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oter2.xml" ContentType="application/vnd.openxmlformats-officedocument.wordprocessingml.footer+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heme="majorEastAsia" w:hAnsi="Times New Roman" w:cs="Times New Roman"/>
          <w:color w:val="323E4F" w:themeColor="text2" w:themeShade="BF"/>
          <w:spacing w:val="5"/>
          <w:kern w:val="28"/>
          <w:sz w:val="24"/>
          <w:szCs w:val="24"/>
        </w:rPr>
        <w:id w:val="-1529400052"/>
        <w:docPartObj>
          <w:docPartGallery w:val="Cover Pages"/>
          <w:docPartUnique/>
        </w:docPartObj>
      </w:sdtPr>
      <w:sdtEndPr>
        <w:rPr>
          <w:color w:val="1F4E79" w:themeColor="accent1" w:themeShade="80"/>
          <w:sz w:val="28"/>
        </w:rPr>
      </w:sdtEndPr>
      <w:sdtContent>
        <w:p w14:paraId="357DABE2" w14:textId="77777777" w:rsidR="008271EF" w:rsidRPr="00FB7647" w:rsidRDefault="008271EF" w:rsidP="008271EF">
          <w:pPr>
            <w:spacing w:line="240" w:lineRule="auto"/>
            <w:rPr>
              <w:rFonts w:ascii="Times New Roman" w:hAnsi="Times New Roman" w:cs="Times New Roman"/>
              <w:noProof/>
              <w:sz w:val="24"/>
              <w:szCs w:val="24"/>
            </w:rPr>
          </w:pPr>
          <w:r w:rsidRPr="00FB7647">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7F68FD43" wp14:editId="79C8FA6F">
                    <wp:simplePos x="0" y="0"/>
                    <wp:positionH relativeFrom="page">
                      <wp:align>center</wp:align>
                    </wp:positionH>
                    <wp:positionV relativeFrom="page">
                      <wp:posOffset>245745</wp:posOffset>
                    </wp:positionV>
                    <wp:extent cx="7315200" cy="3152775"/>
                    <wp:effectExtent l="0" t="0" r="0" b="9525"/>
                    <wp:wrapNone/>
                    <wp:docPr id="149" name="Группа 149"/>
                    <wp:cNvGraphicFramePr/>
                    <a:graphic xmlns:a="http://schemas.openxmlformats.org/drawingml/2006/main">
                      <a:graphicData uri="http://schemas.microsoft.com/office/word/2010/wordprocessingGroup">
                        <wpg:wgp>
                          <wpg:cNvGrpSpPr/>
                          <wpg:grpSpPr>
                            <a:xfrm>
                              <a:off x="0" y="0"/>
                              <a:ext cx="7315200" cy="3152776"/>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73380A52" id="Группа 149" o:spid="_x0000_s1026" style="position:absolute;margin-left:0;margin-top:19.35pt;width:8in;height:248.25pt;z-index:251659264;mso-width-percent:941;mso-position-horizontal:center;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2" o:title="" recolor="t" rotate="t" type="frame"/>
                    </v:rect>
                    <w10:wrap anchorx="page" anchory="page"/>
                  </v:group>
                </w:pict>
              </mc:Fallback>
            </mc:AlternateContent>
          </w:r>
        </w:p>
        <w:p w14:paraId="3137CCAD" w14:textId="77777777" w:rsidR="008271EF" w:rsidRPr="00FB7647" w:rsidRDefault="008271EF" w:rsidP="008271EF">
          <w:pPr>
            <w:spacing w:line="240" w:lineRule="auto"/>
            <w:rPr>
              <w:rFonts w:ascii="Times New Roman" w:hAnsi="Times New Roman" w:cs="Times New Roman"/>
              <w:noProof/>
              <w:sz w:val="24"/>
              <w:szCs w:val="24"/>
            </w:rPr>
          </w:pPr>
        </w:p>
        <w:p w14:paraId="44B3DEF1" w14:textId="77777777" w:rsidR="008271EF" w:rsidRPr="00FB7647" w:rsidRDefault="008271EF" w:rsidP="008271EF">
          <w:pPr>
            <w:spacing w:line="240" w:lineRule="auto"/>
            <w:rPr>
              <w:rFonts w:ascii="Times New Roman" w:hAnsi="Times New Roman" w:cs="Times New Roman"/>
              <w:noProof/>
              <w:sz w:val="24"/>
              <w:szCs w:val="24"/>
            </w:rPr>
          </w:pPr>
        </w:p>
        <w:p w14:paraId="437C9213" w14:textId="77777777" w:rsidR="008271EF" w:rsidRPr="00FB7647" w:rsidRDefault="008271EF" w:rsidP="008271EF">
          <w:pPr>
            <w:spacing w:line="240" w:lineRule="auto"/>
            <w:rPr>
              <w:rFonts w:ascii="Times New Roman" w:hAnsi="Times New Roman" w:cs="Times New Roman"/>
              <w:noProof/>
              <w:sz w:val="24"/>
              <w:szCs w:val="24"/>
            </w:rPr>
          </w:pPr>
        </w:p>
        <w:p w14:paraId="1CFCCA88" w14:textId="77777777" w:rsidR="008271EF" w:rsidRPr="00FB7647" w:rsidRDefault="008271EF" w:rsidP="008271EF">
          <w:pPr>
            <w:spacing w:line="240" w:lineRule="auto"/>
            <w:rPr>
              <w:rFonts w:ascii="Times New Roman" w:hAnsi="Times New Roman" w:cs="Times New Roman"/>
              <w:noProof/>
              <w:sz w:val="24"/>
              <w:szCs w:val="24"/>
            </w:rPr>
          </w:pPr>
        </w:p>
        <w:p w14:paraId="28F27EE7" w14:textId="77777777" w:rsidR="008271EF" w:rsidRPr="00FB7647" w:rsidRDefault="008271EF" w:rsidP="008271EF">
          <w:pPr>
            <w:spacing w:line="240" w:lineRule="auto"/>
            <w:rPr>
              <w:rFonts w:ascii="Times New Roman" w:hAnsi="Times New Roman" w:cs="Times New Roman"/>
              <w:noProof/>
              <w:sz w:val="24"/>
              <w:szCs w:val="24"/>
            </w:rPr>
          </w:pPr>
        </w:p>
        <w:p w14:paraId="79FB1FEF" w14:textId="77777777" w:rsidR="008271EF" w:rsidRPr="00FB7647" w:rsidRDefault="008271EF" w:rsidP="008271EF">
          <w:pPr>
            <w:spacing w:line="240" w:lineRule="auto"/>
            <w:rPr>
              <w:rFonts w:ascii="Times New Roman" w:hAnsi="Times New Roman" w:cs="Times New Roman"/>
              <w:noProof/>
              <w:sz w:val="24"/>
              <w:szCs w:val="24"/>
            </w:rPr>
          </w:pPr>
        </w:p>
        <w:p w14:paraId="3205009F" w14:textId="77777777" w:rsidR="008271EF" w:rsidRPr="00FB7647" w:rsidRDefault="008271EF" w:rsidP="008271EF">
          <w:pPr>
            <w:spacing w:line="240" w:lineRule="auto"/>
            <w:rPr>
              <w:rFonts w:ascii="Times New Roman" w:hAnsi="Times New Roman" w:cs="Times New Roman"/>
              <w:noProof/>
              <w:sz w:val="24"/>
              <w:szCs w:val="24"/>
            </w:rPr>
          </w:pPr>
        </w:p>
        <w:p w14:paraId="04F5A3B7" w14:textId="77777777" w:rsidR="008271EF" w:rsidRPr="00FB7647" w:rsidRDefault="008271EF" w:rsidP="008271EF">
          <w:pPr>
            <w:spacing w:line="240" w:lineRule="auto"/>
            <w:rPr>
              <w:rFonts w:ascii="Times New Roman" w:hAnsi="Times New Roman" w:cs="Times New Roman"/>
              <w:noProof/>
              <w:sz w:val="24"/>
              <w:szCs w:val="24"/>
            </w:rPr>
          </w:pPr>
        </w:p>
        <w:p w14:paraId="5E964FB0" w14:textId="77777777" w:rsidR="008271EF" w:rsidRPr="00FB7647" w:rsidRDefault="008271EF" w:rsidP="008271EF">
          <w:pPr>
            <w:spacing w:line="240" w:lineRule="auto"/>
            <w:rPr>
              <w:rFonts w:ascii="Times New Roman" w:hAnsi="Times New Roman" w:cs="Times New Roman"/>
              <w:sz w:val="24"/>
              <w:szCs w:val="24"/>
            </w:rPr>
          </w:pPr>
        </w:p>
        <w:p w14:paraId="477BF338" w14:textId="77777777" w:rsidR="008271EF" w:rsidRPr="00FB7647" w:rsidRDefault="008271EF" w:rsidP="008271EF">
          <w:pPr>
            <w:spacing w:line="240" w:lineRule="auto"/>
            <w:rPr>
              <w:rFonts w:ascii="Times New Roman" w:hAnsi="Times New Roman" w:cs="Times New Roman"/>
              <w:sz w:val="24"/>
              <w:szCs w:val="24"/>
            </w:rPr>
          </w:pPr>
        </w:p>
        <w:p w14:paraId="792E94D7" w14:textId="77777777" w:rsidR="008271EF" w:rsidRPr="00FB7647" w:rsidRDefault="008271EF" w:rsidP="008271EF">
          <w:pPr>
            <w:spacing w:line="240" w:lineRule="auto"/>
            <w:rPr>
              <w:rFonts w:ascii="Times New Roman" w:hAnsi="Times New Roman" w:cs="Times New Roman"/>
              <w:sz w:val="24"/>
              <w:szCs w:val="24"/>
            </w:rPr>
          </w:pPr>
        </w:p>
        <w:p w14:paraId="0B10F2B8" w14:textId="0CA41B57" w:rsidR="008271EF" w:rsidRPr="00E25AEE" w:rsidRDefault="00E25AEE" w:rsidP="008271EF">
          <w:pPr>
            <w:pStyle w:val="Title"/>
            <w:jc w:val="center"/>
            <w:rPr>
              <w:rFonts w:ascii="Times New Roman" w:hAnsi="Times New Roman" w:cs="Times New Roman"/>
              <w:b/>
              <w:bCs/>
              <w:smallCaps/>
              <w:color w:val="1F4E79" w:themeColor="accent1" w:themeShade="80"/>
              <w:sz w:val="28"/>
              <w:szCs w:val="24"/>
            </w:rPr>
          </w:pPr>
          <w:r w:rsidRPr="00E25AEE">
            <w:rPr>
              <w:rStyle w:val="BookTitle"/>
              <w:color w:val="1F4E79" w:themeColor="accent1" w:themeShade="80"/>
            </w:rPr>
            <w:t>ОТЧЕТ ФИНАЛЬНОЙ ОЦЕНКИ ПРОЕКТА</w:t>
          </w:r>
        </w:p>
      </w:sdtContent>
    </w:sdt>
    <w:p w14:paraId="243C4500" w14:textId="77777777" w:rsidR="008271EF" w:rsidRPr="00E25AEE" w:rsidRDefault="008271EF" w:rsidP="00E25AEE">
      <w:pPr>
        <w:jc w:val="center"/>
        <w:rPr>
          <w:rFonts w:ascii="Times New Roman" w:hAnsi="Times New Roman" w:cs="Times New Roman"/>
          <w:b/>
          <w:color w:val="1F4E79" w:themeColor="accent1" w:themeShade="80"/>
          <w:sz w:val="40"/>
          <w:szCs w:val="40"/>
        </w:rPr>
      </w:pPr>
      <w:r w:rsidRPr="00E25AEE">
        <w:rPr>
          <w:rFonts w:ascii="Times New Roman" w:hAnsi="Times New Roman" w:cs="Times New Roman"/>
          <w:b/>
          <w:color w:val="1F4E79" w:themeColor="accent1" w:themeShade="80"/>
          <w:sz w:val="40"/>
          <w:szCs w:val="40"/>
        </w:rPr>
        <w:t>«Продвижение социального и гендерного равенства для профилактики конфликта в жилых массивах»</w:t>
      </w:r>
    </w:p>
    <w:p w14:paraId="372FE7C5" w14:textId="77777777" w:rsidR="008271EF" w:rsidRPr="00FB7647" w:rsidRDefault="008271EF" w:rsidP="0024765A">
      <w:pPr>
        <w:rPr>
          <w:rFonts w:ascii="Times New Roman" w:hAnsi="Times New Roman" w:cs="Times New Roman"/>
          <w:sz w:val="24"/>
          <w:szCs w:val="24"/>
        </w:rPr>
      </w:pPr>
    </w:p>
    <w:tbl>
      <w:tblPr>
        <w:tblStyle w:val="TableGrid"/>
        <w:tblpPr w:leftFromText="180" w:rightFromText="180" w:vertAnchor="text" w:horzAnchor="margin" w:tblpY="70"/>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2034"/>
        <w:gridCol w:w="4310"/>
      </w:tblGrid>
      <w:tr w:rsidR="008271EF" w:rsidRPr="00FB7647" w14:paraId="5A42ED02" w14:textId="77777777" w:rsidTr="008271EF">
        <w:trPr>
          <w:trHeight w:val="2133"/>
        </w:trPr>
        <w:tc>
          <w:tcPr>
            <w:tcW w:w="3152" w:type="dxa"/>
          </w:tcPr>
          <w:p w14:paraId="43DB3114" w14:textId="77777777" w:rsidR="008271EF" w:rsidRPr="00FB7647" w:rsidRDefault="008271EF" w:rsidP="008271EF">
            <w:pPr>
              <w:rPr>
                <w:rFonts w:ascii="Times New Roman" w:hAnsi="Times New Roman" w:cs="Times New Roman"/>
                <w:sz w:val="24"/>
                <w:szCs w:val="24"/>
              </w:rPr>
            </w:pPr>
            <w:r w:rsidRPr="00FB7647">
              <w:rPr>
                <w:rFonts w:ascii="Times New Roman" w:hAnsi="Times New Roman" w:cs="Times New Roman"/>
                <w:noProof/>
                <w:sz w:val="24"/>
                <w:szCs w:val="24"/>
                <w:lang w:val="en-US"/>
              </w:rPr>
              <w:drawing>
                <wp:inline distT="0" distB="0" distL="0" distR="0" wp14:anchorId="2E3C6159" wp14:editId="5D6F51E5">
                  <wp:extent cx="1152525" cy="1062612"/>
                  <wp:effectExtent l="0" t="0" r="0" b="4445"/>
                  <wp:docPr id="20" name="Рисунок 1" descr="C:\Documents and Settings\Admin\Рабочий стол\spss 13.0\ \our\erfo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spss 13.0\ \our\erfolg.jpg"/>
                          <pic:cNvPicPr>
                            <a:picLocks noChangeAspect="1" noChangeArrowheads="1"/>
                          </pic:cNvPicPr>
                        </pic:nvPicPr>
                        <pic:blipFill>
                          <a:blip r:embed="rId13" cstate="print"/>
                          <a:srcRect/>
                          <a:stretch>
                            <a:fillRect/>
                          </a:stretch>
                        </pic:blipFill>
                        <pic:spPr bwMode="auto">
                          <a:xfrm>
                            <a:off x="0" y="0"/>
                            <a:ext cx="1155007" cy="1064901"/>
                          </a:xfrm>
                          <a:prstGeom prst="rect">
                            <a:avLst/>
                          </a:prstGeom>
                          <a:noFill/>
                          <a:ln w="9525">
                            <a:noFill/>
                            <a:miter lim="800000"/>
                            <a:headEnd/>
                            <a:tailEnd/>
                          </a:ln>
                        </pic:spPr>
                      </pic:pic>
                    </a:graphicData>
                  </a:graphic>
                </wp:inline>
              </w:drawing>
            </w:r>
          </w:p>
          <w:p w14:paraId="4AF6B52A" w14:textId="23F233C6" w:rsidR="008271EF" w:rsidRDefault="008271EF" w:rsidP="008271EF">
            <w:pPr>
              <w:rPr>
                <w:rFonts w:ascii="Times New Roman" w:hAnsi="Times New Roman" w:cs="Times New Roman"/>
                <w:sz w:val="24"/>
                <w:szCs w:val="24"/>
              </w:rPr>
            </w:pPr>
          </w:p>
          <w:p w14:paraId="1DB8FF6F" w14:textId="77777777" w:rsidR="00093165" w:rsidRPr="00FB7647" w:rsidRDefault="00093165" w:rsidP="008271EF">
            <w:pPr>
              <w:rPr>
                <w:rFonts w:ascii="Times New Roman" w:hAnsi="Times New Roman" w:cs="Times New Roman"/>
                <w:sz w:val="24"/>
                <w:szCs w:val="24"/>
              </w:rPr>
            </w:pPr>
          </w:p>
          <w:p w14:paraId="41EF8B09" w14:textId="77777777" w:rsidR="008271EF" w:rsidRPr="00FB7647" w:rsidRDefault="008271EF" w:rsidP="008271EF">
            <w:pPr>
              <w:rPr>
                <w:rFonts w:ascii="Times New Roman" w:hAnsi="Times New Roman" w:cs="Times New Roman"/>
                <w:sz w:val="24"/>
                <w:szCs w:val="24"/>
                <w:lang w:val="en-US"/>
              </w:rPr>
            </w:pPr>
            <w:r w:rsidRPr="00FB7647">
              <w:rPr>
                <w:rStyle w:val="BookTitle"/>
                <w:rFonts w:ascii="Times New Roman" w:eastAsiaTheme="majorEastAsia" w:hAnsi="Times New Roman" w:cs="Times New Roman"/>
                <w:color w:val="323E4F" w:themeColor="text2" w:themeShade="BF"/>
                <w:kern w:val="28"/>
                <w:sz w:val="24"/>
                <w:szCs w:val="24"/>
              </w:rPr>
              <w:t>Исполнитель:</w:t>
            </w:r>
            <w:r w:rsidRPr="00FB7647">
              <w:rPr>
                <w:rFonts w:ascii="Times New Roman" w:hAnsi="Times New Roman" w:cs="Times New Roman"/>
                <w:sz w:val="24"/>
                <w:szCs w:val="24"/>
              </w:rPr>
              <w:t xml:space="preserve"> </w:t>
            </w:r>
            <w:proofErr w:type="spellStart"/>
            <w:r w:rsidRPr="00FB7647">
              <w:rPr>
                <w:rFonts w:ascii="Times New Roman" w:hAnsi="Times New Roman" w:cs="Times New Roman"/>
                <w:smallCaps/>
                <w:color w:val="2E74B5" w:themeColor="accent1" w:themeShade="BF"/>
                <w:sz w:val="24"/>
                <w:szCs w:val="24"/>
              </w:rPr>
              <w:t>ОсОО</w:t>
            </w:r>
            <w:proofErr w:type="spellEnd"/>
            <w:r w:rsidRPr="00FB7647">
              <w:rPr>
                <w:rFonts w:ascii="Times New Roman" w:hAnsi="Times New Roman" w:cs="Times New Roman"/>
                <w:smallCaps/>
                <w:color w:val="2E74B5" w:themeColor="accent1" w:themeShade="BF"/>
                <w:sz w:val="24"/>
                <w:szCs w:val="24"/>
              </w:rPr>
              <w:t xml:space="preserve"> </w:t>
            </w:r>
            <w:proofErr w:type="spellStart"/>
            <w:r w:rsidRPr="00FB7647">
              <w:rPr>
                <w:rFonts w:ascii="Times New Roman" w:hAnsi="Times New Roman" w:cs="Times New Roman"/>
                <w:smallCaps/>
                <w:color w:val="2E74B5" w:themeColor="accent1" w:themeShade="BF"/>
                <w:sz w:val="24"/>
                <w:szCs w:val="24"/>
                <w:lang w:val="en-US"/>
              </w:rPr>
              <w:t>Erfolg</w:t>
            </w:r>
            <w:proofErr w:type="spellEnd"/>
            <w:r w:rsidRPr="00FB7647">
              <w:rPr>
                <w:rFonts w:ascii="Times New Roman" w:hAnsi="Times New Roman" w:cs="Times New Roman"/>
                <w:smallCaps/>
                <w:color w:val="2E74B5" w:themeColor="accent1" w:themeShade="BF"/>
                <w:sz w:val="24"/>
                <w:szCs w:val="24"/>
                <w:lang w:val="en-US"/>
              </w:rPr>
              <w:t xml:space="preserve"> Consult</w:t>
            </w:r>
          </w:p>
          <w:p w14:paraId="1DB5A0A7" w14:textId="77777777" w:rsidR="008271EF" w:rsidRPr="00FB7647" w:rsidRDefault="008271EF" w:rsidP="008271EF">
            <w:pPr>
              <w:rPr>
                <w:rFonts w:ascii="Times New Roman" w:hAnsi="Times New Roman" w:cs="Times New Roman"/>
                <w:sz w:val="24"/>
                <w:szCs w:val="24"/>
              </w:rPr>
            </w:pPr>
          </w:p>
        </w:tc>
        <w:tc>
          <w:tcPr>
            <w:tcW w:w="2034" w:type="dxa"/>
          </w:tcPr>
          <w:p w14:paraId="5BE0EBFA" w14:textId="77777777" w:rsidR="008271EF" w:rsidRPr="00FB7647" w:rsidRDefault="008271EF" w:rsidP="008271EF">
            <w:pPr>
              <w:rPr>
                <w:rFonts w:ascii="Times New Roman" w:hAnsi="Times New Roman" w:cs="Times New Roman"/>
                <w:b/>
                <w:noProof/>
                <w:sz w:val="24"/>
                <w:szCs w:val="24"/>
              </w:rPr>
            </w:pPr>
          </w:p>
        </w:tc>
        <w:tc>
          <w:tcPr>
            <w:tcW w:w="4310" w:type="dxa"/>
          </w:tcPr>
          <w:p w14:paraId="5EC9B055" w14:textId="77777777" w:rsidR="008271EF" w:rsidRPr="00FB7647" w:rsidRDefault="008271EF" w:rsidP="008271EF">
            <w:pPr>
              <w:rPr>
                <w:rStyle w:val="BookTitle"/>
                <w:rFonts w:ascii="Times New Roman" w:eastAsiaTheme="majorEastAsia" w:hAnsi="Times New Roman" w:cs="Times New Roman"/>
                <w:color w:val="323E4F" w:themeColor="text2" w:themeShade="BF"/>
                <w:kern w:val="28"/>
                <w:sz w:val="24"/>
                <w:szCs w:val="24"/>
              </w:rPr>
            </w:pPr>
            <w:r w:rsidRPr="00FB7647">
              <w:rPr>
                <w:rFonts w:ascii="Times New Roman" w:hAnsi="Times New Roman" w:cs="Times New Roman"/>
                <w:b/>
                <w:noProof/>
                <w:sz w:val="24"/>
                <w:szCs w:val="24"/>
                <w:lang w:val="en-US"/>
              </w:rPr>
              <w:drawing>
                <wp:inline distT="0" distB="0" distL="0" distR="0" wp14:anchorId="12A5B1BC" wp14:editId="1F31631C">
                  <wp:extent cx="944880" cy="361500"/>
                  <wp:effectExtent l="0" t="0" r="7620" b="635"/>
                  <wp:docPr id="21" name="Рисунок 1" descr="Blan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4606" cy="372873"/>
                          </a:xfrm>
                          <a:prstGeom prst="rect">
                            <a:avLst/>
                          </a:prstGeom>
                          <a:noFill/>
                          <a:ln>
                            <a:noFill/>
                          </a:ln>
                        </pic:spPr>
                      </pic:pic>
                    </a:graphicData>
                  </a:graphic>
                </wp:inline>
              </w:drawing>
            </w:r>
          </w:p>
          <w:p w14:paraId="0FE37452" w14:textId="77777777" w:rsidR="00093165" w:rsidRDefault="00093165" w:rsidP="008271EF">
            <w:r>
              <w:rPr>
                <w:noProof/>
              </w:rPr>
              <w:drawing>
                <wp:inline distT="0" distB="0" distL="0" distR="0" wp14:anchorId="3A81DD28" wp14:editId="7A1C9D9C">
                  <wp:extent cx="792480" cy="487375"/>
                  <wp:effectExtent l="0" t="0" r="762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902" cy="495630"/>
                          </a:xfrm>
                          <a:prstGeom prst="rect">
                            <a:avLst/>
                          </a:prstGeom>
                          <a:noFill/>
                          <a:ln>
                            <a:noFill/>
                          </a:ln>
                        </pic:spPr>
                      </pic:pic>
                    </a:graphicData>
                  </a:graphic>
                </wp:inline>
              </w:drawing>
            </w:r>
            <w:r>
              <w:t xml:space="preserve"> </w:t>
            </w:r>
          </w:p>
          <w:p w14:paraId="7A7E96E6" w14:textId="4E4A3516" w:rsidR="008271EF" w:rsidRPr="00FB7647" w:rsidRDefault="00093165" w:rsidP="008271EF">
            <w:pPr>
              <w:rPr>
                <w:rFonts w:ascii="Times New Roman" w:hAnsi="Times New Roman" w:cs="Times New Roman"/>
                <w:noProof/>
                <w:sz w:val="24"/>
                <w:szCs w:val="24"/>
                <w:lang w:eastAsia="ru-RU"/>
              </w:rPr>
            </w:pPr>
            <w:r>
              <w:rPr>
                <w:noProof/>
              </w:rPr>
              <w:drawing>
                <wp:inline distT="0" distB="0" distL="0" distR="0" wp14:anchorId="1469E040" wp14:editId="0313FF21">
                  <wp:extent cx="1554480" cy="281324"/>
                  <wp:effectExtent l="0" t="0" r="762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6140" cy="283434"/>
                          </a:xfrm>
                          <a:prstGeom prst="rect">
                            <a:avLst/>
                          </a:prstGeom>
                          <a:noFill/>
                          <a:ln>
                            <a:noFill/>
                          </a:ln>
                        </pic:spPr>
                      </pic:pic>
                    </a:graphicData>
                  </a:graphic>
                </wp:inline>
              </w:drawing>
            </w:r>
          </w:p>
          <w:p w14:paraId="7116DE66" w14:textId="2DBC9D05" w:rsidR="008271EF" w:rsidRDefault="008271EF" w:rsidP="008271EF">
            <w:pPr>
              <w:rPr>
                <w:rFonts w:ascii="Times New Roman" w:hAnsi="Times New Roman" w:cs="Times New Roman"/>
                <w:smallCaps/>
                <w:color w:val="2E74B5" w:themeColor="accent1" w:themeShade="BF"/>
                <w:sz w:val="24"/>
                <w:szCs w:val="24"/>
              </w:rPr>
            </w:pPr>
            <w:r w:rsidRPr="00FB7647">
              <w:rPr>
                <w:rStyle w:val="BookTitle"/>
                <w:rFonts w:ascii="Times New Roman" w:eastAsiaTheme="majorEastAsia" w:hAnsi="Times New Roman" w:cs="Times New Roman"/>
                <w:color w:val="323E4F" w:themeColor="text2" w:themeShade="BF"/>
                <w:kern w:val="28"/>
                <w:sz w:val="24"/>
                <w:szCs w:val="24"/>
              </w:rPr>
              <w:t>Заказчик</w:t>
            </w:r>
            <w:r w:rsidR="00093165">
              <w:rPr>
                <w:rStyle w:val="BookTitle"/>
                <w:rFonts w:ascii="Times New Roman" w:eastAsiaTheme="majorEastAsia" w:hAnsi="Times New Roman" w:cs="Times New Roman"/>
                <w:color w:val="323E4F" w:themeColor="text2" w:themeShade="BF"/>
                <w:kern w:val="28"/>
                <w:sz w:val="24"/>
                <w:szCs w:val="24"/>
              </w:rPr>
              <w:t>и</w:t>
            </w:r>
            <w:r w:rsidRPr="00FB7647">
              <w:rPr>
                <w:rStyle w:val="BookTitle"/>
                <w:rFonts w:ascii="Times New Roman" w:eastAsiaTheme="majorEastAsia" w:hAnsi="Times New Roman" w:cs="Times New Roman"/>
                <w:color w:val="323E4F" w:themeColor="text2" w:themeShade="BF"/>
                <w:kern w:val="28"/>
                <w:sz w:val="24"/>
                <w:szCs w:val="24"/>
              </w:rPr>
              <w:t>:</w:t>
            </w:r>
            <w:r w:rsidRPr="00FB7647">
              <w:rPr>
                <w:rFonts w:ascii="Times New Roman" w:hAnsi="Times New Roman" w:cs="Times New Roman"/>
                <w:b/>
                <w:sz w:val="24"/>
                <w:szCs w:val="24"/>
              </w:rPr>
              <w:t xml:space="preserve"> </w:t>
            </w:r>
            <w:r w:rsidRPr="00FB7647">
              <w:rPr>
                <w:rFonts w:ascii="Times New Roman" w:hAnsi="Times New Roman" w:cs="Times New Roman"/>
                <w:smallCaps/>
                <w:color w:val="2E74B5" w:themeColor="accent1" w:themeShade="BF"/>
                <w:sz w:val="24"/>
                <w:szCs w:val="24"/>
              </w:rPr>
              <w:t xml:space="preserve">Фонд ООН в области народонаселения, ЮНФПА  </w:t>
            </w:r>
          </w:p>
          <w:p w14:paraId="37E0844F" w14:textId="37298A91" w:rsidR="00803C72" w:rsidRDefault="00803C72" w:rsidP="008271EF">
            <w:pPr>
              <w:rPr>
                <w:rFonts w:ascii="Times New Roman" w:hAnsi="Times New Roman" w:cs="Times New Roman"/>
                <w:smallCaps/>
                <w:color w:val="2E74B5" w:themeColor="accent1" w:themeShade="BF"/>
                <w:sz w:val="24"/>
                <w:szCs w:val="24"/>
              </w:rPr>
            </w:pPr>
            <w:r>
              <w:rPr>
                <w:rFonts w:ascii="Times New Roman" w:hAnsi="Times New Roman" w:cs="Times New Roman"/>
                <w:smallCaps/>
                <w:color w:val="2E74B5" w:themeColor="accent1" w:themeShade="BF"/>
                <w:sz w:val="24"/>
                <w:szCs w:val="24"/>
              </w:rPr>
              <w:t>Детский Фонд ООН (ЮНИСЕФ)</w:t>
            </w:r>
          </w:p>
          <w:p w14:paraId="4164FCCC" w14:textId="5D829B14" w:rsidR="008271EF" w:rsidRPr="003F504D" w:rsidRDefault="00803C72" w:rsidP="008271EF">
            <w:pPr>
              <w:rPr>
                <w:rFonts w:ascii="Times New Roman" w:hAnsi="Times New Roman" w:cs="Times New Roman"/>
                <w:smallCaps/>
                <w:color w:val="2E74B5" w:themeColor="accent1" w:themeShade="BF"/>
                <w:sz w:val="24"/>
                <w:szCs w:val="24"/>
              </w:rPr>
            </w:pPr>
            <w:r w:rsidRPr="00803C72">
              <w:rPr>
                <w:rFonts w:ascii="Times New Roman" w:hAnsi="Times New Roman" w:cs="Times New Roman"/>
                <w:smallCaps/>
                <w:color w:val="2E74B5" w:themeColor="accent1" w:themeShade="BF"/>
                <w:sz w:val="24"/>
                <w:szCs w:val="24"/>
              </w:rPr>
              <w:t xml:space="preserve">Управление Организации Объединенных Наций по наркотикам и преступности </w:t>
            </w:r>
          </w:p>
        </w:tc>
      </w:tr>
    </w:tbl>
    <w:p w14:paraId="49B54671" w14:textId="77777777" w:rsidR="003F504D" w:rsidRDefault="003F504D" w:rsidP="00D35743">
      <w:pPr>
        <w:spacing w:after="160" w:line="259" w:lineRule="auto"/>
        <w:jc w:val="center"/>
        <w:rPr>
          <w:rFonts w:ascii="Times New Roman" w:hAnsi="Times New Roman" w:cs="Times New Roman"/>
          <w:b/>
          <w:sz w:val="24"/>
          <w:szCs w:val="24"/>
        </w:rPr>
      </w:pPr>
    </w:p>
    <w:p w14:paraId="3F64D61B" w14:textId="76843A16" w:rsidR="00123A5A" w:rsidRDefault="00123A5A" w:rsidP="00D3574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sdt>
      <w:sdtPr>
        <w:rPr>
          <w:rFonts w:asciiTheme="minorHAnsi" w:eastAsiaTheme="minorHAnsi" w:hAnsiTheme="minorHAnsi" w:cstheme="minorBidi"/>
          <w:color w:val="auto"/>
          <w:sz w:val="22"/>
          <w:szCs w:val="22"/>
          <w:lang w:eastAsia="en-US"/>
        </w:rPr>
        <w:id w:val="-2115348334"/>
        <w:docPartObj>
          <w:docPartGallery w:val="Table of Contents"/>
          <w:docPartUnique/>
        </w:docPartObj>
      </w:sdtPr>
      <w:sdtEndPr>
        <w:rPr>
          <w:b/>
          <w:bCs/>
        </w:rPr>
      </w:sdtEndPr>
      <w:sdtContent>
        <w:p w14:paraId="3E3E7EB6" w14:textId="7474536C" w:rsidR="0024765A" w:rsidRPr="0024765A" w:rsidRDefault="0024765A" w:rsidP="0024765A">
          <w:pPr>
            <w:pStyle w:val="TOCHeading"/>
            <w:spacing w:line="276" w:lineRule="auto"/>
            <w:rPr>
              <w:rFonts w:ascii="Times New Roman" w:hAnsi="Times New Roman" w:cs="Times New Roman"/>
              <w:sz w:val="24"/>
              <w:szCs w:val="24"/>
            </w:rPr>
          </w:pPr>
        </w:p>
        <w:p w14:paraId="097A0D26" w14:textId="1017C994" w:rsidR="000D2C76" w:rsidRPr="000D2C76" w:rsidRDefault="0024765A">
          <w:pPr>
            <w:pStyle w:val="TOC1"/>
            <w:tabs>
              <w:tab w:val="right" w:leader="dot" w:pos="9344"/>
            </w:tabs>
            <w:rPr>
              <w:rFonts w:ascii="Times New Roman" w:eastAsiaTheme="minorEastAsia" w:hAnsi="Times New Roman" w:cs="Times New Roman"/>
              <w:noProof/>
              <w:sz w:val="24"/>
              <w:szCs w:val="24"/>
              <w:lang w:eastAsia="ru-RU"/>
            </w:rPr>
          </w:pPr>
          <w:r w:rsidRPr="0024765A">
            <w:rPr>
              <w:rFonts w:ascii="Times New Roman" w:hAnsi="Times New Roman" w:cs="Times New Roman"/>
              <w:sz w:val="24"/>
              <w:szCs w:val="24"/>
            </w:rPr>
            <w:fldChar w:fldCharType="begin"/>
          </w:r>
          <w:r w:rsidRPr="0024765A">
            <w:rPr>
              <w:rFonts w:ascii="Times New Roman" w:hAnsi="Times New Roman" w:cs="Times New Roman"/>
              <w:sz w:val="24"/>
              <w:szCs w:val="24"/>
            </w:rPr>
            <w:instrText xml:space="preserve"> TOC \o "1-3" \h \z \u </w:instrText>
          </w:r>
          <w:r w:rsidRPr="0024765A">
            <w:rPr>
              <w:rFonts w:ascii="Times New Roman" w:hAnsi="Times New Roman" w:cs="Times New Roman"/>
              <w:sz w:val="24"/>
              <w:szCs w:val="24"/>
            </w:rPr>
            <w:fldChar w:fldCharType="separate"/>
          </w:r>
          <w:hyperlink w:anchor="_Toc19011920" w:history="1">
            <w:r w:rsidR="000D2C76" w:rsidRPr="000D2C76">
              <w:rPr>
                <w:rStyle w:val="Hyperlink"/>
                <w:rFonts w:ascii="Times New Roman" w:hAnsi="Times New Roman" w:cs="Times New Roman"/>
                <w:noProof/>
                <w:sz w:val="24"/>
                <w:szCs w:val="24"/>
              </w:rPr>
              <w:t>Аббревиатура</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_Toc19011920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2</w:t>
            </w:r>
            <w:r w:rsidR="000D2C76" w:rsidRPr="000D2C76">
              <w:rPr>
                <w:rFonts w:ascii="Times New Roman" w:hAnsi="Times New Roman" w:cs="Times New Roman"/>
                <w:noProof/>
                <w:webHidden/>
                <w:sz w:val="24"/>
                <w:szCs w:val="24"/>
              </w:rPr>
              <w:fldChar w:fldCharType="end"/>
            </w:r>
          </w:hyperlink>
        </w:p>
        <w:p w14:paraId="2A572B3F" w14:textId="622A838A" w:rsidR="000D2C76" w:rsidRPr="000D2C76" w:rsidRDefault="00C8638B">
          <w:pPr>
            <w:pStyle w:val="TOC1"/>
            <w:tabs>
              <w:tab w:val="right" w:leader="dot" w:pos="9344"/>
            </w:tabs>
            <w:rPr>
              <w:rFonts w:ascii="Times New Roman" w:eastAsiaTheme="minorEastAsia" w:hAnsi="Times New Roman" w:cs="Times New Roman"/>
              <w:noProof/>
              <w:sz w:val="24"/>
              <w:szCs w:val="24"/>
              <w:lang w:eastAsia="ru-RU"/>
            </w:rPr>
          </w:pPr>
          <w:hyperlink w:anchor="_Toc19011921" w:history="1">
            <w:r w:rsidR="000D2C76" w:rsidRPr="000D2C76">
              <w:rPr>
                <w:rStyle w:val="Hyperlink"/>
                <w:rFonts w:ascii="Times New Roman" w:hAnsi="Times New Roman" w:cs="Times New Roman"/>
                <w:noProof/>
                <w:sz w:val="24"/>
                <w:szCs w:val="24"/>
              </w:rPr>
              <w:t>Резюме</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_Toc19011921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3</w:t>
            </w:r>
            <w:r w:rsidR="000D2C76" w:rsidRPr="000D2C76">
              <w:rPr>
                <w:rFonts w:ascii="Times New Roman" w:hAnsi="Times New Roman" w:cs="Times New Roman"/>
                <w:noProof/>
                <w:webHidden/>
                <w:sz w:val="24"/>
                <w:szCs w:val="24"/>
              </w:rPr>
              <w:fldChar w:fldCharType="end"/>
            </w:r>
          </w:hyperlink>
        </w:p>
        <w:p w14:paraId="6D22CB74" w14:textId="7C41F815" w:rsidR="000D2C76" w:rsidRPr="000D2C76" w:rsidRDefault="00C8638B">
          <w:pPr>
            <w:pStyle w:val="TOC1"/>
            <w:tabs>
              <w:tab w:val="right" w:leader="dot" w:pos="9344"/>
            </w:tabs>
            <w:rPr>
              <w:rFonts w:ascii="Times New Roman" w:eastAsiaTheme="minorEastAsia" w:hAnsi="Times New Roman" w:cs="Times New Roman"/>
              <w:noProof/>
              <w:sz w:val="24"/>
              <w:szCs w:val="24"/>
              <w:lang w:eastAsia="ru-RU"/>
            </w:rPr>
          </w:pPr>
          <w:hyperlink w:anchor="_Toc19011922" w:history="1">
            <w:r w:rsidR="000D2C76" w:rsidRPr="000D2C76">
              <w:rPr>
                <w:rStyle w:val="Hyperlink"/>
                <w:rFonts w:ascii="Times New Roman" w:hAnsi="Times New Roman" w:cs="Times New Roman"/>
                <w:noProof/>
                <w:sz w:val="24"/>
                <w:szCs w:val="24"/>
              </w:rPr>
              <w:t>Введение</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_Toc19011922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4</w:t>
            </w:r>
            <w:r w:rsidR="000D2C76" w:rsidRPr="000D2C76">
              <w:rPr>
                <w:rFonts w:ascii="Times New Roman" w:hAnsi="Times New Roman" w:cs="Times New Roman"/>
                <w:noProof/>
                <w:webHidden/>
                <w:sz w:val="24"/>
                <w:szCs w:val="24"/>
              </w:rPr>
              <w:fldChar w:fldCharType="end"/>
            </w:r>
          </w:hyperlink>
        </w:p>
        <w:p w14:paraId="6AE40A7D" w14:textId="327419E6" w:rsidR="000D2C76" w:rsidRPr="000D2C76" w:rsidRDefault="00C8638B">
          <w:pPr>
            <w:pStyle w:val="TOC1"/>
            <w:tabs>
              <w:tab w:val="right" w:leader="dot" w:pos="9344"/>
            </w:tabs>
            <w:rPr>
              <w:rFonts w:ascii="Times New Roman" w:eastAsiaTheme="minorEastAsia" w:hAnsi="Times New Roman" w:cs="Times New Roman"/>
              <w:noProof/>
              <w:sz w:val="24"/>
              <w:szCs w:val="24"/>
              <w:lang w:eastAsia="ru-RU"/>
            </w:rPr>
          </w:pPr>
          <w:hyperlink w:anchor="_Toc19011923" w:history="1">
            <w:r w:rsidR="000D2C76" w:rsidRPr="000D2C76">
              <w:rPr>
                <w:rStyle w:val="Hyperlink"/>
                <w:rFonts w:ascii="Times New Roman" w:hAnsi="Times New Roman" w:cs="Times New Roman"/>
                <w:noProof/>
                <w:sz w:val="24"/>
                <w:szCs w:val="24"/>
              </w:rPr>
              <w:t>Методология исследования</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_Toc19011923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6</w:t>
            </w:r>
            <w:r w:rsidR="000D2C76" w:rsidRPr="000D2C76">
              <w:rPr>
                <w:rFonts w:ascii="Times New Roman" w:hAnsi="Times New Roman" w:cs="Times New Roman"/>
                <w:noProof/>
                <w:webHidden/>
                <w:sz w:val="24"/>
                <w:szCs w:val="24"/>
              </w:rPr>
              <w:fldChar w:fldCharType="end"/>
            </w:r>
          </w:hyperlink>
        </w:p>
        <w:p w14:paraId="4973463C" w14:textId="33BD1FC1" w:rsidR="000D2C76" w:rsidRPr="000D2C76" w:rsidRDefault="00C8638B">
          <w:pPr>
            <w:pStyle w:val="TOC1"/>
            <w:tabs>
              <w:tab w:val="left" w:pos="440"/>
              <w:tab w:val="right" w:leader="dot" w:pos="9344"/>
            </w:tabs>
            <w:rPr>
              <w:rFonts w:ascii="Times New Roman" w:eastAsiaTheme="minorEastAsia" w:hAnsi="Times New Roman" w:cs="Times New Roman"/>
              <w:noProof/>
              <w:sz w:val="24"/>
              <w:szCs w:val="24"/>
              <w:lang w:eastAsia="ru-RU"/>
            </w:rPr>
          </w:pPr>
          <w:hyperlink w:anchor="_Toc19011924" w:history="1">
            <w:r w:rsidR="000D2C76" w:rsidRPr="000D2C76">
              <w:rPr>
                <w:rStyle w:val="Hyperlink"/>
                <w:rFonts w:ascii="Times New Roman" w:eastAsia="Times New Roman" w:hAnsi="Times New Roman" w:cs="Times New Roman"/>
                <w:noProof/>
                <w:sz w:val="24"/>
                <w:szCs w:val="24"/>
              </w:rPr>
              <w:t>I.</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eastAsia="Times New Roman" w:hAnsi="Times New Roman" w:cs="Times New Roman"/>
                <w:noProof/>
                <w:sz w:val="24"/>
                <w:szCs w:val="24"/>
              </w:rPr>
              <w:t>Общий обзор ситуации в жилых массивах</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_Toc19011924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14</w:t>
            </w:r>
            <w:r w:rsidR="000D2C76" w:rsidRPr="000D2C76">
              <w:rPr>
                <w:rFonts w:ascii="Times New Roman" w:hAnsi="Times New Roman" w:cs="Times New Roman"/>
                <w:noProof/>
                <w:webHidden/>
                <w:sz w:val="24"/>
                <w:szCs w:val="24"/>
              </w:rPr>
              <w:fldChar w:fldCharType="end"/>
            </w:r>
          </w:hyperlink>
        </w:p>
        <w:p w14:paraId="665A4A21" w14:textId="5258D702" w:rsidR="000D2C76" w:rsidRPr="000D2C76" w:rsidRDefault="00C8638B">
          <w:pPr>
            <w:pStyle w:val="TOC2"/>
            <w:rPr>
              <w:rFonts w:ascii="Times New Roman" w:eastAsiaTheme="minorEastAsia" w:hAnsi="Times New Roman" w:cs="Times New Roman"/>
              <w:noProof/>
              <w:sz w:val="24"/>
              <w:szCs w:val="24"/>
              <w:lang w:eastAsia="ru-RU"/>
            </w:rPr>
          </w:pPr>
          <w:hyperlink w:anchor="_Toc19011925" w:history="1">
            <w:r w:rsidR="000D2C76" w:rsidRPr="000D2C76">
              <w:rPr>
                <w:rStyle w:val="Hyperlink"/>
                <w:rFonts w:ascii="Times New Roman" w:eastAsia="Times New Roman" w:hAnsi="Times New Roman" w:cs="Times New Roman"/>
                <w:noProof/>
                <w:sz w:val="24"/>
                <w:szCs w:val="24"/>
              </w:rPr>
              <w:t>1.1.</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eastAsia="Times New Roman" w:hAnsi="Times New Roman" w:cs="Times New Roman"/>
                <w:noProof/>
                <w:sz w:val="24"/>
                <w:szCs w:val="24"/>
              </w:rPr>
              <w:t>Финальные показатели проекта согласно индикаторам</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_Toc19011925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14</w:t>
            </w:r>
            <w:r w:rsidR="000D2C76" w:rsidRPr="000D2C76">
              <w:rPr>
                <w:rFonts w:ascii="Times New Roman" w:hAnsi="Times New Roman" w:cs="Times New Roman"/>
                <w:noProof/>
                <w:webHidden/>
                <w:sz w:val="24"/>
                <w:szCs w:val="24"/>
              </w:rPr>
              <w:fldChar w:fldCharType="end"/>
            </w:r>
          </w:hyperlink>
        </w:p>
        <w:p w14:paraId="30DAC821" w14:textId="76D062E8" w:rsidR="000D2C76" w:rsidRPr="000D2C76" w:rsidRDefault="00C8638B">
          <w:pPr>
            <w:pStyle w:val="TOC2"/>
            <w:rPr>
              <w:rFonts w:ascii="Times New Roman" w:eastAsiaTheme="minorEastAsia" w:hAnsi="Times New Roman" w:cs="Times New Roman"/>
              <w:noProof/>
              <w:sz w:val="24"/>
              <w:szCs w:val="24"/>
              <w:lang w:eastAsia="ru-RU"/>
            </w:rPr>
          </w:pPr>
          <w:hyperlink w:anchor="_Toc19011926" w:history="1">
            <w:r w:rsidR="000D2C76" w:rsidRPr="000D2C76">
              <w:rPr>
                <w:rStyle w:val="Hyperlink"/>
                <w:rFonts w:ascii="Times New Roman" w:hAnsi="Times New Roman" w:cs="Times New Roman"/>
                <w:noProof/>
                <w:sz w:val="24"/>
                <w:szCs w:val="24"/>
              </w:rPr>
              <w:t>1.2. Взаимодействие с органами социальных услуг и правоохранительными органами</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_Toc19011926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19</w:t>
            </w:r>
            <w:r w:rsidR="000D2C76" w:rsidRPr="000D2C76">
              <w:rPr>
                <w:rFonts w:ascii="Times New Roman" w:hAnsi="Times New Roman" w:cs="Times New Roman"/>
                <w:noProof/>
                <w:webHidden/>
                <w:sz w:val="24"/>
                <w:szCs w:val="24"/>
              </w:rPr>
              <w:fldChar w:fldCharType="end"/>
            </w:r>
          </w:hyperlink>
        </w:p>
        <w:p w14:paraId="543C624B" w14:textId="55E506EF" w:rsidR="000D2C76" w:rsidRPr="000D2C76" w:rsidRDefault="00C8638B">
          <w:pPr>
            <w:pStyle w:val="TOC1"/>
            <w:tabs>
              <w:tab w:val="right" w:leader="dot" w:pos="9344"/>
            </w:tabs>
            <w:rPr>
              <w:rFonts w:ascii="Times New Roman" w:eastAsiaTheme="minorEastAsia" w:hAnsi="Times New Roman" w:cs="Times New Roman"/>
              <w:noProof/>
              <w:sz w:val="24"/>
              <w:szCs w:val="24"/>
              <w:lang w:eastAsia="ru-RU"/>
            </w:rPr>
          </w:pPr>
          <w:hyperlink w:anchor="_Toc19011927" w:history="1">
            <w:r w:rsidR="000D2C76" w:rsidRPr="000D2C76">
              <w:rPr>
                <w:rStyle w:val="Hyperlink"/>
                <w:rFonts w:ascii="Times New Roman" w:hAnsi="Times New Roman" w:cs="Times New Roman"/>
                <w:noProof/>
                <w:sz w:val="24"/>
                <w:szCs w:val="24"/>
              </w:rPr>
              <w:t>1.3. Восприятие населением роли женщин и молодежи в общественной жизни</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_Toc19011927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28</w:t>
            </w:r>
            <w:r w:rsidR="000D2C76" w:rsidRPr="000D2C76">
              <w:rPr>
                <w:rFonts w:ascii="Times New Roman" w:hAnsi="Times New Roman" w:cs="Times New Roman"/>
                <w:noProof/>
                <w:webHidden/>
                <w:sz w:val="24"/>
                <w:szCs w:val="24"/>
              </w:rPr>
              <w:fldChar w:fldCharType="end"/>
            </w:r>
          </w:hyperlink>
        </w:p>
        <w:p w14:paraId="2B93BBF4" w14:textId="41894EF2" w:rsidR="000D2C76" w:rsidRPr="000D2C76" w:rsidRDefault="00C8638B">
          <w:pPr>
            <w:pStyle w:val="TOC1"/>
            <w:tabs>
              <w:tab w:val="right" w:leader="dot" w:pos="9344"/>
            </w:tabs>
            <w:rPr>
              <w:rFonts w:ascii="Times New Roman" w:eastAsiaTheme="minorEastAsia" w:hAnsi="Times New Roman" w:cs="Times New Roman"/>
              <w:noProof/>
              <w:sz w:val="24"/>
              <w:szCs w:val="24"/>
              <w:lang w:eastAsia="ru-RU"/>
            </w:rPr>
          </w:pPr>
          <w:hyperlink w:anchor="_Toc19011928" w:history="1">
            <w:r w:rsidR="000D2C76" w:rsidRPr="000D2C76">
              <w:rPr>
                <w:rStyle w:val="Hyperlink"/>
                <w:rFonts w:ascii="Times New Roman" w:hAnsi="Times New Roman" w:cs="Times New Roman"/>
                <w:noProof/>
                <w:sz w:val="24"/>
                <w:szCs w:val="24"/>
              </w:rPr>
              <w:t>1.4. Анализ деятельности по профилактике конфликтов и работы с уязвимыми группами</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_Toc19011928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35</w:t>
            </w:r>
            <w:r w:rsidR="000D2C76" w:rsidRPr="000D2C76">
              <w:rPr>
                <w:rFonts w:ascii="Times New Roman" w:hAnsi="Times New Roman" w:cs="Times New Roman"/>
                <w:noProof/>
                <w:webHidden/>
                <w:sz w:val="24"/>
                <w:szCs w:val="24"/>
              </w:rPr>
              <w:fldChar w:fldCharType="end"/>
            </w:r>
          </w:hyperlink>
        </w:p>
        <w:p w14:paraId="5D9E37E9" w14:textId="2703446C" w:rsidR="000D2C76" w:rsidRPr="000D2C76" w:rsidRDefault="00C8638B">
          <w:pPr>
            <w:pStyle w:val="TOC1"/>
            <w:tabs>
              <w:tab w:val="left" w:pos="660"/>
              <w:tab w:val="right" w:leader="dot" w:pos="9344"/>
            </w:tabs>
            <w:rPr>
              <w:rFonts w:ascii="Times New Roman" w:eastAsiaTheme="minorEastAsia" w:hAnsi="Times New Roman" w:cs="Times New Roman"/>
              <w:noProof/>
              <w:sz w:val="24"/>
              <w:szCs w:val="24"/>
              <w:lang w:eastAsia="ru-RU"/>
            </w:rPr>
          </w:pPr>
          <w:hyperlink w:anchor="_Toc19011929" w:history="1">
            <w:r w:rsidR="000D2C76" w:rsidRPr="000D2C76">
              <w:rPr>
                <w:rStyle w:val="Hyperlink"/>
                <w:rFonts w:ascii="Times New Roman" w:hAnsi="Times New Roman" w:cs="Times New Roman"/>
                <w:noProof/>
                <w:sz w:val="24"/>
                <w:szCs w:val="24"/>
                <w:lang w:val="en-US"/>
              </w:rPr>
              <w:t>II.</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hAnsi="Times New Roman" w:cs="Times New Roman"/>
                <w:noProof/>
                <w:sz w:val="24"/>
                <w:szCs w:val="24"/>
              </w:rPr>
              <w:t>Жилой массив Ак-Ордо</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_Toc19011929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41</w:t>
            </w:r>
            <w:r w:rsidR="000D2C76" w:rsidRPr="000D2C76">
              <w:rPr>
                <w:rFonts w:ascii="Times New Roman" w:hAnsi="Times New Roman" w:cs="Times New Roman"/>
                <w:noProof/>
                <w:webHidden/>
                <w:sz w:val="24"/>
                <w:szCs w:val="24"/>
              </w:rPr>
              <w:fldChar w:fldCharType="end"/>
            </w:r>
          </w:hyperlink>
        </w:p>
        <w:p w14:paraId="19D3CF4C" w14:textId="0D31FEB4" w:rsidR="000D2C76" w:rsidRPr="000D2C76" w:rsidRDefault="00C8638B">
          <w:pPr>
            <w:pStyle w:val="TOC1"/>
            <w:tabs>
              <w:tab w:val="left" w:pos="660"/>
              <w:tab w:val="right" w:leader="dot" w:pos="9344"/>
            </w:tabs>
            <w:rPr>
              <w:rFonts w:ascii="Times New Roman" w:eastAsiaTheme="minorEastAsia" w:hAnsi="Times New Roman" w:cs="Times New Roman"/>
              <w:noProof/>
              <w:sz w:val="24"/>
              <w:szCs w:val="24"/>
              <w:lang w:eastAsia="ru-RU"/>
            </w:rPr>
          </w:pPr>
          <w:hyperlink w:anchor="_Toc19011930" w:history="1">
            <w:r w:rsidR="000D2C76" w:rsidRPr="000D2C76">
              <w:rPr>
                <w:rStyle w:val="Hyperlink"/>
                <w:rFonts w:ascii="Times New Roman" w:hAnsi="Times New Roman" w:cs="Times New Roman"/>
                <w:noProof/>
                <w:sz w:val="24"/>
                <w:szCs w:val="24"/>
                <w:lang w:val="en-US"/>
              </w:rPr>
              <w:t>III.</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hAnsi="Times New Roman" w:cs="Times New Roman"/>
                <w:noProof/>
                <w:sz w:val="24"/>
                <w:szCs w:val="24"/>
              </w:rPr>
              <w:t>Жилой массив Рухий – Мурас</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_Toc19011930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46</w:t>
            </w:r>
            <w:r w:rsidR="000D2C76" w:rsidRPr="000D2C76">
              <w:rPr>
                <w:rFonts w:ascii="Times New Roman" w:hAnsi="Times New Roman" w:cs="Times New Roman"/>
                <w:noProof/>
                <w:webHidden/>
                <w:sz w:val="24"/>
                <w:szCs w:val="24"/>
              </w:rPr>
              <w:fldChar w:fldCharType="end"/>
            </w:r>
          </w:hyperlink>
        </w:p>
        <w:p w14:paraId="6DC44E6E" w14:textId="044335F5" w:rsidR="000D2C76" w:rsidRPr="000D2C76" w:rsidRDefault="00C8638B">
          <w:pPr>
            <w:pStyle w:val="TOC1"/>
            <w:tabs>
              <w:tab w:val="left" w:pos="660"/>
              <w:tab w:val="right" w:leader="dot" w:pos="9344"/>
            </w:tabs>
            <w:rPr>
              <w:rFonts w:ascii="Times New Roman" w:eastAsiaTheme="minorEastAsia" w:hAnsi="Times New Roman" w:cs="Times New Roman"/>
              <w:noProof/>
              <w:sz w:val="24"/>
              <w:szCs w:val="24"/>
              <w:lang w:eastAsia="ru-RU"/>
            </w:rPr>
          </w:pPr>
          <w:hyperlink w:anchor="_Toc19011931" w:history="1">
            <w:r w:rsidR="000D2C76" w:rsidRPr="000D2C76">
              <w:rPr>
                <w:rStyle w:val="Hyperlink"/>
                <w:rFonts w:ascii="Times New Roman" w:hAnsi="Times New Roman" w:cs="Times New Roman"/>
                <w:noProof/>
                <w:sz w:val="24"/>
                <w:szCs w:val="24"/>
              </w:rPr>
              <w:t>IV.</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hAnsi="Times New Roman" w:cs="Times New Roman"/>
                <w:noProof/>
                <w:sz w:val="24"/>
                <w:szCs w:val="24"/>
              </w:rPr>
              <w:t>Жилой массив Ак-Бата</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_Toc19011931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50</w:t>
            </w:r>
            <w:r w:rsidR="000D2C76" w:rsidRPr="000D2C76">
              <w:rPr>
                <w:rFonts w:ascii="Times New Roman" w:hAnsi="Times New Roman" w:cs="Times New Roman"/>
                <w:noProof/>
                <w:webHidden/>
                <w:sz w:val="24"/>
                <w:szCs w:val="24"/>
              </w:rPr>
              <w:fldChar w:fldCharType="end"/>
            </w:r>
          </w:hyperlink>
        </w:p>
        <w:p w14:paraId="1F01B82A" w14:textId="09A54516" w:rsidR="000D2C76" w:rsidRPr="000D2C76" w:rsidRDefault="00C8638B">
          <w:pPr>
            <w:pStyle w:val="TOC1"/>
            <w:tabs>
              <w:tab w:val="left" w:pos="440"/>
              <w:tab w:val="right" w:leader="dot" w:pos="9344"/>
            </w:tabs>
            <w:rPr>
              <w:rFonts w:ascii="Times New Roman" w:eastAsiaTheme="minorEastAsia" w:hAnsi="Times New Roman" w:cs="Times New Roman"/>
              <w:noProof/>
              <w:sz w:val="24"/>
              <w:szCs w:val="24"/>
              <w:lang w:eastAsia="ru-RU"/>
            </w:rPr>
          </w:pPr>
          <w:hyperlink w:anchor="_Toc19011932" w:history="1">
            <w:r w:rsidR="000D2C76" w:rsidRPr="000D2C76">
              <w:rPr>
                <w:rStyle w:val="Hyperlink"/>
                <w:rFonts w:ascii="Times New Roman" w:hAnsi="Times New Roman" w:cs="Times New Roman"/>
                <w:noProof/>
                <w:sz w:val="24"/>
                <w:szCs w:val="24"/>
                <w:lang w:val="en-US"/>
              </w:rPr>
              <w:t>V.</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hAnsi="Times New Roman" w:cs="Times New Roman"/>
                <w:noProof/>
                <w:sz w:val="24"/>
                <w:szCs w:val="24"/>
              </w:rPr>
              <w:t>Жилой массив Эне-Сай</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_Toc19011932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54</w:t>
            </w:r>
            <w:r w:rsidR="000D2C76" w:rsidRPr="000D2C76">
              <w:rPr>
                <w:rFonts w:ascii="Times New Roman" w:hAnsi="Times New Roman" w:cs="Times New Roman"/>
                <w:noProof/>
                <w:webHidden/>
                <w:sz w:val="24"/>
                <w:szCs w:val="24"/>
              </w:rPr>
              <w:fldChar w:fldCharType="end"/>
            </w:r>
          </w:hyperlink>
        </w:p>
        <w:p w14:paraId="2002F3CF" w14:textId="7EB3F536" w:rsidR="000D2C76" w:rsidRPr="000D2C76" w:rsidRDefault="00C8638B">
          <w:pPr>
            <w:pStyle w:val="TOC1"/>
            <w:tabs>
              <w:tab w:val="left" w:pos="660"/>
              <w:tab w:val="right" w:leader="dot" w:pos="9344"/>
            </w:tabs>
            <w:rPr>
              <w:rFonts w:ascii="Times New Roman" w:eastAsiaTheme="minorEastAsia" w:hAnsi="Times New Roman" w:cs="Times New Roman"/>
              <w:noProof/>
              <w:sz w:val="24"/>
              <w:szCs w:val="24"/>
              <w:lang w:eastAsia="ru-RU"/>
            </w:rPr>
          </w:pPr>
          <w:hyperlink w:anchor="_Toc19011933" w:history="1">
            <w:r w:rsidR="000D2C76" w:rsidRPr="000D2C76">
              <w:rPr>
                <w:rStyle w:val="Hyperlink"/>
                <w:rFonts w:ascii="Times New Roman" w:hAnsi="Times New Roman" w:cs="Times New Roman"/>
                <w:noProof/>
                <w:sz w:val="24"/>
                <w:szCs w:val="24"/>
                <w:lang w:val="en-US"/>
              </w:rPr>
              <w:t>VI.</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hAnsi="Times New Roman" w:cs="Times New Roman"/>
                <w:noProof/>
                <w:sz w:val="24"/>
                <w:szCs w:val="24"/>
              </w:rPr>
              <w:t>Жилой массив Бакай-Ата</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_Toc19011933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56</w:t>
            </w:r>
            <w:r w:rsidR="000D2C76" w:rsidRPr="000D2C76">
              <w:rPr>
                <w:rFonts w:ascii="Times New Roman" w:hAnsi="Times New Roman" w:cs="Times New Roman"/>
                <w:noProof/>
                <w:webHidden/>
                <w:sz w:val="24"/>
                <w:szCs w:val="24"/>
              </w:rPr>
              <w:fldChar w:fldCharType="end"/>
            </w:r>
          </w:hyperlink>
        </w:p>
        <w:p w14:paraId="2C5009CB" w14:textId="76197489" w:rsidR="000D2C76" w:rsidRPr="000D2C76" w:rsidRDefault="00C8638B">
          <w:pPr>
            <w:pStyle w:val="TOC1"/>
            <w:tabs>
              <w:tab w:val="left" w:pos="660"/>
              <w:tab w:val="right" w:leader="dot" w:pos="9344"/>
            </w:tabs>
            <w:rPr>
              <w:rFonts w:ascii="Times New Roman" w:eastAsiaTheme="minorEastAsia" w:hAnsi="Times New Roman" w:cs="Times New Roman"/>
              <w:noProof/>
              <w:sz w:val="24"/>
              <w:szCs w:val="24"/>
              <w:lang w:eastAsia="ru-RU"/>
            </w:rPr>
          </w:pPr>
          <w:hyperlink w:anchor="_Toc19011934" w:history="1">
            <w:r w:rsidR="000D2C76" w:rsidRPr="000D2C76">
              <w:rPr>
                <w:rStyle w:val="Hyperlink"/>
                <w:rFonts w:ascii="Times New Roman" w:hAnsi="Times New Roman" w:cs="Times New Roman"/>
                <w:noProof/>
                <w:sz w:val="24"/>
                <w:szCs w:val="24"/>
              </w:rPr>
              <w:t>VII.</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hAnsi="Times New Roman" w:cs="Times New Roman"/>
                <w:noProof/>
                <w:sz w:val="24"/>
                <w:szCs w:val="24"/>
              </w:rPr>
              <w:t>Жилой массив Ак-Тилек</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_Toc19011934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59</w:t>
            </w:r>
            <w:r w:rsidR="000D2C76" w:rsidRPr="000D2C76">
              <w:rPr>
                <w:rFonts w:ascii="Times New Roman" w:hAnsi="Times New Roman" w:cs="Times New Roman"/>
                <w:noProof/>
                <w:webHidden/>
                <w:sz w:val="24"/>
                <w:szCs w:val="24"/>
              </w:rPr>
              <w:fldChar w:fldCharType="end"/>
            </w:r>
          </w:hyperlink>
        </w:p>
        <w:p w14:paraId="15947010" w14:textId="74A989D1" w:rsidR="000D2C76" w:rsidRPr="000D2C76" w:rsidRDefault="00C8638B">
          <w:pPr>
            <w:pStyle w:val="TOC1"/>
            <w:tabs>
              <w:tab w:val="left" w:pos="880"/>
              <w:tab w:val="right" w:leader="dot" w:pos="9344"/>
            </w:tabs>
            <w:rPr>
              <w:rFonts w:ascii="Times New Roman" w:eastAsiaTheme="minorEastAsia" w:hAnsi="Times New Roman" w:cs="Times New Roman"/>
              <w:noProof/>
              <w:sz w:val="24"/>
              <w:szCs w:val="24"/>
              <w:lang w:eastAsia="ru-RU"/>
            </w:rPr>
          </w:pPr>
          <w:hyperlink w:anchor="_Toc19011935" w:history="1">
            <w:r w:rsidR="000D2C76" w:rsidRPr="000D2C76">
              <w:rPr>
                <w:rStyle w:val="Hyperlink"/>
                <w:rFonts w:ascii="Times New Roman" w:hAnsi="Times New Roman" w:cs="Times New Roman"/>
                <w:noProof/>
                <w:sz w:val="24"/>
                <w:szCs w:val="24"/>
              </w:rPr>
              <w:t>VIII.</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hAnsi="Times New Roman" w:cs="Times New Roman"/>
                <w:noProof/>
                <w:sz w:val="24"/>
                <w:szCs w:val="24"/>
              </w:rPr>
              <w:t>Жилой массив Мурас-Ордо</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_Toc19011935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60</w:t>
            </w:r>
            <w:r w:rsidR="000D2C76" w:rsidRPr="000D2C76">
              <w:rPr>
                <w:rFonts w:ascii="Times New Roman" w:hAnsi="Times New Roman" w:cs="Times New Roman"/>
                <w:noProof/>
                <w:webHidden/>
                <w:sz w:val="24"/>
                <w:szCs w:val="24"/>
              </w:rPr>
              <w:fldChar w:fldCharType="end"/>
            </w:r>
          </w:hyperlink>
        </w:p>
        <w:p w14:paraId="7A9BDBF1" w14:textId="63F9CE05" w:rsidR="000D2C76" w:rsidRPr="000D2C76" w:rsidRDefault="00C8638B">
          <w:pPr>
            <w:pStyle w:val="TOC1"/>
            <w:tabs>
              <w:tab w:val="left" w:pos="660"/>
              <w:tab w:val="right" w:leader="dot" w:pos="9344"/>
            </w:tabs>
            <w:rPr>
              <w:rFonts w:ascii="Times New Roman" w:eastAsiaTheme="minorEastAsia" w:hAnsi="Times New Roman" w:cs="Times New Roman"/>
              <w:noProof/>
              <w:sz w:val="24"/>
              <w:szCs w:val="24"/>
              <w:lang w:eastAsia="ru-RU"/>
            </w:rPr>
          </w:pPr>
          <w:hyperlink w:anchor="_Toc19011936" w:history="1">
            <w:r w:rsidR="000D2C76" w:rsidRPr="000D2C76">
              <w:rPr>
                <w:rStyle w:val="Hyperlink"/>
                <w:rFonts w:ascii="Times New Roman" w:hAnsi="Times New Roman" w:cs="Times New Roman"/>
                <w:noProof/>
                <w:sz w:val="24"/>
                <w:szCs w:val="24"/>
              </w:rPr>
              <w:t>IX.</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hAnsi="Times New Roman" w:cs="Times New Roman"/>
                <w:noProof/>
                <w:sz w:val="24"/>
                <w:szCs w:val="24"/>
              </w:rPr>
              <w:t>Жилой массив Калыс-Ордо</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_Toc19011936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63</w:t>
            </w:r>
            <w:r w:rsidR="000D2C76" w:rsidRPr="000D2C76">
              <w:rPr>
                <w:rFonts w:ascii="Times New Roman" w:hAnsi="Times New Roman" w:cs="Times New Roman"/>
                <w:noProof/>
                <w:webHidden/>
                <w:sz w:val="24"/>
                <w:szCs w:val="24"/>
              </w:rPr>
              <w:fldChar w:fldCharType="end"/>
            </w:r>
          </w:hyperlink>
        </w:p>
        <w:p w14:paraId="4851AD5A" w14:textId="09898892" w:rsidR="000D2C76" w:rsidRPr="000D2C76" w:rsidRDefault="00C8638B">
          <w:pPr>
            <w:pStyle w:val="TOC1"/>
            <w:tabs>
              <w:tab w:val="left" w:pos="440"/>
              <w:tab w:val="right" w:leader="dot" w:pos="9344"/>
            </w:tabs>
            <w:rPr>
              <w:rFonts w:ascii="Times New Roman" w:eastAsiaTheme="minorEastAsia" w:hAnsi="Times New Roman" w:cs="Times New Roman"/>
              <w:noProof/>
              <w:sz w:val="24"/>
              <w:szCs w:val="24"/>
              <w:lang w:eastAsia="ru-RU"/>
            </w:rPr>
          </w:pPr>
          <w:hyperlink w:anchor="_Toc19011937" w:history="1">
            <w:r w:rsidR="000D2C76" w:rsidRPr="000D2C76">
              <w:rPr>
                <w:rStyle w:val="Hyperlink"/>
                <w:rFonts w:ascii="Times New Roman" w:hAnsi="Times New Roman" w:cs="Times New Roman"/>
                <w:noProof/>
                <w:sz w:val="24"/>
                <w:szCs w:val="24"/>
                <w:lang w:val="en-US"/>
              </w:rPr>
              <w:t>X.</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hAnsi="Times New Roman" w:cs="Times New Roman"/>
                <w:noProof/>
                <w:sz w:val="24"/>
                <w:szCs w:val="24"/>
              </w:rPr>
              <w:t>Жилой массив Жениш</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_Toc19011937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65</w:t>
            </w:r>
            <w:r w:rsidR="000D2C76" w:rsidRPr="000D2C76">
              <w:rPr>
                <w:rFonts w:ascii="Times New Roman" w:hAnsi="Times New Roman" w:cs="Times New Roman"/>
                <w:noProof/>
                <w:webHidden/>
                <w:sz w:val="24"/>
                <w:szCs w:val="24"/>
              </w:rPr>
              <w:fldChar w:fldCharType="end"/>
            </w:r>
          </w:hyperlink>
        </w:p>
        <w:p w14:paraId="007438D4" w14:textId="3FAE4128" w:rsidR="000D2C76" w:rsidRPr="000D2C76" w:rsidRDefault="00C8638B">
          <w:pPr>
            <w:pStyle w:val="TOC1"/>
            <w:tabs>
              <w:tab w:val="left" w:pos="660"/>
              <w:tab w:val="right" w:leader="dot" w:pos="9344"/>
            </w:tabs>
            <w:rPr>
              <w:rFonts w:ascii="Times New Roman" w:eastAsiaTheme="minorEastAsia" w:hAnsi="Times New Roman" w:cs="Times New Roman"/>
              <w:noProof/>
              <w:sz w:val="24"/>
              <w:szCs w:val="24"/>
              <w:lang w:eastAsia="ru-RU"/>
            </w:rPr>
          </w:pPr>
          <w:hyperlink w:anchor="_Toc19011938" w:history="1">
            <w:r w:rsidR="000D2C76" w:rsidRPr="000D2C76">
              <w:rPr>
                <w:rStyle w:val="Hyperlink"/>
                <w:rFonts w:ascii="Times New Roman" w:hAnsi="Times New Roman" w:cs="Times New Roman"/>
                <w:noProof/>
                <w:sz w:val="24"/>
                <w:szCs w:val="24"/>
                <w:lang w:val="en-US"/>
              </w:rPr>
              <w:t>XI.</w:t>
            </w:r>
            <w:r w:rsidR="000D2C76" w:rsidRPr="000D2C76">
              <w:rPr>
                <w:rFonts w:ascii="Times New Roman" w:eastAsiaTheme="minorEastAsia" w:hAnsi="Times New Roman" w:cs="Times New Roman"/>
                <w:noProof/>
                <w:sz w:val="24"/>
                <w:szCs w:val="24"/>
                <w:lang w:eastAsia="ru-RU"/>
              </w:rPr>
              <w:tab/>
            </w:r>
            <w:r w:rsidR="000D2C76" w:rsidRPr="000D2C76">
              <w:rPr>
                <w:rStyle w:val="Hyperlink"/>
                <w:rFonts w:ascii="Times New Roman" w:hAnsi="Times New Roman" w:cs="Times New Roman"/>
                <w:noProof/>
                <w:sz w:val="24"/>
                <w:szCs w:val="24"/>
              </w:rPr>
              <w:t>Жилой массив Колмо</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_Toc19011938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67</w:t>
            </w:r>
            <w:r w:rsidR="000D2C76" w:rsidRPr="000D2C76">
              <w:rPr>
                <w:rFonts w:ascii="Times New Roman" w:hAnsi="Times New Roman" w:cs="Times New Roman"/>
                <w:noProof/>
                <w:webHidden/>
                <w:sz w:val="24"/>
                <w:szCs w:val="24"/>
              </w:rPr>
              <w:fldChar w:fldCharType="end"/>
            </w:r>
          </w:hyperlink>
        </w:p>
        <w:p w14:paraId="05B4DC69" w14:textId="2D75F860" w:rsidR="000D2C76" w:rsidRPr="000D2C76" w:rsidRDefault="00C8638B">
          <w:pPr>
            <w:pStyle w:val="TOC1"/>
            <w:tabs>
              <w:tab w:val="right" w:leader="dot" w:pos="9344"/>
            </w:tabs>
            <w:rPr>
              <w:rFonts w:ascii="Times New Roman" w:eastAsiaTheme="minorEastAsia" w:hAnsi="Times New Roman" w:cs="Times New Roman"/>
              <w:noProof/>
              <w:sz w:val="24"/>
              <w:szCs w:val="24"/>
              <w:lang w:eastAsia="ru-RU"/>
            </w:rPr>
          </w:pPr>
          <w:hyperlink w:anchor="_Toc19011939" w:history="1">
            <w:r w:rsidR="000D2C76" w:rsidRPr="000D2C76">
              <w:rPr>
                <w:rStyle w:val="Hyperlink"/>
                <w:rFonts w:ascii="Times New Roman" w:hAnsi="Times New Roman" w:cs="Times New Roman"/>
                <w:noProof/>
                <w:sz w:val="24"/>
                <w:szCs w:val="24"/>
              </w:rPr>
              <w:t>Выводы</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_Toc19011939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70</w:t>
            </w:r>
            <w:r w:rsidR="000D2C76" w:rsidRPr="000D2C76">
              <w:rPr>
                <w:rFonts w:ascii="Times New Roman" w:hAnsi="Times New Roman" w:cs="Times New Roman"/>
                <w:noProof/>
                <w:webHidden/>
                <w:sz w:val="24"/>
                <w:szCs w:val="24"/>
              </w:rPr>
              <w:fldChar w:fldCharType="end"/>
            </w:r>
          </w:hyperlink>
        </w:p>
        <w:p w14:paraId="06784EE3" w14:textId="2B63A646" w:rsidR="000D2C76" w:rsidRPr="000D2C76" w:rsidRDefault="00C8638B">
          <w:pPr>
            <w:pStyle w:val="TOC1"/>
            <w:tabs>
              <w:tab w:val="right" w:leader="dot" w:pos="9344"/>
            </w:tabs>
            <w:rPr>
              <w:rFonts w:ascii="Times New Roman" w:eastAsiaTheme="minorEastAsia" w:hAnsi="Times New Roman" w:cs="Times New Roman"/>
              <w:noProof/>
              <w:sz w:val="24"/>
              <w:szCs w:val="24"/>
              <w:lang w:eastAsia="ru-RU"/>
            </w:rPr>
          </w:pPr>
          <w:hyperlink w:anchor="_Toc19011940" w:history="1">
            <w:r w:rsidR="000D2C76" w:rsidRPr="000D2C76">
              <w:rPr>
                <w:rStyle w:val="Hyperlink"/>
                <w:rFonts w:ascii="Times New Roman" w:hAnsi="Times New Roman" w:cs="Times New Roman"/>
                <w:noProof/>
                <w:sz w:val="24"/>
                <w:szCs w:val="24"/>
              </w:rPr>
              <w:t>Приложение 1. Сводная таблица об изменениях инфраструктуры и другой деятельности, повлиявшей на изменение жизнедеятельности в жилых массивах в период с сентября 2018 – август 2019 гг.</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_Toc19011940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73</w:t>
            </w:r>
            <w:r w:rsidR="000D2C76" w:rsidRPr="000D2C76">
              <w:rPr>
                <w:rFonts w:ascii="Times New Roman" w:hAnsi="Times New Roman" w:cs="Times New Roman"/>
                <w:noProof/>
                <w:webHidden/>
                <w:sz w:val="24"/>
                <w:szCs w:val="24"/>
              </w:rPr>
              <w:fldChar w:fldCharType="end"/>
            </w:r>
          </w:hyperlink>
        </w:p>
        <w:p w14:paraId="507715EA" w14:textId="6F5B607E" w:rsidR="000D2C76" w:rsidRPr="000D2C76" w:rsidRDefault="00C8638B">
          <w:pPr>
            <w:pStyle w:val="TOC1"/>
            <w:tabs>
              <w:tab w:val="right" w:leader="dot" w:pos="9344"/>
            </w:tabs>
            <w:rPr>
              <w:rFonts w:ascii="Times New Roman" w:eastAsiaTheme="minorEastAsia" w:hAnsi="Times New Roman" w:cs="Times New Roman"/>
              <w:noProof/>
              <w:sz w:val="24"/>
              <w:szCs w:val="24"/>
              <w:lang w:eastAsia="ru-RU"/>
            </w:rPr>
          </w:pPr>
          <w:hyperlink w:anchor="_Toc19011941" w:history="1">
            <w:r w:rsidR="000D2C76" w:rsidRPr="000D2C76">
              <w:rPr>
                <w:rStyle w:val="Hyperlink"/>
                <w:rFonts w:ascii="Times New Roman" w:eastAsia="Times New Roman" w:hAnsi="Times New Roman" w:cs="Times New Roman"/>
                <w:noProof/>
                <w:sz w:val="24"/>
                <w:szCs w:val="24"/>
              </w:rPr>
              <w:t>Приложение 2. Сводная таблица собранных статистических данных в социальных службах согласно индикаторам проекта за 2017-2018 гг</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_Toc19011941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78</w:t>
            </w:r>
            <w:r w:rsidR="000D2C76" w:rsidRPr="000D2C76">
              <w:rPr>
                <w:rFonts w:ascii="Times New Roman" w:hAnsi="Times New Roman" w:cs="Times New Roman"/>
                <w:noProof/>
                <w:webHidden/>
                <w:sz w:val="24"/>
                <w:szCs w:val="24"/>
              </w:rPr>
              <w:fldChar w:fldCharType="end"/>
            </w:r>
          </w:hyperlink>
        </w:p>
        <w:p w14:paraId="03909C76" w14:textId="30E85471" w:rsidR="000D2C76" w:rsidRPr="000D2C76" w:rsidRDefault="00C8638B">
          <w:pPr>
            <w:pStyle w:val="TOC1"/>
            <w:tabs>
              <w:tab w:val="right" w:leader="dot" w:pos="9344"/>
            </w:tabs>
            <w:rPr>
              <w:rFonts w:ascii="Times New Roman" w:eastAsiaTheme="minorEastAsia" w:hAnsi="Times New Roman" w:cs="Times New Roman"/>
              <w:noProof/>
              <w:sz w:val="24"/>
              <w:szCs w:val="24"/>
              <w:lang w:eastAsia="ru-RU"/>
            </w:rPr>
          </w:pPr>
          <w:hyperlink w:anchor="_Toc19011942" w:history="1">
            <w:r w:rsidR="000D2C76" w:rsidRPr="000D2C76">
              <w:rPr>
                <w:rStyle w:val="Hyperlink"/>
                <w:rFonts w:ascii="Times New Roman" w:eastAsia="Times New Roman" w:hAnsi="Times New Roman" w:cs="Times New Roman"/>
                <w:noProof/>
                <w:sz w:val="24"/>
                <w:szCs w:val="24"/>
              </w:rPr>
              <w:t>Приложение 3. Статистические карты по каждому жилмассиву</w:t>
            </w:r>
            <w:r w:rsidR="000D2C76" w:rsidRPr="000D2C76">
              <w:rPr>
                <w:rFonts w:ascii="Times New Roman" w:hAnsi="Times New Roman" w:cs="Times New Roman"/>
                <w:noProof/>
                <w:webHidden/>
                <w:sz w:val="24"/>
                <w:szCs w:val="24"/>
              </w:rPr>
              <w:tab/>
            </w:r>
            <w:r w:rsidR="000D2C76" w:rsidRPr="000D2C76">
              <w:rPr>
                <w:rFonts w:ascii="Times New Roman" w:hAnsi="Times New Roman" w:cs="Times New Roman"/>
                <w:noProof/>
                <w:webHidden/>
                <w:sz w:val="24"/>
                <w:szCs w:val="24"/>
              </w:rPr>
              <w:fldChar w:fldCharType="begin"/>
            </w:r>
            <w:r w:rsidR="000D2C76" w:rsidRPr="000D2C76">
              <w:rPr>
                <w:rFonts w:ascii="Times New Roman" w:hAnsi="Times New Roman" w:cs="Times New Roman"/>
                <w:noProof/>
                <w:webHidden/>
                <w:sz w:val="24"/>
                <w:szCs w:val="24"/>
              </w:rPr>
              <w:instrText xml:space="preserve"> PAGEREF _Toc19011942 \h </w:instrText>
            </w:r>
            <w:r w:rsidR="000D2C76" w:rsidRPr="000D2C76">
              <w:rPr>
                <w:rFonts w:ascii="Times New Roman" w:hAnsi="Times New Roman" w:cs="Times New Roman"/>
                <w:noProof/>
                <w:webHidden/>
                <w:sz w:val="24"/>
                <w:szCs w:val="24"/>
              </w:rPr>
            </w:r>
            <w:r w:rsidR="000D2C76" w:rsidRPr="000D2C76">
              <w:rPr>
                <w:rFonts w:ascii="Times New Roman" w:hAnsi="Times New Roman" w:cs="Times New Roman"/>
                <w:noProof/>
                <w:webHidden/>
                <w:sz w:val="24"/>
                <w:szCs w:val="24"/>
              </w:rPr>
              <w:fldChar w:fldCharType="separate"/>
            </w:r>
            <w:r w:rsidR="000D2C76" w:rsidRPr="000D2C76">
              <w:rPr>
                <w:rFonts w:ascii="Times New Roman" w:hAnsi="Times New Roman" w:cs="Times New Roman"/>
                <w:noProof/>
                <w:webHidden/>
                <w:sz w:val="24"/>
                <w:szCs w:val="24"/>
              </w:rPr>
              <w:t>80</w:t>
            </w:r>
            <w:r w:rsidR="000D2C76" w:rsidRPr="000D2C76">
              <w:rPr>
                <w:rFonts w:ascii="Times New Roman" w:hAnsi="Times New Roman" w:cs="Times New Roman"/>
                <w:noProof/>
                <w:webHidden/>
                <w:sz w:val="24"/>
                <w:szCs w:val="24"/>
              </w:rPr>
              <w:fldChar w:fldCharType="end"/>
            </w:r>
          </w:hyperlink>
        </w:p>
        <w:p w14:paraId="709BC3BC" w14:textId="77777777" w:rsidR="00E25AEE" w:rsidRDefault="0024765A" w:rsidP="00D35743">
          <w:pPr>
            <w:rPr>
              <w:rFonts w:ascii="Times New Roman" w:hAnsi="Times New Roman" w:cs="Times New Roman"/>
              <w:bCs/>
              <w:sz w:val="24"/>
              <w:szCs w:val="24"/>
            </w:rPr>
          </w:pPr>
          <w:r w:rsidRPr="0024765A">
            <w:rPr>
              <w:rFonts w:ascii="Times New Roman" w:hAnsi="Times New Roman" w:cs="Times New Roman"/>
              <w:bCs/>
              <w:sz w:val="24"/>
              <w:szCs w:val="24"/>
            </w:rPr>
            <w:fldChar w:fldCharType="end"/>
          </w:r>
        </w:p>
        <w:p w14:paraId="7A1FAB6B" w14:textId="77777777" w:rsidR="00E25AEE" w:rsidRDefault="00E25AEE" w:rsidP="00D35743">
          <w:pPr>
            <w:rPr>
              <w:rFonts w:ascii="Times New Roman" w:hAnsi="Times New Roman" w:cs="Times New Roman"/>
              <w:bCs/>
              <w:sz w:val="24"/>
              <w:szCs w:val="24"/>
            </w:rPr>
          </w:pPr>
        </w:p>
        <w:p w14:paraId="70808F13" w14:textId="22B0F7D0" w:rsidR="00123A5A" w:rsidRPr="00D35743" w:rsidRDefault="00C8638B" w:rsidP="00D35743"/>
      </w:sdtContent>
    </w:sdt>
    <w:p w14:paraId="57B59EF8" w14:textId="14508B9D" w:rsidR="00123A5A" w:rsidRPr="003F504D" w:rsidRDefault="00123A5A" w:rsidP="00074E5C">
      <w:pPr>
        <w:pStyle w:val="Heading1"/>
        <w:jc w:val="center"/>
        <w:rPr>
          <w:rFonts w:ascii="Times New Roman" w:hAnsi="Times New Roman" w:cs="Times New Roman"/>
          <w:sz w:val="24"/>
          <w:szCs w:val="24"/>
        </w:rPr>
      </w:pPr>
      <w:bookmarkStart w:id="1" w:name="_Toc19011920"/>
      <w:r w:rsidRPr="003F504D">
        <w:rPr>
          <w:rFonts w:ascii="Times New Roman" w:hAnsi="Times New Roman" w:cs="Times New Roman"/>
          <w:sz w:val="24"/>
          <w:szCs w:val="24"/>
        </w:rPr>
        <w:lastRenderedPageBreak/>
        <w:t>Аббревиатура</w:t>
      </w:r>
      <w:bookmarkEnd w:id="1"/>
      <w:r w:rsidRPr="003F504D">
        <w:rPr>
          <w:rFonts w:ascii="Times New Roman" w:hAnsi="Times New Roman" w:cs="Times New Roman"/>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42"/>
      </w:tblGrid>
      <w:tr w:rsidR="00123A5A" w:rsidRPr="00D35743" w14:paraId="0062E2E0" w14:textId="77777777" w:rsidTr="00DF1315">
        <w:tc>
          <w:tcPr>
            <w:tcW w:w="2830" w:type="dxa"/>
          </w:tcPr>
          <w:p w14:paraId="2139EBC8"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ГИ</w:t>
            </w:r>
          </w:p>
        </w:tc>
        <w:tc>
          <w:tcPr>
            <w:tcW w:w="6242" w:type="dxa"/>
          </w:tcPr>
          <w:p w14:paraId="4617213C"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Глубинные интервью</w:t>
            </w:r>
          </w:p>
        </w:tc>
      </w:tr>
      <w:tr w:rsidR="00123A5A" w:rsidRPr="00D35743" w14:paraId="67374FC5" w14:textId="77777777" w:rsidTr="00DF1315">
        <w:tc>
          <w:tcPr>
            <w:tcW w:w="2830" w:type="dxa"/>
          </w:tcPr>
          <w:p w14:paraId="6CA66A50"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ГСВ</w:t>
            </w:r>
          </w:p>
        </w:tc>
        <w:tc>
          <w:tcPr>
            <w:tcW w:w="6242" w:type="dxa"/>
          </w:tcPr>
          <w:p w14:paraId="47496F15"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Группа семейных врачей</w:t>
            </w:r>
          </w:p>
        </w:tc>
      </w:tr>
      <w:tr w:rsidR="00123A5A" w:rsidRPr="00D35743" w14:paraId="34DC50A5" w14:textId="77777777" w:rsidTr="00DF1315">
        <w:tc>
          <w:tcPr>
            <w:tcW w:w="2830" w:type="dxa"/>
          </w:tcPr>
          <w:p w14:paraId="4FFC1BEC"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Д/с</w:t>
            </w:r>
          </w:p>
        </w:tc>
        <w:tc>
          <w:tcPr>
            <w:tcW w:w="6242" w:type="dxa"/>
          </w:tcPr>
          <w:p w14:paraId="15C80108"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Детский сад</w:t>
            </w:r>
          </w:p>
        </w:tc>
      </w:tr>
      <w:tr w:rsidR="00123A5A" w:rsidRPr="00D35743" w14:paraId="5CA89068" w14:textId="77777777" w:rsidTr="00DF1315">
        <w:tc>
          <w:tcPr>
            <w:tcW w:w="2830" w:type="dxa"/>
          </w:tcPr>
          <w:p w14:paraId="030EA163"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Жилмассив</w:t>
            </w:r>
          </w:p>
        </w:tc>
        <w:tc>
          <w:tcPr>
            <w:tcW w:w="6242" w:type="dxa"/>
          </w:tcPr>
          <w:p w14:paraId="63520577"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Жилой массив</w:t>
            </w:r>
          </w:p>
        </w:tc>
      </w:tr>
      <w:tr w:rsidR="00264141" w:rsidRPr="00D35743" w14:paraId="2C0DDF0E" w14:textId="77777777" w:rsidTr="00DF1315">
        <w:tc>
          <w:tcPr>
            <w:tcW w:w="2830" w:type="dxa"/>
          </w:tcPr>
          <w:p w14:paraId="404D23EB" w14:textId="6AB9606F" w:rsidR="00264141" w:rsidRPr="00D35743" w:rsidRDefault="00264141"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ж/м</w:t>
            </w:r>
          </w:p>
        </w:tc>
        <w:tc>
          <w:tcPr>
            <w:tcW w:w="6242" w:type="dxa"/>
          </w:tcPr>
          <w:p w14:paraId="6A67D2C6" w14:textId="5196210A" w:rsidR="00264141" w:rsidRPr="00D35743" w:rsidRDefault="006E4C58"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Жилой массив</w:t>
            </w:r>
          </w:p>
        </w:tc>
      </w:tr>
      <w:tr w:rsidR="00123A5A" w:rsidRPr="00D35743" w14:paraId="3DC91497" w14:textId="77777777" w:rsidTr="00DF1315">
        <w:tc>
          <w:tcPr>
            <w:tcW w:w="2830" w:type="dxa"/>
          </w:tcPr>
          <w:p w14:paraId="49B8BF05"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ЛОВЗ</w:t>
            </w:r>
          </w:p>
        </w:tc>
        <w:tc>
          <w:tcPr>
            <w:tcW w:w="6242" w:type="dxa"/>
          </w:tcPr>
          <w:p w14:paraId="4F850978"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Лица с ограниченными возможностями здоровья</w:t>
            </w:r>
          </w:p>
        </w:tc>
      </w:tr>
      <w:tr w:rsidR="00123A5A" w:rsidRPr="00D35743" w14:paraId="23FE07F4" w14:textId="77777777" w:rsidTr="00DF1315">
        <w:tc>
          <w:tcPr>
            <w:tcW w:w="2830" w:type="dxa"/>
          </w:tcPr>
          <w:p w14:paraId="6627B015"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МСУ</w:t>
            </w:r>
          </w:p>
        </w:tc>
        <w:tc>
          <w:tcPr>
            <w:tcW w:w="6242" w:type="dxa"/>
          </w:tcPr>
          <w:p w14:paraId="1B9AFD8F"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Местное самоуправление</w:t>
            </w:r>
          </w:p>
        </w:tc>
      </w:tr>
      <w:tr w:rsidR="00123A5A" w:rsidRPr="00D35743" w14:paraId="4949410A" w14:textId="77777777" w:rsidTr="00DF1315">
        <w:tc>
          <w:tcPr>
            <w:tcW w:w="2830" w:type="dxa"/>
          </w:tcPr>
          <w:p w14:paraId="6383ED89"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МТУ</w:t>
            </w:r>
          </w:p>
        </w:tc>
        <w:tc>
          <w:tcPr>
            <w:tcW w:w="6242" w:type="dxa"/>
          </w:tcPr>
          <w:p w14:paraId="573C8F10"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Местное территориальное управление</w:t>
            </w:r>
          </w:p>
        </w:tc>
      </w:tr>
      <w:tr w:rsidR="00123A5A" w:rsidRPr="00D35743" w14:paraId="010ED7CC" w14:textId="77777777" w:rsidTr="00DF1315">
        <w:tc>
          <w:tcPr>
            <w:tcW w:w="2830" w:type="dxa"/>
          </w:tcPr>
          <w:p w14:paraId="1A50E983"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НТП</w:t>
            </w:r>
          </w:p>
        </w:tc>
        <w:tc>
          <w:tcPr>
            <w:tcW w:w="6242" w:type="dxa"/>
          </w:tcPr>
          <w:p w14:paraId="2D1B0801"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Нанесение телесных повреждений</w:t>
            </w:r>
          </w:p>
        </w:tc>
      </w:tr>
      <w:tr w:rsidR="0044417F" w:rsidRPr="00D35743" w14:paraId="45FE7CB9" w14:textId="77777777" w:rsidTr="00DF1315">
        <w:tc>
          <w:tcPr>
            <w:tcW w:w="2830" w:type="dxa"/>
          </w:tcPr>
          <w:p w14:paraId="28775EAE" w14:textId="1988DFF0" w:rsidR="0044417F" w:rsidRPr="00D35743" w:rsidRDefault="0044417F"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ОКЗ</w:t>
            </w:r>
          </w:p>
        </w:tc>
        <w:tc>
          <w:tcPr>
            <w:tcW w:w="6242" w:type="dxa"/>
          </w:tcPr>
          <w:p w14:paraId="06780903" w14:textId="5E0A25A9" w:rsidR="0044417F" w:rsidRPr="00D35743" w:rsidRDefault="000D2215"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Общий комитет здоровья</w:t>
            </w:r>
          </w:p>
        </w:tc>
      </w:tr>
      <w:tr w:rsidR="00123A5A" w:rsidRPr="00D35743" w14:paraId="0173D3B7" w14:textId="77777777" w:rsidTr="00DF1315">
        <w:tc>
          <w:tcPr>
            <w:tcW w:w="2830" w:type="dxa"/>
          </w:tcPr>
          <w:p w14:paraId="317960E3"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РОВД</w:t>
            </w:r>
          </w:p>
        </w:tc>
        <w:tc>
          <w:tcPr>
            <w:tcW w:w="6242" w:type="dxa"/>
          </w:tcPr>
          <w:p w14:paraId="1886ABA7"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Районное отделение внутренних дел</w:t>
            </w:r>
          </w:p>
        </w:tc>
      </w:tr>
      <w:tr w:rsidR="00123A5A" w:rsidRPr="00D35743" w14:paraId="6577B61F" w14:textId="77777777" w:rsidTr="00DF1315">
        <w:tc>
          <w:tcPr>
            <w:tcW w:w="2830" w:type="dxa"/>
          </w:tcPr>
          <w:p w14:paraId="538DCB7D"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ТСЖ</w:t>
            </w:r>
          </w:p>
        </w:tc>
        <w:tc>
          <w:tcPr>
            <w:tcW w:w="6242" w:type="dxa"/>
          </w:tcPr>
          <w:p w14:paraId="01C45EDB"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Товарищество собственников жилья</w:t>
            </w:r>
          </w:p>
        </w:tc>
      </w:tr>
      <w:tr w:rsidR="00123A5A" w:rsidRPr="00D35743" w14:paraId="1F1E7116" w14:textId="77777777" w:rsidTr="00DF1315">
        <w:tc>
          <w:tcPr>
            <w:tcW w:w="2830" w:type="dxa"/>
          </w:tcPr>
          <w:p w14:paraId="3C92B6CE"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ФАП</w:t>
            </w:r>
          </w:p>
        </w:tc>
        <w:tc>
          <w:tcPr>
            <w:tcW w:w="6242" w:type="dxa"/>
          </w:tcPr>
          <w:p w14:paraId="637BCAC2"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Фельдшерско-акушерский пункт</w:t>
            </w:r>
          </w:p>
        </w:tc>
      </w:tr>
      <w:tr w:rsidR="00123A5A" w:rsidRPr="00D35743" w14:paraId="72086957" w14:textId="77777777" w:rsidTr="00DF1315">
        <w:tc>
          <w:tcPr>
            <w:tcW w:w="2830" w:type="dxa"/>
          </w:tcPr>
          <w:p w14:paraId="6DE50F17" w14:textId="77777777" w:rsidR="00123A5A" w:rsidRPr="00D35743" w:rsidRDefault="00123A5A" w:rsidP="00DF1315">
            <w:pPr>
              <w:spacing w:line="360" w:lineRule="auto"/>
              <w:rPr>
                <w:rFonts w:ascii="Times New Roman" w:hAnsi="Times New Roman" w:cs="Times New Roman"/>
                <w:b/>
                <w:sz w:val="24"/>
                <w:szCs w:val="24"/>
              </w:rPr>
            </w:pPr>
            <w:r w:rsidRPr="00D35743">
              <w:rPr>
                <w:rFonts w:ascii="Times New Roman" w:hAnsi="Times New Roman" w:cs="Times New Roman"/>
                <w:b/>
                <w:sz w:val="24"/>
                <w:szCs w:val="24"/>
              </w:rPr>
              <w:t>ФГД</w:t>
            </w:r>
          </w:p>
        </w:tc>
        <w:tc>
          <w:tcPr>
            <w:tcW w:w="6242" w:type="dxa"/>
          </w:tcPr>
          <w:p w14:paraId="0780C4BE" w14:textId="77777777" w:rsidR="00123A5A" w:rsidRPr="00D35743" w:rsidRDefault="00123A5A" w:rsidP="00DF1315">
            <w:pPr>
              <w:spacing w:line="360" w:lineRule="auto"/>
              <w:rPr>
                <w:rFonts w:ascii="Times New Roman" w:hAnsi="Times New Roman" w:cs="Times New Roman"/>
                <w:sz w:val="24"/>
                <w:szCs w:val="24"/>
              </w:rPr>
            </w:pPr>
            <w:r w:rsidRPr="00D35743">
              <w:rPr>
                <w:rFonts w:ascii="Times New Roman" w:hAnsi="Times New Roman" w:cs="Times New Roman"/>
                <w:sz w:val="24"/>
                <w:szCs w:val="24"/>
              </w:rPr>
              <w:t>Фокус-групповые дискуссии</w:t>
            </w:r>
          </w:p>
        </w:tc>
      </w:tr>
      <w:tr w:rsidR="00123A5A" w:rsidRPr="00706666" w14:paraId="2A681607" w14:textId="77777777" w:rsidTr="00DF1315">
        <w:tc>
          <w:tcPr>
            <w:tcW w:w="2830" w:type="dxa"/>
          </w:tcPr>
          <w:p w14:paraId="47BE10E9" w14:textId="77777777" w:rsidR="00123A5A" w:rsidRPr="00706666" w:rsidRDefault="00123A5A" w:rsidP="00DF1315">
            <w:pPr>
              <w:spacing w:line="360" w:lineRule="auto"/>
              <w:rPr>
                <w:b/>
                <w:sz w:val="24"/>
                <w:szCs w:val="24"/>
              </w:rPr>
            </w:pPr>
          </w:p>
        </w:tc>
        <w:tc>
          <w:tcPr>
            <w:tcW w:w="6242" w:type="dxa"/>
          </w:tcPr>
          <w:p w14:paraId="619BA078" w14:textId="77777777" w:rsidR="00123A5A" w:rsidRPr="00706666" w:rsidRDefault="00123A5A" w:rsidP="00DF1315">
            <w:pPr>
              <w:spacing w:line="360" w:lineRule="auto"/>
              <w:rPr>
                <w:b/>
                <w:sz w:val="24"/>
                <w:szCs w:val="24"/>
              </w:rPr>
            </w:pPr>
          </w:p>
        </w:tc>
      </w:tr>
      <w:tr w:rsidR="00123A5A" w:rsidRPr="00706666" w14:paraId="7B1D06F8" w14:textId="77777777" w:rsidTr="00DF1315">
        <w:tc>
          <w:tcPr>
            <w:tcW w:w="2830" w:type="dxa"/>
          </w:tcPr>
          <w:p w14:paraId="7621DCBC" w14:textId="77777777" w:rsidR="00123A5A" w:rsidRPr="00706666" w:rsidRDefault="00123A5A" w:rsidP="00DF1315">
            <w:pPr>
              <w:spacing w:line="360" w:lineRule="auto"/>
              <w:rPr>
                <w:b/>
                <w:sz w:val="24"/>
                <w:szCs w:val="24"/>
              </w:rPr>
            </w:pPr>
          </w:p>
        </w:tc>
        <w:tc>
          <w:tcPr>
            <w:tcW w:w="6242" w:type="dxa"/>
          </w:tcPr>
          <w:p w14:paraId="0C1E2278" w14:textId="77777777" w:rsidR="00123A5A" w:rsidRPr="00706666" w:rsidRDefault="00123A5A" w:rsidP="00DF1315">
            <w:pPr>
              <w:spacing w:line="360" w:lineRule="auto"/>
              <w:rPr>
                <w:b/>
                <w:sz w:val="24"/>
                <w:szCs w:val="24"/>
              </w:rPr>
            </w:pPr>
          </w:p>
        </w:tc>
      </w:tr>
      <w:tr w:rsidR="00123A5A" w:rsidRPr="00706666" w14:paraId="62577304" w14:textId="77777777" w:rsidTr="00DF1315">
        <w:tc>
          <w:tcPr>
            <w:tcW w:w="2830" w:type="dxa"/>
          </w:tcPr>
          <w:p w14:paraId="23A14CD6" w14:textId="77777777" w:rsidR="00123A5A" w:rsidRPr="00706666" w:rsidRDefault="00123A5A" w:rsidP="00DF1315">
            <w:pPr>
              <w:spacing w:line="360" w:lineRule="auto"/>
              <w:rPr>
                <w:b/>
                <w:sz w:val="24"/>
                <w:szCs w:val="24"/>
              </w:rPr>
            </w:pPr>
          </w:p>
        </w:tc>
        <w:tc>
          <w:tcPr>
            <w:tcW w:w="6242" w:type="dxa"/>
          </w:tcPr>
          <w:p w14:paraId="7E0D6137" w14:textId="77777777" w:rsidR="00123A5A" w:rsidRPr="00706666" w:rsidRDefault="00123A5A" w:rsidP="00DF1315">
            <w:pPr>
              <w:spacing w:line="360" w:lineRule="auto"/>
              <w:rPr>
                <w:b/>
                <w:sz w:val="24"/>
                <w:szCs w:val="24"/>
              </w:rPr>
            </w:pPr>
          </w:p>
        </w:tc>
      </w:tr>
      <w:tr w:rsidR="00123A5A" w:rsidRPr="00706666" w14:paraId="4AEB0933" w14:textId="77777777" w:rsidTr="00DF1315">
        <w:tc>
          <w:tcPr>
            <w:tcW w:w="2830" w:type="dxa"/>
          </w:tcPr>
          <w:p w14:paraId="4FE439FE" w14:textId="77777777" w:rsidR="00123A5A" w:rsidRPr="00706666" w:rsidRDefault="00123A5A" w:rsidP="00DF1315">
            <w:pPr>
              <w:spacing w:line="360" w:lineRule="auto"/>
              <w:rPr>
                <w:b/>
                <w:sz w:val="24"/>
                <w:szCs w:val="24"/>
              </w:rPr>
            </w:pPr>
          </w:p>
        </w:tc>
        <w:tc>
          <w:tcPr>
            <w:tcW w:w="6242" w:type="dxa"/>
          </w:tcPr>
          <w:p w14:paraId="0191A170" w14:textId="77777777" w:rsidR="00123A5A" w:rsidRPr="00706666" w:rsidRDefault="00123A5A" w:rsidP="00DF1315">
            <w:pPr>
              <w:spacing w:line="360" w:lineRule="auto"/>
              <w:rPr>
                <w:b/>
                <w:sz w:val="24"/>
                <w:szCs w:val="24"/>
              </w:rPr>
            </w:pPr>
          </w:p>
        </w:tc>
      </w:tr>
      <w:tr w:rsidR="00123A5A" w:rsidRPr="00706666" w14:paraId="788DC106" w14:textId="77777777" w:rsidTr="00DF1315">
        <w:tc>
          <w:tcPr>
            <w:tcW w:w="2830" w:type="dxa"/>
          </w:tcPr>
          <w:p w14:paraId="35CCB642" w14:textId="77777777" w:rsidR="00123A5A" w:rsidRPr="00706666" w:rsidRDefault="00123A5A" w:rsidP="00DF1315">
            <w:pPr>
              <w:spacing w:line="360" w:lineRule="auto"/>
              <w:rPr>
                <w:b/>
                <w:sz w:val="24"/>
                <w:szCs w:val="24"/>
              </w:rPr>
            </w:pPr>
          </w:p>
        </w:tc>
        <w:tc>
          <w:tcPr>
            <w:tcW w:w="6242" w:type="dxa"/>
          </w:tcPr>
          <w:p w14:paraId="0978C0EC" w14:textId="77777777" w:rsidR="00123A5A" w:rsidRPr="00706666" w:rsidRDefault="00123A5A" w:rsidP="00DF1315">
            <w:pPr>
              <w:spacing w:line="360" w:lineRule="auto"/>
              <w:rPr>
                <w:b/>
                <w:sz w:val="24"/>
                <w:szCs w:val="24"/>
              </w:rPr>
            </w:pPr>
          </w:p>
        </w:tc>
      </w:tr>
    </w:tbl>
    <w:p w14:paraId="7108C220" w14:textId="77777777" w:rsidR="00123A5A" w:rsidRDefault="00123A5A">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6116734" w14:textId="77777777" w:rsidR="00356F50" w:rsidRPr="003F504D" w:rsidRDefault="00356F50" w:rsidP="00356F50">
      <w:pPr>
        <w:pStyle w:val="Heading1"/>
        <w:jc w:val="center"/>
        <w:rPr>
          <w:rFonts w:ascii="Times New Roman" w:hAnsi="Times New Roman"/>
          <w:sz w:val="24"/>
          <w:szCs w:val="24"/>
        </w:rPr>
      </w:pPr>
      <w:bookmarkStart w:id="2" w:name="_Toc18895015"/>
      <w:r w:rsidRPr="003F504D">
        <w:rPr>
          <w:rFonts w:ascii="Times New Roman" w:hAnsi="Times New Roman"/>
          <w:sz w:val="24"/>
          <w:szCs w:val="24"/>
        </w:rPr>
        <w:lastRenderedPageBreak/>
        <w:t>Резюме</w:t>
      </w:r>
      <w:bookmarkEnd w:id="2"/>
    </w:p>
    <w:p w14:paraId="44B12CA7" w14:textId="77777777" w:rsidR="00356F50" w:rsidRDefault="00356F50" w:rsidP="00356F50">
      <w:pPr>
        <w:spacing w:after="0" w:line="240" w:lineRule="auto"/>
        <w:jc w:val="center"/>
        <w:rPr>
          <w:rFonts w:ascii="Times New Roman" w:hAnsi="Times New Roman"/>
          <w:b/>
          <w:sz w:val="24"/>
          <w:szCs w:val="24"/>
        </w:rPr>
      </w:pPr>
    </w:p>
    <w:p w14:paraId="5C0AD8AF" w14:textId="77777777" w:rsidR="00356F50" w:rsidRDefault="00356F50" w:rsidP="00356F50">
      <w:pPr>
        <w:spacing w:after="0"/>
        <w:ind w:firstLine="360"/>
        <w:jc w:val="both"/>
        <w:rPr>
          <w:rFonts w:ascii="Times New Roman" w:hAnsi="Times New Roman"/>
          <w:sz w:val="24"/>
          <w:szCs w:val="24"/>
        </w:rPr>
      </w:pPr>
      <w:r w:rsidRPr="00E137B5">
        <w:rPr>
          <w:rFonts w:ascii="Times New Roman" w:hAnsi="Times New Roman"/>
          <w:sz w:val="24"/>
          <w:szCs w:val="24"/>
        </w:rPr>
        <w:t>В исследовании приняли участие 600 человек</w:t>
      </w:r>
      <w:r>
        <w:rPr>
          <w:rFonts w:ascii="Times New Roman" w:hAnsi="Times New Roman"/>
          <w:sz w:val="24"/>
          <w:szCs w:val="24"/>
        </w:rPr>
        <w:t xml:space="preserve"> из всех 10-ти жилмассивов</w:t>
      </w:r>
      <w:r w:rsidRPr="00E137B5">
        <w:rPr>
          <w:rFonts w:ascii="Times New Roman" w:hAnsi="Times New Roman"/>
          <w:sz w:val="24"/>
          <w:szCs w:val="24"/>
        </w:rPr>
        <w:t>, из которых 43,5% мужчины и 56,5% женщины.</w:t>
      </w:r>
      <w:r w:rsidRPr="00B203A0">
        <w:rPr>
          <w:rFonts w:ascii="Times New Roman" w:hAnsi="Times New Roman"/>
          <w:sz w:val="24"/>
          <w:szCs w:val="24"/>
        </w:rPr>
        <w:t xml:space="preserve"> </w:t>
      </w:r>
      <w:r w:rsidRPr="00E137B5">
        <w:rPr>
          <w:rFonts w:ascii="Times New Roman" w:hAnsi="Times New Roman"/>
          <w:sz w:val="24"/>
          <w:szCs w:val="24"/>
        </w:rPr>
        <w:t xml:space="preserve">В целом, респонденты высоко оценили роль проектов в улучшении жизнедеятельности жилмассива и общую оценку можно охарактеризовать такими высказываниями респондентов как </w:t>
      </w:r>
      <w:r w:rsidRPr="00E137B5">
        <w:rPr>
          <w:rFonts w:ascii="Times New Roman" w:hAnsi="Times New Roman"/>
          <w:i/>
          <w:sz w:val="24"/>
          <w:szCs w:val="24"/>
        </w:rPr>
        <w:t xml:space="preserve">«у нас в жилмассиве </w:t>
      </w:r>
      <w:proofErr w:type="spellStart"/>
      <w:r w:rsidRPr="00E137B5">
        <w:rPr>
          <w:rFonts w:ascii="Times New Roman" w:hAnsi="Times New Roman"/>
          <w:i/>
          <w:sz w:val="24"/>
          <w:szCs w:val="24"/>
        </w:rPr>
        <w:t>как-будто</w:t>
      </w:r>
      <w:proofErr w:type="spellEnd"/>
      <w:r w:rsidRPr="00E137B5">
        <w:rPr>
          <w:rFonts w:ascii="Times New Roman" w:hAnsi="Times New Roman"/>
          <w:i/>
          <w:sz w:val="24"/>
          <w:szCs w:val="24"/>
        </w:rPr>
        <w:t xml:space="preserve"> жизнь улучшилась», «мы смогли объединиться благодаря проектам», «у жителей появилось доверие друг к другу», «по сравнению с прошлым временем сотрудники учреждений более квалифицированно реагируют на обращения жителей»</w:t>
      </w:r>
      <w:r w:rsidRPr="00E137B5">
        <w:rPr>
          <w:rFonts w:ascii="Times New Roman" w:hAnsi="Times New Roman"/>
          <w:sz w:val="24"/>
          <w:szCs w:val="24"/>
        </w:rPr>
        <w:t>.</w:t>
      </w:r>
      <w:r>
        <w:rPr>
          <w:rFonts w:ascii="Times New Roman" w:hAnsi="Times New Roman"/>
          <w:sz w:val="24"/>
          <w:szCs w:val="24"/>
        </w:rPr>
        <w:t xml:space="preserve"> </w:t>
      </w:r>
      <w:r w:rsidRPr="00E137B5">
        <w:rPr>
          <w:rFonts w:ascii="Times New Roman" w:hAnsi="Times New Roman"/>
          <w:sz w:val="24"/>
          <w:szCs w:val="24"/>
        </w:rPr>
        <w:t xml:space="preserve">Респонденты отмечают, что наблюдается </w:t>
      </w:r>
      <w:r w:rsidRPr="00E137B5">
        <w:rPr>
          <w:rFonts w:ascii="Times New Roman" w:hAnsi="Times New Roman"/>
          <w:i/>
          <w:sz w:val="24"/>
          <w:szCs w:val="24"/>
        </w:rPr>
        <w:t>«сплоченность»</w:t>
      </w:r>
      <w:r w:rsidRPr="00E137B5">
        <w:rPr>
          <w:rFonts w:ascii="Times New Roman" w:hAnsi="Times New Roman"/>
          <w:sz w:val="24"/>
          <w:szCs w:val="24"/>
        </w:rPr>
        <w:t xml:space="preserve"> и </w:t>
      </w:r>
      <w:proofErr w:type="gramStart"/>
      <w:r w:rsidRPr="00E137B5">
        <w:rPr>
          <w:rFonts w:ascii="Times New Roman" w:hAnsi="Times New Roman"/>
          <w:sz w:val="24"/>
          <w:szCs w:val="24"/>
        </w:rPr>
        <w:t>более «</w:t>
      </w:r>
      <w:r w:rsidRPr="00E137B5">
        <w:rPr>
          <w:rFonts w:ascii="Times New Roman" w:hAnsi="Times New Roman"/>
          <w:i/>
          <w:sz w:val="24"/>
          <w:szCs w:val="24"/>
        </w:rPr>
        <w:t>дружественная»</w:t>
      </w:r>
      <w:r w:rsidRPr="00E137B5">
        <w:rPr>
          <w:rFonts w:ascii="Times New Roman" w:hAnsi="Times New Roman"/>
          <w:sz w:val="24"/>
          <w:szCs w:val="24"/>
        </w:rPr>
        <w:t xml:space="preserve"> позиция</w:t>
      </w:r>
      <w:proofErr w:type="gramEnd"/>
      <w:r w:rsidRPr="00E137B5">
        <w:rPr>
          <w:rFonts w:ascii="Times New Roman" w:hAnsi="Times New Roman"/>
          <w:sz w:val="24"/>
          <w:szCs w:val="24"/>
        </w:rPr>
        <w:t xml:space="preserve"> и атмосфера среди местного населения.</w:t>
      </w:r>
    </w:p>
    <w:p w14:paraId="27279F7F" w14:textId="77777777" w:rsidR="00356F50" w:rsidRDefault="00356F50" w:rsidP="00356F50">
      <w:pPr>
        <w:spacing w:after="0"/>
        <w:ind w:firstLine="708"/>
        <w:jc w:val="both"/>
        <w:rPr>
          <w:rFonts w:ascii="Times New Roman" w:hAnsi="Times New Roman"/>
          <w:b/>
          <w:i/>
          <w:sz w:val="24"/>
          <w:szCs w:val="24"/>
        </w:rPr>
      </w:pPr>
    </w:p>
    <w:p w14:paraId="361E9085" w14:textId="77777777" w:rsidR="00356F50" w:rsidRDefault="00356F50" w:rsidP="00356F50">
      <w:pPr>
        <w:spacing w:after="0"/>
        <w:ind w:firstLine="708"/>
        <w:jc w:val="both"/>
        <w:rPr>
          <w:rFonts w:ascii="Times New Roman" w:hAnsi="Times New Roman"/>
          <w:b/>
          <w:i/>
          <w:sz w:val="24"/>
          <w:szCs w:val="24"/>
        </w:rPr>
      </w:pPr>
      <w:r w:rsidRPr="00E32A17">
        <w:rPr>
          <w:rFonts w:ascii="Times New Roman" w:hAnsi="Times New Roman"/>
          <w:b/>
          <w:i/>
          <w:sz w:val="24"/>
          <w:szCs w:val="24"/>
        </w:rPr>
        <w:t>О взаимодействии с органами социальных услуг и правоохранительными органами</w:t>
      </w:r>
    </w:p>
    <w:p w14:paraId="4D9B1FCC" w14:textId="77777777" w:rsidR="00356F50" w:rsidRPr="00E32A17" w:rsidRDefault="00356F50" w:rsidP="00356F50">
      <w:pPr>
        <w:spacing w:after="0"/>
        <w:ind w:firstLine="708"/>
        <w:jc w:val="both"/>
        <w:rPr>
          <w:rFonts w:ascii="Times New Roman" w:hAnsi="Times New Roman"/>
          <w:b/>
          <w:i/>
          <w:sz w:val="24"/>
          <w:szCs w:val="24"/>
        </w:rPr>
      </w:pPr>
    </w:p>
    <w:p w14:paraId="531FBB03" w14:textId="77777777" w:rsidR="00356F50" w:rsidRPr="00093165" w:rsidRDefault="00356F50" w:rsidP="00356F50">
      <w:pPr>
        <w:spacing w:after="0"/>
        <w:ind w:firstLine="708"/>
        <w:jc w:val="both"/>
        <w:rPr>
          <w:rFonts w:ascii="Times New Roman" w:hAnsi="Times New Roman"/>
          <w:sz w:val="24"/>
          <w:szCs w:val="24"/>
        </w:rPr>
      </w:pPr>
      <w:r w:rsidRPr="00E137B5">
        <w:rPr>
          <w:rFonts w:ascii="Times New Roman" w:hAnsi="Times New Roman"/>
          <w:sz w:val="24"/>
          <w:szCs w:val="24"/>
        </w:rPr>
        <w:t xml:space="preserve">Так, результаты исследования показали, что за последний год наблюдаются существенные сдвиги и изменения по улучшению работ ФАП, ГСВ, образовательных учреждений, МТУ, правоохранительных органов, квартальных комитетов, женских и молодежных советов. </w:t>
      </w:r>
      <w:r w:rsidRPr="00093165">
        <w:rPr>
          <w:rFonts w:ascii="Times New Roman" w:hAnsi="Times New Roman"/>
          <w:sz w:val="24"/>
          <w:szCs w:val="24"/>
        </w:rPr>
        <w:t xml:space="preserve">Положительные изменения отмечались </w:t>
      </w:r>
      <w:r w:rsidRPr="00093165">
        <w:rPr>
          <w:rFonts w:ascii="Times New Roman" w:hAnsi="Times New Roman"/>
          <w:b/>
          <w:sz w:val="24"/>
          <w:szCs w:val="24"/>
        </w:rPr>
        <w:t>100%</w:t>
      </w:r>
      <w:r w:rsidRPr="00093165">
        <w:rPr>
          <w:rFonts w:ascii="Times New Roman" w:hAnsi="Times New Roman"/>
          <w:sz w:val="24"/>
          <w:szCs w:val="24"/>
        </w:rPr>
        <w:t xml:space="preserve"> респондентов, принявших участие в фокус-группах и глубинных интервью.</w:t>
      </w:r>
    </w:p>
    <w:p w14:paraId="03563D22" w14:textId="7B6A862A" w:rsidR="00356F50" w:rsidRPr="00093165" w:rsidRDefault="007777A9" w:rsidP="00356F50">
      <w:pPr>
        <w:spacing w:after="0"/>
        <w:ind w:firstLine="708"/>
        <w:jc w:val="both"/>
      </w:pPr>
      <w:r w:rsidRPr="00093165">
        <w:rPr>
          <w:rFonts w:ascii="Times New Roman" w:hAnsi="Times New Roman"/>
          <w:sz w:val="24"/>
          <w:szCs w:val="24"/>
        </w:rPr>
        <w:t>Сравнение данных, полученных в результате опроса домохозяйств при проведении базового и текущего исследования,</w:t>
      </w:r>
      <w:r w:rsidR="00356F50" w:rsidRPr="00093165">
        <w:rPr>
          <w:rFonts w:ascii="Times New Roman" w:hAnsi="Times New Roman"/>
          <w:sz w:val="24"/>
          <w:szCs w:val="24"/>
        </w:rPr>
        <w:t xml:space="preserve"> показывают, что количество населения, обращающегося в ФАП и ГСВ увеличилось на 30,5%; в МТУ и квартальные комитеты - на 18,7% по сравнению с 2018 годом. Количество респондентов, отдающие своих детей в образовательные учреждения в своем жилмассиве, увеличилось почти на 10%, а в пункты милиции показатели остались такими же – только 3% опрошенных часто обращаются туда. </w:t>
      </w:r>
      <w:r w:rsidR="007B6B92" w:rsidRPr="00093165">
        <w:rPr>
          <w:rFonts w:ascii="Times New Roman" w:hAnsi="Times New Roman"/>
          <w:sz w:val="24"/>
          <w:szCs w:val="24"/>
        </w:rPr>
        <w:t xml:space="preserve">Однако, исследование не показало взаимосвязи между деятельностью проекта и увеличением количества респондентов, отдающих своих детей в образовательные учреждения: увеличение этого показателя скорее связано с </w:t>
      </w:r>
      <w:r w:rsidR="00B16DFB" w:rsidRPr="00093165">
        <w:rPr>
          <w:rFonts w:ascii="Times New Roman" w:hAnsi="Times New Roman"/>
          <w:sz w:val="24"/>
          <w:szCs w:val="24"/>
        </w:rPr>
        <w:t>открытием новых школ в отдельных жилмассивах: например, в Ак-</w:t>
      </w:r>
      <w:proofErr w:type="spellStart"/>
      <w:r w:rsidR="00B16DFB" w:rsidRPr="00093165">
        <w:rPr>
          <w:rFonts w:ascii="Times New Roman" w:hAnsi="Times New Roman"/>
          <w:sz w:val="24"/>
          <w:szCs w:val="24"/>
        </w:rPr>
        <w:t>Ордо</w:t>
      </w:r>
      <w:proofErr w:type="spellEnd"/>
      <w:r w:rsidR="00B16DFB" w:rsidRPr="00093165">
        <w:rPr>
          <w:rFonts w:ascii="Times New Roman" w:hAnsi="Times New Roman"/>
          <w:sz w:val="24"/>
          <w:szCs w:val="24"/>
        </w:rPr>
        <w:t xml:space="preserve"> в августе 2018 года открылась новая школа, что позволило улучшить доступ жителей к данным услугам. </w:t>
      </w:r>
      <w:r w:rsidR="00356F50" w:rsidRPr="00093165">
        <w:rPr>
          <w:rFonts w:ascii="Times New Roman" w:hAnsi="Times New Roman"/>
          <w:sz w:val="24"/>
          <w:szCs w:val="24"/>
        </w:rPr>
        <w:t>Большую роль и заслугу в улучшении взаимодействия с ФАП и ГСВ респонденты отводят созданным общим комитетам здоровья (ОКЗ).</w:t>
      </w:r>
    </w:p>
    <w:p w14:paraId="1E73E911" w14:textId="726131D2" w:rsidR="00356F50" w:rsidRPr="00093165" w:rsidRDefault="00356F50" w:rsidP="00356F50">
      <w:pPr>
        <w:spacing w:after="0"/>
        <w:ind w:firstLine="708"/>
        <w:jc w:val="both"/>
        <w:rPr>
          <w:rFonts w:ascii="Times New Roman" w:hAnsi="Times New Roman"/>
          <w:sz w:val="24"/>
          <w:szCs w:val="24"/>
        </w:rPr>
      </w:pPr>
      <w:r w:rsidRPr="00093165">
        <w:rPr>
          <w:rFonts w:ascii="Times New Roman" w:hAnsi="Times New Roman"/>
          <w:sz w:val="24"/>
          <w:szCs w:val="24"/>
        </w:rPr>
        <w:t>В части оценке качества предоставляемых услуг, то в отношении работы МТУ и квартальных комитетов отмечаются существенные изменения. В качестве основного решающего фактора, повлиявшего на изменения, респонденты отмечают</w:t>
      </w:r>
      <w:r w:rsidRPr="00E137B5">
        <w:rPr>
          <w:rFonts w:ascii="Times New Roman" w:hAnsi="Times New Roman"/>
          <w:sz w:val="24"/>
          <w:szCs w:val="24"/>
        </w:rPr>
        <w:t xml:space="preserve"> результаты </w:t>
      </w:r>
      <w:r w:rsidRPr="00E137B5">
        <w:rPr>
          <w:rFonts w:ascii="Times New Roman" w:hAnsi="Times New Roman"/>
          <w:b/>
          <w:sz w:val="24"/>
          <w:szCs w:val="24"/>
          <w:u w:val="single"/>
        </w:rPr>
        <w:t>разъяснительных работ</w:t>
      </w:r>
      <w:r w:rsidRPr="00E137B5">
        <w:rPr>
          <w:rFonts w:ascii="Times New Roman" w:hAnsi="Times New Roman"/>
          <w:sz w:val="24"/>
          <w:szCs w:val="24"/>
        </w:rPr>
        <w:t>, которые проводились в рамках проекта с местным населением, с квартальными и представителями МТУ. Это существенно повлияло на улучшение коммуникаций между всеми жителями и понимании того, какова роль не только определенных органов, но и каждого жителя в развитии своего жилмассива.</w:t>
      </w:r>
      <w:r>
        <w:rPr>
          <w:rFonts w:ascii="Times New Roman" w:hAnsi="Times New Roman"/>
          <w:sz w:val="24"/>
          <w:szCs w:val="24"/>
        </w:rPr>
        <w:t xml:space="preserve"> </w:t>
      </w:r>
      <w:r w:rsidRPr="00E137B5">
        <w:rPr>
          <w:rFonts w:ascii="Times New Roman" w:hAnsi="Times New Roman"/>
          <w:sz w:val="24"/>
          <w:szCs w:val="24"/>
        </w:rPr>
        <w:t xml:space="preserve">При этом необходимо отметить, что при анализе статистических данных о количестве зарегистрированных жалоб, собранных от органов милиции, МТУ и квартальных комитетах, наблюдается снижение количества жалоб – если за первое полугодие 2018 года было зафиксировано 1181 жалоба, то за первое полугодие 2019 года только 475 жалоб, на которые отреагировали МТУ, квартальные комитеты и органы милиции. Результаты ФГД </w:t>
      </w:r>
      <w:r w:rsidRPr="00E137B5">
        <w:rPr>
          <w:rFonts w:ascii="Times New Roman" w:hAnsi="Times New Roman"/>
          <w:sz w:val="24"/>
          <w:szCs w:val="24"/>
        </w:rPr>
        <w:lastRenderedPageBreak/>
        <w:t xml:space="preserve">и ГИ объясняют такую динамику: респонденты утверждают, что благодаря проведенным разъяснительным работам, а также благодаря обучению на разных тренингах и семинарах, у жителей появилось </w:t>
      </w:r>
      <w:r w:rsidRPr="00093165">
        <w:rPr>
          <w:rFonts w:ascii="Times New Roman" w:hAnsi="Times New Roman"/>
          <w:sz w:val="24"/>
          <w:szCs w:val="24"/>
        </w:rPr>
        <w:t xml:space="preserve">понимание того, что все вопросы можно решить </w:t>
      </w:r>
      <w:r w:rsidRPr="00093165">
        <w:rPr>
          <w:rFonts w:ascii="Times New Roman" w:hAnsi="Times New Roman"/>
          <w:i/>
          <w:sz w:val="24"/>
          <w:szCs w:val="24"/>
          <w:u w:val="single"/>
        </w:rPr>
        <w:t>путем мирных переговоров.</w:t>
      </w:r>
      <w:r w:rsidRPr="00093165">
        <w:rPr>
          <w:rFonts w:ascii="Times New Roman" w:hAnsi="Times New Roman"/>
          <w:sz w:val="24"/>
          <w:szCs w:val="24"/>
        </w:rPr>
        <w:t xml:space="preserve"> </w:t>
      </w:r>
      <w:r w:rsidR="009B39B2" w:rsidRPr="00093165">
        <w:rPr>
          <w:rFonts w:ascii="Times New Roman" w:hAnsi="Times New Roman"/>
          <w:sz w:val="24"/>
          <w:szCs w:val="24"/>
        </w:rPr>
        <w:t xml:space="preserve">В связи с этим, жители научились вести правильно диалог и разрешать возникающие споры и жалобы самостоятельно, путем переговоров, не доводя спор до такого уровня, когда может потребоваться содействие в его разрешении со стороны третьих лиц. Квартальные и МТУ также принимают участие в переговорах или диалоге совместно со спорящими сторонам, и чаще всего спор разрешается, так и не дойдя до серьезного конфликта.   </w:t>
      </w:r>
      <w:r w:rsidRPr="00093165">
        <w:rPr>
          <w:rFonts w:ascii="Times New Roman" w:hAnsi="Times New Roman"/>
          <w:sz w:val="24"/>
          <w:szCs w:val="24"/>
        </w:rPr>
        <w:t>В таком случае эти обращения квартальные и МТУ не регистрируют, т.к. считают, что проблема разрешена или конфликт исчерпан и нет необходимости об этом кого-либо официально информировать, делать записи или привлекать другие стороны для разрешения возникшей ситуации.</w:t>
      </w:r>
    </w:p>
    <w:p w14:paraId="5FC0EEFD" w14:textId="750BE960" w:rsidR="00356F50" w:rsidRPr="00093165" w:rsidRDefault="00356F50" w:rsidP="00356F50">
      <w:pPr>
        <w:spacing w:after="0"/>
        <w:ind w:firstLine="708"/>
        <w:jc w:val="both"/>
        <w:rPr>
          <w:rFonts w:ascii="Times New Roman" w:hAnsi="Times New Roman"/>
          <w:sz w:val="24"/>
          <w:szCs w:val="24"/>
        </w:rPr>
      </w:pPr>
      <w:r w:rsidRPr="00093165">
        <w:rPr>
          <w:rFonts w:ascii="Times New Roman" w:hAnsi="Times New Roman"/>
          <w:sz w:val="24"/>
          <w:szCs w:val="24"/>
        </w:rPr>
        <w:t>Результаты количественных данных также показывают, что уровень понимания и информированности того, куда надо обращаться при возникновении различных ситуаций</w:t>
      </w:r>
      <w:r w:rsidR="009B39B2" w:rsidRPr="00093165">
        <w:rPr>
          <w:rFonts w:ascii="Times New Roman" w:hAnsi="Times New Roman"/>
          <w:sz w:val="24"/>
          <w:szCs w:val="24"/>
        </w:rPr>
        <w:t xml:space="preserve"> </w:t>
      </w:r>
      <w:r w:rsidRPr="00093165">
        <w:rPr>
          <w:rFonts w:ascii="Times New Roman" w:hAnsi="Times New Roman"/>
          <w:sz w:val="24"/>
          <w:szCs w:val="24"/>
        </w:rPr>
        <w:t xml:space="preserve"> повысилось</w:t>
      </w:r>
      <w:r w:rsidR="0014030E" w:rsidRPr="00093165">
        <w:rPr>
          <w:rFonts w:ascii="Times New Roman" w:hAnsi="Times New Roman"/>
          <w:sz w:val="24"/>
          <w:szCs w:val="24"/>
        </w:rPr>
        <w:t xml:space="preserve"> (респонденты в ФГД и ГИ утверждали, что теперь они лучше осведомлены о функциях МТУ, квартальных, </w:t>
      </w:r>
      <w:proofErr w:type="spellStart"/>
      <w:r w:rsidR="0014030E" w:rsidRPr="00093165">
        <w:rPr>
          <w:rFonts w:ascii="Times New Roman" w:hAnsi="Times New Roman"/>
          <w:sz w:val="24"/>
          <w:szCs w:val="24"/>
        </w:rPr>
        <w:t>ФАПов</w:t>
      </w:r>
      <w:proofErr w:type="spellEnd"/>
      <w:r w:rsidR="0014030E" w:rsidRPr="00093165">
        <w:rPr>
          <w:rFonts w:ascii="Times New Roman" w:hAnsi="Times New Roman"/>
          <w:sz w:val="24"/>
          <w:szCs w:val="24"/>
        </w:rPr>
        <w:t xml:space="preserve"> и других учреждений, и понимают область полномочий исследуемых органов и учреждений)</w:t>
      </w:r>
      <w:r w:rsidRPr="00093165">
        <w:rPr>
          <w:rFonts w:ascii="Times New Roman" w:hAnsi="Times New Roman"/>
          <w:sz w:val="24"/>
          <w:szCs w:val="24"/>
        </w:rPr>
        <w:t>, а также роль МТУ и квартальных комитетов усилилась при разрешении возникающих проблем.</w:t>
      </w:r>
      <w:r w:rsidR="0014030E" w:rsidRPr="00093165">
        <w:rPr>
          <w:rFonts w:ascii="Times New Roman" w:hAnsi="Times New Roman"/>
          <w:sz w:val="24"/>
          <w:szCs w:val="24"/>
        </w:rPr>
        <w:t xml:space="preserve"> В главах, </w:t>
      </w:r>
      <w:r w:rsidR="0014030E" w:rsidRPr="00093165">
        <w:rPr>
          <w:rFonts w:ascii="Times New Roman" w:hAnsi="Times New Roman"/>
          <w:sz w:val="24"/>
          <w:szCs w:val="24"/>
          <w:lang w:val="en-US"/>
        </w:rPr>
        <w:t>II</w:t>
      </w:r>
      <w:r w:rsidR="0014030E" w:rsidRPr="00093165">
        <w:rPr>
          <w:rFonts w:ascii="Times New Roman" w:hAnsi="Times New Roman"/>
          <w:sz w:val="24"/>
          <w:szCs w:val="24"/>
        </w:rPr>
        <w:t>-</w:t>
      </w:r>
      <w:r w:rsidR="0014030E" w:rsidRPr="00093165">
        <w:rPr>
          <w:rFonts w:ascii="Times New Roman" w:hAnsi="Times New Roman"/>
          <w:sz w:val="24"/>
          <w:szCs w:val="24"/>
          <w:lang w:val="en-US"/>
        </w:rPr>
        <w:t>XI</w:t>
      </w:r>
      <w:r w:rsidR="0014030E" w:rsidRPr="00093165">
        <w:rPr>
          <w:rFonts w:ascii="Times New Roman" w:hAnsi="Times New Roman"/>
          <w:sz w:val="24"/>
          <w:szCs w:val="24"/>
        </w:rPr>
        <w:t xml:space="preserve"> представлен анализ по каждому жилмассиву относительно того в каких жизненных случаях куда респонденты могли бы обратиться. Результаты демонстрируют, что % респондентов, которые затруднялись в прошлом году обозначить органы, комитеты или учреждения, в которые необходимо обращаться в тех или иных ситуациях, значительно уменьшился практически по всех жилмассивах (</w:t>
      </w:r>
      <w:proofErr w:type="spellStart"/>
      <w:proofErr w:type="gramStart"/>
      <w:r w:rsidR="0014030E" w:rsidRPr="00093165">
        <w:rPr>
          <w:rFonts w:ascii="Times New Roman" w:hAnsi="Times New Roman"/>
          <w:sz w:val="24"/>
          <w:szCs w:val="24"/>
        </w:rPr>
        <w:t>см.в</w:t>
      </w:r>
      <w:proofErr w:type="spellEnd"/>
      <w:proofErr w:type="gramEnd"/>
      <w:r w:rsidR="0014030E" w:rsidRPr="00093165">
        <w:rPr>
          <w:rFonts w:ascii="Times New Roman" w:hAnsi="Times New Roman"/>
          <w:sz w:val="24"/>
          <w:szCs w:val="24"/>
        </w:rPr>
        <w:t xml:space="preserve"> главах </w:t>
      </w:r>
      <w:r w:rsidR="0014030E" w:rsidRPr="00093165">
        <w:rPr>
          <w:rFonts w:ascii="Times New Roman" w:hAnsi="Times New Roman"/>
          <w:sz w:val="24"/>
          <w:szCs w:val="24"/>
          <w:lang w:val="en-US"/>
        </w:rPr>
        <w:t>II</w:t>
      </w:r>
      <w:r w:rsidR="0014030E" w:rsidRPr="00093165">
        <w:rPr>
          <w:rFonts w:ascii="Times New Roman" w:hAnsi="Times New Roman"/>
          <w:sz w:val="24"/>
          <w:szCs w:val="24"/>
        </w:rPr>
        <w:t>-</w:t>
      </w:r>
      <w:r w:rsidR="0014030E" w:rsidRPr="00093165">
        <w:rPr>
          <w:rFonts w:ascii="Times New Roman" w:hAnsi="Times New Roman"/>
          <w:sz w:val="24"/>
          <w:szCs w:val="24"/>
          <w:lang w:val="en-US"/>
        </w:rPr>
        <w:t>XI</w:t>
      </w:r>
      <w:r w:rsidR="0014030E" w:rsidRPr="00093165">
        <w:rPr>
          <w:rFonts w:ascii="Times New Roman" w:hAnsi="Times New Roman"/>
          <w:sz w:val="24"/>
          <w:szCs w:val="24"/>
        </w:rPr>
        <w:t>).</w:t>
      </w:r>
    </w:p>
    <w:p w14:paraId="5682CC21" w14:textId="2D07CDCC" w:rsidR="007075F2" w:rsidRPr="00093165" w:rsidRDefault="00356F50" w:rsidP="007075F2">
      <w:pPr>
        <w:spacing w:after="0"/>
        <w:ind w:firstLine="709"/>
        <w:jc w:val="both"/>
        <w:rPr>
          <w:rFonts w:ascii="Times New Roman" w:hAnsi="Times New Roman"/>
          <w:sz w:val="24"/>
          <w:szCs w:val="24"/>
        </w:rPr>
      </w:pPr>
      <w:r w:rsidRPr="00093165">
        <w:rPr>
          <w:rFonts w:ascii="Times New Roman" w:hAnsi="Times New Roman"/>
          <w:sz w:val="24"/>
          <w:szCs w:val="24"/>
        </w:rPr>
        <w:t>При ознакомлении с результатами глубинных интервью и ФГД, существенно выделялись ответы и позиции респондентов по сравнению с прошлым годом в части их знания законодательства: в прошлом году ни в одном интервью или ФГД не упоминались какие-либо законы, нормативно-правовые акты или другие документы, которые могли бы способствовать улучшению жизнедеятельности жилмассива. В этом году респонденты достаточно часто упоминали и ссылались (минимум 2-3 респондента из одного жилмассива) на какие-либо правовые документы, описывая свою деятельность или ситуации, при которых можно разрешить возникшую проблему.</w:t>
      </w:r>
      <w:r w:rsidR="007075F2" w:rsidRPr="00093165">
        <w:rPr>
          <w:rFonts w:ascii="Times New Roman" w:hAnsi="Times New Roman"/>
          <w:sz w:val="24"/>
          <w:szCs w:val="24"/>
        </w:rPr>
        <w:t xml:space="preserve"> Например, квартальные, участковые или представители школ, описывая свою работу, ссылались на какое-либо законодательство (Закон «Об образовании», положения, регулирующие деятельность участковых</w:t>
      </w:r>
      <w:r w:rsidR="007075F2" w:rsidRPr="00093165">
        <w:rPr>
          <w:rStyle w:val="FootnoteReference"/>
          <w:rFonts w:ascii="Times New Roman" w:hAnsi="Times New Roman"/>
          <w:sz w:val="24"/>
          <w:szCs w:val="24"/>
        </w:rPr>
        <w:footnoteReference w:id="1"/>
      </w:r>
      <w:r w:rsidR="007075F2" w:rsidRPr="00093165">
        <w:rPr>
          <w:rFonts w:ascii="Times New Roman" w:hAnsi="Times New Roman"/>
          <w:sz w:val="24"/>
          <w:szCs w:val="24"/>
        </w:rPr>
        <w:t>); жители могли оперировать каким-либо законом, когда во время интервью обсуждались чьи-либо права. Сами жители подтверждают, что на сегодняшний день они четко понимают, чем занимаются органы, представленные в их жилмассивах, и в какие компетентные органы стоит обратиться при возникновении разных ситуаций.</w:t>
      </w:r>
    </w:p>
    <w:p w14:paraId="3AA573E8" w14:textId="77777777" w:rsidR="00356F50" w:rsidRPr="00E137B5" w:rsidRDefault="00356F50" w:rsidP="00356F50">
      <w:pPr>
        <w:spacing w:after="0"/>
        <w:ind w:firstLine="709"/>
        <w:jc w:val="both"/>
        <w:rPr>
          <w:rFonts w:ascii="Times New Roman" w:hAnsi="Times New Roman"/>
          <w:sz w:val="24"/>
          <w:szCs w:val="24"/>
        </w:rPr>
      </w:pPr>
      <w:r w:rsidRPr="00093165">
        <w:rPr>
          <w:rFonts w:ascii="Times New Roman" w:hAnsi="Times New Roman"/>
          <w:sz w:val="24"/>
          <w:szCs w:val="24"/>
        </w:rPr>
        <w:t xml:space="preserve">В основном изменения в повышении качества предоставляемых услуг со стороны образовательных учреждений, МТУ, квартальных комитетов, социальных работников, детских садов, ГСВ, ФАП, </w:t>
      </w:r>
      <w:proofErr w:type="spellStart"/>
      <w:r w:rsidRPr="00093165">
        <w:rPr>
          <w:rFonts w:ascii="Times New Roman" w:hAnsi="Times New Roman"/>
          <w:sz w:val="24"/>
          <w:szCs w:val="24"/>
        </w:rPr>
        <w:t>медичнских</w:t>
      </w:r>
      <w:proofErr w:type="spellEnd"/>
      <w:r w:rsidRPr="00093165">
        <w:rPr>
          <w:rFonts w:ascii="Times New Roman" w:hAnsi="Times New Roman"/>
          <w:sz w:val="24"/>
          <w:szCs w:val="24"/>
        </w:rPr>
        <w:t xml:space="preserve"> центров, правоохранительных</w:t>
      </w:r>
      <w:r w:rsidRPr="00E137B5">
        <w:rPr>
          <w:rFonts w:ascii="Times New Roman" w:hAnsi="Times New Roman"/>
          <w:sz w:val="24"/>
          <w:szCs w:val="24"/>
        </w:rPr>
        <w:t xml:space="preserve"> органов, культурно-развлекательных центров, женских судов и судов аксакалов, респонденты связывают с двумя основными факторами:</w:t>
      </w:r>
    </w:p>
    <w:p w14:paraId="785C66D7" w14:textId="0999B562" w:rsidR="00356F50" w:rsidRPr="00093165" w:rsidRDefault="00356F50" w:rsidP="00356F50">
      <w:pPr>
        <w:pStyle w:val="ListParagraph"/>
        <w:numPr>
          <w:ilvl w:val="0"/>
          <w:numId w:val="19"/>
        </w:numPr>
        <w:spacing w:after="0"/>
        <w:jc w:val="both"/>
        <w:rPr>
          <w:rFonts w:ascii="Times New Roman" w:hAnsi="Times New Roman"/>
          <w:sz w:val="24"/>
          <w:szCs w:val="24"/>
        </w:rPr>
      </w:pPr>
      <w:r w:rsidRPr="00E137B5">
        <w:rPr>
          <w:rFonts w:ascii="Times New Roman" w:hAnsi="Times New Roman"/>
          <w:sz w:val="24"/>
          <w:szCs w:val="24"/>
        </w:rPr>
        <w:lastRenderedPageBreak/>
        <w:t xml:space="preserve">Тренинги, обучение и разъяснительные работы, которые проводились среди местного населения в рамках проектов </w:t>
      </w:r>
      <w:r w:rsidRPr="00E137B5">
        <w:rPr>
          <w:rFonts w:ascii="Times New Roman" w:hAnsi="Times New Roman"/>
          <w:sz w:val="24"/>
          <w:szCs w:val="24"/>
          <w:lang w:val="en-US"/>
        </w:rPr>
        <w:t>UNFPA</w:t>
      </w:r>
      <w:r w:rsidR="007075F2">
        <w:rPr>
          <w:rFonts w:ascii="Times New Roman" w:hAnsi="Times New Roman"/>
          <w:sz w:val="24"/>
          <w:szCs w:val="24"/>
        </w:rPr>
        <w:t>,</w:t>
      </w:r>
      <w:r w:rsidRPr="00E137B5">
        <w:rPr>
          <w:rFonts w:ascii="Times New Roman" w:hAnsi="Times New Roman"/>
          <w:sz w:val="24"/>
          <w:szCs w:val="24"/>
        </w:rPr>
        <w:t xml:space="preserve"> Фонда </w:t>
      </w:r>
      <w:r w:rsidRPr="00093165">
        <w:rPr>
          <w:rFonts w:ascii="Times New Roman" w:hAnsi="Times New Roman"/>
          <w:sz w:val="24"/>
          <w:szCs w:val="24"/>
        </w:rPr>
        <w:t xml:space="preserve">Розы </w:t>
      </w:r>
      <w:proofErr w:type="spellStart"/>
      <w:r w:rsidRPr="00093165">
        <w:rPr>
          <w:rFonts w:ascii="Times New Roman" w:hAnsi="Times New Roman"/>
          <w:sz w:val="24"/>
          <w:szCs w:val="24"/>
        </w:rPr>
        <w:t>Отунбаевой</w:t>
      </w:r>
      <w:proofErr w:type="spellEnd"/>
      <w:r w:rsidR="007075F2" w:rsidRPr="00093165">
        <w:rPr>
          <w:rFonts w:ascii="Times New Roman" w:hAnsi="Times New Roman"/>
          <w:sz w:val="24"/>
          <w:szCs w:val="24"/>
        </w:rPr>
        <w:t xml:space="preserve"> и </w:t>
      </w:r>
      <w:r w:rsidR="007075F2" w:rsidRPr="00093165">
        <w:rPr>
          <w:rFonts w:ascii="Times New Roman" w:hAnsi="Times New Roman"/>
          <w:sz w:val="24"/>
          <w:szCs w:val="24"/>
          <w:lang w:val="en-US"/>
        </w:rPr>
        <w:t>KOICA</w:t>
      </w:r>
      <w:r w:rsidRPr="00093165">
        <w:rPr>
          <w:rFonts w:ascii="Times New Roman" w:hAnsi="Times New Roman"/>
          <w:sz w:val="24"/>
          <w:szCs w:val="24"/>
        </w:rPr>
        <w:t xml:space="preserve">. </w:t>
      </w:r>
    </w:p>
    <w:p w14:paraId="0BE244F6" w14:textId="77777777" w:rsidR="00356F50" w:rsidRPr="00093165" w:rsidRDefault="00356F50" w:rsidP="00356F50">
      <w:pPr>
        <w:pStyle w:val="ListParagraph"/>
        <w:numPr>
          <w:ilvl w:val="0"/>
          <w:numId w:val="19"/>
        </w:numPr>
        <w:spacing w:after="0"/>
        <w:jc w:val="both"/>
      </w:pPr>
      <w:r w:rsidRPr="00093165">
        <w:rPr>
          <w:rFonts w:ascii="Times New Roman" w:hAnsi="Times New Roman"/>
          <w:sz w:val="24"/>
          <w:szCs w:val="24"/>
        </w:rPr>
        <w:t xml:space="preserve">Проведение совместных мероприятий, где принимали участие разные представители жилмассива. </w:t>
      </w:r>
    </w:p>
    <w:p w14:paraId="027C58C7" w14:textId="01F82638" w:rsidR="00356F50" w:rsidRPr="00E137B5" w:rsidRDefault="00356F50" w:rsidP="00356F50">
      <w:pPr>
        <w:spacing w:after="0"/>
        <w:ind w:firstLine="709"/>
        <w:jc w:val="both"/>
        <w:rPr>
          <w:rFonts w:ascii="Times New Roman" w:hAnsi="Times New Roman"/>
          <w:sz w:val="24"/>
          <w:szCs w:val="24"/>
        </w:rPr>
      </w:pPr>
      <w:r w:rsidRPr="00093165">
        <w:rPr>
          <w:rFonts w:ascii="Times New Roman" w:hAnsi="Times New Roman"/>
          <w:sz w:val="24"/>
          <w:szCs w:val="24"/>
        </w:rPr>
        <w:t xml:space="preserve">Надо отметить, что респонденты высоко оценивают важность появления мест, где жители могут проводить собрания, собираться, делиться информацией – это позволило разрешить проблему информационного вакуума даже внутри жилмассива, который наблюдался при проведении базового исследования, а также улучшить коммуникацию среди представителей разных органов и организаций. Но вопрос о наличии места для </w:t>
      </w:r>
      <w:r w:rsidR="006D6992" w:rsidRPr="00093165">
        <w:rPr>
          <w:rFonts w:ascii="Times New Roman" w:hAnsi="Times New Roman"/>
          <w:sz w:val="24"/>
          <w:szCs w:val="24"/>
        </w:rPr>
        <w:t>того, чтобы жители могли вместе собираться, общаться и обсуждать разные</w:t>
      </w:r>
      <w:r w:rsidRPr="00093165">
        <w:rPr>
          <w:rFonts w:ascii="Times New Roman" w:hAnsi="Times New Roman"/>
          <w:sz w:val="24"/>
          <w:szCs w:val="24"/>
        </w:rPr>
        <w:t xml:space="preserve"> все еще актуален в таких жилмассивах как </w:t>
      </w:r>
      <w:proofErr w:type="spellStart"/>
      <w:r w:rsidRPr="00093165">
        <w:rPr>
          <w:rFonts w:ascii="Times New Roman" w:hAnsi="Times New Roman"/>
          <w:sz w:val="24"/>
          <w:szCs w:val="24"/>
        </w:rPr>
        <w:t>Рухий-Мурас</w:t>
      </w:r>
      <w:proofErr w:type="spellEnd"/>
      <w:r w:rsidRPr="00093165">
        <w:rPr>
          <w:rFonts w:ascii="Times New Roman" w:hAnsi="Times New Roman"/>
          <w:sz w:val="24"/>
          <w:szCs w:val="24"/>
        </w:rPr>
        <w:t xml:space="preserve"> и </w:t>
      </w:r>
      <w:proofErr w:type="spellStart"/>
      <w:r w:rsidRPr="00093165">
        <w:rPr>
          <w:rFonts w:ascii="Times New Roman" w:hAnsi="Times New Roman"/>
          <w:sz w:val="24"/>
          <w:szCs w:val="24"/>
        </w:rPr>
        <w:t>Мурас-Ордо</w:t>
      </w:r>
      <w:proofErr w:type="spellEnd"/>
      <w:r w:rsidRPr="00093165">
        <w:rPr>
          <w:rFonts w:ascii="Times New Roman" w:hAnsi="Times New Roman"/>
          <w:sz w:val="24"/>
          <w:szCs w:val="24"/>
        </w:rPr>
        <w:t>.</w:t>
      </w:r>
    </w:p>
    <w:p w14:paraId="776681BD" w14:textId="77777777" w:rsidR="00356F50" w:rsidRDefault="00356F50" w:rsidP="00356F50">
      <w:pPr>
        <w:spacing w:after="0"/>
        <w:jc w:val="both"/>
        <w:rPr>
          <w:rFonts w:ascii="Times New Roman" w:hAnsi="Times New Roman"/>
          <w:b/>
          <w:i/>
          <w:sz w:val="24"/>
          <w:szCs w:val="24"/>
        </w:rPr>
      </w:pPr>
    </w:p>
    <w:p w14:paraId="328C1963" w14:textId="77777777" w:rsidR="00356F50" w:rsidRDefault="00356F50" w:rsidP="00356F50">
      <w:pPr>
        <w:spacing w:after="0"/>
        <w:jc w:val="both"/>
        <w:rPr>
          <w:rFonts w:ascii="Times New Roman" w:hAnsi="Times New Roman"/>
          <w:b/>
          <w:i/>
          <w:sz w:val="24"/>
          <w:szCs w:val="24"/>
        </w:rPr>
      </w:pPr>
      <w:r w:rsidRPr="00E137B5">
        <w:rPr>
          <w:rFonts w:ascii="Times New Roman" w:hAnsi="Times New Roman"/>
          <w:b/>
          <w:i/>
          <w:sz w:val="24"/>
          <w:szCs w:val="24"/>
        </w:rPr>
        <w:t>Восприятие населением роли женщин и молодежи в общественной жизни</w:t>
      </w:r>
    </w:p>
    <w:p w14:paraId="43B6C0C2" w14:textId="77777777" w:rsidR="00356F50" w:rsidRDefault="00356F50" w:rsidP="00356F50">
      <w:pPr>
        <w:spacing w:after="0"/>
        <w:ind w:firstLine="708"/>
        <w:jc w:val="both"/>
        <w:rPr>
          <w:rFonts w:ascii="Times New Roman" w:hAnsi="Times New Roman"/>
          <w:sz w:val="24"/>
          <w:szCs w:val="24"/>
        </w:rPr>
      </w:pPr>
    </w:p>
    <w:p w14:paraId="550DAB7E" w14:textId="77777777" w:rsidR="00356F50" w:rsidRPr="00E137B5" w:rsidRDefault="00356F50" w:rsidP="00356F50">
      <w:pPr>
        <w:spacing w:after="0"/>
        <w:ind w:firstLine="708"/>
        <w:jc w:val="both"/>
        <w:rPr>
          <w:rFonts w:ascii="Times New Roman" w:hAnsi="Times New Roman"/>
          <w:sz w:val="24"/>
          <w:szCs w:val="24"/>
        </w:rPr>
      </w:pPr>
      <w:r w:rsidRPr="00E137B5">
        <w:rPr>
          <w:rFonts w:ascii="Times New Roman" w:hAnsi="Times New Roman"/>
          <w:sz w:val="24"/>
          <w:szCs w:val="24"/>
        </w:rPr>
        <w:t xml:space="preserve">Усиление роли женщин и молодежи являлось одной из задач проекта. По данному вопросу также зафиксирована положительная динамика во всех 10-ти жилмассивах.  45,2% считают, что </w:t>
      </w:r>
      <w:r w:rsidRPr="00E32A17">
        <w:rPr>
          <w:rFonts w:ascii="Times New Roman" w:hAnsi="Times New Roman"/>
          <w:i/>
          <w:sz w:val="24"/>
          <w:szCs w:val="24"/>
          <w:u w:val="single"/>
        </w:rPr>
        <w:t>за последний год</w:t>
      </w:r>
      <w:r w:rsidRPr="00E137B5">
        <w:rPr>
          <w:rFonts w:ascii="Times New Roman" w:hAnsi="Times New Roman"/>
          <w:sz w:val="24"/>
          <w:szCs w:val="24"/>
        </w:rPr>
        <w:t xml:space="preserve"> женское население жилмассивов стало активнее, 38,8% не смогли это подтвердить и еще 16% затруднились ответить.</w:t>
      </w:r>
      <w:r w:rsidRPr="00DD4200">
        <w:rPr>
          <w:rFonts w:ascii="Times New Roman" w:hAnsi="Times New Roman"/>
          <w:sz w:val="24"/>
          <w:szCs w:val="24"/>
        </w:rPr>
        <w:t xml:space="preserve"> </w:t>
      </w:r>
      <w:r>
        <w:rPr>
          <w:rFonts w:ascii="Times New Roman" w:hAnsi="Times New Roman"/>
          <w:sz w:val="24"/>
          <w:szCs w:val="24"/>
        </w:rPr>
        <w:t>Указывается</w:t>
      </w:r>
      <w:r w:rsidRPr="00E137B5">
        <w:rPr>
          <w:rFonts w:ascii="Times New Roman" w:hAnsi="Times New Roman"/>
          <w:sz w:val="24"/>
          <w:szCs w:val="24"/>
        </w:rPr>
        <w:t xml:space="preserve"> на то, что девушки и женщины стали лучше понимать свои возможности и права, и стали увереннее в себе – так ответили 68,9% респондентов, еще 15,9% отмечают, что у местного населения появилось больше возможностей для общения, 13,9% указывают на то, что молодые парни и мужчины стали больше поддерживать инициативы женщин.</w:t>
      </w:r>
    </w:p>
    <w:p w14:paraId="0878D286" w14:textId="77777777" w:rsidR="00356F50" w:rsidRDefault="00356F50" w:rsidP="00356F50">
      <w:pPr>
        <w:spacing w:after="0"/>
        <w:ind w:firstLine="708"/>
        <w:jc w:val="both"/>
        <w:rPr>
          <w:rFonts w:ascii="Times New Roman" w:hAnsi="Times New Roman"/>
          <w:sz w:val="24"/>
          <w:szCs w:val="24"/>
        </w:rPr>
      </w:pPr>
      <w:r w:rsidRPr="00E137B5">
        <w:rPr>
          <w:rFonts w:ascii="Times New Roman" w:hAnsi="Times New Roman"/>
          <w:sz w:val="24"/>
          <w:szCs w:val="24"/>
        </w:rPr>
        <w:t>Среди отдельных респондентов наблюдаются мнения о том, что права парней и девушек должны быть одинаковы, что было абсолютно неприемлемым респондентами, принимавшими участие в базовом исследовании в 2018 году.</w:t>
      </w:r>
    </w:p>
    <w:p w14:paraId="1E3118AD" w14:textId="77777777" w:rsidR="00356F50" w:rsidRPr="00E137B5" w:rsidRDefault="00356F50" w:rsidP="00356F50">
      <w:pPr>
        <w:spacing w:after="0"/>
        <w:ind w:firstLine="708"/>
        <w:jc w:val="both"/>
        <w:rPr>
          <w:rFonts w:ascii="Times New Roman" w:hAnsi="Times New Roman"/>
          <w:sz w:val="24"/>
          <w:szCs w:val="24"/>
        </w:rPr>
      </w:pPr>
      <w:r w:rsidRPr="00E137B5">
        <w:rPr>
          <w:rFonts w:ascii="Times New Roman" w:hAnsi="Times New Roman"/>
          <w:sz w:val="24"/>
          <w:szCs w:val="24"/>
        </w:rPr>
        <w:t>О</w:t>
      </w:r>
      <w:r>
        <w:rPr>
          <w:rFonts w:ascii="Times New Roman" w:hAnsi="Times New Roman"/>
          <w:sz w:val="24"/>
          <w:szCs w:val="24"/>
        </w:rPr>
        <w:t>дно из наиболее часто встречающихся</w:t>
      </w:r>
      <w:r w:rsidRPr="00E137B5">
        <w:rPr>
          <w:rFonts w:ascii="Times New Roman" w:hAnsi="Times New Roman"/>
          <w:sz w:val="24"/>
          <w:szCs w:val="24"/>
        </w:rPr>
        <w:t xml:space="preserve"> мнени</w:t>
      </w:r>
      <w:r>
        <w:rPr>
          <w:rFonts w:ascii="Times New Roman" w:hAnsi="Times New Roman"/>
          <w:sz w:val="24"/>
          <w:szCs w:val="24"/>
        </w:rPr>
        <w:t>й</w:t>
      </w:r>
      <w:r w:rsidRPr="00E137B5">
        <w:rPr>
          <w:rFonts w:ascii="Times New Roman" w:hAnsi="Times New Roman"/>
          <w:sz w:val="24"/>
          <w:szCs w:val="24"/>
        </w:rPr>
        <w:t xml:space="preserve"> среди самих девушек и женщин о роли женщин можно охарактеризовать как то, что «</w:t>
      </w:r>
      <w:r w:rsidRPr="00605171">
        <w:rPr>
          <w:rFonts w:ascii="Times New Roman" w:hAnsi="Times New Roman"/>
          <w:i/>
          <w:sz w:val="24"/>
          <w:szCs w:val="24"/>
        </w:rPr>
        <w:t>я прошла обучения на тему насилия и разрешения конфликтов, и полученные навыки использую на практике, в том числе в семье. Благодаря этому многие приходят к тому, что в семье может быть равноправие»</w:t>
      </w:r>
      <w:r w:rsidRPr="00E137B5">
        <w:rPr>
          <w:rFonts w:ascii="Times New Roman" w:hAnsi="Times New Roman"/>
          <w:sz w:val="24"/>
          <w:szCs w:val="24"/>
        </w:rPr>
        <w:t>.</w:t>
      </w:r>
    </w:p>
    <w:p w14:paraId="5C8C6EF3" w14:textId="77777777" w:rsidR="00356F50" w:rsidRDefault="00356F50" w:rsidP="00356F50">
      <w:pPr>
        <w:spacing w:after="0"/>
        <w:ind w:firstLine="708"/>
        <w:jc w:val="both"/>
        <w:rPr>
          <w:rFonts w:ascii="Times New Roman" w:hAnsi="Times New Roman"/>
          <w:sz w:val="24"/>
          <w:szCs w:val="24"/>
        </w:rPr>
      </w:pPr>
      <w:r>
        <w:rPr>
          <w:rFonts w:ascii="Times New Roman" w:hAnsi="Times New Roman"/>
          <w:sz w:val="24"/>
          <w:szCs w:val="24"/>
        </w:rPr>
        <w:t>П</w:t>
      </w:r>
      <w:r w:rsidRPr="00E137B5">
        <w:rPr>
          <w:rFonts w:ascii="Times New Roman" w:hAnsi="Times New Roman"/>
          <w:sz w:val="24"/>
          <w:szCs w:val="24"/>
        </w:rPr>
        <w:t>омимо информирования, одним из основных факторов, повлиявший на изменение восприятия и поддержки активной позиции женщин и девушек явилась демонстрация реально проделанной работы этими женщинами в виде конкретно реализованных проектов и инициатив.</w:t>
      </w:r>
      <w:r w:rsidRPr="00DD4200">
        <w:rPr>
          <w:rFonts w:ascii="Times New Roman" w:hAnsi="Times New Roman"/>
          <w:sz w:val="24"/>
          <w:szCs w:val="24"/>
        </w:rPr>
        <w:t xml:space="preserve"> </w:t>
      </w:r>
      <w:r w:rsidRPr="00E137B5">
        <w:rPr>
          <w:rFonts w:ascii="Times New Roman" w:hAnsi="Times New Roman"/>
          <w:sz w:val="24"/>
          <w:szCs w:val="24"/>
        </w:rPr>
        <w:t xml:space="preserve">Результаты ФГД и ГИ показали, что проект помог женщинам </w:t>
      </w:r>
      <w:r w:rsidRPr="00E32A17">
        <w:rPr>
          <w:rFonts w:ascii="Times New Roman" w:hAnsi="Times New Roman"/>
          <w:i/>
          <w:sz w:val="24"/>
          <w:szCs w:val="24"/>
        </w:rPr>
        <w:t>«воодушевиться», «поверить в себя», «найти точку опоры»</w:t>
      </w:r>
      <w:r w:rsidRPr="00E137B5">
        <w:rPr>
          <w:rFonts w:ascii="Times New Roman" w:hAnsi="Times New Roman"/>
          <w:sz w:val="24"/>
          <w:szCs w:val="24"/>
        </w:rPr>
        <w:t>, благодаря чему женщины стали еще более активными, чем раньше.</w:t>
      </w:r>
    </w:p>
    <w:p w14:paraId="128952C5" w14:textId="2C03261F" w:rsidR="00356F50" w:rsidRPr="00E137B5" w:rsidRDefault="00356F50" w:rsidP="00356F50">
      <w:pPr>
        <w:spacing w:after="0"/>
        <w:ind w:firstLine="709"/>
        <w:jc w:val="both"/>
        <w:rPr>
          <w:rFonts w:ascii="Times New Roman" w:hAnsi="Times New Roman"/>
          <w:sz w:val="24"/>
          <w:szCs w:val="24"/>
        </w:rPr>
      </w:pPr>
      <w:r w:rsidRPr="00E137B5">
        <w:rPr>
          <w:rFonts w:ascii="Times New Roman" w:hAnsi="Times New Roman"/>
          <w:sz w:val="24"/>
          <w:szCs w:val="24"/>
        </w:rPr>
        <w:t>Многие женщины особенно отмечали, что проект научил их сдерживать свои эмоции благодаря прошедшему обучению, и оценивается ими как важная составляющая, способствующая не только урегулирова</w:t>
      </w:r>
      <w:r w:rsidR="00563434">
        <w:rPr>
          <w:rFonts w:ascii="Times New Roman" w:hAnsi="Times New Roman"/>
          <w:sz w:val="24"/>
          <w:szCs w:val="24"/>
        </w:rPr>
        <w:t>нию</w:t>
      </w:r>
      <w:r w:rsidRPr="00E137B5">
        <w:rPr>
          <w:rFonts w:ascii="Times New Roman" w:hAnsi="Times New Roman"/>
          <w:sz w:val="24"/>
          <w:szCs w:val="24"/>
        </w:rPr>
        <w:t xml:space="preserve"> конфликт</w:t>
      </w:r>
      <w:r w:rsidR="00563434">
        <w:rPr>
          <w:rFonts w:ascii="Times New Roman" w:hAnsi="Times New Roman"/>
          <w:sz w:val="24"/>
          <w:szCs w:val="24"/>
        </w:rPr>
        <w:t>ов</w:t>
      </w:r>
      <w:r w:rsidRPr="00E137B5">
        <w:rPr>
          <w:rFonts w:ascii="Times New Roman" w:hAnsi="Times New Roman"/>
          <w:sz w:val="24"/>
          <w:szCs w:val="24"/>
        </w:rPr>
        <w:t>, но также и улучш</w:t>
      </w:r>
      <w:r w:rsidR="00563434">
        <w:rPr>
          <w:rFonts w:ascii="Times New Roman" w:hAnsi="Times New Roman"/>
          <w:sz w:val="24"/>
          <w:szCs w:val="24"/>
        </w:rPr>
        <w:t>ению</w:t>
      </w:r>
      <w:r w:rsidRPr="00E137B5">
        <w:rPr>
          <w:rFonts w:ascii="Times New Roman" w:hAnsi="Times New Roman"/>
          <w:sz w:val="24"/>
          <w:szCs w:val="24"/>
        </w:rPr>
        <w:t xml:space="preserve"> отношени</w:t>
      </w:r>
      <w:r w:rsidR="00563434">
        <w:rPr>
          <w:rFonts w:ascii="Times New Roman" w:hAnsi="Times New Roman"/>
          <w:sz w:val="24"/>
          <w:szCs w:val="24"/>
        </w:rPr>
        <w:t>й</w:t>
      </w:r>
      <w:r w:rsidRPr="00E137B5">
        <w:rPr>
          <w:rFonts w:ascii="Times New Roman" w:hAnsi="Times New Roman"/>
          <w:sz w:val="24"/>
          <w:szCs w:val="24"/>
        </w:rPr>
        <w:t xml:space="preserve"> окружающих к себе.</w:t>
      </w:r>
      <w:r w:rsidRPr="00DD4200">
        <w:rPr>
          <w:rFonts w:ascii="Times New Roman" w:hAnsi="Times New Roman"/>
          <w:sz w:val="24"/>
          <w:szCs w:val="24"/>
        </w:rPr>
        <w:t xml:space="preserve"> </w:t>
      </w:r>
      <w:r w:rsidRPr="00E137B5">
        <w:rPr>
          <w:rFonts w:ascii="Times New Roman" w:hAnsi="Times New Roman"/>
          <w:sz w:val="24"/>
          <w:szCs w:val="24"/>
        </w:rPr>
        <w:t>% респондентов, считающих положительным и очень положительным случаи, если женщина/девушка из их семьи активно участвовала в принятии решений, касающихся местного сообщества, увеличился по сравнению с прошлым годом на 15,6% и составил 83,7%. Доля тех, кто безразлично относится к такой ситуации сократился на 10,8%.</w:t>
      </w:r>
    </w:p>
    <w:p w14:paraId="39391806" w14:textId="77777777" w:rsidR="00356F50" w:rsidRDefault="00356F50" w:rsidP="00356F50">
      <w:pPr>
        <w:spacing w:after="0"/>
        <w:ind w:firstLine="708"/>
        <w:jc w:val="both"/>
        <w:rPr>
          <w:rFonts w:ascii="Times New Roman" w:hAnsi="Times New Roman"/>
          <w:sz w:val="24"/>
          <w:szCs w:val="24"/>
        </w:rPr>
      </w:pPr>
      <w:r>
        <w:rPr>
          <w:rFonts w:ascii="Times New Roman" w:hAnsi="Times New Roman"/>
          <w:sz w:val="24"/>
          <w:szCs w:val="24"/>
        </w:rPr>
        <w:t>П</w:t>
      </w:r>
      <w:r w:rsidRPr="00E137B5">
        <w:rPr>
          <w:rFonts w:ascii="Times New Roman" w:hAnsi="Times New Roman"/>
          <w:sz w:val="24"/>
          <w:szCs w:val="24"/>
        </w:rPr>
        <w:t xml:space="preserve">олученные данные, свидетельствуют о том, что население соглашается и принимает то, что необходимо менять подход в воспитании девочек, но в первую очередь </w:t>
      </w:r>
      <w:r w:rsidRPr="00E137B5">
        <w:rPr>
          <w:rFonts w:ascii="Times New Roman" w:hAnsi="Times New Roman"/>
          <w:sz w:val="24"/>
          <w:szCs w:val="24"/>
        </w:rPr>
        <w:lastRenderedPageBreak/>
        <w:t xml:space="preserve">через </w:t>
      </w:r>
      <w:r w:rsidRPr="00E137B5">
        <w:rPr>
          <w:rFonts w:ascii="Times New Roman" w:hAnsi="Times New Roman"/>
          <w:i/>
          <w:sz w:val="24"/>
          <w:szCs w:val="24"/>
          <w:u w:val="single"/>
        </w:rPr>
        <w:t>воспитание</w:t>
      </w:r>
      <w:r w:rsidRPr="00E137B5">
        <w:rPr>
          <w:rFonts w:ascii="Times New Roman" w:hAnsi="Times New Roman"/>
          <w:sz w:val="24"/>
          <w:szCs w:val="24"/>
        </w:rPr>
        <w:t xml:space="preserve"> лидерских качеств и расширение возможностей проявить свою активность как внутри семьи, так и за ее пределами. Однако, несмотря на то, что среди населения было организовано обучение о том, как правильно воспитывать детей, находить общий язык с ними, тем не менее вопрос о том, на сколько респонденты готовы менять свое отношение к воспитанию девочек через предоставление </w:t>
      </w:r>
      <w:proofErr w:type="spellStart"/>
      <w:r w:rsidRPr="00E137B5">
        <w:rPr>
          <w:rFonts w:ascii="Times New Roman" w:hAnsi="Times New Roman"/>
          <w:sz w:val="24"/>
          <w:szCs w:val="24"/>
        </w:rPr>
        <w:t>б’ольших</w:t>
      </w:r>
      <w:proofErr w:type="spellEnd"/>
      <w:r w:rsidRPr="00E137B5">
        <w:rPr>
          <w:rFonts w:ascii="Times New Roman" w:hAnsi="Times New Roman"/>
          <w:sz w:val="24"/>
          <w:szCs w:val="24"/>
        </w:rPr>
        <w:t xml:space="preserve"> возможностей и инвестирование в их образование, остается открытым.</w:t>
      </w:r>
      <w:r w:rsidRPr="00DD4200">
        <w:rPr>
          <w:rFonts w:ascii="Times New Roman" w:hAnsi="Times New Roman"/>
          <w:sz w:val="24"/>
          <w:szCs w:val="24"/>
        </w:rPr>
        <w:t xml:space="preserve"> </w:t>
      </w:r>
      <w:r w:rsidRPr="00E137B5">
        <w:rPr>
          <w:rFonts w:ascii="Times New Roman" w:hAnsi="Times New Roman"/>
          <w:sz w:val="24"/>
          <w:szCs w:val="24"/>
        </w:rPr>
        <w:t>респонденты утверждают, что несмотря на улучшение восприятия активных женщин, они все еще сталкиваются с рядом сложностей, особенно в части их поддержки со стороны мужского населения: в понимании населения активные женщины –это женщины, которые успевают полностью следить и за домом, и за детьми, и в том числе участвовать в разрешении общественных проблем.</w:t>
      </w:r>
    </w:p>
    <w:p w14:paraId="5E5B6A75" w14:textId="77777777" w:rsidR="00356F50" w:rsidRDefault="00356F50" w:rsidP="00356F50">
      <w:pPr>
        <w:spacing w:after="0"/>
        <w:ind w:firstLine="709"/>
        <w:jc w:val="both"/>
        <w:rPr>
          <w:rFonts w:ascii="Times New Roman" w:hAnsi="Times New Roman"/>
          <w:sz w:val="24"/>
          <w:szCs w:val="24"/>
        </w:rPr>
      </w:pPr>
      <w:r w:rsidRPr="00E137B5">
        <w:rPr>
          <w:rFonts w:ascii="Times New Roman" w:hAnsi="Times New Roman"/>
          <w:sz w:val="24"/>
          <w:szCs w:val="24"/>
        </w:rPr>
        <w:t xml:space="preserve">В отношении роли молодежи в жизнедеятельности жилмассива также наблюдаются положительные изменения, хотя и в меньше степени, чем в отношении роли женщин. Так, 38,3% респондентов согласны с тем, что молодежь активно участвует в развитии своего </w:t>
      </w:r>
      <w:proofErr w:type="spellStart"/>
      <w:r w:rsidRPr="00E137B5">
        <w:rPr>
          <w:rFonts w:ascii="Times New Roman" w:hAnsi="Times New Roman"/>
          <w:sz w:val="24"/>
          <w:szCs w:val="24"/>
        </w:rPr>
        <w:t>жилмассисва</w:t>
      </w:r>
      <w:proofErr w:type="spellEnd"/>
      <w:r w:rsidRPr="00E137B5">
        <w:rPr>
          <w:rFonts w:ascii="Times New Roman" w:hAnsi="Times New Roman"/>
          <w:sz w:val="24"/>
          <w:szCs w:val="24"/>
        </w:rPr>
        <w:t>, что демонстрирует увеличение базового показателя на 19,8%.</w:t>
      </w:r>
      <w:r w:rsidRPr="00DD4200">
        <w:rPr>
          <w:rFonts w:ascii="Times New Roman" w:hAnsi="Times New Roman"/>
          <w:sz w:val="24"/>
          <w:szCs w:val="24"/>
        </w:rPr>
        <w:t xml:space="preserve"> </w:t>
      </w:r>
      <w:r w:rsidRPr="00E137B5">
        <w:rPr>
          <w:rFonts w:ascii="Times New Roman" w:hAnsi="Times New Roman"/>
          <w:sz w:val="24"/>
          <w:szCs w:val="24"/>
        </w:rPr>
        <w:t xml:space="preserve">Наблюдается улучшение роли молодежи в деятельности жилмассивов за последний год – зафиксирована сплоченность молодежи, их участие в инициировании и реализации мероприятий по облагораживанию территории жилмассива. Однако, их активность ограничена в силу объективных причин – большая часть молодежи представляет временных жильцов («квартиранты»), которые не заинтересованы тратить свое время на развитие жилмассива, а также многие заняты зарабатыванием денег и просто физические не располагают свободным временем для постоянного участия в мероприятиях жилмассива. Хотя готовность и сплоченность молодежь проявляет с </w:t>
      </w:r>
      <w:proofErr w:type="spellStart"/>
      <w:r w:rsidRPr="00E137B5">
        <w:rPr>
          <w:rFonts w:ascii="Times New Roman" w:hAnsi="Times New Roman"/>
          <w:sz w:val="24"/>
          <w:szCs w:val="24"/>
        </w:rPr>
        <w:t>б’ольшим</w:t>
      </w:r>
      <w:proofErr w:type="spellEnd"/>
      <w:r w:rsidRPr="00E137B5">
        <w:rPr>
          <w:rFonts w:ascii="Times New Roman" w:hAnsi="Times New Roman"/>
          <w:sz w:val="24"/>
          <w:szCs w:val="24"/>
        </w:rPr>
        <w:t xml:space="preserve"> энтузиазмом, чем в прошлом году.</w:t>
      </w:r>
    </w:p>
    <w:p w14:paraId="740FE0E5" w14:textId="77777777" w:rsidR="00356F50" w:rsidRPr="00E137B5" w:rsidRDefault="00356F50" w:rsidP="00356F50">
      <w:pPr>
        <w:spacing w:after="0"/>
        <w:ind w:firstLine="709"/>
        <w:jc w:val="both"/>
        <w:rPr>
          <w:rFonts w:ascii="Times New Roman" w:hAnsi="Times New Roman"/>
          <w:sz w:val="24"/>
          <w:szCs w:val="24"/>
        </w:rPr>
      </w:pPr>
    </w:p>
    <w:p w14:paraId="20339B98" w14:textId="77777777" w:rsidR="00356F50" w:rsidRDefault="00356F50" w:rsidP="00356F50">
      <w:pPr>
        <w:spacing w:after="0"/>
        <w:jc w:val="both"/>
        <w:rPr>
          <w:rFonts w:ascii="Times New Roman" w:hAnsi="Times New Roman"/>
          <w:b/>
          <w:i/>
          <w:sz w:val="24"/>
          <w:szCs w:val="24"/>
        </w:rPr>
      </w:pPr>
      <w:r w:rsidRPr="00E137B5">
        <w:rPr>
          <w:rFonts w:ascii="Times New Roman" w:hAnsi="Times New Roman"/>
          <w:b/>
          <w:i/>
          <w:sz w:val="24"/>
          <w:szCs w:val="24"/>
        </w:rPr>
        <w:t>Анализ деятельности по профилактике конфликтов и работы с уязвимыми группами</w:t>
      </w:r>
    </w:p>
    <w:p w14:paraId="76E4C6FE" w14:textId="77777777" w:rsidR="00356F50" w:rsidRDefault="00356F50" w:rsidP="00356F50">
      <w:pPr>
        <w:spacing w:after="0"/>
        <w:ind w:firstLine="708"/>
        <w:jc w:val="both"/>
        <w:rPr>
          <w:rFonts w:ascii="Times New Roman" w:hAnsi="Times New Roman"/>
          <w:sz w:val="24"/>
          <w:szCs w:val="24"/>
        </w:rPr>
      </w:pPr>
    </w:p>
    <w:p w14:paraId="41B307FE" w14:textId="77777777" w:rsidR="00356F50" w:rsidRDefault="00356F50" w:rsidP="00356F50">
      <w:pPr>
        <w:spacing w:after="0"/>
        <w:ind w:firstLine="708"/>
        <w:jc w:val="both"/>
        <w:rPr>
          <w:rFonts w:ascii="Times New Roman" w:hAnsi="Times New Roman"/>
          <w:sz w:val="24"/>
          <w:szCs w:val="24"/>
        </w:rPr>
      </w:pPr>
      <w:r>
        <w:rPr>
          <w:rFonts w:ascii="Times New Roman" w:hAnsi="Times New Roman"/>
          <w:sz w:val="24"/>
          <w:szCs w:val="24"/>
        </w:rPr>
        <w:t xml:space="preserve">Улучшение деятельности по профилактике конфликтов возможно стоит </w:t>
      </w:r>
      <w:proofErr w:type="gramStart"/>
      <w:r>
        <w:rPr>
          <w:rFonts w:ascii="Times New Roman" w:hAnsi="Times New Roman"/>
          <w:sz w:val="24"/>
          <w:szCs w:val="24"/>
        </w:rPr>
        <w:t>отметить</w:t>
      </w:r>
      <w:proofErr w:type="gramEnd"/>
      <w:r>
        <w:rPr>
          <w:rFonts w:ascii="Times New Roman" w:hAnsi="Times New Roman"/>
          <w:sz w:val="24"/>
          <w:szCs w:val="24"/>
        </w:rPr>
        <w:t xml:space="preserve"> как наиболее успешный компонент проекта. Об этом свидетельствуют результаты полученных качественных данных – абсолютно все участники ГИ и ФГД сходятся во мнении, что уровень </w:t>
      </w:r>
      <w:proofErr w:type="spellStart"/>
      <w:r>
        <w:rPr>
          <w:rFonts w:ascii="Times New Roman" w:hAnsi="Times New Roman"/>
          <w:sz w:val="24"/>
          <w:szCs w:val="24"/>
        </w:rPr>
        <w:t>конфликтогенности</w:t>
      </w:r>
      <w:proofErr w:type="spellEnd"/>
      <w:r>
        <w:rPr>
          <w:rFonts w:ascii="Times New Roman" w:hAnsi="Times New Roman"/>
          <w:sz w:val="24"/>
          <w:szCs w:val="24"/>
        </w:rPr>
        <w:t xml:space="preserve"> в жилмассивах существенно уменьшился.</w:t>
      </w:r>
    </w:p>
    <w:p w14:paraId="0C466FB9" w14:textId="77777777" w:rsidR="00356F50" w:rsidRDefault="00356F50" w:rsidP="00356F50">
      <w:pPr>
        <w:spacing w:after="0"/>
        <w:ind w:firstLine="708"/>
        <w:jc w:val="both"/>
        <w:rPr>
          <w:rFonts w:ascii="Times New Roman" w:hAnsi="Times New Roman"/>
          <w:sz w:val="24"/>
          <w:szCs w:val="24"/>
        </w:rPr>
      </w:pPr>
      <w:r>
        <w:rPr>
          <w:rFonts w:ascii="Times New Roman" w:hAnsi="Times New Roman"/>
          <w:sz w:val="24"/>
          <w:szCs w:val="24"/>
        </w:rPr>
        <w:t>В текущем исследовании каждый респондент осознавал важность своего личного участия в профилактике конфликтов – каждый своими действиями, своим отношением и убеждением может разрешить ситуацию, которая могла бы перерасти в конфликт. Респонденты всех жилмассивов отмечают снижение количества конфликтов, происходящих на территории жилмассива.</w:t>
      </w:r>
      <w:r w:rsidRPr="00C066C6">
        <w:rPr>
          <w:rFonts w:ascii="Times New Roman" w:hAnsi="Times New Roman"/>
          <w:sz w:val="24"/>
          <w:szCs w:val="24"/>
        </w:rPr>
        <w:t xml:space="preserve"> </w:t>
      </w:r>
      <w:r>
        <w:rPr>
          <w:rFonts w:ascii="Times New Roman" w:hAnsi="Times New Roman"/>
          <w:sz w:val="24"/>
          <w:szCs w:val="24"/>
        </w:rPr>
        <w:t xml:space="preserve">Количественные данные также подтверждают, что в жилмассивах проводится работа по профилактике конфликтов – это подтвердили 37,5% респондентов против 14,8% тех, кто смог так ответить в 2018 году; 45,7% не смогли это подтвердить (в 2018 году таких респондентов было 63%). </w:t>
      </w:r>
    </w:p>
    <w:p w14:paraId="0538B486" w14:textId="77777777" w:rsidR="00356F50" w:rsidRDefault="00356F50" w:rsidP="00356F50">
      <w:pPr>
        <w:spacing w:after="0"/>
        <w:ind w:firstLine="708"/>
        <w:jc w:val="both"/>
        <w:rPr>
          <w:rFonts w:ascii="Times New Roman" w:hAnsi="Times New Roman"/>
          <w:sz w:val="24"/>
          <w:szCs w:val="24"/>
        </w:rPr>
      </w:pPr>
      <w:r>
        <w:rPr>
          <w:rFonts w:ascii="Times New Roman" w:hAnsi="Times New Roman"/>
          <w:sz w:val="24"/>
          <w:szCs w:val="24"/>
        </w:rPr>
        <w:t>Все респонденты ФГД и ГИ отмечали сплоченность жителей жилмассива для предотвращения возникновения конфликтов или семейного насилия. Отмечается, что проекты смогли объединить</w:t>
      </w:r>
      <w:r w:rsidRPr="000816F0">
        <w:rPr>
          <w:rFonts w:ascii="Times New Roman" w:hAnsi="Times New Roman"/>
          <w:sz w:val="24"/>
          <w:szCs w:val="24"/>
        </w:rPr>
        <w:t xml:space="preserve"> работ</w:t>
      </w:r>
      <w:r>
        <w:rPr>
          <w:rFonts w:ascii="Times New Roman" w:hAnsi="Times New Roman"/>
          <w:sz w:val="24"/>
          <w:szCs w:val="24"/>
        </w:rPr>
        <w:t>у с</w:t>
      </w:r>
      <w:r w:rsidRPr="000816F0">
        <w:rPr>
          <w:rFonts w:ascii="Times New Roman" w:hAnsi="Times New Roman"/>
          <w:sz w:val="24"/>
          <w:szCs w:val="24"/>
        </w:rPr>
        <w:t xml:space="preserve">овета </w:t>
      </w:r>
      <w:r>
        <w:rPr>
          <w:rFonts w:ascii="Times New Roman" w:hAnsi="Times New Roman"/>
          <w:sz w:val="24"/>
          <w:szCs w:val="24"/>
        </w:rPr>
        <w:t>а</w:t>
      </w:r>
      <w:r w:rsidRPr="000816F0">
        <w:rPr>
          <w:rFonts w:ascii="Times New Roman" w:hAnsi="Times New Roman"/>
          <w:sz w:val="24"/>
          <w:szCs w:val="24"/>
        </w:rPr>
        <w:t xml:space="preserve">ксакалов, </w:t>
      </w:r>
      <w:r>
        <w:rPr>
          <w:rFonts w:ascii="Times New Roman" w:hAnsi="Times New Roman"/>
          <w:sz w:val="24"/>
          <w:szCs w:val="24"/>
        </w:rPr>
        <w:t>ж</w:t>
      </w:r>
      <w:r w:rsidRPr="000816F0">
        <w:rPr>
          <w:rFonts w:ascii="Times New Roman" w:hAnsi="Times New Roman"/>
          <w:sz w:val="24"/>
          <w:szCs w:val="24"/>
        </w:rPr>
        <w:t>енсовет</w:t>
      </w:r>
      <w:r>
        <w:rPr>
          <w:rFonts w:ascii="Times New Roman" w:hAnsi="Times New Roman"/>
          <w:sz w:val="24"/>
          <w:szCs w:val="24"/>
        </w:rPr>
        <w:t>ов</w:t>
      </w:r>
      <w:r w:rsidRPr="000816F0">
        <w:rPr>
          <w:rFonts w:ascii="Times New Roman" w:hAnsi="Times New Roman"/>
          <w:sz w:val="24"/>
          <w:szCs w:val="24"/>
        </w:rPr>
        <w:t xml:space="preserve">, </w:t>
      </w:r>
      <w:r>
        <w:rPr>
          <w:rFonts w:ascii="Times New Roman" w:hAnsi="Times New Roman"/>
          <w:sz w:val="24"/>
          <w:szCs w:val="24"/>
        </w:rPr>
        <w:t>м</w:t>
      </w:r>
      <w:r w:rsidRPr="000816F0">
        <w:rPr>
          <w:rFonts w:ascii="Times New Roman" w:hAnsi="Times New Roman"/>
          <w:sz w:val="24"/>
          <w:szCs w:val="24"/>
        </w:rPr>
        <w:t>ол</w:t>
      </w:r>
      <w:r>
        <w:rPr>
          <w:rFonts w:ascii="Times New Roman" w:hAnsi="Times New Roman"/>
          <w:sz w:val="24"/>
          <w:szCs w:val="24"/>
        </w:rPr>
        <w:t>одежных</w:t>
      </w:r>
      <w:r w:rsidRPr="000816F0">
        <w:rPr>
          <w:rFonts w:ascii="Times New Roman" w:hAnsi="Times New Roman"/>
          <w:sz w:val="24"/>
          <w:szCs w:val="24"/>
        </w:rPr>
        <w:t xml:space="preserve"> организаци</w:t>
      </w:r>
      <w:r>
        <w:rPr>
          <w:rFonts w:ascii="Times New Roman" w:hAnsi="Times New Roman"/>
          <w:sz w:val="24"/>
          <w:szCs w:val="24"/>
        </w:rPr>
        <w:t>й, квартальных комитетов для проведения мероприятий по предотвращению семейного насилия.</w:t>
      </w:r>
    </w:p>
    <w:p w14:paraId="0A40369E" w14:textId="6B722183" w:rsidR="00123A5A" w:rsidRDefault="00356F50" w:rsidP="00356F50">
      <w:pPr>
        <w:spacing w:after="160" w:line="259" w:lineRule="auto"/>
        <w:ind w:firstLine="708"/>
        <w:jc w:val="both"/>
        <w:rPr>
          <w:rFonts w:ascii="Times New Roman" w:hAnsi="Times New Roman" w:cs="Times New Roman"/>
          <w:b/>
          <w:sz w:val="24"/>
          <w:szCs w:val="24"/>
        </w:rPr>
      </w:pPr>
      <w:r>
        <w:rPr>
          <w:rFonts w:ascii="Times New Roman" w:hAnsi="Times New Roman"/>
          <w:sz w:val="24"/>
          <w:szCs w:val="24"/>
        </w:rPr>
        <w:t xml:space="preserve">В отношении работы по выявлению уязвимых групп населения и оказании помощи им, то здесь по словам участников ФГД и ГИ, наблюдается улучшение деятельности </w:t>
      </w:r>
      <w:r>
        <w:rPr>
          <w:rFonts w:ascii="Times New Roman" w:hAnsi="Times New Roman"/>
          <w:sz w:val="24"/>
          <w:szCs w:val="24"/>
        </w:rPr>
        <w:lastRenderedPageBreak/>
        <w:t>работников социальной защиты и квартальных комитетов: они более системно начали проводить работы по обходу домохозяйств и выявлении уязвимых групп, увеличилась частота проведения обходов и, соответственно, учет и помощь уязвимым группам населения.</w:t>
      </w:r>
      <w:r w:rsidR="00123A5A">
        <w:rPr>
          <w:rFonts w:ascii="Times New Roman" w:hAnsi="Times New Roman" w:cs="Times New Roman"/>
          <w:b/>
          <w:sz w:val="24"/>
          <w:szCs w:val="24"/>
        </w:rPr>
        <w:br w:type="page"/>
      </w:r>
    </w:p>
    <w:p w14:paraId="264742D6" w14:textId="66897F24" w:rsidR="00123A5A" w:rsidRPr="003F504D" w:rsidRDefault="00123A5A" w:rsidP="00CA372F">
      <w:pPr>
        <w:pStyle w:val="Heading1"/>
        <w:jc w:val="center"/>
        <w:rPr>
          <w:rFonts w:ascii="Times New Roman" w:hAnsi="Times New Roman" w:cs="Times New Roman"/>
          <w:sz w:val="24"/>
          <w:szCs w:val="24"/>
        </w:rPr>
      </w:pPr>
      <w:bookmarkStart w:id="3" w:name="_Toc19011922"/>
      <w:r w:rsidRPr="003F504D">
        <w:rPr>
          <w:rFonts w:ascii="Times New Roman" w:hAnsi="Times New Roman" w:cs="Times New Roman"/>
          <w:sz w:val="24"/>
          <w:szCs w:val="24"/>
        </w:rPr>
        <w:lastRenderedPageBreak/>
        <w:t>Введение</w:t>
      </w:r>
      <w:bookmarkEnd w:id="3"/>
    </w:p>
    <w:p w14:paraId="43DF79E5" w14:textId="77777777" w:rsidR="00CA372F" w:rsidRPr="00CA372F" w:rsidRDefault="00CA372F" w:rsidP="00CA372F"/>
    <w:p w14:paraId="11342162" w14:textId="646E7DDB" w:rsidR="00444FCD" w:rsidRPr="00093165" w:rsidRDefault="00444FCD" w:rsidP="00444FCD">
      <w:pPr>
        <w:pStyle w:val="Default"/>
        <w:spacing w:line="276" w:lineRule="auto"/>
        <w:ind w:firstLine="567"/>
        <w:jc w:val="both"/>
        <w:rPr>
          <w:rFonts w:ascii="Times New Roman" w:hAnsi="Times New Roman" w:cs="Times New Roman"/>
        </w:rPr>
      </w:pPr>
      <w:r w:rsidRPr="007F35A4">
        <w:rPr>
          <w:rFonts w:ascii="Times New Roman" w:hAnsi="Times New Roman" w:cs="Times New Roman"/>
        </w:rPr>
        <w:t xml:space="preserve">С 2018 года </w:t>
      </w:r>
      <w:r w:rsidRPr="007F35A4">
        <w:rPr>
          <w:rFonts w:ascii="Times New Roman" w:hAnsi="Times New Roman" w:cs="Times New Roman"/>
          <w:iCs/>
        </w:rPr>
        <w:t>консорциумом агентств ООН в Кыргызстане: Фонд ООН в области народонаселения, Детский фонд ООН, Управление ООН по наркотикам и преступности реализуется проект «</w:t>
      </w:r>
      <w:r w:rsidRPr="007F35A4">
        <w:rPr>
          <w:rFonts w:ascii="Times New Roman" w:hAnsi="Times New Roman" w:cs="Times New Roman"/>
          <w:bCs/>
          <w:iCs/>
        </w:rPr>
        <w:t xml:space="preserve">Продвижение социального и гендерного равенства для предупреждения конфликтов в </w:t>
      </w:r>
      <w:r w:rsidRPr="00093165">
        <w:rPr>
          <w:rFonts w:ascii="Times New Roman" w:hAnsi="Times New Roman" w:cs="Times New Roman"/>
          <w:bCs/>
          <w:iCs/>
        </w:rPr>
        <w:t xml:space="preserve">жилых массивах», целью которого является укрепление мира и согласия в жилых массивах Бишкека. </w:t>
      </w:r>
      <w:r w:rsidRPr="00093165">
        <w:rPr>
          <w:rFonts w:ascii="Times New Roman" w:hAnsi="Times New Roman" w:cs="Times New Roman"/>
        </w:rPr>
        <w:t xml:space="preserve">Основной стратегией проекта являлось снижение конфликтного потенциала жилых сообществ через улучшение социальных связей и доступа к услугам и улучшение роли женщин и молодежи в процессе принятия решений, что, согласно проекту, должно было повлиять на снижение вероятности участия сообществ в конфликтах. Проект целенаправленно пропагандировал расширение прав и возможностей женщин и девушек-подростков, и их активное участие в местных инициативах. В проектных мероприятиях также активно участвовали мужчины и другие слои населения. </w:t>
      </w:r>
    </w:p>
    <w:p w14:paraId="5770BC25" w14:textId="77777777" w:rsidR="00356F50" w:rsidRPr="00363182" w:rsidRDefault="00356F50" w:rsidP="00356F50">
      <w:pPr>
        <w:pStyle w:val="Default"/>
        <w:spacing w:line="276" w:lineRule="auto"/>
        <w:ind w:firstLine="567"/>
        <w:jc w:val="both"/>
        <w:rPr>
          <w:rFonts w:ascii="Times New Roman" w:hAnsi="Times New Roman" w:cs="Times New Roman"/>
        </w:rPr>
      </w:pPr>
      <w:r w:rsidRPr="00093165">
        <w:rPr>
          <w:rFonts w:ascii="Times New Roman" w:hAnsi="Times New Roman" w:cs="Times New Roman"/>
        </w:rPr>
        <w:t>Проект «Продвижение социального и гендерного равенства для предупреждения конфликтов в жилых массивах» реализовывался в 10 жилых массивах г. Бишкек. Ключевыми целевыми группами проекта являлись</w:t>
      </w:r>
      <w:r w:rsidRPr="00363182">
        <w:rPr>
          <w:rFonts w:ascii="Times New Roman" w:hAnsi="Times New Roman" w:cs="Times New Roman"/>
        </w:rPr>
        <w:t>:</w:t>
      </w:r>
    </w:p>
    <w:p w14:paraId="1AEEC763" w14:textId="77777777" w:rsidR="00356F50" w:rsidRPr="00363182" w:rsidRDefault="00356F50" w:rsidP="00356F50">
      <w:pPr>
        <w:pStyle w:val="Default"/>
        <w:numPr>
          <w:ilvl w:val="0"/>
          <w:numId w:val="32"/>
        </w:numPr>
        <w:spacing w:line="276" w:lineRule="auto"/>
        <w:ind w:left="851" w:hanging="284"/>
        <w:jc w:val="both"/>
        <w:rPr>
          <w:rFonts w:ascii="Times New Roman" w:hAnsi="Times New Roman" w:cs="Times New Roman"/>
        </w:rPr>
      </w:pPr>
      <w:r w:rsidRPr="00363182">
        <w:rPr>
          <w:rFonts w:ascii="Times New Roman" w:hAnsi="Times New Roman" w:cs="Times New Roman"/>
        </w:rPr>
        <w:t>Женщины и девушки.</w:t>
      </w:r>
    </w:p>
    <w:p w14:paraId="5563E2AD" w14:textId="77777777" w:rsidR="00356F50" w:rsidRPr="00363182" w:rsidRDefault="00356F50" w:rsidP="00356F50">
      <w:pPr>
        <w:pStyle w:val="Default"/>
        <w:numPr>
          <w:ilvl w:val="0"/>
          <w:numId w:val="32"/>
        </w:numPr>
        <w:spacing w:line="276" w:lineRule="auto"/>
        <w:ind w:left="851" w:hanging="284"/>
        <w:jc w:val="both"/>
        <w:rPr>
          <w:rFonts w:ascii="Times New Roman" w:hAnsi="Times New Roman" w:cs="Times New Roman"/>
        </w:rPr>
      </w:pPr>
      <w:r w:rsidRPr="00363182">
        <w:rPr>
          <w:rFonts w:ascii="Times New Roman" w:hAnsi="Times New Roman" w:cs="Times New Roman"/>
        </w:rPr>
        <w:t>Дети и подростки.</w:t>
      </w:r>
    </w:p>
    <w:p w14:paraId="73FBEC26" w14:textId="77777777" w:rsidR="00356F50" w:rsidRPr="00363182" w:rsidRDefault="00356F50" w:rsidP="00356F50">
      <w:pPr>
        <w:pStyle w:val="Default"/>
        <w:numPr>
          <w:ilvl w:val="0"/>
          <w:numId w:val="32"/>
        </w:numPr>
        <w:spacing w:line="276" w:lineRule="auto"/>
        <w:ind w:left="851" w:hanging="284"/>
        <w:jc w:val="both"/>
        <w:rPr>
          <w:rFonts w:ascii="Times New Roman" w:hAnsi="Times New Roman" w:cs="Times New Roman"/>
        </w:rPr>
      </w:pPr>
      <w:r w:rsidRPr="00363182">
        <w:rPr>
          <w:rFonts w:ascii="Times New Roman" w:hAnsi="Times New Roman" w:cs="Times New Roman"/>
        </w:rPr>
        <w:t>Молодежь в возрасте 18-29 лет.</w:t>
      </w:r>
    </w:p>
    <w:p w14:paraId="229F5DD3" w14:textId="77777777" w:rsidR="00356F50" w:rsidRPr="00363182" w:rsidRDefault="00356F50" w:rsidP="00356F50">
      <w:pPr>
        <w:pStyle w:val="Default"/>
        <w:numPr>
          <w:ilvl w:val="0"/>
          <w:numId w:val="32"/>
        </w:numPr>
        <w:spacing w:line="276" w:lineRule="auto"/>
        <w:ind w:left="851" w:hanging="284"/>
        <w:jc w:val="both"/>
        <w:rPr>
          <w:rFonts w:ascii="Times New Roman" w:hAnsi="Times New Roman" w:cs="Times New Roman"/>
        </w:rPr>
      </w:pPr>
      <w:r w:rsidRPr="00363182">
        <w:rPr>
          <w:rFonts w:ascii="Times New Roman" w:hAnsi="Times New Roman" w:cs="Times New Roman"/>
        </w:rPr>
        <w:t>Представители органов местного самоуправления.</w:t>
      </w:r>
    </w:p>
    <w:p w14:paraId="56DF3068" w14:textId="77777777" w:rsidR="00356F50" w:rsidRPr="00363182" w:rsidRDefault="00356F50" w:rsidP="00356F50">
      <w:pPr>
        <w:pStyle w:val="Default"/>
        <w:numPr>
          <w:ilvl w:val="0"/>
          <w:numId w:val="32"/>
        </w:numPr>
        <w:spacing w:line="276" w:lineRule="auto"/>
        <w:ind w:left="851" w:hanging="284"/>
        <w:jc w:val="both"/>
        <w:rPr>
          <w:rFonts w:ascii="Times New Roman" w:hAnsi="Times New Roman" w:cs="Times New Roman"/>
        </w:rPr>
      </w:pPr>
      <w:r w:rsidRPr="00363182">
        <w:rPr>
          <w:rFonts w:ascii="Times New Roman" w:hAnsi="Times New Roman" w:cs="Times New Roman"/>
        </w:rPr>
        <w:t>Сотрудники органов внутренних дел.</w:t>
      </w:r>
    </w:p>
    <w:p w14:paraId="4B50EDEE" w14:textId="77777777" w:rsidR="00356F50" w:rsidRPr="00363182" w:rsidRDefault="00356F50" w:rsidP="00356F50">
      <w:pPr>
        <w:pStyle w:val="Default"/>
        <w:numPr>
          <w:ilvl w:val="0"/>
          <w:numId w:val="32"/>
        </w:numPr>
        <w:spacing w:line="276" w:lineRule="auto"/>
        <w:ind w:left="851" w:hanging="284"/>
        <w:jc w:val="both"/>
        <w:rPr>
          <w:rFonts w:ascii="Times New Roman" w:hAnsi="Times New Roman" w:cs="Times New Roman"/>
        </w:rPr>
      </w:pPr>
      <w:r w:rsidRPr="00363182">
        <w:rPr>
          <w:rFonts w:ascii="Times New Roman" w:hAnsi="Times New Roman" w:cs="Times New Roman"/>
        </w:rPr>
        <w:t xml:space="preserve">Работники медицинских учреждений. </w:t>
      </w:r>
    </w:p>
    <w:p w14:paraId="7AC4AFBB" w14:textId="77777777" w:rsidR="00356F50" w:rsidRPr="00363182" w:rsidRDefault="00356F50" w:rsidP="00356F50">
      <w:pPr>
        <w:pStyle w:val="Default"/>
        <w:numPr>
          <w:ilvl w:val="0"/>
          <w:numId w:val="32"/>
        </w:numPr>
        <w:spacing w:line="276" w:lineRule="auto"/>
        <w:ind w:left="851" w:hanging="284"/>
        <w:jc w:val="both"/>
        <w:rPr>
          <w:rFonts w:ascii="Times New Roman" w:hAnsi="Times New Roman" w:cs="Times New Roman"/>
        </w:rPr>
      </w:pPr>
      <w:r w:rsidRPr="00363182">
        <w:rPr>
          <w:rFonts w:ascii="Times New Roman" w:hAnsi="Times New Roman" w:cs="Times New Roman"/>
        </w:rPr>
        <w:t xml:space="preserve">Работники общинных организаций (женские советы, суды аксакалов, общественно-профилактические центры, общественные комитеты здоровья и др.) </w:t>
      </w:r>
    </w:p>
    <w:p w14:paraId="669684D4" w14:textId="77777777" w:rsidR="00356F50" w:rsidRPr="00363182" w:rsidRDefault="00356F50" w:rsidP="00356F50">
      <w:pPr>
        <w:pStyle w:val="Default"/>
        <w:spacing w:line="276" w:lineRule="auto"/>
        <w:ind w:firstLine="567"/>
        <w:jc w:val="both"/>
        <w:rPr>
          <w:rFonts w:ascii="Times New Roman" w:hAnsi="Times New Roman"/>
        </w:rPr>
      </w:pPr>
      <w:r w:rsidRPr="00363182">
        <w:rPr>
          <w:rFonts w:ascii="Times New Roman" w:hAnsi="Times New Roman" w:cs="Times New Roman"/>
        </w:rPr>
        <w:t>Жилые массивы были отобраны с участием мэрии города Бишкек, охватыва</w:t>
      </w:r>
      <w:r>
        <w:rPr>
          <w:rFonts w:ascii="Times New Roman" w:hAnsi="Times New Roman" w:cs="Times New Roman"/>
        </w:rPr>
        <w:t>ли</w:t>
      </w:r>
      <w:r w:rsidRPr="00363182">
        <w:rPr>
          <w:rFonts w:ascii="Times New Roman" w:hAnsi="Times New Roman" w:cs="Times New Roman"/>
        </w:rPr>
        <w:t xml:space="preserve"> все 4 района, различные МТУ и жилые массивы. Целевые сообщества представлены жилыми массивами из северной части города – наиболее уязвимые, имеющие как крупные торговые рынки, так и наиболее текучие и нестабильные массивы, с крупными инфраструктурными проблемами (расположенность рядом с городской свалкой, ТЕЦ и т.д.):</w:t>
      </w:r>
      <w:r>
        <w:rPr>
          <w:rFonts w:ascii="Times New Roman" w:hAnsi="Times New Roman" w:cs="Times New Roman"/>
        </w:rPr>
        <w:t xml:space="preserve"> </w:t>
      </w:r>
      <w:r w:rsidRPr="00363182">
        <w:rPr>
          <w:rFonts w:ascii="Times New Roman" w:hAnsi="Times New Roman"/>
        </w:rPr>
        <w:t>Ак-</w:t>
      </w:r>
      <w:proofErr w:type="spellStart"/>
      <w:r w:rsidRPr="00363182">
        <w:rPr>
          <w:rFonts w:ascii="Times New Roman" w:hAnsi="Times New Roman"/>
        </w:rPr>
        <w:t>Ордо</w:t>
      </w:r>
      <w:proofErr w:type="spellEnd"/>
      <w:r>
        <w:rPr>
          <w:rFonts w:ascii="Times New Roman" w:hAnsi="Times New Roman"/>
        </w:rPr>
        <w:t xml:space="preserve">, </w:t>
      </w:r>
      <w:proofErr w:type="spellStart"/>
      <w:r w:rsidRPr="00363182">
        <w:rPr>
          <w:rFonts w:ascii="Times New Roman" w:hAnsi="Times New Roman"/>
        </w:rPr>
        <w:t>Рухий-Мурас</w:t>
      </w:r>
      <w:proofErr w:type="spellEnd"/>
      <w:r>
        <w:rPr>
          <w:rFonts w:ascii="Times New Roman" w:hAnsi="Times New Roman"/>
        </w:rPr>
        <w:t xml:space="preserve">, </w:t>
      </w:r>
      <w:r w:rsidRPr="00363182">
        <w:rPr>
          <w:rFonts w:ascii="Times New Roman" w:hAnsi="Times New Roman"/>
        </w:rPr>
        <w:t>Ак-Бата</w:t>
      </w:r>
      <w:r>
        <w:rPr>
          <w:rFonts w:ascii="Times New Roman" w:hAnsi="Times New Roman"/>
        </w:rPr>
        <w:t xml:space="preserve">, </w:t>
      </w:r>
      <w:proofErr w:type="spellStart"/>
      <w:r w:rsidRPr="00363182">
        <w:rPr>
          <w:rFonts w:ascii="Times New Roman" w:hAnsi="Times New Roman"/>
        </w:rPr>
        <w:t>Эне-Сай</w:t>
      </w:r>
      <w:proofErr w:type="spellEnd"/>
      <w:r>
        <w:rPr>
          <w:rFonts w:ascii="Times New Roman" w:hAnsi="Times New Roman"/>
        </w:rPr>
        <w:t xml:space="preserve">, </w:t>
      </w:r>
      <w:proofErr w:type="spellStart"/>
      <w:r w:rsidRPr="00363182">
        <w:rPr>
          <w:rFonts w:ascii="Times New Roman" w:hAnsi="Times New Roman"/>
        </w:rPr>
        <w:t>Бакай-Ата</w:t>
      </w:r>
      <w:proofErr w:type="spellEnd"/>
      <w:r>
        <w:rPr>
          <w:rFonts w:ascii="Times New Roman" w:hAnsi="Times New Roman"/>
        </w:rPr>
        <w:t xml:space="preserve">, </w:t>
      </w:r>
      <w:r w:rsidRPr="00363182">
        <w:rPr>
          <w:rFonts w:ascii="Times New Roman" w:hAnsi="Times New Roman"/>
        </w:rPr>
        <w:t>Ак-</w:t>
      </w:r>
      <w:proofErr w:type="spellStart"/>
      <w:r w:rsidRPr="00363182">
        <w:rPr>
          <w:rFonts w:ascii="Times New Roman" w:hAnsi="Times New Roman"/>
        </w:rPr>
        <w:t>Тилек</w:t>
      </w:r>
      <w:proofErr w:type="spellEnd"/>
      <w:r>
        <w:rPr>
          <w:rFonts w:ascii="Times New Roman" w:hAnsi="Times New Roman"/>
        </w:rPr>
        <w:t xml:space="preserve">, </w:t>
      </w:r>
      <w:proofErr w:type="spellStart"/>
      <w:r w:rsidRPr="00363182">
        <w:rPr>
          <w:rFonts w:ascii="Times New Roman" w:hAnsi="Times New Roman"/>
        </w:rPr>
        <w:t>Мурас-Ордо</w:t>
      </w:r>
      <w:proofErr w:type="spellEnd"/>
      <w:r>
        <w:rPr>
          <w:rFonts w:ascii="Times New Roman" w:hAnsi="Times New Roman"/>
        </w:rPr>
        <w:t xml:space="preserve">, </w:t>
      </w:r>
      <w:proofErr w:type="spellStart"/>
      <w:r w:rsidRPr="00363182">
        <w:rPr>
          <w:rFonts w:ascii="Times New Roman" w:hAnsi="Times New Roman"/>
        </w:rPr>
        <w:t>Калыс-Ордо</w:t>
      </w:r>
      <w:proofErr w:type="spellEnd"/>
      <w:r>
        <w:rPr>
          <w:rFonts w:ascii="Times New Roman" w:hAnsi="Times New Roman"/>
        </w:rPr>
        <w:t xml:space="preserve">, </w:t>
      </w:r>
      <w:proofErr w:type="spellStart"/>
      <w:r w:rsidRPr="00363182">
        <w:rPr>
          <w:rFonts w:ascii="Times New Roman" w:hAnsi="Times New Roman"/>
        </w:rPr>
        <w:t>Жениш</w:t>
      </w:r>
      <w:proofErr w:type="spellEnd"/>
      <w:r>
        <w:rPr>
          <w:rFonts w:ascii="Times New Roman" w:hAnsi="Times New Roman"/>
        </w:rPr>
        <w:t xml:space="preserve">, </w:t>
      </w:r>
      <w:proofErr w:type="spellStart"/>
      <w:r>
        <w:rPr>
          <w:rFonts w:ascii="Times New Roman" w:hAnsi="Times New Roman"/>
        </w:rPr>
        <w:t>Колмо</w:t>
      </w:r>
      <w:proofErr w:type="spellEnd"/>
      <w:r>
        <w:rPr>
          <w:rFonts w:ascii="Times New Roman" w:hAnsi="Times New Roman"/>
        </w:rPr>
        <w:t>.</w:t>
      </w:r>
    </w:p>
    <w:p w14:paraId="3772A86F" w14:textId="77777777" w:rsidR="00356F50" w:rsidRPr="00363182" w:rsidRDefault="00356F50" w:rsidP="00356F50">
      <w:pPr>
        <w:pStyle w:val="Default"/>
        <w:spacing w:line="276" w:lineRule="auto"/>
        <w:ind w:firstLine="567"/>
        <w:jc w:val="both"/>
        <w:rPr>
          <w:rFonts w:ascii="Times New Roman" w:hAnsi="Times New Roman" w:cs="Times New Roman"/>
        </w:rPr>
      </w:pPr>
      <w:r w:rsidRPr="00363182">
        <w:rPr>
          <w:rFonts w:ascii="Times New Roman" w:hAnsi="Times New Roman" w:cs="Times New Roman"/>
        </w:rPr>
        <w:t xml:space="preserve">В реализации проекта участвуют агентства ООН (ЮНФПА, ЮНИСЕФ и УНП ООН), которые тесно работают с имплементирующими партнерами.  </w:t>
      </w:r>
    </w:p>
    <w:p w14:paraId="44B487FC" w14:textId="77777777" w:rsidR="00356F50" w:rsidRPr="00363182" w:rsidRDefault="00356F50" w:rsidP="00356F50">
      <w:pPr>
        <w:pStyle w:val="Default"/>
        <w:numPr>
          <w:ilvl w:val="0"/>
          <w:numId w:val="33"/>
        </w:numPr>
        <w:spacing w:line="276" w:lineRule="auto"/>
        <w:ind w:left="567"/>
        <w:jc w:val="both"/>
        <w:rPr>
          <w:rFonts w:ascii="Times New Roman" w:hAnsi="Times New Roman" w:cs="Times New Roman"/>
        </w:rPr>
      </w:pPr>
      <w:r w:rsidRPr="00363182">
        <w:rPr>
          <w:rFonts w:ascii="Times New Roman" w:hAnsi="Times New Roman" w:cs="Times New Roman"/>
        </w:rPr>
        <w:t>Партнеры ЮНФПА:</w:t>
      </w:r>
    </w:p>
    <w:p w14:paraId="5CD1AA55" w14:textId="77777777" w:rsidR="00356F50" w:rsidRPr="00363182" w:rsidRDefault="00356F50" w:rsidP="00356F50">
      <w:pPr>
        <w:pStyle w:val="Default"/>
        <w:numPr>
          <w:ilvl w:val="0"/>
          <w:numId w:val="36"/>
        </w:numPr>
        <w:tabs>
          <w:tab w:val="left" w:pos="851"/>
        </w:tabs>
        <w:spacing w:line="276" w:lineRule="auto"/>
        <w:jc w:val="both"/>
        <w:rPr>
          <w:rFonts w:ascii="Times New Roman" w:hAnsi="Times New Roman" w:cs="Times New Roman"/>
        </w:rPr>
      </w:pPr>
      <w:r w:rsidRPr="00363182">
        <w:rPr>
          <w:rFonts w:ascii="Times New Roman" w:hAnsi="Times New Roman" w:cs="Times New Roman"/>
        </w:rPr>
        <w:t>Фонд «За международную толерантность».</w:t>
      </w:r>
    </w:p>
    <w:p w14:paraId="72806C45" w14:textId="77777777" w:rsidR="00356F50" w:rsidRPr="00363182" w:rsidRDefault="00356F50" w:rsidP="00356F50">
      <w:pPr>
        <w:pStyle w:val="Default"/>
        <w:numPr>
          <w:ilvl w:val="0"/>
          <w:numId w:val="36"/>
        </w:numPr>
        <w:tabs>
          <w:tab w:val="left" w:pos="851"/>
        </w:tabs>
        <w:spacing w:line="276" w:lineRule="auto"/>
        <w:jc w:val="both"/>
        <w:rPr>
          <w:rFonts w:ascii="Times New Roman" w:hAnsi="Times New Roman" w:cs="Times New Roman"/>
        </w:rPr>
      </w:pPr>
      <w:r w:rsidRPr="00363182">
        <w:rPr>
          <w:rFonts w:ascii="Times New Roman" w:hAnsi="Times New Roman" w:cs="Times New Roman"/>
        </w:rPr>
        <w:t xml:space="preserve">Международный общественный фонд «Инициатива Розы </w:t>
      </w:r>
      <w:proofErr w:type="spellStart"/>
      <w:r w:rsidRPr="00363182">
        <w:rPr>
          <w:rFonts w:ascii="Times New Roman" w:hAnsi="Times New Roman" w:cs="Times New Roman"/>
        </w:rPr>
        <w:t>Отунбаевой</w:t>
      </w:r>
      <w:proofErr w:type="spellEnd"/>
      <w:r w:rsidRPr="00363182">
        <w:rPr>
          <w:rFonts w:ascii="Times New Roman" w:hAnsi="Times New Roman" w:cs="Times New Roman"/>
        </w:rPr>
        <w:t xml:space="preserve">».  </w:t>
      </w:r>
    </w:p>
    <w:p w14:paraId="43C69AC3" w14:textId="77777777" w:rsidR="00356F50" w:rsidRPr="00363182" w:rsidRDefault="00356F50" w:rsidP="00356F50">
      <w:pPr>
        <w:pStyle w:val="Default"/>
        <w:numPr>
          <w:ilvl w:val="0"/>
          <w:numId w:val="33"/>
        </w:numPr>
        <w:spacing w:line="276" w:lineRule="auto"/>
        <w:ind w:left="567"/>
        <w:jc w:val="both"/>
        <w:rPr>
          <w:rFonts w:ascii="Times New Roman" w:hAnsi="Times New Roman" w:cs="Times New Roman"/>
        </w:rPr>
      </w:pPr>
      <w:r w:rsidRPr="00363182">
        <w:rPr>
          <w:rFonts w:ascii="Times New Roman" w:hAnsi="Times New Roman" w:cs="Times New Roman"/>
        </w:rPr>
        <w:t>Партнеры ЮНИСЕФ:</w:t>
      </w:r>
    </w:p>
    <w:p w14:paraId="352C02E2" w14:textId="77777777" w:rsidR="00356F50" w:rsidRPr="00363182" w:rsidRDefault="00356F50" w:rsidP="00356F50">
      <w:pPr>
        <w:pStyle w:val="Default"/>
        <w:numPr>
          <w:ilvl w:val="0"/>
          <w:numId w:val="35"/>
        </w:numPr>
        <w:tabs>
          <w:tab w:val="left" w:pos="851"/>
        </w:tabs>
        <w:spacing w:line="276" w:lineRule="auto"/>
        <w:jc w:val="both"/>
        <w:rPr>
          <w:rFonts w:ascii="Times New Roman" w:hAnsi="Times New Roman" w:cs="Times New Roman"/>
        </w:rPr>
      </w:pPr>
      <w:r w:rsidRPr="00363182">
        <w:rPr>
          <w:rFonts w:ascii="Times New Roman" w:hAnsi="Times New Roman" w:cs="Times New Roman"/>
        </w:rPr>
        <w:t>Центр защиты детей.</w:t>
      </w:r>
    </w:p>
    <w:p w14:paraId="74775BFC" w14:textId="77777777" w:rsidR="00356F50" w:rsidRPr="00363182" w:rsidRDefault="00356F50" w:rsidP="00356F50">
      <w:pPr>
        <w:pStyle w:val="Default"/>
        <w:numPr>
          <w:ilvl w:val="0"/>
          <w:numId w:val="35"/>
        </w:numPr>
        <w:tabs>
          <w:tab w:val="left" w:pos="851"/>
        </w:tabs>
        <w:spacing w:line="276" w:lineRule="auto"/>
        <w:jc w:val="both"/>
        <w:rPr>
          <w:rFonts w:ascii="Times New Roman" w:hAnsi="Times New Roman" w:cs="Times New Roman"/>
        </w:rPr>
      </w:pPr>
      <w:r w:rsidRPr="00363182">
        <w:rPr>
          <w:rFonts w:ascii="Times New Roman" w:hAnsi="Times New Roman" w:cs="Times New Roman"/>
        </w:rPr>
        <w:t>Общественный фонд «Будущее страны».</w:t>
      </w:r>
    </w:p>
    <w:p w14:paraId="2210C21E" w14:textId="77777777" w:rsidR="00356F50" w:rsidRPr="00363182" w:rsidRDefault="00356F50" w:rsidP="00356F50">
      <w:pPr>
        <w:pStyle w:val="Default"/>
        <w:numPr>
          <w:ilvl w:val="0"/>
          <w:numId w:val="35"/>
        </w:numPr>
        <w:tabs>
          <w:tab w:val="left" w:pos="851"/>
        </w:tabs>
        <w:spacing w:line="276" w:lineRule="auto"/>
        <w:jc w:val="both"/>
        <w:rPr>
          <w:rFonts w:ascii="Times New Roman" w:hAnsi="Times New Roman" w:cs="Times New Roman"/>
        </w:rPr>
      </w:pPr>
      <w:r w:rsidRPr="00363182">
        <w:rPr>
          <w:rFonts w:ascii="Times New Roman" w:hAnsi="Times New Roman" w:cs="Times New Roman"/>
        </w:rPr>
        <w:t>СПИД фонд «Восток-Запад».</w:t>
      </w:r>
    </w:p>
    <w:p w14:paraId="77F3BE34" w14:textId="77777777" w:rsidR="00356F50" w:rsidRPr="007525FF" w:rsidRDefault="00356F50" w:rsidP="00356F50">
      <w:pPr>
        <w:pStyle w:val="Default"/>
        <w:numPr>
          <w:ilvl w:val="0"/>
          <w:numId w:val="35"/>
        </w:numPr>
        <w:tabs>
          <w:tab w:val="left" w:pos="851"/>
        </w:tabs>
        <w:spacing w:line="276" w:lineRule="auto"/>
        <w:jc w:val="both"/>
        <w:rPr>
          <w:rFonts w:ascii="Times New Roman" w:hAnsi="Times New Roman" w:cs="Times New Roman"/>
        </w:rPr>
      </w:pPr>
      <w:r w:rsidRPr="007525FF">
        <w:rPr>
          <w:rFonts w:ascii="Times New Roman" w:hAnsi="Times New Roman" w:cs="Times New Roman"/>
        </w:rPr>
        <w:t>Ассоциация по продвижению здоровья.</w:t>
      </w:r>
    </w:p>
    <w:p w14:paraId="5CD4D1C4" w14:textId="77777777" w:rsidR="00356F50" w:rsidRPr="007525FF" w:rsidRDefault="00356F50" w:rsidP="00356F50">
      <w:pPr>
        <w:pStyle w:val="Default"/>
        <w:numPr>
          <w:ilvl w:val="0"/>
          <w:numId w:val="33"/>
        </w:numPr>
        <w:spacing w:line="276" w:lineRule="auto"/>
        <w:ind w:left="567"/>
        <w:jc w:val="both"/>
        <w:rPr>
          <w:rFonts w:ascii="Times New Roman" w:hAnsi="Times New Roman" w:cs="Times New Roman"/>
        </w:rPr>
      </w:pPr>
      <w:r w:rsidRPr="007525FF">
        <w:rPr>
          <w:rFonts w:ascii="Times New Roman" w:hAnsi="Times New Roman" w:cs="Times New Roman"/>
        </w:rPr>
        <w:t>Партнеры УНП ООН.</w:t>
      </w:r>
    </w:p>
    <w:p w14:paraId="6B803639" w14:textId="77777777" w:rsidR="00356F50" w:rsidRPr="007F35A4" w:rsidRDefault="00356F50" w:rsidP="00356F50">
      <w:pPr>
        <w:spacing w:after="0"/>
        <w:ind w:left="207"/>
        <w:rPr>
          <w:rFonts w:ascii="Times New Roman" w:hAnsi="Times New Roman"/>
          <w:sz w:val="24"/>
          <w:szCs w:val="24"/>
        </w:rPr>
      </w:pPr>
      <w:r w:rsidRPr="007F35A4">
        <w:rPr>
          <w:rFonts w:ascii="Times New Roman" w:hAnsi="Times New Roman"/>
          <w:sz w:val="24"/>
          <w:szCs w:val="24"/>
        </w:rPr>
        <w:t>Мероприятия проекта охватывали следующие интервенции:</w:t>
      </w:r>
    </w:p>
    <w:p w14:paraId="30AD29BC" w14:textId="77777777" w:rsidR="00356F50" w:rsidRPr="007F35A4" w:rsidRDefault="00356F50" w:rsidP="00356F50">
      <w:pPr>
        <w:pStyle w:val="NoSpacing"/>
        <w:numPr>
          <w:ilvl w:val="0"/>
          <w:numId w:val="34"/>
        </w:numPr>
        <w:spacing w:line="276" w:lineRule="auto"/>
        <w:jc w:val="both"/>
        <w:rPr>
          <w:rFonts w:ascii="Times New Roman" w:hAnsi="Times New Roman"/>
          <w:sz w:val="24"/>
          <w:szCs w:val="24"/>
        </w:rPr>
      </w:pPr>
      <w:r w:rsidRPr="007F35A4">
        <w:rPr>
          <w:rFonts w:ascii="Times New Roman" w:hAnsi="Times New Roman"/>
          <w:sz w:val="24"/>
          <w:szCs w:val="24"/>
        </w:rPr>
        <w:t>Проведение анализа миростроительства и конфликтов, который основан на широком участии и учитывает гендерные факторы.</w:t>
      </w:r>
    </w:p>
    <w:p w14:paraId="7E26E30A" w14:textId="77777777" w:rsidR="00356F50" w:rsidRPr="007F35A4" w:rsidRDefault="00356F50" w:rsidP="00356F50">
      <w:pPr>
        <w:pStyle w:val="NoSpacing"/>
        <w:numPr>
          <w:ilvl w:val="0"/>
          <w:numId w:val="34"/>
        </w:numPr>
        <w:spacing w:line="276" w:lineRule="auto"/>
        <w:jc w:val="both"/>
        <w:rPr>
          <w:rFonts w:ascii="Times New Roman" w:hAnsi="Times New Roman"/>
          <w:sz w:val="24"/>
          <w:szCs w:val="24"/>
        </w:rPr>
      </w:pPr>
      <w:r w:rsidRPr="007F35A4">
        <w:rPr>
          <w:rFonts w:ascii="Times New Roman" w:hAnsi="Times New Roman"/>
          <w:sz w:val="24"/>
          <w:szCs w:val="24"/>
        </w:rPr>
        <w:lastRenderedPageBreak/>
        <w:t>Усиление потенциала взрослых и молодых женщин в разработке и реализации общинных инициатив и просветительской деятельности в социальных сетях.</w:t>
      </w:r>
    </w:p>
    <w:p w14:paraId="34E0FD5B" w14:textId="77777777" w:rsidR="00356F50" w:rsidRPr="007F35A4" w:rsidRDefault="00356F50" w:rsidP="00356F50">
      <w:pPr>
        <w:pStyle w:val="NoSpacing"/>
        <w:numPr>
          <w:ilvl w:val="0"/>
          <w:numId w:val="34"/>
        </w:numPr>
        <w:spacing w:line="276" w:lineRule="auto"/>
        <w:jc w:val="both"/>
        <w:rPr>
          <w:rFonts w:ascii="Times New Roman" w:hAnsi="Times New Roman"/>
          <w:sz w:val="24"/>
          <w:szCs w:val="24"/>
        </w:rPr>
      </w:pPr>
      <w:r w:rsidRPr="007F35A4">
        <w:rPr>
          <w:rFonts w:ascii="Times New Roman" w:hAnsi="Times New Roman"/>
          <w:sz w:val="24"/>
          <w:szCs w:val="24"/>
        </w:rPr>
        <w:t>Реализация программы повышения потенциала для женских комитетов для представления интересов женщин и девочек и для усиления безопасности и разрешения конфликтов в новостройках.</w:t>
      </w:r>
    </w:p>
    <w:p w14:paraId="36645650" w14:textId="160C2ADA" w:rsidR="00356F50" w:rsidRPr="007F35A4" w:rsidRDefault="00356F50" w:rsidP="00356F50">
      <w:pPr>
        <w:pStyle w:val="NoSpacing"/>
        <w:numPr>
          <w:ilvl w:val="0"/>
          <w:numId w:val="34"/>
        </w:numPr>
        <w:spacing w:line="276" w:lineRule="auto"/>
        <w:jc w:val="both"/>
        <w:rPr>
          <w:rFonts w:ascii="Times New Roman" w:hAnsi="Times New Roman"/>
          <w:sz w:val="24"/>
          <w:szCs w:val="24"/>
        </w:rPr>
      </w:pPr>
      <w:r w:rsidRPr="007F35A4">
        <w:rPr>
          <w:rFonts w:ascii="Times New Roman" w:hAnsi="Times New Roman"/>
          <w:sz w:val="24"/>
          <w:szCs w:val="24"/>
        </w:rPr>
        <w:t xml:space="preserve">Усиление и расширение потенциала общественных комитетов здоровья для </w:t>
      </w:r>
      <w:proofErr w:type="spellStart"/>
      <w:r w:rsidRPr="007F35A4">
        <w:rPr>
          <w:rFonts w:ascii="Times New Roman" w:hAnsi="Times New Roman"/>
          <w:sz w:val="24"/>
          <w:szCs w:val="24"/>
        </w:rPr>
        <w:t>фасилитации</w:t>
      </w:r>
      <w:proofErr w:type="spellEnd"/>
      <w:r w:rsidRPr="007F35A4">
        <w:rPr>
          <w:rFonts w:ascii="Times New Roman" w:hAnsi="Times New Roman"/>
          <w:sz w:val="24"/>
          <w:szCs w:val="24"/>
        </w:rPr>
        <w:t xml:space="preserve"> доступа женщин к медицинским услугам в новостройках.</w:t>
      </w:r>
    </w:p>
    <w:p w14:paraId="42501520" w14:textId="5BF8E45F" w:rsidR="00356F50" w:rsidRPr="00093165" w:rsidRDefault="00356F50" w:rsidP="00356F50">
      <w:pPr>
        <w:pStyle w:val="NoSpacing"/>
        <w:numPr>
          <w:ilvl w:val="0"/>
          <w:numId w:val="34"/>
        </w:numPr>
        <w:spacing w:line="276" w:lineRule="auto"/>
        <w:jc w:val="both"/>
        <w:rPr>
          <w:rFonts w:ascii="Times New Roman" w:hAnsi="Times New Roman"/>
          <w:sz w:val="24"/>
          <w:szCs w:val="24"/>
        </w:rPr>
      </w:pPr>
      <w:r w:rsidRPr="007F35A4">
        <w:rPr>
          <w:rFonts w:ascii="Times New Roman" w:hAnsi="Times New Roman"/>
          <w:sz w:val="24"/>
          <w:szCs w:val="24"/>
        </w:rPr>
        <w:t xml:space="preserve">Поддержка органов местной власти </w:t>
      </w:r>
      <w:r w:rsidRPr="00093165">
        <w:rPr>
          <w:rFonts w:ascii="Times New Roman" w:hAnsi="Times New Roman"/>
          <w:sz w:val="24"/>
          <w:szCs w:val="24"/>
        </w:rPr>
        <w:t xml:space="preserve">в анализе, учитывающем гендерные факторы и конфликты, а также разработка инновационных инструментов для выявления уязвимостей и неравенств </w:t>
      </w:r>
      <w:r w:rsidR="00444FCD" w:rsidRPr="00093165">
        <w:rPr>
          <w:rFonts w:ascii="Times New Roman" w:hAnsi="Times New Roman"/>
          <w:sz w:val="24"/>
          <w:szCs w:val="24"/>
        </w:rPr>
        <w:t>в жилмассивах</w:t>
      </w:r>
      <w:r w:rsidRPr="00093165">
        <w:rPr>
          <w:rFonts w:ascii="Times New Roman" w:hAnsi="Times New Roman"/>
          <w:sz w:val="24"/>
          <w:szCs w:val="24"/>
        </w:rPr>
        <w:t>.</w:t>
      </w:r>
    </w:p>
    <w:p w14:paraId="15475334" w14:textId="77777777" w:rsidR="00356F50" w:rsidRPr="007F35A4" w:rsidRDefault="00356F50" w:rsidP="00356F50">
      <w:pPr>
        <w:pStyle w:val="NoSpacing"/>
        <w:numPr>
          <w:ilvl w:val="0"/>
          <w:numId w:val="34"/>
        </w:numPr>
        <w:spacing w:line="276" w:lineRule="auto"/>
        <w:jc w:val="both"/>
        <w:rPr>
          <w:rFonts w:ascii="Times New Roman" w:hAnsi="Times New Roman"/>
          <w:sz w:val="24"/>
          <w:szCs w:val="24"/>
        </w:rPr>
      </w:pPr>
      <w:r w:rsidRPr="00093165">
        <w:rPr>
          <w:rFonts w:ascii="Times New Roman" w:hAnsi="Times New Roman"/>
          <w:sz w:val="24"/>
          <w:szCs w:val="24"/>
        </w:rPr>
        <w:t>Предоставление инновационных решений</w:t>
      </w:r>
      <w:r w:rsidRPr="007F35A4">
        <w:rPr>
          <w:rFonts w:ascii="Times New Roman" w:hAnsi="Times New Roman"/>
          <w:sz w:val="24"/>
          <w:szCs w:val="24"/>
        </w:rPr>
        <w:t xml:space="preserve"> для регистрации/прописки населения новостроек и разработки системы отслеживания качества и эффективности выявления, перенаправления и кейс-менеджмента для нуждающихся в социальной поддержке.</w:t>
      </w:r>
    </w:p>
    <w:p w14:paraId="6C4FBEEA" w14:textId="4EDFA878" w:rsidR="00356F50" w:rsidRPr="00093165" w:rsidRDefault="00356F50" w:rsidP="00356F50">
      <w:pPr>
        <w:pStyle w:val="NoSpacing"/>
        <w:numPr>
          <w:ilvl w:val="0"/>
          <w:numId w:val="34"/>
        </w:numPr>
        <w:spacing w:line="276" w:lineRule="auto"/>
        <w:jc w:val="both"/>
        <w:rPr>
          <w:rFonts w:ascii="Times New Roman" w:hAnsi="Times New Roman"/>
          <w:sz w:val="24"/>
          <w:szCs w:val="24"/>
        </w:rPr>
      </w:pPr>
      <w:r w:rsidRPr="007F35A4">
        <w:rPr>
          <w:rFonts w:ascii="Times New Roman" w:hAnsi="Times New Roman"/>
          <w:sz w:val="24"/>
          <w:szCs w:val="24"/>
        </w:rPr>
        <w:t xml:space="preserve">Обеспечение устойчивого </w:t>
      </w:r>
      <w:r w:rsidRPr="00093165">
        <w:rPr>
          <w:rFonts w:ascii="Times New Roman" w:hAnsi="Times New Roman"/>
          <w:sz w:val="24"/>
          <w:szCs w:val="24"/>
        </w:rPr>
        <w:t>доступа школьному образованию для тех, кто не посещает школы и подвержен риску выбытия из школы, особенно девочки-подростки.</w:t>
      </w:r>
    </w:p>
    <w:p w14:paraId="4A5C0CB8" w14:textId="77777777" w:rsidR="00356F50" w:rsidRPr="007F35A4" w:rsidRDefault="00356F50" w:rsidP="00356F50">
      <w:pPr>
        <w:pStyle w:val="NoSpacing"/>
        <w:numPr>
          <w:ilvl w:val="0"/>
          <w:numId w:val="34"/>
        </w:numPr>
        <w:spacing w:line="276" w:lineRule="auto"/>
        <w:jc w:val="both"/>
        <w:rPr>
          <w:rFonts w:ascii="Times New Roman" w:hAnsi="Times New Roman"/>
          <w:sz w:val="24"/>
          <w:szCs w:val="24"/>
        </w:rPr>
      </w:pPr>
      <w:r w:rsidRPr="00093165">
        <w:rPr>
          <w:rFonts w:ascii="Times New Roman" w:hAnsi="Times New Roman"/>
          <w:sz w:val="24"/>
          <w:szCs w:val="24"/>
        </w:rPr>
        <w:t>Реализация программ по жизненным навыка</w:t>
      </w:r>
      <w:r w:rsidRPr="007F35A4">
        <w:rPr>
          <w:rFonts w:ascii="Times New Roman" w:hAnsi="Times New Roman"/>
          <w:sz w:val="24"/>
          <w:szCs w:val="24"/>
        </w:rPr>
        <w:t>м после окончания школы и спортивных программ, которые объединяют семьи, школу и сообщество для повышения уровня благополучия и усиления потенциала для пропаганды ненасильственных взаимоотношений девочек, мальчиков и семей для устранения причин недовольства.</w:t>
      </w:r>
    </w:p>
    <w:p w14:paraId="4860D678" w14:textId="77777777" w:rsidR="00356F50" w:rsidRPr="007F35A4" w:rsidRDefault="00356F50" w:rsidP="00356F50">
      <w:pPr>
        <w:pStyle w:val="NoSpacing"/>
        <w:numPr>
          <w:ilvl w:val="0"/>
          <w:numId w:val="34"/>
        </w:numPr>
        <w:spacing w:line="276" w:lineRule="auto"/>
        <w:jc w:val="both"/>
        <w:rPr>
          <w:rFonts w:ascii="Times New Roman" w:hAnsi="Times New Roman"/>
          <w:sz w:val="24"/>
          <w:szCs w:val="24"/>
        </w:rPr>
      </w:pPr>
      <w:r w:rsidRPr="007F35A4">
        <w:rPr>
          <w:rFonts w:ascii="Times New Roman" w:hAnsi="Times New Roman"/>
          <w:sz w:val="24"/>
          <w:szCs w:val="24"/>
        </w:rPr>
        <w:t>Укрепление сети пунктов оказания медицинский помощи в новостройках и проведение аутрич-работы по доступным медицинским услугам и соответствующим процедурам для экстренной помощи.</w:t>
      </w:r>
    </w:p>
    <w:p w14:paraId="46109B73" w14:textId="77777777" w:rsidR="00356F50" w:rsidRPr="007F35A4" w:rsidRDefault="00356F50" w:rsidP="00356F50">
      <w:pPr>
        <w:pStyle w:val="NoSpacing"/>
        <w:numPr>
          <w:ilvl w:val="0"/>
          <w:numId w:val="34"/>
        </w:numPr>
        <w:spacing w:line="276" w:lineRule="auto"/>
        <w:jc w:val="both"/>
        <w:rPr>
          <w:rFonts w:ascii="Times New Roman" w:hAnsi="Times New Roman"/>
          <w:sz w:val="24"/>
          <w:szCs w:val="24"/>
        </w:rPr>
      </w:pPr>
      <w:r w:rsidRPr="007F35A4">
        <w:rPr>
          <w:rFonts w:ascii="Times New Roman" w:hAnsi="Times New Roman"/>
          <w:sz w:val="24"/>
          <w:szCs w:val="24"/>
        </w:rPr>
        <w:t>Развитие потенциала органов местной власти и правоохранительных органов для оказания ориентированных на сообщества милицейских услуг, которые являются профессиональными, учитывают факторы конфликта и гендерные аспекты и являются всеохватными.</w:t>
      </w:r>
    </w:p>
    <w:p w14:paraId="06286D29" w14:textId="77777777" w:rsidR="00356F50" w:rsidRPr="007F35A4" w:rsidRDefault="00356F50" w:rsidP="00356F50">
      <w:pPr>
        <w:pStyle w:val="NoSpacing"/>
        <w:numPr>
          <w:ilvl w:val="0"/>
          <w:numId w:val="34"/>
        </w:numPr>
        <w:spacing w:line="276" w:lineRule="auto"/>
        <w:jc w:val="both"/>
        <w:rPr>
          <w:rFonts w:ascii="Times New Roman" w:hAnsi="Times New Roman"/>
          <w:sz w:val="24"/>
          <w:szCs w:val="24"/>
        </w:rPr>
      </w:pPr>
      <w:r w:rsidRPr="007F35A4">
        <w:rPr>
          <w:rFonts w:ascii="Times New Roman" w:hAnsi="Times New Roman"/>
          <w:sz w:val="24"/>
          <w:szCs w:val="24"/>
        </w:rPr>
        <w:t>Улучшение предоставления правовой помощи женщинам и другим уязвимым группам.</w:t>
      </w:r>
    </w:p>
    <w:p w14:paraId="57F08453" w14:textId="77777777" w:rsidR="00356F50" w:rsidRPr="0044417F" w:rsidRDefault="00356F50" w:rsidP="00356F50">
      <w:pPr>
        <w:tabs>
          <w:tab w:val="left" w:pos="0"/>
        </w:tabs>
        <w:spacing w:after="0"/>
        <w:contextualSpacing/>
        <w:jc w:val="both"/>
        <w:rPr>
          <w:rFonts w:ascii="Times New Roman" w:hAnsi="Times New Roman"/>
          <w:sz w:val="24"/>
          <w:szCs w:val="24"/>
        </w:rPr>
      </w:pPr>
      <w:r>
        <w:rPr>
          <w:rFonts w:ascii="Times New Roman" w:hAnsi="Times New Roman"/>
          <w:sz w:val="24"/>
          <w:szCs w:val="24"/>
        </w:rPr>
        <w:tab/>
      </w:r>
      <w:r w:rsidRPr="002D74C0">
        <w:rPr>
          <w:rFonts w:ascii="Times New Roman" w:hAnsi="Times New Roman"/>
          <w:sz w:val="24"/>
          <w:szCs w:val="24"/>
        </w:rPr>
        <w:t xml:space="preserve">В данном отчете представлены результаты </w:t>
      </w:r>
      <w:r>
        <w:rPr>
          <w:rFonts w:ascii="Times New Roman" w:hAnsi="Times New Roman"/>
          <w:sz w:val="24"/>
          <w:szCs w:val="24"/>
        </w:rPr>
        <w:t>среднесрочного</w:t>
      </w:r>
      <w:r w:rsidRPr="002D74C0">
        <w:rPr>
          <w:rFonts w:ascii="Times New Roman" w:hAnsi="Times New Roman"/>
          <w:sz w:val="24"/>
          <w:szCs w:val="24"/>
        </w:rPr>
        <w:t xml:space="preserve"> исследования, которое проводилось в десяти </w:t>
      </w:r>
      <w:r>
        <w:rPr>
          <w:rFonts w:ascii="Times New Roman" w:hAnsi="Times New Roman"/>
          <w:sz w:val="24"/>
          <w:szCs w:val="24"/>
        </w:rPr>
        <w:t xml:space="preserve">исследуемых </w:t>
      </w:r>
      <w:r w:rsidRPr="002D74C0">
        <w:rPr>
          <w:rFonts w:ascii="Times New Roman" w:hAnsi="Times New Roman"/>
          <w:sz w:val="24"/>
          <w:szCs w:val="24"/>
        </w:rPr>
        <w:t xml:space="preserve">жилмассивах </w:t>
      </w:r>
      <w:r>
        <w:rPr>
          <w:rFonts w:ascii="Times New Roman" w:hAnsi="Times New Roman"/>
          <w:sz w:val="24"/>
          <w:szCs w:val="24"/>
        </w:rPr>
        <w:t xml:space="preserve">и </w:t>
      </w:r>
      <w:r w:rsidRPr="002D74C0">
        <w:rPr>
          <w:rFonts w:ascii="Times New Roman" w:hAnsi="Times New Roman"/>
          <w:sz w:val="24"/>
          <w:szCs w:val="24"/>
        </w:rPr>
        <w:t>охватывает</w:t>
      </w:r>
      <w:r>
        <w:rPr>
          <w:rFonts w:ascii="Times New Roman" w:hAnsi="Times New Roman"/>
          <w:sz w:val="24"/>
          <w:szCs w:val="24"/>
        </w:rPr>
        <w:t xml:space="preserve"> анализ деятельности основных структур, предоставляющих</w:t>
      </w:r>
      <w:r w:rsidRPr="002D74C0">
        <w:rPr>
          <w:rFonts w:ascii="Times New Roman" w:hAnsi="Times New Roman"/>
          <w:sz w:val="24"/>
          <w:szCs w:val="24"/>
        </w:rPr>
        <w:t xml:space="preserve"> социальные услуги, такие как образование, здравоохранение, </w:t>
      </w:r>
      <w:r>
        <w:rPr>
          <w:rFonts w:ascii="Times New Roman" w:hAnsi="Times New Roman"/>
          <w:sz w:val="24"/>
          <w:szCs w:val="24"/>
        </w:rPr>
        <w:t>ОМСУ, милиция и др.</w:t>
      </w:r>
      <w:r w:rsidRPr="002D74C0">
        <w:rPr>
          <w:rFonts w:ascii="Times New Roman" w:hAnsi="Times New Roman"/>
          <w:sz w:val="24"/>
          <w:szCs w:val="24"/>
        </w:rPr>
        <w:t>, и предоставляет анализ</w:t>
      </w:r>
      <w:r w:rsidRPr="002D74C0">
        <w:rPr>
          <w:rFonts w:ascii="Times New Roman" w:eastAsia="Times New Roman" w:hAnsi="Times New Roman"/>
          <w:sz w:val="24"/>
          <w:szCs w:val="24"/>
        </w:rPr>
        <w:t xml:space="preserve"> </w:t>
      </w:r>
      <w:r>
        <w:rPr>
          <w:rFonts w:ascii="Times New Roman" w:eastAsia="Times New Roman" w:hAnsi="Times New Roman"/>
          <w:sz w:val="24"/>
          <w:szCs w:val="24"/>
        </w:rPr>
        <w:t xml:space="preserve">изменений и прогресса в данных жилых массивах в сравнении с индикаторами, которые были замерены в период с сентября 2018 – август 2019 года в рамках проведения базового исследования. </w:t>
      </w:r>
    </w:p>
    <w:p w14:paraId="44E38EB4" w14:textId="77777777" w:rsidR="0044417F" w:rsidRDefault="0044417F" w:rsidP="005D2B0F">
      <w:pPr>
        <w:spacing w:after="160"/>
        <w:rPr>
          <w:rFonts w:ascii="Times New Roman" w:hAnsi="Times New Roman" w:cs="Times New Roman"/>
          <w:b/>
          <w:sz w:val="24"/>
          <w:szCs w:val="24"/>
        </w:rPr>
      </w:pPr>
      <w:r>
        <w:rPr>
          <w:rFonts w:ascii="Times New Roman" w:hAnsi="Times New Roman" w:cs="Times New Roman"/>
          <w:b/>
          <w:sz w:val="24"/>
          <w:szCs w:val="24"/>
        </w:rPr>
        <w:br w:type="page"/>
      </w:r>
    </w:p>
    <w:p w14:paraId="557C4AC0" w14:textId="558FC514" w:rsidR="00123A5A" w:rsidRPr="003F504D" w:rsidRDefault="0024765A" w:rsidP="00CA372F">
      <w:pPr>
        <w:pStyle w:val="Heading1"/>
        <w:jc w:val="center"/>
        <w:rPr>
          <w:rFonts w:ascii="Times New Roman" w:hAnsi="Times New Roman" w:cs="Times New Roman"/>
          <w:sz w:val="24"/>
          <w:szCs w:val="24"/>
        </w:rPr>
      </w:pPr>
      <w:bookmarkStart w:id="4" w:name="_Toc19011923"/>
      <w:r w:rsidRPr="003F504D">
        <w:rPr>
          <w:rFonts w:ascii="Times New Roman" w:hAnsi="Times New Roman" w:cs="Times New Roman"/>
          <w:sz w:val="24"/>
          <w:szCs w:val="24"/>
        </w:rPr>
        <w:lastRenderedPageBreak/>
        <w:t>Методология исследования</w:t>
      </w:r>
      <w:bookmarkEnd w:id="4"/>
    </w:p>
    <w:p w14:paraId="4E734EAB" w14:textId="77777777" w:rsidR="00123A5A" w:rsidRDefault="00123A5A" w:rsidP="005D2B0F">
      <w:pPr>
        <w:pStyle w:val="ListParagraph"/>
        <w:spacing w:after="0"/>
        <w:ind w:left="1080"/>
        <w:rPr>
          <w:rFonts w:ascii="Times New Roman" w:hAnsi="Times New Roman" w:cs="Times New Roman"/>
          <w:b/>
          <w:sz w:val="24"/>
          <w:szCs w:val="24"/>
        </w:rPr>
      </w:pPr>
    </w:p>
    <w:p w14:paraId="7E9C3DA0" w14:textId="09622426" w:rsidR="008271EF" w:rsidRPr="00FB7647" w:rsidRDefault="00CA372F" w:rsidP="003969DC">
      <w:pPr>
        <w:pStyle w:val="ListParagraph"/>
        <w:numPr>
          <w:ilvl w:val="0"/>
          <w:numId w:val="13"/>
        </w:numPr>
        <w:spacing w:after="0"/>
        <w:rPr>
          <w:rFonts w:ascii="Times New Roman" w:hAnsi="Times New Roman" w:cs="Times New Roman"/>
          <w:b/>
          <w:sz w:val="24"/>
          <w:szCs w:val="24"/>
        </w:rPr>
      </w:pPr>
      <w:r w:rsidRPr="00FB7647">
        <w:rPr>
          <w:rFonts w:ascii="Times New Roman" w:hAnsi="Times New Roman" w:cs="Times New Roman"/>
          <w:b/>
          <w:sz w:val="24"/>
          <w:szCs w:val="24"/>
        </w:rPr>
        <w:t xml:space="preserve">Объем работы </w:t>
      </w:r>
    </w:p>
    <w:p w14:paraId="4AF52DBE" w14:textId="77777777" w:rsidR="008271EF" w:rsidRPr="00FB7647" w:rsidRDefault="008271EF" w:rsidP="005D2B0F">
      <w:pPr>
        <w:spacing w:after="0"/>
        <w:ind w:firstLine="360"/>
        <w:rPr>
          <w:rFonts w:ascii="Times New Roman" w:hAnsi="Times New Roman" w:cs="Times New Roman"/>
          <w:sz w:val="24"/>
          <w:szCs w:val="24"/>
        </w:rPr>
      </w:pPr>
      <w:r w:rsidRPr="00FB7647">
        <w:rPr>
          <w:rFonts w:ascii="Times New Roman" w:hAnsi="Times New Roman" w:cs="Times New Roman"/>
          <w:sz w:val="24"/>
          <w:szCs w:val="24"/>
        </w:rPr>
        <w:t xml:space="preserve">В рамках технического задания Компания </w:t>
      </w:r>
      <w:proofErr w:type="spellStart"/>
      <w:r w:rsidRPr="00FB7647">
        <w:rPr>
          <w:rFonts w:ascii="Times New Roman" w:hAnsi="Times New Roman" w:cs="Times New Roman"/>
          <w:sz w:val="24"/>
          <w:szCs w:val="24"/>
        </w:rPr>
        <w:t>Эрфольг</w:t>
      </w:r>
      <w:proofErr w:type="spellEnd"/>
      <w:r w:rsidRPr="00FB7647">
        <w:rPr>
          <w:rFonts w:ascii="Times New Roman" w:hAnsi="Times New Roman" w:cs="Times New Roman"/>
          <w:sz w:val="24"/>
          <w:szCs w:val="24"/>
        </w:rPr>
        <w:t xml:space="preserve"> </w:t>
      </w:r>
      <w:proofErr w:type="spellStart"/>
      <w:r w:rsidRPr="00FB7647">
        <w:rPr>
          <w:rFonts w:ascii="Times New Roman" w:hAnsi="Times New Roman" w:cs="Times New Roman"/>
          <w:sz w:val="24"/>
          <w:szCs w:val="24"/>
        </w:rPr>
        <w:t>Консалт</w:t>
      </w:r>
      <w:proofErr w:type="spellEnd"/>
      <w:r w:rsidRPr="00FB7647">
        <w:rPr>
          <w:rFonts w:ascii="Times New Roman" w:hAnsi="Times New Roman" w:cs="Times New Roman"/>
          <w:sz w:val="24"/>
          <w:szCs w:val="24"/>
        </w:rPr>
        <w:t xml:space="preserve"> выполнила следующий объем работы: </w:t>
      </w:r>
    </w:p>
    <w:p w14:paraId="3AE8AD5D" w14:textId="21577739" w:rsidR="008271EF" w:rsidRPr="00093165" w:rsidRDefault="008271EF" w:rsidP="005D2B0F">
      <w:pPr>
        <w:pStyle w:val="ListParagraph"/>
        <w:numPr>
          <w:ilvl w:val="0"/>
          <w:numId w:val="1"/>
        </w:numPr>
        <w:spacing w:after="0"/>
        <w:jc w:val="both"/>
        <w:rPr>
          <w:rFonts w:ascii="Times New Roman" w:hAnsi="Times New Roman" w:cs="Times New Roman"/>
          <w:sz w:val="24"/>
          <w:szCs w:val="24"/>
        </w:rPr>
      </w:pPr>
      <w:r w:rsidRPr="00FB7647">
        <w:rPr>
          <w:rFonts w:ascii="Times New Roman" w:hAnsi="Times New Roman" w:cs="Times New Roman"/>
          <w:sz w:val="24"/>
          <w:szCs w:val="24"/>
        </w:rPr>
        <w:t>Кабинетный анализ-</w:t>
      </w:r>
      <w:r w:rsidRPr="00093165">
        <w:rPr>
          <w:rFonts w:ascii="Times New Roman" w:hAnsi="Times New Roman" w:cs="Times New Roman"/>
          <w:sz w:val="24"/>
          <w:szCs w:val="24"/>
        </w:rPr>
        <w:t>изучение проектной документации (отчеты</w:t>
      </w:r>
      <w:r w:rsidR="00D857D3" w:rsidRPr="00093165">
        <w:rPr>
          <w:rFonts w:ascii="Times New Roman" w:hAnsi="Times New Roman" w:cs="Times New Roman"/>
          <w:sz w:val="24"/>
          <w:szCs w:val="24"/>
        </w:rPr>
        <w:t xml:space="preserve"> партнеров, проекта</w:t>
      </w:r>
      <w:r w:rsidRPr="00093165">
        <w:rPr>
          <w:rFonts w:ascii="Times New Roman" w:hAnsi="Times New Roman" w:cs="Times New Roman"/>
          <w:sz w:val="24"/>
          <w:szCs w:val="24"/>
        </w:rPr>
        <w:t xml:space="preserve">, </w:t>
      </w:r>
      <w:r w:rsidR="00117C23" w:rsidRPr="00093165">
        <w:rPr>
          <w:rFonts w:ascii="Times New Roman" w:hAnsi="Times New Roman" w:cs="Times New Roman"/>
          <w:sz w:val="24"/>
          <w:szCs w:val="24"/>
        </w:rPr>
        <w:t>проектная заявка</w:t>
      </w:r>
      <w:r w:rsidRPr="00093165">
        <w:rPr>
          <w:rFonts w:ascii="Times New Roman" w:hAnsi="Times New Roman" w:cs="Times New Roman"/>
          <w:sz w:val="24"/>
          <w:szCs w:val="24"/>
        </w:rPr>
        <w:t xml:space="preserve">, результаты </w:t>
      </w:r>
      <w:r w:rsidR="00D857D3" w:rsidRPr="00093165">
        <w:rPr>
          <w:rFonts w:ascii="Times New Roman" w:hAnsi="Times New Roman" w:cs="Times New Roman"/>
          <w:sz w:val="24"/>
          <w:szCs w:val="24"/>
        </w:rPr>
        <w:t xml:space="preserve">базового </w:t>
      </w:r>
      <w:r w:rsidRPr="00093165">
        <w:rPr>
          <w:rFonts w:ascii="Times New Roman" w:hAnsi="Times New Roman" w:cs="Times New Roman"/>
          <w:sz w:val="24"/>
          <w:szCs w:val="24"/>
        </w:rPr>
        <w:t>исследовани</w:t>
      </w:r>
      <w:r w:rsidR="00D857D3" w:rsidRPr="00093165">
        <w:rPr>
          <w:rFonts w:ascii="Times New Roman" w:hAnsi="Times New Roman" w:cs="Times New Roman"/>
          <w:sz w:val="24"/>
          <w:szCs w:val="24"/>
        </w:rPr>
        <w:t xml:space="preserve">я и другие </w:t>
      </w:r>
      <w:r w:rsidR="00117C23" w:rsidRPr="00093165">
        <w:rPr>
          <w:rFonts w:ascii="Times New Roman" w:hAnsi="Times New Roman" w:cs="Times New Roman"/>
          <w:sz w:val="24"/>
          <w:szCs w:val="24"/>
        </w:rPr>
        <w:t>документы</w:t>
      </w:r>
      <w:r w:rsidRPr="00093165">
        <w:rPr>
          <w:rFonts w:ascii="Times New Roman" w:hAnsi="Times New Roman" w:cs="Times New Roman"/>
          <w:sz w:val="24"/>
          <w:szCs w:val="24"/>
        </w:rPr>
        <w:t>)</w:t>
      </w:r>
      <w:r w:rsidR="00D857D3" w:rsidRPr="00093165">
        <w:rPr>
          <w:rFonts w:ascii="Times New Roman" w:hAnsi="Times New Roman" w:cs="Times New Roman"/>
          <w:sz w:val="24"/>
          <w:szCs w:val="24"/>
        </w:rPr>
        <w:t>.</w:t>
      </w:r>
    </w:p>
    <w:p w14:paraId="0B4F8C60" w14:textId="77777777" w:rsidR="008271EF" w:rsidRPr="00093165" w:rsidRDefault="008271EF" w:rsidP="005D2B0F">
      <w:pPr>
        <w:pStyle w:val="ListParagraph"/>
        <w:numPr>
          <w:ilvl w:val="0"/>
          <w:numId w:val="1"/>
        </w:numPr>
        <w:spacing w:after="0"/>
        <w:rPr>
          <w:rFonts w:ascii="Times New Roman" w:hAnsi="Times New Roman" w:cs="Times New Roman"/>
          <w:sz w:val="24"/>
          <w:szCs w:val="24"/>
        </w:rPr>
      </w:pPr>
      <w:r w:rsidRPr="00093165">
        <w:rPr>
          <w:rFonts w:ascii="Times New Roman" w:hAnsi="Times New Roman" w:cs="Times New Roman"/>
          <w:sz w:val="24"/>
          <w:szCs w:val="24"/>
        </w:rPr>
        <w:t>Разработка и утверждение методологии, дизайна, выборки и графика работы исследования;</w:t>
      </w:r>
    </w:p>
    <w:p w14:paraId="05C8EC36" w14:textId="73242D10" w:rsidR="008271EF" w:rsidRPr="00FB7647" w:rsidRDefault="008271EF" w:rsidP="005D2B0F">
      <w:pPr>
        <w:pStyle w:val="ListParagraph"/>
        <w:numPr>
          <w:ilvl w:val="0"/>
          <w:numId w:val="1"/>
        </w:numPr>
        <w:spacing w:after="0"/>
        <w:rPr>
          <w:rFonts w:ascii="Times New Roman" w:hAnsi="Times New Roman" w:cs="Times New Roman"/>
          <w:sz w:val="24"/>
          <w:szCs w:val="24"/>
        </w:rPr>
      </w:pPr>
      <w:r w:rsidRPr="00093165">
        <w:rPr>
          <w:rFonts w:ascii="Times New Roman" w:hAnsi="Times New Roman" w:cs="Times New Roman"/>
          <w:sz w:val="24"/>
          <w:szCs w:val="24"/>
        </w:rPr>
        <w:t xml:space="preserve"> </w:t>
      </w:r>
      <w:r w:rsidR="00BE32BC" w:rsidRPr="00093165">
        <w:rPr>
          <w:rFonts w:ascii="Times New Roman" w:hAnsi="Times New Roman" w:cs="Times New Roman"/>
          <w:sz w:val="24"/>
          <w:szCs w:val="24"/>
        </w:rPr>
        <w:t xml:space="preserve">Доработка </w:t>
      </w:r>
      <w:r w:rsidRPr="00093165">
        <w:rPr>
          <w:rFonts w:ascii="Times New Roman" w:hAnsi="Times New Roman" w:cs="Times New Roman"/>
          <w:sz w:val="24"/>
          <w:szCs w:val="24"/>
        </w:rPr>
        <w:t>инструментария</w:t>
      </w:r>
      <w:r w:rsidRPr="00FB7647">
        <w:rPr>
          <w:rFonts w:ascii="Times New Roman" w:hAnsi="Times New Roman" w:cs="Times New Roman"/>
          <w:sz w:val="24"/>
          <w:szCs w:val="24"/>
        </w:rPr>
        <w:t xml:space="preserve"> (анкета, </w:t>
      </w:r>
      <w:proofErr w:type="spellStart"/>
      <w:r w:rsidRPr="00FB7647">
        <w:rPr>
          <w:rFonts w:ascii="Times New Roman" w:hAnsi="Times New Roman" w:cs="Times New Roman"/>
          <w:sz w:val="24"/>
          <w:szCs w:val="24"/>
        </w:rPr>
        <w:t>гайды</w:t>
      </w:r>
      <w:proofErr w:type="spellEnd"/>
      <w:r w:rsidRPr="00FB7647">
        <w:rPr>
          <w:rFonts w:ascii="Times New Roman" w:hAnsi="Times New Roman" w:cs="Times New Roman"/>
          <w:sz w:val="24"/>
          <w:szCs w:val="24"/>
        </w:rPr>
        <w:t xml:space="preserve"> для глубинного интервью и фокус групповой дискуссии)</w:t>
      </w:r>
      <w:r w:rsidR="00BE32BC">
        <w:rPr>
          <w:rFonts w:ascii="Times New Roman" w:hAnsi="Times New Roman" w:cs="Times New Roman"/>
          <w:sz w:val="24"/>
          <w:szCs w:val="24"/>
        </w:rPr>
        <w:t xml:space="preserve"> на основании полученного опыта работы с инструментами в базовом исследовании</w:t>
      </w:r>
      <w:r w:rsidRPr="00FB7647">
        <w:rPr>
          <w:rFonts w:ascii="Times New Roman" w:hAnsi="Times New Roman" w:cs="Times New Roman"/>
          <w:sz w:val="24"/>
          <w:szCs w:val="24"/>
        </w:rPr>
        <w:t>;</w:t>
      </w:r>
    </w:p>
    <w:p w14:paraId="081A82FA" w14:textId="77777777" w:rsidR="008271EF" w:rsidRPr="00FB7647" w:rsidRDefault="008271EF" w:rsidP="005D2B0F">
      <w:pPr>
        <w:pStyle w:val="ListParagraph"/>
        <w:numPr>
          <w:ilvl w:val="0"/>
          <w:numId w:val="1"/>
        </w:numPr>
        <w:spacing w:after="0"/>
        <w:rPr>
          <w:rFonts w:ascii="Times New Roman" w:hAnsi="Times New Roman" w:cs="Times New Roman"/>
          <w:sz w:val="24"/>
          <w:szCs w:val="24"/>
        </w:rPr>
      </w:pPr>
      <w:r w:rsidRPr="00FB7647">
        <w:rPr>
          <w:rFonts w:ascii="Times New Roman" w:hAnsi="Times New Roman" w:cs="Times New Roman"/>
          <w:sz w:val="24"/>
          <w:szCs w:val="24"/>
        </w:rPr>
        <w:t xml:space="preserve">Организация и проведение полевого этапа (количественный и качественный) – сбор информации на местах; </w:t>
      </w:r>
    </w:p>
    <w:p w14:paraId="7C1F5C80" w14:textId="77777777" w:rsidR="008271EF" w:rsidRPr="00FB7647" w:rsidRDefault="008271EF" w:rsidP="005D2B0F">
      <w:pPr>
        <w:pStyle w:val="ListParagraph"/>
        <w:numPr>
          <w:ilvl w:val="0"/>
          <w:numId w:val="1"/>
        </w:numPr>
        <w:spacing w:after="0"/>
        <w:rPr>
          <w:rFonts w:ascii="Times New Roman" w:hAnsi="Times New Roman" w:cs="Times New Roman"/>
          <w:sz w:val="24"/>
          <w:szCs w:val="24"/>
        </w:rPr>
      </w:pPr>
      <w:r w:rsidRPr="00FB7647">
        <w:rPr>
          <w:rFonts w:ascii="Times New Roman" w:hAnsi="Times New Roman" w:cs="Times New Roman"/>
          <w:sz w:val="24"/>
          <w:szCs w:val="24"/>
        </w:rPr>
        <w:t xml:space="preserve">Обработка полученной информации (чистка и табуляция); </w:t>
      </w:r>
    </w:p>
    <w:p w14:paraId="5A2C96BB" w14:textId="2CA11F9E" w:rsidR="008271EF" w:rsidRPr="00FB7647" w:rsidRDefault="008271EF" w:rsidP="005D2B0F">
      <w:pPr>
        <w:pStyle w:val="ListParagraph"/>
        <w:numPr>
          <w:ilvl w:val="0"/>
          <w:numId w:val="1"/>
        </w:numPr>
        <w:spacing w:after="0"/>
        <w:rPr>
          <w:rFonts w:ascii="Times New Roman" w:hAnsi="Times New Roman" w:cs="Times New Roman"/>
          <w:sz w:val="24"/>
          <w:szCs w:val="24"/>
        </w:rPr>
      </w:pPr>
      <w:r w:rsidRPr="00FB7647">
        <w:rPr>
          <w:rFonts w:ascii="Times New Roman" w:hAnsi="Times New Roman" w:cs="Times New Roman"/>
          <w:sz w:val="24"/>
          <w:szCs w:val="24"/>
        </w:rPr>
        <w:t xml:space="preserve">Подготовка и сдача </w:t>
      </w:r>
      <w:r w:rsidR="00D857D3">
        <w:rPr>
          <w:rFonts w:ascii="Times New Roman" w:hAnsi="Times New Roman" w:cs="Times New Roman"/>
          <w:sz w:val="24"/>
          <w:szCs w:val="24"/>
        </w:rPr>
        <w:t xml:space="preserve">аналитического </w:t>
      </w:r>
      <w:r w:rsidRPr="00FB7647">
        <w:rPr>
          <w:rFonts w:ascii="Times New Roman" w:hAnsi="Times New Roman" w:cs="Times New Roman"/>
          <w:sz w:val="24"/>
          <w:szCs w:val="24"/>
        </w:rPr>
        <w:t>технического отчет</w:t>
      </w:r>
      <w:r w:rsidR="00D857D3">
        <w:rPr>
          <w:rFonts w:ascii="Times New Roman" w:hAnsi="Times New Roman" w:cs="Times New Roman"/>
          <w:sz w:val="24"/>
          <w:szCs w:val="24"/>
        </w:rPr>
        <w:t>ов</w:t>
      </w:r>
      <w:r w:rsidRPr="00FB7647">
        <w:rPr>
          <w:rFonts w:ascii="Times New Roman" w:hAnsi="Times New Roman" w:cs="Times New Roman"/>
          <w:sz w:val="24"/>
          <w:szCs w:val="24"/>
        </w:rPr>
        <w:t xml:space="preserve">; </w:t>
      </w:r>
    </w:p>
    <w:p w14:paraId="12051A4E" w14:textId="10E458CB" w:rsidR="008271EF" w:rsidRPr="00D56E9E" w:rsidRDefault="004B778F" w:rsidP="003969DC">
      <w:pPr>
        <w:pStyle w:val="ListParagraph"/>
        <w:numPr>
          <w:ilvl w:val="0"/>
          <w:numId w:val="13"/>
        </w:numPr>
        <w:spacing w:after="0"/>
        <w:rPr>
          <w:rFonts w:ascii="Times New Roman" w:hAnsi="Times New Roman" w:cs="Times New Roman"/>
          <w:b/>
          <w:sz w:val="24"/>
          <w:szCs w:val="24"/>
        </w:rPr>
      </w:pPr>
      <w:r w:rsidRPr="00D56E9E">
        <w:rPr>
          <w:rFonts w:ascii="Times New Roman" w:hAnsi="Times New Roman" w:cs="Times New Roman"/>
          <w:b/>
          <w:sz w:val="24"/>
          <w:szCs w:val="24"/>
        </w:rPr>
        <w:t>М</w:t>
      </w:r>
      <w:r w:rsidR="00CA372F" w:rsidRPr="00D56E9E">
        <w:rPr>
          <w:rFonts w:ascii="Times New Roman" w:hAnsi="Times New Roman" w:cs="Times New Roman"/>
          <w:b/>
          <w:sz w:val="24"/>
          <w:szCs w:val="24"/>
        </w:rPr>
        <w:t>етодология</w:t>
      </w:r>
    </w:p>
    <w:p w14:paraId="68CED13D" w14:textId="6340755C" w:rsidR="008271EF" w:rsidRPr="00FB7647" w:rsidRDefault="008271EF" w:rsidP="005D2B0F">
      <w:pPr>
        <w:spacing w:after="0"/>
        <w:ind w:firstLine="708"/>
        <w:jc w:val="both"/>
        <w:rPr>
          <w:rFonts w:ascii="Times New Roman" w:hAnsi="Times New Roman" w:cs="Times New Roman"/>
          <w:color w:val="000000"/>
          <w:sz w:val="24"/>
          <w:szCs w:val="24"/>
        </w:rPr>
      </w:pPr>
      <w:r w:rsidRPr="00FB7647">
        <w:rPr>
          <w:rFonts w:ascii="Times New Roman" w:hAnsi="Times New Roman" w:cs="Times New Roman"/>
          <w:b/>
          <w:i/>
          <w:sz w:val="24"/>
          <w:szCs w:val="24"/>
        </w:rPr>
        <w:t xml:space="preserve">Цель </w:t>
      </w:r>
      <w:r w:rsidRPr="00FB7647">
        <w:rPr>
          <w:rFonts w:ascii="Times New Roman" w:hAnsi="Times New Roman" w:cs="Times New Roman"/>
          <w:kern w:val="28"/>
          <w:sz w:val="24"/>
          <w:szCs w:val="24"/>
        </w:rPr>
        <w:t xml:space="preserve">– </w:t>
      </w:r>
      <w:r w:rsidRPr="00FB7647">
        <w:rPr>
          <w:rFonts w:ascii="Times New Roman" w:hAnsi="Times New Roman" w:cs="Times New Roman"/>
          <w:color w:val="000000"/>
          <w:sz w:val="24"/>
          <w:szCs w:val="24"/>
        </w:rPr>
        <w:t xml:space="preserve">проведение </w:t>
      </w:r>
      <w:r w:rsidR="004113BE">
        <w:rPr>
          <w:rFonts w:ascii="Times New Roman" w:hAnsi="Times New Roman" w:cs="Times New Roman"/>
          <w:color w:val="000000"/>
          <w:sz w:val="24"/>
          <w:szCs w:val="24"/>
        </w:rPr>
        <w:t>финальной оценки</w:t>
      </w:r>
      <w:r w:rsidRPr="00FB7647">
        <w:rPr>
          <w:rFonts w:ascii="Times New Roman" w:hAnsi="Times New Roman" w:cs="Times New Roman"/>
          <w:color w:val="000000"/>
          <w:sz w:val="24"/>
          <w:szCs w:val="24"/>
        </w:rPr>
        <w:t xml:space="preserve"> в рамках проекта «Продвижение социального и гендерного равенства для профилактики конфликта в жилых массивах» в 2018-2019 годы.</w:t>
      </w:r>
    </w:p>
    <w:p w14:paraId="610CA833" w14:textId="4183DFA7" w:rsidR="00D56E9E" w:rsidRPr="00FB7647" w:rsidRDefault="00D56E9E" w:rsidP="005D2B0F">
      <w:pPr>
        <w:spacing w:after="0"/>
        <w:ind w:firstLine="708"/>
        <w:jc w:val="both"/>
        <w:rPr>
          <w:rFonts w:ascii="Times New Roman" w:hAnsi="Times New Roman" w:cs="Times New Roman"/>
          <w:color w:val="000000"/>
          <w:sz w:val="24"/>
          <w:szCs w:val="24"/>
        </w:rPr>
      </w:pPr>
      <w:r w:rsidRPr="00FB7647">
        <w:rPr>
          <w:rFonts w:ascii="Times New Roman" w:hAnsi="Times New Roman" w:cs="Times New Roman"/>
          <w:b/>
          <w:i/>
          <w:color w:val="000000"/>
          <w:sz w:val="24"/>
          <w:szCs w:val="24"/>
        </w:rPr>
        <w:t>Целевая группа</w:t>
      </w:r>
      <w:r w:rsidRPr="00FB7647">
        <w:rPr>
          <w:rFonts w:ascii="Times New Roman" w:hAnsi="Times New Roman" w:cs="Times New Roman"/>
          <w:b/>
          <w:color w:val="000000"/>
          <w:sz w:val="24"/>
          <w:szCs w:val="24"/>
        </w:rPr>
        <w:t>:</w:t>
      </w:r>
      <w:r w:rsidRPr="00FB76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население</w:t>
      </w:r>
      <w:r w:rsidRPr="00FB7647">
        <w:rPr>
          <w:rFonts w:ascii="Times New Roman" w:hAnsi="Times New Roman" w:cs="Times New Roman"/>
          <w:color w:val="000000"/>
          <w:sz w:val="24"/>
          <w:szCs w:val="24"/>
        </w:rPr>
        <w:t xml:space="preserve"> 10 целевых жилмассивов.</w:t>
      </w:r>
    </w:p>
    <w:p w14:paraId="2A82CC4C" w14:textId="77777777" w:rsidR="008271EF" w:rsidRPr="00FB7647" w:rsidRDefault="008271EF" w:rsidP="005D2B0F">
      <w:pPr>
        <w:pStyle w:val="NoSpacing"/>
        <w:spacing w:line="276" w:lineRule="auto"/>
        <w:ind w:firstLine="360"/>
        <w:jc w:val="both"/>
        <w:rPr>
          <w:rFonts w:ascii="Times New Roman" w:hAnsi="Times New Roman"/>
          <w:b/>
          <w:i/>
          <w:sz w:val="24"/>
          <w:szCs w:val="24"/>
          <w:u w:val="single"/>
        </w:rPr>
      </w:pPr>
      <w:r w:rsidRPr="00FB7647">
        <w:rPr>
          <w:rFonts w:ascii="Times New Roman" w:hAnsi="Times New Roman"/>
          <w:b/>
          <w:i/>
          <w:sz w:val="24"/>
          <w:szCs w:val="24"/>
          <w:u w:val="single"/>
        </w:rPr>
        <w:t>Методы исследования:</w:t>
      </w:r>
    </w:p>
    <w:p w14:paraId="76E43C00" w14:textId="77777777" w:rsidR="008271EF" w:rsidRPr="00FB7647" w:rsidRDefault="008271EF" w:rsidP="003969DC">
      <w:pPr>
        <w:pStyle w:val="ListParagraph"/>
        <w:numPr>
          <w:ilvl w:val="0"/>
          <w:numId w:val="2"/>
        </w:numPr>
        <w:shd w:val="clear" w:color="auto" w:fill="FFFFFF"/>
        <w:spacing w:after="0"/>
        <w:jc w:val="both"/>
        <w:rPr>
          <w:rFonts w:ascii="Times New Roman" w:hAnsi="Times New Roman" w:cs="Times New Roman"/>
          <w:color w:val="000000"/>
          <w:sz w:val="24"/>
          <w:szCs w:val="24"/>
        </w:rPr>
      </w:pPr>
      <w:r w:rsidRPr="00FB7647">
        <w:rPr>
          <w:rFonts w:ascii="Times New Roman" w:hAnsi="Times New Roman" w:cs="Times New Roman"/>
          <w:color w:val="000000"/>
          <w:sz w:val="24"/>
          <w:szCs w:val="24"/>
          <w:u w:val="single"/>
        </w:rPr>
        <w:t>Кабинетный анализ (</w:t>
      </w:r>
      <w:r w:rsidRPr="00FB7647">
        <w:rPr>
          <w:rFonts w:ascii="Times New Roman" w:hAnsi="Times New Roman" w:cs="Times New Roman"/>
          <w:color w:val="000000"/>
          <w:sz w:val="24"/>
          <w:szCs w:val="24"/>
          <w:u w:val="single"/>
          <w:lang w:val="en-US"/>
        </w:rPr>
        <w:t>desk</w:t>
      </w:r>
      <w:r w:rsidRPr="00FB7647">
        <w:rPr>
          <w:rFonts w:ascii="Times New Roman" w:hAnsi="Times New Roman" w:cs="Times New Roman"/>
          <w:color w:val="000000"/>
          <w:sz w:val="24"/>
          <w:szCs w:val="24"/>
          <w:u w:val="single"/>
        </w:rPr>
        <w:t>-</w:t>
      </w:r>
      <w:r w:rsidRPr="00FB7647">
        <w:rPr>
          <w:rFonts w:ascii="Times New Roman" w:hAnsi="Times New Roman" w:cs="Times New Roman"/>
          <w:color w:val="000000"/>
          <w:sz w:val="24"/>
          <w:szCs w:val="24"/>
          <w:u w:val="single"/>
          <w:lang w:val="en-US"/>
        </w:rPr>
        <w:t>research</w:t>
      </w:r>
      <w:r w:rsidRPr="00FB7647">
        <w:rPr>
          <w:rFonts w:ascii="Times New Roman" w:hAnsi="Times New Roman" w:cs="Times New Roman"/>
          <w:color w:val="000000"/>
          <w:sz w:val="24"/>
          <w:szCs w:val="24"/>
          <w:u w:val="single"/>
        </w:rPr>
        <w:t>)</w:t>
      </w:r>
    </w:p>
    <w:p w14:paraId="2CDEB547" w14:textId="2EF737C4" w:rsidR="008271EF" w:rsidRPr="00FB7647" w:rsidRDefault="008271EF" w:rsidP="003969DC">
      <w:pPr>
        <w:pStyle w:val="ListParagraph"/>
        <w:numPr>
          <w:ilvl w:val="0"/>
          <w:numId w:val="2"/>
        </w:numPr>
        <w:shd w:val="clear" w:color="auto" w:fill="FFFFFF"/>
        <w:spacing w:after="0"/>
        <w:jc w:val="both"/>
        <w:rPr>
          <w:rFonts w:ascii="Times New Roman" w:hAnsi="Times New Roman" w:cs="Times New Roman"/>
          <w:color w:val="000000"/>
          <w:sz w:val="24"/>
          <w:szCs w:val="24"/>
        </w:rPr>
      </w:pPr>
      <w:r w:rsidRPr="00FB7647">
        <w:rPr>
          <w:rFonts w:ascii="Times New Roman" w:hAnsi="Times New Roman" w:cs="Times New Roman"/>
          <w:color w:val="000000"/>
          <w:sz w:val="24"/>
          <w:szCs w:val="24"/>
          <w:u w:val="single"/>
        </w:rPr>
        <w:t xml:space="preserve">Количественный метод </w:t>
      </w:r>
      <w:r w:rsidR="00D56E9E" w:rsidRPr="00D56E9E">
        <w:rPr>
          <w:rFonts w:ascii="Times New Roman" w:hAnsi="Times New Roman" w:cs="Times New Roman"/>
          <w:i/>
          <w:color w:val="000000"/>
          <w:sz w:val="24"/>
          <w:szCs w:val="24"/>
          <w:u w:val="single"/>
        </w:rPr>
        <w:t>-600</w:t>
      </w:r>
      <w:r w:rsidR="00D56E9E">
        <w:rPr>
          <w:rFonts w:ascii="Times New Roman" w:hAnsi="Times New Roman" w:cs="Times New Roman"/>
          <w:color w:val="000000"/>
          <w:sz w:val="24"/>
          <w:szCs w:val="24"/>
          <w:u w:val="single"/>
        </w:rPr>
        <w:t xml:space="preserve"> </w:t>
      </w:r>
    </w:p>
    <w:p w14:paraId="76DD2035" w14:textId="1C38BB30" w:rsidR="008271EF" w:rsidRPr="00FB7647" w:rsidRDefault="008271EF" w:rsidP="003969DC">
      <w:pPr>
        <w:pStyle w:val="ListParagraph"/>
        <w:numPr>
          <w:ilvl w:val="0"/>
          <w:numId w:val="2"/>
        </w:numPr>
        <w:shd w:val="clear" w:color="auto" w:fill="FFFFFF"/>
        <w:spacing w:after="0"/>
        <w:jc w:val="both"/>
        <w:rPr>
          <w:rFonts w:ascii="Times New Roman" w:hAnsi="Times New Roman" w:cs="Times New Roman"/>
          <w:color w:val="000000"/>
          <w:sz w:val="24"/>
          <w:szCs w:val="24"/>
        </w:rPr>
      </w:pPr>
      <w:r w:rsidRPr="00FB7647">
        <w:rPr>
          <w:rFonts w:ascii="Times New Roman" w:hAnsi="Times New Roman" w:cs="Times New Roman"/>
          <w:color w:val="000000"/>
          <w:sz w:val="24"/>
          <w:szCs w:val="24"/>
          <w:u w:val="single"/>
        </w:rPr>
        <w:t xml:space="preserve">Качественный метод </w:t>
      </w:r>
      <w:r w:rsidRPr="00D56E9E">
        <w:rPr>
          <w:rFonts w:ascii="Times New Roman" w:hAnsi="Times New Roman" w:cs="Times New Roman"/>
          <w:i/>
          <w:color w:val="000000"/>
          <w:sz w:val="24"/>
          <w:szCs w:val="24"/>
          <w:u w:val="single"/>
        </w:rPr>
        <w:t>(фокус-группы</w:t>
      </w:r>
      <w:r w:rsidR="00D56E9E" w:rsidRPr="00D56E9E">
        <w:rPr>
          <w:rFonts w:ascii="Times New Roman" w:hAnsi="Times New Roman" w:cs="Times New Roman"/>
          <w:i/>
          <w:color w:val="000000"/>
          <w:sz w:val="24"/>
          <w:szCs w:val="24"/>
          <w:u w:val="single"/>
        </w:rPr>
        <w:t xml:space="preserve"> -10 и</w:t>
      </w:r>
      <w:r w:rsidRPr="00D56E9E">
        <w:rPr>
          <w:rFonts w:ascii="Times New Roman" w:hAnsi="Times New Roman" w:cs="Times New Roman"/>
          <w:i/>
          <w:color w:val="000000"/>
          <w:sz w:val="24"/>
          <w:szCs w:val="24"/>
          <w:u w:val="single"/>
        </w:rPr>
        <w:t xml:space="preserve"> глубинные интервью</w:t>
      </w:r>
      <w:r w:rsidR="00D56E9E" w:rsidRPr="00D56E9E">
        <w:rPr>
          <w:rFonts w:ascii="Times New Roman" w:hAnsi="Times New Roman" w:cs="Times New Roman"/>
          <w:i/>
          <w:color w:val="000000"/>
          <w:sz w:val="24"/>
          <w:szCs w:val="24"/>
          <w:u w:val="single"/>
        </w:rPr>
        <w:t>-</w:t>
      </w:r>
      <w:r w:rsidR="00EE0E4F">
        <w:rPr>
          <w:rFonts w:ascii="Times New Roman" w:hAnsi="Times New Roman" w:cs="Times New Roman"/>
          <w:i/>
          <w:color w:val="000000"/>
          <w:sz w:val="24"/>
          <w:szCs w:val="24"/>
          <w:u w:val="single"/>
        </w:rPr>
        <w:t>58</w:t>
      </w:r>
      <w:r w:rsidRPr="00D56E9E">
        <w:rPr>
          <w:rFonts w:ascii="Times New Roman" w:hAnsi="Times New Roman" w:cs="Times New Roman"/>
          <w:i/>
          <w:color w:val="000000"/>
          <w:sz w:val="24"/>
          <w:szCs w:val="24"/>
          <w:u w:val="single"/>
        </w:rPr>
        <w:t xml:space="preserve">) </w:t>
      </w:r>
    </w:p>
    <w:p w14:paraId="1C299308" w14:textId="07AE01A0" w:rsidR="008271EF" w:rsidRPr="00D56E9E" w:rsidRDefault="008271EF" w:rsidP="003969DC">
      <w:pPr>
        <w:pStyle w:val="ListParagraph"/>
        <w:numPr>
          <w:ilvl w:val="0"/>
          <w:numId w:val="2"/>
        </w:numPr>
        <w:shd w:val="clear" w:color="auto" w:fill="FFFFFF"/>
        <w:spacing w:after="0"/>
        <w:jc w:val="both"/>
        <w:rPr>
          <w:rFonts w:ascii="Times New Roman" w:hAnsi="Times New Roman" w:cs="Times New Roman"/>
          <w:color w:val="000000"/>
          <w:sz w:val="24"/>
          <w:szCs w:val="24"/>
        </w:rPr>
      </w:pPr>
      <w:r w:rsidRPr="00FB7647">
        <w:rPr>
          <w:rFonts w:ascii="Times New Roman" w:hAnsi="Times New Roman" w:cs="Times New Roman"/>
          <w:color w:val="000000"/>
          <w:sz w:val="24"/>
          <w:szCs w:val="24"/>
          <w:u w:val="single"/>
        </w:rPr>
        <w:t>Сбор статданных</w:t>
      </w:r>
      <w:r w:rsidR="00D56E9E">
        <w:rPr>
          <w:rFonts w:ascii="Times New Roman" w:hAnsi="Times New Roman" w:cs="Times New Roman"/>
          <w:color w:val="000000"/>
          <w:sz w:val="24"/>
          <w:szCs w:val="24"/>
          <w:u w:val="single"/>
        </w:rPr>
        <w:t>-</w:t>
      </w:r>
      <w:r w:rsidR="00D56E9E" w:rsidRPr="00D56E9E">
        <w:rPr>
          <w:rFonts w:ascii="Times New Roman" w:hAnsi="Times New Roman" w:cs="Times New Roman"/>
          <w:i/>
          <w:color w:val="000000"/>
          <w:sz w:val="24"/>
          <w:szCs w:val="24"/>
          <w:u w:val="single"/>
        </w:rPr>
        <w:t>10</w:t>
      </w:r>
    </w:p>
    <w:p w14:paraId="77CDF63E" w14:textId="290AC6EF" w:rsidR="00D56E9E" w:rsidRPr="00FB7647" w:rsidRDefault="00CA372F" w:rsidP="003969DC">
      <w:pPr>
        <w:pStyle w:val="ListParagraph"/>
        <w:numPr>
          <w:ilvl w:val="0"/>
          <w:numId w:val="13"/>
        </w:numPr>
        <w:spacing w:after="0"/>
        <w:rPr>
          <w:rFonts w:ascii="Times New Roman" w:hAnsi="Times New Roman" w:cs="Times New Roman"/>
          <w:b/>
          <w:sz w:val="24"/>
          <w:szCs w:val="24"/>
        </w:rPr>
      </w:pPr>
      <w:r w:rsidRPr="00FB7647">
        <w:rPr>
          <w:rFonts w:ascii="Times New Roman" w:hAnsi="Times New Roman" w:cs="Times New Roman"/>
          <w:b/>
          <w:sz w:val="24"/>
          <w:szCs w:val="24"/>
        </w:rPr>
        <w:t>Тренинг</w:t>
      </w:r>
      <w:r w:rsidR="00D56E9E" w:rsidRPr="00FB7647">
        <w:rPr>
          <w:rFonts w:ascii="Times New Roman" w:hAnsi="Times New Roman" w:cs="Times New Roman"/>
          <w:b/>
          <w:sz w:val="24"/>
          <w:szCs w:val="24"/>
        </w:rPr>
        <w:t xml:space="preserve"> </w:t>
      </w:r>
    </w:p>
    <w:p w14:paraId="336C9445" w14:textId="77777777" w:rsidR="00D56E9E" w:rsidRPr="00FB7647" w:rsidRDefault="00D56E9E" w:rsidP="005D2B0F">
      <w:pPr>
        <w:spacing w:after="0"/>
        <w:ind w:firstLine="708"/>
        <w:jc w:val="both"/>
        <w:rPr>
          <w:rFonts w:ascii="Times New Roman" w:eastAsia="Times New Roman" w:hAnsi="Times New Roman" w:cs="Times New Roman"/>
          <w:sz w:val="24"/>
          <w:szCs w:val="24"/>
          <w:lang w:eastAsia="ru-RU"/>
        </w:rPr>
      </w:pPr>
      <w:r w:rsidRPr="00FB7647">
        <w:rPr>
          <w:rFonts w:ascii="Times New Roman" w:eastAsia="Times New Roman" w:hAnsi="Times New Roman" w:cs="Times New Roman"/>
          <w:sz w:val="24"/>
          <w:szCs w:val="24"/>
          <w:lang w:eastAsia="ru-RU"/>
        </w:rPr>
        <w:t xml:space="preserve">В течение периода опроса интервьюер является основным исполнителем работ, и обеспечивает качественный уровень исследования. От его добросовестности, честности, компетентности и ответственности зависят полнота и точность учета мнений различных групп населения.  Важную роль в успешной реализации проекта играет объективность собранной информации, поэтому вопросам подбора и обучения супервайзеров и интервьюеров для исследований, наша компания уделяет самое пристальное внимание. </w:t>
      </w:r>
    </w:p>
    <w:p w14:paraId="6780FCB2" w14:textId="77777777" w:rsidR="00D56E9E" w:rsidRPr="00FB7647" w:rsidRDefault="00D56E9E" w:rsidP="005D2B0F">
      <w:pPr>
        <w:spacing w:after="0"/>
        <w:ind w:firstLine="708"/>
        <w:rPr>
          <w:rFonts w:ascii="Times New Roman" w:hAnsi="Times New Roman" w:cs="Times New Roman"/>
          <w:b/>
          <w:i/>
          <w:sz w:val="24"/>
          <w:szCs w:val="24"/>
        </w:rPr>
      </w:pPr>
      <w:r w:rsidRPr="00FB7647">
        <w:rPr>
          <w:rFonts w:ascii="Times New Roman" w:hAnsi="Times New Roman" w:cs="Times New Roman"/>
          <w:b/>
          <w:i/>
          <w:sz w:val="24"/>
          <w:szCs w:val="24"/>
        </w:rPr>
        <w:t>Во время сбора информации были осуществлены следующие процедуры:</w:t>
      </w:r>
    </w:p>
    <w:p w14:paraId="5A6B2C80" w14:textId="09B8E3D9" w:rsidR="00D56E9E" w:rsidRPr="00FB7647" w:rsidRDefault="00D56E9E" w:rsidP="00CF61B3">
      <w:pPr>
        <w:spacing w:after="0"/>
        <w:ind w:firstLine="708"/>
        <w:jc w:val="both"/>
        <w:rPr>
          <w:rFonts w:ascii="Times New Roman" w:eastAsia="Times New Roman" w:hAnsi="Times New Roman" w:cs="Times New Roman"/>
          <w:sz w:val="24"/>
          <w:szCs w:val="24"/>
          <w:lang w:eastAsia="ru-RU"/>
        </w:rPr>
      </w:pPr>
      <w:r w:rsidRPr="00FB7647">
        <w:rPr>
          <w:rFonts w:ascii="Times New Roman" w:eastAsia="Times New Roman" w:hAnsi="Times New Roman" w:cs="Times New Roman"/>
          <w:sz w:val="24"/>
          <w:szCs w:val="24"/>
          <w:lang w:eastAsia="ru-RU"/>
        </w:rPr>
        <w:t xml:space="preserve">Был проведен тренинг </w:t>
      </w:r>
      <w:r w:rsidR="00BE32BC" w:rsidRPr="00FB7647">
        <w:rPr>
          <w:rFonts w:ascii="Times New Roman" w:eastAsia="Times New Roman" w:hAnsi="Times New Roman" w:cs="Times New Roman"/>
          <w:sz w:val="24"/>
          <w:szCs w:val="24"/>
          <w:lang w:eastAsia="ru-RU"/>
        </w:rPr>
        <w:t xml:space="preserve">для интервьюеров </w:t>
      </w:r>
      <w:r w:rsidRPr="00FB7647">
        <w:rPr>
          <w:rFonts w:ascii="Times New Roman" w:eastAsia="Times New Roman" w:hAnsi="Times New Roman" w:cs="Times New Roman"/>
          <w:sz w:val="24"/>
          <w:szCs w:val="24"/>
          <w:lang w:eastAsia="ru-RU"/>
        </w:rPr>
        <w:t xml:space="preserve">в городе Бишкеке, в офисе Исполнителя </w:t>
      </w:r>
      <w:r>
        <w:rPr>
          <w:rFonts w:ascii="Times New Roman" w:eastAsia="Times New Roman" w:hAnsi="Times New Roman" w:cs="Times New Roman"/>
          <w:sz w:val="24"/>
          <w:szCs w:val="24"/>
          <w:lang w:eastAsia="ru-RU"/>
        </w:rPr>
        <w:t>28-июня</w:t>
      </w:r>
      <w:r w:rsidRPr="00FB7647">
        <w:rPr>
          <w:rFonts w:ascii="Times New Roman" w:eastAsia="Times New Roman" w:hAnsi="Times New Roman" w:cs="Times New Roman"/>
          <w:sz w:val="24"/>
          <w:szCs w:val="24"/>
          <w:lang w:eastAsia="ru-RU"/>
        </w:rPr>
        <w:t>, 201</w:t>
      </w:r>
      <w:r>
        <w:rPr>
          <w:rFonts w:ascii="Times New Roman" w:eastAsia="Times New Roman" w:hAnsi="Times New Roman" w:cs="Times New Roman"/>
          <w:sz w:val="24"/>
          <w:szCs w:val="24"/>
          <w:lang w:eastAsia="ru-RU"/>
        </w:rPr>
        <w:t>9</w:t>
      </w:r>
      <w:r w:rsidRPr="00FB7647">
        <w:rPr>
          <w:rFonts w:ascii="Times New Roman" w:eastAsia="Times New Roman" w:hAnsi="Times New Roman" w:cs="Times New Roman"/>
          <w:sz w:val="24"/>
          <w:szCs w:val="24"/>
          <w:lang w:eastAsia="ru-RU"/>
        </w:rPr>
        <w:t xml:space="preserve">- года </w:t>
      </w:r>
      <w:r w:rsidR="00BE32BC">
        <w:rPr>
          <w:rFonts w:ascii="Times New Roman" w:eastAsia="Times New Roman" w:hAnsi="Times New Roman" w:cs="Times New Roman"/>
          <w:sz w:val="24"/>
          <w:szCs w:val="24"/>
          <w:lang w:eastAsia="ru-RU"/>
        </w:rPr>
        <w:t xml:space="preserve">ассистентом </w:t>
      </w:r>
      <w:proofErr w:type="spellStart"/>
      <w:r w:rsidR="00BE32BC">
        <w:rPr>
          <w:rFonts w:ascii="Times New Roman" w:eastAsia="Times New Roman" w:hAnsi="Times New Roman" w:cs="Times New Roman"/>
          <w:sz w:val="24"/>
          <w:szCs w:val="24"/>
          <w:lang w:val="en-US" w:eastAsia="ru-RU"/>
        </w:rPr>
        <w:t>Erfolg</w:t>
      </w:r>
      <w:proofErr w:type="spellEnd"/>
      <w:r w:rsidR="00BE32BC" w:rsidRPr="00461850">
        <w:rPr>
          <w:rFonts w:ascii="Times New Roman" w:eastAsia="Times New Roman" w:hAnsi="Times New Roman" w:cs="Times New Roman"/>
          <w:sz w:val="24"/>
          <w:szCs w:val="24"/>
          <w:lang w:eastAsia="ru-RU"/>
        </w:rPr>
        <w:t xml:space="preserve"> </w:t>
      </w:r>
      <w:r w:rsidR="00BE32BC">
        <w:rPr>
          <w:rFonts w:ascii="Times New Roman" w:eastAsia="Times New Roman" w:hAnsi="Times New Roman" w:cs="Times New Roman"/>
          <w:sz w:val="24"/>
          <w:szCs w:val="24"/>
          <w:lang w:val="en-US" w:eastAsia="ru-RU"/>
        </w:rPr>
        <w:t>Consult</w:t>
      </w:r>
      <w:r w:rsidR="00BE32BC" w:rsidRPr="00FB7647">
        <w:rPr>
          <w:rFonts w:ascii="Times New Roman" w:eastAsia="Times New Roman" w:hAnsi="Times New Roman" w:cs="Times New Roman"/>
          <w:sz w:val="24"/>
          <w:szCs w:val="24"/>
          <w:lang w:eastAsia="ru-RU"/>
        </w:rPr>
        <w:t xml:space="preserve"> </w:t>
      </w:r>
      <w:r w:rsidR="00BE32BC">
        <w:rPr>
          <w:rFonts w:ascii="Times New Roman" w:eastAsia="Times New Roman" w:hAnsi="Times New Roman" w:cs="Times New Roman"/>
          <w:sz w:val="24"/>
          <w:szCs w:val="24"/>
          <w:lang w:eastAsia="ru-RU"/>
        </w:rPr>
        <w:t xml:space="preserve">ответственным за </w:t>
      </w:r>
      <w:proofErr w:type="gramStart"/>
      <w:r w:rsidR="00BE32BC">
        <w:rPr>
          <w:rFonts w:ascii="Times New Roman" w:eastAsia="Times New Roman" w:hAnsi="Times New Roman" w:cs="Times New Roman"/>
          <w:sz w:val="24"/>
          <w:szCs w:val="24"/>
          <w:lang w:eastAsia="ru-RU"/>
        </w:rPr>
        <w:t xml:space="preserve">проект </w:t>
      </w:r>
      <w:r w:rsidR="00BE32BC" w:rsidRPr="00093165">
        <w:rPr>
          <w:rFonts w:ascii="Times New Roman" w:eastAsia="Times New Roman" w:hAnsi="Times New Roman" w:cs="Times New Roman"/>
          <w:sz w:val="24"/>
          <w:szCs w:val="24"/>
          <w:lang w:eastAsia="ru-RU"/>
        </w:rPr>
        <w:t xml:space="preserve"> </w:t>
      </w:r>
      <w:r w:rsidRPr="00FB7647">
        <w:rPr>
          <w:rFonts w:ascii="Times New Roman" w:eastAsia="Times New Roman" w:hAnsi="Times New Roman" w:cs="Times New Roman"/>
          <w:sz w:val="24"/>
          <w:szCs w:val="24"/>
          <w:lang w:eastAsia="ru-RU"/>
        </w:rPr>
        <w:t>.</w:t>
      </w:r>
      <w:proofErr w:type="gramEnd"/>
      <w:r w:rsidRPr="00FB7647">
        <w:rPr>
          <w:rFonts w:ascii="Times New Roman" w:eastAsia="Times New Roman" w:hAnsi="Times New Roman" w:cs="Times New Roman"/>
          <w:sz w:val="24"/>
          <w:szCs w:val="24"/>
          <w:lang w:eastAsia="ru-RU"/>
        </w:rPr>
        <w:t xml:space="preserve">  </w:t>
      </w:r>
      <w:r w:rsidR="00C35E4C">
        <w:rPr>
          <w:rFonts w:ascii="Times New Roman" w:eastAsia="Times New Roman" w:hAnsi="Times New Roman" w:cs="Times New Roman"/>
          <w:sz w:val="24"/>
          <w:szCs w:val="24"/>
          <w:lang w:eastAsia="ru-RU"/>
        </w:rPr>
        <w:t>На тренинг были приглашены</w:t>
      </w:r>
      <w:r w:rsidRPr="00FB7647">
        <w:rPr>
          <w:rFonts w:ascii="Times New Roman" w:eastAsia="Times New Roman" w:hAnsi="Times New Roman" w:cs="Times New Roman"/>
          <w:sz w:val="24"/>
          <w:szCs w:val="24"/>
          <w:lang w:eastAsia="ru-RU"/>
        </w:rPr>
        <w:t xml:space="preserve"> </w:t>
      </w:r>
      <w:r w:rsidR="00C35E4C">
        <w:rPr>
          <w:rFonts w:ascii="Times New Roman" w:eastAsia="Times New Roman" w:hAnsi="Times New Roman" w:cs="Times New Roman"/>
          <w:sz w:val="24"/>
          <w:szCs w:val="24"/>
          <w:lang w:eastAsia="ru-RU"/>
        </w:rPr>
        <w:t>8</w:t>
      </w:r>
      <w:r w:rsidRPr="00FB7647">
        <w:rPr>
          <w:rFonts w:ascii="Times New Roman" w:eastAsia="Times New Roman" w:hAnsi="Times New Roman" w:cs="Times New Roman"/>
          <w:sz w:val="24"/>
          <w:szCs w:val="24"/>
          <w:lang w:eastAsia="ru-RU"/>
        </w:rPr>
        <w:t xml:space="preserve"> опытных интервьюер</w:t>
      </w:r>
      <w:r>
        <w:rPr>
          <w:rFonts w:ascii="Times New Roman" w:eastAsia="Times New Roman" w:hAnsi="Times New Roman" w:cs="Times New Roman"/>
          <w:sz w:val="24"/>
          <w:szCs w:val="24"/>
          <w:lang w:eastAsia="ru-RU"/>
        </w:rPr>
        <w:t>ов</w:t>
      </w:r>
      <w:r w:rsidRPr="00FB7647">
        <w:rPr>
          <w:rFonts w:ascii="Times New Roman" w:eastAsia="Times New Roman" w:hAnsi="Times New Roman" w:cs="Times New Roman"/>
          <w:sz w:val="24"/>
          <w:szCs w:val="24"/>
          <w:lang w:eastAsia="ru-RU"/>
        </w:rPr>
        <w:t>, которые имеют большой опыт в подобных исследованиях и хорошо ориентируются в целев</w:t>
      </w:r>
      <w:r w:rsidR="00FE3C3B">
        <w:rPr>
          <w:rFonts w:ascii="Times New Roman" w:eastAsia="Times New Roman" w:hAnsi="Times New Roman" w:cs="Times New Roman"/>
          <w:sz w:val="24"/>
          <w:szCs w:val="24"/>
          <w:lang w:eastAsia="ru-RU"/>
        </w:rPr>
        <w:t>ых районах</w:t>
      </w:r>
      <w:r w:rsidRPr="00FB7647">
        <w:rPr>
          <w:rFonts w:ascii="Times New Roman" w:eastAsia="Times New Roman" w:hAnsi="Times New Roman" w:cs="Times New Roman"/>
          <w:sz w:val="24"/>
          <w:szCs w:val="24"/>
          <w:lang w:eastAsia="ru-RU"/>
        </w:rPr>
        <w:t xml:space="preserve">. На тренинге были </w:t>
      </w:r>
      <w:r>
        <w:rPr>
          <w:rFonts w:ascii="Times New Roman" w:eastAsia="Times New Roman" w:hAnsi="Times New Roman" w:cs="Times New Roman"/>
          <w:sz w:val="24"/>
          <w:szCs w:val="24"/>
          <w:lang w:eastAsia="ru-RU"/>
        </w:rPr>
        <w:t>охвачены</w:t>
      </w:r>
      <w:r w:rsidRPr="00FB7647">
        <w:rPr>
          <w:rFonts w:ascii="Times New Roman" w:eastAsia="Times New Roman" w:hAnsi="Times New Roman" w:cs="Times New Roman"/>
          <w:sz w:val="24"/>
          <w:szCs w:val="24"/>
          <w:lang w:eastAsia="ru-RU"/>
        </w:rPr>
        <w:t xml:space="preserve"> такие </w:t>
      </w:r>
      <w:r>
        <w:rPr>
          <w:rFonts w:ascii="Times New Roman" w:eastAsia="Times New Roman" w:hAnsi="Times New Roman" w:cs="Times New Roman"/>
          <w:sz w:val="24"/>
          <w:szCs w:val="24"/>
          <w:lang w:eastAsia="ru-RU"/>
        </w:rPr>
        <w:t>аспекты</w:t>
      </w:r>
      <w:r w:rsidRPr="00FB7647">
        <w:rPr>
          <w:rFonts w:ascii="Times New Roman" w:eastAsia="Times New Roman" w:hAnsi="Times New Roman" w:cs="Times New Roman"/>
          <w:sz w:val="24"/>
          <w:szCs w:val="24"/>
          <w:lang w:eastAsia="ru-RU"/>
        </w:rPr>
        <w:t>, как заполнение анкет, заполнение маршрутного листа, правильность отбора респондента, все технические аспекты и возникшие вопросы.</w:t>
      </w:r>
    </w:p>
    <w:p w14:paraId="5C9723A8" w14:textId="77777777" w:rsidR="00D56E9E" w:rsidRPr="00FB7647" w:rsidRDefault="00D56E9E" w:rsidP="00CF61B3">
      <w:pPr>
        <w:spacing w:after="0"/>
        <w:ind w:firstLine="568"/>
        <w:rPr>
          <w:rFonts w:ascii="Times New Roman" w:eastAsia="Times New Roman" w:hAnsi="Times New Roman" w:cs="Times New Roman"/>
          <w:sz w:val="24"/>
          <w:szCs w:val="24"/>
          <w:lang w:eastAsia="ru-RU"/>
        </w:rPr>
      </w:pPr>
      <w:r w:rsidRPr="00FB7647">
        <w:rPr>
          <w:rFonts w:ascii="Times New Roman" w:eastAsia="Times New Roman" w:hAnsi="Times New Roman" w:cs="Times New Roman"/>
          <w:sz w:val="24"/>
          <w:szCs w:val="24"/>
          <w:lang w:eastAsia="ru-RU"/>
        </w:rPr>
        <w:t>На тренинге были использованы следующие материалы:</w:t>
      </w:r>
    </w:p>
    <w:p w14:paraId="2D3FD938" w14:textId="77777777" w:rsidR="00D56E9E" w:rsidRPr="00C35E4C" w:rsidRDefault="00D56E9E" w:rsidP="003969DC">
      <w:pPr>
        <w:numPr>
          <w:ilvl w:val="0"/>
          <w:numId w:val="7"/>
        </w:numPr>
        <w:spacing w:after="0"/>
        <w:rPr>
          <w:rFonts w:ascii="Times New Roman" w:hAnsi="Times New Roman" w:cs="Times New Roman"/>
          <w:i/>
          <w:sz w:val="24"/>
          <w:szCs w:val="24"/>
        </w:rPr>
      </w:pPr>
      <w:r w:rsidRPr="00C35E4C">
        <w:rPr>
          <w:rFonts w:ascii="Times New Roman" w:hAnsi="Times New Roman" w:cs="Times New Roman"/>
          <w:i/>
          <w:sz w:val="24"/>
          <w:szCs w:val="24"/>
        </w:rPr>
        <w:t>Анкета (планшет и бумажная версия)</w:t>
      </w:r>
    </w:p>
    <w:p w14:paraId="057D167C" w14:textId="77777777" w:rsidR="00D56E9E" w:rsidRPr="00C35E4C" w:rsidRDefault="00D56E9E" w:rsidP="003969DC">
      <w:pPr>
        <w:numPr>
          <w:ilvl w:val="0"/>
          <w:numId w:val="7"/>
        </w:numPr>
        <w:spacing w:after="0"/>
        <w:rPr>
          <w:rFonts w:ascii="Times New Roman" w:hAnsi="Times New Roman" w:cs="Times New Roman"/>
          <w:i/>
          <w:sz w:val="24"/>
          <w:szCs w:val="24"/>
        </w:rPr>
      </w:pPr>
      <w:r w:rsidRPr="00C35E4C">
        <w:rPr>
          <w:rFonts w:ascii="Times New Roman" w:hAnsi="Times New Roman" w:cs="Times New Roman"/>
          <w:i/>
          <w:sz w:val="24"/>
          <w:szCs w:val="24"/>
        </w:rPr>
        <w:t>Маршрутные листы</w:t>
      </w:r>
    </w:p>
    <w:p w14:paraId="2AD43E0F" w14:textId="77777777" w:rsidR="00D56E9E" w:rsidRPr="00C35E4C" w:rsidRDefault="00D56E9E" w:rsidP="003969DC">
      <w:pPr>
        <w:numPr>
          <w:ilvl w:val="0"/>
          <w:numId w:val="7"/>
        </w:numPr>
        <w:spacing w:after="0"/>
        <w:rPr>
          <w:rFonts w:ascii="Times New Roman" w:hAnsi="Times New Roman" w:cs="Times New Roman"/>
          <w:i/>
          <w:sz w:val="24"/>
          <w:szCs w:val="24"/>
        </w:rPr>
      </w:pPr>
      <w:r w:rsidRPr="00C35E4C">
        <w:rPr>
          <w:rFonts w:ascii="Times New Roman" w:hAnsi="Times New Roman" w:cs="Times New Roman"/>
          <w:i/>
          <w:sz w:val="24"/>
          <w:szCs w:val="24"/>
        </w:rPr>
        <w:t>Выборка</w:t>
      </w:r>
    </w:p>
    <w:p w14:paraId="056D6F49" w14:textId="1FAB758B" w:rsidR="00C35E4C" w:rsidRPr="00EE0E4F" w:rsidRDefault="00C35E4C" w:rsidP="003969DC">
      <w:pPr>
        <w:numPr>
          <w:ilvl w:val="0"/>
          <w:numId w:val="7"/>
        </w:numPr>
        <w:spacing w:after="0"/>
        <w:rPr>
          <w:rFonts w:ascii="Times New Roman" w:hAnsi="Times New Roman" w:cs="Times New Roman"/>
          <w:i/>
          <w:sz w:val="24"/>
          <w:szCs w:val="24"/>
        </w:rPr>
      </w:pPr>
      <w:r w:rsidRPr="00C35E4C">
        <w:rPr>
          <w:rFonts w:ascii="Times New Roman" w:hAnsi="Times New Roman" w:cs="Times New Roman"/>
          <w:i/>
          <w:sz w:val="24"/>
          <w:szCs w:val="24"/>
        </w:rPr>
        <w:t xml:space="preserve">Карточка для сбора </w:t>
      </w:r>
      <w:r w:rsidR="00EE0E4F">
        <w:rPr>
          <w:rFonts w:ascii="Times New Roman" w:hAnsi="Times New Roman" w:cs="Times New Roman"/>
          <w:i/>
          <w:sz w:val="24"/>
          <w:szCs w:val="24"/>
        </w:rPr>
        <w:t xml:space="preserve">статистической </w:t>
      </w:r>
      <w:r w:rsidRPr="00C35E4C">
        <w:rPr>
          <w:rFonts w:ascii="Times New Roman" w:hAnsi="Times New Roman" w:cs="Times New Roman"/>
          <w:i/>
          <w:sz w:val="24"/>
          <w:szCs w:val="24"/>
        </w:rPr>
        <w:t>информации</w:t>
      </w:r>
    </w:p>
    <w:p w14:paraId="55DA0F4A" w14:textId="77777777" w:rsidR="00C35E4C" w:rsidRPr="00FB7647" w:rsidRDefault="00C35E4C" w:rsidP="00CF61B3">
      <w:pPr>
        <w:spacing w:after="0"/>
        <w:rPr>
          <w:rFonts w:ascii="Times New Roman" w:hAnsi="Times New Roman" w:cs="Times New Roman"/>
          <w:b/>
          <w:i/>
          <w:color w:val="000000"/>
          <w:sz w:val="24"/>
          <w:szCs w:val="24"/>
        </w:rPr>
      </w:pPr>
    </w:p>
    <w:p w14:paraId="0C804D69" w14:textId="5AB020D6" w:rsidR="00C35E4C" w:rsidRPr="00EF36D8" w:rsidRDefault="00CA372F" w:rsidP="003969DC">
      <w:pPr>
        <w:pStyle w:val="ListParagraph"/>
        <w:numPr>
          <w:ilvl w:val="0"/>
          <w:numId w:val="13"/>
        </w:numPr>
        <w:spacing w:after="0"/>
        <w:rPr>
          <w:rFonts w:ascii="Times New Roman" w:hAnsi="Times New Roman" w:cs="Times New Roman"/>
          <w:b/>
          <w:color w:val="000000"/>
          <w:sz w:val="24"/>
          <w:szCs w:val="24"/>
        </w:rPr>
      </w:pPr>
      <w:r w:rsidRPr="00401775">
        <w:rPr>
          <w:rFonts w:ascii="Times New Roman" w:hAnsi="Times New Roman" w:cs="Times New Roman"/>
          <w:b/>
          <w:color w:val="000000"/>
          <w:sz w:val="24"/>
          <w:szCs w:val="24"/>
        </w:rPr>
        <w:lastRenderedPageBreak/>
        <w:t>Полевой этап</w:t>
      </w:r>
    </w:p>
    <w:p w14:paraId="2204E648" w14:textId="77777777" w:rsidR="00C35E4C" w:rsidRPr="00D56E9E" w:rsidRDefault="00C35E4C" w:rsidP="003969DC">
      <w:pPr>
        <w:pStyle w:val="ListParagraph"/>
        <w:numPr>
          <w:ilvl w:val="0"/>
          <w:numId w:val="6"/>
        </w:numPr>
        <w:shd w:val="clear" w:color="auto" w:fill="FFFFFF"/>
        <w:spacing w:after="0"/>
        <w:ind w:left="0" w:firstLine="360"/>
        <w:jc w:val="both"/>
        <w:rPr>
          <w:rFonts w:ascii="Times New Roman" w:hAnsi="Times New Roman" w:cs="Times New Roman"/>
          <w:color w:val="000000"/>
          <w:sz w:val="24"/>
          <w:szCs w:val="24"/>
        </w:rPr>
      </w:pPr>
      <w:r w:rsidRPr="00D56E9E">
        <w:rPr>
          <w:rFonts w:ascii="Times New Roman" w:hAnsi="Times New Roman" w:cs="Times New Roman"/>
          <w:b/>
          <w:i/>
          <w:color w:val="000000"/>
          <w:sz w:val="24"/>
          <w:szCs w:val="24"/>
        </w:rPr>
        <w:t>Кабинетный анализ (</w:t>
      </w:r>
      <w:r w:rsidRPr="00D56E9E">
        <w:rPr>
          <w:rFonts w:ascii="Times New Roman" w:hAnsi="Times New Roman" w:cs="Times New Roman"/>
          <w:b/>
          <w:i/>
          <w:color w:val="000000"/>
          <w:sz w:val="24"/>
          <w:szCs w:val="24"/>
          <w:lang w:val="en-US"/>
        </w:rPr>
        <w:t>desk</w:t>
      </w:r>
      <w:r w:rsidRPr="00D56E9E">
        <w:rPr>
          <w:rFonts w:ascii="Times New Roman" w:hAnsi="Times New Roman" w:cs="Times New Roman"/>
          <w:b/>
          <w:i/>
          <w:color w:val="000000"/>
          <w:sz w:val="24"/>
          <w:szCs w:val="24"/>
        </w:rPr>
        <w:t xml:space="preserve"> </w:t>
      </w:r>
      <w:r w:rsidRPr="00D56E9E">
        <w:rPr>
          <w:rFonts w:ascii="Times New Roman" w:hAnsi="Times New Roman" w:cs="Times New Roman"/>
          <w:b/>
          <w:i/>
          <w:color w:val="000000"/>
          <w:sz w:val="24"/>
          <w:szCs w:val="24"/>
          <w:lang w:val="en-US"/>
        </w:rPr>
        <w:t>research</w:t>
      </w:r>
      <w:r w:rsidRPr="00D56E9E">
        <w:rPr>
          <w:rFonts w:ascii="Times New Roman" w:hAnsi="Times New Roman" w:cs="Times New Roman"/>
          <w:b/>
          <w:i/>
          <w:color w:val="000000"/>
          <w:sz w:val="24"/>
          <w:szCs w:val="24"/>
        </w:rPr>
        <w:t xml:space="preserve">) </w:t>
      </w:r>
      <w:r w:rsidRPr="00D56E9E">
        <w:rPr>
          <w:rFonts w:ascii="Times New Roman" w:hAnsi="Times New Roman" w:cs="Times New Roman"/>
          <w:color w:val="000000"/>
          <w:sz w:val="24"/>
          <w:szCs w:val="24"/>
        </w:rPr>
        <w:t>– обзор и анализ вторичной информации, был основным источником для разработки/доработки инструментариев, и последующего написания отчета. Были использованы следующие источники информации:</w:t>
      </w:r>
    </w:p>
    <w:p w14:paraId="310316DF" w14:textId="77777777" w:rsidR="00C35E4C" w:rsidRPr="004113BE" w:rsidRDefault="00C35E4C" w:rsidP="003969DC">
      <w:pPr>
        <w:pStyle w:val="ListParagraph"/>
        <w:numPr>
          <w:ilvl w:val="0"/>
          <w:numId w:val="5"/>
        </w:numPr>
        <w:shd w:val="clear" w:color="auto" w:fill="FFFFFF"/>
        <w:spacing w:after="0"/>
        <w:jc w:val="both"/>
        <w:rPr>
          <w:rFonts w:ascii="Times New Roman" w:hAnsi="Times New Roman" w:cs="Times New Roman"/>
          <w:i/>
          <w:color w:val="000000"/>
          <w:sz w:val="24"/>
          <w:szCs w:val="24"/>
        </w:rPr>
      </w:pPr>
      <w:r w:rsidRPr="004113BE">
        <w:rPr>
          <w:rFonts w:ascii="Times New Roman" w:hAnsi="Times New Roman" w:cs="Times New Roman"/>
          <w:i/>
          <w:color w:val="000000"/>
          <w:sz w:val="24"/>
          <w:szCs w:val="24"/>
        </w:rPr>
        <w:t>Отчеты проекта</w:t>
      </w:r>
      <w:r>
        <w:rPr>
          <w:rFonts w:ascii="Times New Roman" w:hAnsi="Times New Roman" w:cs="Times New Roman"/>
          <w:i/>
          <w:color w:val="000000"/>
          <w:sz w:val="24"/>
          <w:szCs w:val="24"/>
        </w:rPr>
        <w:t>;</w:t>
      </w:r>
      <w:r w:rsidRPr="004113BE">
        <w:rPr>
          <w:rFonts w:ascii="Times New Roman" w:hAnsi="Times New Roman" w:cs="Times New Roman"/>
          <w:i/>
          <w:color w:val="000000"/>
          <w:sz w:val="24"/>
          <w:szCs w:val="24"/>
        </w:rPr>
        <w:t xml:space="preserve"> </w:t>
      </w:r>
    </w:p>
    <w:p w14:paraId="5E91441F" w14:textId="77777777" w:rsidR="00C35E4C" w:rsidRPr="00093165" w:rsidRDefault="00C35E4C" w:rsidP="003969DC">
      <w:pPr>
        <w:pStyle w:val="ListParagraph"/>
        <w:numPr>
          <w:ilvl w:val="0"/>
          <w:numId w:val="5"/>
        </w:numPr>
        <w:shd w:val="clear" w:color="auto" w:fill="FFFFFF"/>
        <w:spacing w:after="0"/>
        <w:jc w:val="both"/>
        <w:rPr>
          <w:rFonts w:ascii="Times New Roman" w:hAnsi="Times New Roman" w:cs="Times New Roman"/>
          <w:i/>
          <w:color w:val="000000"/>
          <w:sz w:val="24"/>
          <w:szCs w:val="24"/>
        </w:rPr>
      </w:pPr>
      <w:r w:rsidRPr="004113BE">
        <w:rPr>
          <w:rFonts w:ascii="Times New Roman" w:hAnsi="Times New Roman" w:cs="Times New Roman"/>
          <w:i/>
          <w:color w:val="000000"/>
          <w:sz w:val="24"/>
          <w:szCs w:val="24"/>
        </w:rPr>
        <w:t xml:space="preserve">Результаты </w:t>
      </w:r>
      <w:r w:rsidRPr="00093165">
        <w:rPr>
          <w:rFonts w:ascii="Times New Roman" w:hAnsi="Times New Roman" w:cs="Times New Roman"/>
          <w:i/>
          <w:color w:val="000000"/>
          <w:sz w:val="24"/>
          <w:szCs w:val="24"/>
        </w:rPr>
        <w:t xml:space="preserve">базового исследования; </w:t>
      </w:r>
    </w:p>
    <w:p w14:paraId="05EF54AC" w14:textId="1C5C2775" w:rsidR="00C35E4C" w:rsidRPr="00093165" w:rsidRDefault="00117C23" w:rsidP="003969DC">
      <w:pPr>
        <w:pStyle w:val="ListParagraph"/>
        <w:numPr>
          <w:ilvl w:val="0"/>
          <w:numId w:val="5"/>
        </w:numPr>
        <w:shd w:val="clear" w:color="auto" w:fill="FFFFFF"/>
        <w:spacing w:after="0"/>
        <w:jc w:val="both"/>
        <w:rPr>
          <w:rFonts w:ascii="Times New Roman" w:hAnsi="Times New Roman" w:cs="Times New Roman"/>
          <w:i/>
          <w:color w:val="000000"/>
          <w:sz w:val="24"/>
          <w:szCs w:val="24"/>
        </w:rPr>
      </w:pPr>
      <w:r w:rsidRPr="00093165">
        <w:rPr>
          <w:rFonts w:ascii="Times New Roman" w:hAnsi="Times New Roman" w:cs="Times New Roman"/>
          <w:i/>
          <w:color w:val="000000"/>
          <w:sz w:val="24"/>
          <w:szCs w:val="24"/>
        </w:rPr>
        <w:t>Проектная заявка</w:t>
      </w:r>
      <w:r w:rsidR="00C35E4C" w:rsidRPr="00093165">
        <w:rPr>
          <w:rFonts w:ascii="Times New Roman" w:hAnsi="Times New Roman" w:cs="Times New Roman"/>
          <w:i/>
          <w:color w:val="000000"/>
          <w:sz w:val="24"/>
          <w:szCs w:val="24"/>
        </w:rPr>
        <w:t xml:space="preserve">; </w:t>
      </w:r>
    </w:p>
    <w:p w14:paraId="4990042E" w14:textId="073CB1B6" w:rsidR="00C35E4C" w:rsidRPr="00093165" w:rsidRDefault="00C35E4C" w:rsidP="003969DC">
      <w:pPr>
        <w:pStyle w:val="ListParagraph"/>
        <w:numPr>
          <w:ilvl w:val="0"/>
          <w:numId w:val="5"/>
        </w:numPr>
        <w:shd w:val="clear" w:color="auto" w:fill="FFFFFF"/>
        <w:spacing w:after="0"/>
        <w:jc w:val="both"/>
        <w:rPr>
          <w:rFonts w:ascii="Times New Roman" w:hAnsi="Times New Roman" w:cs="Times New Roman"/>
          <w:i/>
          <w:color w:val="000000"/>
          <w:sz w:val="24"/>
          <w:szCs w:val="24"/>
        </w:rPr>
      </w:pPr>
      <w:r w:rsidRPr="00093165">
        <w:rPr>
          <w:rFonts w:ascii="Times New Roman" w:hAnsi="Times New Roman" w:cs="Times New Roman"/>
          <w:i/>
          <w:color w:val="000000"/>
          <w:sz w:val="24"/>
          <w:szCs w:val="24"/>
        </w:rPr>
        <w:t xml:space="preserve">Ресурсы сети </w:t>
      </w:r>
      <w:r w:rsidR="00117C23" w:rsidRPr="00093165">
        <w:rPr>
          <w:rFonts w:ascii="Times New Roman" w:hAnsi="Times New Roman" w:cs="Times New Roman"/>
          <w:i/>
          <w:color w:val="000000"/>
          <w:sz w:val="24"/>
          <w:szCs w:val="24"/>
        </w:rPr>
        <w:t>интернет</w:t>
      </w:r>
      <w:r w:rsidRPr="00093165">
        <w:rPr>
          <w:rFonts w:ascii="Times New Roman" w:hAnsi="Times New Roman" w:cs="Times New Roman"/>
          <w:i/>
          <w:color w:val="000000"/>
          <w:sz w:val="24"/>
          <w:szCs w:val="24"/>
        </w:rPr>
        <w:t>, и иные документы.</w:t>
      </w:r>
    </w:p>
    <w:p w14:paraId="6686580A" w14:textId="4D895792" w:rsidR="004113BE" w:rsidRPr="00093165" w:rsidRDefault="008271EF" w:rsidP="003969DC">
      <w:pPr>
        <w:pStyle w:val="ListParagraph"/>
        <w:numPr>
          <w:ilvl w:val="0"/>
          <w:numId w:val="6"/>
        </w:numPr>
        <w:shd w:val="clear" w:color="auto" w:fill="FFFFFF"/>
        <w:spacing w:after="0"/>
        <w:ind w:left="0" w:firstLine="360"/>
        <w:jc w:val="both"/>
        <w:rPr>
          <w:rFonts w:ascii="Times New Roman" w:hAnsi="Times New Roman" w:cs="Times New Roman"/>
          <w:color w:val="000000"/>
          <w:sz w:val="24"/>
          <w:szCs w:val="24"/>
        </w:rPr>
      </w:pPr>
      <w:r w:rsidRPr="00093165">
        <w:rPr>
          <w:rFonts w:ascii="Times New Roman" w:hAnsi="Times New Roman" w:cs="Times New Roman"/>
          <w:b/>
          <w:i/>
          <w:color w:val="000000"/>
          <w:sz w:val="24"/>
          <w:szCs w:val="24"/>
        </w:rPr>
        <w:t xml:space="preserve">Количественный метод- </w:t>
      </w:r>
      <w:r w:rsidRPr="00093165">
        <w:rPr>
          <w:rFonts w:ascii="Times New Roman" w:hAnsi="Times New Roman" w:cs="Times New Roman"/>
          <w:color w:val="000000"/>
          <w:sz w:val="24"/>
          <w:szCs w:val="24"/>
        </w:rPr>
        <w:t>данный метод являлся основным методом сбора информации, о</w:t>
      </w:r>
      <w:r w:rsidR="004113BE" w:rsidRPr="00093165">
        <w:rPr>
          <w:rFonts w:ascii="Times New Roman" w:hAnsi="Times New Roman" w:cs="Times New Roman"/>
          <w:color w:val="000000"/>
          <w:sz w:val="24"/>
          <w:szCs w:val="24"/>
        </w:rPr>
        <w:t>н был проведен методом «</w:t>
      </w:r>
      <w:proofErr w:type="spellStart"/>
      <w:r w:rsidR="004113BE" w:rsidRPr="00093165">
        <w:rPr>
          <w:rFonts w:ascii="Times New Roman" w:hAnsi="Times New Roman" w:cs="Times New Roman"/>
          <w:color w:val="000000"/>
          <w:sz w:val="24"/>
          <w:szCs w:val="24"/>
        </w:rPr>
        <w:t>face</w:t>
      </w:r>
      <w:proofErr w:type="spellEnd"/>
      <w:r w:rsidR="004113BE" w:rsidRPr="00093165">
        <w:rPr>
          <w:rFonts w:ascii="Times New Roman" w:hAnsi="Times New Roman" w:cs="Times New Roman"/>
          <w:color w:val="000000"/>
          <w:sz w:val="24"/>
          <w:szCs w:val="24"/>
        </w:rPr>
        <w:t xml:space="preserve"> </w:t>
      </w:r>
      <w:proofErr w:type="spellStart"/>
      <w:r w:rsidR="004113BE" w:rsidRPr="00093165">
        <w:rPr>
          <w:rFonts w:ascii="Times New Roman" w:hAnsi="Times New Roman" w:cs="Times New Roman"/>
          <w:color w:val="000000"/>
          <w:sz w:val="24"/>
          <w:szCs w:val="24"/>
        </w:rPr>
        <w:t>to</w:t>
      </w:r>
      <w:proofErr w:type="spellEnd"/>
      <w:r w:rsidR="004113BE" w:rsidRPr="00093165">
        <w:rPr>
          <w:rFonts w:ascii="Times New Roman" w:hAnsi="Times New Roman" w:cs="Times New Roman"/>
          <w:color w:val="000000"/>
          <w:sz w:val="24"/>
          <w:szCs w:val="24"/>
        </w:rPr>
        <w:t xml:space="preserve"> </w:t>
      </w:r>
      <w:r w:rsidR="004113BE" w:rsidRPr="00093165">
        <w:rPr>
          <w:rFonts w:ascii="Times New Roman" w:hAnsi="Times New Roman" w:cs="Times New Roman"/>
          <w:color w:val="000000"/>
          <w:sz w:val="24"/>
          <w:szCs w:val="24"/>
          <w:lang w:val="en-US"/>
        </w:rPr>
        <w:t>face</w:t>
      </w:r>
      <w:r w:rsidR="004113BE" w:rsidRPr="00093165">
        <w:rPr>
          <w:rFonts w:ascii="Times New Roman" w:hAnsi="Times New Roman" w:cs="Times New Roman"/>
          <w:color w:val="000000"/>
          <w:sz w:val="24"/>
          <w:szCs w:val="24"/>
        </w:rPr>
        <w:t>» среди населения в 10 жилмассивах согласно установленной выборки.</w:t>
      </w:r>
      <w:r w:rsidR="003D1F9A" w:rsidRPr="00093165">
        <w:rPr>
          <w:rFonts w:ascii="Times New Roman" w:hAnsi="Times New Roman" w:cs="Times New Roman"/>
          <w:color w:val="000000"/>
          <w:sz w:val="24"/>
          <w:szCs w:val="24"/>
        </w:rPr>
        <w:t xml:space="preserve"> Метод отбора респондента был проведен по карте КИШ.</w:t>
      </w:r>
    </w:p>
    <w:p w14:paraId="55EACD30" w14:textId="53693A1F" w:rsidR="004113BE" w:rsidRPr="00093165" w:rsidRDefault="004113BE" w:rsidP="00CF61B3">
      <w:pPr>
        <w:spacing w:after="0"/>
        <w:jc w:val="both"/>
        <w:rPr>
          <w:rFonts w:ascii="Times New Roman" w:hAnsi="Times New Roman" w:cs="Times New Roman"/>
          <w:b/>
          <w:i/>
          <w:color w:val="000000"/>
          <w:u w:val="single"/>
        </w:rPr>
      </w:pPr>
      <w:r w:rsidRPr="00093165">
        <w:rPr>
          <w:rFonts w:ascii="Times New Roman" w:hAnsi="Times New Roman" w:cs="Times New Roman"/>
          <w:b/>
          <w:i/>
          <w:color w:val="000000"/>
          <w:u w:val="single"/>
        </w:rPr>
        <w:t xml:space="preserve">Выборка </w:t>
      </w:r>
    </w:p>
    <w:tbl>
      <w:tblPr>
        <w:tblW w:w="7229" w:type="dxa"/>
        <w:tblInd w:w="421" w:type="dxa"/>
        <w:tblLayout w:type="fixed"/>
        <w:tblLook w:val="04A0" w:firstRow="1" w:lastRow="0" w:firstColumn="1" w:lastColumn="0" w:noHBand="0" w:noVBand="1"/>
      </w:tblPr>
      <w:tblGrid>
        <w:gridCol w:w="439"/>
        <w:gridCol w:w="2679"/>
        <w:gridCol w:w="1275"/>
        <w:gridCol w:w="993"/>
        <w:gridCol w:w="850"/>
        <w:gridCol w:w="993"/>
      </w:tblGrid>
      <w:tr w:rsidR="002C7B41" w:rsidRPr="004113BE" w14:paraId="1F07A290" w14:textId="577CC360" w:rsidTr="00093165">
        <w:trPr>
          <w:trHeight w:val="857"/>
        </w:trPr>
        <w:tc>
          <w:tcPr>
            <w:tcW w:w="4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CE83FA" w14:textId="77777777" w:rsidR="002C7B41" w:rsidRPr="00093165" w:rsidRDefault="002C7B41" w:rsidP="00CF61B3">
            <w:pPr>
              <w:spacing w:after="0"/>
              <w:jc w:val="both"/>
              <w:rPr>
                <w:rFonts w:ascii="Times New Roman" w:hAnsi="Times New Roman" w:cs="Times New Roman"/>
                <w:b/>
                <w:bCs/>
                <w:color w:val="000000"/>
              </w:rPr>
            </w:pPr>
            <w:r w:rsidRPr="00093165">
              <w:rPr>
                <w:rFonts w:ascii="Times New Roman" w:hAnsi="Times New Roman" w:cs="Times New Roman"/>
                <w:b/>
                <w:bCs/>
                <w:color w:val="000000"/>
              </w:rPr>
              <w:t>№</w:t>
            </w:r>
          </w:p>
        </w:tc>
        <w:tc>
          <w:tcPr>
            <w:tcW w:w="2679" w:type="dxa"/>
            <w:tcBorders>
              <w:top w:val="single" w:sz="4" w:space="0" w:color="auto"/>
              <w:left w:val="nil"/>
              <w:bottom w:val="single" w:sz="4" w:space="0" w:color="auto"/>
              <w:right w:val="single" w:sz="4" w:space="0" w:color="auto"/>
            </w:tcBorders>
            <w:shd w:val="clear" w:color="000000" w:fill="D9D9D9"/>
            <w:vAlign w:val="center"/>
            <w:hideMark/>
          </w:tcPr>
          <w:p w14:paraId="2CA9E9FC" w14:textId="77777777" w:rsidR="002C7B41" w:rsidRPr="00093165" w:rsidRDefault="002C7B41" w:rsidP="00ED613A">
            <w:pPr>
              <w:spacing w:after="0"/>
              <w:jc w:val="center"/>
              <w:rPr>
                <w:rFonts w:ascii="Times New Roman" w:hAnsi="Times New Roman" w:cs="Times New Roman"/>
                <w:b/>
                <w:bCs/>
                <w:color w:val="000000"/>
                <w:sz w:val="20"/>
                <w:szCs w:val="20"/>
              </w:rPr>
            </w:pPr>
            <w:r w:rsidRPr="00093165">
              <w:rPr>
                <w:rFonts w:ascii="Times New Roman" w:hAnsi="Times New Roman" w:cs="Times New Roman"/>
                <w:b/>
                <w:bCs/>
                <w:color w:val="000000"/>
                <w:sz w:val="20"/>
                <w:szCs w:val="20"/>
              </w:rPr>
              <w:t>Название жилого массива</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D822C10" w14:textId="04596FDA" w:rsidR="002C7B41" w:rsidRPr="00093165" w:rsidRDefault="002C7B41" w:rsidP="00ED613A">
            <w:pPr>
              <w:spacing w:after="0"/>
              <w:jc w:val="center"/>
              <w:rPr>
                <w:rFonts w:ascii="Times New Roman" w:hAnsi="Times New Roman" w:cs="Times New Roman"/>
                <w:b/>
                <w:bCs/>
                <w:color w:val="000000"/>
                <w:sz w:val="20"/>
                <w:szCs w:val="20"/>
              </w:rPr>
            </w:pPr>
            <w:proofErr w:type="spellStart"/>
            <w:r w:rsidRPr="00093165">
              <w:rPr>
                <w:rFonts w:ascii="Times New Roman" w:hAnsi="Times New Roman" w:cs="Times New Roman"/>
                <w:b/>
                <w:bCs/>
                <w:color w:val="000000"/>
                <w:sz w:val="20"/>
                <w:szCs w:val="20"/>
              </w:rPr>
              <w:t>Числ</w:t>
            </w:r>
            <w:proofErr w:type="spellEnd"/>
            <w:r w:rsidRPr="00093165">
              <w:rPr>
                <w:rFonts w:ascii="Times New Roman" w:hAnsi="Times New Roman" w:cs="Times New Roman"/>
                <w:b/>
                <w:bCs/>
                <w:color w:val="000000"/>
                <w:sz w:val="20"/>
                <w:szCs w:val="20"/>
              </w:rPr>
              <w:t>. населения</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55E1082D" w14:textId="47226A19" w:rsidR="002C7B41" w:rsidRPr="00093165" w:rsidRDefault="002C7B41" w:rsidP="00ED613A">
            <w:pPr>
              <w:spacing w:after="0"/>
              <w:jc w:val="center"/>
              <w:rPr>
                <w:rFonts w:ascii="Times New Roman" w:hAnsi="Times New Roman" w:cs="Times New Roman"/>
                <w:b/>
                <w:bCs/>
                <w:color w:val="000000"/>
                <w:sz w:val="20"/>
                <w:szCs w:val="20"/>
              </w:rPr>
            </w:pPr>
            <w:r w:rsidRPr="00093165">
              <w:rPr>
                <w:rFonts w:ascii="Times New Roman" w:hAnsi="Times New Roman" w:cs="Times New Roman"/>
                <w:b/>
                <w:bCs/>
                <w:color w:val="000000"/>
                <w:sz w:val="20"/>
                <w:szCs w:val="20"/>
              </w:rPr>
              <w:t>Кол-во домостроений</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35038030" w14:textId="2D1C6315" w:rsidR="002C7B41" w:rsidRPr="00093165" w:rsidRDefault="002C7B41" w:rsidP="00ED613A">
            <w:pPr>
              <w:spacing w:after="0"/>
              <w:jc w:val="center"/>
              <w:rPr>
                <w:rFonts w:ascii="Times New Roman" w:hAnsi="Times New Roman" w:cs="Times New Roman"/>
                <w:b/>
                <w:bCs/>
                <w:color w:val="000000"/>
                <w:sz w:val="20"/>
                <w:szCs w:val="20"/>
              </w:rPr>
            </w:pPr>
            <w:r w:rsidRPr="00093165">
              <w:rPr>
                <w:rFonts w:ascii="Times New Roman" w:hAnsi="Times New Roman" w:cs="Times New Roman"/>
                <w:b/>
                <w:bCs/>
                <w:color w:val="000000"/>
                <w:sz w:val="20"/>
                <w:szCs w:val="20"/>
              </w:rPr>
              <w:t>Кол-во респондентов</w:t>
            </w:r>
          </w:p>
        </w:tc>
        <w:tc>
          <w:tcPr>
            <w:tcW w:w="993" w:type="dxa"/>
            <w:tcBorders>
              <w:top w:val="single" w:sz="4" w:space="0" w:color="auto"/>
              <w:left w:val="nil"/>
              <w:bottom w:val="single" w:sz="4" w:space="0" w:color="auto"/>
              <w:right w:val="single" w:sz="4" w:space="0" w:color="auto"/>
            </w:tcBorders>
            <w:shd w:val="clear" w:color="000000" w:fill="D9D9D9"/>
          </w:tcPr>
          <w:p w14:paraId="608F5895" w14:textId="77777777" w:rsidR="002C7B41" w:rsidRPr="00093165" w:rsidRDefault="002C7B41" w:rsidP="00ED613A">
            <w:pPr>
              <w:spacing w:after="0"/>
              <w:jc w:val="center"/>
              <w:rPr>
                <w:rFonts w:ascii="Times New Roman" w:hAnsi="Times New Roman" w:cs="Times New Roman"/>
                <w:b/>
                <w:bCs/>
                <w:color w:val="000000"/>
                <w:sz w:val="20"/>
                <w:szCs w:val="20"/>
              </w:rPr>
            </w:pPr>
            <w:r w:rsidRPr="00093165">
              <w:rPr>
                <w:rFonts w:ascii="Times New Roman" w:hAnsi="Times New Roman" w:cs="Times New Roman"/>
                <w:b/>
                <w:bCs/>
                <w:color w:val="000000"/>
                <w:sz w:val="20"/>
                <w:szCs w:val="20"/>
              </w:rPr>
              <w:t>Пол</w:t>
            </w:r>
          </w:p>
          <w:p w14:paraId="68602060" w14:textId="7AA9D64E" w:rsidR="002C7B41" w:rsidRPr="00093165" w:rsidRDefault="002C7B41" w:rsidP="00ED613A">
            <w:pPr>
              <w:spacing w:after="0"/>
              <w:jc w:val="center"/>
              <w:rPr>
                <w:rFonts w:ascii="Times New Roman" w:hAnsi="Times New Roman" w:cs="Times New Roman"/>
                <w:b/>
                <w:bCs/>
                <w:color w:val="000000"/>
                <w:sz w:val="20"/>
                <w:szCs w:val="20"/>
              </w:rPr>
            </w:pPr>
            <w:r w:rsidRPr="00093165">
              <w:rPr>
                <w:rFonts w:ascii="Times New Roman" w:hAnsi="Times New Roman" w:cs="Times New Roman"/>
                <w:b/>
                <w:bCs/>
                <w:color w:val="000000"/>
                <w:sz w:val="20"/>
                <w:szCs w:val="20"/>
              </w:rPr>
              <w:t>м/ж</w:t>
            </w:r>
          </w:p>
        </w:tc>
      </w:tr>
      <w:tr w:rsidR="002C7B41" w:rsidRPr="004113BE" w14:paraId="72D0EA90" w14:textId="4AC6EF4C" w:rsidTr="00093165">
        <w:trPr>
          <w:trHeight w:val="33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2F43C8B"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1</w:t>
            </w:r>
          </w:p>
        </w:tc>
        <w:tc>
          <w:tcPr>
            <w:tcW w:w="2679" w:type="dxa"/>
            <w:tcBorders>
              <w:top w:val="nil"/>
              <w:left w:val="nil"/>
              <w:bottom w:val="single" w:sz="4" w:space="0" w:color="auto"/>
              <w:right w:val="single" w:sz="4" w:space="0" w:color="auto"/>
            </w:tcBorders>
            <w:shd w:val="clear" w:color="auto" w:fill="auto"/>
            <w:vAlign w:val="center"/>
            <w:hideMark/>
          </w:tcPr>
          <w:p w14:paraId="6EC345E2"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 xml:space="preserve">Ак </w:t>
            </w:r>
            <w:proofErr w:type="spellStart"/>
            <w:r w:rsidRPr="004113BE">
              <w:rPr>
                <w:rFonts w:ascii="Times New Roman" w:hAnsi="Times New Roman" w:cs="Times New Roman"/>
                <w:color w:val="000000"/>
              </w:rPr>
              <w:t>Ордо</w:t>
            </w:r>
            <w:proofErr w:type="spellEnd"/>
            <w:r w:rsidRPr="004113BE">
              <w:rPr>
                <w:rFonts w:ascii="Times New Roman" w:hAnsi="Times New Roman" w:cs="Times New Roman"/>
                <w:color w:val="000000"/>
              </w:rPr>
              <w:t xml:space="preserve"> МТУ№3</w:t>
            </w:r>
          </w:p>
        </w:tc>
        <w:tc>
          <w:tcPr>
            <w:tcW w:w="1275" w:type="dxa"/>
            <w:tcBorders>
              <w:top w:val="nil"/>
              <w:left w:val="nil"/>
              <w:bottom w:val="single" w:sz="4" w:space="0" w:color="auto"/>
              <w:right w:val="single" w:sz="4" w:space="0" w:color="auto"/>
            </w:tcBorders>
            <w:shd w:val="clear" w:color="auto" w:fill="auto"/>
            <w:vAlign w:val="center"/>
            <w:hideMark/>
          </w:tcPr>
          <w:p w14:paraId="545CE172"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14088 чел.</w:t>
            </w:r>
          </w:p>
        </w:tc>
        <w:tc>
          <w:tcPr>
            <w:tcW w:w="993" w:type="dxa"/>
            <w:tcBorders>
              <w:top w:val="nil"/>
              <w:left w:val="nil"/>
              <w:bottom w:val="single" w:sz="4" w:space="0" w:color="auto"/>
              <w:right w:val="single" w:sz="4" w:space="0" w:color="auto"/>
            </w:tcBorders>
            <w:shd w:val="clear" w:color="auto" w:fill="auto"/>
            <w:vAlign w:val="center"/>
            <w:hideMark/>
          </w:tcPr>
          <w:p w14:paraId="0A41A404"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4165 д.</w:t>
            </w:r>
          </w:p>
        </w:tc>
        <w:tc>
          <w:tcPr>
            <w:tcW w:w="850" w:type="dxa"/>
            <w:tcBorders>
              <w:top w:val="nil"/>
              <w:left w:val="nil"/>
              <w:bottom w:val="single" w:sz="4" w:space="0" w:color="auto"/>
              <w:right w:val="single" w:sz="4" w:space="0" w:color="auto"/>
            </w:tcBorders>
            <w:shd w:val="clear" w:color="auto" w:fill="auto"/>
            <w:vAlign w:val="center"/>
            <w:hideMark/>
          </w:tcPr>
          <w:p w14:paraId="133DD984"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100</w:t>
            </w:r>
          </w:p>
        </w:tc>
        <w:tc>
          <w:tcPr>
            <w:tcW w:w="993" w:type="dxa"/>
            <w:tcBorders>
              <w:top w:val="nil"/>
              <w:left w:val="nil"/>
              <w:bottom w:val="single" w:sz="4" w:space="0" w:color="auto"/>
              <w:right w:val="single" w:sz="4" w:space="0" w:color="auto"/>
            </w:tcBorders>
          </w:tcPr>
          <w:p w14:paraId="4CD70A14" w14:textId="40B6A30C" w:rsidR="002C7B41" w:rsidRPr="00093165" w:rsidRDefault="002C7B41" w:rsidP="00CF61B3">
            <w:pPr>
              <w:spacing w:after="0"/>
              <w:jc w:val="right"/>
              <w:rPr>
                <w:rFonts w:ascii="Times New Roman" w:hAnsi="Times New Roman" w:cs="Times New Roman"/>
                <w:color w:val="000000"/>
                <w:lang w:val="en-US"/>
              </w:rPr>
            </w:pPr>
            <w:r>
              <w:rPr>
                <w:rFonts w:ascii="Times New Roman" w:hAnsi="Times New Roman" w:cs="Times New Roman"/>
                <w:color w:val="000000"/>
              </w:rPr>
              <w:t>43</w:t>
            </w:r>
            <w:r>
              <w:rPr>
                <w:rFonts w:ascii="Times New Roman" w:hAnsi="Times New Roman" w:cs="Times New Roman"/>
                <w:color w:val="000000"/>
                <w:lang w:val="en-US"/>
              </w:rPr>
              <w:t>/57</w:t>
            </w:r>
          </w:p>
        </w:tc>
      </w:tr>
      <w:tr w:rsidR="002C7B41" w:rsidRPr="004113BE" w14:paraId="0449129F" w14:textId="70AA8870" w:rsidTr="00093165">
        <w:trPr>
          <w:trHeight w:val="26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3C38C2C"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2</w:t>
            </w:r>
          </w:p>
        </w:tc>
        <w:tc>
          <w:tcPr>
            <w:tcW w:w="2679" w:type="dxa"/>
            <w:tcBorders>
              <w:top w:val="nil"/>
              <w:left w:val="nil"/>
              <w:bottom w:val="single" w:sz="4" w:space="0" w:color="auto"/>
              <w:right w:val="single" w:sz="4" w:space="0" w:color="auto"/>
            </w:tcBorders>
            <w:shd w:val="clear" w:color="auto" w:fill="auto"/>
            <w:vAlign w:val="center"/>
            <w:hideMark/>
          </w:tcPr>
          <w:p w14:paraId="0FE5698D" w14:textId="77777777" w:rsidR="002C7B41" w:rsidRPr="004113BE" w:rsidRDefault="002C7B41" w:rsidP="00CF61B3">
            <w:pPr>
              <w:spacing w:after="0"/>
              <w:rPr>
                <w:rFonts w:ascii="Times New Roman" w:hAnsi="Times New Roman" w:cs="Times New Roman"/>
                <w:color w:val="000000"/>
              </w:rPr>
            </w:pPr>
            <w:proofErr w:type="spellStart"/>
            <w:r w:rsidRPr="004113BE">
              <w:rPr>
                <w:rFonts w:ascii="Times New Roman" w:hAnsi="Times New Roman" w:cs="Times New Roman"/>
                <w:color w:val="000000"/>
              </w:rPr>
              <w:t>Рухий-Мурас</w:t>
            </w:r>
            <w:proofErr w:type="spellEnd"/>
            <w:r w:rsidRPr="004113BE">
              <w:rPr>
                <w:rFonts w:ascii="Times New Roman" w:hAnsi="Times New Roman" w:cs="Times New Roman"/>
                <w:color w:val="000000"/>
              </w:rPr>
              <w:t xml:space="preserve"> МТУ№6</w:t>
            </w:r>
          </w:p>
        </w:tc>
        <w:tc>
          <w:tcPr>
            <w:tcW w:w="1275" w:type="dxa"/>
            <w:tcBorders>
              <w:top w:val="nil"/>
              <w:left w:val="nil"/>
              <w:bottom w:val="single" w:sz="4" w:space="0" w:color="auto"/>
              <w:right w:val="single" w:sz="4" w:space="0" w:color="auto"/>
            </w:tcBorders>
            <w:shd w:val="clear" w:color="auto" w:fill="auto"/>
            <w:vAlign w:val="center"/>
            <w:hideMark/>
          </w:tcPr>
          <w:p w14:paraId="6F0EF979"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3848 чел.</w:t>
            </w:r>
          </w:p>
        </w:tc>
        <w:tc>
          <w:tcPr>
            <w:tcW w:w="993" w:type="dxa"/>
            <w:tcBorders>
              <w:top w:val="nil"/>
              <w:left w:val="nil"/>
              <w:bottom w:val="single" w:sz="4" w:space="0" w:color="auto"/>
              <w:right w:val="single" w:sz="4" w:space="0" w:color="auto"/>
            </w:tcBorders>
            <w:shd w:val="clear" w:color="auto" w:fill="auto"/>
            <w:vAlign w:val="center"/>
            <w:hideMark/>
          </w:tcPr>
          <w:p w14:paraId="2C857A17"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962 д.</w:t>
            </w:r>
          </w:p>
        </w:tc>
        <w:tc>
          <w:tcPr>
            <w:tcW w:w="850" w:type="dxa"/>
            <w:tcBorders>
              <w:top w:val="nil"/>
              <w:left w:val="nil"/>
              <w:bottom w:val="single" w:sz="4" w:space="0" w:color="auto"/>
              <w:right w:val="single" w:sz="4" w:space="0" w:color="auto"/>
            </w:tcBorders>
            <w:shd w:val="clear" w:color="auto" w:fill="auto"/>
            <w:vAlign w:val="center"/>
            <w:hideMark/>
          </w:tcPr>
          <w:p w14:paraId="17A983D3"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50</w:t>
            </w:r>
          </w:p>
        </w:tc>
        <w:tc>
          <w:tcPr>
            <w:tcW w:w="993" w:type="dxa"/>
            <w:tcBorders>
              <w:top w:val="nil"/>
              <w:left w:val="nil"/>
              <w:bottom w:val="single" w:sz="4" w:space="0" w:color="auto"/>
              <w:right w:val="single" w:sz="4" w:space="0" w:color="auto"/>
            </w:tcBorders>
          </w:tcPr>
          <w:p w14:paraId="59413576" w14:textId="21217E48" w:rsidR="002C7B41" w:rsidRPr="00093165" w:rsidRDefault="002C7B41" w:rsidP="00CF61B3">
            <w:pPr>
              <w:spacing w:after="0"/>
              <w:jc w:val="right"/>
              <w:rPr>
                <w:rFonts w:ascii="Times New Roman" w:hAnsi="Times New Roman" w:cs="Times New Roman"/>
                <w:color w:val="000000"/>
                <w:lang w:val="en-US"/>
              </w:rPr>
            </w:pPr>
            <w:r>
              <w:rPr>
                <w:rFonts w:ascii="Times New Roman" w:hAnsi="Times New Roman" w:cs="Times New Roman"/>
                <w:color w:val="000000"/>
                <w:lang w:val="en-US"/>
              </w:rPr>
              <w:t>40/60</w:t>
            </w:r>
          </w:p>
        </w:tc>
      </w:tr>
      <w:tr w:rsidR="002C7B41" w:rsidRPr="004113BE" w14:paraId="2D888625" w14:textId="35ACC49D" w:rsidTr="00093165">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25C1B35"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3</w:t>
            </w:r>
          </w:p>
        </w:tc>
        <w:tc>
          <w:tcPr>
            <w:tcW w:w="2679" w:type="dxa"/>
            <w:tcBorders>
              <w:top w:val="nil"/>
              <w:left w:val="nil"/>
              <w:bottom w:val="single" w:sz="4" w:space="0" w:color="auto"/>
              <w:right w:val="single" w:sz="4" w:space="0" w:color="auto"/>
            </w:tcBorders>
            <w:shd w:val="clear" w:color="auto" w:fill="auto"/>
            <w:vAlign w:val="center"/>
            <w:hideMark/>
          </w:tcPr>
          <w:p w14:paraId="228C71A2"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 xml:space="preserve">Ак-Бата МТУ№21 </w:t>
            </w:r>
          </w:p>
        </w:tc>
        <w:tc>
          <w:tcPr>
            <w:tcW w:w="1275" w:type="dxa"/>
            <w:tcBorders>
              <w:top w:val="nil"/>
              <w:left w:val="nil"/>
              <w:bottom w:val="single" w:sz="4" w:space="0" w:color="auto"/>
              <w:right w:val="single" w:sz="4" w:space="0" w:color="auto"/>
            </w:tcBorders>
            <w:shd w:val="clear" w:color="auto" w:fill="auto"/>
            <w:vAlign w:val="center"/>
            <w:hideMark/>
          </w:tcPr>
          <w:p w14:paraId="00F0223C"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4290 чел.</w:t>
            </w:r>
          </w:p>
        </w:tc>
        <w:tc>
          <w:tcPr>
            <w:tcW w:w="993" w:type="dxa"/>
            <w:tcBorders>
              <w:top w:val="nil"/>
              <w:left w:val="nil"/>
              <w:bottom w:val="single" w:sz="4" w:space="0" w:color="auto"/>
              <w:right w:val="single" w:sz="4" w:space="0" w:color="auto"/>
            </w:tcBorders>
            <w:shd w:val="clear" w:color="auto" w:fill="auto"/>
            <w:vAlign w:val="center"/>
            <w:hideMark/>
          </w:tcPr>
          <w:p w14:paraId="175DFBC4"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1076 д.</w:t>
            </w:r>
          </w:p>
        </w:tc>
        <w:tc>
          <w:tcPr>
            <w:tcW w:w="850" w:type="dxa"/>
            <w:tcBorders>
              <w:top w:val="nil"/>
              <w:left w:val="nil"/>
              <w:bottom w:val="single" w:sz="4" w:space="0" w:color="auto"/>
              <w:right w:val="single" w:sz="4" w:space="0" w:color="auto"/>
            </w:tcBorders>
            <w:shd w:val="clear" w:color="auto" w:fill="auto"/>
            <w:vAlign w:val="center"/>
            <w:hideMark/>
          </w:tcPr>
          <w:p w14:paraId="0B9048E0"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60</w:t>
            </w:r>
          </w:p>
        </w:tc>
        <w:tc>
          <w:tcPr>
            <w:tcW w:w="993" w:type="dxa"/>
            <w:tcBorders>
              <w:top w:val="nil"/>
              <w:left w:val="nil"/>
              <w:bottom w:val="single" w:sz="4" w:space="0" w:color="auto"/>
              <w:right w:val="single" w:sz="4" w:space="0" w:color="auto"/>
            </w:tcBorders>
          </w:tcPr>
          <w:p w14:paraId="3FFF7F38" w14:textId="1D75BD6B" w:rsidR="002C7B41" w:rsidRPr="00093165" w:rsidRDefault="002C7B41" w:rsidP="00CF61B3">
            <w:pPr>
              <w:spacing w:after="0"/>
              <w:jc w:val="right"/>
              <w:rPr>
                <w:rFonts w:ascii="Times New Roman" w:hAnsi="Times New Roman" w:cs="Times New Roman"/>
                <w:color w:val="000000"/>
                <w:lang w:val="en-US"/>
              </w:rPr>
            </w:pPr>
            <w:r>
              <w:rPr>
                <w:rFonts w:ascii="Times New Roman" w:hAnsi="Times New Roman" w:cs="Times New Roman"/>
                <w:color w:val="000000"/>
                <w:lang w:val="en-US"/>
              </w:rPr>
              <w:t>28/32</w:t>
            </w:r>
          </w:p>
        </w:tc>
      </w:tr>
      <w:tr w:rsidR="002C7B41" w:rsidRPr="004113BE" w14:paraId="19328E66" w14:textId="47C06C6C" w:rsidTr="00093165">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98F05B7"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4</w:t>
            </w:r>
          </w:p>
        </w:tc>
        <w:tc>
          <w:tcPr>
            <w:tcW w:w="2679" w:type="dxa"/>
            <w:tcBorders>
              <w:top w:val="nil"/>
              <w:left w:val="nil"/>
              <w:bottom w:val="single" w:sz="4" w:space="0" w:color="auto"/>
              <w:right w:val="single" w:sz="4" w:space="0" w:color="auto"/>
            </w:tcBorders>
            <w:shd w:val="clear" w:color="auto" w:fill="auto"/>
            <w:vAlign w:val="center"/>
            <w:hideMark/>
          </w:tcPr>
          <w:p w14:paraId="2EDB3A3D" w14:textId="77777777" w:rsidR="002C7B41" w:rsidRPr="004113BE" w:rsidRDefault="002C7B41" w:rsidP="00CF61B3">
            <w:pPr>
              <w:spacing w:after="0"/>
              <w:rPr>
                <w:rFonts w:ascii="Times New Roman" w:hAnsi="Times New Roman" w:cs="Times New Roman"/>
                <w:color w:val="000000"/>
              </w:rPr>
            </w:pPr>
            <w:proofErr w:type="spellStart"/>
            <w:r w:rsidRPr="004113BE">
              <w:rPr>
                <w:rFonts w:ascii="Times New Roman" w:hAnsi="Times New Roman" w:cs="Times New Roman"/>
                <w:color w:val="000000"/>
              </w:rPr>
              <w:t>Эне-Сай</w:t>
            </w:r>
            <w:proofErr w:type="spellEnd"/>
            <w:r w:rsidRPr="004113BE">
              <w:rPr>
                <w:rFonts w:ascii="Times New Roman" w:hAnsi="Times New Roman" w:cs="Times New Roman"/>
                <w:color w:val="000000"/>
              </w:rPr>
              <w:t xml:space="preserve"> МТУ№21</w:t>
            </w:r>
          </w:p>
        </w:tc>
        <w:tc>
          <w:tcPr>
            <w:tcW w:w="1275" w:type="dxa"/>
            <w:tcBorders>
              <w:top w:val="nil"/>
              <w:left w:val="nil"/>
              <w:bottom w:val="single" w:sz="4" w:space="0" w:color="auto"/>
              <w:right w:val="single" w:sz="4" w:space="0" w:color="auto"/>
            </w:tcBorders>
            <w:shd w:val="clear" w:color="auto" w:fill="auto"/>
            <w:vAlign w:val="center"/>
            <w:hideMark/>
          </w:tcPr>
          <w:p w14:paraId="2B55FA32"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2929 чел.</w:t>
            </w:r>
          </w:p>
        </w:tc>
        <w:tc>
          <w:tcPr>
            <w:tcW w:w="993" w:type="dxa"/>
            <w:tcBorders>
              <w:top w:val="nil"/>
              <w:left w:val="nil"/>
              <w:bottom w:val="single" w:sz="4" w:space="0" w:color="auto"/>
              <w:right w:val="single" w:sz="4" w:space="0" w:color="auto"/>
            </w:tcBorders>
            <w:shd w:val="clear" w:color="auto" w:fill="auto"/>
            <w:vAlign w:val="center"/>
            <w:hideMark/>
          </w:tcPr>
          <w:p w14:paraId="1C6C274F"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574 д.</w:t>
            </w:r>
          </w:p>
        </w:tc>
        <w:tc>
          <w:tcPr>
            <w:tcW w:w="850" w:type="dxa"/>
            <w:tcBorders>
              <w:top w:val="nil"/>
              <w:left w:val="nil"/>
              <w:bottom w:val="single" w:sz="4" w:space="0" w:color="auto"/>
              <w:right w:val="single" w:sz="4" w:space="0" w:color="auto"/>
            </w:tcBorders>
            <w:shd w:val="clear" w:color="auto" w:fill="auto"/>
            <w:vAlign w:val="center"/>
            <w:hideMark/>
          </w:tcPr>
          <w:p w14:paraId="7C2CBEB0"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50</w:t>
            </w:r>
          </w:p>
        </w:tc>
        <w:tc>
          <w:tcPr>
            <w:tcW w:w="993" w:type="dxa"/>
            <w:tcBorders>
              <w:top w:val="nil"/>
              <w:left w:val="nil"/>
              <w:bottom w:val="single" w:sz="4" w:space="0" w:color="auto"/>
              <w:right w:val="single" w:sz="4" w:space="0" w:color="auto"/>
            </w:tcBorders>
          </w:tcPr>
          <w:p w14:paraId="3C0C4659" w14:textId="5DE71C6A" w:rsidR="002C7B41" w:rsidRPr="00093165" w:rsidRDefault="002C7B41" w:rsidP="00CF61B3">
            <w:pPr>
              <w:spacing w:after="0"/>
              <w:jc w:val="right"/>
              <w:rPr>
                <w:rFonts w:ascii="Times New Roman" w:hAnsi="Times New Roman" w:cs="Times New Roman"/>
                <w:color w:val="000000"/>
                <w:lang w:val="en-US"/>
              </w:rPr>
            </w:pPr>
            <w:r>
              <w:rPr>
                <w:rFonts w:ascii="Times New Roman" w:hAnsi="Times New Roman" w:cs="Times New Roman"/>
                <w:color w:val="000000"/>
                <w:lang w:val="en-US"/>
              </w:rPr>
              <w:t>44/56</w:t>
            </w:r>
          </w:p>
        </w:tc>
      </w:tr>
      <w:tr w:rsidR="002C7B41" w:rsidRPr="004113BE" w14:paraId="204EA0F3" w14:textId="3DF39960" w:rsidTr="00093165">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38D971A"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5</w:t>
            </w:r>
          </w:p>
        </w:tc>
        <w:tc>
          <w:tcPr>
            <w:tcW w:w="2679" w:type="dxa"/>
            <w:tcBorders>
              <w:top w:val="nil"/>
              <w:left w:val="nil"/>
              <w:bottom w:val="single" w:sz="4" w:space="0" w:color="auto"/>
              <w:right w:val="single" w:sz="4" w:space="0" w:color="auto"/>
            </w:tcBorders>
            <w:shd w:val="clear" w:color="auto" w:fill="auto"/>
            <w:vAlign w:val="center"/>
            <w:hideMark/>
          </w:tcPr>
          <w:p w14:paraId="29EA9531" w14:textId="77777777" w:rsidR="002C7B41" w:rsidRPr="004113BE" w:rsidRDefault="002C7B41" w:rsidP="00CF61B3">
            <w:pPr>
              <w:spacing w:after="0"/>
              <w:rPr>
                <w:rFonts w:ascii="Times New Roman" w:hAnsi="Times New Roman" w:cs="Times New Roman"/>
                <w:color w:val="000000"/>
              </w:rPr>
            </w:pPr>
            <w:proofErr w:type="spellStart"/>
            <w:r w:rsidRPr="004113BE">
              <w:rPr>
                <w:rFonts w:ascii="Times New Roman" w:hAnsi="Times New Roman" w:cs="Times New Roman"/>
                <w:color w:val="000000"/>
              </w:rPr>
              <w:t>Бакай-Ата</w:t>
            </w:r>
            <w:proofErr w:type="spellEnd"/>
            <w:r w:rsidRPr="004113BE">
              <w:rPr>
                <w:rFonts w:ascii="Times New Roman" w:hAnsi="Times New Roman" w:cs="Times New Roman"/>
                <w:color w:val="000000"/>
              </w:rPr>
              <w:t xml:space="preserve"> МТУ№21</w:t>
            </w:r>
          </w:p>
        </w:tc>
        <w:tc>
          <w:tcPr>
            <w:tcW w:w="1275" w:type="dxa"/>
            <w:tcBorders>
              <w:top w:val="nil"/>
              <w:left w:val="nil"/>
              <w:bottom w:val="single" w:sz="4" w:space="0" w:color="auto"/>
              <w:right w:val="single" w:sz="4" w:space="0" w:color="auto"/>
            </w:tcBorders>
            <w:shd w:val="clear" w:color="auto" w:fill="auto"/>
            <w:vAlign w:val="center"/>
            <w:hideMark/>
          </w:tcPr>
          <w:p w14:paraId="276A3CFD"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5141 чел.</w:t>
            </w:r>
          </w:p>
        </w:tc>
        <w:tc>
          <w:tcPr>
            <w:tcW w:w="993" w:type="dxa"/>
            <w:tcBorders>
              <w:top w:val="nil"/>
              <w:left w:val="nil"/>
              <w:bottom w:val="single" w:sz="4" w:space="0" w:color="auto"/>
              <w:right w:val="single" w:sz="4" w:space="0" w:color="auto"/>
            </w:tcBorders>
            <w:shd w:val="clear" w:color="auto" w:fill="auto"/>
            <w:vAlign w:val="center"/>
            <w:hideMark/>
          </w:tcPr>
          <w:p w14:paraId="31B274A0"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1148 д.</w:t>
            </w:r>
          </w:p>
        </w:tc>
        <w:tc>
          <w:tcPr>
            <w:tcW w:w="850" w:type="dxa"/>
            <w:tcBorders>
              <w:top w:val="nil"/>
              <w:left w:val="nil"/>
              <w:bottom w:val="single" w:sz="4" w:space="0" w:color="auto"/>
              <w:right w:val="single" w:sz="4" w:space="0" w:color="auto"/>
            </w:tcBorders>
            <w:shd w:val="clear" w:color="auto" w:fill="auto"/>
            <w:vAlign w:val="center"/>
            <w:hideMark/>
          </w:tcPr>
          <w:p w14:paraId="2630F93D"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60</w:t>
            </w:r>
          </w:p>
        </w:tc>
        <w:tc>
          <w:tcPr>
            <w:tcW w:w="993" w:type="dxa"/>
            <w:tcBorders>
              <w:top w:val="nil"/>
              <w:left w:val="nil"/>
              <w:bottom w:val="single" w:sz="4" w:space="0" w:color="auto"/>
              <w:right w:val="single" w:sz="4" w:space="0" w:color="auto"/>
            </w:tcBorders>
          </w:tcPr>
          <w:p w14:paraId="454FD7EF" w14:textId="40B4523C" w:rsidR="002C7B41" w:rsidRPr="00093165" w:rsidRDefault="002C7B41" w:rsidP="00CF61B3">
            <w:pPr>
              <w:spacing w:after="0"/>
              <w:jc w:val="right"/>
              <w:rPr>
                <w:rFonts w:ascii="Times New Roman" w:hAnsi="Times New Roman" w:cs="Times New Roman"/>
                <w:color w:val="000000"/>
                <w:lang w:val="en-US"/>
              </w:rPr>
            </w:pPr>
            <w:r>
              <w:rPr>
                <w:rFonts w:ascii="Times New Roman" w:hAnsi="Times New Roman" w:cs="Times New Roman"/>
                <w:color w:val="000000"/>
                <w:lang w:val="en-US"/>
              </w:rPr>
              <w:t>26/34</w:t>
            </w:r>
          </w:p>
        </w:tc>
      </w:tr>
      <w:tr w:rsidR="002C7B41" w:rsidRPr="004113BE" w14:paraId="68B7A45C" w14:textId="231BC06C" w:rsidTr="00093165">
        <w:trPr>
          <w:trHeight w:val="195"/>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3815EE0"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6</w:t>
            </w:r>
          </w:p>
        </w:tc>
        <w:tc>
          <w:tcPr>
            <w:tcW w:w="2679" w:type="dxa"/>
            <w:tcBorders>
              <w:top w:val="nil"/>
              <w:left w:val="nil"/>
              <w:bottom w:val="single" w:sz="4" w:space="0" w:color="auto"/>
              <w:right w:val="single" w:sz="4" w:space="0" w:color="auto"/>
            </w:tcBorders>
            <w:shd w:val="clear" w:color="auto" w:fill="auto"/>
            <w:vAlign w:val="center"/>
            <w:hideMark/>
          </w:tcPr>
          <w:p w14:paraId="15216DA0"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Ак-</w:t>
            </w:r>
            <w:proofErr w:type="spellStart"/>
            <w:r w:rsidRPr="004113BE">
              <w:rPr>
                <w:rFonts w:ascii="Times New Roman" w:hAnsi="Times New Roman" w:cs="Times New Roman"/>
                <w:color w:val="000000"/>
              </w:rPr>
              <w:t>Тилек</w:t>
            </w:r>
            <w:proofErr w:type="spellEnd"/>
            <w:r w:rsidRPr="004113BE">
              <w:rPr>
                <w:rFonts w:ascii="Times New Roman" w:hAnsi="Times New Roman" w:cs="Times New Roman"/>
                <w:color w:val="000000"/>
              </w:rPr>
              <w:t xml:space="preserve"> МТУ№20</w:t>
            </w:r>
          </w:p>
        </w:tc>
        <w:tc>
          <w:tcPr>
            <w:tcW w:w="1275" w:type="dxa"/>
            <w:tcBorders>
              <w:top w:val="nil"/>
              <w:left w:val="nil"/>
              <w:bottom w:val="single" w:sz="4" w:space="0" w:color="auto"/>
              <w:right w:val="single" w:sz="4" w:space="0" w:color="auto"/>
            </w:tcBorders>
            <w:shd w:val="clear" w:color="auto" w:fill="auto"/>
            <w:vAlign w:val="center"/>
            <w:hideMark/>
          </w:tcPr>
          <w:p w14:paraId="3E775A15"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1584 чел.</w:t>
            </w:r>
          </w:p>
        </w:tc>
        <w:tc>
          <w:tcPr>
            <w:tcW w:w="993" w:type="dxa"/>
            <w:tcBorders>
              <w:top w:val="nil"/>
              <w:left w:val="nil"/>
              <w:bottom w:val="single" w:sz="4" w:space="0" w:color="auto"/>
              <w:right w:val="single" w:sz="4" w:space="0" w:color="auto"/>
            </w:tcBorders>
            <w:shd w:val="clear" w:color="auto" w:fill="auto"/>
            <w:vAlign w:val="center"/>
            <w:hideMark/>
          </w:tcPr>
          <w:p w14:paraId="03C7B1FF"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435 д.</w:t>
            </w:r>
          </w:p>
        </w:tc>
        <w:tc>
          <w:tcPr>
            <w:tcW w:w="850" w:type="dxa"/>
            <w:tcBorders>
              <w:top w:val="nil"/>
              <w:left w:val="nil"/>
              <w:bottom w:val="single" w:sz="4" w:space="0" w:color="auto"/>
              <w:right w:val="single" w:sz="4" w:space="0" w:color="auto"/>
            </w:tcBorders>
            <w:shd w:val="clear" w:color="auto" w:fill="auto"/>
            <w:vAlign w:val="center"/>
            <w:hideMark/>
          </w:tcPr>
          <w:p w14:paraId="1F04395D"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50</w:t>
            </w:r>
          </w:p>
        </w:tc>
        <w:tc>
          <w:tcPr>
            <w:tcW w:w="993" w:type="dxa"/>
            <w:tcBorders>
              <w:top w:val="nil"/>
              <w:left w:val="nil"/>
              <w:bottom w:val="single" w:sz="4" w:space="0" w:color="auto"/>
              <w:right w:val="single" w:sz="4" w:space="0" w:color="auto"/>
            </w:tcBorders>
          </w:tcPr>
          <w:p w14:paraId="7AB1A57B" w14:textId="081E1A18" w:rsidR="002C7B41" w:rsidRPr="00093165" w:rsidRDefault="002C7B41" w:rsidP="00CF61B3">
            <w:pPr>
              <w:spacing w:after="0"/>
              <w:jc w:val="right"/>
              <w:rPr>
                <w:rFonts w:ascii="Times New Roman" w:hAnsi="Times New Roman" w:cs="Times New Roman"/>
                <w:color w:val="000000"/>
                <w:lang w:val="en-US"/>
              </w:rPr>
            </w:pPr>
            <w:r>
              <w:rPr>
                <w:rFonts w:ascii="Times New Roman" w:hAnsi="Times New Roman" w:cs="Times New Roman"/>
                <w:color w:val="000000"/>
                <w:lang w:val="en-US"/>
              </w:rPr>
              <w:t>20/30</w:t>
            </w:r>
          </w:p>
        </w:tc>
      </w:tr>
      <w:tr w:rsidR="002C7B41" w:rsidRPr="004113BE" w14:paraId="17A166F7" w14:textId="0C264D02" w:rsidTr="00093165">
        <w:trPr>
          <w:trHeight w:val="22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8295D40"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7</w:t>
            </w:r>
          </w:p>
        </w:tc>
        <w:tc>
          <w:tcPr>
            <w:tcW w:w="2679" w:type="dxa"/>
            <w:tcBorders>
              <w:top w:val="nil"/>
              <w:left w:val="nil"/>
              <w:bottom w:val="single" w:sz="4" w:space="0" w:color="auto"/>
              <w:right w:val="single" w:sz="4" w:space="0" w:color="auto"/>
            </w:tcBorders>
            <w:shd w:val="clear" w:color="auto" w:fill="auto"/>
            <w:vAlign w:val="center"/>
            <w:hideMark/>
          </w:tcPr>
          <w:p w14:paraId="15EB4315" w14:textId="77777777" w:rsidR="002C7B41" w:rsidRPr="004113BE" w:rsidRDefault="002C7B41" w:rsidP="00CF61B3">
            <w:pPr>
              <w:spacing w:after="0"/>
              <w:rPr>
                <w:rFonts w:ascii="Times New Roman" w:hAnsi="Times New Roman" w:cs="Times New Roman"/>
                <w:color w:val="000000"/>
              </w:rPr>
            </w:pPr>
            <w:proofErr w:type="spellStart"/>
            <w:r w:rsidRPr="004113BE">
              <w:rPr>
                <w:rFonts w:ascii="Times New Roman" w:hAnsi="Times New Roman" w:cs="Times New Roman"/>
                <w:color w:val="000000"/>
              </w:rPr>
              <w:t>Мурас-Ордо</w:t>
            </w:r>
            <w:proofErr w:type="spellEnd"/>
            <w:r w:rsidRPr="004113BE">
              <w:rPr>
                <w:rFonts w:ascii="Times New Roman" w:hAnsi="Times New Roman" w:cs="Times New Roman"/>
                <w:color w:val="000000"/>
              </w:rPr>
              <w:t xml:space="preserve"> МТУ№16</w:t>
            </w:r>
          </w:p>
        </w:tc>
        <w:tc>
          <w:tcPr>
            <w:tcW w:w="1275" w:type="dxa"/>
            <w:tcBorders>
              <w:top w:val="nil"/>
              <w:left w:val="nil"/>
              <w:bottom w:val="single" w:sz="4" w:space="0" w:color="auto"/>
              <w:right w:val="single" w:sz="4" w:space="0" w:color="auto"/>
            </w:tcBorders>
            <w:shd w:val="clear" w:color="auto" w:fill="auto"/>
            <w:vAlign w:val="center"/>
            <w:hideMark/>
          </w:tcPr>
          <w:p w14:paraId="7D794681"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5557 чел.</w:t>
            </w:r>
          </w:p>
        </w:tc>
        <w:tc>
          <w:tcPr>
            <w:tcW w:w="993" w:type="dxa"/>
            <w:tcBorders>
              <w:top w:val="nil"/>
              <w:left w:val="nil"/>
              <w:bottom w:val="single" w:sz="4" w:space="0" w:color="auto"/>
              <w:right w:val="single" w:sz="4" w:space="0" w:color="auto"/>
            </w:tcBorders>
            <w:shd w:val="clear" w:color="auto" w:fill="auto"/>
            <w:vAlign w:val="center"/>
            <w:hideMark/>
          </w:tcPr>
          <w:p w14:paraId="3092C6D0"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1392 д.</w:t>
            </w:r>
          </w:p>
        </w:tc>
        <w:tc>
          <w:tcPr>
            <w:tcW w:w="850" w:type="dxa"/>
            <w:tcBorders>
              <w:top w:val="nil"/>
              <w:left w:val="nil"/>
              <w:bottom w:val="single" w:sz="4" w:space="0" w:color="auto"/>
              <w:right w:val="single" w:sz="4" w:space="0" w:color="auto"/>
            </w:tcBorders>
            <w:shd w:val="clear" w:color="auto" w:fill="auto"/>
            <w:vAlign w:val="center"/>
            <w:hideMark/>
          </w:tcPr>
          <w:p w14:paraId="09E1EE76"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60</w:t>
            </w:r>
          </w:p>
        </w:tc>
        <w:tc>
          <w:tcPr>
            <w:tcW w:w="993" w:type="dxa"/>
            <w:tcBorders>
              <w:top w:val="nil"/>
              <w:left w:val="nil"/>
              <w:bottom w:val="single" w:sz="4" w:space="0" w:color="auto"/>
              <w:right w:val="single" w:sz="4" w:space="0" w:color="auto"/>
            </w:tcBorders>
          </w:tcPr>
          <w:p w14:paraId="3464F9CE" w14:textId="1E09DCA5" w:rsidR="002C7B41" w:rsidRPr="00093165" w:rsidRDefault="002C7B41" w:rsidP="00CF61B3">
            <w:pPr>
              <w:spacing w:after="0"/>
              <w:jc w:val="right"/>
              <w:rPr>
                <w:rFonts w:ascii="Times New Roman" w:hAnsi="Times New Roman" w:cs="Times New Roman"/>
                <w:color w:val="000000"/>
                <w:lang w:val="en-US"/>
              </w:rPr>
            </w:pPr>
            <w:r>
              <w:rPr>
                <w:rFonts w:ascii="Times New Roman" w:hAnsi="Times New Roman" w:cs="Times New Roman"/>
                <w:color w:val="000000"/>
                <w:lang w:val="en-US"/>
              </w:rPr>
              <w:t>26/34</w:t>
            </w:r>
          </w:p>
        </w:tc>
      </w:tr>
      <w:tr w:rsidR="002C7B41" w:rsidRPr="004113BE" w14:paraId="5CF99E97" w14:textId="20D01088" w:rsidTr="00093165">
        <w:trPr>
          <w:trHeight w:val="281"/>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5F7C73B"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8</w:t>
            </w:r>
          </w:p>
        </w:tc>
        <w:tc>
          <w:tcPr>
            <w:tcW w:w="2679" w:type="dxa"/>
            <w:tcBorders>
              <w:top w:val="nil"/>
              <w:left w:val="nil"/>
              <w:bottom w:val="single" w:sz="4" w:space="0" w:color="auto"/>
              <w:right w:val="single" w:sz="4" w:space="0" w:color="auto"/>
            </w:tcBorders>
            <w:shd w:val="clear" w:color="auto" w:fill="auto"/>
            <w:vAlign w:val="center"/>
            <w:hideMark/>
          </w:tcPr>
          <w:p w14:paraId="2DA2F06F" w14:textId="77777777" w:rsidR="002C7B41" w:rsidRPr="004113BE" w:rsidRDefault="002C7B41" w:rsidP="00CF61B3">
            <w:pPr>
              <w:spacing w:after="0"/>
              <w:rPr>
                <w:rFonts w:ascii="Times New Roman" w:hAnsi="Times New Roman" w:cs="Times New Roman"/>
                <w:color w:val="000000"/>
              </w:rPr>
            </w:pPr>
            <w:proofErr w:type="spellStart"/>
            <w:r w:rsidRPr="004113BE">
              <w:rPr>
                <w:rFonts w:ascii="Times New Roman" w:hAnsi="Times New Roman" w:cs="Times New Roman"/>
                <w:color w:val="000000"/>
              </w:rPr>
              <w:t>Калыс-Ордо</w:t>
            </w:r>
            <w:proofErr w:type="spellEnd"/>
            <w:r w:rsidRPr="004113BE">
              <w:rPr>
                <w:rFonts w:ascii="Times New Roman" w:hAnsi="Times New Roman" w:cs="Times New Roman"/>
                <w:color w:val="000000"/>
              </w:rPr>
              <w:t xml:space="preserve"> МТУ№16</w:t>
            </w:r>
          </w:p>
        </w:tc>
        <w:tc>
          <w:tcPr>
            <w:tcW w:w="1275" w:type="dxa"/>
            <w:tcBorders>
              <w:top w:val="nil"/>
              <w:left w:val="nil"/>
              <w:bottom w:val="single" w:sz="4" w:space="0" w:color="auto"/>
              <w:right w:val="single" w:sz="4" w:space="0" w:color="auto"/>
            </w:tcBorders>
            <w:shd w:val="clear" w:color="auto" w:fill="auto"/>
            <w:vAlign w:val="center"/>
            <w:hideMark/>
          </w:tcPr>
          <w:p w14:paraId="5EEEAF89"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8091 чел.</w:t>
            </w:r>
          </w:p>
        </w:tc>
        <w:tc>
          <w:tcPr>
            <w:tcW w:w="993" w:type="dxa"/>
            <w:tcBorders>
              <w:top w:val="nil"/>
              <w:left w:val="nil"/>
              <w:bottom w:val="single" w:sz="4" w:space="0" w:color="auto"/>
              <w:right w:val="single" w:sz="4" w:space="0" w:color="auto"/>
            </w:tcBorders>
            <w:shd w:val="clear" w:color="auto" w:fill="auto"/>
            <w:vAlign w:val="center"/>
            <w:hideMark/>
          </w:tcPr>
          <w:p w14:paraId="05D0F31D"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1922 д.</w:t>
            </w:r>
          </w:p>
        </w:tc>
        <w:tc>
          <w:tcPr>
            <w:tcW w:w="850" w:type="dxa"/>
            <w:tcBorders>
              <w:top w:val="nil"/>
              <w:left w:val="nil"/>
              <w:bottom w:val="single" w:sz="4" w:space="0" w:color="auto"/>
              <w:right w:val="single" w:sz="4" w:space="0" w:color="auto"/>
            </w:tcBorders>
            <w:shd w:val="clear" w:color="auto" w:fill="auto"/>
            <w:vAlign w:val="center"/>
            <w:hideMark/>
          </w:tcPr>
          <w:p w14:paraId="3C0B58EE"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60</w:t>
            </w:r>
          </w:p>
        </w:tc>
        <w:tc>
          <w:tcPr>
            <w:tcW w:w="993" w:type="dxa"/>
            <w:tcBorders>
              <w:top w:val="nil"/>
              <w:left w:val="nil"/>
              <w:bottom w:val="single" w:sz="4" w:space="0" w:color="auto"/>
              <w:right w:val="single" w:sz="4" w:space="0" w:color="auto"/>
            </w:tcBorders>
          </w:tcPr>
          <w:p w14:paraId="6916E9D3" w14:textId="55DD8E4C" w:rsidR="002C7B41" w:rsidRPr="00093165" w:rsidRDefault="002C7B41" w:rsidP="00CF61B3">
            <w:pPr>
              <w:spacing w:after="0"/>
              <w:jc w:val="right"/>
              <w:rPr>
                <w:rFonts w:ascii="Times New Roman" w:hAnsi="Times New Roman" w:cs="Times New Roman"/>
                <w:color w:val="000000"/>
                <w:lang w:val="en-US"/>
              </w:rPr>
            </w:pPr>
            <w:r>
              <w:rPr>
                <w:rFonts w:ascii="Times New Roman" w:hAnsi="Times New Roman" w:cs="Times New Roman"/>
                <w:color w:val="000000"/>
                <w:lang w:val="en-US"/>
              </w:rPr>
              <w:t>26/34</w:t>
            </w:r>
          </w:p>
        </w:tc>
      </w:tr>
      <w:tr w:rsidR="002C7B41" w:rsidRPr="004113BE" w14:paraId="55666D6F" w14:textId="2F153B3D" w:rsidTr="00093165">
        <w:trPr>
          <w:trHeight w:val="267"/>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F45F2AD"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9</w:t>
            </w:r>
          </w:p>
        </w:tc>
        <w:tc>
          <w:tcPr>
            <w:tcW w:w="2679" w:type="dxa"/>
            <w:tcBorders>
              <w:top w:val="nil"/>
              <w:left w:val="nil"/>
              <w:bottom w:val="single" w:sz="4" w:space="0" w:color="auto"/>
              <w:right w:val="single" w:sz="4" w:space="0" w:color="auto"/>
            </w:tcBorders>
            <w:shd w:val="clear" w:color="auto" w:fill="auto"/>
            <w:vAlign w:val="center"/>
            <w:hideMark/>
          </w:tcPr>
          <w:p w14:paraId="697BBF4C" w14:textId="77777777" w:rsidR="002C7B41" w:rsidRPr="004113BE" w:rsidRDefault="002C7B41" w:rsidP="00CF61B3">
            <w:pPr>
              <w:spacing w:after="0"/>
              <w:rPr>
                <w:rFonts w:ascii="Times New Roman" w:hAnsi="Times New Roman" w:cs="Times New Roman"/>
                <w:color w:val="000000"/>
              </w:rPr>
            </w:pPr>
            <w:proofErr w:type="spellStart"/>
            <w:r w:rsidRPr="004113BE">
              <w:rPr>
                <w:rFonts w:ascii="Times New Roman" w:hAnsi="Times New Roman" w:cs="Times New Roman"/>
                <w:color w:val="000000"/>
              </w:rPr>
              <w:t>Жениш</w:t>
            </w:r>
            <w:proofErr w:type="spellEnd"/>
            <w:r w:rsidRPr="004113BE">
              <w:rPr>
                <w:rFonts w:ascii="Times New Roman" w:hAnsi="Times New Roman" w:cs="Times New Roman"/>
                <w:color w:val="000000"/>
              </w:rPr>
              <w:t xml:space="preserve"> МТУ№14</w:t>
            </w:r>
          </w:p>
        </w:tc>
        <w:tc>
          <w:tcPr>
            <w:tcW w:w="1275" w:type="dxa"/>
            <w:tcBorders>
              <w:top w:val="nil"/>
              <w:left w:val="nil"/>
              <w:bottom w:val="single" w:sz="4" w:space="0" w:color="auto"/>
              <w:right w:val="single" w:sz="4" w:space="0" w:color="auto"/>
            </w:tcBorders>
            <w:shd w:val="clear" w:color="auto" w:fill="auto"/>
            <w:vAlign w:val="center"/>
            <w:hideMark/>
          </w:tcPr>
          <w:p w14:paraId="4B66A88A"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1864 чел.</w:t>
            </w:r>
          </w:p>
        </w:tc>
        <w:tc>
          <w:tcPr>
            <w:tcW w:w="993" w:type="dxa"/>
            <w:tcBorders>
              <w:top w:val="nil"/>
              <w:left w:val="nil"/>
              <w:bottom w:val="single" w:sz="4" w:space="0" w:color="auto"/>
              <w:right w:val="single" w:sz="4" w:space="0" w:color="auto"/>
            </w:tcBorders>
            <w:shd w:val="clear" w:color="auto" w:fill="auto"/>
            <w:vAlign w:val="center"/>
            <w:hideMark/>
          </w:tcPr>
          <w:p w14:paraId="3C5C9F7C"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505 д.</w:t>
            </w:r>
          </w:p>
        </w:tc>
        <w:tc>
          <w:tcPr>
            <w:tcW w:w="850" w:type="dxa"/>
            <w:tcBorders>
              <w:top w:val="nil"/>
              <w:left w:val="nil"/>
              <w:bottom w:val="single" w:sz="4" w:space="0" w:color="auto"/>
              <w:right w:val="single" w:sz="4" w:space="0" w:color="auto"/>
            </w:tcBorders>
            <w:shd w:val="clear" w:color="auto" w:fill="auto"/>
            <w:vAlign w:val="center"/>
            <w:hideMark/>
          </w:tcPr>
          <w:p w14:paraId="485F1A5C"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50</w:t>
            </w:r>
          </w:p>
        </w:tc>
        <w:tc>
          <w:tcPr>
            <w:tcW w:w="993" w:type="dxa"/>
            <w:tcBorders>
              <w:top w:val="nil"/>
              <w:left w:val="nil"/>
              <w:bottom w:val="single" w:sz="4" w:space="0" w:color="auto"/>
              <w:right w:val="single" w:sz="4" w:space="0" w:color="auto"/>
            </w:tcBorders>
          </w:tcPr>
          <w:p w14:paraId="5C8E691A" w14:textId="7F061936" w:rsidR="002C7B41" w:rsidRPr="00093165" w:rsidRDefault="002C7B41" w:rsidP="00CF61B3">
            <w:pPr>
              <w:spacing w:after="0"/>
              <w:jc w:val="right"/>
              <w:rPr>
                <w:rFonts w:ascii="Times New Roman" w:hAnsi="Times New Roman" w:cs="Times New Roman"/>
                <w:color w:val="000000"/>
                <w:lang w:val="en-US"/>
              </w:rPr>
            </w:pPr>
            <w:r>
              <w:rPr>
                <w:rFonts w:ascii="Times New Roman" w:hAnsi="Times New Roman" w:cs="Times New Roman"/>
                <w:color w:val="000000"/>
                <w:lang w:val="en-US"/>
              </w:rPr>
              <w:t>19/31</w:t>
            </w:r>
          </w:p>
        </w:tc>
      </w:tr>
      <w:tr w:rsidR="002C7B41" w:rsidRPr="004113BE" w14:paraId="28A66AFB" w14:textId="5E62F165" w:rsidTr="00093165">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5812D5D"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10</w:t>
            </w:r>
          </w:p>
        </w:tc>
        <w:tc>
          <w:tcPr>
            <w:tcW w:w="2679" w:type="dxa"/>
            <w:tcBorders>
              <w:top w:val="nil"/>
              <w:left w:val="nil"/>
              <w:bottom w:val="single" w:sz="4" w:space="0" w:color="auto"/>
              <w:right w:val="single" w:sz="4" w:space="0" w:color="auto"/>
            </w:tcBorders>
            <w:shd w:val="clear" w:color="auto" w:fill="auto"/>
            <w:vAlign w:val="center"/>
            <w:hideMark/>
          </w:tcPr>
          <w:p w14:paraId="57B63428" w14:textId="42ABD82B" w:rsidR="002C7B41" w:rsidRPr="004113BE" w:rsidRDefault="002C7B41" w:rsidP="00CF61B3">
            <w:pPr>
              <w:spacing w:after="0"/>
              <w:rPr>
                <w:rFonts w:ascii="Times New Roman" w:hAnsi="Times New Roman" w:cs="Times New Roman"/>
                <w:color w:val="000000"/>
              </w:rPr>
            </w:pPr>
            <w:proofErr w:type="spellStart"/>
            <w:r w:rsidRPr="004113BE">
              <w:rPr>
                <w:rFonts w:ascii="Times New Roman" w:hAnsi="Times New Roman" w:cs="Times New Roman"/>
                <w:color w:val="000000"/>
              </w:rPr>
              <w:t>Колмо</w:t>
            </w:r>
            <w:proofErr w:type="spellEnd"/>
            <w:r w:rsidRPr="004113BE">
              <w:rPr>
                <w:rFonts w:ascii="Times New Roman" w:hAnsi="Times New Roman" w:cs="Times New Roman"/>
                <w:color w:val="000000"/>
              </w:rPr>
              <w:t xml:space="preserve"> МТУ№14</w:t>
            </w:r>
          </w:p>
        </w:tc>
        <w:tc>
          <w:tcPr>
            <w:tcW w:w="1275" w:type="dxa"/>
            <w:tcBorders>
              <w:top w:val="nil"/>
              <w:left w:val="nil"/>
              <w:bottom w:val="single" w:sz="4" w:space="0" w:color="auto"/>
              <w:right w:val="single" w:sz="4" w:space="0" w:color="auto"/>
            </w:tcBorders>
            <w:shd w:val="clear" w:color="auto" w:fill="auto"/>
            <w:vAlign w:val="center"/>
            <w:hideMark/>
          </w:tcPr>
          <w:p w14:paraId="03FBC78A"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5245 чел.</w:t>
            </w:r>
          </w:p>
        </w:tc>
        <w:tc>
          <w:tcPr>
            <w:tcW w:w="993" w:type="dxa"/>
            <w:tcBorders>
              <w:top w:val="nil"/>
              <w:left w:val="nil"/>
              <w:bottom w:val="single" w:sz="4" w:space="0" w:color="auto"/>
              <w:right w:val="single" w:sz="4" w:space="0" w:color="auto"/>
            </w:tcBorders>
            <w:shd w:val="clear" w:color="auto" w:fill="auto"/>
            <w:vAlign w:val="center"/>
            <w:hideMark/>
          </w:tcPr>
          <w:p w14:paraId="6D22A6E9" w14:textId="77777777" w:rsidR="002C7B41" w:rsidRPr="004113BE" w:rsidRDefault="002C7B41" w:rsidP="00CF61B3">
            <w:pPr>
              <w:spacing w:after="0"/>
              <w:rPr>
                <w:rFonts w:ascii="Times New Roman" w:hAnsi="Times New Roman" w:cs="Times New Roman"/>
                <w:color w:val="000000"/>
              </w:rPr>
            </w:pPr>
            <w:r w:rsidRPr="004113BE">
              <w:rPr>
                <w:rFonts w:ascii="Times New Roman" w:hAnsi="Times New Roman" w:cs="Times New Roman"/>
                <w:color w:val="000000"/>
              </w:rPr>
              <w:t>1267 д.</w:t>
            </w:r>
          </w:p>
        </w:tc>
        <w:tc>
          <w:tcPr>
            <w:tcW w:w="850" w:type="dxa"/>
            <w:tcBorders>
              <w:top w:val="nil"/>
              <w:left w:val="nil"/>
              <w:bottom w:val="single" w:sz="4" w:space="0" w:color="auto"/>
              <w:right w:val="single" w:sz="4" w:space="0" w:color="auto"/>
            </w:tcBorders>
            <w:shd w:val="clear" w:color="auto" w:fill="auto"/>
            <w:vAlign w:val="center"/>
            <w:hideMark/>
          </w:tcPr>
          <w:p w14:paraId="656A382C" w14:textId="77777777" w:rsidR="002C7B41" w:rsidRPr="004113BE" w:rsidRDefault="002C7B41" w:rsidP="00CF61B3">
            <w:pPr>
              <w:spacing w:after="0"/>
              <w:jc w:val="right"/>
              <w:rPr>
                <w:rFonts w:ascii="Times New Roman" w:hAnsi="Times New Roman" w:cs="Times New Roman"/>
                <w:color w:val="000000"/>
              </w:rPr>
            </w:pPr>
            <w:r w:rsidRPr="004113BE">
              <w:rPr>
                <w:rFonts w:ascii="Times New Roman" w:hAnsi="Times New Roman" w:cs="Times New Roman"/>
                <w:color w:val="000000"/>
              </w:rPr>
              <w:t>60</w:t>
            </w:r>
          </w:p>
        </w:tc>
        <w:tc>
          <w:tcPr>
            <w:tcW w:w="993" w:type="dxa"/>
            <w:tcBorders>
              <w:top w:val="nil"/>
              <w:left w:val="nil"/>
              <w:bottom w:val="single" w:sz="4" w:space="0" w:color="auto"/>
              <w:right w:val="single" w:sz="4" w:space="0" w:color="auto"/>
            </w:tcBorders>
          </w:tcPr>
          <w:p w14:paraId="14D39F90" w14:textId="4A4C5ED9" w:rsidR="002C7B41" w:rsidRPr="00093165" w:rsidRDefault="002C7B41" w:rsidP="00CF61B3">
            <w:pPr>
              <w:spacing w:after="0"/>
              <w:jc w:val="right"/>
              <w:rPr>
                <w:rFonts w:ascii="Times New Roman" w:hAnsi="Times New Roman" w:cs="Times New Roman"/>
                <w:color w:val="000000"/>
                <w:lang w:val="en-US"/>
              </w:rPr>
            </w:pPr>
            <w:r>
              <w:rPr>
                <w:rFonts w:ascii="Times New Roman" w:hAnsi="Times New Roman" w:cs="Times New Roman"/>
                <w:color w:val="000000"/>
                <w:lang w:val="en-US"/>
              </w:rPr>
              <w:t>31/29</w:t>
            </w:r>
          </w:p>
        </w:tc>
      </w:tr>
      <w:tr w:rsidR="002C7B41" w:rsidRPr="004113BE" w14:paraId="1B1BEE11" w14:textId="159D120F" w:rsidTr="00093165">
        <w:trPr>
          <w:trHeight w:val="300"/>
        </w:trPr>
        <w:tc>
          <w:tcPr>
            <w:tcW w:w="311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362E1CC" w14:textId="77777777" w:rsidR="002C7B41" w:rsidRPr="004113BE" w:rsidRDefault="002C7B41" w:rsidP="00CF61B3">
            <w:pPr>
              <w:spacing w:after="0"/>
              <w:ind w:firstLineChars="500" w:firstLine="1104"/>
              <w:rPr>
                <w:rFonts w:ascii="Times New Roman" w:hAnsi="Times New Roman" w:cs="Times New Roman"/>
                <w:b/>
                <w:bCs/>
                <w:color w:val="000000"/>
              </w:rPr>
            </w:pPr>
            <w:r w:rsidRPr="004113BE">
              <w:rPr>
                <w:rFonts w:ascii="Times New Roman" w:hAnsi="Times New Roman" w:cs="Times New Roman"/>
                <w:b/>
                <w:bCs/>
                <w:color w:val="000000"/>
              </w:rPr>
              <w:t xml:space="preserve">ИТОГО: </w:t>
            </w:r>
          </w:p>
        </w:tc>
        <w:tc>
          <w:tcPr>
            <w:tcW w:w="1275" w:type="dxa"/>
            <w:tcBorders>
              <w:top w:val="nil"/>
              <w:left w:val="nil"/>
              <w:bottom w:val="single" w:sz="4" w:space="0" w:color="auto"/>
              <w:right w:val="single" w:sz="4" w:space="0" w:color="auto"/>
            </w:tcBorders>
            <w:shd w:val="clear" w:color="000000" w:fill="D9D9D9"/>
            <w:vAlign w:val="center"/>
            <w:hideMark/>
          </w:tcPr>
          <w:p w14:paraId="537D14F1" w14:textId="77777777" w:rsidR="002C7B41" w:rsidRPr="004113BE" w:rsidRDefault="002C7B41" w:rsidP="00CF61B3">
            <w:pPr>
              <w:spacing w:after="0"/>
              <w:jc w:val="right"/>
              <w:rPr>
                <w:rFonts w:ascii="Times New Roman" w:hAnsi="Times New Roman" w:cs="Times New Roman"/>
                <w:b/>
                <w:bCs/>
                <w:color w:val="000000"/>
              </w:rPr>
            </w:pPr>
            <w:r w:rsidRPr="004113BE">
              <w:rPr>
                <w:rFonts w:ascii="Times New Roman" w:hAnsi="Times New Roman" w:cs="Times New Roman"/>
                <w:b/>
                <w:bCs/>
                <w:color w:val="000000"/>
              </w:rPr>
              <w:t>48 763</w:t>
            </w:r>
          </w:p>
        </w:tc>
        <w:tc>
          <w:tcPr>
            <w:tcW w:w="993" w:type="dxa"/>
            <w:tcBorders>
              <w:top w:val="nil"/>
              <w:left w:val="nil"/>
              <w:bottom w:val="single" w:sz="4" w:space="0" w:color="auto"/>
              <w:right w:val="single" w:sz="4" w:space="0" w:color="auto"/>
            </w:tcBorders>
            <w:shd w:val="clear" w:color="000000" w:fill="D9D9D9"/>
            <w:vAlign w:val="center"/>
            <w:hideMark/>
          </w:tcPr>
          <w:p w14:paraId="0099467C" w14:textId="77777777" w:rsidR="002C7B41" w:rsidRPr="004113BE" w:rsidRDefault="002C7B41" w:rsidP="00CF61B3">
            <w:pPr>
              <w:spacing w:after="0"/>
              <w:jc w:val="right"/>
              <w:rPr>
                <w:rFonts w:ascii="Times New Roman" w:hAnsi="Times New Roman" w:cs="Times New Roman"/>
                <w:b/>
                <w:bCs/>
                <w:color w:val="000000"/>
              </w:rPr>
            </w:pPr>
            <w:r w:rsidRPr="004113BE">
              <w:rPr>
                <w:rFonts w:ascii="Times New Roman" w:hAnsi="Times New Roman" w:cs="Times New Roman"/>
                <w:b/>
                <w:bCs/>
                <w:color w:val="000000"/>
              </w:rPr>
              <w:t>12 220</w:t>
            </w:r>
          </w:p>
        </w:tc>
        <w:tc>
          <w:tcPr>
            <w:tcW w:w="850" w:type="dxa"/>
            <w:tcBorders>
              <w:top w:val="nil"/>
              <w:left w:val="nil"/>
              <w:bottom w:val="single" w:sz="4" w:space="0" w:color="auto"/>
              <w:right w:val="single" w:sz="4" w:space="0" w:color="auto"/>
            </w:tcBorders>
            <w:shd w:val="clear" w:color="000000" w:fill="D9D9D9"/>
            <w:vAlign w:val="center"/>
            <w:hideMark/>
          </w:tcPr>
          <w:p w14:paraId="1331A9DD" w14:textId="77777777" w:rsidR="002C7B41" w:rsidRPr="004113BE" w:rsidRDefault="002C7B41" w:rsidP="00CF61B3">
            <w:pPr>
              <w:spacing w:after="0"/>
              <w:jc w:val="right"/>
              <w:rPr>
                <w:rFonts w:ascii="Times New Roman" w:hAnsi="Times New Roman" w:cs="Times New Roman"/>
                <w:b/>
                <w:bCs/>
                <w:color w:val="000000"/>
              </w:rPr>
            </w:pPr>
            <w:r w:rsidRPr="004113BE">
              <w:rPr>
                <w:rFonts w:ascii="Times New Roman" w:hAnsi="Times New Roman" w:cs="Times New Roman"/>
                <w:b/>
                <w:bCs/>
                <w:color w:val="000000"/>
              </w:rPr>
              <w:t>600</w:t>
            </w:r>
          </w:p>
        </w:tc>
        <w:tc>
          <w:tcPr>
            <w:tcW w:w="993" w:type="dxa"/>
            <w:tcBorders>
              <w:top w:val="nil"/>
              <w:left w:val="nil"/>
              <w:bottom w:val="single" w:sz="4" w:space="0" w:color="auto"/>
              <w:right w:val="single" w:sz="4" w:space="0" w:color="auto"/>
            </w:tcBorders>
            <w:shd w:val="clear" w:color="000000" w:fill="D9D9D9"/>
          </w:tcPr>
          <w:p w14:paraId="45CA8C83" w14:textId="0B59E20B" w:rsidR="002C7B41" w:rsidRPr="00093165" w:rsidRDefault="002C7B41" w:rsidP="00CF61B3">
            <w:pPr>
              <w:spacing w:after="0"/>
              <w:jc w:val="right"/>
              <w:rPr>
                <w:rFonts w:ascii="Times New Roman" w:hAnsi="Times New Roman" w:cs="Times New Roman"/>
                <w:b/>
                <w:bCs/>
                <w:color w:val="000000"/>
                <w:lang w:val="en-US"/>
              </w:rPr>
            </w:pPr>
            <w:r>
              <w:rPr>
                <w:rFonts w:ascii="Times New Roman" w:hAnsi="Times New Roman" w:cs="Times New Roman"/>
                <w:b/>
                <w:bCs/>
                <w:color w:val="000000"/>
                <w:lang w:val="en-US"/>
              </w:rPr>
              <w:t>600</w:t>
            </w:r>
          </w:p>
        </w:tc>
      </w:tr>
    </w:tbl>
    <w:p w14:paraId="590BFD11" w14:textId="77777777" w:rsidR="00C35E4C" w:rsidRDefault="00C35E4C" w:rsidP="00CF61B3">
      <w:pPr>
        <w:shd w:val="clear" w:color="auto" w:fill="FFFFFF"/>
        <w:spacing w:after="0"/>
        <w:jc w:val="both"/>
        <w:rPr>
          <w:rFonts w:ascii="Times New Roman" w:hAnsi="Times New Roman" w:cs="Times New Roman"/>
          <w:color w:val="000000"/>
          <w:sz w:val="24"/>
          <w:szCs w:val="24"/>
        </w:rPr>
      </w:pPr>
    </w:p>
    <w:p w14:paraId="58DE725B" w14:textId="3E94A9F7" w:rsidR="004113BE" w:rsidRDefault="00C35E4C" w:rsidP="00CF61B3">
      <w:pPr>
        <w:shd w:val="clear" w:color="auto" w:fill="FFFFFF"/>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Учитывая сжатый срок </w:t>
      </w:r>
      <w:r w:rsidR="00117C23">
        <w:rPr>
          <w:rFonts w:ascii="Times New Roman" w:hAnsi="Times New Roman" w:cs="Times New Roman"/>
          <w:color w:val="000000"/>
          <w:sz w:val="24"/>
          <w:szCs w:val="24"/>
        </w:rPr>
        <w:t>п</w:t>
      </w:r>
      <w:r>
        <w:rPr>
          <w:rFonts w:ascii="Times New Roman" w:hAnsi="Times New Roman" w:cs="Times New Roman"/>
          <w:color w:val="000000"/>
          <w:sz w:val="24"/>
          <w:szCs w:val="24"/>
        </w:rPr>
        <w:t>роекта было принято решение привлечь еще интервьюеров, таким образом в</w:t>
      </w:r>
      <w:r w:rsidR="003D1F9A">
        <w:rPr>
          <w:rFonts w:ascii="Times New Roman" w:hAnsi="Times New Roman" w:cs="Times New Roman"/>
          <w:color w:val="000000"/>
          <w:sz w:val="24"/>
          <w:szCs w:val="24"/>
        </w:rPr>
        <w:t xml:space="preserve">сего </w:t>
      </w:r>
      <w:r>
        <w:rPr>
          <w:rFonts w:ascii="Times New Roman" w:hAnsi="Times New Roman" w:cs="Times New Roman"/>
          <w:color w:val="000000"/>
          <w:sz w:val="24"/>
          <w:szCs w:val="24"/>
        </w:rPr>
        <w:t>работали</w:t>
      </w:r>
      <w:r w:rsidR="003D1F9A">
        <w:rPr>
          <w:rFonts w:ascii="Times New Roman" w:hAnsi="Times New Roman" w:cs="Times New Roman"/>
          <w:color w:val="000000"/>
          <w:sz w:val="24"/>
          <w:szCs w:val="24"/>
        </w:rPr>
        <w:t xml:space="preserve"> 12 интервьюеров, все интервьюеры проходили тщательный отбор и под</w:t>
      </w:r>
      <w:r w:rsidR="00117C23">
        <w:rPr>
          <w:rFonts w:ascii="Times New Roman" w:hAnsi="Times New Roman" w:cs="Times New Roman"/>
          <w:color w:val="000000"/>
          <w:sz w:val="24"/>
          <w:szCs w:val="24"/>
        </w:rPr>
        <w:t>готовлены согласно требованиям п</w:t>
      </w:r>
      <w:r w:rsidR="003D1F9A">
        <w:rPr>
          <w:rFonts w:ascii="Times New Roman" w:hAnsi="Times New Roman" w:cs="Times New Roman"/>
          <w:color w:val="000000"/>
          <w:sz w:val="24"/>
          <w:szCs w:val="24"/>
        </w:rPr>
        <w:t xml:space="preserve">роекта. В финальной оценке были вовлечены интервьюеры, которые хорошо знают местность и принимали участие в базовом исследовании.  Интервью проводилось с применением планшетного опроса. </w:t>
      </w:r>
      <w:r w:rsidR="00D56E9E">
        <w:rPr>
          <w:rFonts w:ascii="Times New Roman" w:hAnsi="Times New Roman" w:cs="Times New Roman"/>
          <w:color w:val="000000"/>
          <w:sz w:val="24"/>
          <w:szCs w:val="24"/>
        </w:rPr>
        <w:t xml:space="preserve"> Все данные количественного метода </w:t>
      </w:r>
      <w:r w:rsidR="00D56E9E" w:rsidRPr="00FB7647">
        <w:rPr>
          <w:rFonts w:ascii="Times New Roman" w:hAnsi="Times New Roman" w:cs="Times New Roman"/>
          <w:color w:val="000000"/>
          <w:sz w:val="24"/>
          <w:szCs w:val="24"/>
        </w:rPr>
        <w:t>обраб</w:t>
      </w:r>
      <w:r w:rsidR="00D56E9E">
        <w:rPr>
          <w:rFonts w:ascii="Times New Roman" w:hAnsi="Times New Roman" w:cs="Times New Roman"/>
          <w:color w:val="000000"/>
          <w:sz w:val="24"/>
          <w:szCs w:val="24"/>
        </w:rPr>
        <w:t>отаны</w:t>
      </w:r>
      <w:r w:rsidR="00D56E9E" w:rsidRPr="00FB7647">
        <w:rPr>
          <w:rFonts w:ascii="Times New Roman" w:hAnsi="Times New Roman" w:cs="Times New Roman"/>
          <w:color w:val="000000"/>
          <w:sz w:val="24"/>
          <w:szCs w:val="24"/>
        </w:rPr>
        <w:t xml:space="preserve"> в обобщенном виде и отраж</w:t>
      </w:r>
      <w:r w:rsidR="00D56E9E">
        <w:rPr>
          <w:rFonts w:ascii="Times New Roman" w:hAnsi="Times New Roman" w:cs="Times New Roman"/>
          <w:color w:val="000000"/>
          <w:sz w:val="24"/>
          <w:szCs w:val="24"/>
        </w:rPr>
        <w:t>ены</w:t>
      </w:r>
      <w:r w:rsidR="00D56E9E" w:rsidRPr="00FB7647">
        <w:rPr>
          <w:rFonts w:ascii="Times New Roman" w:hAnsi="Times New Roman" w:cs="Times New Roman"/>
          <w:color w:val="000000"/>
          <w:sz w:val="24"/>
          <w:szCs w:val="24"/>
        </w:rPr>
        <w:t xml:space="preserve"> в отчете</w:t>
      </w:r>
      <w:r w:rsidR="00D56E9E">
        <w:rPr>
          <w:rFonts w:ascii="Times New Roman" w:hAnsi="Times New Roman" w:cs="Times New Roman"/>
          <w:color w:val="000000"/>
          <w:sz w:val="24"/>
          <w:szCs w:val="24"/>
        </w:rPr>
        <w:t>.</w:t>
      </w:r>
      <w:r w:rsidR="00D56E9E" w:rsidRPr="00FB7647">
        <w:rPr>
          <w:rFonts w:ascii="Times New Roman" w:hAnsi="Times New Roman" w:cs="Times New Roman"/>
          <w:color w:val="000000"/>
          <w:sz w:val="24"/>
          <w:szCs w:val="24"/>
        </w:rPr>
        <w:t xml:space="preserve"> </w:t>
      </w:r>
    </w:p>
    <w:p w14:paraId="2E7EEE06" w14:textId="77777777" w:rsidR="00D56E9E" w:rsidRDefault="00D56E9E" w:rsidP="00CF61B3">
      <w:pPr>
        <w:spacing w:after="0"/>
        <w:ind w:firstLine="708"/>
        <w:rPr>
          <w:rFonts w:ascii="Times New Roman" w:hAnsi="Times New Roman" w:cs="Times New Roman"/>
          <w:i/>
          <w:sz w:val="24"/>
          <w:szCs w:val="24"/>
        </w:rPr>
      </w:pPr>
      <w:r w:rsidRPr="00D56E9E">
        <w:rPr>
          <w:rFonts w:ascii="Times New Roman" w:hAnsi="Times New Roman" w:cs="Times New Roman"/>
          <w:i/>
          <w:sz w:val="24"/>
          <w:szCs w:val="24"/>
        </w:rPr>
        <w:t>Средняя продолжительность интервью составляла 30 мин</w:t>
      </w:r>
    </w:p>
    <w:p w14:paraId="10B698AB" w14:textId="2AE58CE0" w:rsidR="002D2645" w:rsidRPr="00FB7647" w:rsidRDefault="002D2645" w:rsidP="00CF61B3">
      <w:pPr>
        <w:spacing w:after="0"/>
        <w:ind w:firstLine="708"/>
        <w:jc w:val="both"/>
        <w:rPr>
          <w:rFonts w:ascii="Times New Roman" w:eastAsia="Times New Roman" w:hAnsi="Times New Roman" w:cs="Times New Roman"/>
          <w:sz w:val="24"/>
          <w:szCs w:val="24"/>
          <w:lang w:eastAsia="ru-RU"/>
        </w:rPr>
      </w:pPr>
      <w:r w:rsidRPr="00FB7647">
        <w:rPr>
          <w:rFonts w:ascii="Times New Roman" w:hAnsi="Times New Roman" w:cs="Times New Roman"/>
          <w:i/>
          <w:sz w:val="24"/>
          <w:szCs w:val="24"/>
        </w:rPr>
        <w:t>Трудности во время полевых работ</w:t>
      </w:r>
      <w:r w:rsidRPr="00FB7647">
        <w:rPr>
          <w:rFonts w:ascii="Times New Roman" w:hAnsi="Times New Roman" w:cs="Times New Roman"/>
          <w:sz w:val="24"/>
          <w:szCs w:val="24"/>
        </w:rPr>
        <w:t xml:space="preserve">- </w:t>
      </w:r>
      <w:r w:rsidRPr="00FB7647">
        <w:rPr>
          <w:rFonts w:ascii="Times New Roman" w:eastAsia="Times New Roman" w:hAnsi="Times New Roman" w:cs="Times New Roman"/>
          <w:sz w:val="24"/>
          <w:szCs w:val="24"/>
          <w:lang w:eastAsia="ru-RU"/>
        </w:rPr>
        <w:t xml:space="preserve">во время </w:t>
      </w:r>
      <w:r w:rsidRPr="002D2645">
        <w:rPr>
          <w:rFonts w:ascii="Times New Roman" w:eastAsia="Times New Roman" w:hAnsi="Times New Roman" w:cs="Times New Roman"/>
          <w:sz w:val="24"/>
          <w:szCs w:val="24"/>
          <w:u w:val="single"/>
          <w:lang w:eastAsia="ru-RU"/>
        </w:rPr>
        <w:t>количественного этапа</w:t>
      </w:r>
      <w:r>
        <w:rPr>
          <w:rFonts w:ascii="Times New Roman" w:eastAsia="Times New Roman" w:hAnsi="Times New Roman" w:cs="Times New Roman"/>
          <w:sz w:val="24"/>
          <w:szCs w:val="24"/>
          <w:lang w:eastAsia="ru-RU"/>
        </w:rPr>
        <w:t xml:space="preserve"> </w:t>
      </w:r>
      <w:r w:rsidRPr="00FB7647">
        <w:rPr>
          <w:rFonts w:ascii="Times New Roman" w:eastAsia="Times New Roman" w:hAnsi="Times New Roman" w:cs="Times New Roman"/>
          <w:sz w:val="24"/>
          <w:szCs w:val="24"/>
          <w:lang w:eastAsia="ru-RU"/>
        </w:rPr>
        <w:t>были выявлены следующие трудности, ограничивающие полевой процесс:</w:t>
      </w:r>
    </w:p>
    <w:p w14:paraId="480B9F27" w14:textId="77777777" w:rsidR="002D2645" w:rsidRPr="002D2645" w:rsidRDefault="002D2645" w:rsidP="003969DC">
      <w:pPr>
        <w:pStyle w:val="ListParagraph"/>
        <w:numPr>
          <w:ilvl w:val="0"/>
          <w:numId w:val="11"/>
        </w:numPr>
        <w:spacing w:after="0"/>
        <w:jc w:val="both"/>
        <w:rPr>
          <w:rFonts w:ascii="Times New Roman" w:eastAsia="Times New Roman" w:hAnsi="Times New Roman" w:cs="Times New Roman"/>
          <w:i/>
          <w:sz w:val="24"/>
          <w:szCs w:val="24"/>
          <w:lang w:eastAsia="ru-RU"/>
        </w:rPr>
      </w:pPr>
      <w:r w:rsidRPr="002D2645">
        <w:rPr>
          <w:rFonts w:ascii="Times New Roman" w:eastAsia="Times New Roman" w:hAnsi="Times New Roman" w:cs="Times New Roman"/>
          <w:i/>
          <w:sz w:val="24"/>
          <w:szCs w:val="24"/>
          <w:lang w:eastAsia="ru-RU"/>
        </w:rPr>
        <w:t>Недоверие населения к деятельности проектов, НПО и государству;</w:t>
      </w:r>
    </w:p>
    <w:p w14:paraId="00E57C81" w14:textId="77777777" w:rsidR="002D2645" w:rsidRPr="002D2645" w:rsidRDefault="002D2645" w:rsidP="003969DC">
      <w:pPr>
        <w:pStyle w:val="ListParagraph"/>
        <w:numPr>
          <w:ilvl w:val="0"/>
          <w:numId w:val="11"/>
        </w:numPr>
        <w:spacing w:after="0"/>
        <w:jc w:val="both"/>
        <w:rPr>
          <w:rFonts w:ascii="Times New Roman" w:eastAsia="Times New Roman" w:hAnsi="Times New Roman" w:cs="Times New Roman"/>
          <w:i/>
          <w:sz w:val="24"/>
          <w:szCs w:val="24"/>
          <w:lang w:eastAsia="ru-RU"/>
        </w:rPr>
      </w:pPr>
      <w:r w:rsidRPr="002D2645">
        <w:rPr>
          <w:rFonts w:ascii="Times New Roman" w:eastAsia="Times New Roman" w:hAnsi="Times New Roman" w:cs="Times New Roman"/>
          <w:i/>
          <w:sz w:val="24"/>
          <w:szCs w:val="24"/>
          <w:lang w:eastAsia="ru-RU"/>
        </w:rPr>
        <w:t>Отказы по причине занятости;</w:t>
      </w:r>
    </w:p>
    <w:p w14:paraId="7EE61276" w14:textId="77777777" w:rsidR="002D2645" w:rsidRPr="002D2645" w:rsidRDefault="002D2645" w:rsidP="003969DC">
      <w:pPr>
        <w:pStyle w:val="ListParagraph"/>
        <w:numPr>
          <w:ilvl w:val="0"/>
          <w:numId w:val="11"/>
        </w:numPr>
        <w:spacing w:after="0"/>
        <w:jc w:val="both"/>
        <w:rPr>
          <w:rFonts w:ascii="Times New Roman" w:eastAsia="Times New Roman" w:hAnsi="Times New Roman" w:cs="Times New Roman"/>
          <w:i/>
          <w:sz w:val="24"/>
          <w:szCs w:val="24"/>
          <w:lang w:eastAsia="ru-RU"/>
        </w:rPr>
      </w:pPr>
      <w:r w:rsidRPr="002D2645">
        <w:rPr>
          <w:rFonts w:ascii="Times New Roman" w:eastAsia="Times New Roman" w:hAnsi="Times New Roman" w:cs="Times New Roman"/>
          <w:i/>
          <w:sz w:val="24"/>
          <w:szCs w:val="24"/>
          <w:lang w:eastAsia="ru-RU"/>
        </w:rPr>
        <w:t>Отпускной период;</w:t>
      </w:r>
    </w:p>
    <w:p w14:paraId="5B5F4283" w14:textId="77777777" w:rsidR="002D2645" w:rsidRPr="002D2645" w:rsidRDefault="002D2645" w:rsidP="003969DC">
      <w:pPr>
        <w:pStyle w:val="ListParagraph"/>
        <w:numPr>
          <w:ilvl w:val="0"/>
          <w:numId w:val="11"/>
        </w:numPr>
        <w:spacing w:after="0"/>
        <w:jc w:val="both"/>
        <w:rPr>
          <w:rFonts w:ascii="Times New Roman" w:eastAsia="Times New Roman" w:hAnsi="Times New Roman" w:cs="Times New Roman"/>
          <w:i/>
          <w:sz w:val="24"/>
          <w:szCs w:val="24"/>
          <w:lang w:eastAsia="ru-RU"/>
        </w:rPr>
      </w:pPr>
      <w:r w:rsidRPr="002D2645">
        <w:rPr>
          <w:rFonts w:ascii="Times New Roman" w:eastAsia="Times New Roman" w:hAnsi="Times New Roman" w:cs="Times New Roman"/>
          <w:i/>
          <w:sz w:val="24"/>
          <w:szCs w:val="24"/>
          <w:lang w:eastAsia="ru-RU"/>
        </w:rPr>
        <w:t>Погодные условия (аномально жаркая погода);</w:t>
      </w:r>
    </w:p>
    <w:p w14:paraId="401763B4" w14:textId="56DA6D11" w:rsidR="002D2645" w:rsidRDefault="002D2645" w:rsidP="003969DC">
      <w:pPr>
        <w:pStyle w:val="ListParagraph"/>
        <w:numPr>
          <w:ilvl w:val="0"/>
          <w:numId w:val="11"/>
        </w:numPr>
        <w:spacing w:after="0"/>
        <w:jc w:val="both"/>
        <w:rPr>
          <w:rFonts w:ascii="Times New Roman" w:eastAsia="Times New Roman" w:hAnsi="Times New Roman" w:cs="Times New Roman"/>
          <w:i/>
          <w:sz w:val="24"/>
          <w:szCs w:val="24"/>
          <w:lang w:eastAsia="ru-RU"/>
        </w:rPr>
      </w:pPr>
      <w:r w:rsidRPr="002D2645">
        <w:rPr>
          <w:rFonts w:ascii="Times New Roman" w:eastAsia="Times New Roman" w:hAnsi="Times New Roman" w:cs="Times New Roman"/>
          <w:i/>
          <w:sz w:val="24"/>
          <w:szCs w:val="24"/>
          <w:lang w:eastAsia="ru-RU"/>
        </w:rPr>
        <w:t>Множество вопросов (продолжительность анкеты) и</w:t>
      </w:r>
      <w:r w:rsidR="00FE3C3B">
        <w:rPr>
          <w:rFonts w:ascii="Times New Roman" w:eastAsia="Times New Roman" w:hAnsi="Times New Roman" w:cs="Times New Roman"/>
          <w:i/>
          <w:sz w:val="24"/>
          <w:szCs w:val="24"/>
          <w:lang w:eastAsia="ru-RU"/>
        </w:rPr>
        <w:t xml:space="preserve"> </w:t>
      </w:r>
      <w:r w:rsidRPr="002D2645">
        <w:rPr>
          <w:rFonts w:ascii="Times New Roman" w:eastAsia="Times New Roman" w:hAnsi="Times New Roman" w:cs="Times New Roman"/>
          <w:i/>
          <w:sz w:val="24"/>
          <w:szCs w:val="24"/>
          <w:lang w:eastAsia="ru-RU"/>
        </w:rPr>
        <w:t>т</w:t>
      </w:r>
      <w:r w:rsidR="00FE3C3B">
        <w:rPr>
          <w:rFonts w:ascii="Times New Roman" w:eastAsia="Times New Roman" w:hAnsi="Times New Roman" w:cs="Times New Roman"/>
          <w:i/>
          <w:sz w:val="24"/>
          <w:szCs w:val="24"/>
          <w:lang w:eastAsia="ru-RU"/>
        </w:rPr>
        <w:t>.</w:t>
      </w:r>
      <w:r w:rsidRPr="002D2645">
        <w:rPr>
          <w:rFonts w:ascii="Times New Roman" w:eastAsia="Times New Roman" w:hAnsi="Times New Roman" w:cs="Times New Roman"/>
          <w:i/>
          <w:sz w:val="24"/>
          <w:szCs w:val="24"/>
          <w:lang w:eastAsia="ru-RU"/>
        </w:rPr>
        <w:t>д</w:t>
      </w:r>
      <w:r w:rsidR="00FE3C3B">
        <w:rPr>
          <w:rFonts w:ascii="Times New Roman" w:eastAsia="Times New Roman" w:hAnsi="Times New Roman" w:cs="Times New Roman"/>
          <w:i/>
          <w:sz w:val="24"/>
          <w:szCs w:val="24"/>
          <w:lang w:eastAsia="ru-RU"/>
        </w:rPr>
        <w:t>.</w:t>
      </w:r>
      <w:r w:rsidRPr="002D2645">
        <w:rPr>
          <w:rFonts w:ascii="Times New Roman" w:eastAsia="Times New Roman" w:hAnsi="Times New Roman" w:cs="Times New Roman"/>
          <w:i/>
          <w:sz w:val="24"/>
          <w:szCs w:val="24"/>
          <w:lang w:eastAsia="ru-RU"/>
        </w:rPr>
        <w:t>;</w:t>
      </w:r>
    </w:p>
    <w:p w14:paraId="4330BD3D" w14:textId="5C85F356" w:rsidR="00C35E4C" w:rsidRPr="00C35E4C" w:rsidRDefault="00C35E4C" w:rsidP="003969DC">
      <w:pPr>
        <w:pStyle w:val="ListParagraph"/>
        <w:numPr>
          <w:ilvl w:val="0"/>
          <w:numId w:val="6"/>
        </w:numPr>
        <w:spacing w:after="0"/>
        <w:jc w:val="both"/>
        <w:rPr>
          <w:rFonts w:ascii="Times New Roman" w:hAnsi="Times New Roman" w:cs="Times New Roman"/>
          <w:b/>
          <w:i/>
          <w:color w:val="000000"/>
          <w:sz w:val="24"/>
          <w:szCs w:val="24"/>
        </w:rPr>
      </w:pPr>
      <w:r w:rsidRPr="00C35E4C">
        <w:rPr>
          <w:rFonts w:ascii="Times New Roman" w:hAnsi="Times New Roman" w:cs="Times New Roman"/>
          <w:b/>
          <w:i/>
          <w:color w:val="000000"/>
          <w:sz w:val="24"/>
          <w:szCs w:val="24"/>
        </w:rPr>
        <w:t xml:space="preserve">Качественный метод </w:t>
      </w:r>
      <w:r w:rsidR="00AC0E22" w:rsidRPr="00AC0E22">
        <w:rPr>
          <w:rFonts w:ascii="Times New Roman" w:hAnsi="Times New Roman" w:cs="Times New Roman"/>
          <w:i/>
          <w:color w:val="000000"/>
          <w:sz w:val="24"/>
          <w:szCs w:val="24"/>
        </w:rPr>
        <w:t>-</w:t>
      </w:r>
      <w:r w:rsidRPr="00AC0E22">
        <w:rPr>
          <w:rFonts w:ascii="Times New Roman" w:hAnsi="Times New Roman" w:cs="Times New Roman"/>
          <w:i/>
          <w:color w:val="000000"/>
          <w:sz w:val="24"/>
          <w:szCs w:val="24"/>
        </w:rPr>
        <w:t>глубинное интервью</w:t>
      </w:r>
      <w:r w:rsidRPr="00C35E4C">
        <w:rPr>
          <w:rFonts w:ascii="Times New Roman" w:hAnsi="Times New Roman" w:cs="Times New Roman"/>
          <w:b/>
          <w:i/>
          <w:color w:val="000000"/>
          <w:sz w:val="24"/>
          <w:szCs w:val="24"/>
        </w:rPr>
        <w:t xml:space="preserve"> </w:t>
      </w:r>
    </w:p>
    <w:p w14:paraId="7CD0AC0E" w14:textId="1D4A4858" w:rsidR="00C35E4C" w:rsidRDefault="00C35E4C" w:rsidP="00CF61B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глубинных интервью составило 58. По 5 ГИ в каждом жил массиве </w:t>
      </w:r>
      <w:proofErr w:type="gramStart"/>
      <w:r>
        <w:rPr>
          <w:rFonts w:ascii="Times New Roman" w:hAnsi="Times New Roman" w:cs="Times New Roman"/>
          <w:sz w:val="24"/>
          <w:szCs w:val="24"/>
        </w:rPr>
        <w:t>согласно выборки</w:t>
      </w:r>
      <w:proofErr w:type="gramEnd"/>
      <w:r>
        <w:rPr>
          <w:rFonts w:ascii="Times New Roman" w:hAnsi="Times New Roman" w:cs="Times New Roman"/>
          <w:sz w:val="24"/>
          <w:szCs w:val="24"/>
        </w:rPr>
        <w:t>. ГИ проводились со следующими ключевыми информантами</w:t>
      </w:r>
      <w:r w:rsidR="009D2F64">
        <w:rPr>
          <w:rFonts w:ascii="Times New Roman" w:hAnsi="Times New Roman" w:cs="Times New Roman"/>
          <w:sz w:val="24"/>
          <w:szCs w:val="24"/>
        </w:rPr>
        <w:t>, которые принимали участие в реализации Проекта</w:t>
      </w:r>
      <w:r>
        <w:rPr>
          <w:rFonts w:ascii="Times New Roman" w:hAnsi="Times New Roman" w:cs="Times New Roman"/>
          <w:sz w:val="24"/>
          <w:szCs w:val="24"/>
        </w:rPr>
        <w:t xml:space="preserve">: </w:t>
      </w:r>
    </w:p>
    <w:p w14:paraId="7318D8DD" w14:textId="77777777" w:rsidR="00C35E4C" w:rsidRPr="00C35E4C" w:rsidRDefault="00C35E4C" w:rsidP="003969DC">
      <w:pPr>
        <w:pStyle w:val="Default"/>
        <w:numPr>
          <w:ilvl w:val="0"/>
          <w:numId w:val="8"/>
        </w:numPr>
        <w:spacing w:line="276" w:lineRule="auto"/>
        <w:rPr>
          <w:rFonts w:ascii="Times New Roman" w:eastAsia="Times New Roman" w:hAnsi="Times New Roman" w:cs="Times New Roman"/>
          <w:i/>
          <w:iCs/>
          <w:color w:val="auto"/>
        </w:rPr>
      </w:pPr>
      <w:r w:rsidRPr="00C35E4C">
        <w:rPr>
          <w:rFonts w:ascii="Times New Roman" w:eastAsia="Times New Roman" w:hAnsi="Times New Roman" w:cs="Times New Roman"/>
          <w:i/>
          <w:iCs/>
          <w:color w:val="auto"/>
        </w:rPr>
        <w:t>Представитель МТУ;</w:t>
      </w:r>
    </w:p>
    <w:p w14:paraId="2DE43279" w14:textId="77777777" w:rsidR="00C35E4C" w:rsidRDefault="00C35E4C" w:rsidP="003969DC">
      <w:pPr>
        <w:pStyle w:val="Default"/>
        <w:numPr>
          <w:ilvl w:val="0"/>
          <w:numId w:val="8"/>
        </w:numPr>
        <w:spacing w:line="276" w:lineRule="auto"/>
        <w:rPr>
          <w:rFonts w:ascii="Times New Roman" w:eastAsia="Times New Roman" w:hAnsi="Times New Roman" w:cs="Times New Roman"/>
          <w:i/>
          <w:iCs/>
          <w:color w:val="auto"/>
        </w:rPr>
      </w:pPr>
      <w:r w:rsidRPr="00C35E4C">
        <w:rPr>
          <w:rFonts w:ascii="Times New Roman" w:eastAsia="Times New Roman" w:hAnsi="Times New Roman" w:cs="Times New Roman"/>
          <w:i/>
          <w:iCs/>
          <w:color w:val="auto"/>
        </w:rPr>
        <w:lastRenderedPageBreak/>
        <w:t>Женщины лидеры;</w:t>
      </w:r>
    </w:p>
    <w:p w14:paraId="555CFB17" w14:textId="76A34EA2" w:rsidR="009D2F64" w:rsidRDefault="009D2F64" w:rsidP="003969DC">
      <w:pPr>
        <w:pStyle w:val="Default"/>
        <w:numPr>
          <w:ilvl w:val="0"/>
          <w:numId w:val="8"/>
        </w:numPr>
        <w:spacing w:line="276" w:lineRule="auto"/>
        <w:rPr>
          <w:rFonts w:ascii="Times New Roman" w:eastAsia="Times New Roman" w:hAnsi="Times New Roman" w:cs="Times New Roman"/>
          <w:i/>
          <w:iCs/>
          <w:color w:val="auto"/>
        </w:rPr>
      </w:pPr>
      <w:r>
        <w:rPr>
          <w:rFonts w:ascii="Times New Roman" w:eastAsia="Times New Roman" w:hAnsi="Times New Roman" w:cs="Times New Roman"/>
          <w:i/>
          <w:iCs/>
          <w:color w:val="auto"/>
        </w:rPr>
        <w:t>Члены ОКЗ;</w:t>
      </w:r>
    </w:p>
    <w:p w14:paraId="6B198B27" w14:textId="61AE4BEB" w:rsidR="009D2F64" w:rsidRPr="00C35E4C" w:rsidRDefault="009D2F64" w:rsidP="003969DC">
      <w:pPr>
        <w:pStyle w:val="Default"/>
        <w:numPr>
          <w:ilvl w:val="0"/>
          <w:numId w:val="8"/>
        </w:numPr>
        <w:spacing w:line="276" w:lineRule="auto"/>
        <w:rPr>
          <w:rFonts w:ascii="Times New Roman" w:eastAsia="Times New Roman" w:hAnsi="Times New Roman" w:cs="Times New Roman"/>
          <w:i/>
          <w:iCs/>
          <w:color w:val="auto"/>
        </w:rPr>
      </w:pPr>
      <w:r>
        <w:rPr>
          <w:rFonts w:ascii="Times New Roman" w:eastAsia="Times New Roman" w:hAnsi="Times New Roman" w:cs="Times New Roman"/>
          <w:i/>
          <w:iCs/>
          <w:color w:val="auto"/>
        </w:rPr>
        <w:t>Члены женсовета и судов аксакалов;</w:t>
      </w:r>
    </w:p>
    <w:p w14:paraId="720C9C01" w14:textId="68C9B5A4" w:rsidR="009D2F64" w:rsidRDefault="009D2F64" w:rsidP="003969DC">
      <w:pPr>
        <w:pStyle w:val="Default"/>
        <w:numPr>
          <w:ilvl w:val="0"/>
          <w:numId w:val="8"/>
        </w:numPr>
        <w:spacing w:line="276" w:lineRule="auto"/>
        <w:rPr>
          <w:rFonts w:ascii="Times New Roman" w:eastAsia="Times New Roman" w:hAnsi="Times New Roman" w:cs="Times New Roman"/>
          <w:i/>
          <w:iCs/>
          <w:color w:val="auto"/>
        </w:rPr>
      </w:pPr>
      <w:r>
        <w:rPr>
          <w:rFonts w:ascii="Times New Roman" w:eastAsia="Times New Roman" w:hAnsi="Times New Roman" w:cs="Times New Roman"/>
          <w:i/>
          <w:iCs/>
          <w:color w:val="auto"/>
        </w:rPr>
        <w:t>Молодежные лидеры;</w:t>
      </w:r>
    </w:p>
    <w:p w14:paraId="45C623CC" w14:textId="769DD3C3" w:rsidR="009D2F64" w:rsidRDefault="009D2F64" w:rsidP="003969DC">
      <w:pPr>
        <w:pStyle w:val="Default"/>
        <w:numPr>
          <w:ilvl w:val="0"/>
          <w:numId w:val="8"/>
        </w:numPr>
        <w:spacing w:line="276" w:lineRule="auto"/>
        <w:rPr>
          <w:rFonts w:ascii="Times New Roman" w:eastAsia="Times New Roman" w:hAnsi="Times New Roman" w:cs="Times New Roman"/>
          <w:i/>
          <w:iCs/>
          <w:color w:val="auto"/>
        </w:rPr>
      </w:pPr>
      <w:r>
        <w:rPr>
          <w:rFonts w:ascii="Times New Roman" w:eastAsia="Times New Roman" w:hAnsi="Times New Roman" w:cs="Times New Roman"/>
          <w:i/>
          <w:iCs/>
          <w:color w:val="auto"/>
        </w:rPr>
        <w:t>Представители школы;</w:t>
      </w:r>
    </w:p>
    <w:p w14:paraId="5D581C0E" w14:textId="1FD1E37E" w:rsidR="009D2F64" w:rsidRDefault="009D2F64" w:rsidP="003969DC">
      <w:pPr>
        <w:pStyle w:val="Default"/>
        <w:numPr>
          <w:ilvl w:val="0"/>
          <w:numId w:val="8"/>
        </w:numPr>
        <w:spacing w:line="276" w:lineRule="auto"/>
        <w:rPr>
          <w:rFonts w:ascii="Times New Roman" w:eastAsia="Times New Roman" w:hAnsi="Times New Roman" w:cs="Times New Roman"/>
          <w:i/>
          <w:iCs/>
          <w:color w:val="auto"/>
        </w:rPr>
      </w:pPr>
      <w:r>
        <w:rPr>
          <w:rFonts w:ascii="Times New Roman" w:eastAsia="Times New Roman" w:hAnsi="Times New Roman" w:cs="Times New Roman"/>
          <w:i/>
          <w:iCs/>
          <w:color w:val="auto"/>
        </w:rPr>
        <w:t>Представители ГСВ, ФАП;</w:t>
      </w:r>
    </w:p>
    <w:p w14:paraId="5CC4004A" w14:textId="73E47B59" w:rsidR="00C35E4C" w:rsidRPr="00C35E4C" w:rsidRDefault="00C35E4C" w:rsidP="003969DC">
      <w:pPr>
        <w:pStyle w:val="Default"/>
        <w:numPr>
          <w:ilvl w:val="0"/>
          <w:numId w:val="8"/>
        </w:numPr>
        <w:spacing w:line="276" w:lineRule="auto"/>
        <w:rPr>
          <w:rFonts w:ascii="Times New Roman" w:eastAsia="Times New Roman" w:hAnsi="Times New Roman" w:cs="Times New Roman"/>
          <w:i/>
          <w:iCs/>
          <w:color w:val="auto"/>
        </w:rPr>
      </w:pPr>
      <w:r w:rsidRPr="00C35E4C">
        <w:rPr>
          <w:rFonts w:ascii="Times New Roman" w:eastAsia="Times New Roman" w:hAnsi="Times New Roman" w:cs="Times New Roman"/>
          <w:i/>
          <w:iCs/>
          <w:color w:val="auto"/>
        </w:rPr>
        <w:t>Квартальные комитеты</w:t>
      </w:r>
      <w:r w:rsidR="009D2F64">
        <w:rPr>
          <w:rFonts w:ascii="Times New Roman" w:eastAsia="Times New Roman" w:hAnsi="Times New Roman" w:cs="Times New Roman"/>
          <w:i/>
          <w:iCs/>
          <w:color w:val="auto"/>
        </w:rPr>
        <w:t>.</w:t>
      </w:r>
      <w:r w:rsidRPr="00C35E4C">
        <w:rPr>
          <w:rFonts w:ascii="Times New Roman" w:eastAsia="Times New Roman" w:hAnsi="Times New Roman" w:cs="Times New Roman"/>
          <w:i/>
          <w:iCs/>
          <w:color w:val="auto"/>
        </w:rPr>
        <w:t xml:space="preserve"> </w:t>
      </w:r>
    </w:p>
    <w:p w14:paraId="20F88AFE" w14:textId="225B7E9A" w:rsidR="009D2F64" w:rsidRDefault="009D2F64" w:rsidP="00CF61B3">
      <w:pPr>
        <w:spacing w:after="0"/>
        <w:ind w:firstLine="708"/>
        <w:jc w:val="both"/>
        <w:rPr>
          <w:rFonts w:ascii="Times New Roman" w:hAnsi="Times New Roman" w:cs="Times New Roman"/>
          <w:sz w:val="24"/>
          <w:szCs w:val="24"/>
        </w:rPr>
      </w:pPr>
      <w:r w:rsidRPr="009D2F64">
        <w:rPr>
          <w:rFonts w:ascii="Times New Roman" w:hAnsi="Times New Roman" w:cs="Times New Roman"/>
          <w:sz w:val="24"/>
          <w:szCs w:val="24"/>
        </w:rPr>
        <w:t xml:space="preserve">Список для глубинных интервью был предоставлен Заказчиком, также был использован метод «снежного кома» среди бенефициариев </w:t>
      </w:r>
      <w:r w:rsidR="00117C23">
        <w:rPr>
          <w:rFonts w:ascii="Times New Roman" w:hAnsi="Times New Roman" w:cs="Times New Roman"/>
          <w:sz w:val="24"/>
          <w:szCs w:val="24"/>
        </w:rPr>
        <w:t>п</w:t>
      </w:r>
      <w:r w:rsidRPr="009D2F64">
        <w:rPr>
          <w:rFonts w:ascii="Times New Roman" w:hAnsi="Times New Roman" w:cs="Times New Roman"/>
          <w:sz w:val="24"/>
          <w:szCs w:val="24"/>
        </w:rPr>
        <w:t>роекта</w:t>
      </w:r>
      <w:r>
        <w:rPr>
          <w:rFonts w:ascii="Times New Roman" w:hAnsi="Times New Roman" w:cs="Times New Roman"/>
          <w:sz w:val="24"/>
          <w:szCs w:val="24"/>
        </w:rPr>
        <w:t>.</w:t>
      </w:r>
    </w:p>
    <w:p w14:paraId="015C787C" w14:textId="4B45452E" w:rsidR="009D2F64" w:rsidRDefault="009D2F64" w:rsidP="00CF61B3">
      <w:pPr>
        <w:spacing w:after="0"/>
        <w:jc w:val="both"/>
        <w:rPr>
          <w:rFonts w:ascii="Times New Roman" w:hAnsi="Times New Roman" w:cs="Times New Roman"/>
          <w:sz w:val="24"/>
          <w:szCs w:val="24"/>
        </w:rPr>
      </w:pPr>
      <w:r w:rsidRPr="009D2F64">
        <w:rPr>
          <w:rFonts w:ascii="Times New Roman" w:hAnsi="Times New Roman" w:cs="Times New Roman"/>
          <w:sz w:val="24"/>
          <w:szCs w:val="24"/>
        </w:rPr>
        <w:t xml:space="preserve"> </w:t>
      </w:r>
      <w:r w:rsidR="00CF61B3">
        <w:rPr>
          <w:rFonts w:ascii="Times New Roman" w:hAnsi="Times New Roman" w:cs="Times New Roman"/>
          <w:sz w:val="24"/>
          <w:szCs w:val="24"/>
        </w:rPr>
        <w:tab/>
      </w:r>
      <w:r>
        <w:rPr>
          <w:rFonts w:ascii="Times New Roman" w:hAnsi="Times New Roman" w:cs="Times New Roman"/>
          <w:sz w:val="24"/>
          <w:szCs w:val="24"/>
        </w:rPr>
        <w:t xml:space="preserve">Согласно </w:t>
      </w:r>
      <w:r w:rsidR="00CF61B3">
        <w:rPr>
          <w:rFonts w:ascii="Times New Roman" w:hAnsi="Times New Roman" w:cs="Times New Roman"/>
          <w:sz w:val="24"/>
          <w:szCs w:val="24"/>
        </w:rPr>
        <w:t>методологии,</w:t>
      </w:r>
      <w:r>
        <w:rPr>
          <w:rFonts w:ascii="Times New Roman" w:hAnsi="Times New Roman" w:cs="Times New Roman"/>
          <w:sz w:val="24"/>
          <w:szCs w:val="24"/>
        </w:rPr>
        <w:t xml:space="preserve"> предполагалось проведение 10 ГИ на страновом/городском уровнях. Список был предоставлен Заказчиком, который был обработан на 100%. Но, по причине занятости и отказа представителей гос. учреждений удалось провести 8 ГИ со следующими респондентами:</w:t>
      </w:r>
    </w:p>
    <w:p w14:paraId="5CF88030" w14:textId="2454EA30" w:rsidR="00C35E4C" w:rsidRPr="009D2F64" w:rsidRDefault="009D2F64" w:rsidP="003969DC">
      <w:pPr>
        <w:pStyle w:val="ListParagraph"/>
        <w:numPr>
          <w:ilvl w:val="0"/>
          <w:numId w:val="9"/>
        </w:numPr>
        <w:spacing w:after="0"/>
        <w:contextualSpacing w:val="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Представители с</w:t>
      </w:r>
      <w:r w:rsidR="00C35E4C" w:rsidRPr="009D2F64">
        <w:rPr>
          <w:rFonts w:ascii="Times New Roman" w:eastAsia="Times New Roman" w:hAnsi="Times New Roman" w:cs="Times New Roman"/>
          <w:i/>
          <w:iCs/>
          <w:sz w:val="24"/>
          <w:szCs w:val="24"/>
          <w:lang w:eastAsia="ru-RU"/>
        </w:rPr>
        <w:t>оциальн</w:t>
      </w:r>
      <w:r>
        <w:rPr>
          <w:rFonts w:ascii="Times New Roman" w:eastAsia="Times New Roman" w:hAnsi="Times New Roman" w:cs="Times New Roman"/>
          <w:i/>
          <w:iCs/>
          <w:sz w:val="24"/>
          <w:szCs w:val="24"/>
          <w:lang w:eastAsia="ru-RU"/>
        </w:rPr>
        <w:t>ого</w:t>
      </w:r>
      <w:r w:rsidR="00C35E4C" w:rsidRPr="009D2F64">
        <w:rPr>
          <w:rFonts w:ascii="Times New Roman" w:eastAsia="Times New Roman" w:hAnsi="Times New Roman" w:cs="Times New Roman"/>
          <w:i/>
          <w:iCs/>
          <w:sz w:val="24"/>
          <w:szCs w:val="24"/>
          <w:lang w:eastAsia="ru-RU"/>
        </w:rPr>
        <w:t xml:space="preserve"> отдел</w:t>
      </w:r>
      <w:r>
        <w:rPr>
          <w:rFonts w:ascii="Times New Roman" w:eastAsia="Times New Roman" w:hAnsi="Times New Roman" w:cs="Times New Roman"/>
          <w:i/>
          <w:iCs/>
          <w:sz w:val="24"/>
          <w:szCs w:val="24"/>
          <w:lang w:eastAsia="ru-RU"/>
        </w:rPr>
        <w:t>а</w:t>
      </w:r>
      <w:r w:rsidR="00C35E4C" w:rsidRPr="009D2F64">
        <w:rPr>
          <w:rFonts w:ascii="Times New Roman" w:eastAsia="Times New Roman" w:hAnsi="Times New Roman" w:cs="Times New Roman"/>
          <w:i/>
          <w:iCs/>
          <w:sz w:val="24"/>
          <w:szCs w:val="24"/>
          <w:lang w:eastAsia="ru-RU"/>
        </w:rPr>
        <w:t xml:space="preserve"> аппарата Мэрии г Бишкек;</w:t>
      </w:r>
    </w:p>
    <w:p w14:paraId="445AAB7F" w14:textId="0D8F6A44" w:rsidR="00C35E4C" w:rsidRPr="009D2F64" w:rsidRDefault="00C35E4C" w:rsidP="003969DC">
      <w:pPr>
        <w:pStyle w:val="ListParagraph"/>
        <w:numPr>
          <w:ilvl w:val="0"/>
          <w:numId w:val="9"/>
        </w:numPr>
        <w:spacing w:after="0"/>
        <w:contextualSpacing w:val="0"/>
        <w:jc w:val="both"/>
        <w:rPr>
          <w:rFonts w:ascii="Times New Roman" w:eastAsia="Times New Roman" w:hAnsi="Times New Roman" w:cs="Times New Roman"/>
          <w:i/>
          <w:iCs/>
          <w:sz w:val="24"/>
          <w:szCs w:val="24"/>
          <w:lang w:eastAsia="ru-RU"/>
        </w:rPr>
      </w:pPr>
      <w:r w:rsidRPr="009D2F64">
        <w:rPr>
          <w:rFonts w:ascii="Times New Roman" w:eastAsia="Times New Roman" w:hAnsi="Times New Roman" w:cs="Times New Roman"/>
          <w:i/>
          <w:iCs/>
          <w:sz w:val="24"/>
          <w:szCs w:val="24"/>
          <w:lang w:eastAsia="ru-RU"/>
        </w:rPr>
        <w:t xml:space="preserve">Заместители главы </w:t>
      </w:r>
      <w:proofErr w:type="spellStart"/>
      <w:r w:rsidRPr="009D2F64">
        <w:rPr>
          <w:rFonts w:ascii="Times New Roman" w:eastAsia="Times New Roman" w:hAnsi="Times New Roman" w:cs="Times New Roman"/>
          <w:i/>
          <w:iCs/>
          <w:sz w:val="24"/>
          <w:szCs w:val="24"/>
          <w:lang w:eastAsia="ru-RU"/>
        </w:rPr>
        <w:t>акимиатов</w:t>
      </w:r>
      <w:proofErr w:type="spellEnd"/>
      <w:r w:rsidRPr="009D2F64">
        <w:rPr>
          <w:rFonts w:ascii="Times New Roman" w:eastAsia="Times New Roman" w:hAnsi="Times New Roman" w:cs="Times New Roman"/>
          <w:i/>
          <w:iCs/>
          <w:sz w:val="24"/>
          <w:szCs w:val="24"/>
          <w:lang w:eastAsia="ru-RU"/>
        </w:rPr>
        <w:t>;</w:t>
      </w:r>
    </w:p>
    <w:p w14:paraId="6571FCDA" w14:textId="51EC6F2B" w:rsidR="00C35E4C" w:rsidRPr="009D2F64" w:rsidRDefault="00C35E4C" w:rsidP="003969DC">
      <w:pPr>
        <w:pStyle w:val="ListParagraph"/>
        <w:numPr>
          <w:ilvl w:val="0"/>
          <w:numId w:val="9"/>
        </w:numPr>
        <w:spacing w:after="0"/>
        <w:contextualSpacing w:val="0"/>
        <w:jc w:val="both"/>
        <w:rPr>
          <w:rFonts w:ascii="Times New Roman" w:eastAsia="Times New Roman" w:hAnsi="Times New Roman" w:cs="Times New Roman"/>
          <w:i/>
          <w:iCs/>
          <w:sz w:val="24"/>
          <w:szCs w:val="24"/>
          <w:lang w:eastAsia="ru-RU"/>
        </w:rPr>
      </w:pPr>
      <w:r w:rsidRPr="009D2F64">
        <w:rPr>
          <w:rFonts w:ascii="Times New Roman" w:eastAsia="Times New Roman" w:hAnsi="Times New Roman" w:cs="Times New Roman"/>
          <w:i/>
          <w:iCs/>
          <w:sz w:val="24"/>
          <w:szCs w:val="24"/>
          <w:lang w:eastAsia="ru-RU"/>
        </w:rPr>
        <w:t xml:space="preserve">Заведующие социальным отделом; </w:t>
      </w:r>
    </w:p>
    <w:p w14:paraId="1275232E" w14:textId="33C9565B" w:rsidR="00C35E4C" w:rsidRPr="006B1A6D" w:rsidRDefault="004B36A4" w:rsidP="003969DC">
      <w:pPr>
        <w:pStyle w:val="ListParagraph"/>
        <w:numPr>
          <w:ilvl w:val="0"/>
          <w:numId w:val="9"/>
        </w:numPr>
        <w:spacing w:after="0"/>
        <w:contextualSpacing w:val="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Ведущие специалисты </w:t>
      </w:r>
      <w:r w:rsidRPr="009D2F64">
        <w:rPr>
          <w:rFonts w:ascii="Times New Roman" w:eastAsia="Times New Roman" w:hAnsi="Times New Roman" w:cs="Times New Roman"/>
          <w:i/>
          <w:iCs/>
          <w:sz w:val="24"/>
          <w:szCs w:val="24"/>
          <w:lang w:eastAsia="ru-RU"/>
        </w:rPr>
        <w:t>соци</w:t>
      </w:r>
      <w:r>
        <w:rPr>
          <w:rFonts w:ascii="Times New Roman" w:eastAsia="Times New Roman" w:hAnsi="Times New Roman" w:cs="Times New Roman"/>
          <w:i/>
          <w:iCs/>
          <w:sz w:val="24"/>
          <w:szCs w:val="24"/>
          <w:lang w:eastAsia="ru-RU"/>
        </w:rPr>
        <w:t>альных</w:t>
      </w:r>
      <w:r w:rsidRPr="009D2F64">
        <w:rPr>
          <w:rFonts w:ascii="Times New Roman" w:eastAsia="Times New Roman" w:hAnsi="Times New Roman" w:cs="Times New Roman"/>
          <w:i/>
          <w:iCs/>
          <w:sz w:val="24"/>
          <w:szCs w:val="24"/>
          <w:lang w:eastAsia="ru-RU"/>
        </w:rPr>
        <w:t xml:space="preserve"> отдело</w:t>
      </w:r>
      <w:r>
        <w:rPr>
          <w:rFonts w:ascii="Times New Roman" w:eastAsia="Times New Roman" w:hAnsi="Times New Roman" w:cs="Times New Roman"/>
          <w:i/>
          <w:iCs/>
          <w:sz w:val="24"/>
          <w:szCs w:val="24"/>
          <w:lang w:eastAsia="ru-RU"/>
        </w:rPr>
        <w:t>в</w:t>
      </w:r>
      <w:r w:rsidR="00C35E4C" w:rsidRPr="009D2F64">
        <w:rPr>
          <w:rFonts w:ascii="Times New Roman" w:eastAsia="Times New Roman" w:hAnsi="Times New Roman" w:cs="Times New Roman"/>
          <w:i/>
          <w:iCs/>
          <w:sz w:val="24"/>
          <w:szCs w:val="24"/>
          <w:lang w:eastAsia="ru-RU"/>
        </w:rPr>
        <w:t>;</w:t>
      </w:r>
    </w:p>
    <w:p w14:paraId="707D6B81" w14:textId="787A1D44" w:rsidR="00C35E4C" w:rsidRPr="006B1A6D" w:rsidRDefault="00C35E4C" w:rsidP="00CF61B3">
      <w:pPr>
        <w:spacing w:after="0"/>
        <w:ind w:firstLine="708"/>
        <w:jc w:val="both"/>
        <w:rPr>
          <w:rFonts w:ascii="Times New Roman" w:eastAsia="Times New Roman" w:hAnsi="Times New Roman" w:cs="Times New Roman"/>
          <w:i/>
          <w:sz w:val="24"/>
          <w:szCs w:val="24"/>
          <w:lang w:eastAsia="ru-RU"/>
        </w:rPr>
      </w:pPr>
      <w:r w:rsidRPr="006B1A6D">
        <w:rPr>
          <w:rFonts w:ascii="Times New Roman" w:hAnsi="Times New Roman" w:cs="Times New Roman"/>
          <w:i/>
          <w:sz w:val="24"/>
          <w:szCs w:val="24"/>
        </w:rPr>
        <w:t>Средняя продолжительность интервью от 2</w:t>
      </w:r>
      <w:r w:rsidR="004B36A4" w:rsidRPr="006B1A6D">
        <w:rPr>
          <w:rFonts w:ascii="Times New Roman" w:hAnsi="Times New Roman" w:cs="Times New Roman"/>
          <w:i/>
          <w:sz w:val="24"/>
          <w:szCs w:val="24"/>
        </w:rPr>
        <w:t>0</w:t>
      </w:r>
      <w:r w:rsidRPr="006B1A6D">
        <w:rPr>
          <w:rFonts w:ascii="Times New Roman" w:hAnsi="Times New Roman" w:cs="Times New Roman"/>
          <w:i/>
          <w:sz w:val="24"/>
          <w:szCs w:val="24"/>
        </w:rPr>
        <w:t xml:space="preserve">- </w:t>
      </w:r>
      <w:r w:rsidR="00FE3C3B">
        <w:rPr>
          <w:rFonts w:ascii="Times New Roman" w:hAnsi="Times New Roman" w:cs="Times New Roman"/>
          <w:i/>
          <w:sz w:val="24"/>
          <w:szCs w:val="24"/>
        </w:rPr>
        <w:t>30</w:t>
      </w:r>
      <w:r w:rsidRPr="006B1A6D">
        <w:rPr>
          <w:rFonts w:ascii="Times New Roman" w:hAnsi="Times New Roman" w:cs="Times New Roman"/>
          <w:i/>
          <w:sz w:val="24"/>
          <w:szCs w:val="24"/>
        </w:rPr>
        <w:t xml:space="preserve"> минут.                                                                                   </w:t>
      </w:r>
    </w:p>
    <w:p w14:paraId="3136A280" w14:textId="6CFE3543" w:rsidR="004B36A4" w:rsidRPr="002D2645" w:rsidRDefault="00C35E4C" w:rsidP="00CF61B3">
      <w:pPr>
        <w:spacing w:after="0"/>
        <w:ind w:firstLine="708"/>
        <w:jc w:val="both"/>
        <w:rPr>
          <w:rFonts w:ascii="Times New Roman" w:hAnsi="Times New Roman" w:cs="Times New Roman"/>
          <w:color w:val="000000"/>
          <w:sz w:val="24"/>
          <w:szCs w:val="24"/>
        </w:rPr>
      </w:pPr>
      <w:r w:rsidRPr="00FB7647">
        <w:rPr>
          <w:rFonts w:ascii="Times New Roman" w:hAnsi="Times New Roman" w:cs="Times New Roman"/>
          <w:i/>
          <w:color w:val="000000"/>
          <w:sz w:val="24"/>
          <w:szCs w:val="24"/>
        </w:rPr>
        <w:t xml:space="preserve">Фокус групповая дискуссия (ФГД)- </w:t>
      </w:r>
      <w:r w:rsidRPr="00FB7647">
        <w:rPr>
          <w:rFonts w:ascii="Times New Roman" w:hAnsi="Times New Roman" w:cs="Times New Roman"/>
          <w:color w:val="000000"/>
          <w:sz w:val="24"/>
          <w:szCs w:val="24"/>
        </w:rPr>
        <w:t>всего было проведено 10 фокус групповых дискуссии в 10 отобранных жилых массивах.</w:t>
      </w:r>
      <w:r w:rsidRPr="00FB7647">
        <w:rPr>
          <w:rFonts w:ascii="Times New Roman" w:hAnsi="Times New Roman" w:cs="Times New Roman"/>
          <w:i/>
          <w:color w:val="000000"/>
          <w:sz w:val="24"/>
          <w:szCs w:val="24"/>
        </w:rPr>
        <w:t xml:space="preserve">   </w:t>
      </w:r>
      <w:r w:rsidRPr="00FB7647">
        <w:rPr>
          <w:rFonts w:ascii="Times New Roman" w:hAnsi="Times New Roman" w:cs="Times New Roman"/>
          <w:color w:val="000000"/>
          <w:sz w:val="24"/>
          <w:szCs w:val="24"/>
        </w:rPr>
        <w:t>Средняя</w:t>
      </w:r>
      <w:r w:rsidRPr="00FB7647">
        <w:rPr>
          <w:rFonts w:ascii="Times New Roman" w:hAnsi="Times New Roman" w:cs="Times New Roman"/>
          <w:i/>
          <w:color w:val="000000"/>
          <w:sz w:val="24"/>
          <w:szCs w:val="24"/>
        </w:rPr>
        <w:t xml:space="preserve"> </w:t>
      </w:r>
      <w:r w:rsidRPr="00FB7647">
        <w:rPr>
          <w:rFonts w:ascii="Times New Roman" w:hAnsi="Times New Roman" w:cs="Times New Roman"/>
          <w:color w:val="000000"/>
          <w:sz w:val="24"/>
          <w:szCs w:val="24"/>
        </w:rPr>
        <w:t>продолжительность ФГД составил</w:t>
      </w:r>
      <w:r w:rsidR="00FE3C3B">
        <w:rPr>
          <w:rFonts w:ascii="Times New Roman" w:hAnsi="Times New Roman" w:cs="Times New Roman"/>
          <w:color w:val="000000"/>
          <w:sz w:val="24"/>
          <w:szCs w:val="24"/>
        </w:rPr>
        <w:t>а</w:t>
      </w:r>
      <w:r w:rsidRPr="00FB7647">
        <w:rPr>
          <w:rFonts w:ascii="Times New Roman" w:hAnsi="Times New Roman" w:cs="Times New Roman"/>
          <w:color w:val="000000"/>
          <w:sz w:val="24"/>
          <w:szCs w:val="24"/>
        </w:rPr>
        <w:t xml:space="preserve"> 1,15-2 часа. Респондентами выступали</w:t>
      </w:r>
      <w:r w:rsidR="004B36A4">
        <w:rPr>
          <w:rFonts w:ascii="Times New Roman" w:hAnsi="Times New Roman" w:cs="Times New Roman"/>
          <w:color w:val="000000"/>
          <w:sz w:val="24"/>
          <w:szCs w:val="24"/>
        </w:rPr>
        <w:t>:</w:t>
      </w:r>
      <w:r w:rsidRPr="00FB7647">
        <w:rPr>
          <w:rFonts w:ascii="Times New Roman" w:hAnsi="Times New Roman" w:cs="Times New Roman"/>
          <w:color w:val="000000"/>
          <w:sz w:val="24"/>
          <w:szCs w:val="24"/>
        </w:rPr>
        <w:t xml:space="preserve"> </w:t>
      </w:r>
      <w:r w:rsidRPr="004B36A4">
        <w:rPr>
          <w:rFonts w:ascii="Times New Roman" w:hAnsi="Times New Roman" w:cs="Times New Roman"/>
          <w:i/>
          <w:color w:val="000000"/>
          <w:sz w:val="24"/>
          <w:szCs w:val="24"/>
        </w:rPr>
        <w:t>представители школ, ФАП, правоохранительных органов, суды аксакалов, женсоветы, ОКЗ, квартальные, представители МТУ, активисты жилмассивов</w:t>
      </w:r>
      <w:r w:rsidR="004B36A4">
        <w:rPr>
          <w:rFonts w:ascii="Times New Roman" w:hAnsi="Times New Roman" w:cs="Times New Roman"/>
          <w:i/>
          <w:color w:val="000000"/>
          <w:sz w:val="24"/>
          <w:szCs w:val="24"/>
        </w:rPr>
        <w:t>, члены молодежной группы,</w:t>
      </w:r>
      <w:r w:rsidRPr="004B36A4">
        <w:rPr>
          <w:rFonts w:ascii="Times New Roman" w:hAnsi="Times New Roman" w:cs="Times New Roman"/>
          <w:i/>
          <w:color w:val="000000"/>
          <w:sz w:val="24"/>
          <w:szCs w:val="24"/>
        </w:rPr>
        <w:t xml:space="preserve"> и</w:t>
      </w:r>
      <w:r w:rsidR="00FE3C3B">
        <w:rPr>
          <w:rFonts w:ascii="Times New Roman" w:hAnsi="Times New Roman" w:cs="Times New Roman"/>
          <w:i/>
          <w:color w:val="000000"/>
          <w:sz w:val="24"/>
          <w:szCs w:val="24"/>
        </w:rPr>
        <w:t xml:space="preserve"> </w:t>
      </w:r>
      <w:r w:rsidRPr="004B36A4">
        <w:rPr>
          <w:rFonts w:ascii="Times New Roman" w:hAnsi="Times New Roman" w:cs="Times New Roman"/>
          <w:i/>
          <w:color w:val="000000"/>
          <w:sz w:val="24"/>
          <w:szCs w:val="24"/>
        </w:rPr>
        <w:t>т</w:t>
      </w:r>
      <w:r w:rsidR="00FE3C3B">
        <w:rPr>
          <w:rFonts w:ascii="Times New Roman" w:hAnsi="Times New Roman" w:cs="Times New Roman"/>
          <w:i/>
          <w:color w:val="000000"/>
          <w:sz w:val="24"/>
          <w:szCs w:val="24"/>
        </w:rPr>
        <w:t>.</w:t>
      </w:r>
      <w:r w:rsidRPr="004B36A4">
        <w:rPr>
          <w:rFonts w:ascii="Times New Roman" w:hAnsi="Times New Roman" w:cs="Times New Roman"/>
          <w:i/>
          <w:color w:val="000000"/>
          <w:sz w:val="24"/>
          <w:szCs w:val="24"/>
        </w:rPr>
        <w:t xml:space="preserve">д. </w:t>
      </w:r>
      <w:r w:rsidR="004B36A4" w:rsidRPr="004B36A4">
        <w:rPr>
          <w:rFonts w:ascii="Times New Roman" w:hAnsi="Times New Roman" w:cs="Times New Roman"/>
          <w:color w:val="000000"/>
          <w:sz w:val="24"/>
          <w:szCs w:val="24"/>
        </w:rPr>
        <w:t xml:space="preserve">ФГД </w:t>
      </w:r>
      <w:r w:rsidRPr="004B36A4">
        <w:rPr>
          <w:rFonts w:ascii="Times New Roman" w:hAnsi="Times New Roman" w:cs="Times New Roman"/>
          <w:color w:val="000000"/>
          <w:sz w:val="24"/>
          <w:szCs w:val="24"/>
        </w:rPr>
        <w:t>проводи</w:t>
      </w:r>
      <w:r w:rsidR="004B36A4" w:rsidRPr="004B36A4">
        <w:rPr>
          <w:rFonts w:ascii="Times New Roman" w:hAnsi="Times New Roman" w:cs="Times New Roman"/>
          <w:color w:val="000000"/>
          <w:sz w:val="24"/>
          <w:szCs w:val="24"/>
        </w:rPr>
        <w:t>лись</w:t>
      </w:r>
      <w:r w:rsidRPr="004B36A4">
        <w:rPr>
          <w:rFonts w:ascii="Times New Roman" w:hAnsi="Times New Roman" w:cs="Times New Roman"/>
          <w:color w:val="000000"/>
          <w:sz w:val="24"/>
          <w:szCs w:val="24"/>
        </w:rPr>
        <w:t xml:space="preserve"> на местах (здание МТУ, ФАП, школы и</w:t>
      </w:r>
      <w:r w:rsidR="00FE3C3B">
        <w:rPr>
          <w:rFonts w:ascii="Times New Roman" w:hAnsi="Times New Roman" w:cs="Times New Roman"/>
          <w:color w:val="000000"/>
          <w:sz w:val="24"/>
          <w:szCs w:val="24"/>
        </w:rPr>
        <w:t xml:space="preserve"> </w:t>
      </w:r>
      <w:proofErr w:type="spellStart"/>
      <w:r w:rsidRPr="004B36A4">
        <w:rPr>
          <w:rFonts w:ascii="Times New Roman" w:hAnsi="Times New Roman" w:cs="Times New Roman"/>
          <w:color w:val="000000"/>
          <w:sz w:val="24"/>
          <w:szCs w:val="24"/>
        </w:rPr>
        <w:t>т</w:t>
      </w:r>
      <w:r w:rsidR="00FE3C3B">
        <w:rPr>
          <w:rFonts w:ascii="Times New Roman" w:hAnsi="Times New Roman" w:cs="Times New Roman"/>
          <w:color w:val="000000"/>
          <w:sz w:val="24"/>
          <w:szCs w:val="24"/>
        </w:rPr>
        <w:t>.</w:t>
      </w:r>
      <w:r w:rsidRPr="004B36A4">
        <w:rPr>
          <w:rFonts w:ascii="Times New Roman" w:hAnsi="Times New Roman" w:cs="Times New Roman"/>
          <w:color w:val="000000"/>
          <w:sz w:val="24"/>
          <w:szCs w:val="24"/>
        </w:rPr>
        <w:t>д</w:t>
      </w:r>
      <w:proofErr w:type="spellEnd"/>
      <w:r w:rsidRPr="004B36A4">
        <w:rPr>
          <w:rFonts w:ascii="Times New Roman" w:hAnsi="Times New Roman" w:cs="Times New Roman"/>
          <w:color w:val="000000"/>
          <w:sz w:val="24"/>
          <w:szCs w:val="24"/>
        </w:rPr>
        <w:t>).</w:t>
      </w:r>
    </w:p>
    <w:p w14:paraId="413C2104" w14:textId="77777777" w:rsidR="00C35E4C" w:rsidRPr="00FB7647" w:rsidRDefault="00C35E4C" w:rsidP="00CF61B3">
      <w:pPr>
        <w:spacing w:after="0"/>
        <w:ind w:firstLine="708"/>
        <w:jc w:val="both"/>
        <w:rPr>
          <w:rFonts w:ascii="Times New Roman" w:hAnsi="Times New Roman" w:cs="Times New Roman"/>
          <w:sz w:val="24"/>
          <w:szCs w:val="24"/>
        </w:rPr>
      </w:pPr>
      <w:r w:rsidRPr="00FB7647">
        <w:rPr>
          <w:rFonts w:ascii="Times New Roman" w:hAnsi="Times New Roman" w:cs="Times New Roman"/>
          <w:i/>
          <w:sz w:val="24"/>
          <w:szCs w:val="24"/>
        </w:rPr>
        <w:t>Трудности во время полевых работ</w:t>
      </w:r>
      <w:r w:rsidRPr="00FB7647">
        <w:rPr>
          <w:rFonts w:ascii="Times New Roman" w:hAnsi="Times New Roman" w:cs="Times New Roman"/>
          <w:sz w:val="24"/>
          <w:szCs w:val="24"/>
        </w:rPr>
        <w:t xml:space="preserve">- во время реализации качественного этапа исследования были замечены следующие затруднения, ограничивающие процесс работы:   </w:t>
      </w:r>
    </w:p>
    <w:p w14:paraId="3ACB5CD0" w14:textId="77777777" w:rsidR="00C35E4C" w:rsidRPr="002D2645" w:rsidRDefault="00C35E4C" w:rsidP="003969DC">
      <w:pPr>
        <w:pStyle w:val="ListParagraph"/>
        <w:numPr>
          <w:ilvl w:val="0"/>
          <w:numId w:val="10"/>
        </w:numPr>
        <w:spacing w:after="0"/>
        <w:jc w:val="both"/>
        <w:rPr>
          <w:rFonts w:ascii="Times New Roman" w:hAnsi="Times New Roman" w:cs="Times New Roman"/>
          <w:i/>
          <w:sz w:val="24"/>
          <w:szCs w:val="24"/>
        </w:rPr>
      </w:pPr>
      <w:r w:rsidRPr="002D2645">
        <w:rPr>
          <w:rFonts w:ascii="Times New Roman" w:hAnsi="Times New Roman" w:cs="Times New Roman"/>
          <w:i/>
          <w:sz w:val="24"/>
          <w:szCs w:val="24"/>
        </w:rPr>
        <w:t xml:space="preserve">Занятость представителей госструктур; </w:t>
      </w:r>
    </w:p>
    <w:p w14:paraId="26B4608B" w14:textId="77777777" w:rsidR="00C35E4C" w:rsidRPr="002D2645" w:rsidRDefault="00C35E4C" w:rsidP="003969DC">
      <w:pPr>
        <w:pStyle w:val="ListParagraph"/>
        <w:numPr>
          <w:ilvl w:val="0"/>
          <w:numId w:val="10"/>
        </w:numPr>
        <w:spacing w:after="0"/>
        <w:jc w:val="both"/>
        <w:rPr>
          <w:rFonts w:ascii="Times New Roman" w:hAnsi="Times New Roman" w:cs="Times New Roman"/>
          <w:i/>
          <w:sz w:val="24"/>
          <w:szCs w:val="24"/>
        </w:rPr>
      </w:pPr>
      <w:r w:rsidRPr="002D2645">
        <w:rPr>
          <w:rFonts w:ascii="Times New Roman" w:hAnsi="Times New Roman" w:cs="Times New Roman"/>
          <w:i/>
          <w:sz w:val="24"/>
          <w:szCs w:val="24"/>
        </w:rPr>
        <w:t>Отпускной период;</w:t>
      </w:r>
    </w:p>
    <w:p w14:paraId="70E88B2F" w14:textId="19D51385" w:rsidR="00C35E4C" w:rsidRPr="002D2645" w:rsidRDefault="002D2645" w:rsidP="003969DC">
      <w:pPr>
        <w:pStyle w:val="ListParagraph"/>
        <w:numPr>
          <w:ilvl w:val="0"/>
          <w:numId w:val="10"/>
        </w:numPr>
        <w:spacing w:after="0"/>
        <w:jc w:val="both"/>
        <w:rPr>
          <w:rFonts w:ascii="Times New Roman" w:hAnsi="Times New Roman" w:cs="Times New Roman"/>
          <w:i/>
          <w:sz w:val="24"/>
          <w:szCs w:val="24"/>
        </w:rPr>
      </w:pPr>
      <w:r w:rsidRPr="002D2645">
        <w:rPr>
          <w:rFonts w:ascii="Times New Roman" w:hAnsi="Times New Roman" w:cs="Times New Roman"/>
          <w:i/>
          <w:sz w:val="24"/>
          <w:szCs w:val="24"/>
        </w:rPr>
        <w:t>Участие в проектной деятельности (тренинг, круглые столы, написание проектов) респондентов</w:t>
      </w:r>
      <w:r w:rsidR="00AC0E22">
        <w:rPr>
          <w:rFonts w:ascii="Times New Roman" w:hAnsi="Times New Roman" w:cs="Times New Roman"/>
          <w:i/>
          <w:sz w:val="24"/>
          <w:szCs w:val="24"/>
        </w:rPr>
        <w:t>.</w:t>
      </w:r>
    </w:p>
    <w:p w14:paraId="1DE918AF" w14:textId="5530774F" w:rsidR="003D7954" w:rsidRPr="003D7954" w:rsidRDefault="00AC0E22" w:rsidP="003969DC">
      <w:pPr>
        <w:pStyle w:val="ListParagraph"/>
        <w:numPr>
          <w:ilvl w:val="1"/>
          <w:numId w:val="6"/>
        </w:numPr>
        <w:spacing w:after="0"/>
        <w:jc w:val="both"/>
        <w:rPr>
          <w:rFonts w:ascii="Times New Roman" w:hAnsi="Times New Roman" w:cs="Times New Roman"/>
          <w:sz w:val="24"/>
          <w:szCs w:val="24"/>
        </w:rPr>
      </w:pPr>
      <w:r w:rsidRPr="003D7954">
        <w:rPr>
          <w:rFonts w:ascii="Times New Roman" w:hAnsi="Times New Roman" w:cs="Times New Roman"/>
          <w:b/>
          <w:i/>
          <w:color w:val="000000"/>
          <w:sz w:val="24"/>
          <w:szCs w:val="24"/>
        </w:rPr>
        <w:t>Сбор статистических данных</w:t>
      </w:r>
      <w:r w:rsidRPr="003D7954">
        <w:rPr>
          <w:rFonts w:ascii="Times New Roman" w:hAnsi="Times New Roman" w:cs="Times New Roman"/>
          <w:color w:val="000000"/>
          <w:sz w:val="24"/>
          <w:szCs w:val="24"/>
        </w:rPr>
        <w:t xml:space="preserve"> – был произведен в МТУ по 10 жил массивам. Статистические данные собирались из нескольких структур: </w:t>
      </w:r>
      <w:r w:rsidRPr="003D7954">
        <w:rPr>
          <w:rFonts w:ascii="Times New Roman" w:hAnsi="Times New Roman" w:cs="Times New Roman"/>
          <w:i/>
          <w:color w:val="000000"/>
          <w:sz w:val="24"/>
          <w:szCs w:val="24"/>
        </w:rPr>
        <w:t>МТУ, квартальные комитеты, участковые.</w:t>
      </w:r>
      <w:r w:rsidRPr="003D7954">
        <w:rPr>
          <w:rFonts w:ascii="Times New Roman" w:hAnsi="Times New Roman" w:cs="Times New Roman"/>
          <w:color w:val="000000"/>
          <w:sz w:val="24"/>
          <w:szCs w:val="24"/>
        </w:rPr>
        <w:t xml:space="preserve"> Вопросы включали данные за 2017/2018/2019гг: </w:t>
      </w:r>
      <w:r w:rsidR="006B1A6D" w:rsidRPr="003D7954">
        <w:rPr>
          <w:rFonts w:ascii="Times New Roman" w:hAnsi="Times New Roman" w:cs="Times New Roman"/>
          <w:color w:val="000000"/>
          <w:sz w:val="24"/>
          <w:szCs w:val="24"/>
        </w:rPr>
        <w:t>коли</w:t>
      </w:r>
      <w:r w:rsidR="006B1A6D">
        <w:rPr>
          <w:rFonts w:ascii="Times New Roman" w:hAnsi="Times New Roman" w:cs="Times New Roman"/>
          <w:color w:val="000000"/>
          <w:sz w:val="24"/>
          <w:szCs w:val="24"/>
        </w:rPr>
        <w:t xml:space="preserve">чество </w:t>
      </w:r>
      <w:r w:rsidRPr="003D7954">
        <w:rPr>
          <w:rFonts w:ascii="Times New Roman" w:hAnsi="Times New Roman" w:cs="Times New Roman"/>
          <w:color w:val="000000"/>
          <w:sz w:val="24"/>
          <w:szCs w:val="24"/>
        </w:rPr>
        <w:t>поступивших жалоб/обращений, виды проблем и жалоб,</w:t>
      </w:r>
      <w:r w:rsidRPr="003D7954">
        <w:rPr>
          <w:rFonts w:ascii="Times New Roman" w:eastAsia="Times New Roman" w:hAnsi="Times New Roman" w:cs="Times New Roman"/>
          <w:b/>
          <w:sz w:val="20"/>
          <w:szCs w:val="20"/>
        </w:rPr>
        <w:t xml:space="preserve"> </w:t>
      </w:r>
      <w:r w:rsidRPr="003D7954">
        <w:rPr>
          <w:rFonts w:ascii="Times New Roman" w:hAnsi="Times New Roman" w:cs="Times New Roman"/>
          <w:color w:val="000000"/>
          <w:sz w:val="24"/>
          <w:szCs w:val="24"/>
        </w:rPr>
        <w:t xml:space="preserve">совместные инициативы МТУ с местным населением. </w:t>
      </w:r>
      <w:r w:rsidR="003D7954" w:rsidRPr="003D7954">
        <w:rPr>
          <w:rFonts w:ascii="Times New Roman" w:hAnsi="Times New Roman" w:cs="Times New Roman"/>
          <w:color w:val="000000"/>
          <w:sz w:val="24"/>
          <w:szCs w:val="24"/>
        </w:rPr>
        <w:t xml:space="preserve">Во время сбора </w:t>
      </w:r>
      <w:proofErr w:type="spellStart"/>
      <w:r w:rsidR="003D7954" w:rsidRPr="003D7954">
        <w:rPr>
          <w:rFonts w:ascii="Times New Roman" w:hAnsi="Times New Roman" w:cs="Times New Roman"/>
          <w:color w:val="000000"/>
          <w:sz w:val="24"/>
          <w:szCs w:val="24"/>
        </w:rPr>
        <w:t>стат</w:t>
      </w:r>
      <w:proofErr w:type="spellEnd"/>
      <w:r w:rsidR="003D7954" w:rsidRPr="003D7954">
        <w:rPr>
          <w:rFonts w:ascii="Times New Roman" w:hAnsi="Times New Roman" w:cs="Times New Roman"/>
          <w:color w:val="000000"/>
          <w:sz w:val="24"/>
          <w:szCs w:val="24"/>
        </w:rPr>
        <w:t xml:space="preserve"> данных были выявлены следующие трудности:</w:t>
      </w:r>
    </w:p>
    <w:p w14:paraId="187E54D2" w14:textId="527BEF8D" w:rsidR="003D7954" w:rsidRDefault="003D7954" w:rsidP="003969DC">
      <w:pPr>
        <w:pStyle w:val="ListParagraph"/>
        <w:numPr>
          <w:ilvl w:val="0"/>
          <w:numId w:val="12"/>
        </w:numPr>
        <w:spacing w:after="0"/>
        <w:ind w:left="0" w:firstLine="720"/>
        <w:jc w:val="both"/>
        <w:rPr>
          <w:rFonts w:ascii="Times New Roman" w:hAnsi="Times New Roman" w:cs="Times New Roman"/>
          <w:sz w:val="24"/>
          <w:szCs w:val="24"/>
        </w:rPr>
      </w:pPr>
      <w:r w:rsidRPr="003D7954">
        <w:rPr>
          <w:rFonts w:ascii="Times New Roman" w:hAnsi="Times New Roman" w:cs="Times New Roman"/>
          <w:i/>
          <w:sz w:val="24"/>
          <w:szCs w:val="24"/>
        </w:rPr>
        <w:t xml:space="preserve">Отказ участковых милиционеров- </w:t>
      </w:r>
      <w:r w:rsidRPr="003D7954">
        <w:rPr>
          <w:rFonts w:ascii="Times New Roman" w:hAnsi="Times New Roman" w:cs="Times New Roman"/>
          <w:sz w:val="24"/>
          <w:szCs w:val="24"/>
        </w:rPr>
        <w:t xml:space="preserve">была основная причина, почему не удалось собрать данные по </w:t>
      </w:r>
      <w:r>
        <w:rPr>
          <w:rFonts w:ascii="Times New Roman" w:hAnsi="Times New Roman" w:cs="Times New Roman"/>
          <w:sz w:val="24"/>
          <w:szCs w:val="24"/>
        </w:rPr>
        <w:t>этому пункту. Участковые ссылались</w:t>
      </w:r>
      <w:r w:rsidR="00FE3C3B">
        <w:rPr>
          <w:rFonts w:ascii="Times New Roman" w:hAnsi="Times New Roman" w:cs="Times New Roman"/>
          <w:sz w:val="24"/>
          <w:szCs w:val="24"/>
        </w:rPr>
        <w:t xml:space="preserve"> на то</w:t>
      </w:r>
      <w:r>
        <w:rPr>
          <w:rFonts w:ascii="Times New Roman" w:hAnsi="Times New Roman" w:cs="Times New Roman"/>
          <w:sz w:val="24"/>
          <w:szCs w:val="24"/>
        </w:rPr>
        <w:t xml:space="preserve">, что они не имеют право давать данные гражданским лица, они не подчиняются МТУ, так как была предпринята попытка повлиять на них через представителей МТУ. </w:t>
      </w:r>
    </w:p>
    <w:p w14:paraId="7D95446B" w14:textId="15BB89DE" w:rsidR="003D7954" w:rsidRDefault="003D7954" w:rsidP="003969DC">
      <w:pPr>
        <w:pStyle w:val="ListParagraph"/>
        <w:numPr>
          <w:ilvl w:val="0"/>
          <w:numId w:val="12"/>
        </w:numPr>
        <w:spacing w:after="0"/>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Не владеют данными- </w:t>
      </w:r>
      <w:r>
        <w:rPr>
          <w:rFonts w:ascii="Times New Roman" w:hAnsi="Times New Roman" w:cs="Times New Roman"/>
          <w:sz w:val="24"/>
          <w:szCs w:val="24"/>
        </w:rPr>
        <w:t>с</w:t>
      </w:r>
      <w:r w:rsidRPr="003D7954">
        <w:rPr>
          <w:rFonts w:ascii="Times New Roman" w:hAnsi="Times New Roman" w:cs="Times New Roman"/>
          <w:sz w:val="24"/>
          <w:szCs w:val="24"/>
        </w:rPr>
        <w:t xml:space="preserve">сылаясь </w:t>
      </w:r>
      <w:r>
        <w:rPr>
          <w:rFonts w:ascii="Times New Roman" w:hAnsi="Times New Roman" w:cs="Times New Roman"/>
          <w:sz w:val="24"/>
          <w:szCs w:val="24"/>
        </w:rPr>
        <w:t>на практику прошлого года, многие участковые только были назначены на момент опроса в жилых массивах, и они не располагают информацией по требуемым годам. В основном наблюдал</w:t>
      </w:r>
      <w:r w:rsidR="00FE3C3B">
        <w:rPr>
          <w:rFonts w:ascii="Times New Roman" w:hAnsi="Times New Roman" w:cs="Times New Roman"/>
          <w:sz w:val="24"/>
          <w:szCs w:val="24"/>
        </w:rPr>
        <w:t>а</w:t>
      </w:r>
      <w:r>
        <w:rPr>
          <w:rFonts w:ascii="Times New Roman" w:hAnsi="Times New Roman" w:cs="Times New Roman"/>
          <w:sz w:val="24"/>
          <w:szCs w:val="24"/>
        </w:rPr>
        <w:t xml:space="preserve">сь периодичность работы участковых в жилых массивах от 1 -3 месяцев. </w:t>
      </w:r>
    </w:p>
    <w:p w14:paraId="4D3B0B72" w14:textId="26C5A1F2" w:rsidR="00AC0E22" w:rsidRPr="000A28C7" w:rsidRDefault="003D7954" w:rsidP="003969DC">
      <w:pPr>
        <w:pStyle w:val="ListParagraph"/>
        <w:numPr>
          <w:ilvl w:val="0"/>
          <w:numId w:val="12"/>
        </w:numPr>
        <w:spacing w:after="0"/>
        <w:ind w:left="0" w:firstLine="720"/>
        <w:jc w:val="both"/>
        <w:rPr>
          <w:rFonts w:ascii="Times New Roman" w:hAnsi="Times New Roman" w:cs="Times New Roman"/>
          <w:i/>
          <w:sz w:val="24"/>
          <w:szCs w:val="24"/>
        </w:rPr>
      </w:pPr>
      <w:r w:rsidRPr="003D7954">
        <w:rPr>
          <w:rFonts w:ascii="Times New Roman" w:hAnsi="Times New Roman" w:cs="Times New Roman"/>
          <w:i/>
          <w:sz w:val="24"/>
          <w:szCs w:val="24"/>
        </w:rPr>
        <w:lastRenderedPageBreak/>
        <w:t>Отсутствие единой регистрации поступивших жалоб-</w:t>
      </w:r>
      <w:r w:rsidR="006B1A6D">
        <w:rPr>
          <w:rFonts w:ascii="Times New Roman" w:hAnsi="Times New Roman" w:cs="Times New Roman"/>
          <w:i/>
          <w:sz w:val="24"/>
          <w:szCs w:val="24"/>
        </w:rPr>
        <w:t xml:space="preserve"> </w:t>
      </w:r>
      <w:r w:rsidRPr="00EF36D8">
        <w:rPr>
          <w:rFonts w:ascii="Times New Roman" w:hAnsi="Times New Roman" w:cs="Times New Roman"/>
          <w:sz w:val="24"/>
          <w:szCs w:val="24"/>
        </w:rPr>
        <w:t>не во всех жилых массивах проходили регистрацию поступивши</w:t>
      </w:r>
      <w:r w:rsidR="00EF36D8">
        <w:rPr>
          <w:rFonts w:ascii="Times New Roman" w:hAnsi="Times New Roman" w:cs="Times New Roman"/>
          <w:sz w:val="24"/>
          <w:szCs w:val="24"/>
        </w:rPr>
        <w:t>е</w:t>
      </w:r>
      <w:r w:rsidRPr="00EF36D8">
        <w:rPr>
          <w:rFonts w:ascii="Times New Roman" w:hAnsi="Times New Roman" w:cs="Times New Roman"/>
          <w:sz w:val="24"/>
          <w:szCs w:val="24"/>
        </w:rPr>
        <w:t xml:space="preserve"> жалоб</w:t>
      </w:r>
      <w:r w:rsidR="00EF36D8">
        <w:rPr>
          <w:rFonts w:ascii="Times New Roman" w:hAnsi="Times New Roman" w:cs="Times New Roman"/>
          <w:sz w:val="24"/>
          <w:szCs w:val="24"/>
        </w:rPr>
        <w:t>ы</w:t>
      </w:r>
      <w:r w:rsidRPr="00EF36D8">
        <w:rPr>
          <w:rFonts w:ascii="Times New Roman" w:hAnsi="Times New Roman" w:cs="Times New Roman"/>
          <w:sz w:val="24"/>
          <w:szCs w:val="24"/>
        </w:rPr>
        <w:t>/обращени</w:t>
      </w:r>
      <w:r w:rsidR="00EF36D8">
        <w:rPr>
          <w:rFonts w:ascii="Times New Roman" w:hAnsi="Times New Roman" w:cs="Times New Roman"/>
          <w:sz w:val="24"/>
          <w:szCs w:val="24"/>
        </w:rPr>
        <w:t>я</w:t>
      </w:r>
      <w:r w:rsidRPr="00EF36D8">
        <w:rPr>
          <w:rFonts w:ascii="Times New Roman" w:hAnsi="Times New Roman" w:cs="Times New Roman"/>
          <w:sz w:val="24"/>
          <w:szCs w:val="24"/>
        </w:rPr>
        <w:t xml:space="preserve"> через квартальных.</w:t>
      </w:r>
      <w:r>
        <w:rPr>
          <w:rFonts w:ascii="Times New Roman" w:hAnsi="Times New Roman" w:cs="Times New Roman"/>
          <w:i/>
          <w:sz w:val="24"/>
          <w:szCs w:val="24"/>
        </w:rPr>
        <w:t xml:space="preserve"> </w:t>
      </w:r>
      <w:r w:rsidR="00EF36D8">
        <w:rPr>
          <w:rFonts w:ascii="Times New Roman" w:hAnsi="Times New Roman" w:cs="Times New Roman"/>
          <w:sz w:val="24"/>
          <w:szCs w:val="24"/>
        </w:rPr>
        <w:t>Не во всех МТУ удалось собрать данные квартальных, в связи с этим лично обращались к квартальным комитет</w:t>
      </w:r>
      <w:r w:rsidR="00FE3C3B">
        <w:rPr>
          <w:rFonts w:ascii="Times New Roman" w:hAnsi="Times New Roman" w:cs="Times New Roman"/>
          <w:sz w:val="24"/>
          <w:szCs w:val="24"/>
        </w:rPr>
        <w:t>а</w:t>
      </w:r>
      <w:r w:rsidR="00EF36D8">
        <w:rPr>
          <w:rFonts w:ascii="Times New Roman" w:hAnsi="Times New Roman" w:cs="Times New Roman"/>
          <w:sz w:val="24"/>
          <w:szCs w:val="24"/>
        </w:rPr>
        <w:t>м, где они признавались, что у них отсутствуют эти данные, они могут и без регистрации знать статус своих жителей, то есть уязвимую группу населения и не считают нужным их регистрировать. А помощь со стороны квартальных оказывается и без регистрации, если удается решить на месте, к таким обращениям они относили- разбирательство между соседями, внутри семьи, и</w:t>
      </w:r>
      <w:r w:rsidR="00FE3C3B">
        <w:rPr>
          <w:rFonts w:ascii="Times New Roman" w:hAnsi="Times New Roman" w:cs="Times New Roman"/>
          <w:sz w:val="24"/>
          <w:szCs w:val="24"/>
        </w:rPr>
        <w:t xml:space="preserve"> </w:t>
      </w:r>
      <w:r w:rsidR="00EF36D8">
        <w:rPr>
          <w:rFonts w:ascii="Times New Roman" w:hAnsi="Times New Roman" w:cs="Times New Roman"/>
          <w:sz w:val="24"/>
          <w:szCs w:val="24"/>
        </w:rPr>
        <w:t>т</w:t>
      </w:r>
      <w:r w:rsidR="00FE3C3B">
        <w:rPr>
          <w:rFonts w:ascii="Times New Roman" w:hAnsi="Times New Roman" w:cs="Times New Roman"/>
          <w:sz w:val="24"/>
          <w:szCs w:val="24"/>
        </w:rPr>
        <w:t>.</w:t>
      </w:r>
      <w:r w:rsidR="00EF36D8">
        <w:rPr>
          <w:rFonts w:ascii="Times New Roman" w:hAnsi="Times New Roman" w:cs="Times New Roman"/>
          <w:sz w:val="24"/>
          <w:szCs w:val="24"/>
        </w:rPr>
        <w:t>д</w:t>
      </w:r>
      <w:r w:rsidR="00FE3C3B">
        <w:rPr>
          <w:rFonts w:ascii="Times New Roman" w:hAnsi="Times New Roman" w:cs="Times New Roman"/>
          <w:sz w:val="24"/>
          <w:szCs w:val="24"/>
        </w:rPr>
        <w:t>.</w:t>
      </w:r>
    </w:p>
    <w:p w14:paraId="14093BCF" w14:textId="77777777" w:rsidR="000A28C7" w:rsidRPr="000A28C7" w:rsidRDefault="000A28C7" w:rsidP="00CF61B3">
      <w:pPr>
        <w:pStyle w:val="ListParagraph"/>
        <w:spacing w:after="0"/>
        <w:jc w:val="both"/>
        <w:rPr>
          <w:rFonts w:ascii="Times New Roman" w:hAnsi="Times New Roman" w:cs="Times New Roman"/>
          <w:i/>
          <w:sz w:val="24"/>
          <w:szCs w:val="24"/>
        </w:rPr>
      </w:pPr>
    </w:p>
    <w:p w14:paraId="2A1E311E" w14:textId="77777777" w:rsidR="00091E22" w:rsidRPr="00CA372F" w:rsidRDefault="00091E22" w:rsidP="00CF61B3">
      <w:pPr>
        <w:pStyle w:val="ListParagraph"/>
        <w:tabs>
          <w:tab w:val="left" w:pos="7410"/>
        </w:tabs>
        <w:spacing w:after="0"/>
        <w:jc w:val="center"/>
        <w:rPr>
          <w:rFonts w:ascii="Times New Roman" w:hAnsi="Times New Roman" w:cs="Times New Roman"/>
          <w:b/>
          <w:sz w:val="24"/>
          <w:szCs w:val="24"/>
        </w:rPr>
      </w:pPr>
      <w:r w:rsidRPr="00CA372F">
        <w:rPr>
          <w:rFonts w:ascii="Times New Roman" w:hAnsi="Times New Roman" w:cs="Times New Roman"/>
          <w:b/>
          <w:sz w:val="24"/>
          <w:szCs w:val="24"/>
        </w:rPr>
        <w:t>Выявленные трудности во время реализации полевого этапа по каждому жилмассиву.</w:t>
      </w:r>
    </w:p>
    <w:p w14:paraId="414839F5" w14:textId="77777777" w:rsidR="000A28C7" w:rsidRPr="00401775" w:rsidRDefault="000A28C7" w:rsidP="00CF61B3">
      <w:pPr>
        <w:pStyle w:val="ListParagraph"/>
        <w:tabs>
          <w:tab w:val="left" w:pos="7410"/>
        </w:tabs>
        <w:spacing w:after="0"/>
        <w:jc w:val="center"/>
        <w:rPr>
          <w:rFonts w:ascii="Times New Roman" w:hAnsi="Times New Roman" w:cs="Times New Roman"/>
          <w:b/>
          <w:sz w:val="28"/>
          <w:szCs w:val="24"/>
        </w:rPr>
      </w:pPr>
    </w:p>
    <w:p w14:paraId="634F18F6" w14:textId="77777777" w:rsidR="00091E22" w:rsidRPr="0011618E" w:rsidRDefault="00091E22" w:rsidP="003969DC">
      <w:pPr>
        <w:pStyle w:val="ListParagraph"/>
        <w:numPr>
          <w:ilvl w:val="0"/>
          <w:numId w:val="3"/>
        </w:numPr>
        <w:spacing w:after="0"/>
        <w:jc w:val="center"/>
        <w:rPr>
          <w:rFonts w:ascii="Times New Roman" w:hAnsi="Times New Roman" w:cs="Times New Roman"/>
          <w:b/>
          <w:sz w:val="24"/>
          <w:szCs w:val="24"/>
        </w:rPr>
      </w:pPr>
      <w:r w:rsidRPr="0011618E">
        <w:rPr>
          <w:rFonts w:ascii="Times New Roman" w:hAnsi="Times New Roman" w:cs="Times New Roman"/>
          <w:b/>
          <w:sz w:val="24"/>
          <w:szCs w:val="24"/>
        </w:rPr>
        <w:t>Жилмассив Ак –</w:t>
      </w:r>
      <w:proofErr w:type="spellStart"/>
      <w:r w:rsidRPr="0011618E">
        <w:rPr>
          <w:rFonts w:ascii="Times New Roman" w:hAnsi="Times New Roman" w:cs="Times New Roman"/>
          <w:b/>
          <w:sz w:val="24"/>
          <w:szCs w:val="24"/>
        </w:rPr>
        <w:t>Ордо</w:t>
      </w:r>
      <w:proofErr w:type="spellEnd"/>
      <w:r w:rsidRPr="0011618E">
        <w:rPr>
          <w:rFonts w:ascii="Times New Roman" w:hAnsi="Times New Roman" w:cs="Times New Roman"/>
          <w:b/>
          <w:sz w:val="24"/>
          <w:szCs w:val="24"/>
        </w:rPr>
        <w:t xml:space="preserve">, МТУ№3 </w:t>
      </w:r>
    </w:p>
    <w:p w14:paraId="6C7D7B61" w14:textId="20F8B879" w:rsidR="00091E22" w:rsidRPr="0011618E" w:rsidRDefault="00091E22" w:rsidP="00CF61B3">
      <w:pPr>
        <w:pStyle w:val="ListParagraph"/>
        <w:spacing w:after="0"/>
        <w:ind w:left="0" w:firstLine="360"/>
        <w:jc w:val="both"/>
        <w:rPr>
          <w:rFonts w:ascii="Times New Roman" w:hAnsi="Times New Roman" w:cs="Times New Roman"/>
          <w:sz w:val="24"/>
          <w:szCs w:val="24"/>
        </w:rPr>
      </w:pPr>
      <w:r w:rsidRPr="0011618E">
        <w:rPr>
          <w:rFonts w:ascii="Times New Roman" w:hAnsi="Times New Roman" w:cs="Times New Roman"/>
          <w:b/>
          <w:i/>
          <w:sz w:val="24"/>
          <w:szCs w:val="24"/>
        </w:rPr>
        <w:t>Опрос ДХ (населения)</w:t>
      </w:r>
      <w:r w:rsidRPr="0011618E">
        <w:rPr>
          <w:rFonts w:ascii="Times New Roman" w:hAnsi="Times New Roman" w:cs="Times New Roman"/>
          <w:b/>
          <w:sz w:val="24"/>
          <w:szCs w:val="24"/>
        </w:rPr>
        <w:t xml:space="preserve"> –</w:t>
      </w:r>
      <w:r w:rsidR="006B1A6D">
        <w:rPr>
          <w:rFonts w:ascii="Times New Roman" w:hAnsi="Times New Roman" w:cs="Times New Roman"/>
          <w:sz w:val="24"/>
          <w:szCs w:val="24"/>
        </w:rPr>
        <w:t>в</w:t>
      </w:r>
      <w:r w:rsidRPr="0011618E">
        <w:rPr>
          <w:rFonts w:ascii="Times New Roman" w:hAnsi="Times New Roman" w:cs="Times New Roman"/>
          <w:sz w:val="24"/>
          <w:szCs w:val="24"/>
        </w:rPr>
        <w:t xml:space="preserve"> целом жители данного жилмассива проявили активность и отвечали на вопросы хорошо и озвучивали рекомендации и предложения по работе социальных объектов и государственных структур. Погодные условия и доступность респондентов</w:t>
      </w:r>
      <w:r w:rsidR="006B1A6D">
        <w:rPr>
          <w:rFonts w:ascii="Times New Roman" w:hAnsi="Times New Roman" w:cs="Times New Roman"/>
          <w:sz w:val="24"/>
          <w:szCs w:val="24"/>
        </w:rPr>
        <w:t xml:space="preserve"> повлияло на полевой процесс</w:t>
      </w:r>
      <w:r w:rsidRPr="0011618E">
        <w:rPr>
          <w:rFonts w:ascii="Times New Roman" w:hAnsi="Times New Roman" w:cs="Times New Roman"/>
          <w:sz w:val="24"/>
          <w:szCs w:val="24"/>
        </w:rPr>
        <w:t>, в будние дни многие респонденты были на работе, в связи с чем и приходилось посещать ДХ несколько раз.</w:t>
      </w:r>
    </w:p>
    <w:p w14:paraId="24F330E0" w14:textId="54236C17" w:rsidR="00091E22" w:rsidRPr="0011618E" w:rsidRDefault="00091E22" w:rsidP="00CF61B3">
      <w:pPr>
        <w:spacing w:after="0"/>
        <w:ind w:firstLine="708"/>
        <w:rPr>
          <w:rFonts w:ascii="Times New Roman" w:hAnsi="Times New Roman" w:cs="Times New Roman"/>
          <w:sz w:val="24"/>
          <w:szCs w:val="24"/>
        </w:rPr>
      </w:pPr>
      <w:r w:rsidRPr="0011618E">
        <w:rPr>
          <w:rFonts w:ascii="Times New Roman" w:hAnsi="Times New Roman" w:cs="Times New Roman"/>
          <w:b/>
          <w:i/>
          <w:sz w:val="24"/>
          <w:szCs w:val="24"/>
        </w:rPr>
        <w:t>ГИ</w:t>
      </w:r>
      <w:r w:rsidRPr="0011618E">
        <w:rPr>
          <w:rFonts w:ascii="Times New Roman" w:hAnsi="Times New Roman" w:cs="Times New Roman"/>
          <w:i/>
          <w:sz w:val="24"/>
          <w:szCs w:val="24"/>
        </w:rPr>
        <w:t>:</w:t>
      </w:r>
      <w:r w:rsidR="00B3559F">
        <w:rPr>
          <w:rFonts w:ascii="Times New Roman" w:hAnsi="Times New Roman" w:cs="Times New Roman"/>
          <w:sz w:val="24"/>
          <w:szCs w:val="24"/>
        </w:rPr>
        <w:t xml:space="preserve"> </w:t>
      </w:r>
      <w:r w:rsidR="006B1A6D">
        <w:rPr>
          <w:rFonts w:ascii="Times New Roman" w:hAnsi="Times New Roman" w:cs="Times New Roman"/>
          <w:sz w:val="24"/>
          <w:szCs w:val="24"/>
        </w:rPr>
        <w:t>в</w:t>
      </w:r>
      <w:r w:rsidR="00B3559F">
        <w:rPr>
          <w:rFonts w:ascii="Times New Roman" w:hAnsi="Times New Roman" w:cs="Times New Roman"/>
          <w:sz w:val="24"/>
          <w:szCs w:val="24"/>
        </w:rPr>
        <w:t xml:space="preserve"> процессе проведения ГИ были некоторые затруднения </w:t>
      </w:r>
      <w:r w:rsidR="00941EC3">
        <w:rPr>
          <w:rFonts w:ascii="Times New Roman" w:hAnsi="Times New Roman" w:cs="Times New Roman"/>
          <w:sz w:val="24"/>
          <w:szCs w:val="24"/>
        </w:rPr>
        <w:t>в связи с тем, что</w:t>
      </w:r>
      <w:r w:rsidR="000A28C7">
        <w:rPr>
          <w:rFonts w:ascii="Times New Roman" w:hAnsi="Times New Roman" w:cs="Times New Roman"/>
          <w:sz w:val="24"/>
          <w:szCs w:val="24"/>
        </w:rPr>
        <w:t xml:space="preserve"> </w:t>
      </w:r>
      <w:r w:rsidR="00B3559F">
        <w:rPr>
          <w:rFonts w:ascii="Times New Roman" w:hAnsi="Times New Roman" w:cs="Times New Roman"/>
          <w:sz w:val="24"/>
          <w:szCs w:val="24"/>
        </w:rPr>
        <w:t>респонденты были заняты.</w:t>
      </w:r>
    </w:p>
    <w:p w14:paraId="20A6C5F0" w14:textId="53D7B98D" w:rsidR="00091E22" w:rsidRDefault="00091E22" w:rsidP="00CF61B3">
      <w:pPr>
        <w:spacing w:after="0"/>
        <w:ind w:firstLine="708"/>
        <w:jc w:val="both"/>
        <w:rPr>
          <w:rFonts w:ascii="Times New Roman" w:hAnsi="Times New Roman" w:cs="Times New Roman"/>
          <w:sz w:val="24"/>
          <w:szCs w:val="24"/>
        </w:rPr>
      </w:pPr>
      <w:r w:rsidRPr="0011618E">
        <w:rPr>
          <w:rFonts w:ascii="Times New Roman" w:hAnsi="Times New Roman" w:cs="Times New Roman"/>
          <w:b/>
          <w:i/>
          <w:sz w:val="24"/>
          <w:szCs w:val="24"/>
        </w:rPr>
        <w:t>ФГД:</w:t>
      </w:r>
      <w:r w:rsidRPr="0011618E">
        <w:rPr>
          <w:rFonts w:ascii="Times New Roman" w:hAnsi="Times New Roman" w:cs="Times New Roman"/>
          <w:sz w:val="24"/>
          <w:szCs w:val="24"/>
        </w:rPr>
        <w:t xml:space="preserve"> </w:t>
      </w:r>
      <w:r w:rsidR="006B1A6D">
        <w:rPr>
          <w:rFonts w:ascii="Times New Roman" w:hAnsi="Times New Roman" w:cs="Times New Roman"/>
          <w:sz w:val="24"/>
          <w:szCs w:val="24"/>
        </w:rPr>
        <w:t>с</w:t>
      </w:r>
      <w:r w:rsidRPr="0011618E">
        <w:rPr>
          <w:rFonts w:ascii="Times New Roman" w:hAnsi="Times New Roman" w:cs="Times New Roman"/>
          <w:sz w:val="24"/>
          <w:szCs w:val="24"/>
        </w:rPr>
        <w:t xml:space="preserve">остав группы был собран хорошо. В этом оказал содействие </w:t>
      </w:r>
      <w:r w:rsidR="000A28C7">
        <w:rPr>
          <w:rFonts w:ascii="Times New Roman" w:hAnsi="Times New Roman" w:cs="Times New Roman"/>
          <w:sz w:val="24"/>
          <w:szCs w:val="24"/>
        </w:rPr>
        <w:t>член ОКЗ</w:t>
      </w:r>
      <w:r w:rsidRPr="0011618E">
        <w:rPr>
          <w:rFonts w:ascii="Times New Roman" w:hAnsi="Times New Roman" w:cs="Times New Roman"/>
          <w:sz w:val="24"/>
          <w:szCs w:val="24"/>
        </w:rPr>
        <w:t>.</w:t>
      </w:r>
      <w:r w:rsidRPr="0011618E">
        <w:rPr>
          <w:rFonts w:ascii="Times New Roman" w:hAnsi="Times New Roman" w:cs="Times New Roman"/>
          <w:b/>
          <w:sz w:val="24"/>
          <w:szCs w:val="24"/>
        </w:rPr>
        <w:t xml:space="preserve">  </w:t>
      </w:r>
      <w:r w:rsidRPr="0011618E">
        <w:rPr>
          <w:rFonts w:ascii="Times New Roman" w:hAnsi="Times New Roman" w:cs="Times New Roman"/>
          <w:sz w:val="24"/>
          <w:szCs w:val="24"/>
        </w:rPr>
        <w:t xml:space="preserve">Респонденты чувствовали себя хорошо и активно отвечали на вопросы. Люди довольно активные, наверное, это обусловлено с тем, что Ак </w:t>
      </w:r>
      <w:proofErr w:type="spellStart"/>
      <w:r w:rsidRPr="0011618E">
        <w:rPr>
          <w:rFonts w:ascii="Times New Roman" w:hAnsi="Times New Roman" w:cs="Times New Roman"/>
          <w:sz w:val="24"/>
          <w:szCs w:val="24"/>
        </w:rPr>
        <w:t>Ордо</w:t>
      </w:r>
      <w:proofErr w:type="spellEnd"/>
      <w:r w:rsidRPr="0011618E">
        <w:rPr>
          <w:rFonts w:ascii="Times New Roman" w:hAnsi="Times New Roman" w:cs="Times New Roman"/>
          <w:sz w:val="24"/>
          <w:szCs w:val="24"/>
        </w:rPr>
        <w:t xml:space="preserve"> по сравнению с другими жилмассивами имеет некоторые социальные объекты, и сам жилмассив был образован около 15 лет назад, жители активные и некоторые </w:t>
      </w:r>
      <w:r w:rsidR="000A28C7" w:rsidRPr="0011618E">
        <w:rPr>
          <w:rFonts w:ascii="Times New Roman" w:hAnsi="Times New Roman" w:cs="Times New Roman"/>
          <w:sz w:val="24"/>
          <w:szCs w:val="24"/>
        </w:rPr>
        <w:t>со</w:t>
      </w:r>
      <w:r w:rsidR="000A28C7">
        <w:rPr>
          <w:rFonts w:ascii="Times New Roman" w:hAnsi="Times New Roman" w:cs="Times New Roman"/>
          <w:sz w:val="24"/>
          <w:szCs w:val="24"/>
        </w:rPr>
        <w:t>ц</w:t>
      </w:r>
      <w:r w:rsidR="00123A5A">
        <w:rPr>
          <w:rFonts w:ascii="Times New Roman" w:hAnsi="Times New Roman" w:cs="Times New Roman"/>
          <w:sz w:val="24"/>
          <w:szCs w:val="24"/>
        </w:rPr>
        <w:t>.</w:t>
      </w:r>
      <w:r w:rsidR="000A28C7" w:rsidRPr="0011618E">
        <w:rPr>
          <w:rFonts w:ascii="Times New Roman" w:hAnsi="Times New Roman" w:cs="Times New Roman"/>
          <w:sz w:val="24"/>
          <w:szCs w:val="24"/>
        </w:rPr>
        <w:t xml:space="preserve"> объекты</w:t>
      </w:r>
      <w:r w:rsidRPr="0011618E">
        <w:rPr>
          <w:rFonts w:ascii="Times New Roman" w:hAnsi="Times New Roman" w:cs="Times New Roman"/>
          <w:sz w:val="24"/>
          <w:szCs w:val="24"/>
        </w:rPr>
        <w:t xml:space="preserve"> были построены благодаря их активной позиции</w:t>
      </w:r>
      <w:r w:rsidR="000A28C7">
        <w:rPr>
          <w:rFonts w:ascii="Times New Roman" w:hAnsi="Times New Roman" w:cs="Times New Roman"/>
          <w:sz w:val="24"/>
          <w:szCs w:val="24"/>
        </w:rPr>
        <w:t xml:space="preserve"> и помощи </w:t>
      </w:r>
      <w:r w:rsidR="00123A5A">
        <w:rPr>
          <w:rFonts w:ascii="Times New Roman" w:hAnsi="Times New Roman" w:cs="Times New Roman"/>
          <w:sz w:val="24"/>
          <w:szCs w:val="24"/>
        </w:rPr>
        <w:t xml:space="preserve">различных </w:t>
      </w:r>
      <w:r w:rsidR="000A28C7">
        <w:rPr>
          <w:rFonts w:ascii="Times New Roman" w:hAnsi="Times New Roman" w:cs="Times New Roman"/>
          <w:sz w:val="24"/>
          <w:szCs w:val="24"/>
        </w:rPr>
        <w:t>проектов</w:t>
      </w:r>
      <w:r w:rsidRPr="0011618E">
        <w:rPr>
          <w:rFonts w:ascii="Times New Roman" w:hAnsi="Times New Roman" w:cs="Times New Roman"/>
          <w:sz w:val="24"/>
          <w:szCs w:val="24"/>
        </w:rPr>
        <w:t>.</w:t>
      </w:r>
    </w:p>
    <w:p w14:paraId="6850987A" w14:textId="41EAACC7" w:rsidR="002826DB" w:rsidRDefault="000A28C7" w:rsidP="00CF61B3">
      <w:pPr>
        <w:spacing w:after="0"/>
        <w:ind w:firstLine="360"/>
        <w:jc w:val="both"/>
        <w:rPr>
          <w:rFonts w:ascii="Times New Roman" w:hAnsi="Times New Roman" w:cs="Times New Roman"/>
          <w:sz w:val="24"/>
          <w:szCs w:val="24"/>
        </w:rPr>
      </w:pPr>
      <w:r w:rsidRPr="000A28C7">
        <w:rPr>
          <w:rFonts w:ascii="Times New Roman" w:hAnsi="Times New Roman" w:cs="Times New Roman"/>
          <w:b/>
          <w:i/>
          <w:sz w:val="24"/>
          <w:szCs w:val="24"/>
        </w:rPr>
        <w:t xml:space="preserve">Сбор </w:t>
      </w:r>
      <w:proofErr w:type="spellStart"/>
      <w:r w:rsidRPr="000A28C7">
        <w:rPr>
          <w:rFonts w:ascii="Times New Roman" w:hAnsi="Times New Roman" w:cs="Times New Roman"/>
          <w:b/>
          <w:i/>
          <w:sz w:val="24"/>
          <w:szCs w:val="24"/>
        </w:rPr>
        <w:t>стат</w:t>
      </w:r>
      <w:proofErr w:type="spellEnd"/>
      <w:r w:rsidRPr="000A28C7">
        <w:rPr>
          <w:rFonts w:ascii="Times New Roman" w:hAnsi="Times New Roman" w:cs="Times New Roman"/>
          <w:b/>
          <w:i/>
          <w:sz w:val="24"/>
          <w:szCs w:val="24"/>
        </w:rPr>
        <w:t xml:space="preserve"> данных</w:t>
      </w:r>
      <w:r>
        <w:rPr>
          <w:rFonts w:ascii="Times New Roman" w:hAnsi="Times New Roman" w:cs="Times New Roman"/>
          <w:b/>
          <w:i/>
          <w:sz w:val="24"/>
          <w:szCs w:val="24"/>
        </w:rPr>
        <w:t xml:space="preserve">: </w:t>
      </w:r>
      <w:r w:rsidRPr="000A28C7">
        <w:rPr>
          <w:rFonts w:ascii="Times New Roman" w:hAnsi="Times New Roman" w:cs="Times New Roman"/>
          <w:sz w:val="24"/>
          <w:szCs w:val="24"/>
        </w:rPr>
        <w:t xml:space="preserve">не удалось получить данные из участковых за 2017-год, так как они не работали в этот период. </w:t>
      </w:r>
      <w:r>
        <w:rPr>
          <w:rFonts w:ascii="Times New Roman" w:hAnsi="Times New Roman" w:cs="Times New Roman"/>
          <w:sz w:val="24"/>
          <w:szCs w:val="24"/>
        </w:rPr>
        <w:t xml:space="preserve"> Также данные по </w:t>
      </w:r>
      <w:r w:rsidRPr="000A28C7">
        <w:rPr>
          <w:rFonts w:ascii="Times New Roman" w:hAnsi="Times New Roman" w:cs="Times New Roman"/>
          <w:sz w:val="24"/>
          <w:szCs w:val="24"/>
        </w:rPr>
        <w:t>количеству поступивших заявлений</w:t>
      </w:r>
      <w:r>
        <w:rPr>
          <w:rFonts w:ascii="Times New Roman" w:hAnsi="Times New Roman" w:cs="Times New Roman"/>
          <w:sz w:val="24"/>
          <w:szCs w:val="24"/>
        </w:rPr>
        <w:t xml:space="preserve"> в МТУ</w:t>
      </w:r>
      <w:r w:rsidRPr="000A28C7">
        <w:rPr>
          <w:rFonts w:ascii="Times New Roman" w:hAnsi="Times New Roman" w:cs="Times New Roman"/>
          <w:sz w:val="24"/>
          <w:szCs w:val="24"/>
        </w:rPr>
        <w:t xml:space="preserve"> за 2017 г</w:t>
      </w:r>
      <w:r>
        <w:rPr>
          <w:rFonts w:ascii="Times New Roman" w:hAnsi="Times New Roman" w:cs="Times New Roman"/>
          <w:sz w:val="24"/>
          <w:szCs w:val="24"/>
        </w:rPr>
        <w:t xml:space="preserve"> отсутствуют, объяснили это тем, что у них имеются данные только за 2017-2018 гг. </w:t>
      </w:r>
      <w:r w:rsidR="00A821C2">
        <w:rPr>
          <w:rFonts w:ascii="Times New Roman" w:hAnsi="Times New Roman" w:cs="Times New Roman"/>
          <w:sz w:val="24"/>
          <w:szCs w:val="24"/>
        </w:rPr>
        <w:t xml:space="preserve">Не удалось также собрать данные по </w:t>
      </w:r>
      <w:r w:rsidR="00A821C2" w:rsidRPr="00A821C2">
        <w:rPr>
          <w:rFonts w:ascii="Times New Roman" w:hAnsi="Times New Roman" w:cs="Times New Roman"/>
          <w:sz w:val="24"/>
          <w:szCs w:val="24"/>
        </w:rPr>
        <w:t>количеству поступивших заявлений за 2017 г</w:t>
      </w:r>
      <w:r w:rsidR="00A821C2">
        <w:rPr>
          <w:rFonts w:ascii="Times New Roman" w:hAnsi="Times New Roman" w:cs="Times New Roman"/>
          <w:sz w:val="24"/>
          <w:szCs w:val="24"/>
        </w:rPr>
        <w:t xml:space="preserve"> в связи с отсутствием этих данных в МТУ.</w:t>
      </w:r>
    </w:p>
    <w:p w14:paraId="687F93EE" w14:textId="77777777" w:rsidR="002826DB" w:rsidRDefault="002826DB" w:rsidP="00CF61B3">
      <w:pPr>
        <w:spacing w:after="0"/>
        <w:jc w:val="both"/>
        <w:rPr>
          <w:rFonts w:ascii="Times New Roman" w:hAnsi="Times New Roman" w:cs="Times New Roman"/>
          <w:sz w:val="24"/>
          <w:szCs w:val="24"/>
        </w:rPr>
      </w:pPr>
    </w:p>
    <w:p w14:paraId="7399CD1B" w14:textId="00C73092" w:rsidR="00091E22" w:rsidRPr="002826DB" w:rsidRDefault="00091E22" w:rsidP="003969DC">
      <w:pPr>
        <w:pStyle w:val="ListParagraph"/>
        <w:numPr>
          <w:ilvl w:val="0"/>
          <w:numId w:val="3"/>
        </w:numPr>
        <w:spacing w:after="0"/>
        <w:jc w:val="center"/>
        <w:rPr>
          <w:rFonts w:ascii="Times New Roman" w:hAnsi="Times New Roman" w:cs="Times New Roman"/>
          <w:b/>
          <w:sz w:val="24"/>
          <w:szCs w:val="24"/>
        </w:rPr>
      </w:pPr>
      <w:r w:rsidRPr="002826DB">
        <w:rPr>
          <w:rFonts w:ascii="Times New Roman" w:hAnsi="Times New Roman" w:cs="Times New Roman"/>
          <w:b/>
          <w:sz w:val="24"/>
          <w:szCs w:val="24"/>
        </w:rPr>
        <w:t xml:space="preserve">Жилмассив </w:t>
      </w:r>
      <w:proofErr w:type="spellStart"/>
      <w:r w:rsidRPr="002826DB">
        <w:rPr>
          <w:rFonts w:ascii="Times New Roman" w:hAnsi="Times New Roman" w:cs="Times New Roman"/>
          <w:b/>
          <w:sz w:val="24"/>
          <w:szCs w:val="24"/>
        </w:rPr>
        <w:t>Рухий</w:t>
      </w:r>
      <w:proofErr w:type="spellEnd"/>
      <w:r w:rsidRPr="002826DB">
        <w:rPr>
          <w:rFonts w:ascii="Times New Roman" w:hAnsi="Times New Roman" w:cs="Times New Roman"/>
          <w:b/>
          <w:sz w:val="24"/>
          <w:szCs w:val="24"/>
        </w:rPr>
        <w:t xml:space="preserve"> </w:t>
      </w:r>
      <w:proofErr w:type="spellStart"/>
      <w:r w:rsidRPr="002826DB">
        <w:rPr>
          <w:rFonts w:ascii="Times New Roman" w:hAnsi="Times New Roman" w:cs="Times New Roman"/>
          <w:b/>
          <w:sz w:val="24"/>
          <w:szCs w:val="24"/>
        </w:rPr>
        <w:t>Мурас</w:t>
      </w:r>
      <w:proofErr w:type="spellEnd"/>
      <w:r w:rsidRPr="002826DB">
        <w:rPr>
          <w:rFonts w:ascii="Times New Roman" w:hAnsi="Times New Roman" w:cs="Times New Roman"/>
          <w:b/>
          <w:sz w:val="24"/>
          <w:szCs w:val="24"/>
        </w:rPr>
        <w:t xml:space="preserve"> МТУ№ 6</w:t>
      </w:r>
    </w:p>
    <w:p w14:paraId="6E5E8216" w14:textId="77777777" w:rsidR="00091E22" w:rsidRPr="0011618E" w:rsidRDefault="00091E22" w:rsidP="00CF61B3">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Опрос ДХ (населения)</w:t>
      </w:r>
      <w:r w:rsidRPr="0011618E">
        <w:rPr>
          <w:rFonts w:ascii="Times New Roman" w:hAnsi="Times New Roman" w:cs="Times New Roman"/>
          <w:b/>
          <w:sz w:val="24"/>
          <w:szCs w:val="24"/>
        </w:rPr>
        <w:t xml:space="preserve"> – </w:t>
      </w:r>
      <w:r w:rsidRPr="0011618E">
        <w:rPr>
          <w:rFonts w:ascii="Times New Roman" w:hAnsi="Times New Roman" w:cs="Times New Roman"/>
          <w:sz w:val="24"/>
          <w:szCs w:val="24"/>
        </w:rPr>
        <w:t>опрос населения проходил без особых затруднений. Приняли активное участие, отказы наблюдались по причине занятости и отсутствие нужного респондента в момент проведения опроса</w:t>
      </w:r>
      <w:r w:rsidR="00D90878">
        <w:rPr>
          <w:rFonts w:ascii="Times New Roman" w:hAnsi="Times New Roman" w:cs="Times New Roman"/>
          <w:sz w:val="24"/>
          <w:szCs w:val="24"/>
        </w:rPr>
        <w:t>.</w:t>
      </w:r>
      <w:r w:rsidR="00D90878" w:rsidRPr="00D90878">
        <w:rPr>
          <w:rFonts w:ascii="Times New Roman" w:hAnsi="Times New Roman" w:cs="Times New Roman"/>
          <w:sz w:val="24"/>
          <w:szCs w:val="24"/>
        </w:rPr>
        <w:t xml:space="preserve"> </w:t>
      </w:r>
      <w:r w:rsidR="00D90878" w:rsidRPr="0011618E">
        <w:rPr>
          <w:rFonts w:ascii="Times New Roman" w:hAnsi="Times New Roman" w:cs="Times New Roman"/>
          <w:sz w:val="24"/>
          <w:szCs w:val="24"/>
        </w:rPr>
        <w:t>Длительность анкеты утомляло респондентов.</w:t>
      </w:r>
    </w:p>
    <w:p w14:paraId="3AB17ACE" w14:textId="26C22662" w:rsidR="00091E22" w:rsidRPr="0011618E" w:rsidRDefault="00091E22" w:rsidP="00CF61B3">
      <w:pPr>
        <w:spacing w:after="0"/>
        <w:ind w:firstLine="360"/>
        <w:jc w:val="both"/>
        <w:rPr>
          <w:rFonts w:ascii="Times New Roman" w:hAnsi="Times New Roman" w:cs="Times New Roman"/>
          <w:b/>
          <w:sz w:val="24"/>
          <w:szCs w:val="24"/>
        </w:rPr>
      </w:pPr>
      <w:r w:rsidRPr="0011618E">
        <w:rPr>
          <w:rFonts w:ascii="Times New Roman" w:hAnsi="Times New Roman" w:cs="Times New Roman"/>
          <w:b/>
          <w:i/>
          <w:sz w:val="24"/>
          <w:szCs w:val="24"/>
        </w:rPr>
        <w:t xml:space="preserve">ГИ: </w:t>
      </w:r>
      <w:r w:rsidR="006B1A6D">
        <w:rPr>
          <w:rFonts w:ascii="Times New Roman" w:hAnsi="Times New Roman" w:cs="Times New Roman"/>
          <w:sz w:val="24"/>
          <w:szCs w:val="24"/>
        </w:rPr>
        <w:t>у</w:t>
      </w:r>
      <w:r w:rsidRPr="0011618E">
        <w:rPr>
          <w:rFonts w:ascii="Times New Roman" w:hAnsi="Times New Roman" w:cs="Times New Roman"/>
          <w:sz w:val="24"/>
          <w:szCs w:val="24"/>
        </w:rPr>
        <w:t>далось провести необходимое количество запланированных глубинных интервью</w:t>
      </w:r>
      <w:r w:rsidR="00B3559F">
        <w:rPr>
          <w:rFonts w:ascii="Times New Roman" w:hAnsi="Times New Roman" w:cs="Times New Roman"/>
          <w:sz w:val="24"/>
          <w:szCs w:val="24"/>
        </w:rPr>
        <w:t>, но из-за высокой температуры к некоторым респондентом пришлось ехать домой и брать интервью.</w:t>
      </w:r>
      <w:r w:rsidR="00A821C2">
        <w:rPr>
          <w:rFonts w:ascii="Times New Roman" w:hAnsi="Times New Roman" w:cs="Times New Roman"/>
          <w:sz w:val="24"/>
          <w:szCs w:val="24"/>
        </w:rPr>
        <w:t xml:space="preserve"> Также в этом жил массиве наблюдалось не очень активная позиция участников проекта. Удалось </w:t>
      </w:r>
      <w:r w:rsidR="001E0AAA">
        <w:rPr>
          <w:rFonts w:ascii="Times New Roman" w:hAnsi="Times New Roman" w:cs="Times New Roman"/>
          <w:sz w:val="24"/>
          <w:szCs w:val="24"/>
        </w:rPr>
        <w:t>провести с помощью главного специалиста МТУ.</w:t>
      </w:r>
    </w:p>
    <w:p w14:paraId="45C11191" w14:textId="7F1B3917" w:rsidR="00091E22" w:rsidRPr="0011618E" w:rsidRDefault="00091E22" w:rsidP="00CF61B3">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ФГД:</w:t>
      </w:r>
      <w:r w:rsidRPr="0011618E">
        <w:rPr>
          <w:rFonts w:ascii="Times New Roman" w:hAnsi="Times New Roman" w:cs="Times New Roman"/>
          <w:b/>
          <w:sz w:val="24"/>
          <w:szCs w:val="24"/>
        </w:rPr>
        <w:t xml:space="preserve"> </w:t>
      </w:r>
      <w:r w:rsidR="006B1A6D">
        <w:rPr>
          <w:rFonts w:ascii="Times New Roman" w:hAnsi="Times New Roman" w:cs="Times New Roman"/>
          <w:sz w:val="24"/>
          <w:szCs w:val="24"/>
        </w:rPr>
        <w:t>б</w:t>
      </w:r>
      <w:r w:rsidR="001E0AAA">
        <w:rPr>
          <w:rFonts w:ascii="Times New Roman" w:hAnsi="Times New Roman" w:cs="Times New Roman"/>
          <w:sz w:val="24"/>
          <w:szCs w:val="24"/>
        </w:rPr>
        <w:t>ыли некоторое трудности, что</w:t>
      </w:r>
      <w:r w:rsidR="00813926">
        <w:rPr>
          <w:rFonts w:ascii="Times New Roman" w:hAnsi="Times New Roman" w:cs="Times New Roman"/>
          <w:sz w:val="24"/>
          <w:szCs w:val="24"/>
        </w:rPr>
        <w:t>бы собрать нужных респондентов так как они были на</w:t>
      </w:r>
      <w:r w:rsidR="001E0AAA">
        <w:rPr>
          <w:rFonts w:ascii="Times New Roman" w:hAnsi="Times New Roman" w:cs="Times New Roman"/>
          <w:sz w:val="24"/>
          <w:szCs w:val="24"/>
        </w:rPr>
        <w:t xml:space="preserve"> семинарах и тренингах в Бишкеке, пассивная позиция молодежных лидеров, со слов респондентов молодежь не очень активно себя проявляет вне проекта.</w:t>
      </w:r>
      <w:r w:rsidR="0090734C">
        <w:rPr>
          <w:rFonts w:ascii="Times New Roman" w:hAnsi="Times New Roman" w:cs="Times New Roman"/>
          <w:sz w:val="24"/>
          <w:szCs w:val="24"/>
        </w:rPr>
        <w:t xml:space="preserve"> Собрать нужную аудиторию удалось с трудом</w:t>
      </w:r>
      <w:r w:rsidR="007134DE">
        <w:rPr>
          <w:rFonts w:ascii="Times New Roman" w:hAnsi="Times New Roman" w:cs="Times New Roman"/>
          <w:sz w:val="24"/>
          <w:szCs w:val="24"/>
        </w:rPr>
        <w:t>,</w:t>
      </w:r>
      <w:r w:rsidR="0090734C">
        <w:rPr>
          <w:rFonts w:ascii="Times New Roman" w:hAnsi="Times New Roman" w:cs="Times New Roman"/>
          <w:sz w:val="24"/>
          <w:szCs w:val="24"/>
        </w:rPr>
        <w:t xml:space="preserve"> методом снежного кома через многих активистов.</w:t>
      </w:r>
      <w:r w:rsidR="001E0AAA">
        <w:rPr>
          <w:rFonts w:ascii="Times New Roman" w:hAnsi="Times New Roman" w:cs="Times New Roman"/>
          <w:sz w:val="24"/>
          <w:szCs w:val="24"/>
        </w:rPr>
        <w:t xml:space="preserve">  </w:t>
      </w:r>
      <w:r w:rsidR="00813926">
        <w:rPr>
          <w:rFonts w:ascii="Times New Roman" w:hAnsi="Times New Roman" w:cs="Times New Roman"/>
          <w:sz w:val="24"/>
          <w:szCs w:val="24"/>
        </w:rPr>
        <w:lastRenderedPageBreak/>
        <w:t>Н</w:t>
      </w:r>
      <w:r w:rsidRPr="0011618E">
        <w:rPr>
          <w:rFonts w:ascii="Times New Roman" w:hAnsi="Times New Roman" w:cs="Times New Roman"/>
          <w:sz w:val="24"/>
          <w:szCs w:val="24"/>
        </w:rPr>
        <w:t>аселение</w:t>
      </w:r>
      <w:r w:rsidR="00CF61B3">
        <w:rPr>
          <w:rFonts w:ascii="Times New Roman" w:hAnsi="Times New Roman" w:cs="Times New Roman"/>
          <w:sz w:val="24"/>
          <w:szCs w:val="24"/>
        </w:rPr>
        <w:t xml:space="preserve"> в основном городское, активное.</w:t>
      </w:r>
      <w:r w:rsidRPr="0011618E">
        <w:rPr>
          <w:rFonts w:ascii="Times New Roman" w:hAnsi="Times New Roman" w:cs="Times New Roman"/>
          <w:sz w:val="24"/>
          <w:szCs w:val="24"/>
        </w:rPr>
        <w:t xml:space="preserve"> </w:t>
      </w:r>
      <w:r w:rsidR="00CF61B3">
        <w:rPr>
          <w:rFonts w:ascii="Times New Roman" w:hAnsi="Times New Roman" w:cs="Times New Roman"/>
          <w:sz w:val="24"/>
          <w:szCs w:val="24"/>
        </w:rPr>
        <w:t xml:space="preserve">Респонденты </w:t>
      </w:r>
      <w:r w:rsidRPr="0011618E">
        <w:rPr>
          <w:rFonts w:ascii="Times New Roman" w:hAnsi="Times New Roman" w:cs="Times New Roman"/>
          <w:sz w:val="24"/>
          <w:szCs w:val="24"/>
        </w:rPr>
        <w:t>активно принимали участие и отвечали на вопросы. Удалось собрать всех запланированных респондентов.</w:t>
      </w:r>
      <w:r w:rsidR="00813926">
        <w:rPr>
          <w:rFonts w:ascii="Times New Roman" w:hAnsi="Times New Roman" w:cs="Times New Roman"/>
          <w:sz w:val="24"/>
          <w:szCs w:val="24"/>
        </w:rPr>
        <w:t xml:space="preserve"> </w:t>
      </w:r>
      <w:r w:rsidRPr="0011618E">
        <w:rPr>
          <w:rFonts w:ascii="Times New Roman" w:hAnsi="Times New Roman" w:cs="Times New Roman"/>
          <w:sz w:val="24"/>
          <w:szCs w:val="24"/>
        </w:rPr>
        <w:t xml:space="preserve">   </w:t>
      </w:r>
    </w:p>
    <w:p w14:paraId="18A8B5A6" w14:textId="749EFC0C" w:rsidR="00091E22" w:rsidRPr="0011618E" w:rsidRDefault="00A821C2" w:rsidP="00CF61B3">
      <w:pPr>
        <w:spacing w:after="0"/>
        <w:ind w:firstLine="360"/>
        <w:jc w:val="both"/>
        <w:rPr>
          <w:rFonts w:ascii="Times New Roman" w:hAnsi="Times New Roman" w:cs="Times New Roman"/>
          <w:sz w:val="24"/>
          <w:szCs w:val="24"/>
        </w:rPr>
      </w:pPr>
      <w:r w:rsidRPr="000A28C7">
        <w:rPr>
          <w:rFonts w:ascii="Times New Roman" w:hAnsi="Times New Roman" w:cs="Times New Roman"/>
          <w:b/>
          <w:i/>
          <w:sz w:val="24"/>
          <w:szCs w:val="24"/>
        </w:rPr>
        <w:t xml:space="preserve">Сбор </w:t>
      </w:r>
      <w:proofErr w:type="spellStart"/>
      <w:r w:rsidRPr="000A28C7">
        <w:rPr>
          <w:rFonts w:ascii="Times New Roman" w:hAnsi="Times New Roman" w:cs="Times New Roman"/>
          <w:b/>
          <w:i/>
          <w:sz w:val="24"/>
          <w:szCs w:val="24"/>
        </w:rPr>
        <w:t>стат</w:t>
      </w:r>
      <w:proofErr w:type="spellEnd"/>
      <w:r w:rsidRPr="000A28C7">
        <w:rPr>
          <w:rFonts w:ascii="Times New Roman" w:hAnsi="Times New Roman" w:cs="Times New Roman"/>
          <w:b/>
          <w:i/>
          <w:sz w:val="24"/>
          <w:szCs w:val="24"/>
        </w:rPr>
        <w:t xml:space="preserve"> данных</w:t>
      </w:r>
      <w:r>
        <w:rPr>
          <w:rFonts w:ascii="Times New Roman" w:hAnsi="Times New Roman" w:cs="Times New Roman"/>
          <w:b/>
          <w:i/>
          <w:sz w:val="24"/>
          <w:szCs w:val="24"/>
        </w:rPr>
        <w:t>:</w:t>
      </w:r>
      <w:r w:rsidR="001E0AAA">
        <w:rPr>
          <w:rFonts w:ascii="Times New Roman" w:hAnsi="Times New Roman" w:cs="Times New Roman"/>
          <w:b/>
          <w:i/>
          <w:sz w:val="24"/>
          <w:szCs w:val="24"/>
        </w:rPr>
        <w:t xml:space="preserve"> </w:t>
      </w:r>
      <w:r w:rsidR="001E0AAA" w:rsidRPr="001E0AAA">
        <w:rPr>
          <w:rFonts w:ascii="Times New Roman" w:hAnsi="Times New Roman" w:cs="Times New Roman"/>
          <w:sz w:val="24"/>
          <w:szCs w:val="24"/>
        </w:rPr>
        <w:t xml:space="preserve">по вопросам участковых милиции данные не удалось собрать из-за отказа </w:t>
      </w:r>
      <w:r w:rsidR="001E0AAA">
        <w:rPr>
          <w:rFonts w:ascii="Times New Roman" w:hAnsi="Times New Roman" w:cs="Times New Roman"/>
          <w:sz w:val="24"/>
          <w:szCs w:val="24"/>
        </w:rPr>
        <w:t xml:space="preserve">самого участкового. Он </w:t>
      </w:r>
      <w:r w:rsidR="006B1A6D">
        <w:rPr>
          <w:rFonts w:ascii="Times New Roman" w:hAnsi="Times New Roman" w:cs="Times New Roman"/>
          <w:sz w:val="24"/>
          <w:szCs w:val="24"/>
        </w:rPr>
        <w:t>отказался</w:t>
      </w:r>
      <w:r w:rsidR="001E0AAA">
        <w:rPr>
          <w:rFonts w:ascii="Times New Roman" w:hAnsi="Times New Roman" w:cs="Times New Roman"/>
          <w:sz w:val="24"/>
          <w:szCs w:val="24"/>
        </w:rPr>
        <w:t xml:space="preserve"> давать данные гражданским лицам, ссылаясь что они не под</w:t>
      </w:r>
      <w:r w:rsidR="00F02BDC">
        <w:rPr>
          <w:rFonts w:ascii="Times New Roman" w:hAnsi="Times New Roman" w:cs="Times New Roman"/>
          <w:sz w:val="24"/>
          <w:szCs w:val="24"/>
        </w:rPr>
        <w:t>чиняются МТУ и гражданским структурам. Данные по количеству</w:t>
      </w:r>
      <w:r w:rsidR="00F02BDC" w:rsidRPr="00F02BDC">
        <w:rPr>
          <w:rFonts w:ascii="Times New Roman" w:eastAsia="Times New Roman" w:hAnsi="Times New Roman" w:cs="Times New Roman"/>
          <w:b/>
          <w:szCs w:val="20"/>
        </w:rPr>
        <w:t xml:space="preserve"> </w:t>
      </w:r>
      <w:r w:rsidR="00F02BDC" w:rsidRPr="00FD5DAE">
        <w:rPr>
          <w:rFonts w:ascii="Times New Roman" w:hAnsi="Times New Roman" w:cs="Times New Roman"/>
          <w:sz w:val="24"/>
          <w:szCs w:val="24"/>
        </w:rPr>
        <w:t xml:space="preserve">зарегистрированных уязвимых групп/лиц в квартальных комитетах не удалось </w:t>
      </w:r>
      <w:r w:rsidR="00FD5DAE" w:rsidRPr="00FD5DAE">
        <w:rPr>
          <w:rFonts w:ascii="Times New Roman" w:hAnsi="Times New Roman" w:cs="Times New Roman"/>
          <w:sz w:val="24"/>
          <w:szCs w:val="24"/>
        </w:rPr>
        <w:t>из-за</w:t>
      </w:r>
      <w:r w:rsidR="00F02BDC" w:rsidRPr="00FD5DAE">
        <w:rPr>
          <w:rFonts w:ascii="Times New Roman" w:hAnsi="Times New Roman" w:cs="Times New Roman"/>
          <w:sz w:val="24"/>
          <w:szCs w:val="24"/>
        </w:rPr>
        <w:t xml:space="preserve"> отсутствия </w:t>
      </w:r>
      <w:r w:rsidR="00FD5DAE" w:rsidRPr="00FD5DAE">
        <w:rPr>
          <w:rFonts w:ascii="Times New Roman" w:hAnsi="Times New Roman" w:cs="Times New Roman"/>
          <w:sz w:val="24"/>
          <w:szCs w:val="24"/>
        </w:rPr>
        <w:t>самих данных у квартальных комитетов.</w:t>
      </w:r>
    </w:p>
    <w:p w14:paraId="1B4D6BA3" w14:textId="77777777" w:rsidR="00091E22" w:rsidRPr="0011618E" w:rsidRDefault="00091E22" w:rsidP="00CF61B3">
      <w:pPr>
        <w:spacing w:after="0"/>
        <w:rPr>
          <w:rFonts w:ascii="Times New Roman" w:hAnsi="Times New Roman" w:cs="Times New Roman"/>
          <w:b/>
          <w:sz w:val="24"/>
          <w:szCs w:val="24"/>
        </w:rPr>
      </w:pPr>
    </w:p>
    <w:p w14:paraId="042706E3" w14:textId="77777777" w:rsidR="00091E22" w:rsidRPr="0011618E" w:rsidRDefault="00091E22" w:rsidP="003969DC">
      <w:pPr>
        <w:pStyle w:val="ListParagraph"/>
        <w:numPr>
          <w:ilvl w:val="0"/>
          <w:numId w:val="3"/>
        </w:numPr>
        <w:spacing w:after="0"/>
        <w:jc w:val="center"/>
        <w:rPr>
          <w:rFonts w:ascii="Times New Roman" w:hAnsi="Times New Roman" w:cs="Times New Roman"/>
          <w:b/>
          <w:sz w:val="24"/>
          <w:szCs w:val="24"/>
        </w:rPr>
      </w:pPr>
      <w:r w:rsidRPr="0011618E">
        <w:rPr>
          <w:rFonts w:ascii="Times New Roman" w:hAnsi="Times New Roman" w:cs="Times New Roman"/>
          <w:b/>
          <w:sz w:val="24"/>
          <w:szCs w:val="24"/>
        </w:rPr>
        <w:t xml:space="preserve">Жилмассив Ак- Бата, МТУ№ 21  </w:t>
      </w:r>
    </w:p>
    <w:p w14:paraId="683FEE8E" w14:textId="12417CD7" w:rsidR="00091E22" w:rsidRPr="0011618E" w:rsidRDefault="00091E22" w:rsidP="00CF61B3">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Опрос ДХ (населения)</w:t>
      </w:r>
      <w:r w:rsidRPr="0011618E">
        <w:rPr>
          <w:rFonts w:ascii="Times New Roman" w:hAnsi="Times New Roman" w:cs="Times New Roman"/>
          <w:b/>
          <w:sz w:val="24"/>
          <w:szCs w:val="24"/>
        </w:rPr>
        <w:t xml:space="preserve"> – </w:t>
      </w:r>
      <w:r w:rsidRPr="0011618E">
        <w:rPr>
          <w:rFonts w:ascii="Times New Roman" w:hAnsi="Times New Roman" w:cs="Times New Roman"/>
          <w:sz w:val="24"/>
          <w:szCs w:val="24"/>
        </w:rPr>
        <w:t>население выражает недоверие к деятельности государственных структур и НПО, проектов</w:t>
      </w:r>
      <w:r w:rsidR="0090734C">
        <w:rPr>
          <w:rFonts w:ascii="Times New Roman" w:hAnsi="Times New Roman" w:cs="Times New Roman"/>
          <w:sz w:val="24"/>
          <w:szCs w:val="24"/>
        </w:rPr>
        <w:t xml:space="preserve">, связано с тем, что не все домохозяйства видели результаты </w:t>
      </w:r>
      <w:r w:rsidR="007134DE">
        <w:rPr>
          <w:rFonts w:ascii="Times New Roman" w:hAnsi="Times New Roman" w:cs="Times New Roman"/>
          <w:sz w:val="24"/>
          <w:szCs w:val="24"/>
        </w:rPr>
        <w:t xml:space="preserve">различных </w:t>
      </w:r>
      <w:r w:rsidR="0090734C">
        <w:rPr>
          <w:rFonts w:ascii="Times New Roman" w:hAnsi="Times New Roman" w:cs="Times New Roman"/>
          <w:sz w:val="24"/>
          <w:szCs w:val="24"/>
        </w:rPr>
        <w:t>проект</w:t>
      </w:r>
      <w:r w:rsidR="007134DE">
        <w:rPr>
          <w:rFonts w:ascii="Times New Roman" w:hAnsi="Times New Roman" w:cs="Times New Roman"/>
          <w:sz w:val="24"/>
          <w:szCs w:val="24"/>
        </w:rPr>
        <w:t>ов</w:t>
      </w:r>
      <w:r w:rsidR="0090734C">
        <w:rPr>
          <w:rFonts w:ascii="Times New Roman" w:hAnsi="Times New Roman" w:cs="Times New Roman"/>
          <w:sz w:val="24"/>
          <w:szCs w:val="24"/>
        </w:rPr>
        <w:t xml:space="preserve">, </w:t>
      </w:r>
      <w:r w:rsidR="007134DE">
        <w:rPr>
          <w:rFonts w:ascii="Times New Roman" w:hAnsi="Times New Roman" w:cs="Times New Roman"/>
          <w:sz w:val="24"/>
          <w:szCs w:val="24"/>
        </w:rPr>
        <w:t>поэтому выражали вначале недоверие</w:t>
      </w:r>
      <w:r w:rsidRPr="0011618E">
        <w:rPr>
          <w:rFonts w:ascii="Times New Roman" w:hAnsi="Times New Roman" w:cs="Times New Roman"/>
          <w:sz w:val="24"/>
          <w:szCs w:val="24"/>
        </w:rPr>
        <w:t>. Также занятость людей и отсутствие свободного времени. Длительность анкеты утомляло респондентов.</w:t>
      </w:r>
    </w:p>
    <w:p w14:paraId="77AFB159" w14:textId="18006657" w:rsidR="00091E22" w:rsidRPr="0011618E" w:rsidRDefault="00091E22" w:rsidP="00CF61B3">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ГИ:</w:t>
      </w:r>
      <w:r w:rsidRPr="0011618E">
        <w:rPr>
          <w:rFonts w:ascii="Times New Roman" w:hAnsi="Times New Roman" w:cs="Times New Roman"/>
          <w:sz w:val="24"/>
          <w:szCs w:val="24"/>
        </w:rPr>
        <w:t xml:space="preserve"> </w:t>
      </w:r>
      <w:r w:rsidR="006B1A6D">
        <w:rPr>
          <w:rFonts w:ascii="Times New Roman" w:hAnsi="Times New Roman" w:cs="Times New Roman"/>
          <w:sz w:val="24"/>
          <w:szCs w:val="24"/>
        </w:rPr>
        <w:t>у</w:t>
      </w:r>
      <w:r w:rsidRPr="0011618E">
        <w:rPr>
          <w:rFonts w:ascii="Times New Roman" w:hAnsi="Times New Roman" w:cs="Times New Roman"/>
          <w:sz w:val="24"/>
          <w:szCs w:val="24"/>
        </w:rPr>
        <w:t xml:space="preserve">далось провести необходимое количество запланированных глубинных интервью, содействие оказал представитель квартального комитета. </w:t>
      </w:r>
    </w:p>
    <w:p w14:paraId="17FC08A1" w14:textId="318B337F" w:rsidR="00091E22" w:rsidRDefault="00091E22" w:rsidP="00CF61B3">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ФГД:</w:t>
      </w:r>
      <w:r w:rsidRPr="0011618E">
        <w:rPr>
          <w:rFonts w:ascii="Times New Roman" w:hAnsi="Times New Roman" w:cs="Times New Roman"/>
          <w:b/>
          <w:sz w:val="24"/>
          <w:szCs w:val="24"/>
        </w:rPr>
        <w:t xml:space="preserve"> </w:t>
      </w:r>
      <w:r w:rsidR="006B1A6D">
        <w:rPr>
          <w:rFonts w:ascii="Times New Roman" w:hAnsi="Times New Roman" w:cs="Times New Roman"/>
          <w:sz w:val="24"/>
          <w:szCs w:val="24"/>
        </w:rPr>
        <w:t>н</w:t>
      </w:r>
      <w:r w:rsidRPr="0011618E">
        <w:rPr>
          <w:rFonts w:ascii="Times New Roman" w:hAnsi="Times New Roman" w:cs="Times New Roman"/>
          <w:sz w:val="24"/>
          <w:szCs w:val="24"/>
        </w:rPr>
        <w:t xml:space="preserve">аселение активное, пришли все приглашенные респонденты, на вопросы отвечали хорошо. </w:t>
      </w:r>
      <w:r w:rsidR="006B1A6D">
        <w:rPr>
          <w:rFonts w:ascii="Times New Roman" w:hAnsi="Times New Roman" w:cs="Times New Roman"/>
          <w:sz w:val="24"/>
          <w:szCs w:val="24"/>
        </w:rPr>
        <w:t>Чувствовал</w:t>
      </w:r>
      <w:r w:rsidR="007D5521">
        <w:rPr>
          <w:rFonts w:ascii="Times New Roman" w:hAnsi="Times New Roman" w:cs="Times New Roman"/>
          <w:sz w:val="24"/>
          <w:szCs w:val="24"/>
        </w:rPr>
        <w:t>а</w:t>
      </w:r>
      <w:r w:rsidR="006B1A6D">
        <w:rPr>
          <w:rFonts w:ascii="Times New Roman" w:hAnsi="Times New Roman" w:cs="Times New Roman"/>
          <w:sz w:val="24"/>
          <w:szCs w:val="24"/>
        </w:rPr>
        <w:t>сь разница</w:t>
      </w:r>
      <w:r w:rsidR="00FD5DAE">
        <w:rPr>
          <w:rFonts w:ascii="Times New Roman" w:hAnsi="Times New Roman" w:cs="Times New Roman"/>
          <w:sz w:val="24"/>
          <w:szCs w:val="24"/>
        </w:rPr>
        <w:t xml:space="preserve"> в активности с прошлым годом, активно делились успехами и кейсами, связанными с проектом.</w:t>
      </w:r>
    </w:p>
    <w:p w14:paraId="3E61DF7E" w14:textId="599D2751" w:rsidR="00FD5DAE" w:rsidRDefault="00FD5DAE" w:rsidP="00CF61B3">
      <w:pPr>
        <w:spacing w:after="0"/>
        <w:ind w:firstLine="360"/>
        <w:jc w:val="both"/>
        <w:rPr>
          <w:rFonts w:ascii="Times New Roman" w:hAnsi="Times New Roman" w:cs="Times New Roman"/>
          <w:sz w:val="24"/>
          <w:szCs w:val="24"/>
        </w:rPr>
      </w:pPr>
      <w:r w:rsidRPr="000A28C7">
        <w:rPr>
          <w:rFonts w:ascii="Times New Roman" w:hAnsi="Times New Roman" w:cs="Times New Roman"/>
          <w:b/>
          <w:i/>
          <w:sz w:val="24"/>
          <w:szCs w:val="24"/>
        </w:rPr>
        <w:t xml:space="preserve">Сбор </w:t>
      </w:r>
      <w:proofErr w:type="spellStart"/>
      <w:r w:rsidRPr="000A28C7">
        <w:rPr>
          <w:rFonts w:ascii="Times New Roman" w:hAnsi="Times New Roman" w:cs="Times New Roman"/>
          <w:b/>
          <w:i/>
          <w:sz w:val="24"/>
          <w:szCs w:val="24"/>
        </w:rPr>
        <w:t>стат</w:t>
      </w:r>
      <w:proofErr w:type="spellEnd"/>
      <w:r w:rsidRPr="000A28C7">
        <w:rPr>
          <w:rFonts w:ascii="Times New Roman" w:hAnsi="Times New Roman" w:cs="Times New Roman"/>
          <w:b/>
          <w:i/>
          <w:sz w:val="24"/>
          <w:szCs w:val="24"/>
        </w:rPr>
        <w:t xml:space="preserve"> данных</w:t>
      </w:r>
      <w:r>
        <w:rPr>
          <w:rFonts w:ascii="Times New Roman" w:hAnsi="Times New Roman" w:cs="Times New Roman"/>
          <w:b/>
          <w:i/>
          <w:sz w:val="24"/>
          <w:szCs w:val="24"/>
        </w:rPr>
        <w:t>:</w:t>
      </w:r>
      <w:r w:rsidR="00C4443F">
        <w:rPr>
          <w:rFonts w:ascii="Times New Roman" w:hAnsi="Times New Roman" w:cs="Times New Roman"/>
          <w:b/>
          <w:i/>
          <w:sz w:val="24"/>
          <w:szCs w:val="24"/>
        </w:rPr>
        <w:t xml:space="preserve"> </w:t>
      </w:r>
      <w:r w:rsidR="00C4443F" w:rsidRPr="00C4443F">
        <w:rPr>
          <w:rFonts w:ascii="Times New Roman" w:hAnsi="Times New Roman" w:cs="Times New Roman"/>
          <w:sz w:val="24"/>
          <w:szCs w:val="24"/>
        </w:rPr>
        <w:t>данные</w:t>
      </w:r>
      <w:r w:rsidR="00C4443F">
        <w:rPr>
          <w:rFonts w:ascii="Times New Roman" w:hAnsi="Times New Roman" w:cs="Times New Roman"/>
          <w:sz w:val="24"/>
          <w:szCs w:val="24"/>
        </w:rPr>
        <w:t xml:space="preserve">, относящиеся </w:t>
      </w:r>
      <w:proofErr w:type="gramStart"/>
      <w:r w:rsidR="00C4443F">
        <w:rPr>
          <w:rFonts w:ascii="Times New Roman" w:hAnsi="Times New Roman" w:cs="Times New Roman"/>
          <w:sz w:val="24"/>
          <w:szCs w:val="24"/>
        </w:rPr>
        <w:t>к участковым</w:t>
      </w:r>
      <w:proofErr w:type="gramEnd"/>
      <w:r w:rsidR="00C4443F">
        <w:rPr>
          <w:rFonts w:ascii="Times New Roman" w:hAnsi="Times New Roman" w:cs="Times New Roman"/>
          <w:sz w:val="24"/>
          <w:szCs w:val="24"/>
        </w:rPr>
        <w:t xml:space="preserve"> также отсутству</w:t>
      </w:r>
      <w:r w:rsidR="007D5521">
        <w:rPr>
          <w:rFonts w:ascii="Times New Roman" w:hAnsi="Times New Roman" w:cs="Times New Roman"/>
          <w:sz w:val="24"/>
          <w:szCs w:val="24"/>
        </w:rPr>
        <w:t>ю</w:t>
      </w:r>
      <w:r w:rsidR="00C4443F">
        <w:rPr>
          <w:rFonts w:ascii="Times New Roman" w:hAnsi="Times New Roman" w:cs="Times New Roman"/>
          <w:sz w:val="24"/>
          <w:szCs w:val="24"/>
        </w:rPr>
        <w:t>т, так как участковые отказались давать данные.  По остальным структурам данные собраны соответствующим образом.</w:t>
      </w:r>
      <w:r w:rsidR="00C4443F" w:rsidRPr="00C4443F">
        <w:rPr>
          <w:rFonts w:ascii="Times New Roman" w:hAnsi="Times New Roman" w:cs="Times New Roman"/>
          <w:sz w:val="24"/>
          <w:szCs w:val="24"/>
        </w:rPr>
        <w:t xml:space="preserve"> </w:t>
      </w:r>
    </w:p>
    <w:p w14:paraId="2A09A5CB" w14:textId="77777777" w:rsidR="00FD5DAE" w:rsidRPr="0011618E" w:rsidRDefault="00FD5DAE" w:rsidP="00CF61B3">
      <w:pPr>
        <w:spacing w:after="0"/>
        <w:jc w:val="both"/>
        <w:rPr>
          <w:rFonts w:ascii="Times New Roman" w:hAnsi="Times New Roman" w:cs="Times New Roman"/>
          <w:b/>
          <w:sz w:val="24"/>
          <w:szCs w:val="24"/>
        </w:rPr>
      </w:pPr>
    </w:p>
    <w:p w14:paraId="3AE3BEE3" w14:textId="77777777" w:rsidR="00091E22" w:rsidRPr="0011618E" w:rsidRDefault="00091E22" w:rsidP="003969DC">
      <w:pPr>
        <w:pStyle w:val="ListParagraph"/>
        <w:numPr>
          <w:ilvl w:val="0"/>
          <w:numId w:val="3"/>
        </w:numPr>
        <w:spacing w:after="0"/>
        <w:jc w:val="center"/>
        <w:rPr>
          <w:rFonts w:ascii="Times New Roman" w:hAnsi="Times New Roman" w:cs="Times New Roman"/>
          <w:b/>
          <w:sz w:val="24"/>
          <w:szCs w:val="24"/>
        </w:rPr>
      </w:pPr>
      <w:r w:rsidRPr="0011618E">
        <w:rPr>
          <w:rFonts w:ascii="Times New Roman" w:hAnsi="Times New Roman" w:cs="Times New Roman"/>
          <w:b/>
          <w:sz w:val="24"/>
          <w:szCs w:val="24"/>
        </w:rPr>
        <w:t xml:space="preserve">Жилмассив </w:t>
      </w:r>
      <w:proofErr w:type="spellStart"/>
      <w:r w:rsidRPr="0011618E">
        <w:rPr>
          <w:rFonts w:ascii="Times New Roman" w:hAnsi="Times New Roman" w:cs="Times New Roman"/>
          <w:b/>
          <w:sz w:val="24"/>
          <w:szCs w:val="24"/>
        </w:rPr>
        <w:t>Эне</w:t>
      </w:r>
      <w:proofErr w:type="spellEnd"/>
      <w:r w:rsidRPr="0011618E">
        <w:rPr>
          <w:rFonts w:ascii="Times New Roman" w:hAnsi="Times New Roman" w:cs="Times New Roman"/>
          <w:b/>
          <w:sz w:val="24"/>
          <w:szCs w:val="24"/>
        </w:rPr>
        <w:t xml:space="preserve"> </w:t>
      </w:r>
      <w:proofErr w:type="spellStart"/>
      <w:r w:rsidRPr="0011618E">
        <w:rPr>
          <w:rFonts w:ascii="Times New Roman" w:hAnsi="Times New Roman" w:cs="Times New Roman"/>
          <w:b/>
          <w:sz w:val="24"/>
          <w:szCs w:val="24"/>
        </w:rPr>
        <w:t>Сай</w:t>
      </w:r>
      <w:proofErr w:type="spellEnd"/>
      <w:r w:rsidRPr="0011618E">
        <w:rPr>
          <w:rFonts w:ascii="Times New Roman" w:hAnsi="Times New Roman" w:cs="Times New Roman"/>
          <w:b/>
          <w:sz w:val="24"/>
          <w:szCs w:val="24"/>
        </w:rPr>
        <w:t>, МТУ№ 21</w:t>
      </w:r>
    </w:p>
    <w:p w14:paraId="4E1EDF5C" w14:textId="53403211"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Опрос ДХ (населения)</w:t>
      </w:r>
      <w:r w:rsidRPr="0011618E">
        <w:rPr>
          <w:rFonts w:ascii="Times New Roman" w:hAnsi="Times New Roman" w:cs="Times New Roman"/>
          <w:b/>
          <w:sz w:val="24"/>
          <w:szCs w:val="24"/>
        </w:rPr>
        <w:t xml:space="preserve"> – </w:t>
      </w:r>
      <w:r w:rsidR="006B1A6D">
        <w:rPr>
          <w:rFonts w:ascii="Times New Roman" w:hAnsi="Times New Roman" w:cs="Times New Roman"/>
          <w:sz w:val="24"/>
          <w:szCs w:val="24"/>
        </w:rPr>
        <w:t>в</w:t>
      </w:r>
      <w:r w:rsidRPr="0011618E">
        <w:rPr>
          <w:rFonts w:ascii="Times New Roman" w:hAnsi="Times New Roman" w:cs="Times New Roman"/>
          <w:sz w:val="24"/>
          <w:szCs w:val="24"/>
        </w:rPr>
        <w:t xml:space="preserve"> данном жилмассиве наблюдались больше отказов, чем в других жилмассивах. Население не совсем охотно восприняла проект, были случаи грубых высказываний со стороны жителей, отсутствие доверия к деятельности государственных структур и НПО, проектов. </w:t>
      </w:r>
      <w:r w:rsidR="0090734C">
        <w:rPr>
          <w:rFonts w:ascii="Times New Roman" w:hAnsi="Times New Roman" w:cs="Times New Roman"/>
          <w:sz w:val="24"/>
          <w:szCs w:val="24"/>
        </w:rPr>
        <w:t xml:space="preserve">В большей степени это связано с тем, что в данных целевых населенных пунктах работает достаточно много различных проектов и скорее всего, не все показывают свои результаты, поэтому приходилось тратить больше времени, чтобы разъяснить респондентам цели и задачи исследования о проекте. </w:t>
      </w:r>
    </w:p>
    <w:p w14:paraId="116B9E8C" w14:textId="171B42D0"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ГИ:</w:t>
      </w:r>
      <w:r w:rsidRPr="0011618E">
        <w:rPr>
          <w:rFonts w:ascii="Times New Roman" w:hAnsi="Times New Roman" w:cs="Times New Roman"/>
          <w:sz w:val="24"/>
          <w:szCs w:val="24"/>
        </w:rPr>
        <w:t xml:space="preserve"> </w:t>
      </w:r>
      <w:r w:rsidR="006B1A6D">
        <w:rPr>
          <w:rFonts w:ascii="Times New Roman" w:hAnsi="Times New Roman" w:cs="Times New Roman"/>
          <w:sz w:val="24"/>
          <w:szCs w:val="24"/>
        </w:rPr>
        <w:t>у</w:t>
      </w:r>
      <w:r w:rsidRPr="0011618E">
        <w:rPr>
          <w:rFonts w:ascii="Times New Roman" w:hAnsi="Times New Roman" w:cs="Times New Roman"/>
          <w:sz w:val="24"/>
          <w:szCs w:val="24"/>
        </w:rPr>
        <w:t xml:space="preserve">далось провести необходимое количество запланированных глубинных интервью, содействие оказал представитель квартального </w:t>
      </w:r>
      <w:r w:rsidR="00C4443F" w:rsidRPr="0011618E">
        <w:rPr>
          <w:rFonts w:ascii="Times New Roman" w:hAnsi="Times New Roman" w:cs="Times New Roman"/>
          <w:sz w:val="24"/>
          <w:szCs w:val="24"/>
        </w:rPr>
        <w:t>комитета</w:t>
      </w:r>
      <w:r w:rsidR="00C4443F">
        <w:rPr>
          <w:rFonts w:ascii="Times New Roman" w:hAnsi="Times New Roman" w:cs="Times New Roman"/>
          <w:sz w:val="24"/>
          <w:szCs w:val="24"/>
        </w:rPr>
        <w:t xml:space="preserve">, очень активный и инициативный сотрудник.  </w:t>
      </w:r>
      <w:r w:rsidRPr="0011618E">
        <w:rPr>
          <w:rFonts w:ascii="Times New Roman" w:hAnsi="Times New Roman" w:cs="Times New Roman"/>
          <w:sz w:val="24"/>
          <w:szCs w:val="24"/>
        </w:rPr>
        <w:t xml:space="preserve"> </w:t>
      </w:r>
    </w:p>
    <w:p w14:paraId="16907926" w14:textId="7E13F37E" w:rsidR="000E7BC4"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ФГД:</w:t>
      </w:r>
      <w:r w:rsidRPr="0011618E">
        <w:rPr>
          <w:rFonts w:ascii="Times New Roman" w:hAnsi="Times New Roman" w:cs="Times New Roman"/>
          <w:b/>
          <w:sz w:val="24"/>
          <w:szCs w:val="24"/>
        </w:rPr>
        <w:t xml:space="preserve"> </w:t>
      </w:r>
      <w:r w:rsidR="006B1A6D">
        <w:rPr>
          <w:rFonts w:ascii="Times New Roman" w:hAnsi="Times New Roman" w:cs="Times New Roman"/>
          <w:sz w:val="24"/>
          <w:szCs w:val="24"/>
        </w:rPr>
        <w:t>н</w:t>
      </w:r>
      <w:r w:rsidRPr="0011618E">
        <w:rPr>
          <w:rFonts w:ascii="Times New Roman" w:hAnsi="Times New Roman" w:cs="Times New Roman"/>
          <w:sz w:val="24"/>
          <w:szCs w:val="24"/>
        </w:rPr>
        <w:t>аселение активное, по словам респондентов хорошо воспринимают женщин с проявленной активной позицией. Единственный жилмассив, в котором хорошо сотрудничают с представителем правоохранительных органов</w:t>
      </w:r>
      <w:r w:rsidR="00C4443F">
        <w:rPr>
          <w:rFonts w:ascii="Times New Roman" w:hAnsi="Times New Roman" w:cs="Times New Roman"/>
          <w:sz w:val="24"/>
          <w:szCs w:val="24"/>
        </w:rPr>
        <w:t>, большая заслуга тому активная позиция квартального.</w:t>
      </w:r>
      <w:r w:rsidRPr="0011618E">
        <w:rPr>
          <w:rFonts w:ascii="Times New Roman" w:hAnsi="Times New Roman" w:cs="Times New Roman"/>
          <w:sz w:val="24"/>
          <w:szCs w:val="24"/>
        </w:rPr>
        <w:t xml:space="preserve"> Вопросы хорошо восприняли, проявили готовность и в дальнейшем участвовать в таких дискуссиях/собраниях. </w:t>
      </w:r>
    </w:p>
    <w:p w14:paraId="79C1F3BD" w14:textId="4A5C3EFB" w:rsidR="00091E22" w:rsidRDefault="000E7BC4" w:rsidP="007D5521">
      <w:pPr>
        <w:spacing w:after="0"/>
        <w:ind w:firstLine="360"/>
        <w:jc w:val="both"/>
        <w:rPr>
          <w:rFonts w:ascii="Times New Roman" w:hAnsi="Times New Roman" w:cs="Times New Roman"/>
          <w:sz w:val="24"/>
          <w:szCs w:val="24"/>
        </w:rPr>
      </w:pPr>
      <w:r w:rsidRPr="000A28C7">
        <w:rPr>
          <w:rFonts w:ascii="Times New Roman" w:hAnsi="Times New Roman" w:cs="Times New Roman"/>
          <w:b/>
          <w:i/>
          <w:sz w:val="24"/>
          <w:szCs w:val="24"/>
        </w:rPr>
        <w:t xml:space="preserve">Сбор </w:t>
      </w:r>
      <w:proofErr w:type="spellStart"/>
      <w:r w:rsidRPr="000A28C7">
        <w:rPr>
          <w:rFonts w:ascii="Times New Roman" w:hAnsi="Times New Roman" w:cs="Times New Roman"/>
          <w:b/>
          <w:i/>
          <w:sz w:val="24"/>
          <w:szCs w:val="24"/>
        </w:rPr>
        <w:t>стат</w:t>
      </w:r>
      <w:proofErr w:type="spellEnd"/>
      <w:r w:rsidRPr="000A28C7">
        <w:rPr>
          <w:rFonts w:ascii="Times New Roman" w:hAnsi="Times New Roman" w:cs="Times New Roman"/>
          <w:b/>
          <w:i/>
          <w:sz w:val="24"/>
          <w:szCs w:val="24"/>
        </w:rPr>
        <w:t xml:space="preserve"> данных</w:t>
      </w:r>
      <w:r>
        <w:rPr>
          <w:rFonts w:ascii="Times New Roman" w:hAnsi="Times New Roman" w:cs="Times New Roman"/>
          <w:b/>
          <w:i/>
          <w:sz w:val="24"/>
          <w:szCs w:val="24"/>
        </w:rPr>
        <w:t xml:space="preserve">: </w:t>
      </w:r>
      <w:r w:rsidR="006B1A6D">
        <w:rPr>
          <w:rFonts w:ascii="Times New Roman" w:hAnsi="Times New Roman" w:cs="Times New Roman"/>
          <w:sz w:val="24"/>
          <w:szCs w:val="24"/>
        </w:rPr>
        <w:t>в</w:t>
      </w:r>
      <w:r>
        <w:rPr>
          <w:rFonts w:ascii="Times New Roman" w:hAnsi="Times New Roman" w:cs="Times New Roman"/>
          <w:sz w:val="24"/>
          <w:szCs w:val="24"/>
        </w:rPr>
        <w:t xml:space="preserve"> связи с тем, что участковые пришли новые, удалось собрать данные только за 2019 год. Все приходящие жалобы и обращения регистрируются в МТУ, поэтому данных по квартальным нет.</w:t>
      </w:r>
    </w:p>
    <w:p w14:paraId="4FE90C88" w14:textId="3A92A615" w:rsidR="003F504D" w:rsidRDefault="003F504D" w:rsidP="007D5521">
      <w:pPr>
        <w:spacing w:after="0"/>
        <w:ind w:firstLine="360"/>
        <w:jc w:val="both"/>
        <w:rPr>
          <w:rFonts w:ascii="Times New Roman" w:hAnsi="Times New Roman" w:cs="Times New Roman"/>
          <w:sz w:val="24"/>
          <w:szCs w:val="24"/>
        </w:rPr>
      </w:pPr>
    </w:p>
    <w:p w14:paraId="26FA43F4" w14:textId="77777777" w:rsidR="003F504D" w:rsidRDefault="003F504D" w:rsidP="007D5521">
      <w:pPr>
        <w:spacing w:after="0"/>
        <w:ind w:firstLine="360"/>
        <w:jc w:val="both"/>
        <w:rPr>
          <w:rFonts w:ascii="Times New Roman" w:hAnsi="Times New Roman" w:cs="Times New Roman"/>
          <w:sz w:val="24"/>
          <w:szCs w:val="24"/>
        </w:rPr>
      </w:pPr>
    </w:p>
    <w:p w14:paraId="258AFB7E" w14:textId="77777777" w:rsidR="000E7BC4" w:rsidRPr="0011618E" w:rsidRDefault="000E7BC4" w:rsidP="00CF61B3">
      <w:pPr>
        <w:spacing w:after="0"/>
        <w:jc w:val="both"/>
        <w:rPr>
          <w:rFonts w:ascii="Times New Roman" w:hAnsi="Times New Roman" w:cs="Times New Roman"/>
          <w:b/>
          <w:sz w:val="24"/>
          <w:szCs w:val="24"/>
        </w:rPr>
      </w:pPr>
    </w:p>
    <w:p w14:paraId="20B08E07" w14:textId="77777777" w:rsidR="00091E22" w:rsidRPr="0011618E" w:rsidRDefault="00091E22" w:rsidP="003969DC">
      <w:pPr>
        <w:pStyle w:val="ListParagraph"/>
        <w:numPr>
          <w:ilvl w:val="0"/>
          <w:numId w:val="3"/>
        </w:numPr>
        <w:spacing w:after="0"/>
        <w:jc w:val="center"/>
        <w:rPr>
          <w:rFonts w:ascii="Times New Roman" w:hAnsi="Times New Roman" w:cs="Times New Roman"/>
          <w:b/>
          <w:sz w:val="24"/>
          <w:szCs w:val="24"/>
        </w:rPr>
      </w:pPr>
      <w:r w:rsidRPr="0011618E">
        <w:rPr>
          <w:rFonts w:ascii="Times New Roman" w:hAnsi="Times New Roman" w:cs="Times New Roman"/>
          <w:b/>
          <w:sz w:val="24"/>
          <w:szCs w:val="24"/>
        </w:rPr>
        <w:lastRenderedPageBreak/>
        <w:t xml:space="preserve">Жилмассив </w:t>
      </w:r>
      <w:proofErr w:type="spellStart"/>
      <w:r w:rsidRPr="0011618E">
        <w:rPr>
          <w:rFonts w:ascii="Times New Roman" w:hAnsi="Times New Roman" w:cs="Times New Roman"/>
          <w:b/>
          <w:sz w:val="24"/>
          <w:szCs w:val="24"/>
        </w:rPr>
        <w:t>Бакай</w:t>
      </w:r>
      <w:proofErr w:type="spellEnd"/>
      <w:r w:rsidRPr="0011618E">
        <w:rPr>
          <w:rFonts w:ascii="Times New Roman" w:hAnsi="Times New Roman" w:cs="Times New Roman"/>
          <w:b/>
          <w:sz w:val="24"/>
          <w:szCs w:val="24"/>
        </w:rPr>
        <w:t xml:space="preserve"> –</w:t>
      </w:r>
      <w:proofErr w:type="spellStart"/>
      <w:r w:rsidRPr="0011618E">
        <w:rPr>
          <w:rFonts w:ascii="Times New Roman" w:hAnsi="Times New Roman" w:cs="Times New Roman"/>
          <w:b/>
          <w:sz w:val="24"/>
          <w:szCs w:val="24"/>
        </w:rPr>
        <w:t>Ата</w:t>
      </w:r>
      <w:proofErr w:type="spellEnd"/>
      <w:r w:rsidRPr="0011618E">
        <w:rPr>
          <w:rFonts w:ascii="Times New Roman" w:hAnsi="Times New Roman" w:cs="Times New Roman"/>
          <w:b/>
          <w:sz w:val="24"/>
          <w:szCs w:val="24"/>
        </w:rPr>
        <w:t xml:space="preserve">, МТУ№ 21  </w:t>
      </w:r>
    </w:p>
    <w:p w14:paraId="30455977" w14:textId="5D4792F4"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Опрос ДХ (населения)</w:t>
      </w:r>
      <w:r w:rsidRPr="0011618E">
        <w:rPr>
          <w:rFonts w:ascii="Times New Roman" w:hAnsi="Times New Roman" w:cs="Times New Roman"/>
          <w:b/>
          <w:sz w:val="24"/>
          <w:szCs w:val="24"/>
        </w:rPr>
        <w:t xml:space="preserve"> – </w:t>
      </w:r>
      <w:r w:rsidRPr="0011618E">
        <w:rPr>
          <w:rFonts w:ascii="Times New Roman" w:hAnsi="Times New Roman" w:cs="Times New Roman"/>
          <w:sz w:val="24"/>
          <w:szCs w:val="24"/>
        </w:rPr>
        <w:t>опрос населения проходил без особых затруднений. Приняли активное участие, отказы наблюдались по причине занятости и отсутстви</w:t>
      </w:r>
      <w:r w:rsidR="007D5521">
        <w:rPr>
          <w:rFonts w:ascii="Times New Roman" w:hAnsi="Times New Roman" w:cs="Times New Roman"/>
          <w:sz w:val="24"/>
          <w:szCs w:val="24"/>
        </w:rPr>
        <w:t>я</w:t>
      </w:r>
      <w:r w:rsidRPr="0011618E">
        <w:rPr>
          <w:rFonts w:ascii="Times New Roman" w:hAnsi="Times New Roman" w:cs="Times New Roman"/>
          <w:sz w:val="24"/>
          <w:szCs w:val="24"/>
        </w:rPr>
        <w:t xml:space="preserve"> нужного респондента в момент проведения опроса, </w:t>
      </w:r>
      <w:r w:rsidR="000E7BC4">
        <w:rPr>
          <w:rFonts w:ascii="Times New Roman" w:hAnsi="Times New Roman" w:cs="Times New Roman"/>
          <w:sz w:val="24"/>
          <w:szCs w:val="24"/>
        </w:rPr>
        <w:t>отпускной период</w:t>
      </w:r>
      <w:r w:rsidRPr="0011618E">
        <w:rPr>
          <w:rFonts w:ascii="Times New Roman" w:hAnsi="Times New Roman" w:cs="Times New Roman"/>
          <w:sz w:val="24"/>
          <w:szCs w:val="24"/>
        </w:rPr>
        <w:t xml:space="preserve">. </w:t>
      </w:r>
    </w:p>
    <w:p w14:paraId="6F860989" w14:textId="2661FCB3"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ГИ:</w:t>
      </w:r>
      <w:r w:rsidRPr="0011618E">
        <w:rPr>
          <w:rFonts w:ascii="Times New Roman" w:hAnsi="Times New Roman" w:cs="Times New Roman"/>
          <w:sz w:val="24"/>
          <w:szCs w:val="24"/>
        </w:rPr>
        <w:t xml:space="preserve"> </w:t>
      </w:r>
      <w:r w:rsidR="006B1A6D">
        <w:rPr>
          <w:rFonts w:ascii="Times New Roman" w:hAnsi="Times New Roman" w:cs="Times New Roman"/>
          <w:sz w:val="24"/>
          <w:szCs w:val="24"/>
        </w:rPr>
        <w:t>у</w:t>
      </w:r>
      <w:r w:rsidRPr="0011618E">
        <w:rPr>
          <w:rFonts w:ascii="Times New Roman" w:hAnsi="Times New Roman" w:cs="Times New Roman"/>
          <w:sz w:val="24"/>
          <w:szCs w:val="24"/>
        </w:rPr>
        <w:t xml:space="preserve">далось провести необходимое количество запланированных глубинных интервью, </w:t>
      </w:r>
      <w:r w:rsidR="000E7BC4">
        <w:rPr>
          <w:rFonts w:ascii="Times New Roman" w:hAnsi="Times New Roman" w:cs="Times New Roman"/>
          <w:sz w:val="24"/>
          <w:szCs w:val="24"/>
        </w:rPr>
        <w:t xml:space="preserve">наблюдалось небольшое затруднение в связи с занятостью квартальных комитетов, несколько раз переносили встречи.  </w:t>
      </w:r>
      <w:r w:rsidRPr="0011618E">
        <w:rPr>
          <w:rFonts w:ascii="Times New Roman" w:hAnsi="Times New Roman" w:cs="Times New Roman"/>
          <w:sz w:val="24"/>
          <w:szCs w:val="24"/>
        </w:rPr>
        <w:t xml:space="preserve"> </w:t>
      </w:r>
    </w:p>
    <w:p w14:paraId="2C913B1A" w14:textId="5596E24F" w:rsidR="00091E22"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ФГД:</w:t>
      </w:r>
      <w:r w:rsidRPr="0011618E">
        <w:rPr>
          <w:rFonts w:ascii="Times New Roman" w:hAnsi="Times New Roman" w:cs="Times New Roman"/>
          <w:b/>
          <w:sz w:val="24"/>
          <w:szCs w:val="24"/>
        </w:rPr>
        <w:t xml:space="preserve"> </w:t>
      </w:r>
      <w:r w:rsidR="006B1A6D">
        <w:rPr>
          <w:rFonts w:ascii="Times New Roman" w:hAnsi="Times New Roman" w:cs="Times New Roman"/>
          <w:sz w:val="24"/>
          <w:szCs w:val="24"/>
        </w:rPr>
        <w:t>н</w:t>
      </w:r>
      <w:r w:rsidRPr="0011618E">
        <w:rPr>
          <w:rFonts w:ascii="Times New Roman" w:hAnsi="Times New Roman" w:cs="Times New Roman"/>
          <w:sz w:val="24"/>
          <w:szCs w:val="24"/>
        </w:rPr>
        <w:t xml:space="preserve">аселение активное, пришли все приглашенные респонденты, на вопросы отвечали хорошо. </w:t>
      </w:r>
      <w:r w:rsidR="000E7BC4">
        <w:rPr>
          <w:rFonts w:ascii="Times New Roman" w:hAnsi="Times New Roman" w:cs="Times New Roman"/>
          <w:sz w:val="24"/>
          <w:szCs w:val="24"/>
        </w:rPr>
        <w:t>Со слов участников ФГД молодёжных лидеров мало, были трудности с их поиском для проектной деятельности.</w:t>
      </w:r>
    </w:p>
    <w:p w14:paraId="1EA3BFC0" w14:textId="7AB50933" w:rsidR="000E7BC4" w:rsidRDefault="000E7BC4" w:rsidP="007D5521">
      <w:pPr>
        <w:spacing w:after="0"/>
        <w:ind w:firstLine="360"/>
        <w:jc w:val="both"/>
        <w:rPr>
          <w:rFonts w:ascii="Times New Roman" w:hAnsi="Times New Roman" w:cs="Times New Roman"/>
          <w:sz w:val="24"/>
          <w:szCs w:val="24"/>
        </w:rPr>
      </w:pPr>
      <w:r w:rsidRPr="000A28C7">
        <w:rPr>
          <w:rFonts w:ascii="Times New Roman" w:hAnsi="Times New Roman" w:cs="Times New Roman"/>
          <w:b/>
          <w:i/>
          <w:sz w:val="24"/>
          <w:szCs w:val="24"/>
        </w:rPr>
        <w:t xml:space="preserve">Сбор </w:t>
      </w:r>
      <w:proofErr w:type="spellStart"/>
      <w:r w:rsidRPr="000A28C7">
        <w:rPr>
          <w:rFonts w:ascii="Times New Roman" w:hAnsi="Times New Roman" w:cs="Times New Roman"/>
          <w:b/>
          <w:i/>
          <w:sz w:val="24"/>
          <w:szCs w:val="24"/>
        </w:rPr>
        <w:t>стат</w:t>
      </w:r>
      <w:proofErr w:type="spellEnd"/>
      <w:r w:rsidRPr="000A28C7">
        <w:rPr>
          <w:rFonts w:ascii="Times New Roman" w:hAnsi="Times New Roman" w:cs="Times New Roman"/>
          <w:b/>
          <w:i/>
          <w:sz w:val="24"/>
          <w:szCs w:val="24"/>
        </w:rPr>
        <w:t xml:space="preserve"> данных</w:t>
      </w:r>
      <w:r>
        <w:rPr>
          <w:rFonts w:ascii="Times New Roman" w:hAnsi="Times New Roman" w:cs="Times New Roman"/>
          <w:b/>
          <w:i/>
          <w:sz w:val="24"/>
          <w:szCs w:val="24"/>
        </w:rPr>
        <w:t xml:space="preserve">: </w:t>
      </w:r>
      <w:r w:rsidRPr="000E7BC4">
        <w:rPr>
          <w:rFonts w:ascii="Times New Roman" w:hAnsi="Times New Roman" w:cs="Times New Roman"/>
          <w:sz w:val="24"/>
          <w:szCs w:val="24"/>
        </w:rPr>
        <w:t>удалось собрать</w:t>
      </w:r>
      <w:r>
        <w:rPr>
          <w:rFonts w:ascii="Times New Roman" w:hAnsi="Times New Roman" w:cs="Times New Roman"/>
          <w:sz w:val="24"/>
          <w:szCs w:val="24"/>
        </w:rPr>
        <w:t xml:space="preserve"> требуемые данные, кроме участковых, в связи с тем, что участковый новый, данные предоставил только за 2019-год.</w:t>
      </w:r>
    </w:p>
    <w:p w14:paraId="6F029D85" w14:textId="77777777" w:rsidR="000E7BC4" w:rsidRPr="0011618E" w:rsidRDefault="000E7BC4" w:rsidP="00CF61B3">
      <w:pPr>
        <w:spacing w:after="0"/>
        <w:jc w:val="both"/>
        <w:rPr>
          <w:rFonts w:ascii="Times New Roman" w:hAnsi="Times New Roman" w:cs="Times New Roman"/>
          <w:b/>
          <w:sz w:val="24"/>
          <w:szCs w:val="24"/>
        </w:rPr>
      </w:pPr>
    </w:p>
    <w:p w14:paraId="5A951E9F" w14:textId="77777777" w:rsidR="0011618E" w:rsidRPr="0011618E" w:rsidRDefault="0011618E" w:rsidP="003969DC">
      <w:pPr>
        <w:pStyle w:val="ListParagraph"/>
        <w:numPr>
          <w:ilvl w:val="0"/>
          <w:numId w:val="3"/>
        </w:numPr>
        <w:spacing w:after="0"/>
        <w:jc w:val="center"/>
        <w:rPr>
          <w:rFonts w:ascii="Times New Roman" w:hAnsi="Times New Roman" w:cs="Times New Roman"/>
          <w:b/>
          <w:sz w:val="24"/>
          <w:szCs w:val="24"/>
        </w:rPr>
      </w:pPr>
      <w:r w:rsidRPr="0011618E">
        <w:rPr>
          <w:rFonts w:ascii="Times New Roman" w:hAnsi="Times New Roman" w:cs="Times New Roman"/>
          <w:b/>
          <w:sz w:val="24"/>
          <w:szCs w:val="24"/>
        </w:rPr>
        <w:t xml:space="preserve">Жилмассив Ак </w:t>
      </w:r>
      <w:proofErr w:type="spellStart"/>
      <w:r w:rsidRPr="0011618E">
        <w:rPr>
          <w:rFonts w:ascii="Times New Roman" w:hAnsi="Times New Roman" w:cs="Times New Roman"/>
          <w:b/>
          <w:sz w:val="24"/>
          <w:szCs w:val="24"/>
        </w:rPr>
        <w:t>Тилек</w:t>
      </w:r>
      <w:proofErr w:type="spellEnd"/>
      <w:r w:rsidRPr="0011618E">
        <w:rPr>
          <w:rFonts w:ascii="Times New Roman" w:hAnsi="Times New Roman" w:cs="Times New Roman"/>
          <w:b/>
          <w:sz w:val="24"/>
          <w:szCs w:val="24"/>
        </w:rPr>
        <w:t>, МТУ№ 20</w:t>
      </w:r>
    </w:p>
    <w:p w14:paraId="25C4B339" w14:textId="5487D66C" w:rsidR="003238E8" w:rsidRDefault="0011618E"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Опрос ДХ (населения)</w:t>
      </w:r>
      <w:r w:rsidRPr="0011618E">
        <w:rPr>
          <w:rFonts w:ascii="Times New Roman" w:hAnsi="Times New Roman" w:cs="Times New Roman"/>
          <w:b/>
          <w:sz w:val="24"/>
          <w:szCs w:val="24"/>
        </w:rPr>
        <w:t xml:space="preserve"> –</w:t>
      </w:r>
      <w:r w:rsidR="000E7BC4">
        <w:rPr>
          <w:rFonts w:ascii="Times New Roman" w:hAnsi="Times New Roman" w:cs="Times New Roman"/>
          <w:sz w:val="24"/>
          <w:szCs w:val="24"/>
        </w:rPr>
        <w:t xml:space="preserve">наибольшее количество </w:t>
      </w:r>
      <w:r w:rsidRPr="0011618E">
        <w:rPr>
          <w:rFonts w:ascii="Times New Roman" w:hAnsi="Times New Roman" w:cs="Times New Roman"/>
          <w:sz w:val="24"/>
          <w:szCs w:val="24"/>
        </w:rPr>
        <w:t>отказ</w:t>
      </w:r>
      <w:r w:rsidR="00340EF9">
        <w:rPr>
          <w:rFonts w:ascii="Times New Roman" w:hAnsi="Times New Roman" w:cs="Times New Roman"/>
          <w:sz w:val="24"/>
          <w:szCs w:val="24"/>
        </w:rPr>
        <w:t>ов</w:t>
      </w:r>
      <w:r w:rsidRPr="0011618E">
        <w:rPr>
          <w:rFonts w:ascii="Times New Roman" w:hAnsi="Times New Roman" w:cs="Times New Roman"/>
          <w:sz w:val="24"/>
          <w:szCs w:val="24"/>
        </w:rPr>
        <w:t xml:space="preserve"> на</w:t>
      </w:r>
      <w:r w:rsidR="003238E8">
        <w:rPr>
          <w:rFonts w:ascii="Times New Roman" w:hAnsi="Times New Roman" w:cs="Times New Roman"/>
          <w:sz w:val="24"/>
          <w:szCs w:val="24"/>
        </w:rPr>
        <w:t>блюдал</w:t>
      </w:r>
      <w:r w:rsidR="00340EF9">
        <w:rPr>
          <w:rFonts w:ascii="Times New Roman" w:hAnsi="Times New Roman" w:cs="Times New Roman"/>
          <w:sz w:val="24"/>
          <w:szCs w:val="24"/>
        </w:rPr>
        <w:t>о</w:t>
      </w:r>
      <w:r w:rsidR="003238E8">
        <w:rPr>
          <w:rFonts w:ascii="Times New Roman" w:hAnsi="Times New Roman" w:cs="Times New Roman"/>
          <w:sz w:val="24"/>
          <w:szCs w:val="24"/>
        </w:rPr>
        <w:t>сь по причине того</w:t>
      </w:r>
      <w:r w:rsidR="00340EF9">
        <w:rPr>
          <w:rFonts w:ascii="Times New Roman" w:hAnsi="Times New Roman" w:cs="Times New Roman"/>
          <w:sz w:val="24"/>
          <w:szCs w:val="24"/>
        </w:rPr>
        <w:t>, что</w:t>
      </w:r>
      <w:r w:rsidR="003238E8">
        <w:rPr>
          <w:rFonts w:ascii="Times New Roman" w:hAnsi="Times New Roman" w:cs="Times New Roman"/>
          <w:sz w:val="24"/>
          <w:szCs w:val="24"/>
        </w:rPr>
        <w:t xml:space="preserve"> у некоторых жителей были </w:t>
      </w:r>
      <w:r w:rsidR="00103F55">
        <w:rPr>
          <w:rFonts w:ascii="Times New Roman" w:hAnsi="Times New Roman" w:cs="Times New Roman"/>
          <w:sz w:val="24"/>
          <w:szCs w:val="24"/>
        </w:rPr>
        <w:t>задолженности по коммунальным услугам, и они не открывали двери так как думали, что наш интервьюер сотрудник ЖКХ, еще по причине</w:t>
      </w:r>
      <w:r w:rsidR="003238E8">
        <w:rPr>
          <w:rFonts w:ascii="Times New Roman" w:hAnsi="Times New Roman" w:cs="Times New Roman"/>
          <w:sz w:val="24"/>
          <w:szCs w:val="24"/>
        </w:rPr>
        <w:t xml:space="preserve"> занятости и</w:t>
      </w:r>
      <w:r w:rsidRPr="0011618E">
        <w:rPr>
          <w:rFonts w:ascii="Times New Roman" w:hAnsi="Times New Roman" w:cs="Times New Roman"/>
          <w:sz w:val="24"/>
          <w:szCs w:val="24"/>
        </w:rPr>
        <w:t xml:space="preserve"> отсутстви</w:t>
      </w:r>
      <w:r w:rsidR="006B1A6D">
        <w:rPr>
          <w:rFonts w:ascii="Times New Roman" w:hAnsi="Times New Roman" w:cs="Times New Roman"/>
          <w:sz w:val="24"/>
          <w:szCs w:val="24"/>
        </w:rPr>
        <w:t>я</w:t>
      </w:r>
      <w:r w:rsidRPr="0011618E">
        <w:rPr>
          <w:rFonts w:ascii="Times New Roman" w:hAnsi="Times New Roman" w:cs="Times New Roman"/>
          <w:sz w:val="24"/>
          <w:szCs w:val="24"/>
        </w:rPr>
        <w:t xml:space="preserve"> нужного респонд</w:t>
      </w:r>
      <w:r w:rsidR="003238E8">
        <w:rPr>
          <w:rFonts w:ascii="Times New Roman" w:hAnsi="Times New Roman" w:cs="Times New Roman"/>
          <w:sz w:val="24"/>
          <w:szCs w:val="24"/>
        </w:rPr>
        <w:t xml:space="preserve">ента в момент проведения опроса. </w:t>
      </w:r>
    </w:p>
    <w:p w14:paraId="061C560C" w14:textId="5D2BCE87" w:rsidR="0011618E" w:rsidRPr="003A2750" w:rsidRDefault="0011618E" w:rsidP="007D5521">
      <w:pPr>
        <w:spacing w:after="0"/>
        <w:ind w:firstLine="360"/>
        <w:jc w:val="both"/>
        <w:rPr>
          <w:rFonts w:ascii="Times New Roman" w:hAnsi="Times New Roman" w:cs="Times New Roman"/>
          <w:b/>
          <w:sz w:val="24"/>
          <w:szCs w:val="24"/>
        </w:rPr>
      </w:pPr>
      <w:r w:rsidRPr="0011618E">
        <w:rPr>
          <w:rFonts w:ascii="Times New Roman" w:hAnsi="Times New Roman" w:cs="Times New Roman"/>
          <w:b/>
          <w:i/>
          <w:sz w:val="24"/>
          <w:szCs w:val="24"/>
        </w:rPr>
        <w:t xml:space="preserve">ГИ: </w:t>
      </w:r>
      <w:r w:rsidR="006B1A6D">
        <w:rPr>
          <w:rFonts w:ascii="Times New Roman" w:hAnsi="Times New Roman" w:cs="Times New Roman"/>
          <w:sz w:val="24"/>
          <w:szCs w:val="24"/>
        </w:rPr>
        <w:t>у</w:t>
      </w:r>
      <w:r w:rsidRPr="003A2750">
        <w:rPr>
          <w:rFonts w:ascii="Times New Roman" w:hAnsi="Times New Roman" w:cs="Times New Roman"/>
          <w:sz w:val="24"/>
          <w:szCs w:val="24"/>
        </w:rPr>
        <w:t>далось провести необходимое количество запланированных глубинных интервью</w:t>
      </w:r>
      <w:r w:rsidR="006B1A6D">
        <w:rPr>
          <w:rFonts w:ascii="Times New Roman" w:hAnsi="Times New Roman" w:cs="Times New Roman"/>
          <w:sz w:val="24"/>
          <w:szCs w:val="24"/>
        </w:rPr>
        <w:t xml:space="preserve"> без особых затруднений</w:t>
      </w:r>
      <w:r w:rsidRPr="003A2750">
        <w:rPr>
          <w:rFonts w:ascii="Times New Roman" w:hAnsi="Times New Roman" w:cs="Times New Roman"/>
          <w:sz w:val="24"/>
          <w:szCs w:val="24"/>
        </w:rPr>
        <w:t xml:space="preserve">. </w:t>
      </w:r>
    </w:p>
    <w:p w14:paraId="081DB0A7" w14:textId="6C83A9D2" w:rsidR="0011618E" w:rsidRDefault="0011618E" w:rsidP="007D5521">
      <w:pPr>
        <w:spacing w:after="0"/>
        <w:ind w:firstLine="360"/>
        <w:jc w:val="both"/>
        <w:rPr>
          <w:rFonts w:ascii="Times New Roman" w:hAnsi="Times New Roman" w:cs="Times New Roman"/>
          <w:sz w:val="24"/>
          <w:szCs w:val="24"/>
        </w:rPr>
      </w:pPr>
      <w:r w:rsidRPr="003A2750">
        <w:rPr>
          <w:rFonts w:ascii="Times New Roman" w:hAnsi="Times New Roman" w:cs="Times New Roman"/>
          <w:b/>
          <w:i/>
          <w:sz w:val="24"/>
          <w:szCs w:val="24"/>
        </w:rPr>
        <w:t>ФГД:</w:t>
      </w:r>
      <w:r w:rsidRPr="003A2750">
        <w:rPr>
          <w:rFonts w:ascii="Times New Roman" w:hAnsi="Times New Roman" w:cs="Times New Roman"/>
          <w:b/>
          <w:sz w:val="24"/>
          <w:szCs w:val="24"/>
        </w:rPr>
        <w:t xml:space="preserve"> </w:t>
      </w:r>
      <w:r w:rsidR="00340EF9" w:rsidRPr="00340EF9">
        <w:rPr>
          <w:rFonts w:ascii="Times New Roman" w:hAnsi="Times New Roman" w:cs="Times New Roman"/>
          <w:sz w:val="24"/>
          <w:szCs w:val="24"/>
        </w:rPr>
        <w:t xml:space="preserve">прошло хорошо, наблюдалось активная позиция женщин, </w:t>
      </w:r>
      <w:r w:rsidR="00340EF9" w:rsidRPr="00FE3C3B">
        <w:rPr>
          <w:rFonts w:ascii="Times New Roman" w:hAnsi="Times New Roman" w:cs="Times New Roman"/>
          <w:sz w:val="24"/>
          <w:szCs w:val="24"/>
        </w:rPr>
        <w:t>членов ОКЗ.</w:t>
      </w:r>
      <w:r w:rsidR="00340EF9" w:rsidRPr="00FE3C3B">
        <w:rPr>
          <w:rFonts w:ascii="Times New Roman" w:hAnsi="Times New Roman" w:cs="Times New Roman"/>
          <w:b/>
          <w:sz w:val="24"/>
          <w:szCs w:val="24"/>
        </w:rPr>
        <w:t xml:space="preserve"> </w:t>
      </w:r>
      <w:r w:rsidR="00FE3C3B" w:rsidRPr="00FE3C3B">
        <w:rPr>
          <w:rFonts w:ascii="Times New Roman" w:hAnsi="Times New Roman" w:cs="Times New Roman"/>
          <w:sz w:val="24"/>
          <w:szCs w:val="24"/>
        </w:rPr>
        <w:t>Но с</w:t>
      </w:r>
      <w:r w:rsidR="00340EF9" w:rsidRPr="00FE3C3B">
        <w:rPr>
          <w:rFonts w:ascii="Times New Roman" w:hAnsi="Times New Roman" w:cs="Times New Roman"/>
          <w:sz w:val="24"/>
          <w:szCs w:val="24"/>
        </w:rPr>
        <w:t xml:space="preserve">отрудники МТУ проявили не очень </w:t>
      </w:r>
      <w:r w:rsidR="00FE3C3B" w:rsidRPr="00FE3C3B">
        <w:rPr>
          <w:rFonts w:ascii="Times New Roman" w:hAnsi="Times New Roman" w:cs="Times New Roman"/>
          <w:sz w:val="24"/>
          <w:szCs w:val="24"/>
        </w:rPr>
        <w:t>доброжелательную позицию в отношении проводимого исследования</w:t>
      </w:r>
      <w:r w:rsidR="00DE4DD5">
        <w:rPr>
          <w:rFonts w:ascii="Times New Roman" w:hAnsi="Times New Roman" w:cs="Times New Roman"/>
          <w:sz w:val="24"/>
          <w:szCs w:val="24"/>
        </w:rPr>
        <w:t>, создалось впечатление, что они устали от проектов и просто не хотели сотрудничать</w:t>
      </w:r>
      <w:r w:rsidR="00340EF9" w:rsidRPr="00FE3C3B">
        <w:rPr>
          <w:rFonts w:ascii="Times New Roman" w:hAnsi="Times New Roman" w:cs="Times New Roman"/>
          <w:sz w:val="24"/>
          <w:szCs w:val="24"/>
        </w:rPr>
        <w:t>.</w:t>
      </w:r>
    </w:p>
    <w:p w14:paraId="7F9DA227" w14:textId="6FF06351" w:rsidR="00340EF9" w:rsidRPr="00340EF9" w:rsidRDefault="00340EF9" w:rsidP="007D5521">
      <w:pPr>
        <w:spacing w:after="0"/>
        <w:ind w:firstLine="360"/>
        <w:jc w:val="both"/>
        <w:rPr>
          <w:rFonts w:ascii="Times New Roman" w:hAnsi="Times New Roman" w:cs="Times New Roman"/>
          <w:sz w:val="24"/>
          <w:szCs w:val="24"/>
        </w:rPr>
      </w:pPr>
      <w:r w:rsidRPr="000A28C7">
        <w:rPr>
          <w:rFonts w:ascii="Times New Roman" w:hAnsi="Times New Roman" w:cs="Times New Roman"/>
          <w:b/>
          <w:i/>
          <w:sz w:val="24"/>
          <w:szCs w:val="24"/>
        </w:rPr>
        <w:t xml:space="preserve">Сбор </w:t>
      </w:r>
      <w:proofErr w:type="spellStart"/>
      <w:r w:rsidRPr="000A28C7">
        <w:rPr>
          <w:rFonts w:ascii="Times New Roman" w:hAnsi="Times New Roman" w:cs="Times New Roman"/>
          <w:b/>
          <w:i/>
          <w:sz w:val="24"/>
          <w:szCs w:val="24"/>
        </w:rPr>
        <w:t>стат</w:t>
      </w:r>
      <w:proofErr w:type="spellEnd"/>
      <w:r w:rsidRPr="000A28C7">
        <w:rPr>
          <w:rFonts w:ascii="Times New Roman" w:hAnsi="Times New Roman" w:cs="Times New Roman"/>
          <w:b/>
          <w:i/>
          <w:sz w:val="24"/>
          <w:szCs w:val="24"/>
        </w:rPr>
        <w:t xml:space="preserve"> данных</w:t>
      </w:r>
      <w:r>
        <w:rPr>
          <w:rFonts w:ascii="Times New Roman" w:hAnsi="Times New Roman" w:cs="Times New Roman"/>
          <w:b/>
          <w:i/>
          <w:sz w:val="24"/>
          <w:szCs w:val="24"/>
        </w:rPr>
        <w:t xml:space="preserve">: </w:t>
      </w:r>
      <w:r w:rsidRPr="00340EF9">
        <w:rPr>
          <w:rFonts w:ascii="Times New Roman" w:hAnsi="Times New Roman" w:cs="Times New Roman"/>
          <w:sz w:val="24"/>
          <w:szCs w:val="24"/>
        </w:rPr>
        <w:t>не удалось собрать данные</w:t>
      </w:r>
      <w:r>
        <w:rPr>
          <w:rFonts w:ascii="Times New Roman" w:hAnsi="Times New Roman" w:cs="Times New Roman"/>
          <w:sz w:val="24"/>
          <w:szCs w:val="24"/>
        </w:rPr>
        <w:t xml:space="preserve"> </w:t>
      </w:r>
      <w:r w:rsidR="00890D1E">
        <w:rPr>
          <w:rFonts w:ascii="Times New Roman" w:hAnsi="Times New Roman" w:cs="Times New Roman"/>
          <w:sz w:val="24"/>
          <w:szCs w:val="24"/>
        </w:rPr>
        <w:t xml:space="preserve">по </w:t>
      </w:r>
      <w:r>
        <w:rPr>
          <w:rFonts w:ascii="Times New Roman" w:hAnsi="Times New Roman" w:cs="Times New Roman"/>
          <w:sz w:val="24"/>
          <w:szCs w:val="24"/>
        </w:rPr>
        <w:t>пунктам милиции и по к</w:t>
      </w:r>
      <w:r w:rsidRPr="00340EF9">
        <w:rPr>
          <w:rFonts w:ascii="Times New Roman" w:hAnsi="Times New Roman" w:cs="Times New Roman"/>
          <w:sz w:val="24"/>
          <w:szCs w:val="24"/>
        </w:rPr>
        <w:t>оличеств</w:t>
      </w:r>
      <w:r>
        <w:rPr>
          <w:rFonts w:ascii="Times New Roman" w:hAnsi="Times New Roman" w:cs="Times New Roman"/>
          <w:sz w:val="24"/>
          <w:szCs w:val="24"/>
        </w:rPr>
        <w:t>у</w:t>
      </w:r>
      <w:r w:rsidRPr="00340EF9">
        <w:rPr>
          <w:rFonts w:ascii="Times New Roman" w:hAnsi="Times New Roman" w:cs="Times New Roman"/>
          <w:sz w:val="24"/>
          <w:szCs w:val="24"/>
        </w:rPr>
        <w:t xml:space="preserve"> зарегистрированных уязвимых групп/лиц в МТУ</w:t>
      </w:r>
      <w:r>
        <w:rPr>
          <w:rFonts w:ascii="Times New Roman" w:hAnsi="Times New Roman" w:cs="Times New Roman"/>
          <w:sz w:val="24"/>
          <w:szCs w:val="24"/>
        </w:rPr>
        <w:t xml:space="preserve">. Со стороны МТУ был </w:t>
      </w:r>
      <w:r w:rsidR="00A21562">
        <w:rPr>
          <w:rFonts w:ascii="Times New Roman" w:hAnsi="Times New Roman" w:cs="Times New Roman"/>
          <w:sz w:val="24"/>
          <w:szCs w:val="24"/>
        </w:rPr>
        <w:t xml:space="preserve">проявлен некое недоверие и отсутствие поддержки некоторых сотрудников. </w:t>
      </w:r>
    </w:p>
    <w:p w14:paraId="760EA32C" w14:textId="213A5AAC" w:rsidR="0011618E" w:rsidRPr="00E815AB" w:rsidRDefault="00340EF9" w:rsidP="00CF61B3">
      <w:pPr>
        <w:spacing w:after="0"/>
        <w:jc w:val="both"/>
        <w:rPr>
          <w:rFonts w:ascii="Times New Roman" w:hAnsi="Times New Roman" w:cs="Times New Roman"/>
          <w:sz w:val="24"/>
          <w:szCs w:val="24"/>
        </w:rPr>
      </w:pPr>
      <w:r>
        <w:rPr>
          <w:rFonts w:ascii="Times New Roman" w:hAnsi="Times New Roman" w:cs="Times New Roman"/>
          <w:b/>
          <w:i/>
          <w:sz w:val="24"/>
          <w:szCs w:val="24"/>
        </w:rPr>
        <w:t xml:space="preserve"> </w:t>
      </w:r>
    </w:p>
    <w:p w14:paraId="2A96CB24" w14:textId="77777777" w:rsidR="00091E22" w:rsidRPr="0011618E" w:rsidRDefault="00091E22" w:rsidP="003969DC">
      <w:pPr>
        <w:pStyle w:val="ListParagraph"/>
        <w:numPr>
          <w:ilvl w:val="0"/>
          <w:numId w:val="3"/>
        </w:numPr>
        <w:spacing w:after="0"/>
        <w:jc w:val="center"/>
        <w:rPr>
          <w:rFonts w:ascii="Times New Roman" w:hAnsi="Times New Roman" w:cs="Times New Roman"/>
          <w:b/>
          <w:sz w:val="24"/>
          <w:szCs w:val="24"/>
        </w:rPr>
      </w:pPr>
      <w:r w:rsidRPr="0011618E">
        <w:rPr>
          <w:rFonts w:ascii="Times New Roman" w:hAnsi="Times New Roman" w:cs="Times New Roman"/>
          <w:b/>
          <w:sz w:val="24"/>
          <w:szCs w:val="24"/>
        </w:rPr>
        <w:t xml:space="preserve">Жилмассив </w:t>
      </w:r>
      <w:proofErr w:type="spellStart"/>
      <w:r w:rsidRPr="0011618E">
        <w:rPr>
          <w:rFonts w:ascii="Times New Roman" w:hAnsi="Times New Roman" w:cs="Times New Roman"/>
          <w:b/>
          <w:sz w:val="24"/>
          <w:szCs w:val="24"/>
        </w:rPr>
        <w:t>Мурас</w:t>
      </w:r>
      <w:proofErr w:type="spellEnd"/>
      <w:r w:rsidRPr="0011618E">
        <w:rPr>
          <w:rFonts w:ascii="Times New Roman" w:hAnsi="Times New Roman" w:cs="Times New Roman"/>
          <w:b/>
          <w:sz w:val="24"/>
          <w:szCs w:val="24"/>
        </w:rPr>
        <w:t xml:space="preserve"> </w:t>
      </w:r>
      <w:proofErr w:type="spellStart"/>
      <w:r w:rsidRPr="0011618E">
        <w:rPr>
          <w:rFonts w:ascii="Times New Roman" w:hAnsi="Times New Roman" w:cs="Times New Roman"/>
          <w:b/>
          <w:sz w:val="24"/>
          <w:szCs w:val="24"/>
        </w:rPr>
        <w:t>Ордо</w:t>
      </w:r>
      <w:proofErr w:type="spellEnd"/>
      <w:r w:rsidRPr="0011618E">
        <w:rPr>
          <w:rFonts w:ascii="Times New Roman" w:hAnsi="Times New Roman" w:cs="Times New Roman"/>
          <w:b/>
          <w:sz w:val="24"/>
          <w:szCs w:val="24"/>
        </w:rPr>
        <w:t xml:space="preserve">, МТУ№ 16  </w:t>
      </w:r>
    </w:p>
    <w:p w14:paraId="75FBFD2A" w14:textId="0A88922A"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Опрос ДХ (населения)</w:t>
      </w:r>
      <w:r w:rsidRPr="0011618E">
        <w:rPr>
          <w:rFonts w:ascii="Times New Roman" w:hAnsi="Times New Roman" w:cs="Times New Roman"/>
          <w:b/>
          <w:sz w:val="24"/>
          <w:szCs w:val="24"/>
        </w:rPr>
        <w:t xml:space="preserve"> –</w:t>
      </w:r>
      <w:r w:rsidR="007D5521">
        <w:rPr>
          <w:rFonts w:ascii="Times New Roman" w:hAnsi="Times New Roman" w:cs="Times New Roman"/>
          <w:sz w:val="24"/>
          <w:szCs w:val="24"/>
        </w:rPr>
        <w:t xml:space="preserve"> сказывала</w:t>
      </w:r>
      <w:r w:rsidR="00A21562">
        <w:rPr>
          <w:rFonts w:ascii="Times New Roman" w:hAnsi="Times New Roman" w:cs="Times New Roman"/>
          <w:sz w:val="24"/>
          <w:szCs w:val="24"/>
        </w:rPr>
        <w:t xml:space="preserve">сь </w:t>
      </w:r>
      <w:r w:rsidRPr="0011618E">
        <w:rPr>
          <w:rFonts w:ascii="Times New Roman" w:hAnsi="Times New Roman" w:cs="Times New Roman"/>
          <w:sz w:val="24"/>
          <w:szCs w:val="24"/>
        </w:rPr>
        <w:t>занятость людей и отсутствие свободного времени. Люди в основном без образования, они больше заняты с тем, что зарабатывают на пропитание, количество малоимущих семей больше чем в других жилмассивах, проявляли равнодушие, к тому что происходит в их жилмассиве, но отказов сравнительно меньше.</w:t>
      </w:r>
    </w:p>
    <w:p w14:paraId="5F2C3356" w14:textId="2E5AE39C"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 xml:space="preserve">ГИ: </w:t>
      </w:r>
      <w:r w:rsidR="00890D1E">
        <w:rPr>
          <w:rFonts w:ascii="Times New Roman" w:hAnsi="Times New Roman" w:cs="Times New Roman"/>
          <w:sz w:val="24"/>
          <w:szCs w:val="24"/>
        </w:rPr>
        <w:t>у</w:t>
      </w:r>
      <w:r w:rsidRPr="0011618E">
        <w:rPr>
          <w:rFonts w:ascii="Times New Roman" w:hAnsi="Times New Roman" w:cs="Times New Roman"/>
          <w:sz w:val="24"/>
          <w:szCs w:val="24"/>
        </w:rPr>
        <w:t>далось провести необходимое количество запланированных глубинных интервью</w:t>
      </w:r>
      <w:r w:rsidR="00A21562">
        <w:rPr>
          <w:rFonts w:ascii="Times New Roman" w:hAnsi="Times New Roman" w:cs="Times New Roman"/>
          <w:sz w:val="24"/>
          <w:szCs w:val="24"/>
        </w:rPr>
        <w:t>.</w:t>
      </w:r>
      <w:r w:rsidR="00BC57C1">
        <w:rPr>
          <w:rFonts w:ascii="Times New Roman" w:hAnsi="Times New Roman" w:cs="Times New Roman"/>
          <w:sz w:val="24"/>
          <w:szCs w:val="24"/>
        </w:rPr>
        <w:t xml:space="preserve"> </w:t>
      </w:r>
      <w:r w:rsidR="007D5521">
        <w:rPr>
          <w:rFonts w:ascii="Times New Roman" w:hAnsi="Times New Roman" w:cs="Times New Roman"/>
          <w:sz w:val="24"/>
          <w:szCs w:val="24"/>
        </w:rPr>
        <w:t>Наблюдала</w:t>
      </w:r>
      <w:r w:rsidR="00A21562">
        <w:rPr>
          <w:rFonts w:ascii="Times New Roman" w:hAnsi="Times New Roman" w:cs="Times New Roman"/>
          <w:sz w:val="24"/>
          <w:szCs w:val="24"/>
        </w:rPr>
        <w:t xml:space="preserve">сь активная позиция квартальных комитетов и активистов женщин. </w:t>
      </w:r>
    </w:p>
    <w:p w14:paraId="011B0EA6" w14:textId="61B3DD9F" w:rsidR="00E815AB"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 xml:space="preserve">ФГД: </w:t>
      </w:r>
      <w:r w:rsidR="00890D1E">
        <w:rPr>
          <w:rFonts w:ascii="Times New Roman" w:hAnsi="Times New Roman" w:cs="Times New Roman"/>
          <w:sz w:val="24"/>
          <w:szCs w:val="24"/>
        </w:rPr>
        <w:t>н</w:t>
      </w:r>
      <w:r w:rsidR="00F04303" w:rsidRPr="0011618E">
        <w:rPr>
          <w:rFonts w:ascii="Times New Roman" w:hAnsi="Times New Roman" w:cs="Times New Roman"/>
          <w:sz w:val="24"/>
          <w:szCs w:val="24"/>
        </w:rPr>
        <w:t>аселение активное, пришли все приглашенные респонденты, на вопросы отвечали хорошо.</w:t>
      </w:r>
      <w:r w:rsidR="00F04303">
        <w:rPr>
          <w:rFonts w:ascii="Times New Roman" w:hAnsi="Times New Roman" w:cs="Times New Roman"/>
          <w:sz w:val="24"/>
          <w:szCs w:val="24"/>
        </w:rPr>
        <w:t xml:space="preserve"> Особ</w:t>
      </w:r>
      <w:r w:rsidR="00890D1E">
        <w:rPr>
          <w:rFonts w:ascii="Times New Roman" w:hAnsi="Times New Roman" w:cs="Times New Roman"/>
          <w:sz w:val="24"/>
          <w:szCs w:val="24"/>
        </w:rPr>
        <w:t>ых</w:t>
      </w:r>
      <w:r w:rsidR="00F04303">
        <w:rPr>
          <w:rFonts w:ascii="Times New Roman" w:hAnsi="Times New Roman" w:cs="Times New Roman"/>
          <w:sz w:val="24"/>
          <w:szCs w:val="24"/>
        </w:rPr>
        <w:t xml:space="preserve"> затруднений не было</w:t>
      </w:r>
      <w:r w:rsidR="00A21562">
        <w:rPr>
          <w:rFonts w:ascii="Times New Roman" w:hAnsi="Times New Roman" w:cs="Times New Roman"/>
          <w:sz w:val="24"/>
          <w:szCs w:val="24"/>
        </w:rPr>
        <w:t>, со слов респондентов удалось организовать регулярные спортивные игры среди женщин активистов.</w:t>
      </w:r>
    </w:p>
    <w:p w14:paraId="3DBA467B" w14:textId="6E251F9A" w:rsidR="00091E22" w:rsidRPr="00E815AB" w:rsidRDefault="00E815AB" w:rsidP="007D5521">
      <w:pPr>
        <w:spacing w:after="0"/>
        <w:ind w:firstLine="360"/>
        <w:jc w:val="both"/>
        <w:rPr>
          <w:rFonts w:ascii="Times New Roman" w:hAnsi="Times New Roman" w:cs="Times New Roman"/>
          <w:sz w:val="24"/>
          <w:szCs w:val="24"/>
        </w:rPr>
      </w:pPr>
      <w:r w:rsidRPr="000A28C7">
        <w:rPr>
          <w:rFonts w:ascii="Times New Roman" w:hAnsi="Times New Roman" w:cs="Times New Roman"/>
          <w:b/>
          <w:i/>
          <w:sz w:val="24"/>
          <w:szCs w:val="24"/>
        </w:rPr>
        <w:t xml:space="preserve">Сбор </w:t>
      </w:r>
      <w:proofErr w:type="spellStart"/>
      <w:r w:rsidRPr="000A28C7">
        <w:rPr>
          <w:rFonts w:ascii="Times New Roman" w:hAnsi="Times New Roman" w:cs="Times New Roman"/>
          <w:b/>
          <w:i/>
          <w:sz w:val="24"/>
          <w:szCs w:val="24"/>
        </w:rPr>
        <w:t>стат</w:t>
      </w:r>
      <w:proofErr w:type="spellEnd"/>
      <w:r w:rsidRPr="000A28C7">
        <w:rPr>
          <w:rFonts w:ascii="Times New Roman" w:hAnsi="Times New Roman" w:cs="Times New Roman"/>
          <w:b/>
          <w:i/>
          <w:sz w:val="24"/>
          <w:szCs w:val="24"/>
        </w:rPr>
        <w:t xml:space="preserve"> данных</w:t>
      </w:r>
      <w:r>
        <w:rPr>
          <w:rFonts w:ascii="Times New Roman" w:hAnsi="Times New Roman" w:cs="Times New Roman"/>
          <w:b/>
          <w:i/>
          <w:sz w:val="24"/>
          <w:szCs w:val="24"/>
        </w:rPr>
        <w:t xml:space="preserve">: </w:t>
      </w:r>
      <w:r w:rsidRPr="00E815AB">
        <w:rPr>
          <w:rFonts w:ascii="Times New Roman" w:hAnsi="Times New Roman" w:cs="Times New Roman"/>
          <w:sz w:val="24"/>
          <w:szCs w:val="24"/>
        </w:rPr>
        <w:t>данные все собраны, кроме относящихся к участковым милиционерам</w:t>
      </w:r>
      <w:r>
        <w:rPr>
          <w:rFonts w:ascii="Times New Roman" w:hAnsi="Times New Roman" w:cs="Times New Roman"/>
          <w:sz w:val="24"/>
          <w:szCs w:val="24"/>
        </w:rPr>
        <w:t>, данные отсутствуют из-за того, что участковый пришел новый.</w:t>
      </w:r>
      <w:r w:rsidRPr="00E815AB">
        <w:rPr>
          <w:rFonts w:ascii="Times New Roman" w:hAnsi="Times New Roman" w:cs="Times New Roman"/>
          <w:sz w:val="24"/>
          <w:szCs w:val="24"/>
        </w:rPr>
        <w:t xml:space="preserve"> </w:t>
      </w:r>
    </w:p>
    <w:p w14:paraId="2E2EA72A" w14:textId="77777777" w:rsidR="00091E22" w:rsidRPr="0011618E" w:rsidRDefault="00091E22" w:rsidP="00CF61B3">
      <w:pPr>
        <w:spacing w:after="0"/>
        <w:jc w:val="both"/>
        <w:rPr>
          <w:rFonts w:ascii="Times New Roman" w:hAnsi="Times New Roman" w:cs="Times New Roman"/>
          <w:b/>
          <w:sz w:val="24"/>
          <w:szCs w:val="24"/>
          <w:highlight w:val="yellow"/>
        </w:rPr>
      </w:pPr>
    </w:p>
    <w:p w14:paraId="4ECFBEDD" w14:textId="77777777" w:rsidR="00091E22" w:rsidRPr="0011618E" w:rsidRDefault="00091E22" w:rsidP="003969DC">
      <w:pPr>
        <w:pStyle w:val="ListParagraph"/>
        <w:numPr>
          <w:ilvl w:val="0"/>
          <w:numId w:val="3"/>
        </w:numPr>
        <w:spacing w:after="0"/>
        <w:jc w:val="center"/>
        <w:rPr>
          <w:rFonts w:ascii="Times New Roman" w:hAnsi="Times New Roman" w:cs="Times New Roman"/>
          <w:b/>
          <w:sz w:val="24"/>
          <w:szCs w:val="24"/>
        </w:rPr>
      </w:pPr>
      <w:r w:rsidRPr="0011618E">
        <w:rPr>
          <w:rFonts w:ascii="Times New Roman" w:hAnsi="Times New Roman" w:cs="Times New Roman"/>
          <w:b/>
          <w:sz w:val="24"/>
          <w:szCs w:val="24"/>
        </w:rPr>
        <w:t xml:space="preserve">Жилмассив </w:t>
      </w:r>
      <w:proofErr w:type="spellStart"/>
      <w:r w:rsidRPr="0011618E">
        <w:rPr>
          <w:rFonts w:ascii="Times New Roman" w:hAnsi="Times New Roman" w:cs="Times New Roman"/>
          <w:b/>
          <w:sz w:val="24"/>
          <w:szCs w:val="24"/>
        </w:rPr>
        <w:t>Калыс</w:t>
      </w:r>
      <w:proofErr w:type="spellEnd"/>
      <w:r w:rsidRPr="0011618E">
        <w:rPr>
          <w:rFonts w:ascii="Times New Roman" w:hAnsi="Times New Roman" w:cs="Times New Roman"/>
          <w:b/>
          <w:sz w:val="24"/>
          <w:szCs w:val="24"/>
        </w:rPr>
        <w:t xml:space="preserve"> </w:t>
      </w:r>
      <w:proofErr w:type="spellStart"/>
      <w:r w:rsidRPr="0011618E">
        <w:rPr>
          <w:rFonts w:ascii="Times New Roman" w:hAnsi="Times New Roman" w:cs="Times New Roman"/>
          <w:b/>
          <w:sz w:val="24"/>
          <w:szCs w:val="24"/>
        </w:rPr>
        <w:t>Ордо</w:t>
      </w:r>
      <w:proofErr w:type="spellEnd"/>
      <w:r w:rsidRPr="0011618E">
        <w:rPr>
          <w:rFonts w:ascii="Times New Roman" w:hAnsi="Times New Roman" w:cs="Times New Roman"/>
          <w:b/>
          <w:sz w:val="24"/>
          <w:szCs w:val="24"/>
        </w:rPr>
        <w:t xml:space="preserve">, МТУ№ 16  </w:t>
      </w:r>
    </w:p>
    <w:p w14:paraId="12D9FE80" w14:textId="77777777"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Опрос ДХ (населения)</w:t>
      </w:r>
      <w:r w:rsidRPr="0011618E">
        <w:rPr>
          <w:rFonts w:ascii="Times New Roman" w:hAnsi="Times New Roman" w:cs="Times New Roman"/>
          <w:b/>
          <w:sz w:val="24"/>
          <w:szCs w:val="24"/>
        </w:rPr>
        <w:t xml:space="preserve"> – </w:t>
      </w:r>
      <w:r w:rsidRPr="0011618E">
        <w:rPr>
          <w:rFonts w:ascii="Times New Roman" w:hAnsi="Times New Roman" w:cs="Times New Roman"/>
          <w:sz w:val="24"/>
          <w:szCs w:val="24"/>
        </w:rPr>
        <w:t>опрос населения проходил без особых затруднений. Приняли активное участие, отказы наблюдались по причине занятости и отсутствие нужного респондента в момент проведения опроса.</w:t>
      </w:r>
    </w:p>
    <w:p w14:paraId="500542A6" w14:textId="51D145E3" w:rsidR="00091E22" w:rsidRPr="0011618E" w:rsidRDefault="00091E22" w:rsidP="007D5521">
      <w:pPr>
        <w:spacing w:after="0"/>
        <w:ind w:firstLine="360"/>
        <w:jc w:val="both"/>
        <w:rPr>
          <w:rFonts w:ascii="Times New Roman" w:hAnsi="Times New Roman" w:cs="Times New Roman"/>
          <w:b/>
          <w:sz w:val="24"/>
          <w:szCs w:val="24"/>
        </w:rPr>
      </w:pPr>
      <w:r w:rsidRPr="0011618E">
        <w:rPr>
          <w:rFonts w:ascii="Times New Roman" w:hAnsi="Times New Roman" w:cs="Times New Roman"/>
          <w:b/>
          <w:i/>
          <w:sz w:val="24"/>
          <w:szCs w:val="24"/>
        </w:rPr>
        <w:lastRenderedPageBreak/>
        <w:t>ГИ:</w:t>
      </w:r>
      <w:r w:rsidRPr="0011618E">
        <w:rPr>
          <w:rFonts w:ascii="Times New Roman" w:hAnsi="Times New Roman" w:cs="Times New Roman"/>
          <w:sz w:val="24"/>
          <w:szCs w:val="24"/>
        </w:rPr>
        <w:t xml:space="preserve"> </w:t>
      </w:r>
      <w:r w:rsidR="00890D1E">
        <w:rPr>
          <w:rFonts w:ascii="Times New Roman" w:hAnsi="Times New Roman" w:cs="Times New Roman"/>
          <w:sz w:val="24"/>
          <w:szCs w:val="24"/>
        </w:rPr>
        <w:t>у</w:t>
      </w:r>
      <w:r w:rsidRPr="0011618E">
        <w:rPr>
          <w:rFonts w:ascii="Times New Roman" w:hAnsi="Times New Roman" w:cs="Times New Roman"/>
          <w:sz w:val="24"/>
          <w:szCs w:val="24"/>
        </w:rPr>
        <w:t>далось провести необходимое количество запланированных глубинных интервью,</w:t>
      </w:r>
      <w:r w:rsidR="00BC57C1">
        <w:rPr>
          <w:rFonts w:ascii="Times New Roman" w:hAnsi="Times New Roman" w:cs="Times New Roman"/>
          <w:sz w:val="24"/>
          <w:szCs w:val="24"/>
        </w:rPr>
        <w:t xml:space="preserve"> но из-за того, что в период отпусков найти и договориться с респондентами было сложн</w:t>
      </w:r>
      <w:r w:rsidR="00E815AB">
        <w:rPr>
          <w:rFonts w:ascii="Times New Roman" w:hAnsi="Times New Roman" w:cs="Times New Roman"/>
          <w:sz w:val="24"/>
          <w:szCs w:val="24"/>
        </w:rPr>
        <w:t>о, переносили по несколько раз</w:t>
      </w:r>
      <w:r w:rsidRPr="0011618E">
        <w:rPr>
          <w:rFonts w:ascii="Times New Roman" w:hAnsi="Times New Roman" w:cs="Times New Roman"/>
          <w:sz w:val="24"/>
          <w:szCs w:val="24"/>
        </w:rPr>
        <w:t>.</w:t>
      </w:r>
    </w:p>
    <w:p w14:paraId="74DAC573" w14:textId="39428975"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ФГД:</w:t>
      </w:r>
      <w:r w:rsidRPr="0011618E">
        <w:rPr>
          <w:rFonts w:ascii="Times New Roman" w:hAnsi="Times New Roman" w:cs="Times New Roman"/>
          <w:b/>
          <w:sz w:val="24"/>
          <w:szCs w:val="24"/>
        </w:rPr>
        <w:t xml:space="preserve"> </w:t>
      </w:r>
      <w:r w:rsidR="00890D1E">
        <w:rPr>
          <w:rFonts w:ascii="Times New Roman" w:hAnsi="Times New Roman" w:cs="Times New Roman"/>
          <w:sz w:val="24"/>
          <w:szCs w:val="24"/>
        </w:rPr>
        <w:t>в</w:t>
      </w:r>
      <w:r w:rsidRPr="0011618E">
        <w:rPr>
          <w:rFonts w:ascii="Times New Roman" w:hAnsi="Times New Roman" w:cs="Times New Roman"/>
          <w:sz w:val="24"/>
          <w:szCs w:val="24"/>
        </w:rPr>
        <w:t xml:space="preserve"> этом жилмассиве активно работают все комитеты, суды аксакалов, женсоветы. ФГД проходила в здании школы, в целом участники группы проявляли активность</w:t>
      </w:r>
      <w:r w:rsidR="00E815AB">
        <w:rPr>
          <w:rFonts w:ascii="Times New Roman" w:hAnsi="Times New Roman" w:cs="Times New Roman"/>
          <w:sz w:val="24"/>
          <w:szCs w:val="24"/>
        </w:rPr>
        <w:t>.</w:t>
      </w:r>
      <w:r w:rsidRPr="0011618E">
        <w:rPr>
          <w:rFonts w:ascii="Times New Roman" w:hAnsi="Times New Roman" w:cs="Times New Roman"/>
          <w:sz w:val="24"/>
          <w:szCs w:val="24"/>
        </w:rPr>
        <w:t xml:space="preserve">  </w:t>
      </w:r>
    </w:p>
    <w:p w14:paraId="55D896D9" w14:textId="381FD7B7" w:rsidR="00091E22" w:rsidRDefault="00E815AB" w:rsidP="007D5521">
      <w:pPr>
        <w:spacing w:after="0"/>
        <w:ind w:firstLine="360"/>
        <w:jc w:val="both"/>
        <w:rPr>
          <w:rFonts w:ascii="Times New Roman" w:hAnsi="Times New Roman" w:cs="Times New Roman"/>
          <w:sz w:val="24"/>
          <w:szCs w:val="24"/>
        </w:rPr>
      </w:pPr>
      <w:r w:rsidRPr="000A28C7">
        <w:rPr>
          <w:rFonts w:ascii="Times New Roman" w:hAnsi="Times New Roman" w:cs="Times New Roman"/>
          <w:b/>
          <w:i/>
          <w:sz w:val="24"/>
          <w:szCs w:val="24"/>
        </w:rPr>
        <w:t xml:space="preserve">Сбор </w:t>
      </w:r>
      <w:proofErr w:type="spellStart"/>
      <w:r w:rsidRPr="000A28C7">
        <w:rPr>
          <w:rFonts w:ascii="Times New Roman" w:hAnsi="Times New Roman" w:cs="Times New Roman"/>
          <w:b/>
          <w:i/>
          <w:sz w:val="24"/>
          <w:szCs w:val="24"/>
        </w:rPr>
        <w:t>стат</w:t>
      </w:r>
      <w:proofErr w:type="spellEnd"/>
      <w:r w:rsidRPr="000A28C7">
        <w:rPr>
          <w:rFonts w:ascii="Times New Roman" w:hAnsi="Times New Roman" w:cs="Times New Roman"/>
          <w:b/>
          <w:i/>
          <w:sz w:val="24"/>
          <w:szCs w:val="24"/>
        </w:rPr>
        <w:t xml:space="preserve"> данных</w:t>
      </w:r>
      <w:r>
        <w:rPr>
          <w:rFonts w:ascii="Times New Roman" w:hAnsi="Times New Roman" w:cs="Times New Roman"/>
          <w:b/>
          <w:i/>
          <w:sz w:val="24"/>
          <w:szCs w:val="24"/>
        </w:rPr>
        <w:t>:</w:t>
      </w:r>
      <w:r w:rsidRPr="00E815AB">
        <w:rPr>
          <w:rFonts w:ascii="Times New Roman" w:hAnsi="Times New Roman" w:cs="Times New Roman"/>
          <w:sz w:val="24"/>
          <w:szCs w:val="24"/>
        </w:rPr>
        <w:t xml:space="preserve"> данные все собраны, кроме относящихся к участковым милиционерам</w:t>
      </w:r>
      <w:r>
        <w:rPr>
          <w:rFonts w:ascii="Times New Roman" w:hAnsi="Times New Roman" w:cs="Times New Roman"/>
          <w:sz w:val="24"/>
          <w:szCs w:val="24"/>
        </w:rPr>
        <w:t>, данные отсутствуют из-за того, что участковый не захотел давать данные.</w:t>
      </w:r>
      <w:r w:rsidRPr="00E815AB">
        <w:rPr>
          <w:rFonts w:ascii="Times New Roman" w:hAnsi="Times New Roman" w:cs="Times New Roman"/>
          <w:sz w:val="24"/>
          <w:szCs w:val="24"/>
        </w:rPr>
        <w:t xml:space="preserve"> </w:t>
      </w:r>
    </w:p>
    <w:p w14:paraId="38A36597" w14:textId="77777777" w:rsidR="00E815AB" w:rsidRPr="0011618E" w:rsidRDefault="00E815AB" w:rsidP="00CF61B3">
      <w:pPr>
        <w:spacing w:after="0"/>
        <w:jc w:val="both"/>
        <w:rPr>
          <w:rFonts w:ascii="Times New Roman" w:hAnsi="Times New Roman" w:cs="Times New Roman"/>
          <w:sz w:val="24"/>
          <w:szCs w:val="24"/>
        </w:rPr>
      </w:pPr>
    </w:p>
    <w:p w14:paraId="711FEB0E" w14:textId="77777777" w:rsidR="00091E22" w:rsidRPr="0011618E" w:rsidRDefault="00091E22" w:rsidP="003969DC">
      <w:pPr>
        <w:pStyle w:val="ListParagraph"/>
        <w:numPr>
          <w:ilvl w:val="0"/>
          <w:numId w:val="3"/>
        </w:numPr>
        <w:spacing w:after="0"/>
        <w:jc w:val="center"/>
        <w:rPr>
          <w:rFonts w:ascii="Times New Roman" w:hAnsi="Times New Roman" w:cs="Times New Roman"/>
          <w:b/>
          <w:sz w:val="24"/>
          <w:szCs w:val="24"/>
        </w:rPr>
      </w:pPr>
      <w:r w:rsidRPr="0011618E">
        <w:rPr>
          <w:rFonts w:ascii="Times New Roman" w:hAnsi="Times New Roman" w:cs="Times New Roman"/>
          <w:b/>
          <w:sz w:val="24"/>
          <w:szCs w:val="24"/>
        </w:rPr>
        <w:t xml:space="preserve">Жилмассив </w:t>
      </w:r>
      <w:proofErr w:type="spellStart"/>
      <w:r w:rsidRPr="0011618E">
        <w:rPr>
          <w:rFonts w:ascii="Times New Roman" w:hAnsi="Times New Roman" w:cs="Times New Roman"/>
          <w:b/>
          <w:sz w:val="24"/>
          <w:szCs w:val="24"/>
        </w:rPr>
        <w:t>Жениш</w:t>
      </w:r>
      <w:proofErr w:type="spellEnd"/>
      <w:r w:rsidRPr="0011618E">
        <w:rPr>
          <w:rFonts w:ascii="Times New Roman" w:hAnsi="Times New Roman" w:cs="Times New Roman"/>
          <w:b/>
          <w:sz w:val="24"/>
          <w:szCs w:val="24"/>
        </w:rPr>
        <w:t>, МТУ№ 14</w:t>
      </w:r>
    </w:p>
    <w:p w14:paraId="70896B53" w14:textId="48A012E3" w:rsidR="00091E22" w:rsidRPr="0011618E" w:rsidRDefault="00091E22" w:rsidP="007D5521">
      <w:pPr>
        <w:pStyle w:val="ListParagraph"/>
        <w:spacing w:after="0"/>
        <w:ind w:left="0" w:firstLine="360"/>
        <w:jc w:val="both"/>
        <w:rPr>
          <w:rFonts w:ascii="Times New Roman" w:hAnsi="Times New Roman" w:cs="Times New Roman"/>
          <w:sz w:val="24"/>
          <w:szCs w:val="24"/>
        </w:rPr>
      </w:pPr>
      <w:r w:rsidRPr="0011618E">
        <w:rPr>
          <w:rFonts w:ascii="Times New Roman" w:hAnsi="Times New Roman" w:cs="Times New Roman"/>
          <w:b/>
          <w:i/>
          <w:sz w:val="24"/>
          <w:szCs w:val="24"/>
        </w:rPr>
        <w:t>Опрос ДХ (населения)</w:t>
      </w:r>
      <w:r w:rsidRPr="0011618E">
        <w:rPr>
          <w:rFonts w:ascii="Times New Roman" w:hAnsi="Times New Roman" w:cs="Times New Roman"/>
          <w:b/>
          <w:sz w:val="24"/>
          <w:szCs w:val="24"/>
        </w:rPr>
        <w:t xml:space="preserve"> –</w:t>
      </w:r>
      <w:r w:rsidR="00E815AB">
        <w:rPr>
          <w:rFonts w:ascii="Times New Roman" w:hAnsi="Times New Roman" w:cs="Times New Roman"/>
          <w:sz w:val="24"/>
          <w:szCs w:val="24"/>
        </w:rPr>
        <w:t xml:space="preserve">опрос проходил без особых затруднений, </w:t>
      </w:r>
      <w:r w:rsidR="00890D1E">
        <w:rPr>
          <w:rFonts w:ascii="Times New Roman" w:hAnsi="Times New Roman" w:cs="Times New Roman"/>
          <w:sz w:val="24"/>
          <w:szCs w:val="24"/>
        </w:rPr>
        <w:t xml:space="preserve">были отказы, </w:t>
      </w:r>
      <w:r w:rsidR="00E815AB">
        <w:rPr>
          <w:rFonts w:ascii="Times New Roman" w:hAnsi="Times New Roman" w:cs="Times New Roman"/>
          <w:sz w:val="24"/>
          <w:szCs w:val="24"/>
        </w:rPr>
        <w:t xml:space="preserve">на это повлияло </w:t>
      </w:r>
      <w:r w:rsidRPr="0011618E">
        <w:rPr>
          <w:rFonts w:ascii="Times New Roman" w:hAnsi="Times New Roman" w:cs="Times New Roman"/>
          <w:sz w:val="24"/>
          <w:szCs w:val="24"/>
        </w:rPr>
        <w:t xml:space="preserve">занятость людей и отсутствие свободного времени.   </w:t>
      </w:r>
    </w:p>
    <w:p w14:paraId="62E73713" w14:textId="45B34370"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 xml:space="preserve">ГИ: </w:t>
      </w:r>
      <w:r w:rsidR="00E815AB">
        <w:rPr>
          <w:rFonts w:ascii="Times New Roman" w:hAnsi="Times New Roman" w:cs="Times New Roman"/>
          <w:sz w:val="24"/>
          <w:szCs w:val="24"/>
        </w:rPr>
        <w:t>Член ОКЗ</w:t>
      </w:r>
      <w:r w:rsidRPr="0011618E">
        <w:rPr>
          <w:rFonts w:ascii="Times New Roman" w:hAnsi="Times New Roman" w:cs="Times New Roman"/>
          <w:sz w:val="24"/>
          <w:szCs w:val="24"/>
        </w:rPr>
        <w:t xml:space="preserve"> оказал активное содействие в доступе к респондентам глубинного интервью</w:t>
      </w:r>
      <w:r w:rsidR="00E815AB">
        <w:rPr>
          <w:rFonts w:ascii="Times New Roman" w:hAnsi="Times New Roman" w:cs="Times New Roman"/>
          <w:sz w:val="24"/>
          <w:szCs w:val="24"/>
        </w:rPr>
        <w:t>, все запланированные ГИ проведены.</w:t>
      </w:r>
    </w:p>
    <w:p w14:paraId="092EEAC5" w14:textId="31A3BF3C" w:rsidR="00E815AB" w:rsidRPr="00E815AB"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ФГД:</w:t>
      </w:r>
      <w:r w:rsidRPr="0011618E">
        <w:rPr>
          <w:rFonts w:ascii="Times New Roman" w:hAnsi="Times New Roman" w:cs="Times New Roman"/>
          <w:b/>
          <w:sz w:val="24"/>
          <w:szCs w:val="24"/>
        </w:rPr>
        <w:t xml:space="preserve"> </w:t>
      </w:r>
      <w:r w:rsidR="00E815AB" w:rsidRPr="00E815AB">
        <w:rPr>
          <w:rFonts w:ascii="Times New Roman" w:hAnsi="Times New Roman" w:cs="Times New Roman"/>
          <w:sz w:val="24"/>
          <w:szCs w:val="24"/>
        </w:rPr>
        <w:t>прошло хорошо, относительно приглашённые участники проекта и квартальные</w:t>
      </w:r>
      <w:r w:rsidR="00E815AB">
        <w:rPr>
          <w:rFonts w:ascii="Times New Roman" w:hAnsi="Times New Roman" w:cs="Times New Roman"/>
          <w:sz w:val="24"/>
          <w:szCs w:val="24"/>
        </w:rPr>
        <w:t xml:space="preserve"> комитеты были немного пассивные, не очень хорошо смогли рассказать об интервенциях проекта. </w:t>
      </w:r>
      <w:r w:rsidR="00E815AB" w:rsidRPr="00E815AB">
        <w:rPr>
          <w:rFonts w:ascii="Times New Roman" w:hAnsi="Times New Roman" w:cs="Times New Roman"/>
          <w:sz w:val="24"/>
          <w:szCs w:val="24"/>
        </w:rPr>
        <w:t xml:space="preserve"> </w:t>
      </w:r>
    </w:p>
    <w:p w14:paraId="6862C892" w14:textId="19AF9B00" w:rsidR="00091E22" w:rsidRDefault="007D5521" w:rsidP="007D5521">
      <w:pPr>
        <w:tabs>
          <w:tab w:val="left" w:pos="426"/>
        </w:tabs>
        <w:spacing w:after="0"/>
        <w:jc w:val="both"/>
        <w:rPr>
          <w:rFonts w:ascii="Times New Roman" w:hAnsi="Times New Roman" w:cs="Times New Roman"/>
          <w:sz w:val="24"/>
          <w:szCs w:val="24"/>
        </w:rPr>
      </w:pPr>
      <w:r>
        <w:rPr>
          <w:rFonts w:ascii="Times New Roman" w:hAnsi="Times New Roman" w:cs="Times New Roman"/>
          <w:b/>
          <w:i/>
          <w:sz w:val="24"/>
          <w:szCs w:val="24"/>
        </w:rPr>
        <w:tab/>
      </w:r>
      <w:r w:rsidR="00E815AB" w:rsidRPr="000A28C7">
        <w:rPr>
          <w:rFonts w:ascii="Times New Roman" w:hAnsi="Times New Roman" w:cs="Times New Roman"/>
          <w:b/>
          <w:i/>
          <w:sz w:val="24"/>
          <w:szCs w:val="24"/>
        </w:rPr>
        <w:t xml:space="preserve">Сбор </w:t>
      </w:r>
      <w:proofErr w:type="spellStart"/>
      <w:r w:rsidR="00E815AB" w:rsidRPr="000A28C7">
        <w:rPr>
          <w:rFonts w:ascii="Times New Roman" w:hAnsi="Times New Roman" w:cs="Times New Roman"/>
          <w:b/>
          <w:i/>
          <w:sz w:val="24"/>
          <w:szCs w:val="24"/>
        </w:rPr>
        <w:t>стат</w:t>
      </w:r>
      <w:proofErr w:type="spellEnd"/>
      <w:r w:rsidR="00E815AB" w:rsidRPr="000A28C7">
        <w:rPr>
          <w:rFonts w:ascii="Times New Roman" w:hAnsi="Times New Roman" w:cs="Times New Roman"/>
          <w:b/>
          <w:i/>
          <w:sz w:val="24"/>
          <w:szCs w:val="24"/>
        </w:rPr>
        <w:t xml:space="preserve"> данных</w:t>
      </w:r>
      <w:r w:rsidR="00E815AB">
        <w:rPr>
          <w:rFonts w:ascii="Times New Roman" w:hAnsi="Times New Roman" w:cs="Times New Roman"/>
          <w:b/>
          <w:i/>
          <w:sz w:val="24"/>
          <w:szCs w:val="24"/>
        </w:rPr>
        <w:t xml:space="preserve">: </w:t>
      </w:r>
      <w:r w:rsidR="00E815AB" w:rsidRPr="00E815AB">
        <w:rPr>
          <w:rFonts w:ascii="Times New Roman" w:hAnsi="Times New Roman" w:cs="Times New Roman"/>
          <w:sz w:val="24"/>
          <w:szCs w:val="24"/>
        </w:rPr>
        <w:t xml:space="preserve">по сбору </w:t>
      </w:r>
      <w:r w:rsidR="00E815AB">
        <w:rPr>
          <w:rFonts w:ascii="Times New Roman" w:hAnsi="Times New Roman" w:cs="Times New Roman"/>
          <w:sz w:val="24"/>
          <w:szCs w:val="24"/>
        </w:rPr>
        <w:t xml:space="preserve">данных по </w:t>
      </w:r>
      <w:r w:rsidR="00E815AB" w:rsidRPr="00E815AB">
        <w:rPr>
          <w:rFonts w:ascii="Times New Roman" w:hAnsi="Times New Roman" w:cs="Times New Roman"/>
          <w:sz w:val="24"/>
          <w:szCs w:val="24"/>
        </w:rPr>
        <w:t>карточк</w:t>
      </w:r>
      <w:r w:rsidR="00E815AB">
        <w:rPr>
          <w:rFonts w:ascii="Times New Roman" w:hAnsi="Times New Roman" w:cs="Times New Roman"/>
          <w:sz w:val="24"/>
          <w:szCs w:val="24"/>
        </w:rPr>
        <w:t>е</w:t>
      </w:r>
      <w:r w:rsidR="00E815AB" w:rsidRPr="00E815AB">
        <w:rPr>
          <w:rFonts w:ascii="Times New Roman" w:hAnsi="Times New Roman" w:cs="Times New Roman"/>
          <w:sz w:val="24"/>
          <w:szCs w:val="24"/>
        </w:rPr>
        <w:t xml:space="preserve"> не возникали трудности, все требуемые данные удалось собрать.</w:t>
      </w:r>
    </w:p>
    <w:p w14:paraId="00DA1A75" w14:textId="77777777" w:rsidR="007D5521" w:rsidRPr="0011618E" w:rsidRDefault="007D5521" w:rsidP="007D5521">
      <w:pPr>
        <w:tabs>
          <w:tab w:val="left" w:pos="426"/>
        </w:tabs>
        <w:spacing w:after="0"/>
        <w:jc w:val="both"/>
        <w:rPr>
          <w:rFonts w:ascii="Times New Roman" w:hAnsi="Times New Roman" w:cs="Times New Roman"/>
          <w:sz w:val="24"/>
          <w:szCs w:val="24"/>
        </w:rPr>
      </w:pPr>
    </w:p>
    <w:p w14:paraId="30B571A4" w14:textId="77777777" w:rsidR="00091E22" w:rsidRPr="0011618E" w:rsidRDefault="00091E22" w:rsidP="003969DC">
      <w:pPr>
        <w:pStyle w:val="ListParagraph"/>
        <w:numPr>
          <w:ilvl w:val="0"/>
          <w:numId w:val="3"/>
        </w:numPr>
        <w:spacing w:after="0"/>
        <w:jc w:val="center"/>
        <w:rPr>
          <w:rFonts w:ascii="Times New Roman" w:hAnsi="Times New Roman" w:cs="Times New Roman"/>
          <w:b/>
          <w:sz w:val="24"/>
          <w:szCs w:val="24"/>
        </w:rPr>
      </w:pPr>
      <w:r w:rsidRPr="0011618E">
        <w:rPr>
          <w:rFonts w:ascii="Times New Roman" w:hAnsi="Times New Roman" w:cs="Times New Roman"/>
          <w:b/>
          <w:sz w:val="24"/>
          <w:szCs w:val="24"/>
        </w:rPr>
        <w:t xml:space="preserve">Жилмассив </w:t>
      </w:r>
      <w:proofErr w:type="spellStart"/>
      <w:r w:rsidRPr="0011618E">
        <w:rPr>
          <w:rFonts w:ascii="Times New Roman" w:hAnsi="Times New Roman" w:cs="Times New Roman"/>
          <w:b/>
          <w:sz w:val="24"/>
          <w:szCs w:val="24"/>
        </w:rPr>
        <w:t>Колмо</w:t>
      </w:r>
      <w:proofErr w:type="spellEnd"/>
      <w:r w:rsidRPr="0011618E">
        <w:rPr>
          <w:rFonts w:ascii="Times New Roman" w:hAnsi="Times New Roman" w:cs="Times New Roman"/>
          <w:b/>
          <w:sz w:val="24"/>
          <w:szCs w:val="24"/>
        </w:rPr>
        <w:t>, МТУ№ 14</w:t>
      </w:r>
    </w:p>
    <w:p w14:paraId="3BD569EF" w14:textId="0A75616D"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Опрос ДХ (населения)</w:t>
      </w:r>
      <w:r w:rsidRPr="0011618E">
        <w:rPr>
          <w:rFonts w:ascii="Times New Roman" w:hAnsi="Times New Roman" w:cs="Times New Roman"/>
          <w:b/>
          <w:sz w:val="24"/>
          <w:szCs w:val="24"/>
        </w:rPr>
        <w:t xml:space="preserve"> – </w:t>
      </w:r>
      <w:r w:rsidRPr="0011618E">
        <w:rPr>
          <w:rFonts w:ascii="Times New Roman" w:hAnsi="Times New Roman" w:cs="Times New Roman"/>
          <w:sz w:val="24"/>
          <w:szCs w:val="24"/>
        </w:rPr>
        <w:t>Есть отказы, население не информирован</w:t>
      </w:r>
      <w:r w:rsidR="007D5521">
        <w:rPr>
          <w:rFonts w:ascii="Times New Roman" w:hAnsi="Times New Roman" w:cs="Times New Roman"/>
          <w:sz w:val="24"/>
          <w:szCs w:val="24"/>
        </w:rPr>
        <w:t>о</w:t>
      </w:r>
      <w:r w:rsidRPr="0011618E">
        <w:rPr>
          <w:rFonts w:ascii="Times New Roman" w:hAnsi="Times New Roman" w:cs="Times New Roman"/>
          <w:sz w:val="24"/>
          <w:szCs w:val="24"/>
        </w:rPr>
        <w:t xml:space="preserve"> о реализации проекта. </w:t>
      </w:r>
      <w:r w:rsidR="00BC57C1" w:rsidRPr="0011618E">
        <w:rPr>
          <w:rFonts w:ascii="Times New Roman" w:hAnsi="Times New Roman" w:cs="Times New Roman"/>
          <w:sz w:val="24"/>
          <w:szCs w:val="24"/>
        </w:rPr>
        <w:t>Длительность анкеты утомляло респондентов.</w:t>
      </w:r>
    </w:p>
    <w:p w14:paraId="054DC900" w14:textId="40016FF2" w:rsidR="00091E22" w:rsidRPr="0011618E" w:rsidRDefault="00091E22" w:rsidP="007D5521">
      <w:pPr>
        <w:spacing w:after="0"/>
        <w:ind w:firstLine="360"/>
        <w:jc w:val="both"/>
        <w:rPr>
          <w:rFonts w:ascii="Times New Roman" w:hAnsi="Times New Roman" w:cs="Times New Roman"/>
          <w:sz w:val="24"/>
          <w:szCs w:val="24"/>
        </w:rPr>
      </w:pPr>
      <w:r w:rsidRPr="0011618E">
        <w:rPr>
          <w:rFonts w:ascii="Times New Roman" w:hAnsi="Times New Roman" w:cs="Times New Roman"/>
          <w:b/>
          <w:i/>
          <w:sz w:val="24"/>
          <w:szCs w:val="24"/>
        </w:rPr>
        <w:t>ГИ:</w:t>
      </w:r>
      <w:r w:rsidRPr="0011618E">
        <w:rPr>
          <w:rFonts w:ascii="Times New Roman" w:hAnsi="Times New Roman" w:cs="Times New Roman"/>
          <w:b/>
          <w:sz w:val="24"/>
          <w:szCs w:val="24"/>
        </w:rPr>
        <w:t xml:space="preserve"> </w:t>
      </w:r>
      <w:r w:rsidRPr="0011618E">
        <w:rPr>
          <w:rFonts w:ascii="Times New Roman" w:hAnsi="Times New Roman" w:cs="Times New Roman"/>
          <w:sz w:val="24"/>
          <w:szCs w:val="24"/>
        </w:rPr>
        <w:t>МТУ оказал активное содействие в доступе к респондентам ГИ, в отличие от других жилмассивов представители судов аксакалов и жен комитетов активные</w:t>
      </w:r>
      <w:r w:rsidR="00890D1E">
        <w:rPr>
          <w:rFonts w:ascii="Times New Roman" w:hAnsi="Times New Roman" w:cs="Times New Roman"/>
          <w:sz w:val="24"/>
          <w:szCs w:val="24"/>
        </w:rPr>
        <w:t>,</w:t>
      </w:r>
      <w:r w:rsidRPr="0011618E">
        <w:rPr>
          <w:rFonts w:ascii="Times New Roman" w:hAnsi="Times New Roman" w:cs="Times New Roman"/>
          <w:sz w:val="24"/>
          <w:szCs w:val="24"/>
        </w:rPr>
        <w:t xml:space="preserve"> принимают участие во всех общественных собраниях и мероприятиях.</w:t>
      </w:r>
    </w:p>
    <w:p w14:paraId="5D984B14" w14:textId="2DE255C5" w:rsidR="00305F3D" w:rsidRDefault="005C71D6" w:rsidP="007D5521">
      <w:pPr>
        <w:spacing w:after="0"/>
        <w:ind w:firstLine="360"/>
        <w:jc w:val="both"/>
        <w:rPr>
          <w:rFonts w:ascii="Times New Roman" w:hAnsi="Times New Roman" w:cs="Times New Roman"/>
          <w:sz w:val="24"/>
        </w:rPr>
      </w:pPr>
      <w:r w:rsidRPr="0011618E">
        <w:rPr>
          <w:rFonts w:ascii="Times New Roman" w:hAnsi="Times New Roman" w:cs="Times New Roman"/>
          <w:b/>
          <w:i/>
          <w:sz w:val="24"/>
          <w:szCs w:val="24"/>
        </w:rPr>
        <w:t>ФГД:</w:t>
      </w:r>
      <w:r w:rsidRPr="0011618E">
        <w:rPr>
          <w:rFonts w:ascii="Times New Roman" w:hAnsi="Times New Roman" w:cs="Times New Roman"/>
          <w:b/>
          <w:sz w:val="24"/>
          <w:szCs w:val="24"/>
        </w:rPr>
        <w:t xml:space="preserve"> </w:t>
      </w:r>
      <w:r w:rsidRPr="00890D1E">
        <w:rPr>
          <w:rFonts w:ascii="Times New Roman" w:hAnsi="Times New Roman" w:cs="Times New Roman"/>
          <w:sz w:val="24"/>
          <w:szCs w:val="24"/>
        </w:rPr>
        <w:t>прошло</w:t>
      </w:r>
      <w:r w:rsidR="00E815AB" w:rsidRPr="00890D1E">
        <w:rPr>
          <w:rFonts w:ascii="Times New Roman" w:hAnsi="Times New Roman" w:cs="Times New Roman"/>
          <w:sz w:val="24"/>
        </w:rPr>
        <w:t xml:space="preserve"> </w:t>
      </w:r>
      <w:r w:rsidR="00E815AB">
        <w:rPr>
          <w:rFonts w:ascii="Times New Roman" w:hAnsi="Times New Roman" w:cs="Times New Roman"/>
          <w:sz w:val="24"/>
        </w:rPr>
        <w:t xml:space="preserve">хорошо, жители намного активнее. </w:t>
      </w:r>
      <w:r>
        <w:rPr>
          <w:rFonts w:ascii="Times New Roman" w:hAnsi="Times New Roman" w:cs="Times New Roman"/>
          <w:sz w:val="24"/>
        </w:rPr>
        <w:t>Со слов участников ФГД они вне проекта часто организовывают мероприятия, объединяющие жителей. В этом жил массиве хорошо работают жен советы, суд аксакалов, активно себя проявляют во время таких мероприятиях.</w:t>
      </w:r>
    </w:p>
    <w:p w14:paraId="29F22180" w14:textId="6149F71F" w:rsidR="005C71D6" w:rsidRDefault="007D5521" w:rsidP="007D5521">
      <w:pPr>
        <w:tabs>
          <w:tab w:val="left" w:pos="426"/>
        </w:tabs>
        <w:spacing w:after="0"/>
        <w:jc w:val="both"/>
        <w:rPr>
          <w:rFonts w:ascii="Times New Roman" w:hAnsi="Times New Roman" w:cs="Times New Roman"/>
          <w:sz w:val="24"/>
          <w:szCs w:val="24"/>
        </w:rPr>
      </w:pPr>
      <w:r>
        <w:rPr>
          <w:rFonts w:ascii="Times New Roman" w:hAnsi="Times New Roman" w:cs="Times New Roman"/>
          <w:b/>
          <w:i/>
          <w:sz w:val="24"/>
          <w:szCs w:val="24"/>
        </w:rPr>
        <w:tab/>
      </w:r>
      <w:r w:rsidR="005C71D6" w:rsidRPr="000A28C7">
        <w:rPr>
          <w:rFonts w:ascii="Times New Roman" w:hAnsi="Times New Roman" w:cs="Times New Roman"/>
          <w:b/>
          <w:i/>
          <w:sz w:val="24"/>
          <w:szCs w:val="24"/>
        </w:rPr>
        <w:t xml:space="preserve">Сбор </w:t>
      </w:r>
      <w:proofErr w:type="spellStart"/>
      <w:r w:rsidR="005C71D6" w:rsidRPr="000A28C7">
        <w:rPr>
          <w:rFonts w:ascii="Times New Roman" w:hAnsi="Times New Roman" w:cs="Times New Roman"/>
          <w:b/>
          <w:i/>
          <w:sz w:val="24"/>
          <w:szCs w:val="24"/>
        </w:rPr>
        <w:t>стат</w:t>
      </w:r>
      <w:proofErr w:type="spellEnd"/>
      <w:r w:rsidR="005C71D6" w:rsidRPr="000A28C7">
        <w:rPr>
          <w:rFonts w:ascii="Times New Roman" w:hAnsi="Times New Roman" w:cs="Times New Roman"/>
          <w:b/>
          <w:i/>
          <w:sz w:val="24"/>
          <w:szCs w:val="24"/>
        </w:rPr>
        <w:t xml:space="preserve"> данных</w:t>
      </w:r>
      <w:r w:rsidR="005C71D6">
        <w:rPr>
          <w:rFonts w:ascii="Times New Roman" w:hAnsi="Times New Roman" w:cs="Times New Roman"/>
          <w:b/>
          <w:i/>
          <w:sz w:val="24"/>
          <w:szCs w:val="24"/>
        </w:rPr>
        <w:t xml:space="preserve">: </w:t>
      </w:r>
      <w:r w:rsidR="005C71D6" w:rsidRPr="00E815AB">
        <w:rPr>
          <w:rFonts w:ascii="Times New Roman" w:hAnsi="Times New Roman" w:cs="Times New Roman"/>
          <w:sz w:val="24"/>
          <w:szCs w:val="24"/>
        </w:rPr>
        <w:t xml:space="preserve">по сбору </w:t>
      </w:r>
      <w:r w:rsidR="005C71D6">
        <w:rPr>
          <w:rFonts w:ascii="Times New Roman" w:hAnsi="Times New Roman" w:cs="Times New Roman"/>
          <w:sz w:val="24"/>
          <w:szCs w:val="24"/>
        </w:rPr>
        <w:t xml:space="preserve">данных по </w:t>
      </w:r>
      <w:r w:rsidR="005C71D6" w:rsidRPr="00E815AB">
        <w:rPr>
          <w:rFonts w:ascii="Times New Roman" w:hAnsi="Times New Roman" w:cs="Times New Roman"/>
          <w:sz w:val="24"/>
          <w:szCs w:val="24"/>
        </w:rPr>
        <w:t>карточк</w:t>
      </w:r>
      <w:r w:rsidR="005C71D6">
        <w:rPr>
          <w:rFonts w:ascii="Times New Roman" w:hAnsi="Times New Roman" w:cs="Times New Roman"/>
          <w:sz w:val="24"/>
          <w:szCs w:val="24"/>
        </w:rPr>
        <w:t>е</w:t>
      </w:r>
      <w:r w:rsidR="005C71D6" w:rsidRPr="00E815AB">
        <w:rPr>
          <w:rFonts w:ascii="Times New Roman" w:hAnsi="Times New Roman" w:cs="Times New Roman"/>
          <w:sz w:val="24"/>
          <w:szCs w:val="24"/>
        </w:rPr>
        <w:t xml:space="preserve"> не возникали трудности, все требуемые данные удалось собрать.</w:t>
      </w:r>
    </w:p>
    <w:p w14:paraId="33CF4316" w14:textId="77777777" w:rsidR="00FE3C3B" w:rsidRPr="00DE7943" w:rsidRDefault="00FE3C3B" w:rsidP="007D5521">
      <w:pPr>
        <w:spacing w:after="0"/>
        <w:ind w:firstLine="708"/>
        <w:jc w:val="both"/>
        <w:rPr>
          <w:rFonts w:ascii="Times New Roman" w:hAnsi="Times New Roman" w:cs="Times New Roman"/>
          <w:sz w:val="24"/>
          <w:szCs w:val="24"/>
        </w:rPr>
      </w:pPr>
      <w:r w:rsidRPr="00DE7943">
        <w:rPr>
          <w:rFonts w:ascii="Times New Roman" w:hAnsi="Times New Roman" w:cs="Times New Roman"/>
          <w:sz w:val="24"/>
          <w:szCs w:val="24"/>
        </w:rPr>
        <w:t>Сбор статистических данных в жилмассивах:</w:t>
      </w:r>
    </w:p>
    <w:p w14:paraId="29E28E58" w14:textId="77777777" w:rsidR="00FE3C3B" w:rsidRPr="00DE7943" w:rsidRDefault="00FE3C3B" w:rsidP="007D5521">
      <w:pPr>
        <w:spacing w:after="0"/>
        <w:ind w:firstLine="360"/>
        <w:jc w:val="both"/>
        <w:rPr>
          <w:rFonts w:ascii="Times New Roman" w:hAnsi="Times New Roman" w:cs="Times New Roman"/>
          <w:sz w:val="24"/>
          <w:szCs w:val="24"/>
        </w:rPr>
      </w:pPr>
      <w:r w:rsidRPr="00DE7943">
        <w:rPr>
          <w:rFonts w:ascii="Times New Roman" w:hAnsi="Times New Roman" w:cs="Times New Roman"/>
          <w:sz w:val="24"/>
          <w:szCs w:val="24"/>
        </w:rPr>
        <w:t>По сравнению со сбором данных во время базового исследования, финальный сбор данных также имел ряд трудностей:</w:t>
      </w:r>
    </w:p>
    <w:p w14:paraId="0C601A1B" w14:textId="77777777" w:rsidR="007D5521" w:rsidRDefault="00FE3C3B" w:rsidP="003969DC">
      <w:pPr>
        <w:pStyle w:val="ListParagraph"/>
        <w:numPr>
          <w:ilvl w:val="0"/>
          <w:numId w:val="15"/>
        </w:numPr>
        <w:spacing w:after="0"/>
        <w:jc w:val="both"/>
        <w:rPr>
          <w:rFonts w:ascii="Times New Roman" w:hAnsi="Times New Roman" w:cs="Times New Roman"/>
          <w:sz w:val="24"/>
          <w:szCs w:val="24"/>
        </w:rPr>
      </w:pPr>
      <w:r w:rsidRPr="00DE7943">
        <w:rPr>
          <w:rFonts w:ascii="Times New Roman" w:hAnsi="Times New Roman" w:cs="Times New Roman"/>
          <w:sz w:val="24"/>
          <w:szCs w:val="24"/>
        </w:rPr>
        <w:t xml:space="preserve">Данные с МТУ: </w:t>
      </w:r>
      <w:r w:rsidR="00630BAC" w:rsidRPr="00DE7943">
        <w:rPr>
          <w:rFonts w:ascii="Times New Roman" w:hAnsi="Times New Roman" w:cs="Times New Roman"/>
          <w:sz w:val="24"/>
          <w:szCs w:val="24"/>
        </w:rPr>
        <w:t>не во всех МТУ удалось собрать, так как не ведется регистрация поступивших заявлений/ жалоб, или же обращения производятся в устной форме, которую удается решить на месте.</w:t>
      </w:r>
      <w:r w:rsidRPr="00DE7943">
        <w:rPr>
          <w:rFonts w:ascii="Times New Roman" w:hAnsi="Times New Roman" w:cs="Times New Roman"/>
          <w:sz w:val="24"/>
          <w:szCs w:val="24"/>
        </w:rPr>
        <w:t xml:space="preserve"> В</w:t>
      </w:r>
      <w:r w:rsidR="00630BAC" w:rsidRPr="00DE7943">
        <w:rPr>
          <w:rFonts w:ascii="Times New Roman" w:hAnsi="Times New Roman" w:cs="Times New Roman"/>
          <w:sz w:val="24"/>
          <w:szCs w:val="24"/>
        </w:rPr>
        <w:t xml:space="preserve"> некоторых МТУ сменились сотрудники, пришли новые, </w:t>
      </w:r>
      <w:r w:rsidRPr="00DE7943">
        <w:rPr>
          <w:rFonts w:ascii="Times New Roman" w:hAnsi="Times New Roman" w:cs="Times New Roman"/>
          <w:sz w:val="24"/>
          <w:szCs w:val="24"/>
        </w:rPr>
        <w:t xml:space="preserve">которые </w:t>
      </w:r>
      <w:r w:rsidR="00630BAC" w:rsidRPr="00DE7943">
        <w:rPr>
          <w:rFonts w:ascii="Times New Roman" w:hAnsi="Times New Roman" w:cs="Times New Roman"/>
          <w:sz w:val="24"/>
          <w:szCs w:val="24"/>
        </w:rPr>
        <w:t xml:space="preserve">не владеют информацией, данные </w:t>
      </w:r>
      <w:r w:rsidRPr="00DE7943">
        <w:rPr>
          <w:rFonts w:ascii="Times New Roman" w:hAnsi="Times New Roman" w:cs="Times New Roman"/>
          <w:sz w:val="24"/>
          <w:szCs w:val="24"/>
        </w:rPr>
        <w:t xml:space="preserve">были предоставлены с их стороны </w:t>
      </w:r>
      <w:r w:rsidR="00630BAC" w:rsidRPr="00DE7943">
        <w:rPr>
          <w:rFonts w:ascii="Times New Roman" w:hAnsi="Times New Roman" w:cs="Times New Roman"/>
          <w:sz w:val="24"/>
          <w:szCs w:val="24"/>
        </w:rPr>
        <w:t>в основном за 2018/19гг.</w:t>
      </w:r>
    </w:p>
    <w:p w14:paraId="13AE8738" w14:textId="67A63856" w:rsidR="00630BAC" w:rsidRPr="00DE7943" w:rsidRDefault="00FE3C3B" w:rsidP="00CA372F">
      <w:pPr>
        <w:pStyle w:val="ListParagraph"/>
        <w:numPr>
          <w:ilvl w:val="0"/>
          <w:numId w:val="15"/>
        </w:numPr>
        <w:spacing w:after="0"/>
        <w:jc w:val="both"/>
        <w:rPr>
          <w:rFonts w:ascii="Times New Roman" w:hAnsi="Times New Roman" w:cs="Times New Roman"/>
          <w:sz w:val="24"/>
          <w:szCs w:val="24"/>
        </w:rPr>
      </w:pPr>
      <w:r w:rsidRPr="00DE7943">
        <w:rPr>
          <w:rFonts w:ascii="Times New Roman" w:hAnsi="Times New Roman" w:cs="Times New Roman"/>
          <w:sz w:val="24"/>
          <w:szCs w:val="24"/>
        </w:rPr>
        <w:t xml:space="preserve">Данные от участковых милиционеров: </w:t>
      </w:r>
      <w:r w:rsidR="00630BAC" w:rsidRPr="00DE7943">
        <w:rPr>
          <w:rFonts w:ascii="Times New Roman" w:hAnsi="Times New Roman" w:cs="Times New Roman"/>
          <w:sz w:val="24"/>
          <w:szCs w:val="24"/>
        </w:rPr>
        <w:t>как и в прошлом году частый перевод участковых повлиял на сбор данных. Большинств</w:t>
      </w:r>
      <w:r w:rsidRPr="00DE7943">
        <w:rPr>
          <w:rFonts w:ascii="Times New Roman" w:hAnsi="Times New Roman" w:cs="Times New Roman"/>
          <w:sz w:val="24"/>
          <w:szCs w:val="24"/>
        </w:rPr>
        <w:t>о</w:t>
      </w:r>
      <w:r w:rsidR="00630BAC" w:rsidRPr="00DE7943">
        <w:rPr>
          <w:rFonts w:ascii="Times New Roman" w:hAnsi="Times New Roman" w:cs="Times New Roman"/>
          <w:sz w:val="24"/>
          <w:szCs w:val="24"/>
        </w:rPr>
        <w:t xml:space="preserve"> участковы</w:t>
      </w:r>
      <w:r w:rsidRPr="00DE7943">
        <w:rPr>
          <w:rFonts w:ascii="Times New Roman" w:hAnsi="Times New Roman" w:cs="Times New Roman"/>
          <w:sz w:val="24"/>
          <w:szCs w:val="24"/>
        </w:rPr>
        <w:t>х</w:t>
      </w:r>
      <w:r w:rsidR="00630BAC" w:rsidRPr="00DE7943">
        <w:rPr>
          <w:rFonts w:ascii="Times New Roman" w:hAnsi="Times New Roman" w:cs="Times New Roman"/>
          <w:sz w:val="24"/>
          <w:szCs w:val="24"/>
        </w:rPr>
        <w:t xml:space="preserve"> не владели информацией, так, как только недавно были назначены. Некоторые отк</w:t>
      </w:r>
      <w:r w:rsidR="007D5521">
        <w:rPr>
          <w:rFonts w:ascii="Times New Roman" w:hAnsi="Times New Roman" w:cs="Times New Roman"/>
          <w:sz w:val="24"/>
          <w:szCs w:val="24"/>
        </w:rPr>
        <w:t xml:space="preserve">азались давать данные ссылаясь </w:t>
      </w:r>
      <w:r w:rsidR="00630BAC" w:rsidRPr="00DE7943">
        <w:rPr>
          <w:rFonts w:ascii="Times New Roman" w:hAnsi="Times New Roman" w:cs="Times New Roman"/>
          <w:sz w:val="24"/>
          <w:szCs w:val="24"/>
        </w:rPr>
        <w:t xml:space="preserve">на </w:t>
      </w:r>
      <w:r w:rsidR="007D5521">
        <w:rPr>
          <w:rFonts w:ascii="Times New Roman" w:hAnsi="Times New Roman" w:cs="Times New Roman"/>
          <w:sz w:val="24"/>
          <w:szCs w:val="24"/>
        </w:rPr>
        <w:t xml:space="preserve">то, </w:t>
      </w:r>
      <w:r w:rsidR="00630BAC" w:rsidRPr="00DE7943">
        <w:rPr>
          <w:rFonts w:ascii="Times New Roman" w:hAnsi="Times New Roman" w:cs="Times New Roman"/>
          <w:sz w:val="24"/>
          <w:szCs w:val="24"/>
        </w:rPr>
        <w:t xml:space="preserve">что не имеют право разглашать такую информацию. </w:t>
      </w:r>
      <w:r w:rsidR="008772E7" w:rsidRPr="00DE7943">
        <w:rPr>
          <w:rFonts w:ascii="Times New Roman" w:hAnsi="Times New Roman" w:cs="Times New Roman"/>
          <w:sz w:val="24"/>
          <w:szCs w:val="24"/>
        </w:rPr>
        <w:t xml:space="preserve">На все ФГД были приглашены участковые, но на практике приняли участие лишь в 4 жилмассивах, остальные </w:t>
      </w:r>
      <w:r w:rsidR="007D5521" w:rsidRPr="00DE7943">
        <w:rPr>
          <w:rFonts w:ascii="Times New Roman" w:hAnsi="Times New Roman" w:cs="Times New Roman"/>
          <w:sz w:val="24"/>
          <w:szCs w:val="24"/>
        </w:rPr>
        <w:t>не пришли,</w:t>
      </w:r>
      <w:r w:rsidR="008772E7" w:rsidRPr="00DE7943">
        <w:rPr>
          <w:rFonts w:ascii="Times New Roman" w:hAnsi="Times New Roman" w:cs="Times New Roman"/>
          <w:sz w:val="24"/>
          <w:szCs w:val="24"/>
        </w:rPr>
        <w:t xml:space="preserve"> ссылаясь на занятость.</w:t>
      </w:r>
    </w:p>
    <w:p w14:paraId="368537E0" w14:textId="127B19C4" w:rsidR="00305F3D" w:rsidRPr="00CA372F" w:rsidRDefault="00CA372F" w:rsidP="00CA372F">
      <w:pPr>
        <w:spacing w:after="0"/>
        <w:rPr>
          <w:rFonts w:ascii="Times New Roman" w:hAnsi="Times New Roman" w:cs="Times New Roman"/>
          <w:b/>
          <w:bCs/>
          <w:color w:val="000000"/>
          <w:sz w:val="24"/>
          <w:szCs w:val="24"/>
        </w:rPr>
      </w:pPr>
      <w:r w:rsidRPr="00CA372F">
        <w:rPr>
          <w:rFonts w:ascii="Times New Roman" w:hAnsi="Times New Roman" w:cs="Times New Roman"/>
          <w:b/>
          <w:sz w:val="24"/>
          <w:szCs w:val="24"/>
        </w:rPr>
        <w:lastRenderedPageBreak/>
        <w:t>Контроль</w:t>
      </w:r>
    </w:p>
    <w:p w14:paraId="2FBD5EA6" w14:textId="487B714A" w:rsidR="00305F3D" w:rsidRPr="00FE0A96" w:rsidRDefault="005C71D6" w:rsidP="00CA372F">
      <w:pPr>
        <w:shd w:val="clear" w:color="auto" w:fill="FFFFFF"/>
        <w:spacing w:after="0"/>
        <w:ind w:firstLine="360"/>
        <w:jc w:val="both"/>
        <w:rPr>
          <w:rFonts w:ascii="Times New Roman" w:hAnsi="Times New Roman" w:cs="Times New Roman"/>
          <w:sz w:val="24"/>
          <w:szCs w:val="24"/>
        </w:rPr>
      </w:pPr>
      <w:r>
        <w:rPr>
          <w:rFonts w:ascii="Times New Roman" w:hAnsi="Times New Roman" w:cs="Times New Roman"/>
          <w:sz w:val="24"/>
          <w:szCs w:val="24"/>
        </w:rPr>
        <w:t>Планшетный опрос предусматривал аудиозапись каждой анкет. Прослушивание аудиозаписей составило более 70% анкет из всей выборки</w:t>
      </w:r>
      <w:r w:rsidR="00305F3D" w:rsidRPr="00FE0A96">
        <w:rPr>
          <w:rFonts w:ascii="Times New Roman" w:hAnsi="Times New Roman" w:cs="Times New Roman"/>
          <w:sz w:val="24"/>
          <w:szCs w:val="24"/>
        </w:rPr>
        <w:t>, 20% контроль качества, который был осуществлён методом повторного телефонного звонка</w:t>
      </w:r>
      <w:r>
        <w:rPr>
          <w:rFonts w:ascii="Times New Roman" w:hAnsi="Times New Roman" w:cs="Times New Roman"/>
          <w:sz w:val="24"/>
          <w:szCs w:val="24"/>
        </w:rPr>
        <w:t xml:space="preserve"> </w:t>
      </w:r>
      <w:r w:rsidRPr="00FE0A96">
        <w:rPr>
          <w:rFonts w:ascii="Times New Roman" w:hAnsi="Times New Roman" w:cs="Times New Roman"/>
          <w:sz w:val="24"/>
          <w:szCs w:val="24"/>
        </w:rPr>
        <w:t>для проверки качества работы интервьюеров и достоверности получаемых данных</w:t>
      </w:r>
      <w:r>
        <w:rPr>
          <w:rFonts w:ascii="Times New Roman" w:hAnsi="Times New Roman" w:cs="Times New Roman"/>
          <w:sz w:val="24"/>
          <w:szCs w:val="24"/>
        </w:rPr>
        <w:t xml:space="preserve">. </w:t>
      </w:r>
      <w:r w:rsidR="00AA485F">
        <w:rPr>
          <w:rFonts w:ascii="Times New Roman" w:hAnsi="Times New Roman" w:cs="Times New Roman"/>
          <w:sz w:val="24"/>
          <w:szCs w:val="24"/>
        </w:rPr>
        <w:t xml:space="preserve"> </w:t>
      </w:r>
      <w:r w:rsidR="00305F3D" w:rsidRPr="00FE0A96">
        <w:rPr>
          <w:rFonts w:ascii="Times New Roman" w:hAnsi="Times New Roman" w:cs="Times New Roman"/>
          <w:sz w:val="24"/>
          <w:szCs w:val="24"/>
        </w:rPr>
        <w:t xml:space="preserve">В ходе контроля были проверены следующие факты для определения качества проведенного интервью: </w:t>
      </w:r>
    </w:p>
    <w:p w14:paraId="0EE4CAB8" w14:textId="77777777" w:rsidR="00305F3D" w:rsidRPr="005C71D6" w:rsidRDefault="00305F3D" w:rsidP="003969DC">
      <w:pPr>
        <w:numPr>
          <w:ilvl w:val="0"/>
          <w:numId w:val="4"/>
        </w:numPr>
        <w:spacing w:after="0"/>
        <w:jc w:val="both"/>
        <w:rPr>
          <w:rFonts w:ascii="Times New Roman" w:hAnsi="Times New Roman" w:cs="Times New Roman"/>
          <w:i/>
          <w:sz w:val="24"/>
          <w:szCs w:val="24"/>
        </w:rPr>
      </w:pPr>
      <w:r w:rsidRPr="005C71D6">
        <w:rPr>
          <w:rFonts w:ascii="Times New Roman" w:hAnsi="Times New Roman" w:cs="Times New Roman"/>
          <w:i/>
          <w:sz w:val="24"/>
          <w:szCs w:val="24"/>
        </w:rPr>
        <w:t>Проводилось ли интервью с нужным респондентом;</w:t>
      </w:r>
    </w:p>
    <w:p w14:paraId="7A41A219" w14:textId="77777777" w:rsidR="00305F3D" w:rsidRPr="005C71D6" w:rsidRDefault="00305F3D" w:rsidP="003969DC">
      <w:pPr>
        <w:numPr>
          <w:ilvl w:val="0"/>
          <w:numId w:val="4"/>
        </w:numPr>
        <w:spacing w:after="0"/>
        <w:jc w:val="both"/>
        <w:rPr>
          <w:rFonts w:ascii="Times New Roman" w:hAnsi="Times New Roman" w:cs="Times New Roman"/>
          <w:i/>
          <w:sz w:val="24"/>
          <w:szCs w:val="24"/>
        </w:rPr>
      </w:pPr>
      <w:r w:rsidRPr="005C71D6">
        <w:rPr>
          <w:rFonts w:ascii="Times New Roman" w:hAnsi="Times New Roman" w:cs="Times New Roman"/>
          <w:i/>
          <w:sz w:val="24"/>
          <w:szCs w:val="24"/>
        </w:rPr>
        <w:t>Дата и продолжительность интервью;</w:t>
      </w:r>
    </w:p>
    <w:p w14:paraId="1ABF9796" w14:textId="77777777" w:rsidR="005C71D6" w:rsidRDefault="00305F3D" w:rsidP="003969DC">
      <w:pPr>
        <w:numPr>
          <w:ilvl w:val="0"/>
          <w:numId w:val="4"/>
        </w:numPr>
        <w:spacing w:after="0"/>
        <w:jc w:val="both"/>
        <w:rPr>
          <w:rFonts w:ascii="Times New Roman" w:hAnsi="Times New Roman" w:cs="Times New Roman"/>
          <w:i/>
          <w:sz w:val="24"/>
          <w:szCs w:val="24"/>
        </w:rPr>
      </w:pPr>
      <w:r w:rsidRPr="005C71D6">
        <w:rPr>
          <w:rFonts w:ascii="Times New Roman" w:hAnsi="Times New Roman" w:cs="Times New Roman"/>
          <w:i/>
          <w:sz w:val="24"/>
          <w:szCs w:val="24"/>
        </w:rPr>
        <w:t>Место проведения интервью</w:t>
      </w:r>
    </w:p>
    <w:p w14:paraId="42F48E32" w14:textId="77C0B36F" w:rsidR="00305F3D" w:rsidRPr="005C71D6" w:rsidRDefault="005C71D6" w:rsidP="003969DC">
      <w:pPr>
        <w:numPr>
          <w:ilvl w:val="0"/>
          <w:numId w:val="4"/>
        </w:numPr>
        <w:spacing w:after="0"/>
        <w:jc w:val="both"/>
        <w:rPr>
          <w:rFonts w:ascii="Times New Roman" w:hAnsi="Times New Roman" w:cs="Times New Roman"/>
          <w:i/>
          <w:sz w:val="24"/>
          <w:szCs w:val="24"/>
        </w:rPr>
      </w:pPr>
      <w:r>
        <w:rPr>
          <w:rFonts w:ascii="Times New Roman" w:hAnsi="Times New Roman" w:cs="Times New Roman"/>
          <w:i/>
          <w:sz w:val="24"/>
          <w:szCs w:val="24"/>
        </w:rPr>
        <w:t>Количество членов ДХ в возрасте 18+</w:t>
      </w:r>
      <w:r w:rsidR="00305F3D" w:rsidRPr="005C71D6">
        <w:rPr>
          <w:rFonts w:ascii="Times New Roman" w:hAnsi="Times New Roman" w:cs="Times New Roman"/>
          <w:i/>
          <w:sz w:val="24"/>
          <w:szCs w:val="24"/>
        </w:rPr>
        <w:t>;</w:t>
      </w:r>
    </w:p>
    <w:p w14:paraId="3AFFEA68" w14:textId="77777777" w:rsidR="00305F3D" w:rsidRDefault="00305F3D" w:rsidP="003969DC">
      <w:pPr>
        <w:numPr>
          <w:ilvl w:val="0"/>
          <w:numId w:val="4"/>
        </w:numPr>
        <w:spacing w:after="0"/>
        <w:jc w:val="both"/>
        <w:rPr>
          <w:rFonts w:ascii="Times New Roman" w:hAnsi="Times New Roman" w:cs="Times New Roman"/>
          <w:i/>
          <w:sz w:val="24"/>
          <w:szCs w:val="24"/>
        </w:rPr>
      </w:pPr>
      <w:r w:rsidRPr="005C71D6">
        <w:rPr>
          <w:rFonts w:ascii="Times New Roman" w:hAnsi="Times New Roman" w:cs="Times New Roman"/>
          <w:i/>
          <w:sz w:val="24"/>
          <w:szCs w:val="24"/>
        </w:rPr>
        <w:t>Соответствие ответов респондента ответам, отмеченных интервьюером.</w:t>
      </w:r>
    </w:p>
    <w:p w14:paraId="06D0743F" w14:textId="121426E2" w:rsidR="00305F3D" w:rsidRDefault="005C71D6" w:rsidP="007D5521">
      <w:pPr>
        <w:spacing w:after="0"/>
        <w:ind w:firstLine="360"/>
        <w:jc w:val="both"/>
        <w:rPr>
          <w:rFonts w:ascii="Times New Roman" w:hAnsi="Times New Roman" w:cs="Times New Roman"/>
          <w:sz w:val="24"/>
          <w:szCs w:val="24"/>
        </w:rPr>
      </w:pPr>
      <w:r w:rsidRPr="005C71D6">
        <w:rPr>
          <w:rFonts w:ascii="Times New Roman" w:hAnsi="Times New Roman" w:cs="Times New Roman"/>
          <w:sz w:val="24"/>
          <w:szCs w:val="24"/>
        </w:rPr>
        <w:t>По результатам контроля были выявлены некоторые нарушения</w:t>
      </w:r>
      <w:r>
        <w:rPr>
          <w:rFonts w:ascii="Times New Roman" w:hAnsi="Times New Roman" w:cs="Times New Roman"/>
          <w:sz w:val="24"/>
          <w:szCs w:val="24"/>
        </w:rPr>
        <w:t>, связанные с отбором нужного респондента. В связи с этим было принято решение переделать следующие анкеты в нижеуказанных жилых массив</w:t>
      </w:r>
      <w:r w:rsidR="0081774D">
        <w:rPr>
          <w:rFonts w:ascii="Times New Roman" w:hAnsi="Times New Roman" w:cs="Times New Roman"/>
          <w:sz w:val="24"/>
          <w:szCs w:val="24"/>
        </w:rPr>
        <w:t>ах</w:t>
      </w:r>
      <w:r>
        <w:rPr>
          <w:rFonts w:ascii="Times New Roman" w:hAnsi="Times New Roman" w:cs="Times New Roman"/>
          <w:sz w:val="24"/>
          <w:szCs w:val="24"/>
        </w:rPr>
        <w:t>:</w:t>
      </w:r>
    </w:p>
    <w:p w14:paraId="06084DE9" w14:textId="543B1C6C" w:rsidR="00305F3D" w:rsidRPr="005C71D6" w:rsidRDefault="00105201" w:rsidP="003969DC">
      <w:pPr>
        <w:pStyle w:val="ListParagraph"/>
        <w:numPr>
          <w:ilvl w:val="0"/>
          <w:numId w:val="14"/>
        </w:numPr>
        <w:tabs>
          <w:tab w:val="left" w:pos="7410"/>
        </w:tabs>
        <w:spacing w:after="0"/>
        <w:jc w:val="both"/>
        <w:rPr>
          <w:rFonts w:ascii="Times New Roman" w:hAnsi="Times New Roman" w:cs="Times New Roman"/>
          <w:sz w:val="24"/>
          <w:szCs w:val="24"/>
        </w:rPr>
      </w:pPr>
      <w:r w:rsidRPr="005C71D6">
        <w:rPr>
          <w:rFonts w:ascii="Times New Roman" w:hAnsi="Times New Roman" w:cs="Times New Roman"/>
          <w:i/>
          <w:sz w:val="24"/>
          <w:szCs w:val="24"/>
        </w:rPr>
        <w:t xml:space="preserve">Жилмассив </w:t>
      </w:r>
      <w:proofErr w:type="spellStart"/>
      <w:r w:rsidRPr="005C71D6">
        <w:rPr>
          <w:rFonts w:ascii="Times New Roman" w:hAnsi="Times New Roman" w:cs="Times New Roman"/>
          <w:i/>
          <w:sz w:val="24"/>
          <w:szCs w:val="24"/>
        </w:rPr>
        <w:t>Колмо</w:t>
      </w:r>
      <w:proofErr w:type="spellEnd"/>
      <w:r w:rsidRPr="005C71D6">
        <w:rPr>
          <w:rFonts w:ascii="Times New Roman" w:hAnsi="Times New Roman" w:cs="Times New Roman"/>
          <w:i/>
          <w:sz w:val="24"/>
          <w:szCs w:val="24"/>
        </w:rPr>
        <w:t xml:space="preserve">, МТУ№ 14: </w:t>
      </w:r>
      <w:r w:rsidR="005C71D6" w:rsidRPr="005C71D6">
        <w:rPr>
          <w:rFonts w:ascii="Times New Roman" w:hAnsi="Times New Roman" w:cs="Times New Roman"/>
          <w:sz w:val="24"/>
          <w:szCs w:val="24"/>
        </w:rPr>
        <w:t>переделано 2 анкеты из-за нарушения отбора респондента</w:t>
      </w:r>
      <w:r w:rsidRPr="005C71D6">
        <w:rPr>
          <w:rFonts w:ascii="Times New Roman" w:hAnsi="Times New Roman" w:cs="Times New Roman"/>
          <w:sz w:val="24"/>
          <w:szCs w:val="24"/>
        </w:rPr>
        <w:t xml:space="preserve"> </w:t>
      </w:r>
    </w:p>
    <w:p w14:paraId="07A19FE4" w14:textId="30FD02B9" w:rsidR="00CC052D" w:rsidRPr="00EE0E4F" w:rsidRDefault="00CC052D" w:rsidP="003969DC">
      <w:pPr>
        <w:pStyle w:val="ListParagraph"/>
        <w:numPr>
          <w:ilvl w:val="0"/>
          <w:numId w:val="14"/>
        </w:numPr>
        <w:tabs>
          <w:tab w:val="left" w:pos="7410"/>
        </w:tabs>
        <w:spacing w:after="0"/>
        <w:jc w:val="both"/>
        <w:rPr>
          <w:rFonts w:ascii="Times New Roman" w:hAnsi="Times New Roman" w:cs="Times New Roman"/>
          <w:sz w:val="24"/>
          <w:szCs w:val="24"/>
        </w:rPr>
      </w:pPr>
      <w:r w:rsidRPr="005C71D6">
        <w:rPr>
          <w:rFonts w:ascii="Times New Roman" w:hAnsi="Times New Roman" w:cs="Times New Roman"/>
          <w:i/>
          <w:sz w:val="24"/>
          <w:szCs w:val="24"/>
        </w:rPr>
        <w:t xml:space="preserve">Жилмассив </w:t>
      </w:r>
      <w:proofErr w:type="spellStart"/>
      <w:r w:rsidRPr="005C71D6">
        <w:rPr>
          <w:rFonts w:ascii="Times New Roman" w:hAnsi="Times New Roman" w:cs="Times New Roman"/>
          <w:i/>
          <w:sz w:val="24"/>
          <w:szCs w:val="24"/>
        </w:rPr>
        <w:t>Актилек</w:t>
      </w:r>
      <w:proofErr w:type="spellEnd"/>
      <w:r w:rsidRPr="005C71D6">
        <w:rPr>
          <w:rFonts w:ascii="Times New Roman" w:hAnsi="Times New Roman" w:cs="Times New Roman"/>
          <w:i/>
          <w:sz w:val="24"/>
          <w:szCs w:val="24"/>
        </w:rPr>
        <w:t>, МТУ№</w:t>
      </w:r>
      <w:r w:rsidR="00E022FF" w:rsidRPr="005C71D6">
        <w:rPr>
          <w:rFonts w:ascii="Times New Roman" w:hAnsi="Times New Roman" w:cs="Times New Roman"/>
          <w:i/>
          <w:sz w:val="24"/>
          <w:szCs w:val="24"/>
        </w:rPr>
        <w:t>20:</w:t>
      </w:r>
      <w:r w:rsidR="00E022FF" w:rsidRPr="005C71D6">
        <w:rPr>
          <w:rFonts w:ascii="Times New Roman" w:hAnsi="Times New Roman" w:cs="Times New Roman"/>
          <w:sz w:val="24"/>
          <w:szCs w:val="24"/>
        </w:rPr>
        <w:t xml:space="preserve"> </w:t>
      </w:r>
      <w:r w:rsidR="00EE0E4F" w:rsidRPr="005C71D6">
        <w:rPr>
          <w:rFonts w:ascii="Times New Roman" w:hAnsi="Times New Roman" w:cs="Times New Roman"/>
          <w:sz w:val="24"/>
          <w:szCs w:val="24"/>
        </w:rPr>
        <w:t>переделано 2 анкеты из-за нарушения отбора респондента</w:t>
      </w:r>
      <w:r w:rsidR="00EE0E4F">
        <w:rPr>
          <w:rFonts w:ascii="Times New Roman" w:hAnsi="Times New Roman" w:cs="Times New Roman"/>
          <w:sz w:val="24"/>
          <w:szCs w:val="24"/>
        </w:rPr>
        <w:t>, интервьюер не внес всех членов ДХ.</w:t>
      </w:r>
    </w:p>
    <w:p w14:paraId="5E7FA2CD" w14:textId="07EE88A4" w:rsidR="004E6803" w:rsidRPr="00EE0E4F" w:rsidRDefault="004E6803" w:rsidP="003969DC">
      <w:pPr>
        <w:pStyle w:val="ListParagraph"/>
        <w:numPr>
          <w:ilvl w:val="0"/>
          <w:numId w:val="14"/>
        </w:numPr>
        <w:tabs>
          <w:tab w:val="left" w:pos="7410"/>
        </w:tabs>
        <w:spacing w:after="0"/>
        <w:jc w:val="both"/>
        <w:rPr>
          <w:rFonts w:ascii="Times New Roman" w:hAnsi="Times New Roman" w:cs="Times New Roman"/>
          <w:sz w:val="24"/>
          <w:szCs w:val="24"/>
        </w:rPr>
      </w:pPr>
      <w:r w:rsidRPr="005C71D6">
        <w:rPr>
          <w:rFonts w:ascii="Times New Roman" w:hAnsi="Times New Roman" w:cs="Times New Roman"/>
          <w:i/>
          <w:sz w:val="24"/>
          <w:szCs w:val="24"/>
        </w:rPr>
        <w:t xml:space="preserve">Жилмассив </w:t>
      </w:r>
      <w:proofErr w:type="spellStart"/>
      <w:r w:rsidRPr="005C71D6">
        <w:rPr>
          <w:rFonts w:ascii="Times New Roman" w:hAnsi="Times New Roman" w:cs="Times New Roman"/>
          <w:i/>
          <w:sz w:val="24"/>
          <w:szCs w:val="24"/>
        </w:rPr>
        <w:t>Калыс-Ордо</w:t>
      </w:r>
      <w:proofErr w:type="spellEnd"/>
      <w:r w:rsidRPr="005C71D6">
        <w:rPr>
          <w:rFonts w:ascii="Times New Roman" w:hAnsi="Times New Roman" w:cs="Times New Roman"/>
          <w:i/>
          <w:sz w:val="24"/>
          <w:szCs w:val="24"/>
        </w:rPr>
        <w:t xml:space="preserve"> МТУ№16:</w:t>
      </w:r>
      <w:r w:rsidR="00EE0E4F" w:rsidRPr="00EE0E4F">
        <w:rPr>
          <w:rFonts w:ascii="Times New Roman" w:hAnsi="Times New Roman" w:cs="Times New Roman"/>
          <w:sz w:val="24"/>
          <w:szCs w:val="24"/>
        </w:rPr>
        <w:t xml:space="preserve"> </w:t>
      </w:r>
      <w:r w:rsidR="00EE0E4F" w:rsidRPr="005C71D6">
        <w:rPr>
          <w:rFonts w:ascii="Times New Roman" w:hAnsi="Times New Roman" w:cs="Times New Roman"/>
          <w:sz w:val="24"/>
          <w:szCs w:val="24"/>
        </w:rPr>
        <w:t>переделано 2 анкеты из-за нарушения</w:t>
      </w:r>
      <w:r w:rsidR="00EE0E4F">
        <w:rPr>
          <w:rFonts w:ascii="Times New Roman" w:hAnsi="Times New Roman" w:cs="Times New Roman"/>
          <w:sz w:val="24"/>
          <w:szCs w:val="24"/>
        </w:rPr>
        <w:t xml:space="preserve"> отбора ДХ, в выборку попали ДХ, которые проживают </w:t>
      </w:r>
      <w:r w:rsidR="00EE0E4F" w:rsidRPr="005C71D6">
        <w:rPr>
          <w:rFonts w:ascii="Times New Roman" w:hAnsi="Times New Roman" w:cs="Times New Roman"/>
          <w:sz w:val="24"/>
          <w:szCs w:val="24"/>
        </w:rPr>
        <w:t>менее одного года</w:t>
      </w:r>
      <w:r w:rsidR="00EE0E4F">
        <w:rPr>
          <w:rFonts w:ascii="Times New Roman" w:hAnsi="Times New Roman" w:cs="Times New Roman"/>
          <w:sz w:val="24"/>
          <w:szCs w:val="24"/>
        </w:rPr>
        <w:t>.</w:t>
      </w:r>
    </w:p>
    <w:p w14:paraId="7D2FBEC1" w14:textId="0A722C39" w:rsidR="00EE0E4F" w:rsidRPr="00EE0E4F" w:rsidRDefault="004D1D85" w:rsidP="003969DC">
      <w:pPr>
        <w:pStyle w:val="ListParagraph"/>
        <w:numPr>
          <w:ilvl w:val="0"/>
          <w:numId w:val="14"/>
        </w:numPr>
        <w:tabs>
          <w:tab w:val="left" w:pos="7410"/>
        </w:tabs>
        <w:spacing w:after="0"/>
        <w:jc w:val="both"/>
        <w:rPr>
          <w:rFonts w:ascii="Times New Roman" w:hAnsi="Times New Roman" w:cs="Times New Roman"/>
          <w:sz w:val="24"/>
          <w:szCs w:val="24"/>
        </w:rPr>
      </w:pPr>
      <w:r w:rsidRPr="00EE0E4F">
        <w:rPr>
          <w:rFonts w:ascii="Times New Roman" w:hAnsi="Times New Roman" w:cs="Times New Roman"/>
          <w:i/>
          <w:sz w:val="24"/>
          <w:szCs w:val="24"/>
        </w:rPr>
        <w:t xml:space="preserve">Жилмассив </w:t>
      </w:r>
      <w:proofErr w:type="spellStart"/>
      <w:r w:rsidRPr="00EE0E4F">
        <w:rPr>
          <w:rFonts w:ascii="Times New Roman" w:hAnsi="Times New Roman" w:cs="Times New Roman"/>
          <w:i/>
          <w:sz w:val="24"/>
          <w:szCs w:val="24"/>
        </w:rPr>
        <w:t>Рухий-Мурас</w:t>
      </w:r>
      <w:proofErr w:type="spellEnd"/>
      <w:r w:rsidRPr="00EE0E4F">
        <w:rPr>
          <w:rFonts w:ascii="Times New Roman" w:hAnsi="Times New Roman" w:cs="Times New Roman"/>
          <w:i/>
          <w:sz w:val="24"/>
          <w:szCs w:val="24"/>
        </w:rPr>
        <w:t>, МТУ№6</w:t>
      </w:r>
      <w:r w:rsidRPr="005C71D6">
        <w:rPr>
          <w:rFonts w:ascii="Times New Roman" w:hAnsi="Times New Roman" w:cs="Times New Roman"/>
          <w:sz w:val="24"/>
          <w:szCs w:val="24"/>
        </w:rPr>
        <w:t xml:space="preserve">: </w:t>
      </w:r>
      <w:r w:rsidR="00EE0E4F" w:rsidRPr="005C71D6">
        <w:rPr>
          <w:rFonts w:ascii="Times New Roman" w:hAnsi="Times New Roman" w:cs="Times New Roman"/>
          <w:sz w:val="24"/>
          <w:szCs w:val="24"/>
        </w:rPr>
        <w:t>переделан</w:t>
      </w:r>
      <w:r w:rsidR="00EE0E4F">
        <w:rPr>
          <w:rFonts w:ascii="Times New Roman" w:hAnsi="Times New Roman" w:cs="Times New Roman"/>
          <w:sz w:val="24"/>
          <w:szCs w:val="24"/>
        </w:rPr>
        <w:t xml:space="preserve">а 1 анкета из-за того, что интервьюер неправильно указал возраст респондента, что соответственно привело к нарушению отбора респондента </w:t>
      </w:r>
      <w:proofErr w:type="gramStart"/>
      <w:r w:rsidR="00EE0E4F">
        <w:rPr>
          <w:rFonts w:ascii="Times New Roman" w:hAnsi="Times New Roman" w:cs="Times New Roman"/>
          <w:sz w:val="24"/>
          <w:szCs w:val="24"/>
        </w:rPr>
        <w:t xml:space="preserve">по </w:t>
      </w:r>
      <w:proofErr w:type="spellStart"/>
      <w:r w:rsidR="00EE0E4F">
        <w:rPr>
          <w:rFonts w:ascii="Times New Roman" w:hAnsi="Times New Roman" w:cs="Times New Roman"/>
          <w:sz w:val="24"/>
          <w:szCs w:val="24"/>
        </w:rPr>
        <w:t>КИШу</w:t>
      </w:r>
      <w:proofErr w:type="spellEnd"/>
      <w:proofErr w:type="gramEnd"/>
    </w:p>
    <w:p w14:paraId="4910BD02" w14:textId="41846EBA" w:rsidR="00890D1E" w:rsidRPr="00890D1E" w:rsidRDefault="007967EE" w:rsidP="003969DC">
      <w:pPr>
        <w:pStyle w:val="ListParagraph"/>
        <w:numPr>
          <w:ilvl w:val="0"/>
          <w:numId w:val="14"/>
        </w:numPr>
        <w:tabs>
          <w:tab w:val="left" w:pos="7410"/>
        </w:tabs>
        <w:spacing w:after="0"/>
        <w:jc w:val="both"/>
        <w:rPr>
          <w:rFonts w:ascii="Times New Roman" w:hAnsi="Times New Roman" w:cs="Times New Roman"/>
          <w:sz w:val="24"/>
          <w:szCs w:val="24"/>
        </w:rPr>
      </w:pPr>
      <w:r w:rsidRPr="00EE0E4F">
        <w:rPr>
          <w:rFonts w:ascii="Times New Roman" w:hAnsi="Times New Roman" w:cs="Times New Roman"/>
          <w:i/>
          <w:sz w:val="24"/>
          <w:szCs w:val="24"/>
        </w:rPr>
        <w:t xml:space="preserve">Жилмассив </w:t>
      </w:r>
      <w:proofErr w:type="spellStart"/>
      <w:r w:rsidRPr="00EE0E4F">
        <w:rPr>
          <w:rFonts w:ascii="Times New Roman" w:hAnsi="Times New Roman" w:cs="Times New Roman"/>
          <w:i/>
          <w:sz w:val="24"/>
          <w:szCs w:val="24"/>
        </w:rPr>
        <w:t>Жениш</w:t>
      </w:r>
      <w:proofErr w:type="spellEnd"/>
      <w:r w:rsidRPr="00EE0E4F">
        <w:rPr>
          <w:rFonts w:ascii="Times New Roman" w:hAnsi="Times New Roman" w:cs="Times New Roman"/>
          <w:i/>
          <w:sz w:val="24"/>
          <w:szCs w:val="24"/>
        </w:rPr>
        <w:t xml:space="preserve">, МТУ№14: </w:t>
      </w:r>
      <w:r w:rsidR="00EE0E4F" w:rsidRPr="005C71D6">
        <w:rPr>
          <w:rFonts w:ascii="Times New Roman" w:hAnsi="Times New Roman" w:cs="Times New Roman"/>
          <w:sz w:val="24"/>
          <w:szCs w:val="24"/>
        </w:rPr>
        <w:t>переделан</w:t>
      </w:r>
      <w:r w:rsidR="00EE0E4F">
        <w:rPr>
          <w:rFonts w:ascii="Times New Roman" w:hAnsi="Times New Roman" w:cs="Times New Roman"/>
          <w:sz w:val="24"/>
          <w:szCs w:val="24"/>
        </w:rPr>
        <w:t xml:space="preserve">а 1 анкета из-за того, что был отобран респондент, не подлежащий опросу, то есть </w:t>
      </w:r>
      <w:r w:rsidR="0081774D">
        <w:rPr>
          <w:rFonts w:ascii="Times New Roman" w:hAnsi="Times New Roman" w:cs="Times New Roman"/>
          <w:sz w:val="24"/>
          <w:szCs w:val="24"/>
        </w:rPr>
        <w:t>респондент,</w:t>
      </w:r>
      <w:r w:rsidR="00EE0E4F" w:rsidRPr="005C71D6">
        <w:rPr>
          <w:rFonts w:ascii="Times New Roman" w:hAnsi="Times New Roman" w:cs="Times New Roman"/>
          <w:sz w:val="24"/>
          <w:szCs w:val="24"/>
        </w:rPr>
        <w:t xml:space="preserve"> который работает в сфере журналистики и пиар</w:t>
      </w:r>
      <w:r w:rsidR="00EE0E4F">
        <w:rPr>
          <w:rFonts w:ascii="Times New Roman" w:hAnsi="Times New Roman" w:cs="Times New Roman"/>
          <w:sz w:val="24"/>
          <w:szCs w:val="24"/>
        </w:rPr>
        <w:t>.</w:t>
      </w:r>
    </w:p>
    <w:p w14:paraId="12307CD2" w14:textId="0C29EC46" w:rsidR="00890D1E" w:rsidRPr="00890D1E" w:rsidRDefault="007D5521" w:rsidP="007D5521">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00890D1E">
        <w:rPr>
          <w:rFonts w:ascii="Times New Roman" w:hAnsi="Times New Roman" w:cs="Times New Roman"/>
          <w:sz w:val="24"/>
          <w:szCs w:val="24"/>
        </w:rPr>
        <w:t>Таким образом был</w:t>
      </w:r>
      <w:r>
        <w:rPr>
          <w:rFonts w:ascii="Times New Roman" w:hAnsi="Times New Roman" w:cs="Times New Roman"/>
          <w:sz w:val="24"/>
          <w:szCs w:val="24"/>
        </w:rPr>
        <w:t>о</w:t>
      </w:r>
      <w:r w:rsidR="00890D1E">
        <w:rPr>
          <w:rFonts w:ascii="Times New Roman" w:hAnsi="Times New Roman" w:cs="Times New Roman"/>
          <w:sz w:val="24"/>
          <w:szCs w:val="24"/>
        </w:rPr>
        <w:t xml:space="preserve"> переделан</w:t>
      </w:r>
      <w:r w:rsidR="00DE7943">
        <w:rPr>
          <w:rFonts w:ascii="Times New Roman" w:hAnsi="Times New Roman" w:cs="Times New Roman"/>
          <w:sz w:val="24"/>
          <w:szCs w:val="24"/>
        </w:rPr>
        <w:t>о</w:t>
      </w:r>
      <w:r w:rsidR="00890D1E">
        <w:rPr>
          <w:rFonts w:ascii="Times New Roman" w:hAnsi="Times New Roman" w:cs="Times New Roman"/>
          <w:sz w:val="24"/>
          <w:szCs w:val="24"/>
        </w:rPr>
        <w:t xml:space="preserve"> </w:t>
      </w:r>
      <w:r w:rsidR="00DE7943" w:rsidRPr="00DE7943">
        <w:rPr>
          <w:rFonts w:ascii="Times New Roman" w:hAnsi="Times New Roman" w:cs="Times New Roman"/>
          <w:sz w:val="24"/>
          <w:szCs w:val="24"/>
        </w:rPr>
        <w:t>8</w:t>
      </w:r>
      <w:r w:rsidR="00890D1E">
        <w:rPr>
          <w:rFonts w:ascii="Times New Roman" w:hAnsi="Times New Roman" w:cs="Times New Roman"/>
          <w:sz w:val="24"/>
          <w:szCs w:val="24"/>
        </w:rPr>
        <w:t xml:space="preserve"> анкет.</w:t>
      </w:r>
    </w:p>
    <w:p w14:paraId="2CFACC59" w14:textId="77777777" w:rsidR="00513F5C" w:rsidRDefault="00513F5C" w:rsidP="007D5521">
      <w:pPr>
        <w:spacing w:after="0"/>
        <w:ind w:firstLine="708"/>
        <w:jc w:val="both"/>
        <w:rPr>
          <w:rFonts w:ascii="Times New Roman" w:hAnsi="Times New Roman" w:cs="Times New Roman"/>
          <w:sz w:val="24"/>
          <w:szCs w:val="24"/>
        </w:rPr>
      </w:pPr>
      <w:r w:rsidRPr="002E61E5">
        <w:rPr>
          <w:rFonts w:ascii="Times New Roman" w:hAnsi="Times New Roman" w:cs="Times New Roman"/>
          <w:i/>
          <w:sz w:val="24"/>
          <w:szCs w:val="24"/>
        </w:rPr>
        <w:t>Обработка данных:</w:t>
      </w:r>
      <w:r w:rsidRPr="002E61E5">
        <w:rPr>
          <w:rFonts w:ascii="Times New Roman" w:hAnsi="Times New Roman" w:cs="Times New Roman"/>
          <w:sz w:val="24"/>
          <w:szCs w:val="24"/>
        </w:rPr>
        <w:t xml:space="preserve"> Все анкеты по количественному методу были </w:t>
      </w:r>
      <w:r>
        <w:rPr>
          <w:rFonts w:ascii="Times New Roman" w:hAnsi="Times New Roman" w:cs="Times New Roman"/>
          <w:sz w:val="24"/>
          <w:szCs w:val="24"/>
        </w:rPr>
        <w:t xml:space="preserve">собраны в единую базу данных в формате </w:t>
      </w:r>
      <w:r>
        <w:rPr>
          <w:rFonts w:ascii="Times New Roman" w:hAnsi="Times New Roman" w:cs="Times New Roman"/>
          <w:sz w:val="24"/>
          <w:szCs w:val="24"/>
          <w:lang w:val="en-US"/>
        </w:rPr>
        <w:t>Excel</w:t>
      </w:r>
      <w:r>
        <w:rPr>
          <w:rFonts w:ascii="Times New Roman" w:hAnsi="Times New Roman" w:cs="Times New Roman"/>
          <w:sz w:val="24"/>
          <w:szCs w:val="24"/>
        </w:rPr>
        <w:t xml:space="preserve">, далее данные были перенесены в специально разработанную базу в </w:t>
      </w:r>
      <w:r w:rsidRPr="002E61E5">
        <w:rPr>
          <w:rFonts w:ascii="Times New Roman" w:hAnsi="Times New Roman" w:cs="Times New Roman"/>
          <w:sz w:val="24"/>
          <w:szCs w:val="24"/>
        </w:rPr>
        <w:t>формате SPSS</w:t>
      </w:r>
      <w:r w:rsidRPr="00887174">
        <w:rPr>
          <w:rFonts w:ascii="Times New Roman" w:hAnsi="Times New Roman" w:cs="Times New Roman"/>
          <w:sz w:val="24"/>
          <w:szCs w:val="24"/>
        </w:rPr>
        <w:t xml:space="preserve"> </w:t>
      </w:r>
      <w:r w:rsidRPr="002E61E5">
        <w:rPr>
          <w:rFonts w:ascii="Times New Roman" w:hAnsi="Times New Roman" w:cs="Times New Roman"/>
          <w:sz w:val="24"/>
          <w:szCs w:val="24"/>
        </w:rPr>
        <w:t>для дальнейшей чистки и обработки и переданы аналитикам</w:t>
      </w:r>
      <w:r>
        <w:rPr>
          <w:rFonts w:ascii="Times New Roman" w:hAnsi="Times New Roman" w:cs="Times New Roman"/>
          <w:sz w:val="24"/>
          <w:szCs w:val="24"/>
        </w:rPr>
        <w:t xml:space="preserve">. </w:t>
      </w:r>
    </w:p>
    <w:p w14:paraId="57EB42D8" w14:textId="6D298724" w:rsidR="00EE0E4F" w:rsidRPr="00887174" w:rsidRDefault="00EE0E4F" w:rsidP="00CA372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Аудиозаписи ФГД и ГИ были транскрибированы в формат </w:t>
      </w:r>
      <w:r>
        <w:rPr>
          <w:rFonts w:ascii="Times New Roman" w:hAnsi="Times New Roman" w:cs="Times New Roman"/>
          <w:sz w:val="24"/>
          <w:szCs w:val="24"/>
          <w:lang w:val="en-US"/>
        </w:rPr>
        <w:t>WORD</w:t>
      </w:r>
      <w:r>
        <w:rPr>
          <w:rFonts w:ascii="Times New Roman" w:hAnsi="Times New Roman" w:cs="Times New Roman"/>
          <w:sz w:val="24"/>
          <w:szCs w:val="24"/>
        </w:rPr>
        <w:t xml:space="preserve"> и переведены на русский язык</w:t>
      </w:r>
      <w:r w:rsidRPr="00EE0E4F">
        <w:rPr>
          <w:rFonts w:ascii="Times New Roman" w:hAnsi="Times New Roman" w:cs="Times New Roman"/>
          <w:sz w:val="24"/>
          <w:szCs w:val="24"/>
        </w:rPr>
        <w:t xml:space="preserve"> </w:t>
      </w:r>
      <w:r>
        <w:rPr>
          <w:rFonts w:ascii="Times New Roman" w:hAnsi="Times New Roman" w:cs="Times New Roman"/>
          <w:sz w:val="24"/>
          <w:szCs w:val="24"/>
        </w:rPr>
        <w:t xml:space="preserve">опытными операторами и переданы для дальнейшего анализа. </w:t>
      </w:r>
    </w:p>
    <w:p w14:paraId="0369AD13" w14:textId="5A711CEF" w:rsidR="003F5947" w:rsidRPr="00803193" w:rsidRDefault="003F5947" w:rsidP="00CA372F">
      <w:pPr>
        <w:spacing w:after="0"/>
        <w:rPr>
          <w:rFonts w:ascii="Times New Roman" w:eastAsia="Times New Roman" w:hAnsi="Times New Roman" w:cs="Times New Roman"/>
          <w:b/>
          <w:iCs/>
          <w:caps/>
          <w:color w:val="1F4E79" w:themeColor="accent1" w:themeShade="80"/>
          <w:spacing w:val="-2"/>
          <w:kern w:val="32"/>
        </w:rPr>
      </w:pPr>
      <w:bookmarkStart w:id="5" w:name="_Toc514859738"/>
      <w:r w:rsidRPr="00803193">
        <w:rPr>
          <w:rFonts w:ascii="Times New Roman" w:eastAsia="Times New Roman" w:hAnsi="Times New Roman" w:cs="Times New Roman"/>
          <w:b/>
          <w:iCs/>
          <w:caps/>
          <w:color w:val="1F4E79" w:themeColor="accent1" w:themeShade="80"/>
          <w:spacing w:val="-2"/>
          <w:kern w:val="32"/>
        </w:rPr>
        <w:t>ГРАФИК РАБОТЫ</w:t>
      </w:r>
      <w:bookmarkEnd w:id="5"/>
    </w:p>
    <w:tbl>
      <w:tblPr>
        <w:tblStyle w:val="TableGrid"/>
        <w:tblW w:w="9684" w:type="dxa"/>
        <w:jc w:val="center"/>
        <w:tblLook w:val="04A0" w:firstRow="1" w:lastRow="0" w:firstColumn="1" w:lastColumn="0" w:noHBand="0" w:noVBand="1"/>
      </w:tblPr>
      <w:tblGrid>
        <w:gridCol w:w="438"/>
        <w:gridCol w:w="7070"/>
        <w:gridCol w:w="2176"/>
      </w:tblGrid>
      <w:tr w:rsidR="003F5947" w:rsidRPr="003F5947" w14:paraId="25814A80" w14:textId="77777777" w:rsidTr="005E3BC0">
        <w:trPr>
          <w:jc w:val="center"/>
        </w:trPr>
        <w:tc>
          <w:tcPr>
            <w:tcW w:w="438" w:type="dxa"/>
            <w:shd w:val="clear" w:color="auto" w:fill="5B9BD5" w:themeFill="accent1"/>
          </w:tcPr>
          <w:p w14:paraId="03CAF0F5" w14:textId="77777777" w:rsidR="003F5947" w:rsidRPr="003F5947" w:rsidRDefault="003F5947" w:rsidP="00CA372F">
            <w:pPr>
              <w:spacing w:after="0"/>
              <w:jc w:val="both"/>
              <w:rPr>
                <w:rFonts w:ascii="Times New Roman" w:hAnsi="Times New Roman" w:cs="Times New Roman"/>
                <w:b/>
              </w:rPr>
            </w:pPr>
            <w:r w:rsidRPr="003F5947">
              <w:rPr>
                <w:rFonts w:ascii="Times New Roman" w:hAnsi="Times New Roman" w:cs="Times New Roman"/>
                <w:i/>
              </w:rPr>
              <w:br w:type="page"/>
            </w:r>
            <w:r w:rsidRPr="003F5947">
              <w:rPr>
                <w:rFonts w:ascii="Times New Roman" w:hAnsi="Times New Roman" w:cs="Times New Roman"/>
                <w:b/>
              </w:rPr>
              <w:t>№</w:t>
            </w:r>
          </w:p>
        </w:tc>
        <w:tc>
          <w:tcPr>
            <w:tcW w:w="7070" w:type="dxa"/>
            <w:shd w:val="clear" w:color="auto" w:fill="5B9BD5" w:themeFill="accent1"/>
          </w:tcPr>
          <w:p w14:paraId="1B8AA14D" w14:textId="77777777" w:rsidR="003F5947" w:rsidRPr="003F5947" w:rsidRDefault="003F5947" w:rsidP="00CA372F">
            <w:pPr>
              <w:spacing w:after="0"/>
              <w:ind w:firstLine="709"/>
              <w:jc w:val="both"/>
              <w:rPr>
                <w:rFonts w:ascii="Times New Roman" w:hAnsi="Times New Roman" w:cs="Times New Roman"/>
                <w:b/>
              </w:rPr>
            </w:pPr>
            <w:r w:rsidRPr="003F5947">
              <w:rPr>
                <w:rFonts w:ascii="Times New Roman" w:hAnsi="Times New Roman" w:cs="Times New Roman"/>
                <w:b/>
              </w:rPr>
              <w:t>Этапы работ</w:t>
            </w:r>
          </w:p>
        </w:tc>
        <w:tc>
          <w:tcPr>
            <w:tcW w:w="2176" w:type="dxa"/>
            <w:shd w:val="clear" w:color="auto" w:fill="5B9BD5" w:themeFill="accent1"/>
          </w:tcPr>
          <w:p w14:paraId="305AC697" w14:textId="77777777" w:rsidR="003F5947" w:rsidRPr="003F5947" w:rsidRDefault="003F5947" w:rsidP="00CA372F">
            <w:pPr>
              <w:spacing w:after="0"/>
              <w:ind w:firstLine="709"/>
              <w:jc w:val="both"/>
              <w:rPr>
                <w:rFonts w:ascii="Times New Roman" w:hAnsi="Times New Roman" w:cs="Times New Roman"/>
                <w:b/>
              </w:rPr>
            </w:pPr>
            <w:r w:rsidRPr="003F5947">
              <w:rPr>
                <w:rFonts w:ascii="Times New Roman" w:hAnsi="Times New Roman" w:cs="Times New Roman"/>
                <w:b/>
              </w:rPr>
              <w:t>Период</w:t>
            </w:r>
          </w:p>
        </w:tc>
      </w:tr>
      <w:tr w:rsidR="003F5947" w:rsidRPr="003F5947" w14:paraId="002D1C0F" w14:textId="77777777" w:rsidTr="005E3BC0">
        <w:trPr>
          <w:trHeight w:val="553"/>
          <w:jc w:val="center"/>
        </w:trPr>
        <w:tc>
          <w:tcPr>
            <w:tcW w:w="438" w:type="dxa"/>
          </w:tcPr>
          <w:p w14:paraId="6C13DA74" w14:textId="77777777" w:rsidR="003F5947" w:rsidRPr="003F5947" w:rsidRDefault="003F5947" w:rsidP="00CA372F">
            <w:pPr>
              <w:spacing w:after="0"/>
              <w:jc w:val="both"/>
              <w:rPr>
                <w:rFonts w:ascii="Times New Roman" w:hAnsi="Times New Roman" w:cs="Times New Roman"/>
              </w:rPr>
            </w:pPr>
            <w:r w:rsidRPr="003F5947">
              <w:rPr>
                <w:rFonts w:ascii="Times New Roman" w:hAnsi="Times New Roman" w:cs="Times New Roman"/>
              </w:rPr>
              <w:t>1</w:t>
            </w:r>
          </w:p>
        </w:tc>
        <w:tc>
          <w:tcPr>
            <w:tcW w:w="7070" w:type="dxa"/>
          </w:tcPr>
          <w:p w14:paraId="50B078B2" w14:textId="77777777" w:rsidR="003F5947" w:rsidRPr="003F5947" w:rsidRDefault="003F5947" w:rsidP="00CA372F">
            <w:pPr>
              <w:spacing w:after="0"/>
              <w:jc w:val="both"/>
              <w:rPr>
                <w:rFonts w:ascii="Times New Roman" w:hAnsi="Times New Roman" w:cs="Times New Roman"/>
              </w:rPr>
            </w:pPr>
            <w:r w:rsidRPr="003F5947">
              <w:rPr>
                <w:rFonts w:ascii="Times New Roman" w:hAnsi="Times New Roman" w:cs="Times New Roman"/>
              </w:rPr>
              <w:t xml:space="preserve">Разработка/доработка инструментариев, согласование и утверждение с Клиентом. </w:t>
            </w:r>
          </w:p>
        </w:tc>
        <w:tc>
          <w:tcPr>
            <w:tcW w:w="2176" w:type="dxa"/>
          </w:tcPr>
          <w:p w14:paraId="1D131584" w14:textId="5159F71C" w:rsidR="003F5947" w:rsidRPr="003F5947" w:rsidRDefault="0081774D" w:rsidP="00CA372F">
            <w:pPr>
              <w:spacing w:after="0"/>
              <w:jc w:val="center"/>
              <w:rPr>
                <w:rFonts w:ascii="Times New Roman" w:hAnsi="Times New Roman" w:cs="Times New Roman"/>
              </w:rPr>
            </w:pPr>
            <w:r>
              <w:rPr>
                <w:rFonts w:ascii="Times New Roman" w:hAnsi="Times New Roman" w:cs="Times New Roman"/>
              </w:rPr>
              <w:t>15-25 июня, 2019</w:t>
            </w:r>
          </w:p>
        </w:tc>
      </w:tr>
      <w:tr w:rsidR="003F5947" w:rsidRPr="003F5947" w14:paraId="615C78E6" w14:textId="77777777" w:rsidTr="005E3BC0">
        <w:trPr>
          <w:trHeight w:val="412"/>
          <w:jc w:val="center"/>
        </w:trPr>
        <w:tc>
          <w:tcPr>
            <w:tcW w:w="438" w:type="dxa"/>
          </w:tcPr>
          <w:p w14:paraId="5D9A1A47" w14:textId="77777777" w:rsidR="003F5947" w:rsidRPr="003F5947" w:rsidRDefault="003F5947" w:rsidP="00CF61B3">
            <w:pPr>
              <w:spacing w:after="0"/>
              <w:jc w:val="both"/>
              <w:rPr>
                <w:rFonts w:ascii="Times New Roman" w:hAnsi="Times New Roman" w:cs="Times New Roman"/>
              </w:rPr>
            </w:pPr>
            <w:r w:rsidRPr="003F5947">
              <w:rPr>
                <w:rFonts w:ascii="Times New Roman" w:hAnsi="Times New Roman" w:cs="Times New Roman"/>
              </w:rPr>
              <w:t>2</w:t>
            </w:r>
          </w:p>
        </w:tc>
        <w:tc>
          <w:tcPr>
            <w:tcW w:w="7070" w:type="dxa"/>
          </w:tcPr>
          <w:p w14:paraId="7BEF03C9" w14:textId="77777777" w:rsidR="003F5947" w:rsidRPr="003F5947" w:rsidRDefault="003F5947" w:rsidP="00CF61B3">
            <w:pPr>
              <w:spacing w:after="0"/>
              <w:jc w:val="both"/>
              <w:rPr>
                <w:rFonts w:ascii="Times New Roman" w:hAnsi="Times New Roman" w:cs="Times New Roman"/>
              </w:rPr>
            </w:pPr>
            <w:r w:rsidRPr="003F5947">
              <w:rPr>
                <w:rFonts w:ascii="Times New Roman" w:hAnsi="Times New Roman" w:cs="Times New Roman"/>
              </w:rPr>
              <w:t>Подготовка к полевым работам: проведение тренингов для интервьюеров</w:t>
            </w:r>
          </w:p>
        </w:tc>
        <w:tc>
          <w:tcPr>
            <w:tcW w:w="2176" w:type="dxa"/>
          </w:tcPr>
          <w:p w14:paraId="1B713720" w14:textId="35219EF2" w:rsidR="003F5947" w:rsidRPr="003F5947" w:rsidRDefault="003F5947" w:rsidP="00CF61B3">
            <w:pPr>
              <w:spacing w:after="0"/>
              <w:jc w:val="center"/>
              <w:rPr>
                <w:rFonts w:ascii="Times New Roman" w:hAnsi="Times New Roman" w:cs="Times New Roman"/>
              </w:rPr>
            </w:pPr>
            <w:r>
              <w:rPr>
                <w:rFonts w:ascii="Times New Roman" w:hAnsi="Times New Roman" w:cs="Times New Roman"/>
              </w:rPr>
              <w:t>25-</w:t>
            </w:r>
            <w:r w:rsidRPr="003F5947">
              <w:rPr>
                <w:rFonts w:ascii="Times New Roman" w:hAnsi="Times New Roman" w:cs="Times New Roman"/>
              </w:rPr>
              <w:t>2</w:t>
            </w:r>
            <w:r>
              <w:rPr>
                <w:rFonts w:ascii="Times New Roman" w:hAnsi="Times New Roman" w:cs="Times New Roman"/>
              </w:rPr>
              <w:t>8</w:t>
            </w:r>
            <w:r w:rsidRPr="003F5947">
              <w:rPr>
                <w:rFonts w:ascii="Times New Roman" w:hAnsi="Times New Roman" w:cs="Times New Roman"/>
              </w:rPr>
              <w:t xml:space="preserve"> июня</w:t>
            </w:r>
            <w:r w:rsidR="0081774D">
              <w:rPr>
                <w:rFonts w:ascii="Times New Roman" w:hAnsi="Times New Roman" w:cs="Times New Roman"/>
              </w:rPr>
              <w:t>,</w:t>
            </w:r>
            <w:r w:rsidRPr="003F5947">
              <w:rPr>
                <w:rFonts w:ascii="Times New Roman" w:hAnsi="Times New Roman" w:cs="Times New Roman"/>
              </w:rPr>
              <w:t xml:space="preserve"> </w:t>
            </w:r>
            <w:r>
              <w:rPr>
                <w:rFonts w:ascii="Times New Roman" w:hAnsi="Times New Roman" w:cs="Times New Roman"/>
              </w:rPr>
              <w:t>2019</w:t>
            </w:r>
          </w:p>
        </w:tc>
      </w:tr>
      <w:tr w:rsidR="003F5947" w:rsidRPr="003F5947" w14:paraId="2826FE06" w14:textId="77777777" w:rsidTr="005E3BC0">
        <w:trPr>
          <w:jc w:val="center"/>
        </w:trPr>
        <w:tc>
          <w:tcPr>
            <w:tcW w:w="438" w:type="dxa"/>
          </w:tcPr>
          <w:p w14:paraId="33970B30" w14:textId="77777777" w:rsidR="003F5947" w:rsidRPr="003F5947" w:rsidRDefault="003F5947" w:rsidP="00CF61B3">
            <w:pPr>
              <w:spacing w:after="0"/>
              <w:jc w:val="both"/>
              <w:rPr>
                <w:rFonts w:ascii="Times New Roman" w:hAnsi="Times New Roman" w:cs="Times New Roman"/>
              </w:rPr>
            </w:pPr>
            <w:r w:rsidRPr="003F5947">
              <w:rPr>
                <w:rFonts w:ascii="Times New Roman" w:hAnsi="Times New Roman" w:cs="Times New Roman"/>
              </w:rPr>
              <w:t>3</w:t>
            </w:r>
          </w:p>
        </w:tc>
        <w:tc>
          <w:tcPr>
            <w:tcW w:w="7070" w:type="dxa"/>
          </w:tcPr>
          <w:p w14:paraId="4494FF0A" w14:textId="77777777" w:rsidR="003F5947" w:rsidRPr="003F5947" w:rsidRDefault="003F5947" w:rsidP="00CF61B3">
            <w:pPr>
              <w:spacing w:after="0"/>
              <w:jc w:val="both"/>
              <w:rPr>
                <w:rFonts w:ascii="Times New Roman" w:hAnsi="Times New Roman" w:cs="Times New Roman"/>
              </w:rPr>
            </w:pPr>
            <w:r w:rsidRPr="003F5947">
              <w:rPr>
                <w:rFonts w:ascii="Times New Roman" w:hAnsi="Times New Roman" w:cs="Times New Roman"/>
              </w:rPr>
              <w:t>Полевой этап</w:t>
            </w:r>
          </w:p>
        </w:tc>
        <w:tc>
          <w:tcPr>
            <w:tcW w:w="2176" w:type="dxa"/>
          </w:tcPr>
          <w:p w14:paraId="2308EADE" w14:textId="5FCDA920" w:rsidR="003F5947" w:rsidRPr="003F5947" w:rsidRDefault="003F5947" w:rsidP="00CF61B3">
            <w:pPr>
              <w:spacing w:after="0"/>
              <w:jc w:val="center"/>
              <w:rPr>
                <w:rFonts w:ascii="Times New Roman" w:hAnsi="Times New Roman" w:cs="Times New Roman"/>
              </w:rPr>
            </w:pPr>
            <w:r>
              <w:rPr>
                <w:rFonts w:ascii="Times New Roman" w:hAnsi="Times New Roman" w:cs="Times New Roman"/>
              </w:rPr>
              <w:t xml:space="preserve">29 </w:t>
            </w:r>
            <w:r w:rsidR="0081774D">
              <w:rPr>
                <w:rFonts w:ascii="Times New Roman" w:hAnsi="Times New Roman" w:cs="Times New Roman"/>
              </w:rPr>
              <w:t>и</w:t>
            </w:r>
            <w:r>
              <w:rPr>
                <w:rFonts w:ascii="Times New Roman" w:hAnsi="Times New Roman" w:cs="Times New Roman"/>
              </w:rPr>
              <w:t xml:space="preserve">юня </w:t>
            </w:r>
            <w:r w:rsidR="0081774D">
              <w:rPr>
                <w:rFonts w:ascii="Times New Roman" w:hAnsi="Times New Roman" w:cs="Times New Roman"/>
              </w:rPr>
              <w:t xml:space="preserve">- </w:t>
            </w:r>
            <w:r w:rsidRPr="003F5947">
              <w:rPr>
                <w:rFonts w:ascii="Times New Roman" w:hAnsi="Times New Roman" w:cs="Times New Roman"/>
              </w:rPr>
              <w:t>2</w:t>
            </w:r>
            <w:r>
              <w:rPr>
                <w:rFonts w:ascii="Times New Roman" w:hAnsi="Times New Roman" w:cs="Times New Roman"/>
              </w:rPr>
              <w:t>9</w:t>
            </w:r>
            <w:r w:rsidRPr="003F5947">
              <w:rPr>
                <w:rFonts w:ascii="Times New Roman" w:hAnsi="Times New Roman" w:cs="Times New Roman"/>
              </w:rPr>
              <w:t xml:space="preserve"> </w:t>
            </w:r>
            <w:r w:rsidR="0081774D">
              <w:rPr>
                <w:rFonts w:ascii="Times New Roman" w:hAnsi="Times New Roman" w:cs="Times New Roman"/>
              </w:rPr>
              <w:t>и</w:t>
            </w:r>
            <w:r w:rsidRPr="003F5947">
              <w:rPr>
                <w:rFonts w:ascii="Times New Roman" w:hAnsi="Times New Roman" w:cs="Times New Roman"/>
              </w:rPr>
              <w:t>юля, 201</w:t>
            </w:r>
            <w:r>
              <w:rPr>
                <w:rFonts w:ascii="Times New Roman" w:hAnsi="Times New Roman" w:cs="Times New Roman"/>
              </w:rPr>
              <w:t>9</w:t>
            </w:r>
          </w:p>
        </w:tc>
      </w:tr>
      <w:tr w:rsidR="003F5947" w:rsidRPr="003F5947" w14:paraId="437801E2" w14:textId="77777777" w:rsidTr="005E3BC0">
        <w:trPr>
          <w:jc w:val="center"/>
        </w:trPr>
        <w:tc>
          <w:tcPr>
            <w:tcW w:w="438" w:type="dxa"/>
          </w:tcPr>
          <w:p w14:paraId="7AEBE892" w14:textId="77777777" w:rsidR="003F5947" w:rsidRPr="003F5947" w:rsidRDefault="003F5947" w:rsidP="00CF61B3">
            <w:pPr>
              <w:spacing w:after="0"/>
              <w:jc w:val="both"/>
              <w:rPr>
                <w:rFonts w:ascii="Times New Roman" w:hAnsi="Times New Roman" w:cs="Times New Roman"/>
              </w:rPr>
            </w:pPr>
            <w:r w:rsidRPr="003F5947">
              <w:rPr>
                <w:rFonts w:ascii="Times New Roman" w:hAnsi="Times New Roman" w:cs="Times New Roman"/>
              </w:rPr>
              <w:t>4</w:t>
            </w:r>
          </w:p>
        </w:tc>
        <w:tc>
          <w:tcPr>
            <w:tcW w:w="7070" w:type="dxa"/>
          </w:tcPr>
          <w:p w14:paraId="47461250" w14:textId="77777777" w:rsidR="003F5947" w:rsidRPr="003F5947" w:rsidRDefault="003F5947" w:rsidP="00CF61B3">
            <w:pPr>
              <w:spacing w:after="0"/>
              <w:jc w:val="both"/>
              <w:rPr>
                <w:rFonts w:ascii="Times New Roman" w:hAnsi="Times New Roman" w:cs="Times New Roman"/>
              </w:rPr>
            </w:pPr>
            <w:r w:rsidRPr="003F5947">
              <w:rPr>
                <w:rFonts w:ascii="Times New Roman" w:hAnsi="Times New Roman" w:cs="Times New Roman"/>
              </w:rPr>
              <w:t>Обработка полученных данных</w:t>
            </w:r>
          </w:p>
        </w:tc>
        <w:tc>
          <w:tcPr>
            <w:tcW w:w="2176" w:type="dxa"/>
          </w:tcPr>
          <w:p w14:paraId="663968D8" w14:textId="1B8B792D" w:rsidR="003F5947" w:rsidRPr="003F5947" w:rsidRDefault="003F5947" w:rsidP="00CF61B3">
            <w:pPr>
              <w:spacing w:after="0"/>
              <w:jc w:val="center"/>
              <w:rPr>
                <w:rFonts w:ascii="Times New Roman" w:hAnsi="Times New Roman" w:cs="Times New Roman"/>
              </w:rPr>
            </w:pPr>
            <w:r w:rsidRPr="003F5947">
              <w:rPr>
                <w:rFonts w:ascii="Times New Roman" w:hAnsi="Times New Roman" w:cs="Times New Roman"/>
              </w:rPr>
              <w:t xml:space="preserve">29 </w:t>
            </w:r>
            <w:r w:rsidR="0081774D">
              <w:rPr>
                <w:rFonts w:ascii="Times New Roman" w:hAnsi="Times New Roman" w:cs="Times New Roman"/>
              </w:rPr>
              <w:t>и</w:t>
            </w:r>
            <w:r w:rsidRPr="003F5947">
              <w:rPr>
                <w:rFonts w:ascii="Times New Roman" w:hAnsi="Times New Roman" w:cs="Times New Roman"/>
              </w:rPr>
              <w:t>юля</w:t>
            </w:r>
            <w:r w:rsidR="0081774D">
              <w:rPr>
                <w:rFonts w:ascii="Times New Roman" w:hAnsi="Times New Roman" w:cs="Times New Roman"/>
              </w:rPr>
              <w:t xml:space="preserve"> –</w:t>
            </w:r>
            <w:r>
              <w:rPr>
                <w:rFonts w:ascii="Times New Roman" w:hAnsi="Times New Roman" w:cs="Times New Roman"/>
              </w:rPr>
              <w:t xml:space="preserve"> 1</w:t>
            </w:r>
            <w:r w:rsidR="0081774D">
              <w:rPr>
                <w:rFonts w:ascii="Times New Roman" w:hAnsi="Times New Roman" w:cs="Times New Roman"/>
              </w:rPr>
              <w:t xml:space="preserve">0 </w:t>
            </w:r>
            <w:r>
              <w:rPr>
                <w:rFonts w:ascii="Times New Roman" w:hAnsi="Times New Roman" w:cs="Times New Roman"/>
              </w:rPr>
              <w:t>августа</w:t>
            </w:r>
            <w:r w:rsidR="0081774D">
              <w:rPr>
                <w:rFonts w:ascii="Times New Roman" w:hAnsi="Times New Roman" w:cs="Times New Roman"/>
              </w:rPr>
              <w:t>,</w:t>
            </w:r>
            <w:r>
              <w:rPr>
                <w:rFonts w:ascii="Times New Roman" w:hAnsi="Times New Roman" w:cs="Times New Roman"/>
              </w:rPr>
              <w:t xml:space="preserve"> </w:t>
            </w:r>
            <w:r w:rsidRPr="003F5947">
              <w:rPr>
                <w:rFonts w:ascii="Times New Roman" w:hAnsi="Times New Roman" w:cs="Times New Roman"/>
              </w:rPr>
              <w:t>201</w:t>
            </w:r>
            <w:r>
              <w:rPr>
                <w:rFonts w:ascii="Times New Roman" w:hAnsi="Times New Roman" w:cs="Times New Roman"/>
              </w:rPr>
              <w:t>9</w:t>
            </w:r>
          </w:p>
        </w:tc>
      </w:tr>
      <w:tr w:rsidR="003F5947" w:rsidRPr="003F5947" w14:paraId="2203C2B0" w14:textId="77777777" w:rsidTr="005E3BC0">
        <w:trPr>
          <w:jc w:val="center"/>
        </w:trPr>
        <w:tc>
          <w:tcPr>
            <w:tcW w:w="438" w:type="dxa"/>
          </w:tcPr>
          <w:p w14:paraId="6DED05A7" w14:textId="77777777" w:rsidR="003F5947" w:rsidRPr="003F5947" w:rsidRDefault="003F5947" w:rsidP="00CF61B3">
            <w:pPr>
              <w:spacing w:after="0"/>
              <w:jc w:val="both"/>
              <w:rPr>
                <w:rFonts w:ascii="Times New Roman" w:hAnsi="Times New Roman" w:cs="Times New Roman"/>
              </w:rPr>
            </w:pPr>
            <w:r w:rsidRPr="003F5947">
              <w:rPr>
                <w:rFonts w:ascii="Times New Roman" w:hAnsi="Times New Roman" w:cs="Times New Roman"/>
              </w:rPr>
              <w:t>5</w:t>
            </w:r>
          </w:p>
        </w:tc>
        <w:tc>
          <w:tcPr>
            <w:tcW w:w="7070" w:type="dxa"/>
          </w:tcPr>
          <w:p w14:paraId="38FECD9B" w14:textId="71227895" w:rsidR="003F5947" w:rsidRPr="003F5947" w:rsidRDefault="003F5947" w:rsidP="00CF61B3">
            <w:pPr>
              <w:spacing w:after="0"/>
              <w:jc w:val="both"/>
              <w:rPr>
                <w:rFonts w:ascii="Times New Roman" w:hAnsi="Times New Roman" w:cs="Times New Roman"/>
              </w:rPr>
            </w:pPr>
            <w:r w:rsidRPr="003F5947">
              <w:rPr>
                <w:rFonts w:ascii="Times New Roman" w:hAnsi="Times New Roman" w:cs="Times New Roman"/>
              </w:rPr>
              <w:t>Написание технического</w:t>
            </w:r>
            <w:r w:rsidR="005E3BC0">
              <w:rPr>
                <w:rFonts w:ascii="Times New Roman" w:hAnsi="Times New Roman" w:cs="Times New Roman"/>
              </w:rPr>
              <w:t xml:space="preserve"> и аналитического</w:t>
            </w:r>
            <w:r w:rsidRPr="003F5947">
              <w:rPr>
                <w:rFonts w:ascii="Times New Roman" w:hAnsi="Times New Roman" w:cs="Times New Roman"/>
              </w:rPr>
              <w:t xml:space="preserve"> </w:t>
            </w:r>
            <w:r w:rsidR="005E3BC0">
              <w:rPr>
                <w:rFonts w:ascii="Times New Roman" w:hAnsi="Times New Roman" w:cs="Times New Roman"/>
              </w:rPr>
              <w:t xml:space="preserve">отчетов, </w:t>
            </w:r>
            <w:r w:rsidRPr="003F5947">
              <w:rPr>
                <w:rFonts w:ascii="Times New Roman" w:hAnsi="Times New Roman" w:cs="Times New Roman"/>
              </w:rPr>
              <w:t>подготовка данных к сдаче Заказчику</w:t>
            </w:r>
          </w:p>
        </w:tc>
        <w:tc>
          <w:tcPr>
            <w:tcW w:w="2176" w:type="dxa"/>
          </w:tcPr>
          <w:p w14:paraId="2222898E" w14:textId="50B46121" w:rsidR="003F5947" w:rsidRPr="003F5947" w:rsidRDefault="0081774D" w:rsidP="00CF61B3">
            <w:pPr>
              <w:spacing w:after="0"/>
              <w:jc w:val="center"/>
              <w:rPr>
                <w:rFonts w:ascii="Times New Roman" w:hAnsi="Times New Roman" w:cs="Times New Roman"/>
              </w:rPr>
            </w:pPr>
            <w:r>
              <w:rPr>
                <w:rFonts w:ascii="Times New Roman" w:hAnsi="Times New Roman" w:cs="Times New Roman"/>
              </w:rPr>
              <w:t>10 августа – 15 сентября, 2019 года</w:t>
            </w:r>
          </w:p>
        </w:tc>
      </w:tr>
    </w:tbl>
    <w:p w14:paraId="179295C6" w14:textId="77777777" w:rsidR="00DF1315" w:rsidRDefault="00DF1315" w:rsidP="003F5947">
      <w:pPr>
        <w:jc w:val="both"/>
        <w:rPr>
          <w:i/>
        </w:rPr>
        <w:sectPr w:rsidR="00DF1315" w:rsidSect="00E013B3">
          <w:footerReference w:type="default" r:id="rId17"/>
          <w:pgSz w:w="11906" w:h="16838"/>
          <w:pgMar w:top="1134" w:right="851" w:bottom="567" w:left="1701" w:header="709" w:footer="709" w:gutter="0"/>
          <w:pgNumType w:start="0"/>
          <w:cols w:space="720"/>
          <w:docGrid w:linePitch="299"/>
        </w:sectPr>
      </w:pPr>
    </w:p>
    <w:p w14:paraId="0DD0FD3F" w14:textId="65E06004" w:rsidR="00DF1315" w:rsidRPr="00142CF5" w:rsidRDefault="00DF1315" w:rsidP="003969DC">
      <w:pPr>
        <w:pStyle w:val="Heading1"/>
        <w:numPr>
          <w:ilvl w:val="0"/>
          <w:numId w:val="20"/>
        </w:numPr>
        <w:shd w:val="clear" w:color="auto" w:fill="ACB9CA" w:themeFill="text2" w:themeFillTint="66"/>
        <w:rPr>
          <w:rFonts w:ascii="Times New Roman" w:eastAsia="Times New Roman" w:hAnsi="Times New Roman" w:cs="Times New Roman"/>
          <w:color w:val="000000"/>
          <w:sz w:val="24"/>
          <w:szCs w:val="24"/>
        </w:rPr>
      </w:pPr>
      <w:bookmarkStart w:id="6" w:name="_Toc525692044"/>
      <w:bookmarkStart w:id="7" w:name="_Toc19011924"/>
      <w:r w:rsidRPr="00142CF5">
        <w:rPr>
          <w:rFonts w:ascii="Times New Roman" w:eastAsia="Times New Roman" w:hAnsi="Times New Roman" w:cs="Times New Roman"/>
          <w:color w:val="000000"/>
          <w:sz w:val="24"/>
          <w:szCs w:val="24"/>
        </w:rPr>
        <w:lastRenderedPageBreak/>
        <w:t>Общий обзор ситуации в жилых массивах</w:t>
      </w:r>
      <w:bookmarkEnd w:id="6"/>
      <w:bookmarkEnd w:id="7"/>
    </w:p>
    <w:p w14:paraId="2590130F" w14:textId="77777777" w:rsidR="00DF1315" w:rsidRDefault="00DF1315" w:rsidP="00DF1315">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14:paraId="2337F0A1" w14:textId="46FE3EC7" w:rsidR="00DF1315" w:rsidRPr="0024765A" w:rsidRDefault="0082347E" w:rsidP="003969DC">
      <w:pPr>
        <w:pStyle w:val="Heading2"/>
        <w:numPr>
          <w:ilvl w:val="1"/>
          <w:numId w:val="31"/>
        </w:numPr>
        <w:spacing w:before="200"/>
        <w:rPr>
          <w:rFonts w:ascii="Times New Roman" w:eastAsia="Times New Roman" w:hAnsi="Times New Roman" w:cs="Times New Roman"/>
          <w:b/>
          <w:color w:val="000000"/>
          <w:sz w:val="24"/>
          <w:szCs w:val="24"/>
        </w:rPr>
      </w:pPr>
      <w:bookmarkStart w:id="8" w:name="_Toc525692045"/>
      <w:bookmarkStart w:id="9" w:name="_Toc19011925"/>
      <w:r>
        <w:rPr>
          <w:rFonts w:ascii="Times New Roman" w:eastAsia="Times New Roman" w:hAnsi="Times New Roman" w:cs="Times New Roman"/>
          <w:b/>
          <w:i/>
          <w:color w:val="000000"/>
          <w:sz w:val="24"/>
          <w:szCs w:val="24"/>
        </w:rPr>
        <w:t>Финальные</w:t>
      </w:r>
      <w:r w:rsidR="00DF1315" w:rsidRPr="0024765A">
        <w:rPr>
          <w:rFonts w:ascii="Times New Roman" w:eastAsia="Times New Roman" w:hAnsi="Times New Roman" w:cs="Times New Roman"/>
          <w:b/>
          <w:i/>
          <w:color w:val="000000"/>
          <w:sz w:val="24"/>
          <w:szCs w:val="24"/>
        </w:rPr>
        <w:t xml:space="preserve"> показатели проекта согласно индикаторам</w:t>
      </w:r>
      <w:bookmarkEnd w:id="8"/>
      <w:bookmarkEnd w:id="9"/>
    </w:p>
    <w:p w14:paraId="34172396" w14:textId="77777777" w:rsidR="00DF1315" w:rsidRDefault="00DF1315" w:rsidP="00DF131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исследования раскрывают текущую ситуацию в жилмассивах согласно заданным индикаторам проекта. Ниже представлена таблица с указанием базовых показателей по индикаторам, а также название глав, где можно найти более подробную информацию, относящуюся к конечным результатам проекта по индикаторам.</w:t>
      </w:r>
    </w:p>
    <w:tbl>
      <w:tblPr>
        <w:tblW w:w="15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9"/>
        <w:gridCol w:w="3544"/>
        <w:gridCol w:w="4111"/>
        <w:gridCol w:w="1560"/>
        <w:gridCol w:w="287"/>
        <w:gridCol w:w="1414"/>
        <w:gridCol w:w="2409"/>
        <w:gridCol w:w="19"/>
      </w:tblGrid>
      <w:tr w:rsidR="00102065" w14:paraId="2D4EB915" w14:textId="77777777" w:rsidTr="00461AC3">
        <w:trPr>
          <w:gridAfter w:val="1"/>
          <w:wAfter w:w="19" w:type="dxa"/>
          <w:tblHeader/>
        </w:trPr>
        <w:tc>
          <w:tcPr>
            <w:tcW w:w="1979" w:type="dxa"/>
            <w:shd w:val="clear" w:color="auto" w:fill="auto"/>
            <w:tcMar>
              <w:top w:w="0" w:type="dxa"/>
              <w:left w:w="108" w:type="dxa"/>
              <w:bottom w:w="0" w:type="dxa"/>
              <w:right w:w="108" w:type="dxa"/>
            </w:tcMar>
          </w:tcPr>
          <w:p w14:paraId="76BCF5D3" w14:textId="77777777" w:rsidR="00102065" w:rsidRDefault="00102065" w:rsidP="00DF131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Конечные результаты проекта</w:t>
            </w:r>
          </w:p>
        </w:tc>
        <w:tc>
          <w:tcPr>
            <w:tcW w:w="3544" w:type="dxa"/>
            <w:shd w:val="clear" w:color="auto" w:fill="auto"/>
            <w:tcMar>
              <w:top w:w="0" w:type="dxa"/>
              <w:left w:w="108" w:type="dxa"/>
              <w:bottom w:w="0" w:type="dxa"/>
              <w:right w:w="108" w:type="dxa"/>
            </w:tcMar>
          </w:tcPr>
          <w:p w14:paraId="4A2F92AB" w14:textId="77777777" w:rsidR="00102065" w:rsidRDefault="00102065" w:rsidP="00DF1315">
            <w:pPr>
              <w:spacing w:after="0"/>
              <w:ind w:right="67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Индикаторы проекта</w:t>
            </w:r>
          </w:p>
        </w:tc>
        <w:tc>
          <w:tcPr>
            <w:tcW w:w="4111" w:type="dxa"/>
          </w:tcPr>
          <w:p w14:paraId="2641DEEF" w14:textId="03B8546B" w:rsidR="00102065" w:rsidRDefault="00102065" w:rsidP="000A7A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Доп. описание показателя (если необходимо)</w:t>
            </w:r>
          </w:p>
        </w:tc>
        <w:tc>
          <w:tcPr>
            <w:tcW w:w="1847" w:type="dxa"/>
            <w:gridSpan w:val="2"/>
          </w:tcPr>
          <w:p w14:paraId="2628161A" w14:textId="5FBA0080" w:rsidR="00102065" w:rsidRDefault="00102065" w:rsidP="000A7A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Базовый показатель</w:t>
            </w:r>
          </w:p>
        </w:tc>
        <w:tc>
          <w:tcPr>
            <w:tcW w:w="1414" w:type="dxa"/>
          </w:tcPr>
          <w:p w14:paraId="05A542F9" w14:textId="587D6283" w:rsidR="00102065" w:rsidRDefault="00102065" w:rsidP="000A7A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Конечный показатель</w:t>
            </w:r>
          </w:p>
        </w:tc>
        <w:tc>
          <w:tcPr>
            <w:tcW w:w="2409" w:type="dxa"/>
          </w:tcPr>
          <w:p w14:paraId="6285E4A0" w14:textId="22D378A5" w:rsidR="00102065" w:rsidRDefault="00102065" w:rsidP="000A7A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Изменение базового показателя</w:t>
            </w:r>
          </w:p>
        </w:tc>
      </w:tr>
      <w:tr w:rsidR="00102065" w14:paraId="1AB65055" w14:textId="77777777" w:rsidTr="00461AC3">
        <w:trPr>
          <w:gridAfter w:val="1"/>
          <w:wAfter w:w="19" w:type="dxa"/>
        </w:trPr>
        <w:tc>
          <w:tcPr>
            <w:tcW w:w="1979" w:type="dxa"/>
            <w:vMerge w:val="restart"/>
            <w:shd w:val="clear" w:color="auto" w:fill="auto"/>
            <w:tcMar>
              <w:top w:w="0" w:type="dxa"/>
              <w:left w:w="108" w:type="dxa"/>
              <w:bottom w:w="0" w:type="dxa"/>
              <w:right w:w="108" w:type="dxa"/>
            </w:tcMar>
          </w:tcPr>
          <w:p w14:paraId="401F2CD3" w14:textId="77777777" w:rsidR="00102065" w:rsidRDefault="00102065" w:rsidP="00DF1315">
            <w:pPr>
              <w:spacing w:after="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Конечный результат 1</w:t>
            </w:r>
            <w:r>
              <w:rPr>
                <w:rFonts w:ascii="Times New Roman" w:eastAsia="Times New Roman" w:hAnsi="Times New Roman" w:cs="Times New Roman"/>
                <w:i/>
                <w:sz w:val="20"/>
                <w:szCs w:val="20"/>
              </w:rPr>
              <w:t xml:space="preserve"> – женщины и девочки более эффективно вовлечены в процесс принятия решений и выступают в качестве движущей силы для улучшений на местах, которые придадут гражданам уверенность в благоприятном будущем их сообществ.</w:t>
            </w:r>
            <w:r>
              <w:rPr>
                <w:rFonts w:ascii="Times New Roman" w:eastAsia="Times New Roman" w:hAnsi="Times New Roman" w:cs="Times New Roman"/>
                <w:b/>
                <w:i/>
                <w:sz w:val="20"/>
                <w:szCs w:val="20"/>
              </w:rPr>
              <w:t xml:space="preserve">  </w:t>
            </w:r>
          </w:p>
          <w:p w14:paraId="07077E76" w14:textId="77777777" w:rsidR="00102065" w:rsidRDefault="00102065" w:rsidP="00DF131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w:t>
            </w:r>
          </w:p>
          <w:p w14:paraId="458B263F" w14:textId="77777777" w:rsidR="00102065" w:rsidRDefault="00102065" w:rsidP="00DF1315">
            <w:pPr>
              <w:spacing w:after="0"/>
              <w:rPr>
                <w:rFonts w:ascii="Times New Roman" w:eastAsia="Times New Roman" w:hAnsi="Times New Roman" w:cs="Times New Roman"/>
                <w:sz w:val="20"/>
                <w:szCs w:val="20"/>
              </w:rPr>
            </w:pPr>
          </w:p>
        </w:tc>
        <w:tc>
          <w:tcPr>
            <w:tcW w:w="3544" w:type="dxa"/>
            <w:shd w:val="clear" w:color="auto" w:fill="auto"/>
            <w:tcMar>
              <w:top w:w="0" w:type="dxa"/>
              <w:left w:w="108" w:type="dxa"/>
              <w:bottom w:w="0" w:type="dxa"/>
              <w:right w:w="108" w:type="dxa"/>
            </w:tcMar>
          </w:tcPr>
          <w:p w14:paraId="06470D44" w14:textId="77777777" w:rsidR="00102065" w:rsidRDefault="00102065" w:rsidP="00DF1315">
            <w:pPr>
              <w:spacing w:after="0"/>
              <w:ind w:right="675"/>
              <w:jc w:val="both"/>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Индикатор конечного результата 1 a</w:t>
            </w:r>
          </w:p>
          <w:p w14:paraId="6ED49D07" w14:textId="77777777" w:rsidR="00102065" w:rsidRDefault="00102065" w:rsidP="0082347E">
            <w:pPr>
              <w:spacing w:after="0"/>
              <w:jc w:val="both"/>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t xml:space="preserve">% населения, удовлетворенного качеством социальных услуг, дезагрегировано по полу и возрасту   </w:t>
            </w:r>
          </w:p>
          <w:p w14:paraId="6D98FFA4" w14:textId="77777777" w:rsidR="00102065" w:rsidRDefault="00102065" w:rsidP="00DF1315">
            <w:pPr>
              <w:spacing w:after="0"/>
              <w:ind w:right="6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4111" w:type="dxa"/>
          </w:tcPr>
          <w:p w14:paraId="7286E8B8" w14:textId="77777777" w:rsidR="00102065" w:rsidRPr="006C53EF" w:rsidRDefault="00102065" w:rsidP="00DF1315">
            <w:pPr>
              <w:spacing w:after="0"/>
              <w:rPr>
                <w:rFonts w:ascii="Times New Roman" w:eastAsia="Times New Roman" w:hAnsi="Times New Roman" w:cs="Times New Roman"/>
                <w:b/>
                <w:sz w:val="20"/>
                <w:szCs w:val="20"/>
                <w:highlight w:val="yellow"/>
              </w:rPr>
            </w:pPr>
            <w:r w:rsidRPr="006C53EF">
              <w:rPr>
                <w:rFonts w:ascii="Times New Roman" w:eastAsia="Times New Roman" w:hAnsi="Times New Roman" w:cs="Times New Roman"/>
                <w:b/>
                <w:sz w:val="20"/>
                <w:szCs w:val="20"/>
                <w:highlight w:val="yellow"/>
              </w:rPr>
              <w:t>Общая оценка всех учреждений и советов по 5 –балльной шкале</w:t>
            </w:r>
          </w:p>
          <w:p w14:paraId="08BAF4DE" w14:textId="77777777" w:rsidR="00102065" w:rsidRPr="006C53EF" w:rsidRDefault="00102065" w:rsidP="00DF1315">
            <w:pPr>
              <w:spacing w:after="0"/>
              <w:rPr>
                <w:rFonts w:ascii="Times New Roman" w:eastAsia="Times New Roman" w:hAnsi="Times New Roman" w:cs="Times New Roman"/>
                <w:b/>
                <w:sz w:val="20"/>
                <w:szCs w:val="20"/>
                <w:highlight w:val="yellow"/>
              </w:rPr>
            </w:pPr>
          </w:p>
          <w:p w14:paraId="61CFFA54"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Образовательные учреждения</w:t>
            </w:r>
          </w:p>
          <w:p w14:paraId="69D6DC01"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p>
          <w:p w14:paraId="35484EA7"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Детские сады</w:t>
            </w:r>
          </w:p>
          <w:p w14:paraId="036C88FB"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p>
          <w:p w14:paraId="6F14E25A"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 xml:space="preserve">ГСВ, ФАП, </w:t>
            </w:r>
            <w:proofErr w:type="spellStart"/>
            <w:proofErr w:type="gramStart"/>
            <w:r w:rsidRPr="006C53EF">
              <w:rPr>
                <w:rFonts w:ascii="Times New Roman" w:eastAsia="Times New Roman" w:hAnsi="Times New Roman" w:cs="Times New Roman"/>
                <w:color w:val="000000"/>
                <w:sz w:val="20"/>
                <w:szCs w:val="20"/>
                <w:highlight w:val="yellow"/>
              </w:rPr>
              <w:t>мед.центры</w:t>
            </w:r>
            <w:proofErr w:type="spellEnd"/>
            <w:proofErr w:type="gramEnd"/>
          </w:p>
          <w:p w14:paraId="025C4CD6"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p>
          <w:p w14:paraId="66D22708"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Правоохранительные органы, пункты милиции</w:t>
            </w:r>
          </w:p>
          <w:p w14:paraId="4962E14B"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p>
          <w:p w14:paraId="5BC7AE44"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Спортивные и культурно-развлекательные центры (включая библиотеки)</w:t>
            </w:r>
          </w:p>
          <w:p w14:paraId="2F657A50"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p>
          <w:p w14:paraId="7517BEE8"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Женские советы, суды аксакалов, молодежные советы</w:t>
            </w:r>
          </w:p>
          <w:p w14:paraId="2F51BC68"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p>
          <w:p w14:paraId="07F27983" w14:textId="1D0EAEF5" w:rsidR="00102065" w:rsidRPr="006C53EF" w:rsidRDefault="00102065" w:rsidP="00DF1315">
            <w:pPr>
              <w:spacing w:after="0"/>
              <w:rPr>
                <w:rFonts w:ascii="Times New Roman" w:eastAsia="Times New Roman" w:hAnsi="Times New Roman" w:cs="Times New Roman"/>
                <w:b/>
                <w:color w:val="000000"/>
                <w:sz w:val="20"/>
                <w:szCs w:val="20"/>
                <w:highlight w:val="yellow"/>
              </w:rPr>
            </w:pPr>
            <w:r w:rsidRPr="006C53EF">
              <w:rPr>
                <w:rFonts w:ascii="Times New Roman" w:eastAsia="Times New Roman" w:hAnsi="Times New Roman" w:cs="Times New Roman"/>
                <w:b/>
                <w:color w:val="000000"/>
                <w:sz w:val="20"/>
                <w:szCs w:val="20"/>
                <w:highlight w:val="yellow"/>
              </w:rPr>
              <w:t>Оценка по полу респондентов:</w:t>
            </w:r>
          </w:p>
          <w:p w14:paraId="2613864F"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Мужчины</w:t>
            </w:r>
          </w:p>
          <w:p w14:paraId="3242CB13"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p>
          <w:p w14:paraId="5B38D9C0"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Женщины</w:t>
            </w:r>
          </w:p>
          <w:p w14:paraId="17FD1E18" w14:textId="77777777" w:rsidR="00102065" w:rsidRPr="006C53EF" w:rsidRDefault="00102065" w:rsidP="00DF1315">
            <w:pPr>
              <w:spacing w:after="0"/>
              <w:rPr>
                <w:rFonts w:ascii="Times New Roman" w:eastAsia="Times New Roman" w:hAnsi="Times New Roman" w:cs="Times New Roman"/>
                <w:color w:val="000000"/>
                <w:sz w:val="20"/>
                <w:szCs w:val="20"/>
                <w:highlight w:val="yellow"/>
              </w:rPr>
            </w:pPr>
          </w:p>
          <w:p w14:paraId="49C75178" w14:textId="37A22CE5" w:rsidR="00102065" w:rsidRPr="006C53EF" w:rsidRDefault="00102065" w:rsidP="00DF1315">
            <w:pPr>
              <w:spacing w:after="0"/>
              <w:rPr>
                <w:rFonts w:ascii="Times New Roman" w:eastAsia="Times New Roman" w:hAnsi="Times New Roman" w:cs="Times New Roman"/>
                <w:b/>
                <w:color w:val="000000"/>
                <w:sz w:val="20"/>
                <w:szCs w:val="20"/>
                <w:highlight w:val="yellow"/>
              </w:rPr>
            </w:pPr>
            <w:r w:rsidRPr="006C53EF">
              <w:rPr>
                <w:rFonts w:ascii="Times New Roman" w:eastAsia="Times New Roman" w:hAnsi="Times New Roman" w:cs="Times New Roman"/>
                <w:b/>
                <w:color w:val="000000"/>
                <w:sz w:val="20"/>
                <w:szCs w:val="20"/>
                <w:highlight w:val="yellow"/>
              </w:rPr>
              <w:t>Оценка по возрасту:</w:t>
            </w:r>
          </w:p>
          <w:p w14:paraId="37D8B093" w14:textId="3D539E4C" w:rsidR="00102065" w:rsidRPr="006C53EF" w:rsidRDefault="00102065" w:rsidP="00DD2619">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18-25 лет</w:t>
            </w:r>
          </w:p>
          <w:p w14:paraId="4BECA792" w14:textId="77777777" w:rsidR="00102065" w:rsidRPr="006C53EF" w:rsidRDefault="00102065" w:rsidP="00DD2619">
            <w:pPr>
              <w:spacing w:after="0"/>
              <w:rPr>
                <w:rFonts w:ascii="Times New Roman" w:eastAsia="Times New Roman" w:hAnsi="Times New Roman" w:cs="Times New Roman"/>
                <w:sz w:val="20"/>
                <w:szCs w:val="20"/>
                <w:highlight w:val="yellow"/>
              </w:rPr>
            </w:pPr>
          </w:p>
          <w:p w14:paraId="0EFAC1A9" w14:textId="5E9F0CDC" w:rsidR="00102065" w:rsidRPr="006C53EF" w:rsidRDefault="00102065" w:rsidP="00DD2619">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 xml:space="preserve">26-30 лет </w:t>
            </w:r>
          </w:p>
          <w:p w14:paraId="16BD4956" w14:textId="77777777" w:rsidR="00102065" w:rsidRPr="006C53EF" w:rsidRDefault="00102065" w:rsidP="00DD2619">
            <w:pPr>
              <w:spacing w:after="0"/>
              <w:rPr>
                <w:rFonts w:ascii="Times New Roman" w:eastAsia="Times New Roman" w:hAnsi="Times New Roman" w:cs="Times New Roman"/>
                <w:sz w:val="20"/>
                <w:szCs w:val="20"/>
                <w:highlight w:val="yellow"/>
              </w:rPr>
            </w:pPr>
          </w:p>
          <w:p w14:paraId="44E42418" w14:textId="0DDBDDD5" w:rsidR="00102065" w:rsidRPr="006C53EF" w:rsidRDefault="00102065" w:rsidP="00DD2619">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31-35 лет</w:t>
            </w:r>
          </w:p>
          <w:p w14:paraId="46D9FF62" w14:textId="77777777" w:rsidR="00102065" w:rsidRPr="006C53EF" w:rsidRDefault="00102065" w:rsidP="00DD2619">
            <w:pPr>
              <w:spacing w:after="0"/>
              <w:rPr>
                <w:rFonts w:ascii="Times New Roman" w:eastAsia="Times New Roman" w:hAnsi="Times New Roman" w:cs="Times New Roman"/>
                <w:sz w:val="20"/>
                <w:szCs w:val="20"/>
                <w:highlight w:val="yellow"/>
              </w:rPr>
            </w:pPr>
          </w:p>
          <w:p w14:paraId="7F49934B" w14:textId="5F090EFC" w:rsidR="00102065" w:rsidRPr="006C53EF" w:rsidRDefault="00102065" w:rsidP="00DD2619">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 xml:space="preserve">36-40 лет </w:t>
            </w:r>
          </w:p>
          <w:p w14:paraId="7990C178" w14:textId="77777777" w:rsidR="00102065" w:rsidRPr="006C53EF" w:rsidRDefault="00102065" w:rsidP="00DD2619">
            <w:pPr>
              <w:spacing w:after="0"/>
              <w:rPr>
                <w:rFonts w:ascii="Times New Roman" w:eastAsia="Times New Roman" w:hAnsi="Times New Roman" w:cs="Times New Roman"/>
                <w:sz w:val="20"/>
                <w:szCs w:val="20"/>
                <w:highlight w:val="yellow"/>
              </w:rPr>
            </w:pPr>
          </w:p>
          <w:p w14:paraId="44A497A3" w14:textId="06B9F10B" w:rsidR="00102065" w:rsidRPr="006C53EF" w:rsidRDefault="00102065" w:rsidP="00DD2619">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41-45 лет</w:t>
            </w:r>
          </w:p>
          <w:p w14:paraId="2660D936" w14:textId="77777777" w:rsidR="00102065" w:rsidRPr="006C53EF" w:rsidRDefault="00102065" w:rsidP="00DD2619">
            <w:pPr>
              <w:spacing w:after="0"/>
              <w:rPr>
                <w:rFonts w:ascii="Times New Roman" w:eastAsia="Times New Roman" w:hAnsi="Times New Roman" w:cs="Times New Roman"/>
                <w:sz w:val="20"/>
                <w:szCs w:val="20"/>
                <w:highlight w:val="yellow"/>
              </w:rPr>
            </w:pPr>
          </w:p>
          <w:p w14:paraId="795A1790" w14:textId="1689BF74" w:rsidR="00102065" w:rsidRPr="006C53EF" w:rsidRDefault="00102065" w:rsidP="00DD2619">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46-50 лет</w:t>
            </w:r>
          </w:p>
          <w:p w14:paraId="3D82819C" w14:textId="77777777" w:rsidR="00102065" w:rsidRPr="006C53EF" w:rsidRDefault="00102065" w:rsidP="00DD2619">
            <w:pPr>
              <w:spacing w:after="0"/>
              <w:rPr>
                <w:rFonts w:ascii="Times New Roman" w:eastAsia="Times New Roman" w:hAnsi="Times New Roman" w:cs="Times New Roman"/>
                <w:sz w:val="20"/>
                <w:szCs w:val="20"/>
                <w:highlight w:val="yellow"/>
              </w:rPr>
            </w:pPr>
          </w:p>
          <w:p w14:paraId="63A11CB0" w14:textId="5F7BF090" w:rsidR="00102065" w:rsidRPr="006C53EF" w:rsidRDefault="00102065"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 xml:space="preserve">51 и старше </w:t>
            </w:r>
          </w:p>
          <w:p w14:paraId="7F18392C" w14:textId="04CD0F0E" w:rsidR="00102065" w:rsidRPr="006C53EF" w:rsidRDefault="00102065" w:rsidP="00DF1315">
            <w:pPr>
              <w:spacing w:after="0"/>
              <w:rPr>
                <w:rFonts w:ascii="Times New Roman" w:eastAsia="Times New Roman" w:hAnsi="Times New Roman" w:cs="Times New Roman"/>
                <w:b/>
                <w:sz w:val="20"/>
                <w:szCs w:val="20"/>
                <w:highlight w:val="yellow"/>
              </w:rPr>
            </w:pPr>
          </w:p>
        </w:tc>
        <w:tc>
          <w:tcPr>
            <w:tcW w:w="1847" w:type="dxa"/>
            <w:gridSpan w:val="2"/>
          </w:tcPr>
          <w:p w14:paraId="4C571963" w14:textId="7DFE15F9" w:rsidR="00102065" w:rsidRPr="006C53EF" w:rsidRDefault="00415CE2"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lastRenderedPageBreak/>
              <w:t>3,45 (49,39%)</w:t>
            </w:r>
          </w:p>
          <w:p w14:paraId="43873F87" w14:textId="24A10805" w:rsidR="00102065" w:rsidRPr="006C53EF" w:rsidRDefault="00102065" w:rsidP="00DF1315">
            <w:pPr>
              <w:spacing w:after="0"/>
              <w:rPr>
                <w:rFonts w:ascii="Times New Roman" w:eastAsia="Times New Roman" w:hAnsi="Times New Roman" w:cs="Times New Roman"/>
                <w:sz w:val="20"/>
                <w:szCs w:val="20"/>
                <w:highlight w:val="yellow"/>
              </w:rPr>
            </w:pPr>
          </w:p>
          <w:p w14:paraId="50BD65B5"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54CC404D" w14:textId="4C84E13D" w:rsidR="00102065" w:rsidRPr="006C53EF" w:rsidRDefault="00415CE2"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color w:val="000000"/>
                <w:sz w:val="20"/>
                <w:szCs w:val="20"/>
                <w:highlight w:val="yellow"/>
              </w:rPr>
              <w:t>3,65 (59,6%)</w:t>
            </w:r>
          </w:p>
          <w:p w14:paraId="08E55F1B"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7847A800" w14:textId="755126B3"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3,86 (64,9%)</w:t>
            </w:r>
          </w:p>
          <w:p w14:paraId="1FADDA48"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1A77EBA5" w14:textId="3850A70D"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3,51 (52,9%)</w:t>
            </w:r>
          </w:p>
          <w:p w14:paraId="486EA06F"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053DE1A0" w14:textId="5721F0C4"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3,05 (32,7%)</w:t>
            </w:r>
          </w:p>
          <w:p w14:paraId="4C1E7B40"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42E34A56"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7DC4F284" w14:textId="0254394D"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 xml:space="preserve">3,34 (44%) </w:t>
            </w:r>
          </w:p>
          <w:p w14:paraId="22F6E635"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4DA80AD4"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64A34FAB" w14:textId="78C24283" w:rsidR="00102065" w:rsidRPr="006C53EF" w:rsidRDefault="00415CE2"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color w:val="000000"/>
                <w:sz w:val="20"/>
                <w:szCs w:val="20"/>
                <w:highlight w:val="yellow"/>
              </w:rPr>
              <w:t>3, 29 (42,2%)</w:t>
            </w:r>
          </w:p>
          <w:p w14:paraId="2CA50575"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14A71DA2" w14:textId="4F7E88D6" w:rsidR="00102065" w:rsidRPr="006C53EF" w:rsidRDefault="00102065" w:rsidP="00DF1315">
            <w:pPr>
              <w:spacing w:after="0"/>
              <w:rPr>
                <w:rFonts w:ascii="Times New Roman" w:eastAsia="Times New Roman" w:hAnsi="Times New Roman" w:cs="Times New Roman"/>
                <w:sz w:val="20"/>
                <w:szCs w:val="20"/>
                <w:highlight w:val="yellow"/>
              </w:rPr>
            </w:pPr>
          </w:p>
          <w:p w14:paraId="44544D4A"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18C785CB" w14:textId="459BA32A"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sz w:val="20"/>
                <w:szCs w:val="20"/>
                <w:highlight w:val="yellow"/>
              </w:rPr>
              <w:t>3,44 (</w:t>
            </w:r>
            <w:r w:rsidRPr="006C53EF">
              <w:rPr>
                <w:rFonts w:ascii="Times New Roman" w:eastAsia="Times New Roman" w:hAnsi="Times New Roman" w:cs="Times New Roman"/>
                <w:color w:val="000000"/>
                <w:sz w:val="20"/>
                <w:szCs w:val="20"/>
                <w:highlight w:val="yellow"/>
              </w:rPr>
              <w:t>46%)</w:t>
            </w:r>
          </w:p>
          <w:p w14:paraId="7ECF65E9"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70FF3FA2" w14:textId="0920F37A"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sz w:val="20"/>
                <w:szCs w:val="20"/>
                <w:highlight w:val="yellow"/>
              </w:rPr>
              <w:t>3,46 (</w:t>
            </w:r>
            <w:r w:rsidRPr="006C53EF">
              <w:rPr>
                <w:rFonts w:ascii="Times New Roman" w:eastAsia="Times New Roman" w:hAnsi="Times New Roman" w:cs="Times New Roman"/>
                <w:color w:val="000000"/>
                <w:sz w:val="20"/>
                <w:szCs w:val="20"/>
                <w:highlight w:val="yellow"/>
              </w:rPr>
              <w:t>49,9%)</w:t>
            </w:r>
          </w:p>
          <w:p w14:paraId="5029486A"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766F569B"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4D70AAF3" w14:textId="19669DB5"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sz w:val="20"/>
                <w:szCs w:val="20"/>
                <w:highlight w:val="yellow"/>
              </w:rPr>
              <w:t>3,66 (</w:t>
            </w:r>
            <w:r w:rsidRPr="006C53EF">
              <w:rPr>
                <w:rFonts w:ascii="Times New Roman" w:eastAsia="Times New Roman" w:hAnsi="Times New Roman" w:cs="Times New Roman"/>
                <w:color w:val="000000"/>
                <w:sz w:val="20"/>
                <w:szCs w:val="20"/>
                <w:highlight w:val="yellow"/>
              </w:rPr>
              <w:t>54,2%)</w:t>
            </w:r>
          </w:p>
          <w:p w14:paraId="10BCE24D"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4DA14347" w14:textId="03AC5D1B"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sz w:val="20"/>
                <w:szCs w:val="20"/>
                <w:highlight w:val="yellow"/>
              </w:rPr>
              <w:t>3,32 (</w:t>
            </w:r>
            <w:r w:rsidRPr="006C53EF">
              <w:rPr>
                <w:rFonts w:ascii="Times New Roman" w:eastAsia="Times New Roman" w:hAnsi="Times New Roman" w:cs="Times New Roman"/>
                <w:color w:val="000000"/>
                <w:sz w:val="20"/>
                <w:szCs w:val="20"/>
                <w:highlight w:val="yellow"/>
              </w:rPr>
              <w:t>47,6%)</w:t>
            </w:r>
          </w:p>
          <w:p w14:paraId="067C8BF6"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6F62375B" w14:textId="15549B04"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sz w:val="20"/>
                <w:szCs w:val="20"/>
                <w:highlight w:val="yellow"/>
              </w:rPr>
              <w:t>3,12 (</w:t>
            </w:r>
            <w:r w:rsidRPr="006C53EF">
              <w:rPr>
                <w:rFonts w:ascii="Times New Roman" w:eastAsia="Times New Roman" w:hAnsi="Times New Roman" w:cs="Times New Roman"/>
                <w:color w:val="000000"/>
                <w:sz w:val="20"/>
                <w:szCs w:val="20"/>
                <w:highlight w:val="yellow"/>
              </w:rPr>
              <w:t>43,8%)</w:t>
            </w:r>
          </w:p>
          <w:p w14:paraId="69CB9AF4"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71E28702" w14:textId="6811A49F"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sz w:val="20"/>
                <w:szCs w:val="20"/>
                <w:highlight w:val="yellow"/>
              </w:rPr>
              <w:t>3,27 (</w:t>
            </w:r>
            <w:r w:rsidRPr="006C53EF">
              <w:rPr>
                <w:rFonts w:ascii="Times New Roman" w:eastAsia="Times New Roman" w:hAnsi="Times New Roman" w:cs="Times New Roman"/>
                <w:color w:val="000000"/>
                <w:sz w:val="20"/>
                <w:szCs w:val="20"/>
                <w:highlight w:val="yellow"/>
              </w:rPr>
              <w:t>46,9%)</w:t>
            </w:r>
          </w:p>
          <w:p w14:paraId="07E5566F"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4A295461" w14:textId="255BBB50"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sz w:val="20"/>
                <w:szCs w:val="20"/>
                <w:highlight w:val="yellow"/>
              </w:rPr>
              <w:t>3,48 (</w:t>
            </w:r>
            <w:r w:rsidRPr="006C53EF">
              <w:rPr>
                <w:rFonts w:ascii="Times New Roman" w:eastAsia="Times New Roman" w:hAnsi="Times New Roman" w:cs="Times New Roman"/>
                <w:color w:val="000000"/>
                <w:sz w:val="20"/>
                <w:szCs w:val="20"/>
                <w:highlight w:val="yellow"/>
              </w:rPr>
              <w:t>48,2%)</w:t>
            </w:r>
          </w:p>
          <w:p w14:paraId="4B2DB7F7"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7D087B75" w14:textId="433705D4" w:rsidR="00102065" w:rsidRPr="006C53EF" w:rsidRDefault="00415CE2" w:rsidP="00DF1315">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sz w:val="20"/>
                <w:szCs w:val="20"/>
                <w:highlight w:val="yellow"/>
              </w:rPr>
              <w:t>2,86 (</w:t>
            </w:r>
            <w:r w:rsidRPr="006C53EF">
              <w:rPr>
                <w:rFonts w:ascii="Times New Roman" w:eastAsia="Times New Roman" w:hAnsi="Times New Roman" w:cs="Times New Roman"/>
                <w:color w:val="000000"/>
                <w:sz w:val="20"/>
                <w:szCs w:val="20"/>
                <w:highlight w:val="yellow"/>
              </w:rPr>
              <w:t>45,7%)</w:t>
            </w:r>
          </w:p>
          <w:p w14:paraId="30E76A50" w14:textId="77777777" w:rsidR="00415CE2" w:rsidRPr="006C53EF" w:rsidRDefault="00415CE2" w:rsidP="00DF1315">
            <w:pPr>
              <w:spacing w:after="0"/>
              <w:rPr>
                <w:rFonts w:ascii="Times New Roman" w:eastAsia="Times New Roman" w:hAnsi="Times New Roman" w:cs="Times New Roman"/>
                <w:sz w:val="20"/>
                <w:szCs w:val="20"/>
                <w:highlight w:val="yellow"/>
              </w:rPr>
            </w:pPr>
          </w:p>
          <w:p w14:paraId="6127EEC1" w14:textId="59DD9691" w:rsidR="00102065" w:rsidRPr="006C53EF" w:rsidRDefault="00415CE2" w:rsidP="00DF1315">
            <w:pPr>
              <w:spacing w:after="0"/>
              <w:rPr>
                <w:rFonts w:ascii="Times New Roman" w:eastAsia="Times New Roman" w:hAnsi="Times New Roman" w:cs="Times New Roman"/>
                <w:b/>
                <w:sz w:val="20"/>
                <w:szCs w:val="20"/>
                <w:highlight w:val="yellow"/>
              </w:rPr>
            </w:pPr>
            <w:r w:rsidRPr="006C53EF">
              <w:rPr>
                <w:rFonts w:ascii="Times New Roman" w:eastAsia="Times New Roman" w:hAnsi="Times New Roman" w:cs="Times New Roman"/>
                <w:sz w:val="20"/>
                <w:szCs w:val="20"/>
                <w:highlight w:val="yellow"/>
              </w:rPr>
              <w:t>3,51 (</w:t>
            </w:r>
            <w:r w:rsidRPr="006C53EF">
              <w:rPr>
                <w:rFonts w:ascii="Times New Roman" w:eastAsia="Times New Roman" w:hAnsi="Times New Roman" w:cs="Times New Roman"/>
                <w:color w:val="000000"/>
                <w:sz w:val="20"/>
                <w:szCs w:val="20"/>
                <w:highlight w:val="yellow"/>
              </w:rPr>
              <w:t>47,9%)</w:t>
            </w:r>
          </w:p>
        </w:tc>
        <w:tc>
          <w:tcPr>
            <w:tcW w:w="1414" w:type="dxa"/>
          </w:tcPr>
          <w:p w14:paraId="6FAE9365" w14:textId="06C9CF3B" w:rsidR="00102065" w:rsidRPr="006C53EF" w:rsidRDefault="00415CE2"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rPr>
              <w:lastRenderedPageBreak/>
              <w:t>3,</w:t>
            </w:r>
            <w:r w:rsidR="002A426D" w:rsidRPr="006C53EF">
              <w:rPr>
                <w:rFonts w:ascii="Times New Roman" w:eastAsia="Times New Roman" w:hAnsi="Times New Roman" w:cs="Times New Roman"/>
                <w:sz w:val="20"/>
                <w:szCs w:val="20"/>
                <w:highlight w:val="yellow"/>
                <w:lang w:val="en-US"/>
              </w:rPr>
              <w:t>6</w:t>
            </w:r>
            <w:r w:rsidRPr="006C53EF">
              <w:rPr>
                <w:rFonts w:ascii="Times New Roman" w:eastAsia="Times New Roman" w:hAnsi="Times New Roman" w:cs="Times New Roman"/>
                <w:sz w:val="20"/>
                <w:szCs w:val="20"/>
                <w:highlight w:val="yellow"/>
                <w:lang w:val="en-US"/>
              </w:rPr>
              <w:t>7</w:t>
            </w:r>
            <w:r w:rsidR="004D1276" w:rsidRPr="006C53EF">
              <w:rPr>
                <w:rFonts w:ascii="Times New Roman" w:eastAsia="Times New Roman" w:hAnsi="Times New Roman" w:cs="Times New Roman"/>
                <w:sz w:val="20"/>
                <w:szCs w:val="20"/>
                <w:highlight w:val="yellow"/>
                <w:lang w:val="en-US"/>
              </w:rPr>
              <w:t xml:space="preserve"> (</w:t>
            </w:r>
            <w:r w:rsidR="002A426D" w:rsidRPr="006C53EF">
              <w:rPr>
                <w:rFonts w:ascii="Times New Roman" w:eastAsia="Times New Roman" w:hAnsi="Times New Roman" w:cs="Times New Roman"/>
                <w:sz w:val="20"/>
                <w:szCs w:val="20"/>
                <w:highlight w:val="yellow"/>
                <w:lang w:val="en-US"/>
              </w:rPr>
              <w:t>59</w:t>
            </w:r>
            <w:r w:rsidR="004D1276" w:rsidRPr="006C53EF">
              <w:rPr>
                <w:rFonts w:ascii="Times New Roman" w:eastAsia="Times New Roman" w:hAnsi="Times New Roman" w:cs="Times New Roman"/>
                <w:sz w:val="20"/>
                <w:szCs w:val="20"/>
                <w:highlight w:val="yellow"/>
                <w:lang w:val="en-US"/>
              </w:rPr>
              <w:t>,</w:t>
            </w:r>
            <w:r w:rsidR="002A426D" w:rsidRPr="006C53EF">
              <w:rPr>
                <w:rFonts w:ascii="Times New Roman" w:eastAsia="Times New Roman" w:hAnsi="Times New Roman" w:cs="Times New Roman"/>
                <w:sz w:val="20"/>
                <w:szCs w:val="20"/>
                <w:highlight w:val="yellow"/>
                <w:lang w:val="en-US"/>
              </w:rPr>
              <w:t>59</w:t>
            </w:r>
            <w:r w:rsidR="004D1276" w:rsidRPr="006C53EF">
              <w:rPr>
                <w:rFonts w:ascii="Times New Roman" w:eastAsia="Times New Roman" w:hAnsi="Times New Roman" w:cs="Times New Roman"/>
                <w:sz w:val="20"/>
                <w:szCs w:val="20"/>
                <w:highlight w:val="yellow"/>
                <w:lang w:val="en-US"/>
              </w:rPr>
              <w:t>%)</w:t>
            </w:r>
          </w:p>
          <w:p w14:paraId="0D269E7F"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334712E5"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571163A5" w14:textId="388E51DD" w:rsidR="00415CE2" w:rsidRPr="006C53EF" w:rsidRDefault="00415CE2" w:rsidP="00415CE2">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rPr>
              <w:t>3,98</w:t>
            </w:r>
            <w:r w:rsidR="004D1276" w:rsidRPr="006C53EF">
              <w:rPr>
                <w:rFonts w:ascii="Times New Roman" w:eastAsia="Times New Roman" w:hAnsi="Times New Roman" w:cs="Times New Roman"/>
                <w:sz w:val="20"/>
                <w:szCs w:val="20"/>
                <w:highlight w:val="yellow"/>
                <w:lang w:val="en-US"/>
              </w:rPr>
              <w:t xml:space="preserve"> (</w:t>
            </w:r>
            <w:r w:rsidR="002A426D" w:rsidRPr="006C53EF">
              <w:rPr>
                <w:rFonts w:ascii="Times New Roman" w:eastAsia="Times New Roman" w:hAnsi="Times New Roman" w:cs="Times New Roman"/>
                <w:sz w:val="20"/>
                <w:szCs w:val="20"/>
                <w:highlight w:val="yellow"/>
                <w:lang w:val="en-US"/>
              </w:rPr>
              <w:t>67</w:t>
            </w:r>
            <w:r w:rsidR="004D1276" w:rsidRPr="006C53EF">
              <w:rPr>
                <w:rFonts w:ascii="Times New Roman" w:eastAsia="Times New Roman" w:hAnsi="Times New Roman" w:cs="Times New Roman"/>
                <w:sz w:val="20"/>
                <w:szCs w:val="20"/>
                <w:highlight w:val="yellow"/>
                <w:lang w:val="en-US"/>
              </w:rPr>
              <w:t>,</w:t>
            </w:r>
            <w:r w:rsidR="002A426D" w:rsidRPr="006C53EF">
              <w:rPr>
                <w:rFonts w:ascii="Times New Roman" w:eastAsia="Times New Roman" w:hAnsi="Times New Roman" w:cs="Times New Roman"/>
                <w:sz w:val="20"/>
                <w:szCs w:val="20"/>
                <w:highlight w:val="yellow"/>
                <w:lang w:val="en-US"/>
              </w:rPr>
              <w:t>8</w:t>
            </w:r>
            <w:r w:rsidR="004D1276" w:rsidRPr="006C53EF">
              <w:rPr>
                <w:rFonts w:ascii="Times New Roman" w:eastAsia="Times New Roman" w:hAnsi="Times New Roman" w:cs="Times New Roman"/>
                <w:sz w:val="20"/>
                <w:szCs w:val="20"/>
                <w:highlight w:val="yellow"/>
                <w:lang w:val="en-US"/>
              </w:rPr>
              <w:t>9%)</w:t>
            </w:r>
          </w:p>
          <w:p w14:paraId="1938D33C"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6D2E639B" w14:textId="4E8CB2E1" w:rsidR="00102065" w:rsidRPr="006C53EF" w:rsidRDefault="00102065"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4,0</w:t>
            </w:r>
            <w:r w:rsidR="006773D9" w:rsidRPr="006C53EF">
              <w:rPr>
                <w:rFonts w:ascii="Times New Roman" w:eastAsia="Times New Roman" w:hAnsi="Times New Roman" w:cs="Times New Roman"/>
                <w:sz w:val="20"/>
                <w:szCs w:val="20"/>
                <w:highlight w:val="yellow"/>
                <w:lang w:val="en-US"/>
              </w:rPr>
              <w:t>3</w:t>
            </w:r>
            <w:r w:rsidR="002A426D" w:rsidRPr="006C53EF">
              <w:rPr>
                <w:rFonts w:ascii="Times New Roman" w:eastAsia="Times New Roman" w:hAnsi="Times New Roman" w:cs="Times New Roman"/>
                <w:sz w:val="20"/>
                <w:szCs w:val="20"/>
                <w:highlight w:val="yellow"/>
                <w:lang w:val="en-US"/>
              </w:rPr>
              <w:t xml:space="preserve"> (69</w:t>
            </w:r>
            <w:r w:rsidR="009F077E" w:rsidRPr="006C53EF">
              <w:rPr>
                <w:rFonts w:ascii="Times New Roman" w:eastAsia="Times New Roman" w:hAnsi="Times New Roman" w:cs="Times New Roman"/>
                <w:sz w:val="20"/>
                <w:szCs w:val="20"/>
                <w:highlight w:val="yellow"/>
                <w:lang w:val="en-US"/>
              </w:rPr>
              <w:t>,12%)</w:t>
            </w:r>
          </w:p>
          <w:p w14:paraId="58A987E6" w14:textId="68291F96" w:rsidR="00102065" w:rsidRPr="006C53EF" w:rsidRDefault="00102065" w:rsidP="00DF1315">
            <w:pPr>
              <w:spacing w:after="0"/>
              <w:rPr>
                <w:rFonts w:ascii="Times New Roman" w:eastAsia="Times New Roman" w:hAnsi="Times New Roman" w:cs="Times New Roman"/>
                <w:sz w:val="20"/>
                <w:szCs w:val="20"/>
                <w:highlight w:val="yellow"/>
              </w:rPr>
            </w:pPr>
          </w:p>
          <w:p w14:paraId="0CADA978" w14:textId="7BF55BE3" w:rsidR="00102065" w:rsidRPr="006C53EF" w:rsidRDefault="006773D9"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lang w:val="en-US"/>
              </w:rPr>
              <w:t>3,92</w:t>
            </w:r>
            <w:r w:rsidR="009F077E" w:rsidRPr="006C53EF">
              <w:rPr>
                <w:rFonts w:ascii="Times New Roman" w:eastAsia="Times New Roman" w:hAnsi="Times New Roman" w:cs="Times New Roman"/>
                <w:sz w:val="20"/>
                <w:szCs w:val="20"/>
                <w:highlight w:val="yellow"/>
              </w:rPr>
              <w:t xml:space="preserve"> (63</w:t>
            </w:r>
            <w:r w:rsidR="009F077E" w:rsidRPr="006C53EF">
              <w:rPr>
                <w:rFonts w:ascii="Times New Roman" w:eastAsia="Times New Roman" w:hAnsi="Times New Roman" w:cs="Times New Roman"/>
                <w:sz w:val="20"/>
                <w:szCs w:val="20"/>
                <w:highlight w:val="yellow"/>
                <w:lang w:val="en-US"/>
              </w:rPr>
              <w:t>,</w:t>
            </w:r>
            <w:r w:rsidR="009F077E" w:rsidRPr="006C53EF">
              <w:rPr>
                <w:rFonts w:ascii="Times New Roman" w:eastAsia="Times New Roman" w:hAnsi="Times New Roman" w:cs="Times New Roman"/>
                <w:sz w:val="20"/>
                <w:szCs w:val="20"/>
                <w:highlight w:val="yellow"/>
              </w:rPr>
              <w:t>36%)</w:t>
            </w:r>
          </w:p>
          <w:p w14:paraId="1E6F6442" w14:textId="1CD3F400" w:rsidR="00102065" w:rsidRPr="006C53EF" w:rsidRDefault="00102065" w:rsidP="00DF1315">
            <w:pPr>
              <w:spacing w:after="0"/>
              <w:rPr>
                <w:rFonts w:ascii="Times New Roman" w:eastAsia="Times New Roman" w:hAnsi="Times New Roman" w:cs="Times New Roman"/>
                <w:sz w:val="20"/>
                <w:szCs w:val="20"/>
                <w:highlight w:val="yellow"/>
              </w:rPr>
            </w:pPr>
          </w:p>
          <w:p w14:paraId="0A4461BF" w14:textId="243E7B95" w:rsidR="00102065" w:rsidRPr="006C53EF" w:rsidRDefault="00102065"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rPr>
              <w:t>3,3</w:t>
            </w:r>
            <w:r w:rsidR="006773D9" w:rsidRPr="006C53EF">
              <w:rPr>
                <w:rFonts w:ascii="Times New Roman" w:eastAsia="Times New Roman" w:hAnsi="Times New Roman" w:cs="Times New Roman"/>
                <w:sz w:val="20"/>
                <w:szCs w:val="20"/>
                <w:highlight w:val="yellow"/>
                <w:lang w:val="en-US"/>
              </w:rPr>
              <w:t>4</w:t>
            </w:r>
            <w:r w:rsidR="009F077E" w:rsidRPr="006C53EF">
              <w:rPr>
                <w:rFonts w:ascii="Times New Roman" w:eastAsia="Times New Roman" w:hAnsi="Times New Roman" w:cs="Times New Roman"/>
                <w:sz w:val="20"/>
                <w:szCs w:val="20"/>
                <w:highlight w:val="yellow"/>
                <w:lang w:val="en-US"/>
              </w:rPr>
              <w:t xml:space="preserve"> (41,56%)</w:t>
            </w:r>
          </w:p>
          <w:p w14:paraId="7FC79445"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72C6973E"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2FA439F1" w14:textId="4D2AF5B9" w:rsidR="00102065" w:rsidRPr="006C53EF" w:rsidRDefault="00102065"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rPr>
              <w:t>4,</w:t>
            </w:r>
            <w:r w:rsidR="006773D9" w:rsidRPr="006C53EF">
              <w:rPr>
                <w:rFonts w:ascii="Times New Roman" w:eastAsia="Times New Roman" w:hAnsi="Times New Roman" w:cs="Times New Roman"/>
                <w:sz w:val="20"/>
                <w:szCs w:val="20"/>
                <w:highlight w:val="yellow"/>
                <w:lang w:val="en-US"/>
              </w:rPr>
              <w:t>05</w:t>
            </w:r>
            <w:r w:rsidR="009F077E" w:rsidRPr="006C53EF">
              <w:rPr>
                <w:rFonts w:ascii="Times New Roman" w:eastAsia="Times New Roman" w:hAnsi="Times New Roman" w:cs="Times New Roman"/>
                <w:sz w:val="20"/>
                <w:szCs w:val="20"/>
                <w:highlight w:val="yellow"/>
                <w:lang w:val="en-US"/>
              </w:rPr>
              <w:t xml:space="preserve"> (61,53%)</w:t>
            </w:r>
          </w:p>
          <w:p w14:paraId="49BADCA8" w14:textId="3F4BEF59" w:rsidR="00102065" w:rsidRPr="006C53EF" w:rsidRDefault="00102065" w:rsidP="00DF1315">
            <w:pPr>
              <w:spacing w:after="0"/>
              <w:rPr>
                <w:rFonts w:ascii="Times New Roman" w:eastAsia="Times New Roman" w:hAnsi="Times New Roman" w:cs="Times New Roman"/>
                <w:sz w:val="20"/>
                <w:szCs w:val="20"/>
                <w:highlight w:val="yellow"/>
              </w:rPr>
            </w:pPr>
          </w:p>
          <w:p w14:paraId="5F2A0A36" w14:textId="312D44FF" w:rsidR="00102065" w:rsidRPr="006C53EF" w:rsidRDefault="00102065" w:rsidP="00DF1315">
            <w:pPr>
              <w:spacing w:after="0"/>
              <w:rPr>
                <w:rFonts w:ascii="Times New Roman" w:eastAsia="Times New Roman" w:hAnsi="Times New Roman" w:cs="Times New Roman"/>
                <w:sz w:val="20"/>
                <w:szCs w:val="20"/>
                <w:highlight w:val="yellow"/>
              </w:rPr>
            </w:pPr>
          </w:p>
          <w:p w14:paraId="30BCB8A3" w14:textId="69C22734" w:rsidR="00102065" w:rsidRPr="006C53EF" w:rsidRDefault="006773D9"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lang w:val="en-US"/>
              </w:rPr>
              <w:t>3</w:t>
            </w:r>
            <w:r w:rsidR="00102065" w:rsidRPr="006C53EF">
              <w:rPr>
                <w:rFonts w:ascii="Times New Roman" w:eastAsia="Times New Roman" w:hAnsi="Times New Roman" w:cs="Times New Roman"/>
                <w:sz w:val="20"/>
                <w:szCs w:val="20"/>
                <w:highlight w:val="yellow"/>
              </w:rPr>
              <w:t>,</w:t>
            </w:r>
            <w:r w:rsidRPr="006C53EF">
              <w:rPr>
                <w:rFonts w:ascii="Times New Roman" w:eastAsia="Times New Roman" w:hAnsi="Times New Roman" w:cs="Times New Roman"/>
                <w:sz w:val="20"/>
                <w:szCs w:val="20"/>
                <w:highlight w:val="yellow"/>
                <w:lang w:val="en-US"/>
              </w:rPr>
              <w:t>74</w:t>
            </w:r>
            <w:r w:rsidR="009F077E" w:rsidRPr="006C53EF">
              <w:rPr>
                <w:rFonts w:ascii="Times New Roman" w:eastAsia="Times New Roman" w:hAnsi="Times New Roman" w:cs="Times New Roman"/>
                <w:sz w:val="20"/>
                <w:szCs w:val="20"/>
                <w:highlight w:val="yellow"/>
                <w:lang w:val="en-US"/>
              </w:rPr>
              <w:t xml:space="preserve"> (54,23%)</w:t>
            </w:r>
          </w:p>
          <w:p w14:paraId="106FB16C"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287C7560"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3BB979A4"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318856C8" w14:textId="39489738" w:rsidR="00102065" w:rsidRPr="006C53EF" w:rsidRDefault="002A426D"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lang w:val="en-US"/>
              </w:rPr>
              <w:t>3</w:t>
            </w:r>
            <w:r w:rsidR="00102065" w:rsidRPr="006C53EF">
              <w:rPr>
                <w:rFonts w:ascii="Times New Roman" w:eastAsia="Times New Roman" w:hAnsi="Times New Roman" w:cs="Times New Roman"/>
                <w:sz w:val="20"/>
                <w:szCs w:val="20"/>
                <w:highlight w:val="yellow"/>
              </w:rPr>
              <w:t>,</w:t>
            </w:r>
            <w:r w:rsidRPr="006C53EF">
              <w:rPr>
                <w:rFonts w:ascii="Times New Roman" w:eastAsia="Times New Roman" w:hAnsi="Times New Roman" w:cs="Times New Roman"/>
                <w:sz w:val="20"/>
                <w:szCs w:val="20"/>
                <w:highlight w:val="yellow"/>
                <w:lang w:val="en-US"/>
              </w:rPr>
              <w:t>88</w:t>
            </w:r>
            <w:r w:rsidR="009F077E" w:rsidRPr="006C53EF">
              <w:rPr>
                <w:rFonts w:ascii="Times New Roman" w:eastAsia="Times New Roman" w:hAnsi="Times New Roman" w:cs="Times New Roman"/>
                <w:sz w:val="20"/>
                <w:szCs w:val="20"/>
                <w:highlight w:val="yellow"/>
                <w:lang w:val="en-US"/>
              </w:rPr>
              <w:t xml:space="preserve"> (57,34%)</w:t>
            </w:r>
          </w:p>
          <w:p w14:paraId="7826D140"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0BC70B6A" w14:textId="045874F4" w:rsidR="00102065" w:rsidRPr="006C53EF" w:rsidRDefault="002A426D"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lang w:val="en-US"/>
              </w:rPr>
              <w:t>3</w:t>
            </w:r>
            <w:r w:rsidR="00102065" w:rsidRPr="006C53EF">
              <w:rPr>
                <w:rFonts w:ascii="Times New Roman" w:eastAsia="Times New Roman" w:hAnsi="Times New Roman" w:cs="Times New Roman"/>
                <w:sz w:val="20"/>
                <w:szCs w:val="20"/>
                <w:highlight w:val="yellow"/>
              </w:rPr>
              <w:t>,</w:t>
            </w:r>
            <w:r w:rsidRPr="006C53EF">
              <w:rPr>
                <w:rFonts w:ascii="Times New Roman" w:eastAsia="Times New Roman" w:hAnsi="Times New Roman" w:cs="Times New Roman"/>
                <w:sz w:val="20"/>
                <w:szCs w:val="20"/>
                <w:highlight w:val="yellow"/>
                <w:lang w:val="en-US"/>
              </w:rPr>
              <w:t>81</w:t>
            </w:r>
            <w:r w:rsidR="009F077E" w:rsidRPr="006C53EF">
              <w:rPr>
                <w:rFonts w:ascii="Times New Roman" w:eastAsia="Times New Roman" w:hAnsi="Times New Roman" w:cs="Times New Roman"/>
                <w:sz w:val="20"/>
                <w:szCs w:val="20"/>
                <w:highlight w:val="yellow"/>
                <w:lang w:val="en-US"/>
              </w:rPr>
              <w:t xml:space="preserve"> (59,09%)</w:t>
            </w:r>
          </w:p>
          <w:p w14:paraId="3D279CDE"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57D225F8"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6499EDE8" w14:textId="0E3B621C" w:rsidR="00102065" w:rsidRPr="006C53EF" w:rsidRDefault="00102065"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rPr>
              <w:t>3,</w:t>
            </w:r>
            <w:r w:rsidR="002A426D" w:rsidRPr="006C53EF">
              <w:rPr>
                <w:rFonts w:ascii="Times New Roman" w:eastAsia="Times New Roman" w:hAnsi="Times New Roman" w:cs="Times New Roman"/>
                <w:sz w:val="20"/>
                <w:szCs w:val="20"/>
                <w:highlight w:val="yellow"/>
                <w:lang w:val="en-US"/>
              </w:rPr>
              <w:t>81</w:t>
            </w:r>
            <w:r w:rsidR="009F077E" w:rsidRPr="006C53EF">
              <w:rPr>
                <w:rFonts w:ascii="Times New Roman" w:eastAsia="Times New Roman" w:hAnsi="Times New Roman" w:cs="Times New Roman"/>
                <w:sz w:val="20"/>
                <w:szCs w:val="20"/>
                <w:highlight w:val="yellow"/>
                <w:lang w:val="en-US"/>
              </w:rPr>
              <w:t xml:space="preserve"> (58,14%)</w:t>
            </w:r>
          </w:p>
          <w:p w14:paraId="26ADE8C9" w14:textId="7E1AE7FA" w:rsidR="00102065" w:rsidRPr="006C53EF" w:rsidRDefault="00102065" w:rsidP="00DF1315">
            <w:pPr>
              <w:spacing w:after="0"/>
              <w:rPr>
                <w:rFonts w:ascii="Times New Roman" w:eastAsia="Times New Roman" w:hAnsi="Times New Roman" w:cs="Times New Roman"/>
                <w:sz w:val="20"/>
                <w:szCs w:val="20"/>
                <w:highlight w:val="yellow"/>
              </w:rPr>
            </w:pPr>
          </w:p>
          <w:p w14:paraId="69426CCF" w14:textId="35DB6F17" w:rsidR="00102065" w:rsidRPr="006C53EF" w:rsidRDefault="002A426D"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lang w:val="en-US"/>
              </w:rPr>
              <w:t>3</w:t>
            </w:r>
            <w:r w:rsidR="00102065" w:rsidRPr="006C53EF">
              <w:rPr>
                <w:rFonts w:ascii="Times New Roman" w:eastAsia="Times New Roman" w:hAnsi="Times New Roman" w:cs="Times New Roman"/>
                <w:sz w:val="20"/>
                <w:szCs w:val="20"/>
                <w:highlight w:val="yellow"/>
              </w:rPr>
              <w:t>,</w:t>
            </w:r>
            <w:r w:rsidRPr="006C53EF">
              <w:rPr>
                <w:rFonts w:ascii="Times New Roman" w:eastAsia="Times New Roman" w:hAnsi="Times New Roman" w:cs="Times New Roman"/>
                <w:sz w:val="20"/>
                <w:szCs w:val="20"/>
                <w:highlight w:val="yellow"/>
                <w:lang w:val="en-US"/>
              </w:rPr>
              <w:t>97</w:t>
            </w:r>
            <w:r w:rsidR="009F077E" w:rsidRPr="006C53EF">
              <w:rPr>
                <w:rFonts w:ascii="Times New Roman" w:eastAsia="Times New Roman" w:hAnsi="Times New Roman" w:cs="Times New Roman"/>
                <w:sz w:val="20"/>
                <w:szCs w:val="20"/>
                <w:highlight w:val="yellow"/>
                <w:lang w:val="en-US"/>
              </w:rPr>
              <w:t xml:space="preserve"> (63,97%)</w:t>
            </w:r>
          </w:p>
          <w:p w14:paraId="6B00B04A" w14:textId="722FBBB0" w:rsidR="00102065" w:rsidRPr="006C53EF" w:rsidRDefault="00102065" w:rsidP="00DF1315">
            <w:pPr>
              <w:spacing w:after="0"/>
              <w:rPr>
                <w:rFonts w:ascii="Times New Roman" w:eastAsia="Times New Roman" w:hAnsi="Times New Roman" w:cs="Times New Roman"/>
                <w:sz w:val="20"/>
                <w:szCs w:val="20"/>
                <w:highlight w:val="yellow"/>
              </w:rPr>
            </w:pPr>
          </w:p>
          <w:p w14:paraId="2C404CBE" w14:textId="068402FB" w:rsidR="00102065" w:rsidRPr="006C53EF" w:rsidRDefault="002A426D"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lang w:val="en-US"/>
              </w:rPr>
              <w:t>3</w:t>
            </w:r>
            <w:r w:rsidR="00102065" w:rsidRPr="006C53EF">
              <w:rPr>
                <w:rFonts w:ascii="Times New Roman" w:eastAsia="Times New Roman" w:hAnsi="Times New Roman" w:cs="Times New Roman"/>
                <w:sz w:val="20"/>
                <w:szCs w:val="20"/>
                <w:highlight w:val="yellow"/>
              </w:rPr>
              <w:t>,</w:t>
            </w:r>
            <w:r w:rsidRPr="006C53EF">
              <w:rPr>
                <w:rFonts w:ascii="Times New Roman" w:eastAsia="Times New Roman" w:hAnsi="Times New Roman" w:cs="Times New Roman"/>
                <w:sz w:val="20"/>
                <w:szCs w:val="20"/>
                <w:highlight w:val="yellow"/>
                <w:lang w:val="en-US"/>
              </w:rPr>
              <w:t>95</w:t>
            </w:r>
            <w:r w:rsidR="009F077E" w:rsidRPr="006C53EF">
              <w:rPr>
                <w:rFonts w:ascii="Times New Roman" w:eastAsia="Times New Roman" w:hAnsi="Times New Roman" w:cs="Times New Roman"/>
                <w:sz w:val="20"/>
                <w:szCs w:val="20"/>
                <w:highlight w:val="yellow"/>
                <w:lang w:val="en-US"/>
              </w:rPr>
              <w:t xml:space="preserve"> (64,8%)</w:t>
            </w:r>
          </w:p>
          <w:p w14:paraId="34CDE893" w14:textId="715A9AAA" w:rsidR="00102065" w:rsidRPr="006C53EF" w:rsidRDefault="00102065" w:rsidP="00DF1315">
            <w:pPr>
              <w:spacing w:after="0"/>
              <w:rPr>
                <w:rFonts w:ascii="Times New Roman" w:eastAsia="Times New Roman" w:hAnsi="Times New Roman" w:cs="Times New Roman"/>
                <w:sz w:val="20"/>
                <w:szCs w:val="20"/>
                <w:highlight w:val="yellow"/>
              </w:rPr>
            </w:pPr>
          </w:p>
          <w:p w14:paraId="3BEC6837" w14:textId="0B6604AB" w:rsidR="00102065" w:rsidRPr="006C53EF" w:rsidRDefault="00102065"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rPr>
              <w:t>4,</w:t>
            </w:r>
            <w:r w:rsidR="002A426D" w:rsidRPr="006C53EF">
              <w:rPr>
                <w:rFonts w:ascii="Times New Roman" w:eastAsia="Times New Roman" w:hAnsi="Times New Roman" w:cs="Times New Roman"/>
                <w:sz w:val="20"/>
                <w:szCs w:val="20"/>
                <w:highlight w:val="yellow"/>
                <w:lang w:val="en-US"/>
              </w:rPr>
              <w:t>01</w:t>
            </w:r>
            <w:r w:rsidR="009F077E" w:rsidRPr="006C53EF">
              <w:rPr>
                <w:rFonts w:ascii="Times New Roman" w:eastAsia="Times New Roman" w:hAnsi="Times New Roman" w:cs="Times New Roman"/>
                <w:sz w:val="20"/>
                <w:szCs w:val="20"/>
                <w:highlight w:val="yellow"/>
                <w:lang w:val="en-US"/>
              </w:rPr>
              <w:t xml:space="preserve"> (65,35%)</w:t>
            </w:r>
          </w:p>
          <w:p w14:paraId="3E5CBA58" w14:textId="6CA562E9" w:rsidR="00102065" w:rsidRPr="006C53EF" w:rsidRDefault="00102065" w:rsidP="00DF1315">
            <w:pPr>
              <w:spacing w:after="0"/>
              <w:rPr>
                <w:rFonts w:ascii="Times New Roman" w:eastAsia="Times New Roman" w:hAnsi="Times New Roman" w:cs="Times New Roman"/>
                <w:sz w:val="20"/>
                <w:szCs w:val="20"/>
                <w:highlight w:val="yellow"/>
              </w:rPr>
            </w:pPr>
          </w:p>
          <w:p w14:paraId="1FD0739E" w14:textId="0298611A" w:rsidR="00102065" w:rsidRPr="006C53EF" w:rsidRDefault="00102065"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rPr>
              <w:t>3,</w:t>
            </w:r>
            <w:r w:rsidR="002A426D" w:rsidRPr="006C53EF">
              <w:rPr>
                <w:rFonts w:ascii="Times New Roman" w:eastAsia="Times New Roman" w:hAnsi="Times New Roman" w:cs="Times New Roman"/>
                <w:sz w:val="20"/>
                <w:szCs w:val="20"/>
                <w:highlight w:val="yellow"/>
                <w:lang w:val="en-US"/>
              </w:rPr>
              <w:t>59</w:t>
            </w:r>
            <w:r w:rsidR="009F077E" w:rsidRPr="006C53EF">
              <w:rPr>
                <w:rFonts w:ascii="Times New Roman" w:eastAsia="Times New Roman" w:hAnsi="Times New Roman" w:cs="Times New Roman"/>
                <w:sz w:val="20"/>
                <w:szCs w:val="20"/>
                <w:highlight w:val="yellow"/>
                <w:lang w:val="en-US"/>
              </w:rPr>
              <w:t xml:space="preserve"> (51,53%)</w:t>
            </w:r>
          </w:p>
          <w:p w14:paraId="39C0DEB6" w14:textId="37CA750E" w:rsidR="00102065" w:rsidRPr="006C53EF" w:rsidRDefault="00102065" w:rsidP="00DF1315">
            <w:pPr>
              <w:spacing w:after="0"/>
              <w:rPr>
                <w:rFonts w:ascii="Times New Roman" w:eastAsia="Times New Roman" w:hAnsi="Times New Roman" w:cs="Times New Roman"/>
                <w:sz w:val="20"/>
                <w:szCs w:val="20"/>
                <w:highlight w:val="yellow"/>
              </w:rPr>
            </w:pPr>
          </w:p>
          <w:p w14:paraId="6CF97D70" w14:textId="2996E0F1" w:rsidR="00102065" w:rsidRPr="006C53EF" w:rsidRDefault="002A426D"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lang w:val="en-US"/>
              </w:rPr>
              <w:t>3</w:t>
            </w:r>
            <w:r w:rsidR="00102065" w:rsidRPr="006C53EF">
              <w:rPr>
                <w:rFonts w:ascii="Times New Roman" w:eastAsia="Times New Roman" w:hAnsi="Times New Roman" w:cs="Times New Roman"/>
                <w:sz w:val="20"/>
                <w:szCs w:val="20"/>
                <w:highlight w:val="yellow"/>
              </w:rPr>
              <w:t>,</w:t>
            </w:r>
            <w:r w:rsidRPr="006C53EF">
              <w:rPr>
                <w:rFonts w:ascii="Times New Roman" w:eastAsia="Times New Roman" w:hAnsi="Times New Roman" w:cs="Times New Roman"/>
                <w:sz w:val="20"/>
                <w:szCs w:val="20"/>
                <w:highlight w:val="yellow"/>
                <w:lang w:val="en-US"/>
              </w:rPr>
              <w:t>60</w:t>
            </w:r>
            <w:r w:rsidR="009F077E" w:rsidRPr="006C53EF">
              <w:rPr>
                <w:rFonts w:ascii="Times New Roman" w:eastAsia="Times New Roman" w:hAnsi="Times New Roman" w:cs="Times New Roman"/>
                <w:sz w:val="20"/>
                <w:szCs w:val="20"/>
                <w:highlight w:val="yellow"/>
                <w:lang w:val="en-US"/>
              </w:rPr>
              <w:t xml:space="preserve"> (66,26%)</w:t>
            </w:r>
          </w:p>
          <w:p w14:paraId="33ACEFE9" w14:textId="13247A23" w:rsidR="00102065" w:rsidRPr="006C53EF" w:rsidRDefault="00102065" w:rsidP="00DF1315">
            <w:pPr>
              <w:spacing w:after="0"/>
              <w:rPr>
                <w:rFonts w:ascii="Times New Roman" w:eastAsia="Times New Roman" w:hAnsi="Times New Roman" w:cs="Times New Roman"/>
                <w:sz w:val="20"/>
                <w:szCs w:val="20"/>
                <w:highlight w:val="yellow"/>
              </w:rPr>
            </w:pPr>
          </w:p>
          <w:p w14:paraId="796E5DBD" w14:textId="56B03751" w:rsidR="00102065" w:rsidRPr="006C53EF" w:rsidRDefault="002A426D" w:rsidP="00DF1315">
            <w:pPr>
              <w:spacing w:after="0"/>
              <w:rPr>
                <w:rFonts w:ascii="Times New Roman" w:eastAsia="Times New Roman" w:hAnsi="Times New Roman" w:cs="Times New Roman"/>
                <w:sz w:val="20"/>
                <w:szCs w:val="20"/>
                <w:highlight w:val="yellow"/>
                <w:lang w:val="en-US"/>
              </w:rPr>
            </w:pPr>
            <w:r w:rsidRPr="006C53EF">
              <w:rPr>
                <w:rFonts w:ascii="Times New Roman" w:eastAsia="Times New Roman" w:hAnsi="Times New Roman" w:cs="Times New Roman"/>
                <w:sz w:val="20"/>
                <w:szCs w:val="20"/>
                <w:highlight w:val="yellow"/>
                <w:lang w:val="en-US"/>
              </w:rPr>
              <w:t>3</w:t>
            </w:r>
            <w:r w:rsidR="00102065" w:rsidRPr="006C53EF">
              <w:rPr>
                <w:rFonts w:ascii="Times New Roman" w:eastAsia="Times New Roman" w:hAnsi="Times New Roman" w:cs="Times New Roman"/>
                <w:sz w:val="20"/>
                <w:szCs w:val="20"/>
                <w:highlight w:val="yellow"/>
              </w:rPr>
              <w:t>,</w:t>
            </w:r>
            <w:r w:rsidRPr="006C53EF">
              <w:rPr>
                <w:rFonts w:ascii="Times New Roman" w:eastAsia="Times New Roman" w:hAnsi="Times New Roman" w:cs="Times New Roman"/>
                <w:sz w:val="20"/>
                <w:szCs w:val="20"/>
                <w:highlight w:val="yellow"/>
                <w:lang w:val="en-US"/>
              </w:rPr>
              <w:t>86</w:t>
            </w:r>
            <w:r w:rsidR="009F077E" w:rsidRPr="006C53EF">
              <w:rPr>
                <w:rFonts w:ascii="Times New Roman" w:eastAsia="Times New Roman" w:hAnsi="Times New Roman" w:cs="Times New Roman"/>
                <w:sz w:val="20"/>
                <w:szCs w:val="20"/>
                <w:highlight w:val="yellow"/>
                <w:lang w:val="en-US"/>
              </w:rPr>
              <w:t xml:space="preserve"> (56,96%)</w:t>
            </w:r>
          </w:p>
          <w:p w14:paraId="17654A35" w14:textId="1CF45628" w:rsidR="00102065" w:rsidRPr="006C53EF" w:rsidRDefault="00102065" w:rsidP="00DF1315">
            <w:pPr>
              <w:spacing w:after="0"/>
              <w:rPr>
                <w:rFonts w:ascii="Times New Roman" w:eastAsia="Times New Roman" w:hAnsi="Times New Roman" w:cs="Times New Roman"/>
                <w:sz w:val="20"/>
                <w:szCs w:val="20"/>
                <w:highlight w:val="yellow"/>
              </w:rPr>
            </w:pPr>
          </w:p>
        </w:tc>
        <w:tc>
          <w:tcPr>
            <w:tcW w:w="2409" w:type="dxa"/>
          </w:tcPr>
          <w:p w14:paraId="6E404375" w14:textId="1247EB32" w:rsidR="00102065" w:rsidRPr="006C53EF" w:rsidRDefault="00102065"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lastRenderedPageBreak/>
              <w:t>+0,</w:t>
            </w:r>
            <w:r w:rsidR="002A426D" w:rsidRPr="006C53EF">
              <w:rPr>
                <w:rFonts w:ascii="Times New Roman" w:eastAsia="Times New Roman" w:hAnsi="Times New Roman" w:cs="Times New Roman"/>
                <w:sz w:val="20"/>
                <w:szCs w:val="20"/>
                <w:highlight w:val="yellow"/>
              </w:rPr>
              <w:t>2</w:t>
            </w:r>
            <w:r w:rsidR="006773D9" w:rsidRPr="006C53EF">
              <w:rPr>
                <w:rFonts w:ascii="Times New Roman" w:eastAsia="Times New Roman" w:hAnsi="Times New Roman" w:cs="Times New Roman"/>
                <w:sz w:val="20"/>
                <w:szCs w:val="20"/>
                <w:highlight w:val="yellow"/>
              </w:rPr>
              <w:t>2</w:t>
            </w:r>
            <w:r w:rsidRPr="006C53EF">
              <w:rPr>
                <w:rFonts w:ascii="Times New Roman" w:eastAsia="Times New Roman" w:hAnsi="Times New Roman" w:cs="Times New Roman"/>
                <w:sz w:val="20"/>
                <w:szCs w:val="20"/>
                <w:highlight w:val="yellow"/>
              </w:rPr>
              <w:t xml:space="preserve"> балла или +10,2%</w:t>
            </w:r>
          </w:p>
          <w:p w14:paraId="35D566BB"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1C9C0AB6"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1993663F" w14:textId="0979A572" w:rsidR="00102065" w:rsidRPr="006C53EF" w:rsidRDefault="00102065"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+0,33 балла или +8,29%</w:t>
            </w:r>
          </w:p>
          <w:p w14:paraId="1ACCC774"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3F1A238D" w14:textId="6A7C2DB3" w:rsidR="00102065" w:rsidRPr="006C53EF" w:rsidRDefault="00102065"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+0,17 балла или +4,22%</w:t>
            </w:r>
          </w:p>
          <w:p w14:paraId="38F22B7B"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48995472" w14:textId="7AC99D00" w:rsidR="00102065" w:rsidRPr="006C53EF" w:rsidRDefault="00102065"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+0,41 балла или 10,46%</w:t>
            </w:r>
          </w:p>
          <w:p w14:paraId="58C1EFD6"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6C6C5657" w14:textId="12950749" w:rsidR="00102065" w:rsidRPr="006C53EF" w:rsidRDefault="00102065"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+0,29 балла или +8,68%</w:t>
            </w:r>
          </w:p>
          <w:p w14:paraId="01166873" w14:textId="2C5EDAD0" w:rsidR="00102065" w:rsidRPr="006C53EF" w:rsidRDefault="00102065" w:rsidP="00DF1315">
            <w:pPr>
              <w:spacing w:after="0"/>
              <w:rPr>
                <w:rFonts w:ascii="Times New Roman" w:eastAsia="Times New Roman" w:hAnsi="Times New Roman" w:cs="Times New Roman"/>
                <w:sz w:val="20"/>
                <w:szCs w:val="20"/>
                <w:highlight w:val="yellow"/>
              </w:rPr>
            </w:pPr>
          </w:p>
          <w:p w14:paraId="4DFD1C6D"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1F0C310B" w14:textId="21E9FA3D" w:rsidR="00102065" w:rsidRPr="006C53EF" w:rsidRDefault="00102065"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+0,71 балла или +17,53%</w:t>
            </w:r>
          </w:p>
          <w:p w14:paraId="65B5821C"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3D022C93"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3FA44641" w14:textId="06837275" w:rsidR="00102065" w:rsidRPr="006C53EF" w:rsidRDefault="00102065"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+0,45 балла или +12,03%</w:t>
            </w:r>
          </w:p>
          <w:p w14:paraId="4315C533"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5451CECD"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718507AB"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751D6CB5" w14:textId="68DD45B6" w:rsidR="00102065" w:rsidRPr="006C53EF" w:rsidRDefault="00102065" w:rsidP="00DF1315">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+0,44 балла или +11,34%</w:t>
            </w:r>
          </w:p>
          <w:p w14:paraId="0BC85706" w14:textId="77777777" w:rsidR="00102065" w:rsidRPr="006C53EF" w:rsidRDefault="00102065" w:rsidP="00DF1315">
            <w:pPr>
              <w:spacing w:after="0"/>
              <w:rPr>
                <w:rFonts w:ascii="Times New Roman" w:eastAsia="Times New Roman" w:hAnsi="Times New Roman" w:cs="Times New Roman"/>
                <w:sz w:val="20"/>
                <w:szCs w:val="20"/>
                <w:highlight w:val="yellow"/>
              </w:rPr>
            </w:pPr>
          </w:p>
          <w:p w14:paraId="4A841BFD" w14:textId="77777777" w:rsidR="00102065" w:rsidRPr="006C53EF" w:rsidRDefault="00102065" w:rsidP="000B7F98">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+0,35 балла или +9,19%</w:t>
            </w:r>
          </w:p>
          <w:p w14:paraId="11E43FAF" w14:textId="77777777" w:rsidR="00102065" w:rsidRPr="006C53EF" w:rsidRDefault="00102065" w:rsidP="000B7F98">
            <w:pPr>
              <w:spacing w:after="0"/>
              <w:rPr>
                <w:rFonts w:ascii="Times New Roman" w:eastAsia="Times New Roman" w:hAnsi="Times New Roman" w:cs="Times New Roman"/>
                <w:sz w:val="20"/>
                <w:szCs w:val="20"/>
                <w:highlight w:val="yellow"/>
              </w:rPr>
            </w:pPr>
          </w:p>
          <w:p w14:paraId="5351EC0D" w14:textId="77777777" w:rsidR="00102065" w:rsidRPr="006C53EF" w:rsidRDefault="00102065" w:rsidP="000B7F98">
            <w:pPr>
              <w:spacing w:after="0"/>
              <w:rPr>
                <w:rFonts w:ascii="Times New Roman" w:eastAsia="Times New Roman" w:hAnsi="Times New Roman" w:cs="Times New Roman"/>
                <w:sz w:val="20"/>
                <w:szCs w:val="20"/>
                <w:highlight w:val="yellow"/>
              </w:rPr>
            </w:pPr>
          </w:p>
          <w:p w14:paraId="5E6A0C22" w14:textId="460CD198" w:rsidR="00102065" w:rsidRPr="006C53EF" w:rsidRDefault="00102065" w:rsidP="000B7F98">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+0,15 балла или +3,94%</w:t>
            </w:r>
          </w:p>
          <w:p w14:paraId="676C809E" w14:textId="2092B2E0" w:rsidR="00102065" w:rsidRPr="006C53EF" w:rsidRDefault="00102065" w:rsidP="000B7F98">
            <w:pPr>
              <w:spacing w:after="0"/>
              <w:rPr>
                <w:rFonts w:ascii="Times New Roman" w:eastAsia="Times New Roman" w:hAnsi="Times New Roman" w:cs="Times New Roman"/>
                <w:sz w:val="20"/>
                <w:szCs w:val="20"/>
                <w:highlight w:val="yellow"/>
              </w:rPr>
            </w:pPr>
          </w:p>
          <w:p w14:paraId="76F85E2B" w14:textId="57A649A0" w:rsidR="00102065" w:rsidRPr="006C53EF" w:rsidRDefault="00102065" w:rsidP="000B7F98">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+0,65 балла или +16,37%</w:t>
            </w:r>
          </w:p>
          <w:p w14:paraId="5FA43D1F" w14:textId="77777777" w:rsidR="00102065" w:rsidRPr="006C53EF" w:rsidRDefault="00102065" w:rsidP="000B7F98">
            <w:pPr>
              <w:spacing w:after="0"/>
              <w:rPr>
                <w:rFonts w:ascii="Times New Roman" w:eastAsia="Times New Roman" w:hAnsi="Times New Roman" w:cs="Times New Roman"/>
                <w:sz w:val="20"/>
                <w:szCs w:val="20"/>
                <w:highlight w:val="yellow"/>
              </w:rPr>
            </w:pPr>
          </w:p>
          <w:p w14:paraId="1F044C5C" w14:textId="23F04E77" w:rsidR="00102065" w:rsidRPr="006C53EF" w:rsidRDefault="00102065" w:rsidP="000B7F98">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+0,83 балла или +21%</w:t>
            </w:r>
          </w:p>
          <w:p w14:paraId="494E6940" w14:textId="299CEC14" w:rsidR="00102065" w:rsidRPr="006C53EF" w:rsidRDefault="00102065" w:rsidP="000B7F98">
            <w:pPr>
              <w:spacing w:after="0"/>
              <w:rPr>
                <w:rFonts w:ascii="Times New Roman" w:eastAsia="Times New Roman" w:hAnsi="Times New Roman" w:cs="Times New Roman"/>
                <w:sz w:val="20"/>
                <w:szCs w:val="20"/>
                <w:highlight w:val="yellow"/>
              </w:rPr>
            </w:pPr>
          </w:p>
          <w:p w14:paraId="095812C9" w14:textId="0771BE1E" w:rsidR="00102065" w:rsidRPr="006C53EF" w:rsidRDefault="00102065" w:rsidP="000B7F98">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+0,74 балла или +18,45%</w:t>
            </w:r>
          </w:p>
          <w:p w14:paraId="783716E1" w14:textId="77777777" w:rsidR="00102065" w:rsidRPr="006C53EF" w:rsidRDefault="00102065" w:rsidP="000B7F98">
            <w:pPr>
              <w:spacing w:after="0"/>
              <w:rPr>
                <w:rFonts w:ascii="Times New Roman" w:eastAsia="Times New Roman" w:hAnsi="Times New Roman" w:cs="Times New Roman"/>
                <w:sz w:val="20"/>
                <w:szCs w:val="20"/>
                <w:highlight w:val="yellow"/>
              </w:rPr>
            </w:pPr>
          </w:p>
          <w:p w14:paraId="11A56B40" w14:textId="189A5578" w:rsidR="00102065" w:rsidRPr="006C53EF" w:rsidRDefault="00102065" w:rsidP="000B7F98">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+0,12 балла или +3,33%</w:t>
            </w:r>
          </w:p>
          <w:p w14:paraId="5FA752A0" w14:textId="77777777" w:rsidR="00102065" w:rsidRPr="006C53EF" w:rsidRDefault="00102065" w:rsidP="000B7F98">
            <w:pPr>
              <w:spacing w:after="0"/>
              <w:rPr>
                <w:rFonts w:ascii="Times New Roman" w:eastAsia="Times New Roman" w:hAnsi="Times New Roman" w:cs="Times New Roman"/>
                <w:sz w:val="20"/>
                <w:szCs w:val="20"/>
                <w:highlight w:val="yellow"/>
              </w:rPr>
            </w:pPr>
          </w:p>
          <w:p w14:paraId="714EF074" w14:textId="066412EE" w:rsidR="00102065" w:rsidRPr="006C53EF" w:rsidRDefault="00102065" w:rsidP="000B7F98">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+0,74 балла или +20,56%</w:t>
            </w:r>
          </w:p>
          <w:p w14:paraId="2CFDDBBA" w14:textId="77777777" w:rsidR="00102065" w:rsidRPr="006C53EF" w:rsidRDefault="00102065" w:rsidP="000B7F98">
            <w:pPr>
              <w:spacing w:after="0"/>
              <w:rPr>
                <w:rFonts w:ascii="Times New Roman" w:eastAsia="Times New Roman" w:hAnsi="Times New Roman" w:cs="Times New Roman"/>
                <w:sz w:val="20"/>
                <w:szCs w:val="20"/>
                <w:highlight w:val="yellow"/>
              </w:rPr>
            </w:pPr>
          </w:p>
          <w:p w14:paraId="42665D3A" w14:textId="2C61778D" w:rsidR="00102065" w:rsidRPr="006C53EF" w:rsidRDefault="00102065" w:rsidP="000B7F98">
            <w:pPr>
              <w:spacing w:after="0"/>
              <w:rPr>
                <w:rFonts w:ascii="Times New Roman" w:eastAsia="Times New Roman" w:hAnsi="Times New Roman" w:cs="Times New Roman"/>
                <w:b/>
                <w:sz w:val="20"/>
                <w:szCs w:val="20"/>
                <w:highlight w:val="yellow"/>
                <w:lang w:val="en-US"/>
              </w:rPr>
            </w:pPr>
            <w:r w:rsidRPr="006C53EF">
              <w:rPr>
                <w:rFonts w:ascii="Times New Roman" w:eastAsia="Times New Roman" w:hAnsi="Times New Roman" w:cs="Times New Roman"/>
                <w:sz w:val="20"/>
                <w:szCs w:val="20"/>
                <w:highlight w:val="yellow"/>
              </w:rPr>
              <w:t>+0,35 балла или +9,07%</w:t>
            </w:r>
          </w:p>
        </w:tc>
      </w:tr>
      <w:tr w:rsidR="00102065" w14:paraId="46C21EC7" w14:textId="77777777" w:rsidTr="00461AC3">
        <w:tc>
          <w:tcPr>
            <w:tcW w:w="1979" w:type="dxa"/>
            <w:vMerge/>
            <w:shd w:val="clear" w:color="auto" w:fill="auto"/>
            <w:tcMar>
              <w:top w:w="0" w:type="dxa"/>
              <w:left w:w="108" w:type="dxa"/>
              <w:bottom w:w="0" w:type="dxa"/>
              <w:right w:w="108" w:type="dxa"/>
            </w:tcMar>
          </w:tcPr>
          <w:p w14:paraId="5F347EDB" w14:textId="77777777" w:rsidR="00102065" w:rsidRDefault="00102065" w:rsidP="00DF131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544" w:type="dxa"/>
            <w:shd w:val="clear" w:color="auto" w:fill="auto"/>
            <w:tcMar>
              <w:top w:w="0" w:type="dxa"/>
              <w:left w:w="108" w:type="dxa"/>
              <w:bottom w:w="0" w:type="dxa"/>
              <w:right w:w="108" w:type="dxa"/>
            </w:tcMar>
          </w:tcPr>
          <w:p w14:paraId="7BF37750" w14:textId="77777777" w:rsidR="00102065" w:rsidRDefault="00102065" w:rsidP="00DF1315">
            <w:pPr>
              <w:spacing w:after="0"/>
              <w:ind w:right="675"/>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Индикатор конечного результата 1 b</w:t>
            </w:r>
          </w:p>
          <w:p w14:paraId="46353D82" w14:textId="77777777" w:rsidR="00102065" w:rsidRDefault="00102065" w:rsidP="00DF1315">
            <w:pPr>
              <w:spacing w:after="0"/>
              <w:ind w:right="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проблем, на которые отреагировали местные органы власти   </w:t>
            </w:r>
          </w:p>
        </w:tc>
        <w:tc>
          <w:tcPr>
            <w:tcW w:w="9800" w:type="dxa"/>
            <w:gridSpan w:val="6"/>
          </w:tcPr>
          <w:p w14:paraId="1CDBB3C8" w14:textId="77777777" w:rsidR="00102065" w:rsidRDefault="00102065" w:rsidP="007E6681">
            <w:pPr>
              <w:spacing w:after="0"/>
              <w:jc w:val="center"/>
              <w:rPr>
                <w:rFonts w:ascii="Times New Roman" w:eastAsia="Times New Roman" w:hAnsi="Times New Roman"/>
                <w:sz w:val="20"/>
                <w:szCs w:val="20"/>
              </w:rPr>
            </w:pPr>
            <w:r>
              <w:rPr>
                <w:rFonts w:ascii="Times New Roman" w:eastAsia="Times New Roman" w:hAnsi="Times New Roman"/>
                <w:b/>
                <w:sz w:val="20"/>
                <w:szCs w:val="20"/>
              </w:rPr>
              <w:t>2017 год</w:t>
            </w:r>
            <w:r>
              <w:rPr>
                <w:rFonts w:ascii="Times New Roman" w:eastAsia="Times New Roman" w:hAnsi="Times New Roman"/>
                <w:sz w:val="20"/>
                <w:szCs w:val="20"/>
              </w:rPr>
              <w:t xml:space="preserve"> – 1482 (данные согласно базовому замеру)</w:t>
            </w:r>
            <w:r>
              <w:rPr>
                <w:rStyle w:val="FootnoteReference"/>
                <w:rFonts w:ascii="Times New Roman" w:eastAsia="Times New Roman" w:hAnsi="Times New Roman"/>
                <w:sz w:val="20"/>
                <w:szCs w:val="20"/>
              </w:rPr>
              <w:footnoteReference w:id="2"/>
            </w:r>
          </w:p>
          <w:p w14:paraId="338CCC3C" w14:textId="77777777" w:rsidR="00102065" w:rsidRDefault="00102065" w:rsidP="007E6681">
            <w:pPr>
              <w:spacing w:after="0"/>
              <w:jc w:val="center"/>
              <w:rPr>
                <w:rFonts w:ascii="Times New Roman" w:eastAsia="Times New Roman" w:hAnsi="Times New Roman"/>
                <w:sz w:val="20"/>
                <w:szCs w:val="20"/>
              </w:rPr>
            </w:pPr>
            <w:r>
              <w:rPr>
                <w:rFonts w:ascii="Times New Roman" w:eastAsia="Times New Roman" w:hAnsi="Times New Roman"/>
                <w:b/>
                <w:sz w:val="20"/>
                <w:szCs w:val="20"/>
              </w:rPr>
              <w:t>За январь – июнь 2018 год</w:t>
            </w:r>
            <w:r>
              <w:rPr>
                <w:rFonts w:ascii="Times New Roman" w:eastAsia="Times New Roman" w:hAnsi="Times New Roman"/>
                <w:sz w:val="20"/>
                <w:szCs w:val="20"/>
              </w:rPr>
              <w:t xml:space="preserve"> – 1181 (данные согласно базовому замеру)</w:t>
            </w:r>
          </w:p>
          <w:p w14:paraId="3B83E5B3" w14:textId="48E79A15" w:rsidR="00102065" w:rsidRDefault="00102065" w:rsidP="007E6681">
            <w:pPr>
              <w:spacing w:after="0"/>
              <w:jc w:val="center"/>
              <w:rPr>
                <w:rFonts w:ascii="Times New Roman" w:eastAsia="Times New Roman" w:hAnsi="Times New Roman"/>
                <w:sz w:val="20"/>
                <w:szCs w:val="20"/>
              </w:rPr>
            </w:pPr>
            <w:r w:rsidRPr="00E107D3">
              <w:rPr>
                <w:rFonts w:ascii="Times New Roman" w:eastAsia="Times New Roman" w:hAnsi="Times New Roman"/>
                <w:b/>
                <w:sz w:val="20"/>
                <w:szCs w:val="20"/>
              </w:rPr>
              <w:t xml:space="preserve">За </w:t>
            </w:r>
            <w:r>
              <w:rPr>
                <w:rFonts w:ascii="Times New Roman" w:eastAsia="Times New Roman" w:hAnsi="Times New Roman"/>
                <w:b/>
                <w:sz w:val="20"/>
                <w:szCs w:val="20"/>
              </w:rPr>
              <w:t xml:space="preserve">январь – июнь </w:t>
            </w:r>
            <w:r w:rsidRPr="00E107D3">
              <w:rPr>
                <w:rFonts w:ascii="Times New Roman" w:eastAsia="Times New Roman" w:hAnsi="Times New Roman"/>
                <w:b/>
                <w:sz w:val="20"/>
                <w:szCs w:val="20"/>
              </w:rPr>
              <w:t>2019 год</w:t>
            </w:r>
            <w:r>
              <w:rPr>
                <w:rFonts w:ascii="Times New Roman" w:eastAsia="Times New Roman" w:hAnsi="Times New Roman"/>
                <w:sz w:val="20"/>
                <w:szCs w:val="20"/>
              </w:rPr>
              <w:t xml:space="preserve"> - 475</w:t>
            </w:r>
          </w:p>
          <w:p w14:paraId="3B33B294" w14:textId="77777777" w:rsidR="00102065" w:rsidRDefault="00102065" w:rsidP="005E0C33">
            <w:pPr>
              <w:spacing w:after="0"/>
              <w:jc w:val="center"/>
              <w:rPr>
                <w:rFonts w:ascii="Times New Roman" w:eastAsia="Times New Roman" w:hAnsi="Times New Roman"/>
                <w:b/>
                <w:sz w:val="20"/>
                <w:szCs w:val="20"/>
              </w:rPr>
            </w:pPr>
          </w:p>
        </w:tc>
      </w:tr>
      <w:tr w:rsidR="00102065" w14:paraId="1071099A" w14:textId="77777777" w:rsidTr="00461AC3">
        <w:trPr>
          <w:gridAfter w:val="1"/>
          <w:wAfter w:w="19" w:type="dxa"/>
        </w:trPr>
        <w:tc>
          <w:tcPr>
            <w:tcW w:w="1979" w:type="dxa"/>
            <w:vMerge/>
            <w:shd w:val="clear" w:color="auto" w:fill="auto"/>
            <w:tcMar>
              <w:top w:w="0" w:type="dxa"/>
              <w:left w:w="108" w:type="dxa"/>
              <w:bottom w:w="0" w:type="dxa"/>
              <w:right w:w="108" w:type="dxa"/>
            </w:tcMar>
          </w:tcPr>
          <w:p w14:paraId="2023949B" w14:textId="77777777" w:rsidR="00102065" w:rsidRDefault="00102065" w:rsidP="00DF131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544" w:type="dxa"/>
            <w:shd w:val="clear" w:color="auto" w:fill="auto"/>
            <w:tcMar>
              <w:top w:w="0" w:type="dxa"/>
              <w:left w:w="108" w:type="dxa"/>
              <w:bottom w:w="0" w:type="dxa"/>
              <w:right w:w="108" w:type="dxa"/>
            </w:tcMar>
          </w:tcPr>
          <w:p w14:paraId="1008CFC2" w14:textId="77777777" w:rsidR="00102065" w:rsidRDefault="00102065" w:rsidP="00DF1315">
            <w:pPr>
              <w:spacing w:after="0"/>
              <w:ind w:right="175"/>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Индикатор промежуточного результата 1.1.1</w:t>
            </w:r>
          </w:p>
          <w:p w14:paraId="3D1709F6" w14:textId="77777777" w:rsidR="00102065" w:rsidRDefault="00102065" w:rsidP="00DF1315">
            <w:pPr>
              <w:spacing w:after="0"/>
              <w:ind w:right="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населения, которая верит в то, что анализ миростроительства и конфликтов обеспечит общее видение по проблемам развития сообщества и предложит решения проблем, дезагрегировано по полу и возрасту </w:t>
            </w:r>
          </w:p>
          <w:p w14:paraId="37E5FCF5" w14:textId="77777777" w:rsidR="00102065" w:rsidRDefault="00102065" w:rsidP="00DF1315">
            <w:pPr>
              <w:spacing w:after="0"/>
              <w:ind w:right="655"/>
              <w:jc w:val="both"/>
              <w:rPr>
                <w:rFonts w:ascii="Times New Roman" w:eastAsia="Times New Roman" w:hAnsi="Times New Roman" w:cs="Times New Roman"/>
                <w:sz w:val="20"/>
                <w:szCs w:val="20"/>
              </w:rPr>
            </w:pPr>
          </w:p>
        </w:tc>
        <w:tc>
          <w:tcPr>
            <w:tcW w:w="4111" w:type="dxa"/>
          </w:tcPr>
          <w:p w14:paraId="2BF37B28" w14:textId="7C32E65E" w:rsidR="00461AC3" w:rsidRPr="00461AC3" w:rsidRDefault="00461AC3" w:rsidP="00DC6963">
            <w:pPr>
              <w:spacing w:after="0"/>
              <w:rPr>
                <w:rFonts w:ascii="Times New Roman" w:eastAsia="Times New Roman" w:hAnsi="Times New Roman" w:cs="Times New Roman"/>
                <w:b/>
                <w:sz w:val="20"/>
                <w:szCs w:val="20"/>
              </w:rPr>
            </w:pPr>
            <w:r w:rsidRPr="006C53EF">
              <w:rPr>
                <w:rFonts w:ascii="Times New Roman" w:eastAsia="Times New Roman" w:hAnsi="Times New Roman" w:cs="Times New Roman"/>
                <w:b/>
                <w:sz w:val="20"/>
                <w:szCs w:val="20"/>
                <w:highlight w:val="yellow"/>
              </w:rPr>
              <w:t xml:space="preserve">Общая доля по </w:t>
            </w:r>
            <w:proofErr w:type="spellStart"/>
            <w:r w:rsidRPr="006C53EF">
              <w:rPr>
                <w:rFonts w:ascii="Times New Roman" w:eastAsia="Times New Roman" w:hAnsi="Times New Roman" w:cs="Times New Roman"/>
                <w:b/>
                <w:sz w:val="20"/>
                <w:szCs w:val="20"/>
                <w:highlight w:val="yellow"/>
              </w:rPr>
              <w:t>миростроительству</w:t>
            </w:r>
            <w:proofErr w:type="spellEnd"/>
            <w:r w:rsidRPr="006C53EF">
              <w:rPr>
                <w:rFonts w:ascii="Times New Roman" w:eastAsia="Times New Roman" w:hAnsi="Times New Roman" w:cs="Times New Roman"/>
                <w:b/>
                <w:sz w:val="20"/>
                <w:szCs w:val="20"/>
                <w:highlight w:val="yellow"/>
              </w:rPr>
              <w:t xml:space="preserve"> исходя из всех показателей </w:t>
            </w:r>
            <w:r w:rsidRPr="006C53EF">
              <w:rPr>
                <w:rStyle w:val="FootnoteReference"/>
                <w:rFonts w:ascii="Times New Roman" w:eastAsia="Times New Roman" w:hAnsi="Times New Roman" w:cs="Times New Roman"/>
                <w:b/>
                <w:sz w:val="20"/>
                <w:szCs w:val="20"/>
                <w:highlight w:val="yellow"/>
              </w:rPr>
              <w:footnoteReference w:id="3"/>
            </w:r>
          </w:p>
          <w:p w14:paraId="47BC8BED" w14:textId="36D7B64D" w:rsidR="00461AC3" w:rsidRPr="00E42682" w:rsidRDefault="006C53EF" w:rsidP="00DC6963">
            <w:pPr>
              <w:spacing w:after="0"/>
              <w:rPr>
                <w:rFonts w:ascii="Times New Roman" w:eastAsia="Times New Roman" w:hAnsi="Times New Roman" w:cs="Times New Roman"/>
                <w:i/>
                <w:sz w:val="20"/>
                <w:szCs w:val="20"/>
                <w:highlight w:val="yellow"/>
              </w:rPr>
            </w:pPr>
            <w:r w:rsidRPr="00E42682">
              <w:rPr>
                <w:rFonts w:ascii="Times New Roman" w:eastAsia="Times New Roman" w:hAnsi="Times New Roman" w:cs="Times New Roman"/>
                <w:i/>
                <w:sz w:val="20"/>
                <w:szCs w:val="20"/>
                <w:highlight w:val="yellow"/>
              </w:rPr>
              <w:t>По полу:</w:t>
            </w:r>
          </w:p>
          <w:p w14:paraId="0C797766" w14:textId="541B010F" w:rsidR="006C53EF" w:rsidRPr="00E42682" w:rsidRDefault="006C53EF" w:rsidP="00DC6963">
            <w:pPr>
              <w:spacing w:after="0"/>
              <w:rPr>
                <w:rFonts w:ascii="Times New Roman" w:eastAsia="Times New Roman" w:hAnsi="Times New Roman" w:cs="Times New Roman"/>
                <w:sz w:val="20"/>
                <w:szCs w:val="20"/>
                <w:highlight w:val="yellow"/>
              </w:rPr>
            </w:pPr>
            <w:r w:rsidRPr="00E42682">
              <w:rPr>
                <w:rFonts w:ascii="Times New Roman" w:eastAsia="Times New Roman" w:hAnsi="Times New Roman" w:cs="Times New Roman"/>
                <w:sz w:val="20"/>
                <w:szCs w:val="20"/>
                <w:highlight w:val="yellow"/>
              </w:rPr>
              <w:t>Мужчины</w:t>
            </w:r>
          </w:p>
          <w:p w14:paraId="2B04789D" w14:textId="77777777" w:rsidR="006C53EF" w:rsidRPr="00E42682" w:rsidRDefault="006C53EF" w:rsidP="00DC6963">
            <w:pPr>
              <w:spacing w:after="0"/>
              <w:rPr>
                <w:rFonts w:ascii="Times New Roman" w:eastAsia="Times New Roman" w:hAnsi="Times New Roman" w:cs="Times New Roman"/>
                <w:sz w:val="20"/>
                <w:szCs w:val="20"/>
                <w:highlight w:val="yellow"/>
              </w:rPr>
            </w:pPr>
          </w:p>
          <w:p w14:paraId="32211107" w14:textId="3083061F" w:rsidR="006C53EF" w:rsidRPr="00E42682" w:rsidRDefault="006C53EF" w:rsidP="00DC6963">
            <w:pPr>
              <w:spacing w:after="0"/>
              <w:rPr>
                <w:rFonts w:ascii="Times New Roman" w:eastAsia="Times New Roman" w:hAnsi="Times New Roman" w:cs="Times New Roman"/>
                <w:sz w:val="20"/>
                <w:szCs w:val="20"/>
                <w:highlight w:val="yellow"/>
              </w:rPr>
            </w:pPr>
            <w:r w:rsidRPr="00E42682">
              <w:rPr>
                <w:rFonts w:ascii="Times New Roman" w:eastAsia="Times New Roman" w:hAnsi="Times New Roman" w:cs="Times New Roman"/>
                <w:sz w:val="20"/>
                <w:szCs w:val="20"/>
                <w:highlight w:val="yellow"/>
              </w:rPr>
              <w:t>Женщины</w:t>
            </w:r>
          </w:p>
          <w:p w14:paraId="2D8EA349" w14:textId="61EB56C7" w:rsidR="006C53EF" w:rsidRPr="00E42682" w:rsidRDefault="006C53EF" w:rsidP="00DC6963">
            <w:pPr>
              <w:spacing w:after="0"/>
              <w:rPr>
                <w:rFonts w:ascii="Times New Roman" w:eastAsia="Times New Roman" w:hAnsi="Times New Roman" w:cs="Times New Roman"/>
                <w:sz w:val="20"/>
                <w:szCs w:val="20"/>
                <w:highlight w:val="yellow"/>
              </w:rPr>
            </w:pPr>
          </w:p>
          <w:p w14:paraId="1C6CF034" w14:textId="6244F810" w:rsidR="006C53EF" w:rsidRPr="00E42682" w:rsidRDefault="006C53EF" w:rsidP="00DC6963">
            <w:pPr>
              <w:spacing w:after="0"/>
              <w:rPr>
                <w:rFonts w:ascii="Times New Roman" w:eastAsia="Times New Roman" w:hAnsi="Times New Roman" w:cs="Times New Roman"/>
                <w:i/>
                <w:sz w:val="20"/>
                <w:szCs w:val="20"/>
                <w:highlight w:val="yellow"/>
              </w:rPr>
            </w:pPr>
            <w:r w:rsidRPr="00E42682">
              <w:rPr>
                <w:rFonts w:ascii="Times New Roman" w:eastAsia="Times New Roman" w:hAnsi="Times New Roman" w:cs="Times New Roman"/>
                <w:i/>
                <w:sz w:val="20"/>
                <w:szCs w:val="20"/>
                <w:highlight w:val="yellow"/>
              </w:rPr>
              <w:t>По возрасту:</w:t>
            </w:r>
          </w:p>
          <w:p w14:paraId="0AED6781" w14:textId="0CEFB530" w:rsidR="006C53EF" w:rsidRPr="00E42682" w:rsidRDefault="006C53EF" w:rsidP="00DC6963">
            <w:pPr>
              <w:spacing w:after="0"/>
              <w:rPr>
                <w:rFonts w:ascii="Times New Roman" w:eastAsia="Times New Roman" w:hAnsi="Times New Roman" w:cs="Times New Roman"/>
                <w:sz w:val="20"/>
                <w:szCs w:val="20"/>
                <w:highlight w:val="yellow"/>
              </w:rPr>
            </w:pPr>
            <w:r w:rsidRPr="00E42682">
              <w:rPr>
                <w:rFonts w:ascii="Times New Roman" w:eastAsia="Times New Roman" w:hAnsi="Times New Roman" w:cs="Times New Roman"/>
                <w:sz w:val="20"/>
                <w:szCs w:val="20"/>
                <w:highlight w:val="yellow"/>
              </w:rPr>
              <w:t>18-25</w:t>
            </w:r>
          </w:p>
          <w:p w14:paraId="6306B712" w14:textId="77777777" w:rsidR="006C53EF" w:rsidRPr="00E42682" w:rsidRDefault="006C53EF" w:rsidP="00DC6963">
            <w:pPr>
              <w:spacing w:after="0"/>
              <w:rPr>
                <w:rFonts w:ascii="Times New Roman" w:eastAsia="Times New Roman" w:hAnsi="Times New Roman" w:cs="Times New Roman"/>
                <w:sz w:val="20"/>
                <w:szCs w:val="20"/>
                <w:highlight w:val="yellow"/>
              </w:rPr>
            </w:pPr>
          </w:p>
          <w:p w14:paraId="22531FC3" w14:textId="13AA1611" w:rsidR="006C53EF" w:rsidRPr="00E42682" w:rsidRDefault="006C53EF" w:rsidP="00DC6963">
            <w:pPr>
              <w:spacing w:after="0"/>
              <w:rPr>
                <w:rFonts w:ascii="Times New Roman" w:eastAsia="Times New Roman" w:hAnsi="Times New Roman" w:cs="Times New Roman"/>
                <w:sz w:val="20"/>
                <w:szCs w:val="20"/>
                <w:highlight w:val="yellow"/>
              </w:rPr>
            </w:pPr>
            <w:r w:rsidRPr="00E42682">
              <w:rPr>
                <w:rFonts w:ascii="Times New Roman" w:eastAsia="Times New Roman" w:hAnsi="Times New Roman" w:cs="Times New Roman"/>
                <w:sz w:val="20"/>
                <w:szCs w:val="20"/>
                <w:highlight w:val="yellow"/>
              </w:rPr>
              <w:t>26-30</w:t>
            </w:r>
          </w:p>
          <w:p w14:paraId="7F1D4C8F" w14:textId="77777777" w:rsidR="006C53EF" w:rsidRPr="00E42682" w:rsidRDefault="006C53EF" w:rsidP="00DC6963">
            <w:pPr>
              <w:spacing w:after="0"/>
              <w:rPr>
                <w:rFonts w:ascii="Times New Roman" w:eastAsia="Times New Roman" w:hAnsi="Times New Roman" w:cs="Times New Roman"/>
                <w:sz w:val="20"/>
                <w:szCs w:val="20"/>
                <w:highlight w:val="yellow"/>
              </w:rPr>
            </w:pPr>
          </w:p>
          <w:p w14:paraId="67AB95CE" w14:textId="220F079B" w:rsidR="006C53EF" w:rsidRPr="00E42682" w:rsidRDefault="006C53EF" w:rsidP="00DC6963">
            <w:pPr>
              <w:spacing w:after="0"/>
              <w:rPr>
                <w:rFonts w:ascii="Times New Roman" w:eastAsia="Times New Roman" w:hAnsi="Times New Roman" w:cs="Times New Roman"/>
                <w:sz w:val="20"/>
                <w:szCs w:val="20"/>
                <w:highlight w:val="yellow"/>
              </w:rPr>
            </w:pPr>
            <w:r w:rsidRPr="00E42682">
              <w:rPr>
                <w:rFonts w:ascii="Times New Roman" w:eastAsia="Times New Roman" w:hAnsi="Times New Roman" w:cs="Times New Roman"/>
                <w:sz w:val="20"/>
                <w:szCs w:val="20"/>
                <w:highlight w:val="yellow"/>
              </w:rPr>
              <w:t>31-35</w:t>
            </w:r>
          </w:p>
          <w:p w14:paraId="35A39050" w14:textId="77777777" w:rsidR="006C53EF" w:rsidRPr="00E42682" w:rsidRDefault="006C53EF" w:rsidP="00DC6963">
            <w:pPr>
              <w:spacing w:after="0"/>
              <w:rPr>
                <w:rFonts w:ascii="Times New Roman" w:eastAsia="Times New Roman" w:hAnsi="Times New Roman" w:cs="Times New Roman"/>
                <w:sz w:val="20"/>
                <w:szCs w:val="20"/>
                <w:highlight w:val="yellow"/>
              </w:rPr>
            </w:pPr>
          </w:p>
          <w:p w14:paraId="364525AF" w14:textId="5EE42015" w:rsidR="006C53EF" w:rsidRPr="00E42682" w:rsidRDefault="006C53EF" w:rsidP="00DC6963">
            <w:pPr>
              <w:spacing w:after="0"/>
              <w:rPr>
                <w:rFonts w:ascii="Times New Roman" w:eastAsia="Times New Roman" w:hAnsi="Times New Roman" w:cs="Times New Roman"/>
                <w:sz w:val="20"/>
                <w:szCs w:val="20"/>
                <w:highlight w:val="yellow"/>
              </w:rPr>
            </w:pPr>
            <w:r w:rsidRPr="00E42682">
              <w:rPr>
                <w:rFonts w:ascii="Times New Roman" w:eastAsia="Times New Roman" w:hAnsi="Times New Roman" w:cs="Times New Roman"/>
                <w:sz w:val="20"/>
                <w:szCs w:val="20"/>
                <w:highlight w:val="yellow"/>
              </w:rPr>
              <w:t>36-40</w:t>
            </w:r>
          </w:p>
          <w:p w14:paraId="70AFA95B" w14:textId="77777777" w:rsidR="006C53EF" w:rsidRPr="00E42682" w:rsidRDefault="006C53EF" w:rsidP="00DC6963">
            <w:pPr>
              <w:spacing w:after="0"/>
              <w:rPr>
                <w:rFonts w:ascii="Times New Roman" w:eastAsia="Times New Roman" w:hAnsi="Times New Roman" w:cs="Times New Roman"/>
                <w:sz w:val="20"/>
                <w:szCs w:val="20"/>
                <w:highlight w:val="yellow"/>
              </w:rPr>
            </w:pPr>
          </w:p>
          <w:p w14:paraId="05D329AE" w14:textId="1E00FF32" w:rsidR="006C53EF" w:rsidRPr="00E42682" w:rsidRDefault="006C53EF" w:rsidP="00DC6963">
            <w:pPr>
              <w:spacing w:after="0"/>
              <w:rPr>
                <w:rFonts w:ascii="Times New Roman" w:eastAsia="Times New Roman" w:hAnsi="Times New Roman" w:cs="Times New Roman"/>
                <w:sz w:val="20"/>
                <w:szCs w:val="20"/>
                <w:highlight w:val="yellow"/>
              </w:rPr>
            </w:pPr>
            <w:r w:rsidRPr="00E42682">
              <w:rPr>
                <w:rFonts w:ascii="Times New Roman" w:eastAsia="Times New Roman" w:hAnsi="Times New Roman" w:cs="Times New Roman"/>
                <w:sz w:val="20"/>
                <w:szCs w:val="20"/>
                <w:highlight w:val="yellow"/>
              </w:rPr>
              <w:t>41-45</w:t>
            </w:r>
          </w:p>
          <w:p w14:paraId="274AF3D0" w14:textId="77777777" w:rsidR="006C53EF" w:rsidRPr="00E42682" w:rsidRDefault="006C53EF" w:rsidP="00DC6963">
            <w:pPr>
              <w:spacing w:after="0"/>
              <w:rPr>
                <w:rFonts w:ascii="Times New Roman" w:eastAsia="Times New Roman" w:hAnsi="Times New Roman" w:cs="Times New Roman"/>
                <w:sz w:val="20"/>
                <w:szCs w:val="20"/>
                <w:highlight w:val="yellow"/>
              </w:rPr>
            </w:pPr>
          </w:p>
          <w:p w14:paraId="479A7D27" w14:textId="01783374" w:rsidR="006C53EF" w:rsidRPr="00E42682" w:rsidRDefault="006C53EF" w:rsidP="00DC6963">
            <w:pPr>
              <w:spacing w:after="0"/>
              <w:rPr>
                <w:rFonts w:ascii="Times New Roman" w:eastAsia="Times New Roman" w:hAnsi="Times New Roman" w:cs="Times New Roman"/>
                <w:sz w:val="20"/>
                <w:szCs w:val="20"/>
                <w:highlight w:val="yellow"/>
              </w:rPr>
            </w:pPr>
            <w:r w:rsidRPr="00E42682">
              <w:rPr>
                <w:rFonts w:ascii="Times New Roman" w:eastAsia="Times New Roman" w:hAnsi="Times New Roman" w:cs="Times New Roman"/>
                <w:sz w:val="20"/>
                <w:szCs w:val="20"/>
                <w:highlight w:val="yellow"/>
              </w:rPr>
              <w:t>46-50</w:t>
            </w:r>
          </w:p>
          <w:p w14:paraId="7B5AA827" w14:textId="77777777" w:rsidR="006C53EF" w:rsidRPr="00E42682" w:rsidRDefault="006C53EF" w:rsidP="00DC6963">
            <w:pPr>
              <w:spacing w:after="0"/>
              <w:rPr>
                <w:rFonts w:ascii="Times New Roman" w:eastAsia="Times New Roman" w:hAnsi="Times New Roman" w:cs="Times New Roman"/>
                <w:sz w:val="20"/>
                <w:szCs w:val="20"/>
                <w:highlight w:val="yellow"/>
              </w:rPr>
            </w:pPr>
          </w:p>
          <w:p w14:paraId="4331B25F" w14:textId="2B5912B2" w:rsidR="006C53EF" w:rsidRDefault="006C53EF" w:rsidP="00DC6963">
            <w:pPr>
              <w:spacing w:after="0"/>
              <w:rPr>
                <w:rFonts w:ascii="Times New Roman" w:eastAsia="Times New Roman" w:hAnsi="Times New Roman" w:cs="Times New Roman"/>
                <w:sz w:val="20"/>
                <w:szCs w:val="20"/>
              </w:rPr>
            </w:pPr>
            <w:r w:rsidRPr="00E42682">
              <w:rPr>
                <w:rFonts w:ascii="Times New Roman" w:eastAsia="Times New Roman" w:hAnsi="Times New Roman" w:cs="Times New Roman"/>
                <w:sz w:val="20"/>
                <w:szCs w:val="20"/>
                <w:highlight w:val="yellow"/>
              </w:rPr>
              <w:t>51 и старше</w:t>
            </w:r>
          </w:p>
          <w:p w14:paraId="132EFEC0" w14:textId="77777777" w:rsidR="006C53EF" w:rsidRPr="006C53EF" w:rsidRDefault="006C53EF" w:rsidP="00DC6963">
            <w:pPr>
              <w:spacing w:after="0"/>
              <w:rPr>
                <w:rFonts w:ascii="Times New Roman" w:eastAsia="Times New Roman" w:hAnsi="Times New Roman" w:cs="Times New Roman"/>
                <w:sz w:val="20"/>
                <w:szCs w:val="20"/>
              </w:rPr>
            </w:pPr>
          </w:p>
          <w:p w14:paraId="158AD081" w14:textId="5B06B8FC" w:rsidR="00102065" w:rsidRDefault="00102065" w:rsidP="00DC6963">
            <w:pPr>
              <w:spacing w:after="0"/>
              <w:rPr>
                <w:rFonts w:ascii="Times New Roman" w:eastAsia="Times New Roman" w:hAnsi="Times New Roman"/>
                <w:sz w:val="20"/>
                <w:szCs w:val="20"/>
              </w:rPr>
            </w:pPr>
            <w:r w:rsidRPr="00DC6963">
              <w:rPr>
                <w:rFonts w:ascii="Times New Roman" w:eastAsia="Times New Roman" w:hAnsi="Times New Roman" w:cs="Times New Roman"/>
                <w:sz w:val="20"/>
                <w:szCs w:val="20"/>
              </w:rPr>
              <w:t>% тех, кто согласен</w:t>
            </w:r>
            <w:r>
              <w:rPr>
                <w:rFonts w:ascii="Times New Roman" w:eastAsia="Times New Roman" w:hAnsi="Times New Roman" w:cs="Times New Roman"/>
                <w:b/>
                <w:sz w:val="20"/>
                <w:szCs w:val="20"/>
              </w:rPr>
              <w:t xml:space="preserve"> </w:t>
            </w:r>
            <w:r>
              <w:rPr>
                <w:rFonts w:ascii="Times New Roman" w:eastAsia="Times New Roman" w:hAnsi="Times New Roman"/>
                <w:sz w:val="20"/>
                <w:szCs w:val="20"/>
              </w:rPr>
              <w:t>с тем, что женщины являются ключевыми в поддержании мира, т.к. она воспитывает детей, которые являются частью общества</w:t>
            </w:r>
          </w:p>
          <w:p w14:paraId="526C66EE" w14:textId="77777777" w:rsidR="00102065" w:rsidRDefault="00102065" w:rsidP="00DC6963">
            <w:pPr>
              <w:spacing w:after="0"/>
              <w:rPr>
                <w:rFonts w:ascii="Times New Roman" w:eastAsia="Times New Roman" w:hAnsi="Times New Roman"/>
                <w:sz w:val="20"/>
                <w:szCs w:val="20"/>
              </w:rPr>
            </w:pPr>
          </w:p>
          <w:p w14:paraId="54C41880" w14:textId="77777777" w:rsidR="00102065" w:rsidRDefault="00102065" w:rsidP="00DC6963">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 тех, кто </w:t>
            </w:r>
            <w:r w:rsidRPr="00736D25">
              <w:rPr>
                <w:rFonts w:ascii="Times New Roman" w:eastAsia="Times New Roman" w:hAnsi="Times New Roman"/>
                <w:sz w:val="20"/>
                <w:szCs w:val="20"/>
              </w:rPr>
              <w:t>подтвердил, что женщины иногда или постоянно вовлекаются в разрешение внутрисемейных конфликтов и споров</w:t>
            </w:r>
          </w:p>
          <w:p w14:paraId="605E8439" w14:textId="77777777" w:rsidR="00102065" w:rsidRDefault="00102065" w:rsidP="00DC6963">
            <w:pPr>
              <w:spacing w:after="0"/>
              <w:rPr>
                <w:rFonts w:ascii="Times New Roman" w:eastAsia="Times New Roman" w:hAnsi="Times New Roman"/>
                <w:sz w:val="20"/>
                <w:szCs w:val="20"/>
              </w:rPr>
            </w:pPr>
          </w:p>
          <w:p w14:paraId="18185BA6" w14:textId="77777777" w:rsidR="00102065" w:rsidRDefault="00102065" w:rsidP="00DC6963">
            <w:pPr>
              <w:spacing w:after="0"/>
              <w:rPr>
                <w:rFonts w:ascii="Times New Roman" w:eastAsia="Times New Roman" w:hAnsi="Times New Roman"/>
                <w:sz w:val="20"/>
                <w:szCs w:val="20"/>
              </w:rPr>
            </w:pPr>
            <w:r>
              <w:rPr>
                <w:rFonts w:ascii="Times New Roman" w:eastAsia="Times New Roman" w:hAnsi="Times New Roman"/>
                <w:sz w:val="20"/>
                <w:szCs w:val="20"/>
              </w:rPr>
              <w:t xml:space="preserve">% тех, кто подтвердил, что женщины иногда или постоянно вовлекаются </w:t>
            </w:r>
            <w:r w:rsidRPr="00736D25">
              <w:rPr>
                <w:rFonts w:ascii="Times New Roman" w:eastAsia="Times New Roman" w:hAnsi="Times New Roman"/>
                <w:sz w:val="20"/>
                <w:szCs w:val="20"/>
              </w:rPr>
              <w:t>в разрешение конфликтов и споров среди родственников</w:t>
            </w:r>
          </w:p>
          <w:p w14:paraId="05B1D9EC" w14:textId="77777777" w:rsidR="00102065" w:rsidRDefault="00102065" w:rsidP="00DC6963">
            <w:pPr>
              <w:spacing w:after="0"/>
              <w:rPr>
                <w:rFonts w:ascii="Times New Roman" w:eastAsia="Times New Roman" w:hAnsi="Times New Roman"/>
                <w:sz w:val="20"/>
                <w:szCs w:val="20"/>
              </w:rPr>
            </w:pPr>
          </w:p>
          <w:p w14:paraId="2774BE3C" w14:textId="77777777" w:rsidR="00102065" w:rsidRDefault="00102065" w:rsidP="00F332B4">
            <w:pPr>
              <w:spacing w:after="0"/>
              <w:rPr>
                <w:rFonts w:ascii="Times New Roman" w:eastAsia="Times New Roman" w:hAnsi="Times New Roman"/>
                <w:sz w:val="20"/>
                <w:szCs w:val="20"/>
              </w:rPr>
            </w:pPr>
            <w:r>
              <w:rPr>
                <w:rFonts w:ascii="Times New Roman" w:eastAsia="Times New Roman" w:hAnsi="Times New Roman"/>
                <w:sz w:val="20"/>
                <w:szCs w:val="20"/>
              </w:rPr>
              <w:t xml:space="preserve">% тех, кто подтвердил, что женщины иногда или постоянно вовлекаются </w:t>
            </w:r>
            <w:r w:rsidRPr="00736D25">
              <w:rPr>
                <w:rFonts w:ascii="Times New Roman" w:eastAsia="Times New Roman" w:hAnsi="Times New Roman"/>
                <w:sz w:val="20"/>
                <w:szCs w:val="20"/>
              </w:rPr>
              <w:t>в разрешение конфликтов, возникающих среди местного населения</w:t>
            </w:r>
          </w:p>
          <w:p w14:paraId="55CFC1B1" w14:textId="77777777" w:rsidR="00102065" w:rsidRDefault="00102065" w:rsidP="00F332B4">
            <w:pPr>
              <w:spacing w:after="0"/>
              <w:rPr>
                <w:rFonts w:ascii="Times New Roman" w:eastAsia="Times New Roman" w:hAnsi="Times New Roman"/>
                <w:sz w:val="20"/>
                <w:szCs w:val="20"/>
              </w:rPr>
            </w:pPr>
          </w:p>
          <w:p w14:paraId="445DFA02" w14:textId="77777777" w:rsidR="00102065" w:rsidRDefault="00102065" w:rsidP="00B40F89">
            <w:pPr>
              <w:spacing w:after="0"/>
              <w:rPr>
                <w:rFonts w:ascii="Times New Roman" w:eastAsia="Times New Roman" w:hAnsi="Times New Roman"/>
                <w:sz w:val="20"/>
                <w:szCs w:val="20"/>
              </w:rPr>
            </w:pPr>
            <w:r>
              <w:rPr>
                <w:rFonts w:ascii="Times New Roman" w:eastAsia="Times New Roman" w:hAnsi="Times New Roman"/>
                <w:sz w:val="20"/>
                <w:szCs w:val="20"/>
              </w:rPr>
              <w:t>% тех, кто согласен с тем, что молодежь активно участвует в развитии жилмассива</w:t>
            </w:r>
          </w:p>
          <w:p w14:paraId="7D97A00C" w14:textId="77777777" w:rsidR="00102065" w:rsidRDefault="00102065" w:rsidP="00B40F89">
            <w:pPr>
              <w:spacing w:after="0"/>
              <w:rPr>
                <w:rFonts w:ascii="Times New Roman" w:eastAsia="Times New Roman" w:hAnsi="Times New Roman"/>
                <w:sz w:val="20"/>
                <w:szCs w:val="20"/>
              </w:rPr>
            </w:pPr>
          </w:p>
          <w:p w14:paraId="2E904BF5" w14:textId="77777777" w:rsidR="00102065" w:rsidRDefault="00102065" w:rsidP="00B40F89">
            <w:pPr>
              <w:spacing w:after="0"/>
              <w:rPr>
                <w:rFonts w:ascii="Times New Roman" w:eastAsia="Times New Roman" w:hAnsi="Times New Roman"/>
                <w:sz w:val="20"/>
                <w:szCs w:val="20"/>
              </w:rPr>
            </w:pPr>
            <w:r>
              <w:rPr>
                <w:rFonts w:ascii="Times New Roman" w:eastAsia="Times New Roman" w:hAnsi="Times New Roman"/>
                <w:sz w:val="20"/>
                <w:szCs w:val="20"/>
              </w:rPr>
              <w:t>% тех, кто согласен с тем в том, что общественность жилмассива поддерживает участие женщин в жизни сообщества</w:t>
            </w:r>
          </w:p>
          <w:p w14:paraId="54C40C9B" w14:textId="77777777" w:rsidR="00102065" w:rsidRDefault="00102065" w:rsidP="00B40F89">
            <w:pPr>
              <w:spacing w:after="0"/>
              <w:rPr>
                <w:rFonts w:ascii="Times New Roman" w:eastAsia="Times New Roman" w:hAnsi="Times New Roman"/>
                <w:sz w:val="20"/>
                <w:szCs w:val="20"/>
              </w:rPr>
            </w:pPr>
          </w:p>
          <w:p w14:paraId="0E9AC85F" w14:textId="77777777" w:rsidR="00102065" w:rsidRDefault="00102065" w:rsidP="00B40F89">
            <w:pPr>
              <w:spacing w:after="0"/>
              <w:rPr>
                <w:rFonts w:ascii="Times New Roman" w:eastAsia="Times New Roman" w:hAnsi="Times New Roman"/>
                <w:sz w:val="20"/>
                <w:szCs w:val="20"/>
              </w:rPr>
            </w:pPr>
            <w:r>
              <w:rPr>
                <w:rFonts w:ascii="Times New Roman" w:eastAsia="Times New Roman" w:hAnsi="Times New Roman"/>
                <w:sz w:val="20"/>
                <w:szCs w:val="20"/>
              </w:rPr>
              <w:t>% тех, кто лично поддерживает активную жизненную позицию у женщин и девушек</w:t>
            </w:r>
          </w:p>
          <w:p w14:paraId="10F9A828" w14:textId="77777777" w:rsidR="00102065" w:rsidRDefault="00102065" w:rsidP="00B40F89">
            <w:pPr>
              <w:spacing w:after="0"/>
              <w:rPr>
                <w:rFonts w:ascii="Times New Roman" w:eastAsia="Times New Roman" w:hAnsi="Times New Roman"/>
                <w:sz w:val="20"/>
                <w:szCs w:val="20"/>
              </w:rPr>
            </w:pPr>
          </w:p>
          <w:p w14:paraId="0332898F" w14:textId="77777777" w:rsidR="00102065" w:rsidRDefault="00102065" w:rsidP="00C6071F">
            <w:pPr>
              <w:spacing w:after="0"/>
              <w:rPr>
                <w:rFonts w:ascii="Times New Roman" w:eastAsia="Times New Roman" w:hAnsi="Times New Roman"/>
                <w:sz w:val="20"/>
                <w:szCs w:val="20"/>
              </w:rPr>
            </w:pPr>
            <w:r>
              <w:rPr>
                <w:rFonts w:ascii="Times New Roman" w:eastAsia="Times New Roman" w:hAnsi="Times New Roman"/>
                <w:sz w:val="20"/>
                <w:szCs w:val="20"/>
              </w:rPr>
              <w:t>% тех, кто готов поддержать или предпринять необходимые меры, чтобы восприятие роли женщин в сообществе изменилось</w:t>
            </w:r>
          </w:p>
          <w:p w14:paraId="52584042" w14:textId="77777777" w:rsidR="00102065" w:rsidRDefault="00102065" w:rsidP="00C6071F">
            <w:pPr>
              <w:spacing w:after="0"/>
              <w:rPr>
                <w:rFonts w:ascii="Times New Roman" w:eastAsia="Times New Roman" w:hAnsi="Times New Roman"/>
                <w:sz w:val="20"/>
                <w:szCs w:val="20"/>
              </w:rPr>
            </w:pPr>
          </w:p>
          <w:p w14:paraId="592D2E19" w14:textId="77777777" w:rsidR="00102065" w:rsidRDefault="00102065" w:rsidP="00C6071F">
            <w:pPr>
              <w:spacing w:after="0"/>
              <w:rPr>
                <w:rFonts w:ascii="Times New Roman" w:eastAsia="Times New Roman" w:hAnsi="Times New Roman"/>
                <w:sz w:val="20"/>
                <w:szCs w:val="20"/>
              </w:rPr>
            </w:pPr>
            <w:r>
              <w:rPr>
                <w:rFonts w:ascii="Times New Roman" w:eastAsia="Times New Roman" w:hAnsi="Times New Roman"/>
                <w:sz w:val="20"/>
                <w:szCs w:val="20"/>
              </w:rPr>
              <w:t xml:space="preserve">% тех, кто </w:t>
            </w:r>
            <w:r>
              <w:rPr>
                <w:rFonts w:ascii="Times New Roman" w:eastAsia="Times New Roman" w:hAnsi="Times New Roman"/>
                <w:b/>
                <w:sz w:val="20"/>
                <w:szCs w:val="20"/>
              </w:rPr>
              <w:t>с</w:t>
            </w:r>
            <w:r>
              <w:rPr>
                <w:rFonts w:ascii="Times New Roman" w:eastAsia="Times New Roman" w:hAnsi="Times New Roman"/>
                <w:sz w:val="20"/>
                <w:szCs w:val="20"/>
              </w:rPr>
              <w:t xml:space="preserve">огласен с тем, что влияние родителей является основной причиной, по </w:t>
            </w:r>
            <w:r>
              <w:rPr>
                <w:rFonts w:ascii="Times New Roman" w:eastAsia="Times New Roman" w:hAnsi="Times New Roman"/>
                <w:sz w:val="20"/>
                <w:szCs w:val="20"/>
              </w:rPr>
              <w:lastRenderedPageBreak/>
              <w:t>которой молодежь принимает участие в развитии жилмассива</w:t>
            </w:r>
          </w:p>
          <w:p w14:paraId="1DD59443" w14:textId="77777777" w:rsidR="00102065" w:rsidRDefault="00102065" w:rsidP="00C6071F">
            <w:pPr>
              <w:spacing w:after="0"/>
              <w:rPr>
                <w:rFonts w:ascii="Times New Roman" w:eastAsia="Times New Roman" w:hAnsi="Times New Roman"/>
                <w:sz w:val="20"/>
                <w:szCs w:val="20"/>
              </w:rPr>
            </w:pPr>
          </w:p>
          <w:p w14:paraId="0625A03B" w14:textId="77777777" w:rsidR="00102065" w:rsidRDefault="00102065" w:rsidP="00C6071F">
            <w:pPr>
              <w:spacing w:after="0"/>
              <w:rPr>
                <w:rFonts w:ascii="Times New Roman" w:eastAsia="Times New Roman" w:hAnsi="Times New Roman"/>
                <w:sz w:val="20"/>
                <w:szCs w:val="20"/>
              </w:rPr>
            </w:pPr>
            <w:r>
              <w:rPr>
                <w:rFonts w:ascii="Times New Roman" w:eastAsia="Times New Roman" w:hAnsi="Times New Roman"/>
                <w:sz w:val="20"/>
                <w:szCs w:val="20"/>
              </w:rPr>
              <w:t>% тех, кто согласен с тем, что роль таких органов как милиция, центры по профилактике и др. являются ключевыми в вопросах по вовлечению молодежи в мероприятия по развитию жилмассива</w:t>
            </w:r>
          </w:p>
          <w:p w14:paraId="75648C99" w14:textId="77777777" w:rsidR="00102065" w:rsidRDefault="00102065" w:rsidP="00C6071F">
            <w:pPr>
              <w:spacing w:after="0"/>
              <w:rPr>
                <w:rFonts w:ascii="Times New Roman" w:eastAsia="Times New Roman" w:hAnsi="Times New Roman"/>
                <w:sz w:val="20"/>
                <w:szCs w:val="20"/>
              </w:rPr>
            </w:pPr>
          </w:p>
          <w:p w14:paraId="697FC7CB" w14:textId="315630DF" w:rsidR="00102065" w:rsidRDefault="00102065" w:rsidP="00C6071F">
            <w:pPr>
              <w:spacing w:after="0"/>
              <w:rPr>
                <w:rFonts w:ascii="Times New Roman" w:eastAsia="Times New Roman" w:hAnsi="Times New Roman" w:cs="Times New Roman"/>
                <w:b/>
                <w:sz w:val="20"/>
                <w:szCs w:val="20"/>
              </w:rPr>
            </w:pPr>
            <w:r>
              <w:rPr>
                <w:rFonts w:ascii="Times New Roman" w:eastAsia="Times New Roman" w:hAnsi="Times New Roman"/>
                <w:sz w:val="20"/>
                <w:szCs w:val="20"/>
              </w:rPr>
              <w:t xml:space="preserve">% тех, кто </w:t>
            </w:r>
            <w:r w:rsidRPr="00642B8E">
              <w:rPr>
                <w:rFonts w:ascii="Times New Roman" w:eastAsia="Times New Roman" w:hAnsi="Times New Roman"/>
                <w:sz w:val="20"/>
                <w:szCs w:val="20"/>
              </w:rPr>
              <w:t>счита</w:t>
            </w:r>
            <w:r>
              <w:rPr>
                <w:rFonts w:ascii="Times New Roman" w:eastAsia="Times New Roman" w:hAnsi="Times New Roman"/>
                <w:sz w:val="20"/>
                <w:szCs w:val="20"/>
              </w:rPr>
              <w:t>е</w:t>
            </w:r>
            <w:r w:rsidRPr="00642B8E">
              <w:rPr>
                <w:rFonts w:ascii="Times New Roman" w:eastAsia="Times New Roman" w:hAnsi="Times New Roman"/>
                <w:sz w:val="20"/>
                <w:szCs w:val="20"/>
              </w:rPr>
              <w:t>т, что профилактика конфликтов в жилмассиве не проводится</w:t>
            </w:r>
          </w:p>
        </w:tc>
        <w:tc>
          <w:tcPr>
            <w:tcW w:w="1847" w:type="dxa"/>
            <w:gridSpan w:val="2"/>
          </w:tcPr>
          <w:p w14:paraId="6BC5E8C6" w14:textId="77777777" w:rsidR="00461AC3" w:rsidRDefault="00461AC3" w:rsidP="00DF1315">
            <w:pPr>
              <w:spacing w:after="0"/>
              <w:rPr>
                <w:rFonts w:ascii="Times New Roman" w:eastAsia="Times New Roman" w:hAnsi="Times New Roman" w:cs="Times New Roman"/>
                <w:sz w:val="20"/>
                <w:szCs w:val="20"/>
              </w:rPr>
            </w:pPr>
          </w:p>
          <w:p w14:paraId="1F362B96" w14:textId="3BB4AEB2" w:rsidR="00461AC3" w:rsidRPr="00461AC3" w:rsidRDefault="00461AC3" w:rsidP="00DF1315">
            <w:pPr>
              <w:spacing w:after="0"/>
              <w:rPr>
                <w:rFonts w:ascii="Times New Roman" w:eastAsia="Times New Roman" w:hAnsi="Times New Roman" w:cs="Times New Roman"/>
                <w:b/>
                <w:sz w:val="20"/>
                <w:szCs w:val="20"/>
              </w:rPr>
            </w:pPr>
            <w:r w:rsidRPr="00461AC3">
              <w:rPr>
                <w:rFonts w:ascii="Times New Roman" w:eastAsia="Times New Roman" w:hAnsi="Times New Roman" w:cs="Times New Roman"/>
                <w:b/>
                <w:sz w:val="20"/>
                <w:szCs w:val="20"/>
              </w:rPr>
              <w:t>43,57%</w:t>
            </w:r>
          </w:p>
          <w:p w14:paraId="61C6110D" w14:textId="77777777" w:rsidR="00461AC3" w:rsidRDefault="00461AC3" w:rsidP="00DF1315">
            <w:pPr>
              <w:spacing w:after="0"/>
              <w:rPr>
                <w:rFonts w:ascii="Times New Roman" w:eastAsia="Times New Roman" w:hAnsi="Times New Roman" w:cs="Times New Roman"/>
                <w:sz w:val="20"/>
                <w:szCs w:val="20"/>
              </w:rPr>
            </w:pPr>
          </w:p>
          <w:p w14:paraId="5230C015" w14:textId="3BEBA78C" w:rsidR="00461AC3" w:rsidRDefault="006C53EF" w:rsidP="00DF1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40,99%</w:t>
            </w:r>
          </w:p>
          <w:p w14:paraId="7566E195" w14:textId="06E91156" w:rsidR="006C53EF" w:rsidRDefault="006C53EF" w:rsidP="00DF1315">
            <w:pPr>
              <w:spacing w:after="0"/>
              <w:rPr>
                <w:rFonts w:ascii="Times New Roman" w:eastAsia="Times New Roman" w:hAnsi="Times New Roman" w:cs="Times New Roman"/>
                <w:sz w:val="20"/>
                <w:szCs w:val="20"/>
              </w:rPr>
            </w:pPr>
          </w:p>
          <w:p w14:paraId="364ABBA0" w14:textId="45221284" w:rsidR="006C53EF" w:rsidRDefault="006C53EF" w:rsidP="00DF1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45,67%</w:t>
            </w:r>
          </w:p>
          <w:p w14:paraId="419A6427" w14:textId="5B00F85E" w:rsidR="006C53EF" w:rsidRDefault="006C53EF" w:rsidP="00DF1315">
            <w:pPr>
              <w:spacing w:after="0"/>
              <w:rPr>
                <w:rFonts w:ascii="Times New Roman" w:eastAsia="Times New Roman" w:hAnsi="Times New Roman" w:cs="Times New Roman"/>
                <w:sz w:val="20"/>
                <w:szCs w:val="20"/>
              </w:rPr>
            </w:pPr>
          </w:p>
          <w:p w14:paraId="4F4523EF" w14:textId="6494AE97" w:rsidR="006C53EF" w:rsidRDefault="006C53EF" w:rsidP="00DF1315">
            <w:pPr>
              <w:spacing w:after="0"/>
              <w:rPr>
                <w:rFonts w:ascii="Times New Roman" w:eastAsia="Times New Roman" w:hAnsi="Times New Roman" w:cs="Times New Roman"/>
                <w:sz w:val="20"/>
                <w:szCs w:val="20"/>
              </w:rPr>
            </w:pPr>
          </w:p>
          <w:p w14:paraId="36FACD05" w14:textId="5C62C420" w:rsidR="006C53EF" w:rsidRDefault="006C53EF" w:rsidP="00DF1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43,35%</w:t>
            </w:r>
          </w:p>
          <w:p w14:paraId="37E30D4E" w14:textId="1C822BBA" w:rsidR="006C53EF" w:rsidRDefault="006C53EF" w:rsidP="00DF1315">
            <w:pPr>
              <w:spacing w:after="0"/>
              <w:rPr>
                <w:rFonts w:ascii="Times New Roman" w:eastAsia="Times New Roman" w:hAnsi="Times New Roman" w:cs="Times New Roman"/>
                <w:sz w:val="20"/>
                <w:szCs w:val="20"/>
              </w:rPr>
            </w:pPr>
          </w:p>
          <w:p w14:paraId="48D42F80" w14:textId="0C3D1882" w:rsidR="006C53EF" w:rsidRPr="006C53EF" w:rsidRDefault="006C53EF"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39,86%</w:t>
            </w:r>
          </w:p>
          <w:p w14:paraId="1AFCA404" w14:textId="692CEEF0" w:rsidR="006C53EF" w:rsidRDefault="006C53EF" w:rsidP="00DF1315">
            <w:pPr>
              <w:spacing w:after="0"/>
              <w:rPr>
                <w:rFonts w:ascii="Times New Roman" w:eastAsia="Times New Roman" w:hAnsi="Times New Roman" w:cs="Times New Roman"/>
                <w:sz w:val="20"/>
                <w:szCs w:val="20"/>
              </w:rPr>
            </w:pPr>
          </w:p>
          <w:p w14:paraId="7BD763F2" w14:textId="47A518FF"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43,65%</w:t>
            </w:r>
          </w:p>
          <w:p w14:paraId="68B0262A" w14:textId="5FF1D727" w:rsidR="006C53EF" w:rsidRDefault="006C53EF" w:rsidP="00DF1315">
            <w:pPr>
              <w:spacing w:after="0"/>
              <w:rPr>
                <w:rFonts w:ascii="Times New Roman" w:eastAsia="Times New Roman" w:hAnsi="Times New Roman" w:cs="Times New Roman"/>
                <w:sz w:val="20"/>
                <w:szCs w:val="20"/>
              </w:rPr>
            </w:pPr>
          </w:p>
          <w:p w14:paraId="5BD7E9A1" w14:textId="31FADB2C"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40,8%</w:t>
            </w:r>
          </w:p>
          <w:p w14:paraId="502EFFAD" w14:textId="36137A19" w:rsidR="006C53EF" w:rsidRDefault="006C53EF" w:rsidP="00DF1315">
            <w:pPr>
              <w:spacing w:after="0"/>
              <w:rPr>
                <w:rFonts w:ascii="Times New Roman" w:eastAsia="Times New Roman" w:hAnsi="Times New Roman" w:cs="Times New Roman"/>
                <w:sz w:val="20"/>
                <w:szCs w:val="20"/>
              </w:rPr>
            </w:pPr>
          </w:p>
          <w:p w14:paraId="243FDA4A" w14:textId="09A0767B"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45,93%</w:t>
            </w:r>
          </w:p>
          <w:p w14:paraId="3D786872" w14:textId="4F4BA532" w:rsidR="006C53EF" w:rsidRDefault="006C53EF" w:rsidP="00DF1315">
            <w:pPr>
              <w:spacing w:after="0"/>
              <w:rPr>
                <w:rFonts w:ascii="Times New Roman" w:eastAsia="Times New Roman" w:hAnsi="Times New Roman" w:cs="Times New Roman"/>
                <w:sz w:val="20"/>
                <w:szCs w:val="20"/>
              </w:rPr>
            </w:pPr>
          </w:p>
          <w:p w14:paraId="240D4974" w14:textId="09E210F6"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47,54%</w:t>
            </w:r>
          </w:p>
          <w:p w14:paraId="058E1702" w14:textId="371551D6" w:rsidR="006C53EF" w:rsidRDefault="006C53EF" w:rsidP="00DF1315">
            <w:pPr>
              <w:spacing w:after="0"/>
              <w:rPr>
                <w:rFonts w:ascii="Times New Roman" w:eastAsia="Times New Roman" w:hAnsi="Times New Roman" w:cs="Times New Roman"/>
                <w:sz w:val="20"/>
                <w:szCs w:val="20"/>
              </w:rPr>
            </w:pPr>
          </w:p>
          <w:p w14:paraId="47F15BBA" w14:textId="60D0F184"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46,12%</w:t>
            </w:r>
          </w:p>
          <w:p w14:paraId="18717A46" w14:textId="546C8707" w:rsidR="006C53EF" w:rsidRDefault="006C53EF" w:rsidP="00DF1315">
            <w:pPr>
              <w:spacing w:after="0"/>
              <w:rPr>
                <w:rFonts w:ascii="Times New Roman" w:eastAsia="Times New Roman" w:hAnsi="Times New Roman" w:cs="Times New Roman"/>
                <w:sz w:val="20"/>
                <w:szCs w:val="20"/>
              </w:rPr>
            </w:pPr>
          </w:p>
          <w:p w14:paraId="6284E8D7" w14:textId="77777777" w:rsidR="006C53EF" w:rsidRDefault="006C53EF" w:rsidP="00DF1315">
            <w:pPr>
              <w:spacing w:after="0"/>
              <w:rPr>
                <w:rFonts w:ascii="Times New Roman" w:eastAsia="Times New Roman" w:hAnsi="Times New Roman" w:cs="Times New Roman"/>
                <w:sz w:val="20"/>
                <w:szCs w:val="20"/>
              </w:rPr>
            </w:pPr>
          </w:p>
          <w:p w14:paraId="3D7B638D" w14:textId="77777777" w:rsidR="006C53EF" w:rsidRDefault="006C53EF" w:rsidP="00DF1315">
            <w:pPr>
              <w:spacing w:after="0"/>
              <w:rPr>
                <w:rFonts w:ascii="Times New Roman" w:eastAsia="Times New Roman" w:hAnsi="Times New Roman" w:cs="Times New Roman"/>
                <w:sz w:val="20"/>
                <w:szCs w:val="20"/>
              </w:rPr>
            </w:pPr>
          </w:p>
          <w:p w14:paraId="4E7F3E37" w14:textId="0689092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88,2%</w:t>
            </w:r>
          </w:p>
          <w:p w14:paraId="66A20C33" w14:textId="77777777" w:rsidR="00102065" w:rsidRPr="006D168A" w:rsidRDefault="00102065" w:rsidP="00DF1315">
            <w:pPr>
              <w:spacing w:after="0"/>
              <w:rPr>
                <w:rFonts w:ascii="Times New Roman" w:eastAsia="Times New Roman" w:hAnsi="Times New Roman" w:cs="Times New Roman"/>
                <w:sz w:val="20"/>
                <w:szCs w:val="20"/>
              </w:rPr>
            </w:pPr>
          </w:p>
          <w:p w14:paraId="6F073BDB" w14:textId="77777777" w:rsidR="00102065" w:rsidRPr="006D168A" w:rsidRDefault="00102065" w:rsidP="00DF1315">
            <w:pPr>
              <w:spacing w:after="0"/>
              <w:rPr>
                <w:rFonts w:ascii="Times New Roman" w:eastAsia="Times New Roman" w:hAnsi="Times New Roman" w:cs="Times New Roman"/>
                <w:sz w:val="20"/>
                <w:szCs w:val="20"/>
              </w:rPr>
            </w:pPr>
          </w:p>
          <w:p w14:paraId="50B3BD31" w14:textId="77777777" w:rsidR="00102065" w:rsidRPr="006D168A" w:rsidRDefault="00102065" w:rsidP="00DF1315">
            <w:pPr>
              <w:spacing w:after="0"/>
              <w:rPr>
                <w:rFonts w:ascii="Times New Roman" w:eastAsia="Times New Roman" w:hAnsi="Times New Roman" w:cs="Times New Roman"/>
                <w:sz w:val="20"/>
                <w:szCs w:val="20"/>
              </w:rPr>
            </w:pPr>
          </w:p>
          <w:p w14:paraId="2AA93CC7" w14:textId="77777777" w:rsidR="00102065" w:rsidRPr="006D168A" w:rsidRDefault="00102065" w:rsidP="00DF1315">
            <w:pPr>
              <w:spacing w:after="0"/>
              <w:rPr>
                <w:rFonts w:ascii="Times New Roman" w:eastAsia="Times New Roman" w:hAnsi="Times New Roman" w:cs="Times New Roman"/>
                <w:sz w:val="20"/>
                <w:szCs w:val="20"/>
              </w:rPr>
            </w:pPr>
          </w:p>
          <w:p w14:paraId="72833800"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40,3%</w:t>
            </w:r>
          </w:p>
          <w:p w14:paraId="6A2F9F25" w14:textId="77777777" w:rsidR="00102065" w:rsidRPr="006D168A" w:rsidRDefault="00102065" w:rsidP="00DF1315">
            <w:pPr>
              <w:spacing w:after="0"/>
              <w:rPr>
                <w:rFonts w:ascii="Times New Roman" w:eastAsia="Times New Roman" w:hAnsi="Times New Roman" w:cs="Times New Roman"/>
                <w:sz w:val="20"/>
                <w:szCs w:val="20"/>
              </w:rPr>
            </w:pPr>
          </w:p>
          <w:p w14:paraId="12282CC1" w14:textId="77777777" w:rsidR="00102065" w:rsidRPr="006D168A" w:rsidRDefault="00102065" w:rsidP="00DF1315">
            <w:pPr>
              <w:spacing w:after="0"/>
              <w:rPr>
                <w:rFonts w:ascii="Times New Roman" w:eastAsia="Times New Roman" w:hAnsi="Times New Roman" w:cs="Times New Roman"/>
                <w:sz w:val="20"/>
                <w:szCs w:val="20"/>
              </w:rPr>
            </w:pPr>
          </w:p>
          <w:p w14:paraId="629686EC" w14:textId="77777777" w:rsidR="00102065" w:rsidRPr="006D168A" w:rsidRDefault="00102065" w:rsidP="00DF1315">
            <w:pPr>
              <w:spacing w:after="0"/>
              <w:rPr>
                <w:rFonts w:ascii="Times New Roman" w:eastAsia="Times New Roman" w:hAnsi="Times New Roman" w:cs="Times New Roman"/>
                <w:sz w:val="20"/>
                <w:szCs w:val="20"/>
              </w:rPr>
            </w:pPr>
          </w:p>
          <w:p w14:paraId="264000D3" w14:textId="0C36DA66"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38%</w:t>
            </w:r>
          </w:p>
          <w:p w14:paraId="2F6527A3" w14:textId="6A04847C" w:rsidR="00102065" w:rsidRPr="006D168A" w:rsidRDefault="00102065" w:rsidP="00DF1315">
            <w:pPr>
              <w:spacing w:after="0"/>
              <w:rPr>
                <w:rFonts w:ascii="Times New Roman" w:eastAsia="Times New Roman" w:hAnsi="Times New Roman" w:cs="Times New Roman"/>
                <w:sz w:val="20"/>
                <w:szCs w:val="20"/>
              </w:rPr>
            </w:pPr>
          </w:p>
          <w:p w14:paraId="4A5B6DC0" w14:textId="36F4ECAC" w:rsidR="00102065" w:rsidRPr="006D168A" w:rsidRDefault="00102065" w:rsidP="00DF1315">
            <w:pPr>
              <w:spacing w:after="0"/>
              <w:rPr>
                <w:rFonts w:ascii="Times New Roman" w:eastAsia="Times New Roman" w:hAnsi="Times New Roman" w:cs="Times New Roman"/>
                <w:sz w:val="20"/>
                <w:szCs w:val="20"/>
              </w:rPr>
            </w:pPr>
          </w:p>
          <w:p w14:paraId="1AE5DA69" w14:textId="77726DE3" w:rsidR="00102065" w:rsidRPr="006D168A" w:rsidRDefault="00102065" w:rsidP="00DF1315">
            <w:pPr>
              <w:spacing w:after="0"/>
              <w:rPr>
                <w:rFonts w:ascii="Times New Roman" w:eastAsia="Times New Roman" w:hAnsi="Times New Roman" w:cs="Times New Roman"/>
                <w:sz w:val="20"/>
                <w:szCs w:val="20"/>
              </w:rPr>
            </w:pPr>
          </w:p>
          <w:p w14:paraId="7BEEA202" w14:textId="417FBF4B"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20,8%</w:t>
            </w:r>
          </w:p>
          <w:p w14:paraId="5CDA85B3" w14:textId="156A88E5" w:rsidR="00102065" w:rsidRPr="006D168A" w:rsidRDefault="00102065" w:rsidP="00DF1315">
            <w:pPr>
              <w:spacing w:after="0"/>
              <w:rPr>
                <w:rFonts w:ascii="Times New Roman" w:eastAsia="Times New Roman" w:hAnsi="Times New Roman" w:cs="Times New Roman"/>
                <w:sz w:val="20"/>
                <w:szCs w:val="20"/>
              </w:rPr>
            </w:pPr>
          </w:p>
          <w:p w14:paraId="331272D0" w14:textId="351DBDEB" w:rsidR="00102065" w:rsidRPr="006D168A" w:rsidRDefault="00102065" w:rsidP="00DF1315">
            <w:pPr>
              <w:spacing w:after="0"/>
              <w:rPr>
                <w:rFonts w:ascii="Times New Roman" w:eastAsia="Times New Roman" w:hAnsi="Times New Roman" w:cs="Times New Roman"/>
                <w:sz w:val="20"/>
                <w:szCs w:val="20"/>
              </w:rPr>
            </w:pPr>
          </w:p>
          <w:p w14:paraId="510B9F76" w14:textId="12D05C0C" w:rsidR="00102065" w:rsidRPr="006D168A" w:rsidRDefault="00102065" w:rsidP="00DF1315">
            <w:pPr>
              <w:spacing w:after="0"/>
              <w:rPr>
                <w:rFonts w:ascii="Times New Roman" w:eastAsia="Times New Roman" w:hAnsi="Times New Roman" w:cs="Times New Roman"/>
                <w:sz w:val="20"/>
                <w:szCs w:val="20"/>
              </w:rPr>
            </w:pPr>
          </w:p>
          <w:p w14:paraId="2C6B023B" w14:textId="7B75729F" w:rsidR="00102065" w:rsidRPr="006D168A" w:rsidRDefault="00102065" w:rsidP="00DF1315">
            <w:pPr>
              <w:spacing w:after="0"/>
              <w:rPr>
                <w:rFonts w:ascii="Times New Roman" w:eastAsia="Times New Roman" w:hAnsi="Times New Roman" w:cs="Times New Roman"/>
                <w:sz w:val="20"/>
                <w:szCs w:val="20"/>
              </w:rPr>
            </w:pPr>
          </w:p>
          <w:p w14:paraId="63BB38A4" w14:textId="03EC8D43"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18,5%</w:t>
            </w:r>
          </w:p>
          <w:p w14:paraId="281C0531" w14:textId="77777777" w:rsidR="00102065" w:rsidRPr="006D168A" w:rsidRDefault="00102065" w:rsidP="00DF1315">
            <w:pPr>
              <w:spacing w:after="0"/>
              <w:rPr>
                <w:rFonts w:ascii="Times New Roman" w:eastAsia="Times New Roman" w:hAnsi="Times New Roman" w:cs="Times New Roman"/>
                <w:sz w:val="20"/>
                <w:szCs w:val="20"/>
              </w:rPr>
            </w:pPr>
          </w:p>
          <w:p w14:paraId="5C290D66" w14:textId="77777777" w:rsidR="00102065" w:rsidRPr="006D168A" w:rsidRDefault="00102065" w:rsidP="00DF1315">
            <w:pPr>
              <w:spacing w:after="0"/>
              <w:rPr>
                <w:rFonts w:ascii="Times New Roman" w:eastAsia="Times New Roman" w:hAnsi="Times New Roman" w:cs="Times New Roman"/>
                <w:sz w:val="20"/>
                <w:szCs w:val="20"/>
              </w:rPr>
            </w:pPr>
          </w:p>
          <w:p w14:paraId="44E62803"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55,7%</w:t>
            </w:r>
          </w:p>
          <w:p w14:paraId="0B69470F" w14:textId="77777777" w:rsidR="00102065" w:rsidRPr="006D168A" w:rsidRDefault="00102065" w:rsidP="00DF1315">
            <w:pPr>
              <w:spacing w:after="0"/>
              <w:rPr>
                <w:rFonts w:ascii="Times New Roman" w:eastAsia="Times New Roman" w:hAnsi="Times New Roman" w:cs="Times New Roman"/>
                <w:sz w:val="20"/>
                <w:szCs w:val="20"/>
              </w:rPr>
            </w:pPr>
          </w:p>
          <w:p w14:paraId="56CB5BD9" w14:textId="77777777" w:rsidR="00102065" w:rsidRPr="006D168A" w:rsidRDefault="00102065" w:rsidP="00DF1315">
            <w:pPr>
              <w:spacing w:after="0"/>
              <w:rPr>
                <w:rFonts w:ascii="Times New Roman" w:eastAsia="Times New Roman" w:hAnsi="Times New Roman" w:cs="Times New Roman"/>
                <w:sz w:val="20"/>
                <w:szCs w:val="20"/>
              </w:rPr>
            </w:pPr>
          </w:p>
          <w:p w14:paraId="28DEFB40" w14:textId="77777777" w:rsidR="00102065" w:rsidRPr="006D168A" w:rsidRDefault="00102065" w:rsidP="00DF1315">
            <w:pPr>
              <w:spacing w:after="0"/>
              <w:rPr>
                <w:rFonts w:ascii="Times New Roman" w:eastAsia="Times New Roman" w:hAnsi="Times New Roman" w:cs="Times New Roman"/>
                <w:sz w:val="20"/>
                <w:szCs w:val="20"/>
              </w:rPr>
            </w:pPr>
          </w:p>
          <w:p w14:paraId="4FE3A0EF"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60,8%</w:t>
            </w:r>
          </w:p>
          <w:p w14:paraId="63D7CAB4" w14:textId="77777777" w:rsidR="00102065" w:rsidRPr="006D168A" w:rsidRDefault="00102065" w:rsidP="00DF1315">
            <w:pPr>
              <w:spacing w:after="0"/>
              <w:rPr>
                <w:rFonts w:ascii="Times New Roman" w:eastAsia="Times New Roman" w:hAnsi="Times New Roman" w:cs="Times New Roman"/>
                <w:sz w:val="20"/>
                <w:szCs w:val="20"/>
              </w:rPr>
            </w:pPr>
          </w:p>
          <w:p w14:paraId="4EF54734" w14:textId="77777777" w:rsidR="00102065" w:rsidRPr="006D168A" w:rsidRDefault="00102065" w:rsidP="00DF1315">
            <w:pPr>
              <w:spacing w:after="0"/>
              <w:rPr>
                <w:rFonts w:ascii="Times New Roman" w:eastAsia="Times New Roman" w:hAnsi="Times New Roman" w:cs="Times New Roman"/>
                <w:sz w:val="20"/>
                <w:szCs w:val="20"/>
              </w:rPr>
            </w:pPr>
          </w:p>
          <w:p w14:paraId="7C1B612A"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52,8%</w:t>
            </w:r>
          </w:p>
          <w:p w14:paraId="48EBBB96" w14:textId="77777777" w:rsidR="00102065" w:rsidRPr="006D168A" w:rsidRDefault="00102065" w:rsidP="00DF1315">
            <w:pPr>
              <w:spacing w:after="0"/>
              <w:rPr>
                <w:rFonts w:ascii="Times New Roman" w:eastAsia="Times New Roman" w:hAnsi="Times New Roman" w:cs="Times New Roman"/>
                <w:sz w:val="20"/>
                <w:szCs w:val="20"/>
              </w:rPr>
            </w:pPr>
          </w:p>
          <w:p w14:paraId="7FA655E2" w14:textId="77777777" w:rsidR="00102065" w:rsidRPr="006D168A" w:rsidRDefault="00102065" w:rsidP="00DF1315">
            <w:pPr>
              <w:spacing w:after="0"/>
              <w:rPr>
                <w:rFonts w:ascii="Times New Roman" w:eastAsia="Times New Roman" w:hAnsi="Times New Roman" w:cs="Times New Roman"/>
                <w:sz w:val="20"/>
                <w:szCs w:val="20"/>
              </w:rPr>
            </w:pPr>
          </w:p>
          <w:p w14:paraId="680669D5" w14:textId="77777777" w:rsidR="00102065" w:rsidRPr="006D168A" w:rsidRDefault="00102065" w:rsidP="00DF1315">
            <w:pPr>
              <w:spacing w:after="0"/>
              <w:rPr>
                <w:rFonts w:ascii="Times New Roman" w:eastAsia="Times New Roman" w:hAnsi="Times New Roman" w:cs="Times New Roman"/>
                <w:sz w:val="20"/>
                <w:szCs w:val="20"/>
              </w:rPr>
            </w:pPr>
          </w:p>
          <w:p w14:paraId="4A7B04E6" w14:textId="77777777" w:rsidR="00102065" w:rsidRPr="006D168A" w:rsidRDefault="00102065" w:rsidP="00DF1315">
            <w:pPr>
              <w:spacing w:after="0"/>
              <w:rPr>
                <w:rFonts w:ascii="Times New Roman" w:eastAsia="Times New Roman" w:hAnsi="Times New Roman" w:cs="Times New Roman"/>
                <w:sz w:val="20"/>
                <w:szCs w:val="20"/>
              </w:rPr>
            </w:pPr>
          </w:p>
          <w:p w14:paraId="36433161"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22,2%</w:t>
            </w:r>
          </w:p>
          <w:p w14:paraId="7FA1D4DE" w14:textId="77777777" w:rsidR="00102065" w:rsidRPr="006D168A" w:rsidRDefault="00102065" w:rsidP="00DF1315">
            <w:pPr>
              <w:spacing w:after="0"/>
              <w:rPr>
                <w:rFonts w:ascii="Times New Roman" w:eastAsia="Times New Roman" w:hAnsi="Times New Roman" w:cs="Times New Roman"/>
                <w:sz w:val="20"/>
                <w:szCs w:val="20"/>
              </w:rPr>
            </w:pPr>
          </w:p>
          <w:p w14:paraId="3ABCC769" w14:textId="77777777" w:rsidR="00102065" w:rsidRPr="006D168A" w:rsidRDefault="00102065" w:rsidP="00DF1315">
            <w:pPr>
              <w:spacing w:after="0"/>
              <w:rPr>
                <w:rFonts w:ascii="Times New Roman" w:eastAsia="Times New Roman" w:hAnsi="Times New Roman" w:cs="Times New Roman"/>
                <w:sz w:val="20"/>
                <w:szCs w:val="20"/>
              </w:rPr>
            </w:pPr>
          </w:p>
          <w:p w14:paraId="41006CBC" w14:textId="77777777" w:rsidR="00102065" w:rsidRPr="006D168A" w:rsidRDefault="00102065" w:rsidP="00DF1315">
            <w:pPr>
              <w:spacing w:after="0"/>
              <w:rPr>
                <w:rFonts w:ascii="Times New Roman" w:eastAsia="Times New Roman" w:hAnsi="Times New Roman" w:cs="Times New Roman"/>
                <w:sz w:val="20"/>
                <w:szCs w:val="20"/>
              </w:rPr>
            </w:pPr>
          </w:p>
          <w:p w14:paraId="499DE252" w14:textId="77777777" w:rsidR="00102065" w:rsidRPr="006D168A" w:rsidRDefault="00102065" w:rsidP="00DF1315">
            <w:pPr>
              <w:spacing w:after="0"/>
              <w:rPr>
                <w:rFonts w:ascii="Times New Roman" w:eastAsia="Times New Roman" w:hAnsi="Times New Roman" w:cs="Times New Roman"/>
                <w:sz w:val="20"/>
                <w:szCs w:val="20"/>
              </w:rPr>
            </w:pPr>
          </w:p>
          <w:p w14:paraId="3C8F433A"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19%</w:t>
            </w:r>
          </w:p>
          <w:p w14:paraId="3241A247" w14:textId="77777777" w:rsidR="00102065" w:rsidRPr="006D168A" w:rsidRDefault="00102065" w:rsidP="00DF1315">
            <w:pPr>
              <w:spacing w:after="0"/>
              <w:rPr>
                <w:rFonts w:ascii="Times New Roman" w:eastAsia="Times New Roman" w:hAnsi="Times New Roman" w:cs="Times New Roman"/>
                <w:sz w:val="20"/>
                <w:szCs w:val="20"/>
              </w:rPr>
            </w:pPr>
          </w:p>
          <w:p w14:paraId="122B2DD5" w14:textId="77777777" w:rsidR="00102065" w:rsidRPr="006D168A" w:rsidRDefault="00102065" w:rsidP="00DF1315">
            <w:pPr>
              <w:spacing w:after="0"/>
              <w:rPr>
                <w:rFonts w:ascii="Times New Roman" w:eastAsia="Times New Roman" w:hAnsi="Times New Roman" w:cs="Times New Roman"/>
                <w:sz w:val="20"/>
                <w:szCs w:val="20"/>
              </w:rPr>
            </w:pPr>
          </w:p>
          <w:p w14:paraId="1147D068" w14:textId="77777777" w:rsidR="00102065" w:rsidRPr="006D168A" w:rsidRDefault="00102065" w:rsidP="00DF1315">
            <w:pPr>
              <w:spacing w:after="0"/>
              <w:rPr>
                <w:rFonts w:ascii="Times New Roman" w:eastAsia="Times New Roman" w:hAnsi="Times New Roman" w:cs="Times New Roman"/>
                <w:sz w:val="20"/>
                <w:szCs w:val="20"/>
              </w:rPr>
            </w:pPr>
          </w:p>
          <w:p w14:paraId="4647E710" w14:textId="77777777" w:rsidR="00102065" w:rsidRPr="006D168A" w:rsidRDefault="00102065" w:rsidP="00DF1315">
            <w:pPr>
              <w:spacing w:after="0"/>
              <w:rPr>
                <w:rFonts w:ascii="Times New Roman" w:eastAsia="Times New Roman" w:hAnsi="Times New Roman" w:cs="Times New Roman"/>
                <w:sz w:val="20"/>
                <w:szCs w:val="20"/>
              </w:rPr>
            </w:pPr>
          </w:p>
          <w:p w14:paraId="410CA13D" w14:textId="77777777" w:rsidR="00102065" w:rsidRPr="006D168A" w:rsidRDefault="00102065" w:rsidP="00DF1315">
            <w:pPr>
              <w:spacing w:after="0"/>
              <w:rPr>
                <w:rFonts w:ascii="Times New Roman" w:eastAsia="Times New Roman" w:hAnsi="Times New Roman" w:cs="Times New Roman"/>
                <w:sz w:val="20"/>
                <w:szCs w:val="20"/>
              </w:rPr>
            </w:pPr>
          </w:p>
          <w:p w14:paraId="3C313E85" w14:textId="41305AF8"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63%</w:t>
            </w:r>
          </w:p>
        </w:tc>
        <w:tc>
          <w:tcPr>
            <w:tcW w:w="1414" w:type="dxa"/>
          </w:tcPr>
          <w:p w14:paraId="1983C597" w14:textId="77777777" w:rsidR="00461AC3" w:rsidRDefault="00461AC3" w:rsidP="00DF1315">
            <w:pPr>
              <w:spacing w:after="0"/>
              <w:rPr>
                <w:rFonts w:ascii="Times New Roman" w:eastAsia="Times New Roman" w:hAnsi="Times New Roman" w:cs="Times New Roman"/>
                <w:sz w:val="20"/>
                <w:szCs w:val="20"/>
              </w:rPr>
            </w:pPr>
          </w:p>
          <w:p w14:paraId="04671BDC" w14:textId="5EDE90D1" w:rsidR="00461AC3" w:rsidRPr="00461AC3" w:rsidRDefault="00461AC3" w:rsidP="00DF1315">
            <w:pPr>
              <w:spacing w:after="0"/>
              <w:rPr>
                <w:rFonts w:ascii="Times New Roman" w:eastAsia="Times New Roman" w:hAnsi="Times New Roman" w:cs="Times New Roman"/>
                <w:b/>
                <w:sz w:val="20"/>
                <w:szCs w:val="20"/>
              </w:rPr>
            </w:pPr>
            <w:r w:rsidRPr="00461AC3">
              <w:rPr>
                <w:rFonts w:ascii="Times New Roman" w:eastAsia="Times New Roman" w:hAnsi="Times New Roman" w:cs="Times New Roman"/>
                <w:b/>
                <w:sz w:val="20"/>
                <w:szCs w:val="20"/>
              </w:rPr>
              <w:t>60,37%</w:t>
            </w:r>
          </w:p>
          <w:p w14:paraId="7CF255F6" w14:textId="77777777" w:rsidR="00461AC3" w:rsidRDefault="00461AC3" w:rsidP="00DF1315">
            <w:pPr>
              <w:spacing w:after="0"/>
              <w:rPr>
                <w:rFonts w:ascii="Times New Roman" w:eastAsia="Times New Roman" w:hAnsi="Times New Roman" w:cs="Times New Roman"/>
                <w:sz w:val="20"/>
                <w:szCs w:val="20"/>
              </w:rPr>
            </w:pPr>
          </w:p>
          <w:p w14:paraId="518C8A48" w14:textId="06FBB9AD" w:rsidR="00461AC3" w:rsidRDefault="006C53EF" w:rsidP="00DF1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59,49%</w:t>
            </w:r>
          </w:p>
          <w:p w14:paraId="1D48E4BD" w14:textId="107BE72D" w:rsidR="006C53EF" w:rsidRDefault="006C53EF" w:rsidP="00DF1315">
            <w:pPr>
              <w:spacing w:after="0"/>
              <w:rPr>
                <w:rFonts w:ascii="Times New Roman" w:eastAsia="Times New Roman" w:hAnsi="Times New Roman" w:cs="Times New Roman"/>
                <w:sz w:val="20"/>
                <w:szCs w:val="20"/>
              </w:rPr>
            </w:pPr>
          </w:p>
          <w:p w14:paraId="7C606BE1" w14:textId="363082DA" w:rsidR="006C53EF" w:rsidRDefault="006C53EF" w:rsidP="00DF1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61,03%</w:t>
            </w:r>
          </w:p>
          <w:p w14:paraId="17BB59A5" w14:textId="096ABC5A" w:rsidR="006C53EF" w:rsidRDefault="006C53EF" w:rsidP="00DF1315">
            <w:pPr>
              <w:spacing w:after="0"/>
              <w:rPr>
                <w:rFonts w:ascii="Times New Roman" w:eastAsia="Times New Roman" w:hAnsi="Times New Roman" w:cs="Times New Roman"/>
                <w:sz w:val="20"/>
                <w:szCs w:val="20"/>
              </w:rPr>
            </w:pPr>
          </w:p>
          <w:p w14:paraId="5EC87F04" w14:textId="41A6E64C" w:rsidR="006C53EF" w:rsidRDefault="006C53EF" w:rsidP="00DF1315">
            <w:pPr>
              <w:spacing w:after="0"/>
              <w:rPr>
                <w:rFonts w:ascii="Times New Roman" w:eastAsia="Times New Roman" w:hAnsi="Times New Roman" w:cs="Times New Roman"/>
                <w:sz w:val="20"/>
                <w:szCs w:val="20"/>
              </w:rPr>
            </w:pPr>
          </w:p>
          <w:p w14:paraId="3ADDD5CA" w14:textId="0C23ABF1" w:rsidR="006C53EF" w:rsidRDefault="006C53EF" w:rsidP="00DF1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55,61%</w:t>
            </w:r>
          </w:p>
          <w:p w14:paraId="48EF4614" w14:textId="1E6048E8" w:rsidR="006C53EF" w:rsidRDefault="006C53EF" w:rsidP="00DF1315">
            <w:pPr>
              <w:spacing w:after="0"/>
              <w:rPr>
                <w:rFonts w:ascii="Times New Roman" w:eastAsia="Times New Roman" w:hAnsi="Times New Roman" w:cs="Times New Roman"/>
                <w:sz w:val="20"/>
                <w:szCs w:val="20"/>
              </w:rPr>
            </w:pPr>
          </w:p>
          <w:p w14:paraId="6ED9A560" w14:textId="495DF076" w:rsidR="006C53EF" w:rsidRPr="006C53EF" w:rsidRDefault="006C53EF"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57,49%</w:t>
            </w:r>
          </w:p>
          <w:p w14:paraId="54043C11" w14:textId="41814978" w:rsidR="006C53EF" w:rsidRDefault="006C53EF" w:rsidP="00DF1315">
            <w:pPr>
              <w:spacing w:after="0"/>
              <w:rPr>
                <w:rFonts w:ascii="Times New Roman" w:eastAsia="Times New Roman" w:hAnsi="Times New Roman" w:cs="Times New Roman"/>
                <w:sz w:val="20"/>
                <w:szCs w:val="20"/>
              </w:rPr>
            </w:pPr>
          </w:p>
          <w:p w14:paraId="17EC4CA6" w14:textId="54030889"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58,99%</w:t>
            </w:r>
          </w:p>
          <w:p w14:paraId="7E606524" w14:textId="1FE55D05" w:rsidR="006C53EF" w:rsidRDefault="006C53EF" w:rsidP="00DF1315">
            <w:pPr>
              <w:spacing w:after="0"/>
              <w:rPr>
                <w:rFonts w:ascii="Times New Roman" w:eastAsia="Times New Roman" w:hAnsi="Times New Roman" w:cs="Times New Roman"/>
                <w:sz w:val="20"/>
                <w:szCs w:val="20"/>
              </w:rPr>
            </w:pPr>
          </w:p>
          <w:p w14:paraId="3D2E4549" w14:textId="6C7F3F74"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61,39%</w:t>
            </w:r>
          </w:p>
          <w:p w14:paraId="259BE5A4" w14:textId="68C59965" w:rsidR="006C53EF" w:rsidRDefault="006C53EF" w:rsidP="00DF1315">
            <w:pPr>
              <w:spacing w:after="0"/>
              <w:rPr>
                <w:rFonts w:ascii="Times New Roman" w:eastAsia="Times New Roman" w:hAnsi="Times New Roman" w:cs="Times New Roman"/>
                <w:sz w:val="20"/>
                <w:szCs w:val="20"/>
              </w:rPr>
            </w:pPr>
          </w:p>
          <w:p w14:paraId="7F9AA934" w14:textId="515026EB"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62,64%</w:t>
            </w:r>
          </w:p>
          <w:p w14:paraId="7F04EE40" w14:textId="7B351325" w:rsidR="006C53EF" w:rsidRDefault="006C53EF" w:rsidP="00DF1315">
            <w:pPr>
              <w:spacing w:after="0"/>
              <w:rPr>
                <w:rFonts w:ascii="Times New Roman" w:eastAsia="Times New Roman" w:hAnsi="Times New Roman" w:cs="Times New Roman"/>
                <w:sz w:val="20"/>
                <w:szCs w:val="20"/>
              </w:rPr>
            </w:pPr>
          </w:p>
          <w:p w14:paraId="3E2C630F" w14:textId="20E6DACF"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64,62%</w:t>
            </w:r>
          </w:p>
          <w:p w14:paraId="2046380A" w14:textId="40E0A08A" w:rsidR="006C53EF" w:rsidRDefault="006C53EF" w:rsidP="00DF1315">
            <w:pPr>
              <w:spacing w:after="0"/>
              <w:rPr>
                <w:rFonts w:ascii="Times New Roman" w:eastAsia="Times New Roman" w:hAnsi="Times New Roman" w:cs="Times New Roman"/>
                <w:sz w:val="20"/>
                <w:szCs w:val="20"/>
              </w:rPr>
            </w:pPr>
          </w:p>
          <w:p w14:paraId="047B9DDC" w14:textId="038A1765"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63,35%</w:t>
            </w:r>
          </w:p>
          <w:p w14:paraId="2E936D24" w14:textId="68CEC016" w:rsidR="006C53EF" w:rsidRDefault="006C53EF" w:rsidP="00DF1315">
            <w:pPr>
              <w:spacing w:after="0"/>
              <w:rPr>
                <w:rFonts w:ascii="Times New Roman" w:eastAsia="Times New Roman" w:hAnsi="Times New Roman" w:cs="Times New Roman"/>
                <w:sz w:val="20"/>
                <w:szCs w:val="20"/>
              </w:rPr>
            </w:pPr>
          </w:p>
          <w:p w14:paraId="5CCC6AB5" w14:textId="77777777" w:rsidR="006C53EF" w:rsidRDefault="006C53EF" w:rsidP="00DF1315">
            <w:pPr>
              <w:spacing w:after="0"/>
              <w:rPr>
                <w:rFonts w:ascii="Times New Roman" w:eastAsia="Times New Roman" w:hAnsi="Times New Roman" w:cs="Times New Roman"/>
                <w:sz w:val="20"/>
                <w:szCs w:val="20"/>
              </w:rPr>
            </w:pPr>
          </w:p>
          <w:p w14:paraId="6A72006C" w14:textId="77777777" w:rsidR="006C53EF" w:rsidRDefault="006C53EF" w:rsidP="00DF1315">
            <w:pPr>
              <w:spacing w:after="0"/>
              <w:rPr>
                <w:rFonts w:ascii="Times New Roman" w:eastAsia="Times New Roman" w:hAnsi="Times New Roman" w:cs="Times New Roman"/>
                <w:sz w:val="20"/>
                <w:szCs w:val="20"/>
              </w:rPr>
            </w:pPr>
          </w:p>
          <w:p w14:paraId="520E1D69" w14:textId="77D8C1B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94,7%</w:t>
            </w:r>
          </w:p>
          <w:p w14:paraId="47793A0B" w14:textId="77777777" w:rsidR="00102065" w:rsidRPr="006D168A" w:rsidRDefault="00102065" w:rsidP="00DF1315">
            <w:pPr>
              <w:spacing w:after="0"/>
              <w:rPr>
                <w:rFonts w:ascii="Times New Roman" w:eastAsia="Times New Roman" w:hAnsi="Times New Roman" w:cs="Times New Roman"/>
                <w:sz w:val="20"/>
                <w:szCs w:val="20"/>
              </w:rPr>
            </w:pPr>
          </w:p>
          <w:p w14:paraId="6C24EBE6" w14:textId="77777777" w:rsidR="00102065" w:rsidRPr="006D168A" w:rsidRDefault="00102065" w:rsidP="00DF1315">
            <w:pPr>
              <w:spacing w:after="0"/>
              <w:rPr>
                <w:rFonts w:ascii="Times New Roman" w:eastAsia="Times New Roman" w:hAnsi="Times New Roman" w:cs="Times New Roman"/>
                <w:sz w:val="20"/>
                <w:szCs w:val="20"/>
              </w:rPr>
            </w:pPr>
          </w:p>
          <w:p w14:paraId="7E3537D3" w14:textId="77777777" w:rsidR="00102065" w:rsidRPr="006D168A" w:rsidRDefault="00102065" w:rsidP="00DF1315">
            <w:pPr>
              <w:spacing w:after="0"/>
              <w:rPr>
                <w:rFonts w:ascii="Times New Roman" w:eastAsia="Times New Roman" w:hAnsi="Times New Roman" w:cs="Times New Roman"/>
                <w:sz w:val="20"/>
                <w:szCs w:val="20"/>
              </w:rPr>
            </w:pPr>
          </w:p>
          <w:p w14:paraId="19D134F7" w14:textId="77777777" w:rsidR="00102065" w:rsidRPr="006D168A" w:rsidRDefault="00102065" w:rsidP="00DF1315">
            <w:pPr>
              <w:spacing w:after="0"/>
              <w:rPr>
                <w:rFonts w:ascii="Times New Roman" w:eastAsia="Times New Roman" w:hAnsi="Times New Roman" w:cs="Times New Roman"/>
                <w:sz w:val="20"/>
                <w:szCs w:val="20"/>
              </w:rPr>
            </w:pPr>
          </w:p>
          <w:p w14:paraId="3D916DF0"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56,8%</w:t>
            </w:r>
          </w:p>
          <w:p w14:paraId="21D2F328" w14:textId="77777777" w:rsidR="00102065" w:rsidRPr="006D168A" w:rsidRDefault="00102065" w:rsidP="00DF1315">
            <w:pPr>
              <w:spacing w:after="0"/>
              <w:rPr>
                <w:rFonts w:ascii="Times New Roman" w:eastAsia="Times New Roman" w:hAnsi="Times New Roman" w:cs="Times New Roman"/>
                <w:sz w:val="20"/>
                <w:szCs w:val="20"/>
              </w:rPr>
            </w:pPr>
          </w:p>
          <w:p w14:paraId="1612B7B0" w14:textId="77777777" w:rsidR="00102065" w:rsidRPr="006D168A" w:rsidRDefault="00102065" w:rsidP="00DF1315">
            <w:pPr>
              <w:spacing w:after="0"/>
              <w:rPr>
                <w:rFonts w:ascii="Times New Roman" w:eastAsia="Times New Roman" w:hAnsi="Times New Roman" w:cs="Times New Roman"/>
                <w:sz w:val="20"/>
                <w:szCs w:val="20"/>
              </w:rPr>
            </w:pPr>
          </w:p>
          <w:p w14:paraId="63853724" w14:textId="77777777" w:rsidR="00102065" w:rsidRPr="006D168A" w:rsidRDefault="00102065" w:rsidP="00DF1315">
            <w:pPr>
              <w:spacing w:after="0"/>
              <w:rPr>
                <w:rFonts w:ascii="Times New Roman" w:eastAsia="Times New Roman" w:hAnsi="Times New Roman" w:cs="Times New Roman"/>
                <w:sz w:val="20"/>
                <w:szCs w:val="20"/>
              </w:rPr>
            </w:pPr>
          </w:p>
          <w:p w14:paraId="6891040B"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41,5%</w:t>
            </w:r>
          </w:p>
          <w:p w14:paraId="0C15684D" w14:textId="77777777" w:rsidR="00102065" w:rsidRPr="006D168A" w:rsidRDefault="00102065" w:rsidP="00DF1315">
            <w:pPr>
              <w:spacing w:after="0"/>
              <w:rPr>
                <w:rFonts w:ascii="Times New Roman" w:eastAsia="Times New Roman" w:hAnsi="Times New Roman" w:cs="Times New Roman"/>
                <w:sz w:val="20"/>
                <w:szCs w:val="20"/>
              </w:rPr>
            </w:pPr>
          </w:p>
          <w:p w14:paraId="77C03F1D" w14:textId="77777777" w:rsidR="00102065" w:rsidRPr="006D168A" w:rsidRDefault="00102065" w:rsidP="00DF1315">
            <w:pPr>
              <w:spacing w:after="0"/>
              <w:rPr>
                <w:rFonts w:ascii="Times New Roman" w:eastAsia="Times New Roman" w:hAnsi="Times New Roman" w:cs="Times New Roman"/>
                <w:sz w:val="20"/>
                <w:szCs w:val="20"/>
              </w:rPr>
            </w:pPr>
          </w:p>
          <w:p w14:paraId="16B1906A" w14:textId="77777777" w:rsidR="00102065" w:rsidRPr="006D168A" w:rsidRDefault="00102065" w:rsidP="00DF1315">
            <w:pPr>
              <w:spacing w:after="0"/>
              <w:rPr>
                <w:rFonts w:ascii="Times New Roman" w:eastAsia="Times New Roman" w:hAnsi="Times New Roman" w:cs="Times New Roman"/>
                <w:sz w:val="20"/>
                <w:szCs w:val="20"/>
              </w:rPr>
            </w:pPr>
          </w:p>
          <w:p w14:paraId="56B5E5F5"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28,4%</w:t>
            </w:r>
          </w:p>
          <w:p w14:paraId="57D5BA7B" w14:textId="77777777" w:rsidR="00102065" w:rsidRPr="006D168A" w:rsidRDefault="00102065" w:rsidP="00DF1315">
            <w:pPr>
              <w:spacing w:after="0"/>
              <w:rPr>
                <w:rFonts w:ascii="Times New Roman" w:eastAsia="Times New Roman" w:hAnsi="Times New Roman" w:cs="Times New Roman"/>
                <w:sz w:val="20"/>
                <w:szCs w:val="20"/>
              </w:rPr>
            </w:pPr>
          </w:p>
          <w:p w14:paraId="1F5A505D" w14:textId="77777777" w:rsidR="00102065" w:rsidRPr="006D168A" w:rsidRDefault="00102065" w:rsidP="00DF1315">
            <w:pPr>
              <w:spacing w:after="0"/>
              <w:rPr>
                <w:rFonts w:ascii="Times New Roman" w:eastAsia="Times New Roman" w:hAnsi="Times New Roman" w:cs="Times New Roman"/>
                <w:sz w:val="20"/>
                <w:szCs w:val="20"/>
              </w:rPr>
            </w:pPr>
          </w:p>
          <w:p w14:paraId="25A3EA94" w14:textId="77777777" w:rsidR="00102065" w:rsidRPr="006D168A" w:rsidRDefault="00102065" w:rsidP="00DF1315">
            <w:pPr>
              <w:spacing w:after="0"/>
              <w:rPr>
                <w:rFonts w:ascii="Times New Roman" w:eastAsia="Times New Roman" w:hAnsi="Times New Roman" w:cs="Times New Roman"/>
                <w:sz w:val="20"/>
                <w:szCs w:val="20"/>
              </w:rPr>
            </w:pPr>
          </w:p>
          <w:p w14:paraId="1B3C0C9C" w14:textId="77777777" w:rsidR="00102065" w:rsidRPr="006D168A" w:rsidRDefault="00102065" w:rsidP="00DF1315">
            <w:pPr>
              <w:spacing w:after="0"/>
              <w:rPr>
                <w:rFonts w:ascii="Times New Roman" w:eastAsia="Times New Roman" w:hAnsi="Times New Roman" w:cs="Times New Roman"/>
                <w:sz w:val="20"/>
                <w:szCs w:val="20"/>
              </w:rPr>
            </w:pPr>
          </w:p>
          <w:p w14:paraId="49EE2F61"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38,3%</w:t>
            </w:r>
          </w:p>
          <w:p w14:paraId="54F9D6EF" w14:textId="77777777" w:rsidR="00102065" w:rsidRPr="006D168A" w:rsidRDefault="00102065" w:rsidP="00DF1315">
            <w:pPr>
              <w:spacing w:after="0"/>
              <w:rPr>
                <w:rFonts w:ascii="Times New Roman" w:eastAsia="Times New Roman" w:hAnsi="Times New Roman" w:cs="Times New Roman"/>
                <w:sz w:val="20"/>
                <w:szCs w:val="20"/>
              </w:rPr>
            </w:pPr>
          </w:p>
          <w:p w14:paraId="13F00A4C" w14:textId="77777777" w:rsidR="00102065" w:rsidRPr="006D168A" w:rsidRDefault="00102065" w:rsidP="00DF1315">
            <w:pPr>
              <w:spacing w:after="0"/>
              <w:rPr>
                <w:rFonts w:ascii="Times New Roman" w:eastAsia="Times New Roman" w:hAnsi="Times New Roman" w:cs="Times New Roman"/>
                <w:sz w:val="20"/>
                <w:szCs w:val="20"/>
              </w:rPr>
            </w:pPr>
          </w:p>
          <w:p w14:paraId="3ABE057C"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72,2%</w:t>
            </w:r>
          </w:p>
          <w:p w14:paraId="05EF0350" w14:textId="77777777" w:rsidR="00102065" w:rsidRPr="006D168A" w:rsidRDefault="00102065" w:rsidP="00DF1315">
            <w:pPr>
              <w:spacing w:after="0"/>
              <w:rPr>
                <w:rFonts w:ascii="Times New Roman" w:eastAsia="Times New Roman" w:hAnsi="Times New Roman" w:cs="Times New Roman"/>
                <w:sz w:val="20"/>
                <w:szCs w:val="20"/>
              </w:rPr>
            </w:pPr>
          </w:p>
          <w:p w14:paraId="7DAB6A91" w14:textId="77777777" w:rsidR="00102065" w:rsidRPr="006D168A" w:rsidRDefault="00102065" w:rsidP="00DF1315">
            <w:pPr>
              <w:spacing w:after="0"/>
              <w:rPr>
                <w:rFonts w:ascii="Times New Roman" w:eastAsia="Times New Roman" w:hAnsi="Times New Roman" w:cs="Times New Roman"/>
                <w:sz w:val="20"/>
                <w:szCs w:val="20"/>
              </w:rPr>
            </w:pPr>
          </w:p>
          <w:p w14:paraId="504AF1A5" w14:textId="77777777" w:rsidR="00102065" w:rsidRPr="006D168A" w:rsidRDefault="00102065" w:rsidP="00DF1315">
            <w:pPr>
              <w:spacing w:after="0"/>
              <w:rPr>
                <w:rFonts w:ascii="Times New Roman" w:eastAsia="Times New Roman" w:hAnsi="Times New Roman" w:cs="Times New Roman"/>
                <w:sz w:val="20"/>
                <w:szCs w:val="20"/>
              </w:rPr>
            </w:pPr>
          </w:p>
          <w:p w14:paraId="12955B17"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89,3%</w:t>
            </w:r>
          </w:p>
          <w:p w14:paraId="30E65EFC" w14:textId="77777777" w:rsidR="00102065" w:rsidRPr="006D168A" w:rsidRDefault="00102065" w:rsidP="00DF1315">
            <w:pPr>
              <w:spacing w:after="0"/>
              <w:rPr>
                <w:rFonts w:ascii="Times New Roman" w:eastAsia="Times New Roman" w:hAnsi="Times New Roman" w:cs="Times New Roman"/>
                <w:sz w:val="20"/>
                <w:szCs w:val="20"/>
              </w:rPr>
            </w:pPr>
          </w:p>
          <w:p w14:paraId="25F5D94B" w14:textId="77777777" w:rsidR="00102065" w:rsidRPr="006D168A" w:rsidRDefault="00102065" w:rsidP="00DF1315">
            <w:pPr>
              <w:spacing w:after="0"/>
              <w:rPr>
                <w:rFonts w:ascii="Times New Roman" w:eastAsia="Times New Roman" w:hAnsi="Times New Roman" w:cs="Times New Roman"/>
                <w:sz w:val="20"/>
                <w:szCs w:val="20"/>
              </w:rPr>
            </w:pPr>
          </w:p>
          <w:p w14:paraId="324F9AFA"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79,8%</w:t>
            </w:r>
          </w:p>
          <w:p w14:paraId="77A48879" w14:textId="77777777" w:rsidR="00102065" w:rsidRPr="006D168A" w:rsidRDefault="00102065" w:rsidP="00DF1315">
            <w:pPr>
              <w:spacing w:after="0"/>
              <w:rPr>
                <w:rFonts w:ascii="Times New Roman" w:eastAsia="Times New Roman" w:hAnsi="Times New Roman" w:cs="Times New Roman"/>
                <w:sz w:val="20"/>
                <w:szCs w:val="20"/>
              </w:rPr>
            </w:pPr>
          </w:p>
          <w:p w14:paraId="1C058E9B" w14:textId="77777777" w:rsidR="00102065" w:rsidRPr="006D168A" w:rsidRDefault="00102065" w:rsidP="00DF1315">
            <w:pPr>
              <w:spacing w:after="0"/>
              <w:rPr>
                <w:rFonts w:ascii="Times New Roman" w:eastAsia="Times New Roman" w:hAnsi="Times New Roman" w:cs="Times New Roman"/>
                <w:sz w:val="20"/>
                <w:szCs w:val="20"/>
              </w:rPr>
            </w:pPr>
          </w:p>
          <w:p w14:paraId="292D511D" w14:textId="77777777" w:rsidR="00102065" w:rsidRPr="006D168A" w:rsidRDefault="00102065" w:rsidP="00DF1315">
            <w:pPr>
              <w:spacing w:after="0"/>
              <w:rPr>
                <w:rFonts w:ascii="Times New Roman" w:eastAsia="Times New Roman" w:hAnsi="Times New Roman" w:cs="Times New Roman"/>
                <w:sz w:val="20"/>
                <w:szCs w:val="20"/>
              </w:rPr>
            </w:pPr>
          </w:p>
          <w:p w14:paraId="78476C2A" w14:textId="77777777" w:rsidR="00102065" w:rsidRPr="006D168A" w:rsidRDefault="00102065" w:rsidP="00DF1315">
            <w:pPr>
              <w:spacing w:after="0"/>
              <w:rPr>
                <w:rFonts w:ascii="Times New Roman" w:eastAsia="Times New Roman" w:hAnsi="Times New Roman" w:cs="Times New Roman"/>
                <w:sz w:val="20"/>
                <w:szCs w:val="20"/>
              </w:rPr>
            </w:pPr>
          </w:p>
          <w:p w14:paraId="0643F717"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57,2%</w:t>
            </w:r>
          </w:p>
          <w:p w14:paraId="19B316B6" w14:textId="77777777" w:rsidR="00102065" w:rsidRPr="006D168A" w:rsidRDefault="00102065" w:rsidP="00DF1315">
            <w:pPr>
              <w:spacing w:after="0"/>
              <w:rPr>
                <w:rFonts w:ascii="Times New Roman" w:eastAsia="Times New Roman" w:hAnsi="Times New Roman" w:cs="Times New Roman"/>
                <w:sz w:val="20"/>
                <w:szCs w:val="20"/>
              </w:rPr>
            </w:pPr>
          </w:p>
          <w:p w14:paraId="3EB76B75" w14:textId="77777777" w:rsidR="00102065" w:rsidRPr="006D168A" w:rsidRDefault="00102065" w:rsidP="00DF1315">
            <w:pPr>
              <w:spacing w:after="0"/>
              <w:rPr>
                <w:rFonts w:ascii="Times New Roman" w:eastAsia="Times New Roman" w:hAnsi="Times New Roman" w:cs="Times New Roman"/>
                <w:sz w:val="20"/>
                <w:szCs w:val="20"/>
              </w:rPr>
            </w:pPr>
          </w:p>
          <w:p w14:paraId="779B3139" w14:textId="77777777" w:rsidR="00102065" w:rsidRPr="006D168A" w:rsidRDefault="00102065" w:rsidP="00DF1315">
            <w:pPr>
              <w:spacing w:after="0"/>
              <w:rPr>
                <w:rFonts w:ascii="Times New Roman" w:eastAsia="Times New Roman" w:hAnsi="Times New Roman" w:cs="Times New Roman"/>
                <w:sz w:val="20"/>
                <w:szCs w:val="20"/>
              </w:rPr>
            </w:pPr>
          </w:p>
          <w:p w14:paraId="0090A172" w14:textId="77777777" w:rsidR="00102065" w:rsidRPr="006D168A" w:rsidRDefault="00102065" w:rsidP="00DF1315">
            <w:pPr>
              <w:spacing w:after="0"/>
              <w:rPr>
                <w:rFonts w:ascii="Times New Roman" w:eastAsia="Times New Roman" w:hAnsi="Times New Roman" w:cs="Times New Roman"/>
                <w:sz w:val="20"/>
                <w:szCs w:val="20"/>
              </w:rPr>
            </w:pPr>
          </w:p>
          <w:p w14:paraId="77E659C8"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60,2%</w:t>
            </w:r>
          </w:p>
          <w:p w14:paraId="7C2E92FB" w14:textId="77777777" w:rsidR="00102065" w:rsidRPr="006D168A" w:rsidRDefault="00102065" w:rsidP="00DF1315">
            <w:pPr>
              <w:spacing w:after="0"/>
              <w:rPr>
                <w:rFonts w:ascii="Times New Roman" w:eastAsia="Times New Roman" w:hAnsi="Times New Roman" w:cs="Times New Roman"/>
                <w:sz w:val="20"/>
                <w:szCs w:val="20"/>
              </w:rPr>
            </w:pPr>
          </w:p>
          <w:p w14:paraId="659FD25D" w14:textId="77777777" w:rsidR="00102065" w:rsidRPr="006D168A" w:rsidRDefault="00102065" w:rsidP="00DF1315">
            <w:pPr>
              <w:spacing w:after="0"/>
              <w:rPr>
                <w:rFonts w:ascii="Times New Roman" w:eastAsia="Times New Roman" w:hAnsi="Times New Roman" w:cs="Times New Roman"/>
                <w:sz w:val="20"/>
                <w:szCs w:val="20"/>
              </w:rPr>
            </w:pPr>
          </w:p>
          <w:p w14:paraId="2AD098BA" w14:textId="77777777" w:rsidR="00102065" w:rsidRPr="006D168A" w:rsidRDefault="00102065" w:rsidP="00DF1315">
            <w:pPr>
              <w:spacing w:after="0"/>
              <w:rPr>
                <w:rFonts w:ascii="Times New Roman" w:eastAsia="Times New Roman" w:hAnsi="Times New Roman" w:cs="Times New Roman"/>
                <w:sz w:val="20"/>
                <w:szCs w:val="20"/>
              </w:rPr>
            </w:pPr>
          </w:p>
          <w:p w14:paraId="01047267" w14:textId="77777777" w:rsidR="00102065" w:rsidRPr="006D168A" w:rsidRDefault="00102065" w:rsidP="00DF1315">
            <w:pPr>
              <w:spacing w:after="0"/>
              <w:rPr>
                <w:rFonts w:ascii="Times New Roman" w:eastAsia="Times New Roman" w:hAnsi="Times New Roman" w:cs="Times New Roman"/>
                <w:sz w:val="20"/>
                <w:szCs w:val="20"/>
              </w:rPr>
            </w:pPr>
          </w:p>
          <w:p w14:paraId="667B86CF" w14:textId="77777777" w:rsidR="00102065" w:rsidRPr="006D168A" w:rsidRDefault="00102065" w:rsidP="00DF1315">
            <w:pPr>
              <w:spacing w:after="0"/>
              <w:rPr>
                <w:rFonts w:ascii="Times New Roman" w:eastAsia="Times New Roman" w:hAnsi="Times New Roman" w:cs="Times New Roman"/>
                <w:sz w:val="20"/>
                <w:szCs w:val="20"/>
              </w:rPr>
            </w:pPr>
          </w:p>
          <w:p w14:paraId="11C12C55" w14:textId="2DDE1543"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45,7%</w:t>
            </w:r>
          </w:p>
        </w:tc>
        <w:tc>
          <w:tcPr>
            <w:tcW w:w="2409" w:type="dxa"/>
          </w:tcPr>
          <w:p w14:paraId="359A0946" w14:textId="77777777" w:rsidR="00461AC3" w:rsidRDefault="00461AC3" w:rsidP="00DF1315">
            <w:pPr>
              <w:spacing w:after="0"/>
              <w:rPr>
                <w:rFonts w:ascii="Times New Roman" w:eastAsia="Times New Roman" w:hAnsi="Times New Roman" w:cs="Times New Roman"/>
                <w:sz w:val="20"/>
                <w:szCs w:val="20"/>
              </w:rPr>
            </w:pPr>
          </w:p>
          <w:p w14:paraId="6D292AB9" w14:textId="6B6BED2B" w:rsidR="00461AC3" w:rsidRPr="00461AC3" w:rsidRDefault="00461AC3" w:rsidP="00DF1315">
            <w:pPr>
              <w:spacing w:after="0"/>
              <w:rPr>
                <w:rFonts w:ascii="Times New Roman" w:eastAsia="Times New Roman" w:hAnsi="Times New Roman" w:cs="Times New Roman"/>
                <w:b/>
                <w:sz w:val="20"/>
                <w:szCs w:val="20"/>
              </w:rPr>
            </w:pPr>
            <w:r w:rsidRPr="00461AC3">
              <w:rPr>
                <w:rFonts w:ascii="Times New Roman" w:eastAsia="Times New Roman" w:hAnsi="Times New Roman" w:cs="Times New Roman"/>
                <w:b/>
                <w:sz w:val="20"/>
                <w:szCs w:val="20"/>
              </w:rPr>
              <w:t>16,8%</w:t>
            </w:r>
          </w:p>
          <w:p w14:paraId="6F61EE8D" w14:textId="4CBDB0BE" w:rsidR="00461AC3" w:rsidRDefault="00461AC3" w:rsidP="00DF1315">
            <w:pPr>
              <w:spacing w:after="0"/>
              <w:rPr>
                <w:rFonts w:ascii="Times New Roman" w:eastAsia="Times New Roman" w:hAnsi="Times New Roman" w:cs="Times New Roman"/>
                <w:sz w:val="20"/>
                <w:szCs w:val="20"/>
              </w:rPr>
            </w:pPr>
          </w:p>
          <w:p w14:paraId="24323F45" w14:textId="1B1B2B40" w:rsidR="006C53EF" w:rsidRDefault="006C53EF" w:rsidP="00DF1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18,49%</w:t>
            </w:r>
          </w:p>
          <w:p w14:paraId="63575AA4" w14:textId="293D282F" w:rsidR="006C53EF" w:rsidRDefault="006C53EF" w:rsidP="00DF1315">
            <w:pPr>
              <w:spacing w:after="0"/>
              <w:rPr>
                <w:rFonts w:ascii="Times New Roman" w:eastAsia="Times New Roman" w:hAnsi="Times New Roman" w:cs="Times New Roman"/>
                <w:sz w:val="20"/>
                <w:szCs w:val="20"/>
              </w:rPr>
            </w:pPr>
          </w:p>
          <w:p w14:paraId="2A3B6E6A" w14:textId="1CD9930F" w:rsidR="006C53EF" w:rsidRDefault="006C53EF" w:rsidP="00DF1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15,36%</w:t>
            </w:r>
          </w:p>
          <w:p w14:paraId="4FFC186A" w14:textId="66DF2F1A" w:rsidR="006C53EF" w:rsidRDefault="006C53EF" w:rsidP="00DF1315">
            <w:pPr>
              <w:spacing w:after="0"/>
              <w:rPr>
                <w:rFonts w:ascii="Times New Roman" w:eastAsia="Times New Roman" w:hAnsi="Times New Roman" w:cs="Times New Roman"/>
                <w:sz w:val="20"/>
                <w:szCs w:val="20"/>
              </w:rPr>
            </w:pPr>
          </w:p>
          <w:p w14:paraId="1B1EF5CE" w14:textId="77777777" w:rsidR="006C53EF" w:rsidRDefault="006C53EF" w:rsidP="00DF1315">
            <w:pPr>
              <w:spacing w:after="0"/>
              <w:rPr>
                <w:rFonts w:ascii="Times New Roman" w:eastAsia="Times New Roman" w:hAnsi="Times New Roman" w:cs="Times New Roman"/>
                <w:sz w:val="20"/>
                <w:szCs w:val="20"/>
              </w:rPr>
            </w:pPr>
          </w:p>
          <w:p w14:paraId="56AD48D4" w14:textId="614D205B" w:rsidR="00461AC3" w:rsidRDefault="006C53EF" w:rsidP="00DF1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12,27%</w:t>
            </w:r>
          </w:p>
          <w:p w14:paraId="0422F0AB" w14:textId="4B778FA9" w:rsidR="006C53EF" w:rsidRDefault="006C53EF" w:rsidP="00DF1315">
            <w:pPr>
              <w:spacing w:after="0"/>
              <w:rPr>
                <w:rFonts w:ascii="Times New Roman" w:eastAsia="Times New Roman" w:hAnsi="Times New Roman" w:cs="Times New Roman"/>
                <w:sz w:val="20"/>
                <w:szCs w:val="20"/>
              </w:rPr>
            </w:pPr>
          </w:p>
          <w:p w14:paraId="44CF216F" w14:textId="00E3424C" w:rsidR="006C53EF" w:rsidRPr="006C53EF" w:rsidRDefault="006C53EF"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17,63%</w:t>
            </w:r>
          </w:p>
          <w:p w14:paraId="646BC63B" w14:textId="15A0C005" w:rsidR="006C53EF" w:rsidRDefault="006C53EF" w:rsidP="00DF1315">
            <w:pPr>
              <w:spacing w:after="0"/>
              <w:rPr>
                <w:rFonts w:ascii="Times New Roman" w:eastAsia="Times New Roman" w:hAnsi="Times New Roman" w:cs="Times New Roman"/>
                <w:sz w:val="20"/>
                <w:szCs w:val="20"/>
              </w:rPr>
            </w:pPr>
          </w:p>
          <w:p w14:paraId="52F33996" w14:textId="22887BC4"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15,34%</w:t>
            </w:r>
          </w:p>
          <w:p w14:paraId="6EB5F093" w14:textId="54DB2519" w:rsidR="006C53EF" w:rsidRDefault="006C53EF" w:rsidP="00DF1315">
            <w:pPr>
              <w:spacing w:after="0"/>
              <w:rPr>
                <w:rFonts w:ascii="Times New Roman" w:eastAsia="Times New Roman" w:hAnsi="Times New Roman" w:cs="Times New Roman"/>
                <w:sz w:val="20"/>
                <w:szCs w:val="20"/>
              </w:rPr>
            </w:pPr>
          </w:p>
          <w:p w14:paraId="762B06EC" w14:textId="4600A002"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20,58%</w:t>
            </w:r>
          </w:p>
          <w:p w14:paraId="491D5151" w14:textId="04C55D15" w:rsidR="006C53EF" w:rsidRDefault="006C53EF" w:rsidP="00DF1315">
            <w:pPr>
              <w:spacing w:after="0"/>
              <w:rPr>
                <w:rFonts w:ascii="Times New Roman" w:eastAsia="Times New Roman" w:hAnsi="Times New Roman" w:cs="Times New Roman"/>
                <w:sz w:val="20"/>
                <w:szCs w:val="20"/>
              </w:rPr>
            </w:pPr>
          </w:p>
          <w:p w14:paraId="22909B23" w14:textId="53674FFE"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16,7%</w:t>
            </w:r>
          </w:p>
          <w:p w14:paraId="2AA24B3E" w14:textId="2F2D5B46" w:rsidR="006C53EF" w:rsidRDefault="006C53EF" w:rsidP="00DF1315">
            <w:pPr>
              <w:spacing w:after="0"/>
              <w:rPr>
                <w:rFonts w:ascii="Times New Roman" w:eastAsia="Times New Roman" w:hAnsi="Times New Roman" w:cs="Times New Roman"/>
                <w:sz w:val="20"/>
                <w:szCs w:val="20"/>
              </w:rPr>
            </w:pPr>
          </w:p>
          <w:p w14:paraId="7A13466C" w14:textId="576BE8B0"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17,09%</w:t>
            </w:r>
          </w:p>
          <w:p w14:paraId="1525FE98" w14:textId="6DA4DCA4" w:rsidR="006C53EF" w:rsidRDefault="006C53EF" w:rsidP="00DF1315">
            <w:pPr>
              <w:spacing w:after="0"/>
              <w:rPr>
                <w:rFonts w:ascii="Times New Roman" w:eastAsia="Times New Roman" w:hAnsi="Times New Roman" w:cs="Times New Roman"/>
                <w:sz w:val="20"/>
                <w:szCs w:val="20"/>
              </w:rPr>
            </w:pPr>
          </w:p>
          <w:p w14:paraId="68B16E18" w14:textId="74C62264" w:rsidR="006C53EF" w:rsidRPr="00E42682" w:rsidRDefault="00E42682" w:rsidP="00DF1315">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17,23%</w:t>
            </w:r>
          </w:p>
          <w:p w14:paraId="29D9CA95" w14:textId="233D74B2" w:rsidR="006C53EF" w:rsidRDefault="006C53EF" w:rsidP="00DF1315">
            <w:pPr>
              <w:spacing w:after="0"/>
              <w:rPr>
                <w:rFonts w:ascii="Times New Roman" w:eastAsia="Times New Roman" w:hAnsi="Times New Roman" w:cs="Times New Roman"/>
                <w:sz w:val="20"/>
                <w:szCs w:val="20"/>
              </w:rPr>
            </w:pPr>
          </w:p>
          <w:p w14:paraId="37C0C1A3" w14:textId="77777777" w:rsidR="006C53EF" w:rsidRPr="006C53EF" w:rsidRDefault="006C53EF" w:rsidP="00DF1315">
            <w:pPr>
              <w:spacing w:after="0"/>
              <w:rPr>
                <w:rFonts w:ascii="Times New Roman" w:eastAsia="Times New Roman" w:hAnsi="Times New Roman" w:cs="Times New Roman"/>
                <w:sz w:val="20"/>
                <w:szCs w:val="20"/>
                <w:lang w:val="en-US"/>
              </w:rPr>
            </w:pPr>
          </w:p>
          <w:p w14:paraId="2C0607B2" w14:textId="77777777" w:rsidR="006C53EF" w:rsidRDefault="006C53EF" w:rsidP="00DF1315">
            <w:pPr>
              <w:spacing w:after="0"/>
              <w:rPr>
                <w:rFonts w:ascii="Times New Roman" w:eastAsia="Times New Roman" w:hAnsi="Times New Roman" w:cs="Times New Roman"/>
                <w:sz w:val="20"/>
                <w:szCs w:val="20"/>
              </w:rPr>
            </w:pPr>
          </w:p>
          <w:p w14:paraId="468BC2BA" w14:textId="1B09812D"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+6,5%</w:t>
            </w:r>
          </w:p>
          <w:p w14:paraId="2475CD4D" w14:textId="77777777" w:rsidR="00102065" w:rsidRPr="006D168A" w:rsidRDefault="00102065" w:rsidP="00DF1315">
            <w:pPr>
              <w:spacing w:after="0"/>
              <w:rPr>
                <w:rFonts w:ascii="Times New Roman" w:eastAsia="Times New Roman" w:hAnsi="Times New Roman" w:cs="Times New Roman"/>
                <w:sz w:val="20"/>
                <w:szCs w:val="20"/>
              </w:rPr>
            </w:pPr>
          </w:p>
          <w:p w14:paraId="5AE2C2D9" w14:textId="77777777" w:rsidR="00102065" w:rsidRPr="006D168A" w:rsidRDefault="00102065" w:rsidP="00DF1315">
            <w:pPr>
              <w:spacing w:after="0"/>
              <w:rPr>
                <w:rFonts w:ascii="Times New Roman" w:eastAsia="Times New Roman" w:hAnsi="Times New Roman" w:cs="Times New Roman"/>
                <w:sz w:val="20"/>
                <w:szCs w:val="20"/>
              </w:rPr>
            </w:pPr>
          </w:p>
          <w:p w14:paraId="033A59CA" w14:textId="77777777" w:rsidR="00102065" w:rsidRPr="006D168A" w:rsidRDefault="00102065" w:rsidP="00DF1315">
            <w:pPr>
              <w:spacing w:after="0"/>
              <w:rPr>
                <w:rFonts w:ascii="Times New Roman" w:eastAsia="Times New Roman" w:hAnsi="Times New Roman" w:cs="Times New Roman"/>
                <w:sz w:val="20"/>
                <w:szCs w:val="20"/>
              </w:rPr>
            </w:pPr>
          </w:p>
          <w:p w14:paraId="26DEA08F" w14:textId="77777777" w:rsidR="00102065" w:rsidRPr="006D168A" w:rsidRDefault="00102065" w:rsidP="00DF1315">
            <w:pPr>
              <w:spacing w:after="0"/>
              <w:rPr>
                <w:rFonts w:ascii="Times New Roman" w:eastAsia="Times New Roman" w:hAnsi="Times New Roman" w:cs="Times New Roman"/>
                <w:sz w:val="20"/>
                <w:szCs w:val="20"/>
              </w:rPr>
            </w:pPr>
          </w:p>
          <w:p w14:paraId="69442CC9" w14:textId="77777777" w:rsidR="00102065" w:rsidRPr="006D168A" w:rsidRDefault="00102065" w:rsidP="00DF1315">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+16,5%</w:t>
            </w:r>
          </w:p>
          <w:p w14:paraId="66FC8BB9" w14:textId="77777777" w:rsidR="00102065" w:rsidRPr="006D168A" w:rsidRDefault="00102065" w:rsidP="00DF1315">
            <w:pPr>
              <w:spacing w:after="0"/>
              <w:rPr>
                <w:rFonts w:ascii="Times New Roman" w:eastAsia="Times New Roman" w:hAnsi="Times New Roman" w:cs="Times New Roman"/>
                <w:sz w:val="20"/>
                <w:szCs w:val="20"/>
              </w:rPr>
            </w:pPr>
          </w:p>
          <w:p w14:paraId="44DBE64D" w14:textId="77777777" w:rsidR="00102065" w:rsidRPr="006D168A" w:rsidRDefault="00102065" w:rsidP="00DF1315">
            <w:pPr>
              <w:spacing w:after="0"/>
              <w:rPr>
                <w:rFonts w:ascii="Times New Roman" w:eastAsia="Times New Roman" w:hAnsi="Times New Roman" w:cs="Times New Roman"/>
                <w:sz w:val="20"/>
                <w:szCs w:val="20"/>
              </w:rPr>
            </w:pPr>
          </w:p>
          <w:p w14:paraId="348246FC" w14:textId="77777777" w:rsidR="00102065" w:rsidRPr="006D168A" w:rsidRDefault="00102065" w:rsidP="00DF1315">
            <w:pPr>
              <w:spacing w:after="0"/>
              <w:rPr>
                <w:rFonts w:ascii="Times New Roman" w:eastAsia="Times New Roman" w:hAnsi="Times New Roman" w:cs="Times New Roman"/>
                <w:sz w:val="20"/>
                <w:szCs w:val="20"/>
              </w:rPr>
            </w:pPr>
          </w:p>
          <w:p w14:paraId="39ECF811" w14:textId="77777777" w:rsidR="00102065" w:rsidRPr="006D168A" w:rsidRDefault="00102065" w:rsidP="00F332B4">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+3,5%</w:t>
            </w:r>
          </w:p>
          <w:p w14:paraId="61EF3E8F" w14:textId="77777777" w:rsidR="00102065" w:rsidRPr="006D168A" w:rsidRDefault="00102065" w:rsidP="00F332B4">
            <w:pPr>
              <w:spacing w:after="0"/>
              <w:rPr>
                <w:rFonts w:ascii="Times New Roman" w:eastAsia="Times New Roman" w:hAnsi="Times New Roman" w:cs="Times New Roman"/>
                <w:sz w:val="20"/>
                <w:szCs w:val="20"/>
              </w:rPr>
            </w:pPr>
          </w:p>
          <w:p w14:paraId="74B3A490" w14:textId="77777777" w:rsidR="00102065" w:rsidRPr="006D168A" w:rsidRDefault="00102065" w:rsidP="00F332B4">
            <w:pPr>
              <w:spacing w:after="0"/>
              <w:rPr>
                <w:rFonts w:ascii="Times New Roman" w:eastAsia="Times New Roman" w:hAnsi="Times New Roman" w:cs="Times New Roman"/>
                <w:sz w:val="20"/>
                <w:szCs w:val="20"/>
              </w:rPr>
            </w:pPr>
          </w:p>
          <w:p w14:paraId="5BF78208" w14:textId="77777777" w:rsidR="00102065" w:rsidRPr="006D168A" w:rsidRDefault="00102065" w:rsidP="00F332B4">
            <w:pPr>
              <w:spacing w:after="0"/>
              <w:rPr>
                <w:rFonts w:ascii="Times New Roman" w:eastAsia="Times New Roman" w:hAnsi="Times New Roman" w:cs="Times New Roman"/>
                <w:sz w:val="20"/>
                <w:szCs w:val="20"/>
              </w:rPr>
            </w:pPr>
          </w:p>
          <w:p w14:paraId="1F7226F6" w14:textId="77777777" w:rsidR="00102065" w:rsidRPr="006D168A" w:rsidRDefault="00102065" w:rsidP="00F332B4">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+7,6%</w:t>
            </w:r>
          </w:p>
          <w:p w14:paraId="436E6AF3" w14:textId="77777777" w:rsidR="00102065" w:rsidRPr="006D168A" w:rsidRDefault="00102065" w:rsidP="00F332B4">
            <w:pPr>
              <w:spacing w:after="0"/>
              <w:rPr>
                <w:rFonts w:ascii="Times New Roman" w:eastAsia="Times New Roman" w:hAnsi="Times New Roman" w:cs="Times New Roman"/>
                <w:sz w:val="20"/>
                <w:szCs w:val="20"/>
              </w:rPr>
            </w:pPr>
          </w:p>
          <w:p w14:paraId="5EE13479" w14:textId="77777777" w:rsidR="00102065" w:rsidRPr="006D168A" w:rsidRDefault="00102065" w:rsidP="00F332B4">
            <w:pPr>
              <w:spacing w:after="0"/>
              <w:rPr>
                <w:rFonts w:ascii="Times New Roman" w:eastAsia="Times New Roman" w:hAnsi="Times New Roman" w:cs="Times New Roman"/>
                <w:sz w:val="20"/>
                <w:szCs w:val="20"/>
              </w:rPr>
            </w:pPr>
          </w:p>
          <w:p w14:paraId="7AD67165" w14:textId="77777777" w:rsidR="00102065" w:rsidRPr="006D168A" w:rsidRDefault="00102065" w:rsidP="00F332B4">
            <w:pPr>
              <w:spacing w:after="0"/>
              <w:rPr>
                <w:rFonts w:ascii="Times New Roman" w:eastAsia="Times New Roman" w:hAnsi="Times New Roman" w:cs="Times New Roman"/>
                <w:sz w:val="20"/>
                <w:szCs w:val="20"/>
              </w:rPr>
            </w:pPr>
          </w:p>
          <w:p w14:paraId="06E0336C" w14:textId="77777777" w:rsidR="006D168A" w:rsidRPr="006D168A" w:rsidRDefault="006D168A" w:rsidP="00F332B4">
            <w:pPr>
              <w:spacing w:after="0"/>
              <w:rPr>
                <w:rFonts w:ascii="Times New Roman" w:eastAsia="Times New Roman" w:hAnsi="Times New Roman" w:cs="Times New Roman"/>
                <w:sz w:val="20"/>
                <w:szCs w:val="20"/>
              </w:rPr>
            </w:pPr>
          </w:p>
          <w:p w14:paraId="5F8BF46E" w14:textId="74B9618C" w:rsidR="00102065" w:rsidRPr="006D168A" w:rsidRDefault="00102065" w:rsidP="00F332B4">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+19,8%</w:t>
            </w:r>
          </w:p>
          <w:p w14:paraId="43EC8119" w14:textId="77777777" w:rsidR="00102065" w:rsidRPr="006D168A" w:rsidRDefault="00102065" w:rsidP="00F332B4">
            <w:pPr>
              <w:spacing w:after="0"/>
              <w:rPr>
                <w:rFonts w:ascii="Times New Roman" w:eastAsia="Times New Roman" w:hAnsi="Times New Roman" w:cs="Times New Roman"/>
                <w:sz w:val="20"/>
                <w:szCs w:val="20"/>
              </w:rPr>
            </w:pPr>
          </w:p>
          <w:p w14:paraId="119194A0" w14:textId="77777777" w:rsidR="00102065" w:rsidRPr="006D168A" w:rsidRDefault="00102065" w:rsidP="00F332B4">
            <w:pPr>
              <w:spacing w:after="0"/>
              <w:rPr>
                <w:rFonts w:ascii="Times New Roman" w:eastAsia="Times New Roman" w:hAnsi="Times New Roman" w:cs="Times New Roman"/>
                <w:sz w:val="20"/>
                <w:szCs w:val="20"/>
              </w:rPr>
            </w:pPr>
          </w:p>
          <w:p w14:paraId="21B7B42A" w14:textId="53C6E75C" w:rsidR="00102065" w:rsidRPr="006D168A" w:rsidRDefault="00102065" w:rsidP="00F332B4">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+16,5%</w:t>
            </w:r>
          </w:p>
          <w:p w14:paraId="4CF74CBD" w14:textId="77777777" w:rsidR="00102065" w:rsidRPr="006D168A" w:rsidRDefault="00102065" w:rsidP="00F332B4">
            <w:pPr>
              <w:spacing w:after="0"/>
              <w:rPr>
                <w:rFonts w:ascii="Times New Roman" w:eastAsia="Times New Roman" w:hAnsi="Times New Roman" w:cs="Times New Roman"/>
                <w:sz w:val="20"/>
                <w:szCs w:val="20"/>
              </w:rPr>
            </w:pPr>
          </w:p>
          <w:p w14:paraId="6B750644" w14:textId="77777777" w:rsidR="00102065" w:rsidRPr="006D168A" w:rsidRDefault="00102065" w:rsidP="00F332B4">
            <w:pPr>
              <w:spacing w:after="0"/>
              <w:rPr>
                <w:rFonts w:ascii="Times New Roman" w:eastAsia="Times New Roman" w:hAnsi="Times New Roman" w:cs="Times New Roman"/>
                <w:sz w:val="20"/>
                <w:szCs w:val="20"/>
              </w:rPr>
            </w:pPr>
          </w:p>
          <w:p w14:paraId="65C7E044" w14:textId="77777777" w:rsidR="00102065" w:rsidRPr="006D168A" w:rsidRDefault="00102065" w:rsidP="00F332B4">
            <w:pPr>
              <w:spacing w:after="0"/>
              <w:rPr>
                <w:rFonts w:ascii="Times New Roman" w:eastAsia="Times New Roman" w:hAnsi="Times New Roman" w:cs="Times New Roman"/>
                <w:sz w:val="20"/>
                <w:szCs w:val="20"/>
              </w:rPr>
            </w:pPr>
          </w:p>
          <w:p w14:paraId="15A29324" w14:textId="77777777" w:rsidR="00102065" w:rsidRPr="006D168A" w:rsidRDefault="00102065" w:rsidP="00F332B4">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+28,5%</w:t>
            </w:r>
          </w:p>
          <w:p w14:paraId="5FD89CAC" w14:textId="77777777" w:rsidR="00102065" w:rsidRPr="006D168A" w:rsidRDefault="00102065" w:rsidP="00F332B4">
            <w:pPr>
              <w:spacing w:after="0"/>
              <w:rPr>
                <w:rFonts w:ascii="Times New Roman" w:eastAsia="Times New Roman" w:hAnsi="Times New Roman" w:cs="Times New Roman"/>
                <w:sz w:val="20"/>
                <w:szCs w:val="20"/>
              </w:rPr>
            </w:pPr>
          </w:p>
          <w:p w14:paraId="12C0FEE0" w14:textId="77777777" w:rsidR="00102065" w:rsidRPr="006D168A" w:rsidRDefault="00102065" w:rsidP="00F332B4">
            <w:pPr>
              <w:spacing w:after="0"/>
              <w:rPr>
                <w:rFonts w:ascii="Times New Roman" w:eastAsia="Times New Roman" w:hAnsi="Times New Roman" w:cs="Times New Roman"/>
                <w:sz w:val="20"/>
                <w:szCs w:val="20"/>
              </w:rPr>
            </w:pPr>
          </w:p>
          <w:p w14:paraId="2D8D0CF6" w14:textId="77777777" w:rsidR="00102065" w:rsidRPr="006D168A" w:rsidRDefault="00102065" w:rsidP="00F332B4">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+27%</w:t>
            </w:r>
          </w:p>
          <w:p w14:paraId="3442C7A2" w14:textId="77777777" w:rsidR="00102065" w:rsidRPr="006D168A" w:rsidRDefault="00102065" w:rsidP="00F332B4">
            <w:pPr>
              <w:spacing w:after="0"/>
              <w:rPr>
                <w:rFonts w:ascii="Times New Roman" w:eastAsia="Times New Roman" w:hAnsi="Times New Roman" w:cs="Times New Roman"/>
                <w:sz w:val="20"/>
                <w:szCs w:val="20"/>
              </w:rPr>
            </w:pPr>
          </w:p>
          <w:p w14:paraId="5FDCFF9B" w14:textId="77777777" w:rsidR="00102065" w:rsidRPr="006D168A" w:rsidRDefault="00102065" w:rsidP="00F332B4">
            <w:pPr>
              <w:spacing w:after="0"/>
              <w:rPr>
                <w:rFonts w:ascii="Times New Roman" w:eastAsia="Times New Roman" w:hAnsi="Times New Roman" w:cs="Times New Roman"/>
                <w:sz w:val="20"/>
                <w:szCs w:val="20"/>
              </w:rPr>
            </w:pPr>
          </w:p>
          <w:p w14:paraId="056383A5" w14:textId="77777777" w:rsidR="00102065" w:rsidRPr="006D168A" w:rsidRDefault="00102065" w:rsidP="00F332B4">
            <w:pPr>
              <w:spacing w:after="0"/>
              <w:rPr>
                <w:rFonts w:ascii="Times New Roman" w:eastAsia="Times New Roman" w:hAnsi="Times New Roman" w:cs="Times New Roman"/>
                <w:sz w:val="20"/>
                <w:szCs w:val="20"/>
              </w:rPr>
            </w:pPr>
          </w:p>
          <w:p w14:paraId="28AD8936" w14:textId="77777777" w:rsidR="00102065" w:rsidRPr="006D168A" w:rsidRDefault="00102065" w:rsidP="00F332B4">
            <w:pPr>
              <w:spacing w:after="0"/>
              <w:rPr>
                <w:rFonts w:ascii="Times New Roman" w:eastAsia="Times New Roman" w:hAnsi="Times New Roman" w:cs="Times New Roman"/>
                <w:sz w:val="20"/>
                <w:szCs w:val="20"/>
              </w:rPr>
            </w:pPr>
          </w:p>
          <w:p w14:paraId="51CBC77C" w14:textId="77777777" w:rsidR="00102065" w:rsidRPr="006D168A" w:rsidRDefault="00102065" w:rsidP="00F332B4">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+35%</w:t>
            </w:r>
          </w:p>
          <w:p w14:paraId="57BC2884" w14:textId="77777777" w:rsidR="00102065" w:rsidRPr="006D168A" w:rsidRDefault="00102065" w:rsidP="00F332B4">
            <w:pPr>
              <w:spacing w:after="0"/>
              <w:rPr>
                <w:rFonts w:ascii="Times New Roman" w:eastAsia="Times New Roman" w:hAnsi="Times New Roman" w:cs="Times New Roman"/>
                <w:sz w:val="20"/>
                <w:szCs w:val="20"/>
              </w:rPr>
            </w:pPr>
          </w:p>
          <w:p w14:paraId="6C481EB2" w14:textId="77777777" w:rsidR="00102065" w:rsidRPr="006D168A" w:rsidRDefault="00102065" w:rsidP="00F332B4">
            <w:pPr>
              <w:spacing w:after="0"/>
              <w:rPr>
                <w:rFonts w:ascii="Times New Roman" w:eastAsia="Times New Roman" w:hAnsi="Times New Roman" w:cs="Times New Roman"/>
                <w:sz w:val="20"/>
                <w:szCs w:val="20"/>
              </w:rPr>
            </w:pPr>
          </w:p>
          <w:p w14:paraId="59B06783" w14:textId="77777777" w:rsidR="00102065" w:rsidRPr="006D168A" w:rsidRDefault="00102065" w:rsidP="00F332B4">
            <w:pPr>
              <w:spacing w:after="0"/>
              <w:rPr>
                <w:rFonts w:ascii="Times New Roman" w:eastAsia="Times New Roman" w:hAnsi="Times New Roman" w:cs="Times New Roman"/>
                <w:sz w:val="20"/>
                <w:szCs w:val="20"/>
              </w:rPr>
            </w:pPr>
          </w:p>
          <w:p w14:paraId="579D9437" w14:textId="77777777" w:rsidR="00102065" w:rsidRPr="006D168A" w:rsidRDefault="00102065" w:rsidP="00F332B4">
            <w:pPr>
              <w:spacing w:after="0"/>
              <w:rPr>
                <w:rFonts w:ascii="Times New Roman" w:eastAsia="Times New Roman" w:hAnsi="Times New Roman" w:cs="Times New Roman"/>
                <w:sz w:val="20"/>
                <w:szCs w:val="20"/>
              </w:rPr>
            </w:pPr>
          </w:p>
          <w:p w14:paraId="7C9FD506" w14:textId="77777777" w:rsidR="00102065" w:rsidRPr="006D168A" w:rsidRDefault="00102065" w:rsidP="00F332B4">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+41,2%</w:t>
            </w:r>
          </w:p>
          <w:p w14:paraId="7E5496D6" w14:textId="77777777" w:rsidR="00102065" w:rsidRPr="006D168A" w:rsidRDefault="00102065" w:rsidP="00F332B4">
            <w:pPr>
              <w:spacing w:after="0"/>
              <w:rPr>
                <w:rFonts w:ascii="Times New Roman" w:eastAsia="Times New Roman" w:hAnsi="Times New Roman" w:cs="Times New Roman"/>
                <w:sz w:val="20"/>
                <w:szCs w:val="20"/>
              </w:rPr>
            </w:pPr>
          </w:p>
          <w:p w14:paraId="446A1119" w14:textId="77777777" w:rsidR="00102065" w:rsidRPr="006D168A" w:rsidRDefault="00102065" w:rsidP="00F332B4">
            <w:pPr>
              <w:spacing w:after="0"/>
              <w:rPr>
                <w:rFonts w:ascii="Times New Roman" w:eastAsia="Times New Roman" w:hAnsi="Times New Roman" w:cs="Times New Roman"/>
                <w:sz w:val="20"/>
                <w:szCs w:val="20"/>
              </w:rPr>
            </w:pPr>
          </w:p>
          <w:p w14:paraId="48927A01" w14:textId="77777777" w:rsidR="00102065" w:rsidRPr="006D168A" w:rsidRDefault="00102065" w:rsidP="00F332B4">
            <w:pPr>
              <w:spacing w:after="0"/>
              <w:rPr>
                <w:rFonts w:ascii="Times New Roman" w:eastAsia="Times New Roman" w:hAnsi="Times New Roman" w:cs="Times New Roman"/>
                <w:sz w:val="20"/>
                <w:szCs w:val="20"/>
              </w:rPr>
            </w:pPr>
          </w:p>
          <w:p w14:paraId="135DDE84" w14:textId="77777777" w:rsidR="00102065" w:rsidRPr="006D168A" w:rsidRDefault="00102065" w:rsidP="00F332B4">
            <w:pPr>
              <w:spacing w:after="0"/>
              <w:rPr>
                <w:rFonts w:ascii="Times New Roman" w:eastAsia="Times New Roman" w:hAnsi="Times New Roman" w:cs="Times New Roman"/>
                <w:sz w:val="20"/>
                <w:szCs w:val="20"/>
              </w:rPr>
            </w:pPr>
          </w:p>
          <w:p w14:paraId="7A548052" w14:textId="77777777" w:rsidR="00102065" w:rsidRPr="006D168A" w:rsidRDefault="00102065" w:rsidP="00F332B4">
            <w:pPr>
              <w:spacing w:after="0"/>
              <w:rPr>
                <w:rFonts w:ascii="Times New Roman" w:eastAsia="Times New Roman" w:hAnsi="Times New Roman" w:cs="Times New Roman"/>
                <w:sz w:val="20"/>
                <w:szCs w:val="20"/>
              </w:rPr>
            </w:pPr>
          </w:p>
          <w:p w14:paraId="1BF9EF3A" w14:textId="5FC9ADEF" w:rsidR="00102065" w:rsidRPr="006D168A" w:rsidRDefault="00102065" w:rsidP="00F332B4">
            <w:pPr>
              <w:spacing w:after="0"/>
              <w:rPr>
                <w:rFonts w:ascii="Times New Roman" w:eastAsia="Times New Roman" w:hAnsi="Times New Roman" w:cs="Times New Roman"/>
                <w:sz w:val="20"/>
                <w:szCs w:val="20"/>
              </w:rPr>
            </w:pPr>
            <w:r w:rsidRPr="006D168A">
              <w:rPr>
                <w:rFonts w:ascii="Times New Roman" w:eastAsia="Times New Roman" w:hAnsi="Times New Roman" w:cs="Times New Roman"/>
                <w:sz w:val="20"/>
                <w:szCs w:val="20"/>
              </w:rPr>
              <w:t>-17,3%</w:t>
            </w:r>
          </w:p>
        </w:tc>
      </w:tr>
      <w:tr w:rsidR="00102065" w14:paraId="696B3212" w14:textId="77777777" w:rsidTr="00461AC3">
        <w:trPr>
          <w:trHeight w:val="1520"/>
        </w:trPr>
        <w:tc>
          <w:tcPr>
            <w:tcW w:w="1979" w:type="dxa"/>
            <w:vMerge/>
            <w:shd w:val="clear" w:color="auto" w:fill="auto"/>
            <w:tcMar>
              <w:top w:w="0" w:type="dxa"/>
              <w:left w:w="108" w:type="dxa"/>
              <w:bottom w:w="0" w:type="dxa"/>
              <w:right w:w="108" w:type="dxa"/>
            </w:tcMar>
          </w:tcPr>
          <w:p w14:paraId="5B8A254C" w14:textId="77777777" w:rsidR="00102065" w:rsidRDefault="00102065" w:rsidP="00DF131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544" w:type="dxa"/>
            <w:shd w:val="clear" w:color="auto" w:fill="auto"/>
            <w:tcMar>
              <w:top w:w="0" w:type="dxa"/>
              <w:left w:w="108" w:type="dxa"/>
              <w:bottom w:w="0" w:type="dxa"/>
              <w:right w:w="108" w:type="dxa"/>
            </w:tcMar>
          </w:tcPr>
          <w:p w14:paraId="5DC5B1F8" w14:textId="77777777" w:rsidR="00102065" w:rsidRDefault="00102065" w:rsidP="00DF1315">
            <w:pPr>
              <w:spacing w:after="0"/>
              <w:ind w:right="45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Индикатор промежуточного результата 1.1.2</w:t>
            </w:r>
          </w:p>
          <w:p w14:paraId="04495D60" w14:textId="77777777" w:rsidR="00102065" w:rsidRDefault="00102065" w:rsidP="00DF1315">
            <w:pPr>
              <w:spacing w:after="0"/>
              <w:ind w:right="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женщин и девочек, охваченных работой Проводников Мира через обучение и наставничество, в результате чего активизируется их участие в жизни сообщества </w:t>
            </w:r>
          </w:p>
          <w:p w14:paraId="0D8FDD08" w14:textId="77777777" w:rsidR="00102065" w:rsidRDefault="00102065" w:rsidP="00DF1315">
            <w:pPr>
              <w:spacing w:after="0"/>
              <w:ind w:right="655"/>
              <w:jc w:val="both"/>
              <w:rPr>
                <w:rFonts w:ascii="Times New Roman" w:eastAsia="Times New Roman" w:hAnsi="Times New Roman" w:cs="Times New Roman"/>
                <w:sz w:val="20"/>
                <w:szCs w:val="20"/>
              </w:rPr>
            </w:pPr>
          </w:p>
        </w:tc>
        <w:tc>
          <w:tcPr>
            <w:tcW w:w="9800" w:type="dxa"/>
            <w:gridSpan w:val="6"/>
          </w:tcPr>
          <w:p w14:paraId="6F1AE8C0" w14:textId="375B4FB9" w:rsidR="00102065" w:rsidRDefault="00102065" w:rsidP="00DF131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замерялось в рамках данного исследования</w:t>
            </w:r>
          </w:p>
        </w:tc>
      </w:tr>
      <w:tr w:rsidR="00102065" w14:paraId="6548E4AA" w14:textId="77777777" w:rsidTr="00461AC3">
        <w:trPr>
          <w:trHeight w:val="2280"/>
        </w:trPr>
        <w:tc>
          <w:tcPr>
            <w:tcW w:w="1979" w:type="dxa"/>
            <w:vMerge/>
            <w:shd w:val="clear" w:color="auto" w:fill="auto"/>
            <w:tcMar>
              <w:top w:w="0" w:type="dxa"/>
              <w:left w:w="108" w:type="dxa"/>
              <w:bottom w:w="0" w:type="dxa"/>
              <w:right w:w="108" w:type="dxa"/>
            </w:tcMar>
          </w:tcPr>
          <w:p w14:paraId="506CC8BC" w14:textId="77777777" w:rsidR="00102065" w:rsidRDefault="00102065" w:rsidP="00DF131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544" w:type="dxa"/>
            <w:shd w:val="clear" w:color="auto" w:fill="auto"/>
            <w:tcMar>
              <w:top w:w="0" w:type="dxa"/>
              <w:left w:w="108" w:type="dxa"/>
              <w:bottom w:w="0" w:type="dxa"/>
              <w:right w:w="108" w:type="dxa"/>
            </w:tcMar>
          </w:tcPr>
          <w:p w14:paraId="785DB939" w14:textId="77777777" w:rsidR="00102065" w:rsidRDefault="00102065" w:rsidP="00DF1315">
            <w:pPr>
              <w:spacing w:after="0"/>
              <w:ind w:right="175"/>
              <w:jc w:val="both"/>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 xml:space="preserve">Индикатор промежуточного результата 1.2.1 </w:t>
            </w:r>
          </w:p>
          <w:p w14:paraId="3E97B33F" w14:textId="77777777" w:rsidR="00102065" w:rsidRDefault="00102065" w:rsidP="00DF1315">
            <w:pPr>
              <w:spacing w:after="0"/>
              <w:ind w:right="33"/>
              <w:jc w:val="both"/>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t xml:space="preserve">Доля женщин в местных центрах предупреждения преступлений, которые обладают лучшими навыками в выявлении, </w:t>
            </w:r>
            <w:proofErr w:type="spellStart"/>
            <w:r>
              <w:rPr>
                <w:rFonts w:ascii="Times New Roman" w:eastAsia="Times New Roman" w:hAnsi="Times New Roman" w:cs="Times New Roman"/>
                <w:i/>
                <w:sz w:val="20"/>
                <w:szCs w:val="20"/>
                <w:u w:val="single"/>
              </w:rPr>
              <w:t>приоритизации</w:t>
            </w:r>
            <w:proofErr w:type="spellEnd"/>
            <w:r>
              <w:rPr>
                <w:rFonts w:ascii="Times New Roman" w:eastAsia="Times New Roman" w:hAnsi="Times New Roman" w:cs="Times New Roman"/>
                <w:i/>
                <w:sz w:val="20"/>
                <w:szCs w:val="20"/>
                <w:u w:val="single"/>
              </w:rPr>
              <w:t xml:space="preserve"> местных проблем, а также в предложении решений проблем    </w:t>
            </w:r>
          </w:p>
        </w:tc>
        <w:tc>
          <w:tcPr>
            <w:tcW w:w="9800" w:type="dxa"/>
            <w:gridSpan w:val="6"/>
          </w:tcPr>
          <w:p w14:paraId="5AB141AB" w14:textId="2BF3868D" w:rsidR="00102065" w:rsidRDefault="00102065" w:rsidP="00DF131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Индикатор не замерялся в рамках данного исследования</w:t>
            </w:r>
          </w:p>
        </w:tc>
      </w:tr>
      <w:tr w:rsidR="00102065" w14:paraId="674F33A3" w14:textId="77777777" w:rsidTr="00461AC3">
        <w:trPr>
          <w:trHeight w:val="1000"/>
        </w:trPr>
        <w:tc>
          <w:tcPr>
            <w:tcW w:w="1979" w:type="dxa"/>
            <w:vMerge/>
            <w:shd w:val="clear" w:color="auto" w:fill="auto"/>
            <w:tcMar>
              <w:top w:w="0" w:type="dxa"/>
              <w:left w:w="108" w:type="dxa"/>
              <w:bottom w:w="0" w:type="dxa"/>
              <w:right w:w="108" w:type="dxa"/>
            </w:tcMar>
          </w:tcPr>
          <w:p w14:paraId="38792E0B" w14:textId="77777777" w:rsidR="00102065" w:rsidRDefault="00102065" w:rsidP="00DF131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544" w:type="dxa"/>
            <w:shd w:val="clear" w:color="auto" w:fill="auto"/>
            <w:tcMar>
              <w:top w:w="0" w:type="dxa"/>
              <w:left w:w="108" w:type="dxa"/>
              <w:bottom w:w="0" w:type="dxa"/>
              <w:right w:w="108" w:type="dxa"/>
            </w:tcMar>
          </w:tcPr>
          <w:p w14:paraId="1BE81F22" w14:textId="77777777" w:rsidR="00102065" w:rsidRDefault="00102065" w:rsidP="00DF1315">
            <w:pPr>
              <w:spacing w:after="0"/>
              <w:ind w:right="175"/>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Индикатор промежуточного результата 1.2.2.</w:t>
            </w:r>
          </w:p>
          <w:p w14:paraId="32FF2B9A" w14:textId="77777777" w:rsidR="00102065" w:rsidRDefault="00102065" w:rsidP="00DF1315">
            <w:pPr>
              <w:spacing w:after="0"/>
              <w:ind w:right="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инициатив, созданных в сотрудничестве с властями на основе результатов анализа миростроительства и конфликтов  </w:t>
            </w:r>
          </w:p>
          <w:p w14:paraId="02387B08" w14:textId="77777777" w:rsidR="00102065" w:rsidRDefault="00102065" w:rsidP="00DF1315">
            <w:pPr>
              <w:spacing w:after="0"/>
              <w:ind w:right="65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800" w:type="dxa"/>
            <w:gridSpan w:val="6"/>
          </w:tcPr>
          <w:p w14:paraId="0C599A5C" w14:textId="77777777" w:rsidR="00102065" w:rsidRDefault="00102065" w:rsidP="00360A9A">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За 2017 год</w:t>
            </w:r>
            <w:r>
              <w:rPr>
                <w:rFonts w:ascii="Times New Roman" w:eastAsia="Times New Roman" w:hAnsi="Times New Roman" w:cs="Times New Roman"/>
                <w:sz w:val="20"/>
                <w:szCs w:val="20"/>
              </w:rPr>
              <w:t xml:space="preserve"> – 4</w:t>
            </w:r>
          </w:p>
          <w:p w14:paraId="64835FE9" w14:textId="77777777" w:rsidR="00102065" w:rsidRDefault="00102065" w:rsidP="00360A9A">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За 2018 год</w:t>
            </w:r>
            <w:r>
              <w:rPr>
                <w:rFonts w:ascii="Times New Roman" w:eastAsia="Times New Roman" w:hAnsi="Times New Roman" w:cs="Times New Roman"/>
                <w:sz w:val="20"/>
                <w:szCs w:val="20"/>
              </w:rPr>
              <w:t xml:space="preserve"> – 17</w:t>
            </w:r>
          </w:p>
          <w:p w14:paraId="1F035918" w14:textId="77777777" w:rsidR="00102065" w:rsidRDefault="00102065" w:rsidP="00360A9A">
            <w:pPr>
              <w:spacing w:after="0"/>
              <w:jc w:val="center"/>
              <w:rPr>
                <w:rFonts w:ascii="Times New Roman" w:eastAsia="Times New Roman" w:hAnsi="Times New Roman" w:cs="Times New Roman"/>
                <w:sz w:val="20"/>
                <w:szCs w:val="20"/>
              </w:rPr>
            </w:pPr>
            <w:r w:rsidRPr="0052289A">
              <w:rPr>
                <w:rFonts w:ascii="Times New Roman" w:eastAsia="Times New Roman" w:hAnsi="Times New Roman" w:cs="Times New Roman"/>
                <w:b/>
                <w:sz w:val="20"/>
                <w:szCs w:val="20"/>
              </w:rPr>
              <w:t>За 2019 год</w:t>
            </w:r>
            <w:r>
              <w:rPr>
                <w:rFonts w:ascii="Times New Roman" w:eastAsia="Times New Roman" w:hAnsi="Times New Roman" w:cs="Times New Roman"/>
                <w:sz w:val="20"/>
                <w:szCs w:val="20"/>
              </w:rPr>
              <w:t xml:space="preserve"> – 16*</w:t>
            </w:r>
          </w:p>
          <w:p w14:paraId="3F1CAF1C" w14:textId="5E7DB353" w:rsidR="00102065" w:rsidRDefault="00102065" w:rsidP="00360A9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*Данная цифра не отражает реальное количество совместных инициатив местного населения с МТУ, т.к. во время сбора данных, самими МТУ подтверждалось, что количество совместных проектов в 2019 году было существенно больше, но регистрация или записи о таких инициативах у них не ведется. Приблизительное количество инициатив МТУ не смогли обозначить, и представили лишь те цифры, которые случайным образом были зафиксированы в каких-либо внутренних документах МТУ. Также, результаты качественных данных, собранных от местного населения, подтверждают, что население за последний год инициировало и совместно написало ряд проектов с МТУ (более подробно представлено в главе </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 xml:space="preserve">, а также в приложении 1). Однако при сборе статистических данных, МТУ обозначали, что эти проекты не учтены в собранных статистических картах. Более подробно о причинах указано в главе </w:t>
            </w:r>
            <w:r>
              <w:rPr>
                <w:rFonts w:ascii="Times New Roman" w:eastAsia="Times New Roman" w:hAnsi="Times New Roman" w:cs="Times New Roman"/>
                <w:sz w:val="20"/>
                <w:szCs w:val="20"/>
                <w:lang w:val="en-US"/>
              </w:rPr>
              <w:t>I.</w:t>
            </w:r>
          </w:p>
        </w:tc>
      </w:tr>
      <w:tr w:rsidR="00102065" w14:paraId="0F7A99AA" w14:textId="77777777" w:rsidTr="00461AC3">
        <w:tc>
          <w:tcPr>
            <w:tcW w:w="1979" w:type="dxa"/>
            <w:vMerge w:val="restart"/>
            <w:shd w:val="clear" w:color="auto" w:fill="auto"/>
            <w:tcMar>
              <w:top w:w="0" w:type="dxa"/>
              <w:left w:w="108" w:type="dxa"/>
              <w:bottom w:w="0" w:type="dxa"/>
              <w:right w:w="108" w:type="dxa"/>
            </w:tcMar>
          </w:tcPr>
          <w:p w14:paraId="647CF2C4" w14:textId="77777777" w:rsidR="00102065" w:rsidRDefault="00102065" w:rsidP="00DF1315">
            <w:pPr>
              <w:spacing w:after="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Конечный результат 2</w:t>
            </w:r>
            <w:r>
              <w:rPr>
                <w:rFonts w:ascii="Times New Roman" w:eastAsia="Times New Roman" w:hAnsi="Times New Roman" w:cs="Times New Roman"/>
                <w:i/>
                <w:sz w:val="20"/>
                <w:szCs w:val="20"/>
              </w:rPr>
              <w:t xml:space="preserve"> – соответствующие государственные органы/поставщики услуг выявляют самые уязвимые группы и вовлекают изолированных женщин и девочек во всеохватные платформы принятия решений для улучшения доступа к </w:t>
            </w:r>
            <w:r>
              <w:rPr>
                <w:rFonts w:ascii="Times New Roman" w:eastAsia="Times New Roman" w:hAnsi="Times New Roman" w:cs="Times New Roman"/>
                <w:i/>
                <w:sz w:val="20"/>
                <w:szCs w:val="20"/>
              </w:rPr>
              <w:lastRenderedPageBreak/>
              <w:t xml:space="preserve">социальным услугам, учитывающим </w:t>
            </w:r>
            <w:proofErr w:type="gramStart"/>
            <w:r>
              <w:rPr>
                <w:rFonts w:ascii="Times New Roman" w:eastAsia="Times New Roman" w:hAnsi="Times New Roman" w:cs="Times New Roman"/>
                <w:i/>
                <w:sz w:val="20"/>
                <w:szCs w:val="20"/>
              </w:rPr>
              <w:t>гендерные  факторы</w:t>
            </w:r>
            <w:proofErr w:type="gramEnd"/>
            <w:r>
              <w:rPr>
                <w:rFonts w:ascii="Times New Roman" w:eastAsia="Times New Roman" w:hAnsi="Times New Roman" w:cs="Times New Roman"/>
                <w:i/>
                <w:sz w:val="20"/>
                <w:szCs w:val="20"/>
              </w:rPr>
              <w:t xml:space="preserve"> </w:t>
            </w:r>
          </w:p>
          <w:p w14:paraId="287A4164" w14:textId="77777777" w:rsidR="00102065" w:rsidRDefault="00102065" w:rsidP="00DF13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3544" w:type="dxa"/>
            <w:shd w:val="clear" w:color="auto" w:fill="auto"/>
            <w:tcMar>
              <w:top w:w="0" w:type="dxa"/>
              <w:left w:w="108" w:type="dxa"/>
              <w:bottom w:w="0" w:type="dxa"/>
              <w:right w:w="108" w:type="dxa"/>
            </w:tcMar>
          </w:tcPr>
          <w:p w14:paraId="752B5A4A" w14:textId="77777777" w:rsidR="00102065" w:rsidRDefault="00102065" w:rsidP="00DF1315">
            <w:pPr>
              <w:spacing w:after="0"/>
              <w:ind w:right="550"/>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lastRenderedPageBreak/>
              <w:t>Индикатор конечного результата 2 a</w:t>
            </w:r>
          </w:p>
          <w:p w14:paraId="1B33B53B" w14:textId="77777777" w:rsidR="00102065" w:rsidRDefault="00102065" w:rsidP="00DF1315">
            <w:pPr>
              <w:spacing w:after="0"/>
              <w:ind w:right="33"/>
              <w:jc w:val="both"/>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t xml:space="preserve">Процентное увеличение в выявлении и охвате уязвимых социальных категорий социальными службами, дезагрегировано по полу и возрасту  </w:t>
            </w:r>
          </w:p>
          <w:p w14:paraId="29BC6516" w14:textId="6FEA0746" w:rsidR="00102065" w:rsidRDefault="00102065" w:rsidP="00DF1315">
            <w:pPr>
              <w:spacing w:after="0"/>
              <w:ind w:right="405"/>
              <w:rPr>
                <w:rFonts w:ascii="Times New Roman" w:eastAsia="Times New Roman" w:hAnsi="Times New Roman" w:cs="Times New Roman"/>
                <w:i/>
                <w:sz w:val="20"/>
                <w:szCs w:val="20"/>
                <w:u w:val="single"/>
              </w:rPr>
            </w:pPr>
          </w:p>
          <w:p w14:paraId="0025EF03" w14:textId="4A4EECD4" w:rsidR="00102065" w:rsidRDefault="00102065" w:rsidP="00DF1315">
            <w:pPr>
              <w:spacing w:after="0"/>
              <w:ind w:right="405"/>
              <w:rPr>
                <w:rFonts w:ascii="Times New Roman" w:eastAsia="Times New Roman" w:hAnsi="Times New Roman" w:cs="Times New Roman"/>
                <w:i/>
                <w:sz w:val="20"/>
                <w:szCs w:val="20"/>
                <w:u w:val="single"/>
              </w:rPr>
            </w:pPr>
          </w:p>
          <w:p w14:paraId="73E99AC8" w14:textId="456B1C24" w:rsidR="00102065" w:rsidRDefault="00102065" w:rsidP="00DF1315">
            <w:pPr>
              <w:spacing w:after="0"/>
              <w:ind w:right="405"/>
              <w:rPr>
                <w:rFonts w:ascii="Times New Roman" w:eastAsia="Times New Roman" w:hAnsi="Times New Roman" w:cs="Times New Roman"/>
                <w:i/>
                <w:sz w:val="20"/>
                <w:szCs w:val="20"/>
                <w:u w:val="single"/>
              </w:rPr>
            </w:pPr>
          </w:p>
          <w:p w14:paraId="36FB4B05" w14:textId="77777777" w:rsidR="00102065" w:rsidRDefault="00102065" w:rsidP="00DF1315">
            <w:pPr>
              <w:spacing w:after="0"/>
              <w:ind w:right="405"/>
              <w:rPr>
                <w:rFonts w:ascii="Times New Roman" w:eastAsia="Times New Roman" w:hAnsi="Times New Roman" w:cs="Times New Roman"/>
                <w:i/>
                <w:sz w:val="20"/>
                <w:szCs w:val="20"/>
                <w:u w:val="single"/>
              </w:rPr>
            </w:pPr>
          </w:p>
          <w:p w14:paraId="0AF92715" w14:textId="25EF8D3B" w:rsidR="00102065" w:rsidRDefault="00102065" w:rsidP="00DF1315">
            <w:pPr>
              <w:spacing w:after="0"/>
              <w:ind w:right="33"/>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9800" w:type="dxa"/>
            <w:gridSpan w:val="6"/>
          </w:tcPr>
          <w:p w14:paraId="44E16E59" w14:textId="77777777" w:rsidR="00102065" w:rsidRDefault="00102065" w:rsidP="00DB0C9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За 2017 год</w:t>
            </w:r>
            <w:r>
              <w:rPr>
                <w:rFonts w:ascii="Times New Roman" w:eastAsia="Times New Roman" w:hAnsi="Times New Roman" w:cs="Times New Roman"/>
                <w:sz w:val="20"/>
                <w:szCs w:val="20"/>
              </w:rPr>
              <w:t xml:space="preserve"> - 798</w:t>
            </w:r>
            <w:r>
              <w:rPr>
                <w:rFonts w:ascii="Times New Roman" w:eastAsia="Times New Roman" w:hAnsi="Times New Roman" w:cs="Times New Roman"/>
                <w:sz w:val="20"/>
                <w:szCs w:val="20"/>
                <w:vertAlign w:val="superscript"/>
              </w:rPr>
              <w:footnoteReference w:id="4"/>
            </w:r>
          </w:p>
          <w:p w14:paraId="175313E4" w14:textId="77777777" w:rsidR="00102065" w:rsidRDefault="00102065" w:rsidP="00DB0C9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За</w:t>
            </w:r>
            <w:r>
              <w:rPr>
                <w:rFonts w:ascii="Times New Roman" w:eastAsia="Times New Roman" w:hAnsi="Times New Roman" w:cs="Times New Roman"/>
                <w:sz w:val="20"/>
                <w:szCs w:val="20"/>
              </w:rPr>
              <w:t xml:space="preserve"> 2018 год – 792</w:t>
            </w:r>
          </w:p>
          <w:p w14:paraId="692ED736" w14:textId="77777777" w:rsidR="00102065" w:rsidRDefault="00102065" w:rsidP="00DB0C9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w:t>
            </w:r>
            <w:r w:rsidRPr="00792A0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I</w:t>
            </w:r>
            <w:r>
              <w:rPr>
                <w:rFonts w:ascii="Times New Roman" w:eastAsia="Times New Roman" w:hAnsi="Times New Roman" w:cs="Times New Roman"/>
                <w:sz w:val="20"/>
                <w:szCs w:val="20"/>
              </w:rPr>
              <w:t xml:space="preserve"> полугодие 2019 года – 206*</w:t>
            </w:r>
          </w:p>
          <w:p w14:paraId="420FDB29" w14:textId="242AF2E2" w:rsidR="00102065" w:rsidRPr="00DB0C97" w:rsidRDefault="00102065" w:rsidP="00DB0C9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*Сравнение представленных количественных данных за 2017, 2018 и 2019 год не представляется возможным, т.к. во время проведения финального исследования никаких данных не было предоставлено теми жилмассивами, которые, предоставляли данные в прошлом году (например, данные не были предоставлены квартальными жилмассивов </w:t>
            </w:r>
            <w:proofErr w:type="spellStart"/>
            <w:r>
              <w:rPr>
                <w:rFonts w:ascii="Times New Roman" w:eastAsia="Times New Roman" w:hAnsi="Times New Roman" w:cs="Times New Roman"/>
                <w:sz w:val="20"/>
                <w:szCs w:val="20"/>
              </w:rPr>
              <w:t>Рухий-Мурас</w:t>
            </w:r>
            <w:proofErr w:type="spellEnd"/>
            <w:r>
              <w:rPr>
                <w:rFonts w:ascii="Times New Roman" w:eastAsia="Times New Roman" w:hAnsi="Times New Roman" w:cs="Times New Roman"/>
                <w:sz w:val="20"/>
                <w:szCs w:val="20"/>
              </w:rPr>
              <w:t xml:space="preserve">, Ак-Бата, </w:t>
            </w:r>
            <w:proofErr w:type="spellStart"/>
            <w:r>
              <w:rPr>
                <w:rFonts w:ascii="Times New Roman" w:eastAsia="Times New Roman" w:hAnsi="Times New Roman" w:cs="Times New Roman"/>
                <w:sz w:val="20"/>
                <w:szCs w:val="20"/>
              </w:rPr>
              <w:t>Эне-Сай</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Бакай-Ата</w:t>
            </w:r>
            <w:proofErr w:type="spellEnd"/>
            <w:r>
              <w:rPr>
                <w:rFonts w:ascii="Times New Roman" w:eastAsia="Times New Roman" w:hAnsi="Times New Roman" w:cs="Times New Roman"/>
                <w:sz w:val="20"/>
                <w:szCs w:val="20"/>
              </w:rPr>
              <w:t xml:space="preserve">). Со стороны некоторых МТУ и пунктов милиции также не предоставлялись данные, которые представлялись в прошлом году. Одна из причин – смена сотрудников в МТУ, среди квартальных и в пунктах милиции и, как следствие, отсутствие информации. Более подробно о причинах описано в главе </w:t>
            </w:r>
            <w:r>
              <w:rPr>
                <w:rFonts w:ascii="Times New Roman" w:eastAsia="Times New Roman" w:hAnsi="Times New Roman" w:cs="Times New Roman"/>
                <w:sz w:val="20"/>
                <w:szCs w:val="20"/>
                <w:lang w:val="en-US"/>
              </w:rPr>
              <w:t>I.</w:t>
            </w:r>
          </w:p>
        </w:tc>
      </w:tr>
      <w:tr w:rsidR="00FB7B7B" w14:paraId="10AD7ADC" w14:textId="77777777" w:rsidTr="00461AC3">
        <w:trPr>
          <w:gridAfter w:val="1"/>
          <w:wAfter w:w="19" w:type="dxa"/>
        </w:trPr>
        <w:tc>
          <w:tcPr>
            <w:tcW w:w="1979" w:type="dxa"/>
            <w:vMerge/>
            <w:shd w:val="clear" w:color="auto" w:fill="auto"/>
            <w:tcMar>
              <w:top w:w="0" w:type="dxa"/>
              <w:left w:w="108" w:type="dxa"/>
              <w:bottom w:w="0" w:type="dxa"/>
              <w:right w:w="108" w:type="dxa"/>
            </w:tcMar>
          </w:tcPr>
          <w:p w14:paraId="418AB37F" w14:textId="77777777" w:rsidR="00FB7B7B" w:rsidRDefault="00FB7B7B" w:rsidP="00FB7B7B">
            <w:pPr>
              <w:spacing w:after="0"/>
              <w:jc w:val="both"/>
              <w:rPr>
                <w:rFonts w:ascii="Times New Roman" w:eastAsia="Times New Roman" w:hAnsi="Times New Roman" w:cs="Times New Roman"/>
                <w:b/>
                <w:i/>
                <w:sz w:val="20"/>
                <w:szCs w:val="20"/>
              </w:rPr>
            </w:pPr>
          </w:p>
        </w:tc>
        <w:tc>
          <w:tcPr>
            <w:tcW w:w="3544" w:type="dxa"/>
            <w:shd w:val="clear" w:color="auto" w:fill="auto"/>
            <w:tcMar>
              <w:top w:w="0" w:type="dxa"/>
              <w:left w:w="108" w:type="dxa"/>
              <w:bottom w:w="0" w:type="dxa"/>
              <w:right w:w="108" w:type="dxa"/>
            </w:tcMar>
          </w:tcPr>
          <w:p w14:paraId="5A40BC59" w14:textId="77777777" w:rsidR="00FB7B7B" w:rsidRDefault="00FB7B7B" w:rsidP="00FB7B7B">
            <w:pPr>
              <w:spacing w:after="0"/>
              <w:ind w:right="585"/>
              <w:jc w:val="both"/>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 xml:space="preserve">Индикатор конечного результата 2 b </w:t>
            </w:r>
          </w:p>
          <w:p w14:paraId="0114EEAD" w14:textId="00867DF9" w:rsidR="00FB7B7B" w:rsidRDefault="00FB7B7B" w:rsidP="00FB7B7B">
            <w:pPr>
              <w:spacing w:after="0"/>
              <w:ind w:right="550"/>
              <w:rPr>
                <w:rFonts w:ascii="Times New Roman" w:eastAsia="Times New Roman" w:hAnsi="Times New Roman" w:cs="Times New Roman"/>
                <w:b/>
                <w:i/>
                <w:sz w:val="20"/>
                <w:szCs w:val="20"/>
                <w:u w:val="single"/>
              </w:rPr>
            </w:pPr>
            <w:r>
              <w:rPr>
                <w:rFonts w:ascii="Times New Roman" w:eastAsia="Times New Roman" w:hAnsi="Times New Roman" w:cs="Times New Roman"/>
                <w:i/>
                <w:sz w:val="20"/>
                <w:szCs w:val="20"/>
                <w:u w:val="single"/>
              </w:rPr>
              <w:t xml:space="preserve">Количество людей, удовлетворенных работой </w:t>
            </w:r>
            <w:r>
              <w:rPr>
                <w:rFonts w:ascii="Times New Roman" w:eastAsia="Times New Roman" w:hAnsi="Times New Roman" w:cs="Times New Roman"/>
                <w:i/>
                <w:sz w:val="20"/>
                <w:szCs w:val="20"/>
                <w:u w:val="single"/>
              </w:rPr>
              <w:lastRenderedPageBreak/>
              <w:t xml:space="preserve">местных органов власти, дезагрегировано по полу и возрасту </w:t>
            </w:r>
            <w:r>
              <w:rPr>
                <w:rFonts w:ascii="Times New Roman" w:eastAsia="Times New Roman" w:hAnsi="Times New Roman" w:cs="Times New Roman"/>
                <w:color w:val="FF0000"/>
                <w:sz w:val="20"/>
                <w:szCs w:val="20"/>
              </w:rPr>
              <w:t xml:space="preserve"> </w:t>
            </w:r>
          </w:p>
        </w:tc>
        <w:tc>
          <w:tcPr>
            <w:tcW w:w="4111" w:type="dxa"/>
          </w:tcPr>
          <w:p w14:paraId="3903B325" w14:textId="77777777"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lastRenderedPageBreak/>
              <w:t>Общая оценка всех учреждений и советов по 5 –балльной шкале</w:t>
            </w:r>
          </w:p>
          <w:p w14:paraId="5DFC70B3" w14:textId="77777777" w:rsidR="00FB7B7B" w:rsidRPr="006C53EF" w:rsidRDefault="00FB7B7B" w:rsidP="00FB7B7B">
            <w:pPr>
              <w:spacing w:after="0"/>
              <w:rPr>
                <w:rFonts w:ascii="Times New Roman" w:eastAsia="Times New Roman" w:hAnsi="Times New Roman" w:cs="Times New Roman"/>
                <w:b/>
                <w:sz w:val="20"/>
                <w:szCs w:val="20"/>
                <w:highlight w:val="yellow"/>
              </w:rPr>
            </w:pPr>
          </w:p>
          <w:p w14:paraId="387C7033" w14:textId="77777777" w:rsidR="00FB7B7B" w:rsidRPr="006C53EF" w:rsidRDefault="00FB7B7B" w:rsidP="00FB7B7B">
            <w:pPr>
              <w:spacing w:after="0"/>
              <w:rPr>
                <w:rFonts w:ascii="Times New Roman" w:eastAsia="Times New Roman" w:hAnsi="Times New Roman" w:cs="Times New Roman"/>
                <w:b/>
                <w:color w:val="000000"/>
                <w:sz w:val="20"/>
                <w:szCs w:val="20"/>
                <w:highlight w:val="yellow"/>
              </w:rPr>
            </w:pPr>
            <w:r w:rsidRPr="006C53EF">
              <w:rPr>
                <w:rFonts w:ascii="Times New Roman" w:eastAsia="Times New Roman" w:hAnsi="Times New Roman" w:cs="Times New Roman"/>
                <w:b/>
                <w:color w:val="000000"/>
                <w:sz w:val="20"/>
                <w:szCs w:val="20"/>
                <w:highlight w:val="yellow"/>
              </w:rPr>
              <w:t>Оценка по полу респондентов:</w:t>
            </w:r>
          </w:p>
          <w:p w14:paraId="18E920F5" w14:textId="77777777" w:rsidR="00FB7B7B" w:rsidRPr="006C53EF" w:rsidRDefault="00FB7B7B" w:rsidP="00FB7B7B">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lastRenderedPageBreak/>
              <w:t>Мужчины</w:t>
            </w:r>
          </w:p>
          <w:p w14:paraId="42A214F8" w14:textId="77777777" w:rsidR="00FB7B7B" w:rsidRPr="006C53EF" w:rsidRDefault="00FB7B7B" w:rsidP="00FB7B7B">
            <w:pPr>
              <w:spacing w:after="0"/>
              <w:rPr>
                <w:rFonts w:ascii="Times New Roman" w:eastAsia="Times New Roman" w:hAnsi="Times New Roman" w:cs="Times New Roman"/>
                <w:color w:val="000000"/>
                <w:sz w:val="20"/>
                <w:szCs w:val="20"/>
                <w:highlight w:val="yellow"/>
              </w:rPr>
            </w:pPr>
          </w:p>
          <w:p w14:paraId="5F0B5040" w14:textId="77777777" w:rsidR="00FB7B7B" w:rsidRPr="006C53EF" w:rsidRDefault="00FB7B7B" w:rsidP="00FB7B7B">
            <w:pPr>
              <w:spacing w:after="0"/>
              <w:rPr>
                <w:rFonts w:ascii="Times New Roman" w:eastAsia="Times New Roman" w:hAnsi="Times New Roman" w:cs="Times New Roman"/>
                <w:color w:val="000000"/>
                <w:sz w:val="20"/>
                <w:szCs w:val="20"/>
                <w:highlight w:val="yellow"/>
              </w:rPr>
            </w:pPr>
            <w:r w:rsidRPr="006C53EF">
              <w:rPr>
                <w:rFonts w:ascii="Times New Roman" w:eastAsia="Times New Roman" w:hAnsi="Times New Roman" w:cs="Times New Roman"/>
                <w:color w:val="000000"/>
                <w:sz w:val="20"/>
                <w:szCs w:val="20"/>
                <w:highlight w:val="yellow"/>
              </w:rPr>
              <w:t>Женщины</w:t>
            </w:r>
          </w:p>
          <w:p w14:paraId="50127F24" w14:textId="77777777" w:rsidR="00FB7B7B" w:rsidRPr="006C53EF" w:rsidRDefault="00FB7B7B" w:rsidP="00FB7B7B">
            <w:pPr>
              <w:spacing w:after="0"/>
              <w:rPr>
                <w:rFonts w:ascii="Times New Roman" w:eastAsia="Times New Roman" w:hAnsi="Times New Roman" w:cs="Times New Roman"/>
                <w:color w:val="000000"/>
                <w:sz w:val="20"/>
                <w:szCs w:val="20"/>
                <w:highlight w:val="yellow"/>
              </w:rPr>
            </w:pPr>
          </w:p>
          <w:p w14:paraId="70A46463" w14:textId="77777777" w:rsidR="00FB7B7B" w:rsidRPr="006C53EF" w:rsidRDefault="00FB7B7B" w:rsidP="00FB7B7B">
            <w:pPr>
              <w:spacing w:after="0"/>
              <w:rPr>
                <w:rFonts w:ascii="Times New Roman" w:eastAsia="Times New Roman" w:hAnsi="Times New Roman" w:cs="Times New Roman"/>
                <w:b/>
                <w:color w:val="000000"/>
                <w:sz w:val="20"/>
                <w:szCs w:val="20"/>
                <w:highlight w:val="yellow"/>
              </w:rPr>
            </w:pPr>
            <w:r w:rsidRPr="006C53EF">
              <w:rPr>
                <w:rFonts w:ascii="Times New Roman" w:eastAsia="Times New Roman" w:hAnsi="Times New Roman" w:cs="Times New Roman"/>
                <w:b/>
                <w:color w:val="000000"/>
                <w:sz w:val="20"/>
                <w:szCs w:val="20"/>
                <w:highlight w:val="yellow"/>
              </w:rPr>
              <w:t>Оценка по возрасту:</w:t>
            </w:r>
          </w:p>
          <w:p w14:paraId="6DAC21C6" w14:textId="77777777"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18-25 лет</w:t>
            </w:r>
          </w:p>
          <w:p w14:paraId="7F9893D9"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1B6CF3D4" w14:textId="77777777"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 xml:space="preserve">26-30 лет </w:t>
            </w:r>
          </w:p>
          <w:p w14:paraId="3DD2D991"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5CF16970" w14:textId="77777777"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31-35 лет</w:t>
            </w:r>
          </w:p>
          <w:p w14:paraId="3466DEC1"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697C6F9F" w14:textId="77777777"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 xml:space="preserve">36-40 лет </w:t>
            </w:r>
          </w:p>
          <w:p w14:paraId="65D31AF9"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6EBEB818" w14:textId="77777777"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41-45 лет</w:t>
            </w:r>
          </w:p>
          <w:p w14:paraId="25A9514E"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6BA0D60E" w14:textId="77777777"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46-50 лет</w:t>
            </w:r>
          </w:p>
          <w:p w14:paraId="1440C42F"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0943D9EE" w14:textId="7FFF6491"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 xml:space="preserve">51 и старше </w:t>
            </w:r>
          </w:p>
        </w:tc>
        <w:tc>
          <w:tcPr>
            <w:tcW w:w="1560" w:type="dxa"/>
          </w:tcPr>
          <w:p w14:paraId="4742562B" w14:textId="440BEB06"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lang w:val="en-US"/>
              </w:rPr>
              <w:lastRenderedPageBreak/>
              <w:t>3</w:t>
            </w:r>
            <w:r w:rsidRPr="006C53EF">
              <w:rPr>
                <w:rFonts w:ascii="Times New Roman" w:eastAsia="Times New Roman" w:hAnsi="Times New Roman" w:cs="Times New Roman"/>
                <w:sz w:val="20"/>
                <w:szCs w:val="20"/>
                <w:highlight w:val="yellow"/>
              </w:rPr>
              <w:t>,</w:t>
            </w:r>
            <w:r w:rsidRPr="006C53EF">
              <w:rPr>
                <w:rFonts w:ascii="Times New Roman" w:eastAsia="Times New Roman" w:hAnsi="Times New Roman" w:cs="Times New Roman"/>
                <w:sz w:val="20"/>
                <w:szCs w:val="20"/>
                <w:highlight w:val="yellow"/>
                <w:lang w:val="en-US"/>
              </w:rPr>
              <w:t>50</w:t>
            </w:r>
            <w:r w:rsidR="00461AC3" w:rsidRPr="006C53EF">
              <w:rPr>
                <w:rFonts w:ascii="Times New Roman" w:eastAsia="Times New Roman" w:hAnsi="Times New Roman" w:cs="Times New Roman"/>
                <w:sz w:val="20"/>
                <w:szCs w:val="20"/>
                <w:highlight w:val="yellow"/>
              </w:rPr>
              <w:t xml:space="preserve"> (</w:t>
            </w:r>
            <w:r w:rsidR="00461AC3" w:rsidRPr="006C53EF">
              <w:rPr>
                <w:rFonts w:ascii="Times New Roman" w:eastAsia="Times New Roman" w:hAnsi="Times New Roman" w:cs="Times New Roman"/>
                <w:color w:val="000000"/>
                <w:sz w:val="20"/>
                <w:szCs w:val="20"/>
                <w:highlight w:val="yellow"/>
              </w:rPr>
              <w:t>54,6%)</w:t>
            </w:r>
          </w:p>
          <w:p w14:paraId="56F0990B" w14:textId="77777777" w:rsidR="00FB7B7B" w:rsidRPr="006C53EF" w:rsidRDefault="00FB7B7B" w:rsidP="00FB7B7B">
            <w:pPr>
              <w:spacing w:after="0"/>
              <w:jc w:val="center"/>
              <w:rPr>
                <w:rFonts w:ascii="Times New Roman" w:eastAsia="Times New Roman" w:hAnsi="Times New Roman" w:cs="Times New Roman"/>
                <w:sz w:val="20"/>
                <w:szCs w:val="20"/>
                <w:highlight w:val="yellow"/>
                <w:lang w:val="en-US"/>
              </w:rPr>
            </w:pPr>
          </w:p>
          <w:p w14:paraId="672C2AA3" w14:textId="77777777" w:rsidR="00FB7B7B" w:rsidRPr="006C53EF" w:rsidRDefault="00FB7B7B" w:rsidP="00FB7B7B">
            <w:pPr>
              <w:spacing w:after="0"/>
              <w:jc w:val="center"/>
              <w:rPr>
                <w:rFonts w:ascii="Times New Roman" w:eastAsia="Times New Roman" w:hAnsi="Times New Roman" w:cs="Times New Roman"/>
                <w:sz w:val="20"/>
                <w:szCs w:val="20"/>
                <w:highlight w:val="yellow"/>
                <w:lang w:val="en-US"/>
              </w:rPr>
            </w:pPr>
          </w:p>
          <w:p w14:paraId="36483BDD" w14:textId="77777777" w:rsidR="00FB7B7B" w:rsidRPr="006C53EF" w:rsidRDefault="00FB7B7B" w:rsidP="00FB7B7B">
            <w:pPr>
              <w:spacing w:after="0"/>
              <w:jc w:val="center"/>
              <w:rPr>
                <w:rFonts w:ascii="Times New Roman" w:eastAsia="Times New Roman" w:hAnsi="Times New Roman" w:cs="Times New Roman"/>
                <w:sz w:val="20"/>
                <w:szCs w:val="20"/>
                <w:highlight w:val="yellow"/>
                <w:lang w:val="en-US"/>
              </w:rPr>
            </w:pPr>
          </w:p>
          <w:p w14:paraId="0C2D54C5" w14:textId="793542DD"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lastRenderedPageBreak/>
              <w:t>3,40</w:t>
            </w:r>
            <w:r w:rsidR="00461AC3" w:rsidRPr="006C53EF">
              <w:rPr>
                <w:rFonts w:ascii="Times New Roman" w:eastAsia="Times New Roman" w:hAnsi="Times New Roman" w:cs="Times New Roman"/>
                <w:sz w:val="20"/>
                <w:szCs w:val="20"/>
                <w:highlight w:val="yellow"/>
              </w:rPr>
              <w:t xml:space="preserve"> (</w:t>
            </w:r>
            <w:r w:rsidR="00461AC3" w:rsidRPr="006C53EF">
              <w:rPr>
                <w:rFonts w:ascii="Times New Roman" w:eastAsia="Times New Roman" w:hAnsi="Times New Roman" w:cs="Times New Roman"/>
                <w:color w:val="000000"/>
                <w:sz w:val="20"/>
                <w:szCs w:val="20"/>
                <w:highlight w:val="yellow"/>
              </w:rPr>
              <w:t>51,4%)</w:t>
            </w:r>
          </w:p>
          <w:p w14:paraId="4219C7FB"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7219CDC9" w14:textId="48BF086A"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3,59</w:t>
            </w:r>
            <w:r w:rsidR="00461AC3" w:rsidRPr="006C53EF">
              <w:rPr>
                <w:rFonts w:ascii="Times New Roman" w:eastAsia="Times New Roman" w:hAnsi="Times New Roman" w:cs="Times New Roman"/>
                <w:sz w:val="20"/>
                <w:szCs w:val="20"/>
                <w:highlight w:val="yellow"/>
              </w:rPr>
              <w:t xml:space="preserve"> (</w:t>
            </w:r>
            <w:r w:rsidR="00461AC3" w:rsidRPr="006C53EF">
              <w:rPr>
                <w:rFonts w:ascii="Times New Roman" w:eastAsia="Times New Roman" w:hAnsi="Times New Roman" w:cs="Times New Roman"/>
                <w:color w:val="000000"/>
                <w:sz w:val="20"/>
                <w:szCs w:val="20"/>
                <w:highlight w:val="yellow"/>
              </w:rPr>
              <w:t>57,3%)</w:t>
            </w:r>
          </w:p>
          <w:p w14:paraId="62F87D8C" w14:textId="77777777" w:rsidR="00FB7B7B" w:rsidRPr="006C53EF" w:rsidRDefault="00FB7B7B" w:rsidP="00FB7B7B">
            <w:pPr>
              <w:spacing w:after="0"/>
              <w:jc w:val="center"/>
              <w:rPr>
                <w:rFonts w:ascii="Times New Roman" w:eastAsia="Times New Roman" w:hAnsi="Times New Roman" w:cs="Times New Roman"/>
                <w:b/>
                <w:sz w:val="20"/>
                <w:szCs w:val="20"/>
                <w:highlight w:val="yellow"/>
              </w:rPr>
            </w:pPr>
          </w:p>
          <w:p w14:paraId="6904C56C"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77169E91" w14:textId="725102B9"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3,57</w:t>
            </w:r>
            <w:r w:rsidR="00461AC3" w:rsidRPr="006C53EF">
              <w:rPr>
                <w:rFonts w:ascii="Times New Roman" w:eastAsia="Times New Roman" w:hAnsi="Times New Roman" w:cs="Times New Roman"/>
                <w:sz w:val="20"/>
                <w:szCs w:val="20"/>
                <w:highlight w:val="yellow"/>
              </w:rPr>
              <w:t xml:space="preserve"> (</w:t>
            </w:r>
            <w:r w:rsidR="00461AC3" w:rsidRPr="006C53EF">
              <w:rPr>
                <w:rFonts w:ascii="Times New Roman" w:eastAsia="Times New Roman" w:hAnsi="Times New Roman" w:cs="Times New Roman"/>
                <w:color w:val="000000"/>
                <w:sz w:val="20"/>
                <w:szCs w:val="20"/>
                <w:highlight w:val="yellow"/>
              </w:rPr>
              <w:t>58%)</w:t>
            </w:r>
          </w:p>
          <w:p w14:paraId="39CE14D1"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32015E62" w14:textId="135E1A57"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3,55</w:t>
            </w:r>
            <w:r w:rsidR="00461AC3" w:rsidRPr="006C53EF">
              <w:rPr>
                <w:rFonts w:ascii="Times New Roman" w:eastAsia="Times New Roman" w:hAnsi="Times New Roman" w:cs="Times New Roman"/>
                <w:sz w:val="20"/>
                <w:szCs w:val="20"/>
                <w:highlight w:val="yellow"/>
              </w:rPr>
              <w:t xml:space="preserve"> (</w:t>
            </w:r>
            <w:r w:rsidR="00461AC3" w:rsidRPr="006C53EF">
              <w:rPr>
                <w:rFonts w:ascii="Times New Roman" w:eastAsia="Times New Roman" w:hAnsi="Times New Roman" w:cs="Times New Roman"/>
                <w:color w:val="000000"/>
                <w:sz w:val="20"/>
                <w:szCs w:val="20"/>
                <w:highlight w:val="yellow"/>
              </w:rPr>
              <w:t>58%)</w:t>
            </w:r>
          </w:p>
          <w:p w14:paraId="798EA1E0"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6FE50B21" w14:textId="4D2227AE"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3,36</w:t>
            </w:r>
            <w:r w:rsidR="00461AC3" w:rsidRPr="006C53EF">
              <w:rPr>
                <w:rFonts w:ascii="Times New Roman" w:eastAsia="Times New Roman" w:hAnsi="Times New Roman" w:cs="Times New Roman"/>
                <w:sz w:val="20"/>
                <w:szCs w:val="20"/>
                <w:highlight w:val="yellow"/>
              </w:rPr>
              <w:t xml:space="preserve"> (</w:t>
            </w:r>
            <w:r w:rsidR="00461AC3" w:rsidRPr="006C53EF">
              <w:rPr>
                <w:rFonts w:ascii="Times New Roman" w:eastAsia="Times New Roman" w:hAnsi="Times New Roman" w:cs="Times New Roman"/>
                <w:color w:val="000000"/>
                <w:sz w:val="20"/>
                <w:szCs w:val="20"/>
                <w:highlight w:val="yellow"/>
              </w:rPr>
              <w:t>47,2%)</w:t>
            </w:r>
          </w:p>
          <w:p w14:paraId="40E8DB76"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40381C0D" w14:textId="6331BE21"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3,56</w:t>
            </w:r>
            <w:r w:rsidR="00461AC3" w:rsidRPr="006C53EF">
              <w:rPr>
                <w:rFonts w:ascii="Times New Roman" w:eastAsia="Times New Roman" w:hAnsi="Times New Roman" w:cs="Times New Roman"/>
                <w:sz w:val="20"/>
                <w:szCs w:val="20"/>
                <w:highlight w:val="yellow"/>
              </w:rPr>
              <w:t xml:space="preserve"> (</w:t>
            </w:r>
            <w:r w:rsidR="00461AC3" w:rsidRPr="006C53EF">
              <w:rPr>
                <w:rFonts w:ascii="Times New Roman" w:eastAsia="Times New Roman" w:hAnsi="Times New Roman" w:cs="Times New Roman"/>
                <w:color w:val="000000"/>
                <w:sz w:val="20"/>
                <w:szCs w:val="20"/>
                <w:highlight w:val="yellow"/>
              </w:rPr>
              <w:t>55,1%)</w:t>
            </w:r>
          </w:p>
          <w:p w14:paraId="439904ED"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605EC8A5" w14:textId="73BB578F"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3,47</w:t>
            </w:r>
            <w:r w:rsidR="00461AC3" w:rsidRPr="006C53EF">
              <w:rPr>
                <w:rFonts w:ascii="Times New Roman" w:eastAsia="Times New Roman" w:hAnsi="Times New Roman" w:cs="Times New Roman"/>
                <w:sz w:val="20"/>
                <w:szCs w:val="20"/>
                <w:highlight w:val="yellow"/>
              </w:rPr>
              <w:t xml:space="preserve"> (</w:t>
            </w:r>
            <w:r w:rsidR="00461AC3" w:rsidRPr="006C53EF">
              <w:rPr>
                <w:rFonts w:ascii="Times New Roman" w:eastAsia="Times New Roman" w:hAnsi="Times New Roman" w:cs="Times New Roman"/>
                <w:color w:val="000000"/>
                <w:sz w:val="20"/>
                <w:szCs w:val="20"/>
                <w:highlight w:val="yellow"/>
              </w:rPr>
              <w:t>57,2%)</w:t>
            </w:r>
          </w:p>
          <w:p w14:paraId="2F4445E6"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693A47DE" w14:textId="2C655234"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3,38</w:t>
            </w:r>
            <w:r w:rsidR="00461AC3" w:rsidRPr="006C53EF">
              <w:rPr>
                <w:rFonts w:ascii="Times New Roman" w:eastAsia="Times New Roman" w:hAnsi="Times New Roman" w:cs="Times New Roman"/>
                <w:sz w:val="20"/>
                <w:szCs w:val="20"/>
                <w:highlight w:val="yellow"/>
              </w:rPr>
              <w:t xml:space="preserve"> (</w:t>
            </w:r>
            <w:r w:rsidR="00461AC3" w:rsidRPr="006C53EF">
              <w:rPr>
                <w:rFonts w:ascii="Times New Roman" w:eastAsia="Times New Roman" w:hAnsi="Times New Roman" w:cs="Times New Roman"/>
                <w:color w:val="000000"/>
                <w:sz w:val="20"/>
                <w:szCs w:val="20"/>
                <w:highlight w:val="yellow"/>
              </w:rPr>
              <w:t>48,8%)</w:t>
            </w:r>
          </w:p>
          <w:p w14:paraId="7BE3FC24"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7F31FD63" w14:textId="5FEF15C1"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3,55</w:t>
            </w:r>
            <w:r w:rsidR="00461AC3" w:rsidRPr="006C53EF">
              <w:rPr>
                <w:rFonts w:ascii="Times New Roman" w:eastAsia="Times New Roman" w:hAnsi="Times New Roman" w:cs="Times New Roman"/>
                <w:sz w:val="20"/>
                <w:szCs w:val="20"/>
                <w:highlight w:val="yellow"/>
              </w:rPr>
              <w:t xml:space="preserve"> (</w:t>
            </w:r>
            <w:r w:rsidR="00461AC3" w:rsidRPr="006C53EF">
              <w:rPr>
                <w:rFonts w:ascii="Times New Roman" w:eastAsia="Times New Roman" w:hAnsi="Times New Roman" w:cs="Times New Roman"/>
                <w:color w:val="000000"/>
                <w:sz w:val="20"/>
                <w:szCs w:val="20"/>
                <w:highlight w:val="yellow"/>
              </w:rPr>
              <w:t>56,2%)</w:t>
            </w:r>
          </w:p>
          <w:p w14:paraId="0B0C3ABC" w14:textId="412CF010" w:rsidR="00FB7B7B" w:rsidRPr="006C53EF" w:rsidRDefault="00FB7B7B" w:rsidP="00465BB6">
            <w:pPr>
              <w:spacing w:after="0"/>
              <w:rPr>
                <w:rFonts w:ascii="Times New Roman" w:eastAsia="Times New Roman" w:hAnsi="Times New Roman" w:cs="Times New Roman"/>
                <w:b/>
                <w:sz w:val="20"/>
                <w:szCs w:val="20"/>
                <w:highlight w:val="yellow"/>
              </w:rPr>
            </w:pPr>
          </w:p>
        </w:tc>
        <w:tc>
          <w:tcPr>
            <w:tcW w:w="1701" w:type="dxa"/>
            <w:gridSpan w:val="2"/>
          </w:tcPr>
          <w:p w14:paraId="18D05926" w14:textId="2E18A7E0"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lastRenderedPageBreak/>
              <w:t>3,74</w:t>
            </w:r>
            <w:r w:rsidR="00EC2289" w:rsidRPr="006C53EF">
              <w:rPr>
                <w:rFonts w:ascii="Times New Roman" w:eastAsia="Times New Roman" w:hAnsi="Times New Roman" w:cs="Times New Roman"/>
                <w:sz w:val="20"/>
                <w:szCs w:val="20"/>
                <w:highlight w:val="yellow"/>
              </w:rPr>
              <w:t xml:space="preserve"> (61,46%)</w:t>
            </w:r>
          </w:p>
          <w:p w14:paraId="0BF8D2C9"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63BB2389"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7AFCC010"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4D612BC9" w14:textId="739E511C"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lastRenderedPageBreak/>
              <w:t>3,75</w:t>
            </w:r>
            <w:r w:rsidR="00EC2289" w:rsidRPr="006C53EF">
              <w:rPr>
                <w:rFonts w:ascii="Times New Roman" w:eastAsia="Times New Roman" w:hAnsi="Times New Roman" w:cs="Times New Roman"/>
                <w:sz w:val="20"/>
                <w:szCs w:val="20"/>
                <w:highlight w:val="yellow"/>
              </w:rPr>
              <w:t xml:space="preserve"> (61,69%)</w:t>
            </w:r>
          </w:p>
          <w:p w14:paraId="23D98F2B"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6C563398" w14:textId="2399E4B6"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3,74</w:t>
            </w:r>
            <w:r w:rsidR="00EC2289" w:rsidRPr="006C53EF">
              <w:rPr>
                <w:rFonts w:ascii="Times New Roman" w:eastAsia="Times New Roman" w:hAnsi="Times New Roman" w:cs="Times New Roman"/>
                <w:sz w:val="20"/>
                <w:szCs w:val="20"/>
                <w:highlight w:val="yellow"/>
              </w:rPr>
              <w:t xml:space="preserve"> (61,48%)</w:t>
            </w:r>
          </w:p>
          <w:p w14:paraId="4206394B"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79B4165F"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0CCB346C" w14:textId="45A0E547"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3,68</w:t>
            </w:r>
            <w:r w:rsidR="00EC2289" w:rsidRPr="006C53EF">
              <w:rPr>
                <w:rFonts w:ascii="Times New Roman" w:eastAsia="Times New Roman" w:hAnsi="Times New Roman" w:cs="Times New Roman"/>
                <w:sz w:val="20"/>
                <w:szCs w:val="20"/>
                <w:highlight w:val="yellow"/>
              </w:rPr>
              <w:t xml:space="preserve"> (61,08%)</w:t>
            </w:r>
          </w:p>
          <w:p w14:paraId="6AA6DB17"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1E2FE29D" w14:textId="07A47069"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3,77</w:t>
            </w:r>
            <w:r w:rsidR="00EC2289" w:rsidRPr="006C53EF">
              <w:rPr>
                <w:rFonts w:ascii="Times New Roman" w:eastAsia="Times New Roman" w:hAnsi="Times New Roman" w:cs="Times New Roman"/>
                <w:sz w:val="20"/>
                <w:szCs w:val="20"/>
                <w:highlight w:val="yellow"/>
              </w:rPr>
              <w:t xml:space="preserve"> (64,2%)</w:t>
            </w:r>
          </w:p>
          <w:p w14:paraId="2E157209"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07C48450" w14:textId="3F020522"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3,79</w:t>
            </w:r>
            <w:r w:rsidR="00EC2289" w:rsidRPr="006C53EF">
              <w:rPr>
                <w:rFonts w:ascii="Times New Roman" w:eastAsia="Times New Roman" w:hAnsi="Times New Roman" w:cs="Times New Roman"/>
                <w:sz w:val="20"/>
                <w:szCs w:val="20"/>
                <w:highlight w:val="yellow"/>
              </w:rPr>
              <w:t xml:space="preserve"> (60%)</w:t>
            </w:r>
          </w:p>
          <w:p w14:paraId="191497A7"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460AAA0C" w14:textId="2157E87F"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3,81</w:t>
            </w:r>
            <w:r w:rsidR="00EC2289" w:rsidRPr="006C53EF">
              <w:rPr>
                <w:rFonts w:ascii="Times New Roman" w:eastAsia="Times New Roman" w:hAnsi="Times New Roman" w:cs="Times New Roman"/>
                <w:sz w:val="20"/>
                <w:szCs w:val="20"/>
                <w:highlight w:val="yellow"/>
              </w:rPr>
              <w:t xml:space="preserve"> (62,12%)</w:t>
            </w:r>
          </w:p>
          <w:p w14:paraId="222A7A09"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52985F6B" w14:textId="0A9DE443"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3,62</w:t>
            </w:r>
            <w:r w:rsidR="00EC2289" w:rsidRPr="006C53EF">
              <w:rPr>
                <w:rFonts w:ascii="Times New Roman" w:eastAsia="Times New Roman" w:hAnsi="Times New Roman" w:cs="Times New Roman"/>
                <w:sz w:val="20"/>
                <w:szCs w:val="20"/>
                <w:highlight w:val="yellow"/>
              </w:rPr>
              <w:t xml:space="preserve"> (61,52%)</w:t>
            </w:r>
          </w:p>
          <w:p w14:paraId="3A9175E5"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7964ACDA" w14:textId="6CBEB8DC" w:rsidR="00FB7B7B" w:rsidRPr="006C53EF" w:rsidRDefault="00FB7B7B" w:rsidP="00FB7B7B">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3,80</w:t>
            </w:r>
            <w:r w:rsidR="006C53EF" w:rsidRPr="006C53EF">
              <w:rPr>
                <w:rFonts w:ascii="Times New Roman" w:eastAsia="Times New Roman" w:hAnsi="Times New Roman" w:cs="Times New Roman"/>
                <w:sz w:val="20"/>
                <w:szCs w:val="20"/>
                <w:highlight w:val="yellow"/>
              </w:rPr>
              <w:t xml:space="preserve"> (61,23%)</w:t>
            </w:r>
          </w:p>
          <w:p w14:paraId="26481F28" w14:textId="77777777" w:rsidR="00FB7B7B" w:rsidRPr="006C53EF" w:rsidRDefault="00FB7B7B" w:rsidP="00FB7B7B">
            <w:pPr>
              <w:spacing w:after="0"/>
              <w:jc w:val="center"/>
              <w:rPr>
                <w:rFonts w:ascii="Times New Roman" w:eastAsia="Times New Roman" w:hAnsi="Times New Roman" w:cs="Times New Roman"/>
                <w:sz w:val="20"/>
                <w:szCs w:val="20"/>
                <w:highlight w:val="yellow"/>
              </w:rPr>
            </w:pPr>
          </w:p>
          <w:p w14:paraId="6F35E568" w14:textId="3452CE48" w:rsidR="00FB7B7B" w:rsidRPr="006C53EF" w:rsidRDefault="00FB7B7B" w:rsidP="00465BB6">
            <w:pPr>
              <w:spacing w:after="0"/>
              <w:jc w:val="center"/>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3,75</w:t>
            </w:r>
            <w:r w:rsidR="006C53EF" w:rsidRPr="006C53EF">
              <w:rPr>
                <w:rFonts w:ascii="Times New Roman" w:eastAsia="Times New Roman" w:hAnsi="Times New Roman" w:cs="Times New Roman"/>
                <w:sz w:val="20"/>
                <w:szCs w:val="20"/>
                <w:highlight w:val="yellow"/>
              </w:rPr>
              <w:t xml:space="preserve"> (61,83%)</w:t>
            </w:r>
          </w:p>
        </w:tc>
        <w:tc>
          <w:tcPr>
            <w:tcW w:w="2409" w:type="dxa"/>
          </w:tcPr>
          <w:p w14:paraId="26867169" w14:textId="7876387F"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lastRenderedPageBreak/>
              <w:t>+0,24 балла или</w:t>
            </w:r>
            <w:r w:rsidR="00410B5A" w:rsidRPr="006C53EF">
              <w:rPr>
                <w:rFonts w:ascii="Times New Roman" w:eastAsia="Times New Roman" w:hAnsi="Times New Roman" w:cs="Times New Roman"/>
                <w:sz w:val="20"/>
                <w:szCs w:val="20"/>
                <w:highlight w:val="yellow"/>
              </w:rPr>
              <w:t xml:space="preserve"> +6,86%</w:t>
            </w:r>
          </w:p>
          <w:p w14:paraId="0EB995B9"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00B1A61D"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09347214"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3C0920CA" w14:textId="17C16164"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lastRenderedPageBreak/>
              <w:t>+0,35</w:t>
            </w:r>
            <w:r w:rsidR="00410B5A" w:rsidRPr="006C53EF">
              <w:rPr>
                <w:rFonts w:ascii="Times New Roman" w:eastAsia="Times New Roman" w:hAnsi="Times New Roman" w:cs="Times New Roman"/>
                <w:sz w:val="20"/>
                <w:szCs w:val="20"/>
                <w:highlight w:val="yellow"/>
              </w:rPr>
              <w:t xml:space="preserve"> балла или +10,29%</w:t>
            </w:r>
          </w:p>
          <w:p w14:paraId="453BAFB6"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1DD0BA27" w14:textId="26B350AD"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+0,15</w:t>
            </w:r>
            <w:r w:rsidR="00410B5A" w:rsidRPr="006C53EF">
              <w:rPr>
                <w:rFonts w:ascii="Times New Roman" w:eastAsia="Times New Roman" w:hAnsi="Times New Roman" w:cs="Times New Roman"/>
                <w:sz w:val="20"/>
                <w:szCs w:val="20"/>
                <w:highlight w:val="yellow"/>
              </w:rPr>
              <w:t xml:space="preserve"> балла или +4,18%</w:t>
            </w:r>
          </w:p>
          <w:p w14:paraId="6B822642"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2F9D35ED"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3D2A9F16" w14:textId="3B59057F"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+0,11</w:t>
            </w:r>
            <w:r w:rsidR="00410B5A" w:rsidRPr="006C53EF">
              <w:rPr>
                <w:rFonts w:ascii="Times New Roman" w:eastAsia="Times New Roman" w:hAnsi="Times New Roman" w:cs="Times New Roman"/>
                <w:sz w:val="20"/>
                <w:szCs w:val="20"/>
                <w:highlight w:val="yellow"/>
              </w:rPr>
              <w:t xml:space="preserve"> балла или +3,08%</w:t>
            </w:r>
          </w:p>
          <w:p w14:paraId="2725EE9A"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753F5B17" w14:textId="5DBE9388"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+0,22</w:t>
            </w:r>
            <w:r w:rsidR="00410B5A" w:rsidRPr="006C53EF">
              <w:rPr>
                <w:rFonts w:ascii="Times New Roman" w:eastAsia="Times New Roman" w:hAnsi="Times New Roman" w:cs="Times New Roman"/>
                <w:sz w:val="20"/>
                <w:szCs w:val="20"/>
                <w:highlight w:val="yellow"/>
              </w:rPr>
              <w:t xml:space="preserve"> балла или +6,20%</w:t>
            </w:r>
          </w:p>
          <w:p w14:paraId="1A9676B2"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19544F87" w14:textId="410E8C1B"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+0,43</w:t>
            </w:r>
            <w:r w:rsidR="00410B5A" w:rsidRPr="006C53EF">
              <w:rPr>
                <w:rFonts w:ascii="Times New Roman" w:eastAsia="Times New Roman" w:hAnsi="Times New Roman" w:cs="Times New Roman"/>
                <w:sz w:val="20"/>
                <w:szCs w:val="20"/>
                <w:highlight w:val="yellow"/>
              </w:rPr>
              <w:t xml:space="preserve"> балла или +12,80%</w:t>
            </w:r>
          </w:p>
          <w:p w14:paraId="527B9EBF"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6B85E1C5" w14:textId="08EACB82"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+0,25</w:t>
            </w:r>
            <w:r w:rsidR="00410B5A" w:rsidRPr="006C53EF">
              <w:rPr>
                <w:rFonts w:ascii="Times New Roman" w:eastAsia="Times New Roman" w:hAnsi="Times New Roman" w:cs="Times New Roman"/>
                <w:sz w:val="20"/>
                <w:szCs w:val="20"/>
                <w:highlight w:val="yellow"/>
              </w:rPr>
              <w:t xml:space="preserve"> балла или +7,02%</w:t>
            </w:r>
          </w:p>
          <w:p w14:paraId="0A334159"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6B5EB3B1" w14:textId="7CA86564"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+0,15</w:t>
            </w:r>
            <w:r w:rsidR="00410B5A" w:rsidRPr="006C53EF">
              <w:rPr>
                <w:rFonts w:ascii="Times New Roman" w:eastAsia="Times New Roman" w:hAnsi="Times New Roman" w:cs="Times New Roman"/>
                <w:sz w:val="20"/>
                <w:szCs w:val="20"/>
                <w:highlight w:val="yellow"/>
              </w:rPr>
              <w:t xml:space="preserve"> балла или +4,32%</w:t>
            </w:r>
          </w:p>
          <w:p w14:paraId="2B208EA1"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1B0C7DBF" w14:textId="3B095ABF" w:rsidR="00FB7B7B" w:rsidRPr="006C53EF" w:rsidRDefault="00FB7B7B" w:rsidP="00FB7B7B">
            <w:pPr>
              <w:spacing w:after="0"/>
              <w:rPr>
                <w:rFonts w:ascii="Times New Roman" w:eastAsia="Times New Roman" w:hAnsi="Times New Roman" w:cs="Times New Roman"/>
                <w:sz w:val="20"/>
                <w:szCs w:val="20"/>
                <w:highlight w:val="yellow"/>
              </w:rPr>
            </w:pPr>
            <w:r w:rsidRPr="006C53EF">
              <w:rPr>
                <w:rFonts w:ascii="Times New Roman" w:eastAsia="Times New Roman" w:hAnsi="Times New Roman" w:cs="Times New Roman"/>
                <w:sz w:val="20"/>
                <w:szCs w:val="20"/>
                <w:highlight w:val="yellow"/>
              </w:rPr>
              <w:t>+0,42</w:t>
            </w:r>
            <w:r w:rsidR="00410B5A" w:rsidRPr="006C53EF">
              <w:rPr>
                <w:rFonts w:ascii="Times New Roman" w:eastAsia="Times New Roman" w:hAnsi="Times New Roman" w:cs="Times New Roman"/>
                <w:sz w:val="20"/>
                <w:szCs w:val="20"/>
                <w:highlight w:val="yellow"/>
              </w:rPr>
              <w:t xml:space="preserve"> балла или +12,43%</w:t>
            </w:r>
          </w:p>
          <w:p w14:paraId="4940D843" w14:textId="77777777" w:rsidR="00FB7B7B" w:rsidRPr="006C53EF" w:rsidRDefault="00FB7B7B" w:rsidP="00FB7B7B">
            <w:pPr>
              <w:spacing w:after="0"/>
              <w:rPr>
                <w:rFonts w:ascii="Times New Roman" w:eastAsia="Times New Roman" w:hAnsi="Times New Roman" w:cs="Times New Roman"/>
                <w:sz w:val="20"/>
                <w:szCs w:val="20"/>
                <w:highlight w:val="yellow"/>
              </w:rPr>
            </w:pPr>
          </w:p>
          <w:p w14:paraId="1B1506AA" w14:textId="0A047A60" w:rsidR="00FB7B7B" w:rsidRPr="006C53EF" w:rsidRDefault="00FB7B7B" w:rsidP="00FB7B7B">
            <w:pPr>
              <w:spacing w:after="0"/>
              <w:rPr>
                <w:rFonts w:ascii="Times New Roman" w:eastAsia="Times New Roman" w:hAnsi="Times New Roman" w:cs="Times New Roman"/>
                <w:b/>
                <w:sz w:val="20"/>
                <w:szCs w:val="20"/>
                <w:highlight w:val="yellow"/>
              </w:rPr>
            </w:pPr>
            <w:r w:rsidRPr="006C53EF">
              <w:rPr>
                <w:rFonts w:ascii="Times New Roman" w:eastAsia="Times New Roman" w:hAnsi="Times New Roman" w:cs="Times New Roman"/>
                <w:sz w:val="20"/>
                <w:szCs w:val="20"/>
                <w:highlight w:val="yellow"/>
              </w:rPr>
              <w:t>+0,20</w:t>
            </w:r>
            <w:r w:rsidR="00410B5A" w:rsidRPr="006C53EF">
              <w:rPr>
                <w:rFonts w:ascii="Times New Roman" w:eastAsia="Times New Roman" w:hAnsi="Times New Roman" w:cs="Times New Roman"/>
                <w:sz w:val="20"/>
                <w:szCs w:val="20"/>
                <w:highlight w:val="yellow"/>
              </w:rPr>
              <w:t xml:space="preserve"> балла или 5,63%</w:t>
            </w:r>
          </w:p>
        </w:tc>
      </w:tr>
      <w:tr w:rsidR="00FB7B7B" w14:paraId="7B4B26D5" w14:textId="77777777" w:rsidTr="00461AC3">
        <w:tc>
          <w:tcPr>
            <w:tcW w:w="1979" w:type="dxa"/>
            <w:vMerge/>
            <w:shd w:val="clear" w:color="auto" w:fill="auto"/>
            <w:tcMar>
              <w:top w:w="0" w:type="dxa"/>
              <w:left w:w="108" w:type="dxa"/>
              <w:bottom w:w="0" w:type="dxa"/>
              <w:right w:w="108" w:type="dxa"/>
            </w:tcMar>
          </w:tcPr>
          <w:p w14:paraId="6D65BD70" w14:textId="77777777" w:rsidR="00FB7B7B" w:rsidRDefault="00FB7B7B" w:rsidP="00FB7B7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544" w:type="dxa"/>
            <w:shd w:val="clear" w:color="auto" w:fill="auto"/>
            <w:tcMar>
              <w:top w:w="0" w:type="dxa"/>
              <w:left w:w="108" w:type="dxa"/>
              <w:bottom w:w="0" w:type="dxa"/>
              <w:right w:w="108" w:type="dxa"/>
            </w:tcMar>
          </w:tcPr>
          <w:p w14:paraId="732151BE" w14:textId="77777777" w:rsidR="00FB7B7B" w:rsidRDefault="00FB7B7B" w:rsidP="00FB7B7B">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Индикатор промежуточного результата 2.1</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1</w:t>
            </w:r>
          </w:p>
          <w:p w14:paraId="6049E121" w14:textId="77777777" w:rsidR="00FB7B7B" w:rsidRDefault="00FB7B7B" w:rsidP="00FB7B7B">
            <w:pPr>
              <w:spacing w:after="0"/>
              <w:ind w:right="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принятых политических решений по социальным услугам в новостройках на основании данных интерактивной карты    </w:t>
            </w:r>
          </w:p>
        </w:tc>
        <w:tc>
          <w:tcPr>
            <w:tcW w:w="9800" w:type="dxa"/>
            <w:gridSpan w:val="6"/>
          </w:tcPr>
          <w:p w14:paraId="3B7AB03F" w14:textId="09919042" w:rsidR="00FB7B7B" w:rsidRDefault="00FB7B7B" w:rsidP="00FB7B7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Индикатор не замерялся в рамках данного исследования</w:t>
            </w:r>
          </w:p>
        </w:tc>
      </w:tr>
      <w:tr w:rsidR="00FB7B7B" w14:paraId="7488872A" w14:textId="77777777" w:rsidTr="00461AC3">
        <w:tc>
          <w:tcPr>
            <w:tcW w:w="1979" w:type="dxa"/>
            <w:vMerge/>
            <w:shd w:val="clear" w:color="auto" w:fill="auto"/>
            <w:tcMar>
              <w:top w:w="0" w:type="dxa"/>
              <w:left w:w="108" w:type="dxa"/>
              <w:bottom w:w="0" w:type="dxa"/>
              <w:right w:w="108" w:type="dxa"/>
            </w:tcMar>
          </w:tcPr>
          <w:p w14:paraId="0D1DB52A" w14:textId="77777777" w:rsidR="00FB7B7B" w:rsidRDefault="00FB7B7B" w:rsidP="00FB7B7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544" w:type="dxa"/>
            <w:shd w:val="clear" w:color="auto" w:fill="auto"/>
            <w:tcMar>
              <w:top w:w="0" w:type="dxa"/>
              <w:left w:w="108" w:type="dxa"/>
              <w:bottom w:w="0" w:type="dxa"/>
              <w:right w:w="108" w:type="dxa"/>
            </w:tcMar>
          </w:tcPr>
          <w:p w14:paraId="47BBC26E" w14:textId="77777777" w:rsidR="00FB7B7B" w:rsidRDefault="00FB7B7B" w:rsidP="00FB7B7B">
            <w:pPr>
              <w:spacing w:after="0"/>
              <w:ind w:right="495"/>
              <w:jc w:val="both"/>
              <w:rPr>
                <w:rFonts w:ascii="Times New Roman" w:eastAsia="Times New Roman" w:hAnsi="Times New Roman" w:cs="Times New Roman"/>
                <w:i/>
                <w:sz w:val="20"/>
                <w:szCs w:val="20"/>
                <w:u w:val="single"/>
              </w:rPr>
            </w:pPr>
            <w:r>
              <w:rPr>
                <w:rFonts w:ascii="Times New Roman" w:eastAsia="Times New Roman" w:hAnsi="Times New Roman" w:cs="Times New Roman"/>
                <w:b/>
                <w:i/>
                <w:sz w:val="20"/>
                <w:szCs w:val="20"/>
                <w:u w:val="single"/>
              </w:rPr>
              <w:t>Индикатор промежуточного результата</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b/>
                <w:i/>
                <w:sz w:val="20"/>
                <w:szCs w:val="20"/>
                <w:u w:val="single"/>
              </w:rPr>
              <w:t>2.1.2.</w:t>
            </w:r>
            <w:r>
              <w:rPr>
                <w:rFonts w:ascii="Times New Roman" w:eastAsia="Times New Roman" w:hAnsi="Times New Roman" w:cs="Times New Roman"/>
                <w:i/>
                <w:sz w:val="20"/>
                <w:szCs w:val="20"/>
                <w:u w:val="single"/>
              </w:rPr>
              <w:t xml:space="preserve"> Количество выявленных уязвимых домохозяйств </w:t>
            </w:r>
          </w:p>
          <w:p w14:paraId="091EDC51" w14:textId="77777777" w:rsidR="00FB7B7B" w:rsidRDefault="00FB7B7B" w:rsidP="00FB7B7B">
            <w:pPr>
              <w:spacing w:after="0"/>
              <w:ind w:right="495"/>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Исходный показатель: подлежит определению</w:t>
            </w:r>
          </w:p>
          <w:p w14:paraId="7FF6C78B" w14:textId="77777777" w:rsidR="00FB7B7B" w:rsidRDefault="00FB7B7B" w:rsidP="00FB7B7B">
            <w:pPr>
              <w:spacing w:after="0"/>
              <w:ind w:right="495"/>
              <w:rPr>
                <w:rFonts w:ascii="Times New Roman" w:eastAsia="Times New Roman" w:hAnsi="Times New Roman" w:cs="Times New Roman"/>
                <w:sz w:val="20"/>
                <w:szCs w:val="20"/>
              </w:rPr>
            </w:pPr>
            <w:r>
              <w:rPr>
                <w:rFonts w:ascii="Times New Roman" w:eastAsia="Times New Roman" w:hAnsi="Times New Roman" w:cs="Times New Roman"/>
                <w:sz w:val="20"/>
                <w:szCs w:val="20"/>
              </w:rPr>
              <w:t>Целевой показатель: 20%</w:t>
            </w:r>
          </w:p>
        </w:tc>
        <w:tc>
          <w:tcPr>
            <w:tcW w:w="9800" w:type="dxa"/>
            <w:gridSpan w:val="6"/>
          </w:tcPr>
          <w:p w14:paraId="75FFB25F" w14:textId="77777777" w:rsidR="00FB7B7B" w:rsidRDefault="00FB7B7B" w:rsidP="00FB7B7B">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За 2017 год</w:t>
            </w:r>
            <w:r>
              <w:rPr>
                <w:rFonts w:ascii="Times New Roman" w:eastAsia="Times New Roman" w:hAnsi="Times New Roman" w:cs="Times New Roman"/>
                <w:sz w:val="20"/>
                <w:szCs w:val="20"/>
              </w:rPr>
              <w:t xml:space="preserve"> – 694</w:t>
            </w:r>
          </w:p>
          <w:p w14:paraId="6D6ADB06" w14:textId="77777777" w:rsidR="00FB7B7B" w:rsidRDefault="00FB7B7B" w:rsidP="00FB7B7B">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За 2018 год</w:t>
            </w:r>
            <w:r>
              <w:rPr>
                <w:rFonts w:ascii="Times New Roman" w:eastAsia="Times New Roman" w:hAnsi="Times New Roman" w:cs="Times New Roman"/>
                <w:sz w:val="20"/>
                <w:szCs w:val="20"/>
              </w:rPr>
              <w:t xml:space="preserve"> – 689</w:t>
            </w:r>
          </w:p>
          <w:p w14:paraId="37616067" w14:textId="77777777" w:rsidR="00FB7B7B" w:rsidRDefault="00FB7B7B" w:rsidP="00FB7B7B">
            <w:pPr>
              <w:spacing w:after="0"/>
              <w:jc w:val="center"/>
              <w:rPr>
                <w:rFonts w:ascii="Times New Roman" w:eastAsia="Times New Roman" w:hAnsi="Times New Roman" w:cs="Times New Roman"/>
                <w:sz w:val="20"/>
                <w:szCs w:val="20"/>
              </w:rPr>
            </w:pPr>
            <w:r w:rsidRPr="00815363">
              <w:rPr>
                <w:rFonts w:ascii="Times New Roman" w:eastAsia="Times New Roman" w:hAnsi="Times New Roman" w:cs="Times New Roman"/>
                <w:b/>
                <w:sz w:val="20"/>
                <w:szCs w:val="20"/>
              </w:rPr>
              <w:t>За первое полугодие 2019 года</w:t>
            </w:r>
            <w:r>
              <w:rPr>
                <w:rFonts w:ascii="Times New Roman" w:eastAsia="Times New Roman" w:hAnsi="Times New Roman" w:cs="Times New Roman"/>
                <w:sz w:val="20"/>
                <w:szCs w:val="20"/>
              </w:rPr>
              <w:t xml:space="preserve"> – 206*</w:t>
            </w:r>
          </w:p>
          <w:p w14:paraId="2DBC2690" w14:textId="77777777" w:rsidR="00FB7B7B" w:rsidRDefault="00FB7B7B" w:rsidP="00FB7B7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*См. комментарий к индикатору 2а</w:t>
            </w:r>
          </w:p>
          <w:p w14:paraId="5517EA8E" w14:textId="77777777" w:rsidR="00FB7B7B" w:rsidRDefault="00FB7B7B" w:rsidP="00FB7B7B">
            <w:pPr>
              <w:spacing w:after="0"/>
              <w:jc w:val="center"/>
              <w:rPr>
                <w:rFonts w:ascii="Times New Roman" w:eastAsia="Times New Roman" w:hAnsi="Times New Roman" w:cs="Times New Roman"/>
                <w:b/>
                <w:sz w:val="20"/>
                <w:szCs w:val="20"/>
              </w:rPr>
            </w:pPr>
          </w:p>
        </w:tc>
      </w:tr>
      <w:tr w:rsidR="00FB7B7B" w14:paraId="6EB4E568" w14:textId="77777777" w:rsidTr="00461AC3">
        <w:trPr>
          <w:trHeight w:val="1580"/>
        </w:trPr>
        <w:tc>
          <w:tcPr>
            <w:tcW w:w="1979" w:type="dxa"/>
            <w:vMerge/>
            <w:shd w:val="clear" w:color="auto" w:fill="auto"/>
            <w:tcMar>
              <w:top w:w="0" w:type="dxa"/>
              <w:left w:w="108" w:type="dxa"/>
              <w:bottom w:w="0" w:type="dxa"/>
              <w:right w:w="108" w:type="dxa"/>
            </w:tcMar>
          </w:tcPr>
          <w:p w14:paraId="34B63D0F" w14:textId="77777777" w:rsidR="00FB7B7B" w:rsidRDefault="00FB7B7B" w:rsidP="00FB7B7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544" w:type="dxa"/>
            <w:shd w:val="clear" w:color="auto" w:fill="auto"/>
            <w:tcMar>
              <w:top w:w="0" w:type="dxa"/>
              <w:left w:w="108" w:type="dxa"/>
              <w:bottom w:w="0" w:type="dxa"/>
              <w:right w:w="108" w:type="dxa"/>
            </w:tcMar>
          </w:tcPr>
          <w:p w14:paraId="4E514A61" w14:textId="77777777" w:rsidR="00FB7B7B" w:rsidRDefault="00FB7B7B" w:rsidP="00FB7B7B">
            <w:pPr>
              <w:spacing w:after="0"/>
              <w:ind w:right="175"/>
              <w:jc w:val="both"/>
              <w:rPr>
                <w:rFonts w:ascii="Times New Roman" w:eastAsia="Times New Roman" w:hAnsi="Times New Roman" w:cs="Times New Roman"/>
                <w:i/>
                <w:sz w:val="20"/>
                <w:szCs w:val="20"/>
                <w:u w:val="single"/>
              </w:rPr>
            </w:pPr>
            <w:r>
              <w:rPr>
                <w:rFonts w:ascii="Times New Roman" w:eastAsia="Times New Roman" w:hAnsi="Times New Roman" w:cs="Times New Roman"/>
                <w:b/>
                <w:i/>
                <w:sz w:val="20"/>
                <w:szCs w:val="20"/>
                <w:u w:val="single"/>
              </w:rPr>
              <w:t>Индикатор промежуточного результата 2.2.1.</w:t>
            </w:r>
            <w:r>
              <w:rPr>
                <w:rFonts w:ascii="Times New Roman" w:eastAsia="Times New Roman" w:hAnsi="Times New Roman" w:cs="Times New Roman"/>
                <w:i/>
                <w:sz w:val="20"/>
                <w:szCs w:val="20"/>
                <w:u w:val="single"/>
              </w:rPr>
              <w:t xml:space="preserve"> Количество соответствующих заинтересованных сторон обучено эффективному оказанию услуг, касающихся разрешения конфликтов и других услуг, учитывающих гендерные факторы  </w:t>
            </w:r>
          </w:p>
          <w:p w14:paraId="1F9F5497" w14:textId="77777777" w:rsidR="00FB7B7B" w:rsidRDefault="00FB7B7B" w:rsidP="00FB7B7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Исходный показатель: подлежит определению</w:t>
            </w:r>
          </w:p>
          <w:p w14:paraId="3E7CE72B" w14:textId="77777777" w:rsidR="00FB7B7B" w:rsidRDefault="00FB7B7B" w:rsidP="00FB7B7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Целевой показатель: 300</w:t>
            </w:r>
          </w:p>
        </w:tc>
        <w:tc>
          <w:tcPr>
            <w:tcW w:w="9800" w:type="dxa"/>
            <w:gridSpan w:val="6"/>
          </w:tcPr>
          <w:p w14:paraId="18AC3356" w14:textId="4DA0CDF9" w:rsidR="00FB7B7B" w:rsidRDefault="00FB7B7B" w:rsidP="00FB7B7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Индикатор не замерялся в рамках данного исследования</w:t>
            </w:r>
          </w:p>
        </w:tc>
      </w:tr>
      <w:tr w:rsidR="00FB7B7B" w14:paraId="7A0B44CA" w14:textId="77777777" w:rsidTr="00461AC3">
        <w:tc>
          <w:tcPr>
            <w:tcW w:w="1979" w:type="dxa"/>
            <w:vMerge/>
            <w:shd w:val="clear" w:color="auto" w:fill="auto"/>
            <w:tcMar>
              <w:top w:w="0" w:type="dxa"/>
              <w:left w:w="108" w:type="dxa"/>
              <w:bottom w:w="0" w:type="dxa"/>
              <w:right w:w="108" w:type="dxa"/>
            </w:tcMar>
          </w:tcPr>
          <w:p w14:paraId="2CD1B24E" w14:textId="77777777" w:rsidR="00FB7B7B" w:rsidRDefault="00FB7B7B" w:rsidP="00FB7B7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544" w:type="dxa"/>
            <w:shd w:val="clear" w:color="auto" w:fill="auto"/>
            <w:tcMar>
              <w:top w:w="0" w:type="dxa"/>
              <w:left w:w="108" w:type="dxa"/>
              <w:bottom w:w="0" w:type="dxa"/>
              <w:right w:w="108" w:type="dxa"/>
            </w:tcMar>
          </w:tcPr>
          <w:p w14:paraId="03B226FE" w14:textId="77777777" w:rsidR="00FB7B7B" w:rsidRDefault="00FB7B7B" w:rsidP="00FB7B7B">
            <w:pPr>
              <w:spacing w:after="0"/>
              <w:ind w:right="175"/>
              <w:rPr>
                <w:rFonts w:ascii="Times New Roman" w:eastAsia="Times New Roman" w:hAnsi="Times New Roman" w:cs="Times New Roman"/>
                <w:i/>
                <w:sz w:val="20"/>
                <w:szCs w:val="20"/>
                <w:u w:val="single"/>
              </w:rPr>
            </w:pPr>
            <w:r>
              <w:rPr>
                <w:rFonts w:ascii="Times New Roman" w:eastAsia="Times New Roman" w:hAnsi="Times New Roman" w:cs="Times New Roman"/>
                <w:b/>
                <w:i/>
                <w:sz w:val="20"/>
                <w:szCs w:val="20"/>
                <w:u w:val="single"/>
              </w:rPr>
              <w:t xml:space="preserve">Индикатор промежуточного результата 2.2.2 </w:t>
            </w:r>
            <w:r>
              <w:rPr>
                <w:rFonts w:ascii="Times New Roman" w:eastAsia="Times New Roman" w:hAnsi="Times New Roman" w:cs="Times New Roman"/>
                <w:i/>
                <w:sz w:val="20"/>
                <w:szCs w:val="20"/>
                <w:u w:val="single"/>
              </w:rPr>
              <w:t xml:space="preserve">Система кейс-менеджмента мониторинга детей, не посещающих школу, разработана и протестирована  </w:t>
            </w:r>
          </w:p>
        </w:tc>
        <w:tc>
          <w:tcPr>
            <w:tcW w:w="9800" w:type="dxa"/>
            <w:gridSpan w:val="6"/>
          </w:tcPr>
          <w:p w14:paraId="4F70180C" w14:textId="52CB3E0E" w:rsidR="00FB7B7B" w:rsidRDefault="00FB7B7B" w:rsidP="00FB7B7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Индикатор не замерялся в рамках данного исследования</w:t>
            </w:r>
          </w:p>
        </w:tc>
      </w:tr>
    </w:tbl>
    <w:p w14:paraId="1D5AF17F" w14:textId="77777777" w:rsidR="00DF1315" w:rsidRDefault="00DF1315" w:rsidP="00DF1315">
      <w:pPr>
        <w:widowControl w:val="0"/>
        <w:pBdr>
          <w:top w:val="nil"/>
          <w:left w:val="nil"/>
          <w:bottom w:val="nil"/>
          <w:right w:val="nil"/>
          <w:between w:val="nil"/>
        </w:pBdr>
        <w:spacing w:after="0"/>
        <w:rPr>
          <w:rFonts w:ascii="Times New Roman" w:eastAsia="Times New Roman" w:hAnsi="Times New Roman" w:cs="Times New Roman"/>
          <w:b/>
          <w:i/>
          <w:sz w:val="24"/>
          <w:szCs w:val="24"/>
        </w:rPr>
        <w:sectPr w:rsidR="00DF1315" w:rsidSect="00DF1315">
          <w:pgSz w:w="16838" w:h="11906" w:orient="landscape"/>
          <w:pgMar w:top="1701" w:right="1134" w:bottom="850" w:left="568" w:header="708" w:footer="708" w:gutter="0"/>
          <w:cols w:space="720"/>
          <w:docGrid w:linePitch="299"/>
        </w:sectPr>
      </w:pPr>
      <w:r>
        <w:br w:type="page"/>
      </w:r>
    </w:p>
    <w:p w14:paraId="14C89863" w14:textId="77777777" w:rsidR="00AB5560" w:rsidRDefault="00AE4E74" w:rsidP="0082347E">
      <w:pPr>
        <w:pStyle w:val="Heading2"/>
        <w:jc w:val="center"/>
        <w:rPr>
          <w:rFonts w:ascii="Times New Roman" w:hAnsi="Times New Roman" w:cs="Times New Roman"/>
          <w:sz w:val="24"/>
          <w:szCs w:val="24"/>
        </w:rPr>
      </w:pPr>
      <w:bookmarkStart w:id="10" w:name="_Toc19011926"/>
      <w:r>
        <w:rPr>
          <w:rFonts w:ascii="Times New Roman" w:hAnsi="Times New Roman" w:cs="Times New Roman"/>
          <w:sz w:val="24"/>
          <w:szCs w:val="24"/>
        </w:rPr>
        <w:lastRenderedPageBreak/>
        <w:t xml:space="preserve">1.2. </w:t>
      </w:r>
      <w:r w:rsidR="00E143D1" w:rsidRPr="00AB5560">
        <w:rPr>
          <w:rFonts w:ascii="Times New Roman" w:hAnsi="Times New Roman" w:cs="Times New Roman"/>
          <w:b/>
          <w:sz w:val="24"/>
          <w:szCs w:val="24"/>
        </w:rPr>
        <w:t>Взаимодействие</w:t>
      </w:r>
      <w:r w:rsidRPr="00AB5560">
        <w:rPr>
          <w:rFonts w:ascii="Times New Roman" w:hAnsi="Times New Roman" w:cs="Times New Roman"/>
          <w:b/>
          <w:sz w:val="24"/>
          <w:szCs w:val="24"/>
        </w:rPr>
        <w:t xml:space="preserve"> с органами социальных услуг и правоохранительными органами</w:t>
      </w:r>
      <w:bookmarkEnd w:id="10"/>
    </w:p>
    <w:p w14:paraId="5E883999" w14:textId="77777777" w:rsidR="0082347E" w:rsidRDefault="0082347E" w:rsidP="00E137B5">
      <w:pPr>
        <w:spacing w:after="0"/>
        <w:ind w:firstLine="709"/>
        <w:jc w:val="both"/>
        <w:rPr>
          <w:rFonts w:ascii="Times New Roman" w:hAnsi="Times New Roman" w:cs="Times New Roman"/>
          <w:sz w:val="24"/>
          <w:szCs w:val="24"/>
        </w:rPr>
      </w:pPr>
    </w:p>
    <w:p w14:paraId="36496119" w14:textId="05B3D1E7" w:rsidR="00E143D1" w:rsidRPr="00E137B5" w:rsidRDefault="00AB5560"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 xml:space="preserve">В главе </w:t>
      </w:r>
      <w:r w:rsidRPr="00E137B5">
        <w:rPr>
          <w:rFonts w:ascii="Times New Roman" w:hAnsi="Times New Roman" w:cs="Times New Roman"/>
          <w:sz w:val="24"/>
          <w:szCs w:val="24"/>
          <w:lang w:val="en-US"/>
        </w:rPr>
        <w:t>I</w:t>
      </w:r>
      <w:r w:rsidRPr="00E137B5">
        <w:rPr>
          <w:rFonts w:ascii="Times New Roman" w:hAnsi="Times New Roman" w:cs="Times New Roman"/>
          <w:sz w:val="24"/>
          <w:szCs w:val="24"/>
        </w:rPr>
        <w:t xml:space="preserve"> представлены общие результаты по всем 10-ти жилмассивам, в которых реализовывался проект, и принявшие участие в исследовании. Анализ полученных данных показал, что в целом во всех жилмассивах наблюд</w:t>
      </w:r>
      <w:r w:rsidR="003C3EBC" w:rsidRPr="00E137B5">
        <w:rPr>
          <w:rFonts w:ascii="Times New Roman" w:hAnsi="Times New Roman" w:cs="Times New Roman"/>
          <w:sz w:val="24"/>
          <w:szCs w:val="24"/>
        </w:rPr>
        <w:t>аются положительные изменения, и восприятие и оценка респондентами этих изменений схожа во всех десяти жилмассивах. Результаты по каждому жилмассиву представлены в главах, посвященных отдельным жилмассивам.</w:t>
      </w:r>
    </w:p>
    <w:p w14:paraId="08D43EBC" w14:textId="7EDD7701" w:rsidR="003C3EBC" w:rsidRPr="00E137B5" w:rsidRDefault="003C3EBC"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 xml:space="preserve">В исследовании приняли участие 600 человек, из которых 43,5% мужчины и 56,5% женщины. </w:t>
      </w:r>
      <w:r w:rsidR="00797309" w:rsidRPr="00E137B5">
        <w:rPr>
          <w:rFonts w:ascii="Times New Roman" w:hAnsi="Times New Roman" w:cs="Times New Roman"/>
          <w:sz w:val="24"/>
          <w:szCs w:val="24"/>
        </w:rPr>
        <w:t>В разрезе возрастов</w:t>
      </w:r>
      <w:r w:rsidR="00C06210" w:rsidRPr="00E137B5">
        <w:rPr>
          <w:rFonts w:ascii="Times New Roman" w:hAnsi="Times New Roman" w:cs="Times New Roman"/>
          <w:sz w:val="24"/>
          <w:szCs w:val="24"/>
        </w:rPr>
        <w:t xml:space="preserve"> наибольшая часть респондентов была в возрастной категории 51 год и старше – 21% респондентов, 17% - в возрасте 18-25 лет, 15,7%</w:t>
      </w:r>
      <w:r w:rsidR="00712FEB" w:rsidRPr="00E137B5">
        <w:rPr>
          <w:rFonts w:ascii="Times New Roman" w:hAnsi="Times New Roman" w:cs="Times New Roman"/>
          <w:sz w:val="24"/>
          <w:szCs w:val="24"/>
        </w:rPr>
        <w:t xml:space="preserve"> - 31-35 лет, 14,2% - 36-40 лет,</w:t>
      </w:r>
      <w:r w:rsidR="00F213EF" w:rsidRPr="00E137B5">
        <w:rPr>
          <w:rFonts w:ascii="Times New Roman" w:hAnsi="Times New Roman" w:cs="Times New Roman"/>
          <w:sz w:val="24"/>
          <w:szCs w:val="24"/>
        </w:rPr>
        <w:t xml:space="preserve"> 12,3 - 12,2% в возрасте 26-30 и 41-45 лет соответственно, и 7,7% в возрасте 46-50 лет.</w:t>
      </w:r>
      <w:r w:rsidR="00967058" w:rsidRPr="00E137B5">
        <w:rPr>
          <w:rFonts w:ascii="Times New Roman" w:hAnsi="Times New Roman" w:cs="Times New Roman"/>
          <w:sz w:val="24"/>
          <w:szCs w:val="24"/>
        </w:rPr>
        <w:t xml:space="preserve"> У основной доли респондентов образование было на уровне общего среднего (11 классов) – 49%, высшее образование было у 24,2%, среднее специальное у 12,3%, начальное профессионально-техническое образование у 9,7%, базовое среднее у 4,5%, и 0,3% респондентов обладали начальным общим образованием (окончили только 4 класса). При этом 1/3 респондентов работает полный рабочий день, еще 36,2% безработные, 10,3% работают у себя в домохозяйстве, 9,5% работают неполный рабочий день, 5,3% являются пенсионерами, 3,2% - студентами, остальные не работают по разным причинам. </w:t>
      </w:r>
      <w:r w:rsidR="00485E98" w:rsidRPr="00E137B5">
        <w:rPr>
          <w:rFonts w:ascii="Times New Roman" w:hAnsi="Times New Roman" w:cs="Times New Roman"/>
          <w:sz w:val="24"/>
          <w:szCs w:val="24"/>
        </w:rPr>
        <w:t>59,5% респондентов находятся в официально зарегистрированном браке, а 13,3%</w:t>
      </w:r>
      <w:r w:rsidR="00915D5D" w:rsidRPr="00E137B5">
        <w:rPr>
          <w:rFonts w:ascii="Times New Roman" w:hAnsi="Times New Roman" w:cs="Times New Roman"/>
          <w:sz w:val="24"/>
          <w:szCs w:val="24"/>
        </w:rPr>
        <w:t xml:space="preserve"> - в браке, не зарегистрированном в </w:t>
      </w:r>
      <w:proofErr w:type="spellStart"/>
      <w:r w:rsidR="00915D5D" w:rsidRPr="00E137B5">
        <w:rPr>
          <w:rFonts w:ascii="Times New Roman" w:hAnsi="Times New Roman" w:cs="Times New Roman"/>
          <w:sz w:val="24"/>
          <w:szCs w:val="24"/>
        </w:rPr>
        <w:t>ЗАГСе</w:t>
      </w:r>
      <w:proofErr w:type="spellEnd"/>
      <w:r w:rsidR="00915D5D" w:rsidRPr="00E137B5">
        <w:rPr>
          <w:rFonts w:ascii="Times New Roman" w:hAnsi="Times New Roman" w:cs="Times New Roman"/>
          <w:sz w:val="24"/>
          <w:szCs w:val="24"/>
        </w:rPr>
        <w:t>, еще 12% никогда не были женаты или замужем, остальные разведены, либо являются вдовами/вдовцами.</w:t>
      </w:r>
      <w:r w:rsidR="0063739C" w:rsidRPr="00E137B5">
        <w:rPr>
          <w:rFonts w:ascii="Times New Roman" w:hAnsi="Times New Roman" w:cs="Times New Roman"/>
          <w:sz w:val="24"/>
          <w:szCs w:val="24"/>
        </w:rPr>
        <w:t xml:space="preserve"> Наибольший процент респондентов проживает в жилмассиве более 10 лет, следующий наиболее большой процент респондентов тех, кто проживает в жилмассиве от 1 года до 3х лет – таких 18,7%, что подтверждает утверждения респондентов в интервью, что в жилмассивах очень много живут квартирантов, приезжих, которые долго на месте не задерживаются.</w:t>
      </w:r>
      <w:r w:rsidR="004E14A4" w:rsidRPr="00E137B5">
        <w:rPr>
          <w:rFonts w:ascii="Times New Roman" w:hAnsi="Times New Roman" w:cs="Times New Roman"/>
          <w:sz w:val="24"/>
          <w:szCs w:val="24"/>
        </w:rPr>
        <w:t xml:space="preserve"> 15,8% живут в жилмассиве от 7-</w:t>
      </w:r>
      <w:r w:rsidR="0063739C" w:rsidRPr="00E137B5">
        <w:rPr>
          <w:rFonts w:ascii="Times New Roman" w:hAnsi="Times New Roman" w:cs="Times New Roman"/>
          <w:sz w:val="24"/>
          <w:szCs w:val="24"/>
        </w:rPr>
        <w:t xml:space="preserve"> </w:t>
      </w:r>
      <w:r w:rsidR="004E14A4" w:rsidRPr="00E137B5">
        <w:rPr>
          <w:rFonts w:ascii="Times New Roman" w:hAnsi="Times New Roman" w:cs="Times New Roman"/>
          <w:sz w:val="24"/>
          <w:szCs w:val="24"/>
        </w:rPr>
        <w:t>10 лет, еще 14% - от 3-5 лет, остальные от 5-7 лет.</w:t>
      </w:r>
      <w:r w:rsidR="00981BED" w:rsidRPr="00E137B5">
        <w:rPr>
          <w:rFonts w:ascii="Times New Roman" w:hAnsi="Times New Roman" w:cs="Times New Roman"/>
          <w:sz w:val="24"/>
          <w:szCs w:val="24"/>
        </w:rPr>
        <w:t xml:space="preserve"> В разрезе финансового состояния респондентов, то распределение следующее – у 46,2% домохозяйств доходов хватает на питание и одежду, но покупка бытовой техники уже проблематична, 30,2% респондентов без труда могут покупать вещи длительного пользования, без возможности покупки автомобиля, 15,3% сталкиваются со сложностью покупки одежды, для 4,2% даже оплата коммунальных услуг вызывает сложности, при этом 2,3% могут позволить себе поездку в дальнее зарубежье, но у 1,8% не хватает денег даже на продукты питания.</w:t>
      </w:r>
      <w:r w:rsidR="00DC33E0" w:rsidRPr="00E137B5">
        <w:rPr>
          <w:rFonts w:ascii="Times New Roman" w:hAnsi="Times New Roman" w:cs="Times New Roman"/>
          <w:sz w:val="24"/>
          <w:szCs w:val="24"/>
        </w:rPr>
        <w:t xml:space="preserve"> </w:t>
      </w:r>
      <w:r w:rsidR="00AF170C" w:rsidRPr="00E137B5">
        <w:rPr>
          <w:rFonts w:ascii="Times New Roman" w:hAnsi="Times New Roman" w:cs="Times New Roman"/>
          <w:sz w:val="24"/>
          <w:szCs w:val="24"/>
        </w:rPr>
        <w:t>Подавляющее</w:t>
      </w:r>
      <w:r w:rsidR="00DC33E0" w:rsidRPr="00E137B5">
        <w:rPr>
          <w:rFonts w:ascii="Times New Roman" w:hAnsi="Times New Roman" w:cs="Times New Roman"/>
          <w:sz w:val="24"/>
          <w:szCs w:val="24"/>
        </w:rPr>
        <w:t xml:space="preserve"> большинство респондентов кыргызы – 98,7%, остальные представлены таким национальностям как узбеки, русские, казахи.</w:t>
      </w:r>
    </w:p>
    <w:p w14:paraId="51F86431" w14:textId="0B2CB817" w:rsidR="00DD675F" w:rsidRPr="00E137B5" w:rsidRDefault="00DD675F"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Так, результаты исследования показали, что за последний год наблюдаются существенные</w:t>
      </w:r>
      <w:r w:rsidR="00662582" w:rsidRPr="00E137B5">
        <w:rPr>
          <w:rFonts w:ascii="Times New Roman" w:hAnsi="Times New Roman" w:cs="Times New Roman"/>
          <w:sz w:val="24"/>
          <w:szCs w:val="24"/>
        </w:rPr>
        <w:t xml:space="preserve"> </w:t>
      </w:r>
      <w:r w:rsidRPr="00E137B5">
        <w:rPr>
          <w:rFonts w:ascii="Times New Roman" w:hAnsi="Times New Roman" w:cs="Times New Roman"/>
          <w:sz w:val="24"/>
          <w:szCs w:val="24"/>
        </w:rPr>
        <w:t>сдвиги и изменения по улучшению работ ФАП, ГСВ, образовательных учреждений, МТУ, правоохранительных органов, квартальных комитетов, женских и молодежных советов</w:t>
      </w:r>
      <w:r w:rsidR="00154BC6" w:rsidRPr="00E137B5">
        <w:rPr>
          <w:rFonts w:ascii="Times New Roman" w:hAnsi="Times New Roman" w:cs="Times New Roman"/>
          <w:sz w:val="24"/>
          <w:szCs w:val="24"/>
        </w:rPr>
        <w:t xml:space="preserve">. Положительные изменения </w:t>
      </w:r>
      <w:r w:rsidR="00FB5165" w:rsidRPr="00E137B5">
        <w:rPr>
          <w:rFonts w:ascii="Times New Roman" w:hAnsi="Times New Roman" w:cs="Times New Roman"/>
          <w:sz w:val="24"/>
          <w:szCs w:val="24"/>
        </w:rPr>
        <w:t>отмечались</w:t>
      </w:r>
      <w:r w:rsidRPr="00E137B5">
        <w:rPr>
          <w:rFonts w:ascii="Times New Roman" w:hAnsi="Times New Roman" w:cs="Times New Roman"/>
          <w:sz w:val="24"/>
          <w:szCs w:val="24"/>
        </w:rPr>
        <w:t xml:space="preserve"> </w:t>
      </w:r>
      <w:r w:rsidRPr="00E137B5">
        <w:rPr>
          <w:rFonts w:ascii="Times New Roman" w:hAnsi="Times New Roman" w:cs="Times New Roman"/>
          <w:b/>
          <w:sz w:val="24"/>
          <w:szCs w:val="24"/>
        </w:rPr>
        <w:t>100%</w:t>
      </w:r>
      <w:r w:rsidRPr="00E137B5">
        <w:rPr>
          <w:rFonts w:ascii="Times New Roman" w:hAnsi="Times New Roman" w:cs="Times New Roman"/>
          <w:sz w:val="24"/>
          <w:szCs w:val="24"/>
        </w:rPr>
        <w:t xml:space="preserve"> респондентов, принявших участие в фокус-группах и глубинных интервью.</w:t>
      </w:r>
      <w:r w:rsidR="00154BC6" w:rsidRPr="00E137B5">
        <w:rPr>
          <w:rFonts w:ascii="Times New Roman" w:hAnsi="Times New Roman" w:cs="Times New Roman"/>
          <w:sz w:val="24"/>
          <w:szCs w:val="24"/>
        </w:rPr>
        <w:t xml:space="preserve"> </w:t>
      </w:r>
      <w:r w:rsidR="00FB5165" w:rsidRPr="00E137B5">
        <w:rPr>
          <w:rFonts w:ascii="Times New Roman" w:hAnsi="Times New Roman" w:cs="Times New Roman"/>
          <w:sz w:val="24"/>
          <w:szCs w:val="24"/>
        </w:rPr>
        <w:t xml:space="preserve">Важно отметить, что за последний год в жилмассивах реализовывались одновременно несколько проектов, нацеленных на изменение инфраструктуры и улучшение оснащенности отдельных учреждений оборудованием; повышению роли женщин и снижению количества конфликтов среди местного населения. </w:t>
      </w:r>
      <w:r w:rsidR="005F6528" w:rsidRPr="00E137B5">
        <w:rPr>
          <w:rFonts w:ascii="Times New Roman" w:hAnsi="Times New Roman" w:cs="Times New Roman"/>
          <w:sz w:val="24"/>
          <w:szCs w:val="24"/>
        </w:rPr>
        <w:t xml:space="preserve">Выявить какова степень влияния на все улучшения </w:t>
      </w:r>
      <w:r w:rsidR="005F6528" w:rsidRPr="00E137B5">
        <w:rPr>
          <w:rFonts w:ascii="Times New Roman" w:hAnsi="Times New Roman" w:cs="Times New Roman"/>
          <w:sz w:val="24"/>
          <w:szCs w:val="24"/>
        </w:rPr>
        <w:lastRenderedPageBreak/>
        <w:t>именно со стороны действующего проекта «Продвижение социального и гендерного равенства для профилактики конфликта в жилых массивах» в рамках исследования не удалось, т.к. респонденты не выделяли за счет какого проекта произошли все изменения и чаще всего путали между собой проекты, и не могли обозначить к какому проекту относились те или иные интервенции. В то же время р</w:t>
      </w:r>
      <w:r w:rsidR="00154BC6" w:rsidRPr="00E137B5">
        <w:rPr>
          <w:rFonts w:ascii="Times New Roman" w:hAnsi="Times New Roman" w:cs="Times New Roman"/>
          <w:sz w:val="24"/>
          <w:szCs w:val="24"/>
        </w:rPr>
        <w:t xml:space="preserve">еспонденты связывают </w:t>
      </w:r>
      <w:r w:rsidR="005F6528" w:rsidRPr="00E137B5">
        <w:rPr>
          <w:rFonts w:ascii="Times New Roman" w:hAnsi="Times New Roman" w:cs="Times New Roman"/>
          <w:sz w:val="24"/>
          <w:szCs w:val="24"/>
        </w:rPr>
        <w:t xml:space="preserve">все </w:t>
      </w:r>
      <w:r w:rsidR="00154BC6" w:rsidRPr="00E137B5">
        <w:rPr>
          <w:rFonts w:ascii="Times New Roman" w:hAnsi="Times New Roman" w:cs="Times New Roman"/>
          <w:sz w:val="24"/>
          <w:szCs w:val="24"/>
        </w:rPr>
        <w:t xml:space="preserve">изменения в первую очередь с деятельностью </w:t>
      </w:r>
      <w:r w:rsidR="005F6528" w:rsidRPr="00E137B5">
        <w:rPr>
          <w:rFonts w:ascii="Times New Roman" w:hAnsi="Times New Roman" w:cs="Times New Roman"/>
          <w:sz w:val="24"/>
          <w:szCs w:val="24"/>
        </w:rPr>
        <w:t>двух</w:t>
      </w:r>
      <w:r w:rsidR="00154BC6" w:rsidRPr="00E137B5">
        <w:rPr>
          <w:rFonts w:ascii="Times New Roman" w:hAnsi="Times New Roman" w:cs="Times New Roman"/>
          <w:sz w:val="24"/>
          <w:szCs w:val="24"/>
        </w:rPr>
        <w:t xml:space="preserve"> проектов, которые одновременно работали в 10-ти исследуемых жилмассивах в течение 2018-201</w:t>
      </w:r>
      <w:r w:rsidR="005F6528" w:rsidRPr="00E137B5">
        <w:rPr>
          <w:rFonts w:ascii="Times New Roman" w:hAnsi="Times New Roman" w:cs="Times New Roman"/>
          <w:sz w:val="24"/>
          <w:szCs w:val="24"/>
        </w:rPr>
        <w:t xml:space="preserve">9 годов, в частности </w:t>
      </w:r>
      <w:r w:rsidR="00154BC6" w:rsidRPr="00E137B5">
        <w:rPr>
          <w:rFonts w:ascii="Times New Roman" w:hAnsi="Times New Roman" w:cs="Times New Roman"/>
          <w:sz w:val="24"/>
          <w:szCs w:val="24"/>
        </w:rPr>
        <w:t xml:space="preserve">действующий </w:t>
      </w:r>
      <w:r w:rsidR="00E10DAE" w:rsidRPr="00E137B5">
        <w:rPr>
          <w:rFonts w:ascii="Times New Roman" w:hAnsi="Times New Roman" w:cs="Times New Roman"/>
          <w:sz w:val="24"/>
          <w:szCs w:val="24"/>
        </w:rPr>
        <w:t>проект UNFPA</w:t>
      </w:r>
      <w:r w:rsidR="005F6528" w:rsidRPr="00E137B5">
        <w:rPr>
          <w:rFonts w:ascii="Times New Roman" w:hAnsi="Times New Roman" w:cs="Times New Roman"/>
          <w:sz w:val="24"/>
          <w:szCs w:val="24"/>
        </w:rPr>
        <w:t xml:space="preserve"> и</w:t>
      </w:r>
      <w:r w:rsidR="00154BC6" w:rsidRPr="00E137B5">
        <w:rPr>
          <w:rFonts w:ascii="Times New Roman" w:hAnsi="Times New Roman" w:cs="Times New Roman"/>
          <w:sz w:val="24"/>
          <w:szCs w:val="24"/>
        </w:rPr>
        <w:t xml:space="preserve"> проект Фонда Розы </w:t>
      </w:r>
      <w:proofErr w:type="spellStart"/>
      <w:r w:rsidR="00154BC6" w:rsidRPr="00E137B5">
        <w:rPr>
          <w:rFonts w:ascii="Times New Roman" w:hAnsi="Times New Roman" w:cs="Times New Roman"/>
          <w:sz w:val="24"/>
          <w:szCs w:val="24"/>
        </w:rPr>
        <w:t>Отунбаевой</w:t>
      </w:r>
      <w:proofErr w:type="spellEnd"/>
      <w:r w:rsidR="005F6528" w:rsidRPr="00E137B5">
        <w:rPr>
          <w:rFonts w:ascii="Times New Roman" w:hAnsi="Times New Roman" w:cs="Times New Roman"/>
          <w:sz w:val="24"/>
          <w:szCs w:val="24"/>
        </w:rPr>
        <w:t>;</w:t>
      </w:r>
      <w:r w:rsidR="00154BC6" w:rsidRPr="00E137B5">
        <w:rPr>
          <w:rFonts w:ascii="Times New Roman" w:hAnsi="Times New Roman" w:cs="Times New Roman"/>
          <w:sz w:val="24"/>
          <w:szCs w:val="24"/>
        </w:rPr>
        <w:t xml:space="preserve"> в некоторых </w:t>
      </w:r>
      <w:r w:rsidR="00E10DAE" w:rsidRPr="00E137B5">
        <w:rPr>
          <w:rFonts w:ascii="Times New Roman" w:hAnsi="Times New Roman" w:cs="Times New Roman"/>
          <w:sz w:val="24"/>
          <w:szCs w:val="24"/>
        </w:rPr>
        <w:t>жилмассивах</w:t>
      </w:r>
      <w:r w:rsidR="00154BC6" w:rsidRPr="00E137B5">
        <w:rPr>
          <w:rFonts w:ascii="Times New Roman" w:hAnsi="Times New Roman" w:cs="Times New Roman"/>
          <w:sz w:val="24"/>
          <w:szCs w:val="24"/>
        </w:rPr>
        <w:t xml:space="preserve"> </w:t>
      </w:r>
      <w:r w:rsidR="005F6528" w:rsidRPr="00E137B5">
        <w:rPr>
          <w:rFonts w:ascii="Times New Roman" w:hAnsi="Times New Roman" w:cs="Times New Roman"/>
          <w:sz w:val="24"/>
          <w:szCs w:val="24"/>
        </w:rPr>
        <w:t>также отмечался проект</w:t>
      </w:r>
      <w:r w:rsidR="00154BC6" w:rsidRPr="00E137B5">
        <w:rPr>
          <w:rFonts w:ascii="Times New Roman" w:hAnsi="Times New Roman" w:cs="Times New Roman"/>
          <w:sz w:val="24"/>
          <w:szCs w:val="24"/>
        </w:rPr>
        <w:t xml:space="preserve"> корейского фонда </w:t>
      </w:r>
      <w:r w:rsidR="00154BC6" w:rsidRPr="00E137B5">
        <w:rPr>
          <w:rFonts w:ascii="Times New Roman" w:hAnsi="Times New Roman" w:cs="Times New Roman"/>
          <w:sz w:val="24"/>
          <w:szCs w:val="24"/>
          <w:lang w:val="en-US"/>
        </w:rPr>
        <w:t>KOICA</w:t>
      </w:r>
      <w:r w:rsidR="00154BC6" w:rsidRPr="00E137B5">
        <w:rPr>
          <w:rFonts w:ascii="Times New Roman" w:hAnsi="Times New Roman" w:cs="Times New Roman"/>
          <w:sz w:val="24"/>
          <w:szCs w:val="24"/>
        </w:rPr>
        <w:t>.</w:t>
      </w:r>
      <w:r w:rsidR="00FB5165" w:rsidRPr="00E137B5">
        <w:rPr>
          <w:rFonts w:ascii="Times New Roman" w:hAnsi="Times New Roman" w:cs="Times New Roman"/>
          <w:sz w:val="24"/>
          <w:szCs w:val="24"/>
        </w:rPr>
        <w:t xml:space="preserve"> </w:t>
      </w:r>
      <w:r w:rsidR="005933AC" w:rsidRPr="00E137B5">
        <w:rPr>
          <w:rFonts w:ascii="Times New Roman" w:hAnsi="Times New Roman" w:cs="Times New Roman"/>
          <w:sz w:val="24"/>
          <w:szCs w:val="24"/>
        </w:rPr>
        <w:t>В целом, р</w:t>
      </w:r>
      <w:r w:rsidR="00FB5165" w:rsidRPr="00E137B5">
        <w:rPr>
          <w:rFonts w:ascii="Times New Roman" w:hAnsi="Times New Roman" w:cs="Times New Roman"/>
          <w:sz w:val="24"/>
          <w:szCs w:val="24"/>
        </w:rPr>
        <w:t xml:space="preserve">еспонденты высоко оценили роль проектов в улучшении жизнедеятельности жилмассива и </w:t>
      </w:r>
      <w:r w:rsidR="005933AC" w:rsidRPr="00E137B5">
        <w:rPr>
          <w:rFonts w:ascii="Times New Roman" w:hAnsi="Times New Roman" w:cs="Times New Roman"/>
          <w:sz w:val="24"/>
          <w:szCs w:val="24"/>
        </w:rPr>
        <w:t xml:space="preserve">общую </w:t>
      </w:r>
      <w:r w:rsidR="00FB5165" w:rsidRPr="00E137B5">
        <w:rPr>
          <w:rFonts w:ascii="Times New Roman" w:hAnsi="Times New Roman" w:cs="Times New Roman"/>
          <w:sz w:val="24"/>
          <w:szCs w:val="24"/>
        </w:rPr>
        <w:t xml:space="preserve">оценку можно охарактеризовать такими высказываниями респондентов как </w:t>
      </w:r>
      <w:r w:rsidR="00FB5165" w:rsidRPr="00E137B5">
        <w:rPr>
          <w:rFonts w:ascii="Times New Roman" w:hAnsi="Times New Roman" w:cs="Times New Roman"/>
          <w:i/>
          <w:sz w:val="24"/>
          <w:szCs w:val="24"/>
        </w:rPr>
        <w:t>«у нас в жилмас</w:t>
      </w:r>
      <w:r w:rsidR="001550D0" w:rsidRPr="00E137B5">
        <w:rPr>
          <w:rFonts w:ascii="Times New Roman" w:hAnsi="Times New Roman" w:cs="Times New Roman"/>
          <w:i/>
          <w:sz w:val="24"/>
          <w:szCs w:val="24"/>
        </w:rPr>
        <w:t xml:space="preserve">сиве </w:t>
      </w:r>
      <w:proofErr w:type="spellStart"/>
      <w:r w:rsidR="001550D0" w:rsidRPr="00E137B5">
        <w:rPr>
          <w:rFonts w:ascii="Times New Roman" w:hAnsi="Times New Roman" w:cs="Times New Roman"/>
          <w:i/>
          <w:sz w:val="24"/>
          <w:szCs w:val="24"/>
        </w:rPr>
        <w:t>как-</w:t>
      </w:r>
      <w:r w:rsidR="00FB5165" w:rsidRPr="00E137B5">
        <w:rPr>
          <w:rFonts w:ascii="Times New Roman" w:hAnsi="Times New Roman" w:cs="Times New Roman"/>
          <w:i/>
          <w:sz w:val="24"/>
          <w:szCs w:val="24"/>
        </w:rPr>
        <w:t>будто</w:t>
      </w:r>
      <w:proofErr w:type="spellEnd"/>
      <w:r w:rsidR="00FB5165" w:rsidRPr="00E137B5">
        <w:rPr>
          <w:rFonts w:ascii="Times New Roman" w:hAnsi="Times New Roman" w:cs="Times New Roman"/>
          <w:i/>
          <w:sz w:val="24"/>
          <w:szCs w:val="24"/>
        </w:rPr>
        <w:t xml:space="preserve"> жизнь улучшилась», «мы смогли объединиться благодаря проектам», «у жителей появилось доверие друг к другу», «по сравнению с прошлым временем сотрудники учреждений более квалифицированно реагируют на обращения жителей»</w:t>
      </w:r>
      <w:r w:rsidR="00FB5165" w:rsidRPr="00E137B5">
        <w:rPr>
          <w:rFonts w:ascii="Times New Roman" w:hAnsi="Times New Roman" w:cs="Times New Roman"/>
          <w:sz w:val="24"/>
          <w:szCs w:val="24"/>
        </w:rPr>
        <w:t>.</w:t>
      </w:r>
    </w:p>
    <w:p w14:paraId="2F8FEE7C" w14:textId="6210D02A" w:rsidR="00981E92" w:rsidRPr="00E137B5" w:rsidRDefault="001550D0"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Полученные количественные данные показывают, что</w:t>
      </w:r>
      <w:r w:rsidR="000A60C5" w:rsidRPr="00E137B5">
        <w:rPr>
          <w:rFonts w:ascii="Times New Roman" w:hAnsi="Times New Roman" w:cs="Times New Roman"/>
          <w:sz w:val="24"/>
          <w:szCs w:val="24"/>
        </w:rPr>
        <w:t xml:space="preserve"> </w:t>
      </w:r>
      <w:r w:rsidR="0093799C" w:rsidRPr="00E137B5">
        <w:rPr>
          <w:rFonts w:ascii="Times New Roman" w:hAnsi="Times New Roman" w:cs="Times New Roman"/>
          <w:sz w:val="24"/>
          <w:szCs w:val="24"/>
        </w:rPr>
        <w:t>количество населения, обращающегося в</w:t>
      </w:r>
      <w:r w:rsidR="00662582" w:rsidRPr="00E137B5">
        <w:rPr>
          <w:rFonts w:ascii="Times New Roman" w:hAnsi="Times New Roman" w:cs="Times New Roman"/>
          <w:sz w:val="24"/>
          <w:szCs w:val="24"/>
        </w:rPr>
        <w:t xml:space="preserve"> ФАП и ГСВ</w:t>
      </w:r>
      <w:r w:rsidR="0093799C" w:rsidRPr="00E137B5">
        <w:rPr>
          <w:rFonts w:ascii="Times New Roman" w:hAnsi="Times New Roman" w:cs="Times New Roman"/>
          <w:sz w:val="24"/>
          <w:szCs w:val="24"/>
        </w:rPr>
        <w:t xml:space="preserve"> увеличилось </w:t>
      </w:r>
      <w:r w:rsidR="00662582" w:rsidRPr="00E137B5">
        <w:rPr>
          <w:rFonts w:ascii="Times New Roman" w:hAnsi="Times New Roman" w:cs="Times New Roman"/>
          <w:sz w:val="24"/>
          <w:szCs w:val="24"/>
        </w:rPr>
        <w:t>на 30,5%</w:t>
      </w:r>
      <w:r w:rsidR="00981E92" w:rsidRPr="00E137B5">
        <w:rPr>
          <w:rFonts w:ascii="Times New Roman" w:hAnsi="Times New Roman" w:cs="Times New Roman"/>
          <w:sz w:val="24"/>
          <w:szCs w:val="24"/>
        </w:rPr>
        <w:t xml:space="preserve"> - так,</w:t>
      </w:r>
      <w:r w:rsidR="00662582" w:rsidRPr="00E137B5">
        <w:rPr>
          <w:rFonts w:ascii="Times New Roman" w:hAnsi="Times New Roman" w:cs="Times New Roman"/>
          <w:sz w:val="24"/>
          <w:szCs w:val="24"/>
        </w:rPr>
        <w:t xml:space="preserve"> за последний год часто обращаться в эти учреждения начало 49% опрошенных респондентов; в МТУ и квартальные комитеты </w:t>
      </w:r>
      <w:r w:rsidR="009118D8" w:rsidRPr="00E137B5">
        <w:rPr>
          <w:rFonts w:ascii="Times New Roman" w:hAnsi="Times New Roman" w:cs="Times New Roman"/>
          <w:sz w:val="24"/>
          <w:szCs w:val="24"/>
        </w:rPr>
        <w:t xml:space="preserve">за последний год </w:t>
      </w:r>
      <w:r w:rsidR="00662582" w:rsidRPr="00E137B5">
        <w:rPr>
          <w:rFonts w:ascii="Times New Roman" w:hAnsi="Times New Roman" w:cs="Times New Roman"/>
          <w:sz w:val="24"/>
          <w:szCs w:val="24"/>
        </w:rPr>
        <w:t>начали часто обраща</w:t>
      </w:r>
      <w:r w:rsidR="009118D8" w:rsidRPr="00E137B5">
        <w:rPr>
          <w:rFonts w:ascii="Times New Roman" w:hAnsi="Times New Roman" w:cs="Times New Roman"/>
          <w:sz w:val="24"/>
          <w:szCs w:val="24"/>
        </w:rPr>
        <w:t>ться</w:t>
      </w:r>
      <w:r w:rsidR="00662582" w:rsidRPr="00E137B5">
        <w:rPr>
          <w:rFonts w:ascii="Times New Roman" w:hAnsi="Times New Roman" w:cs="Times New Roman"/>
          <w:sz w:val="24"/>
          <w:szCs w:val="24"/>
        </w:rPr>
        <w:t xml:space="preserve"> 28% респондентов, что демонстрирует увеличение обратившихся на 18,7% по сравнению с 2018 годом.</w:t>
      </w:r>
      <w:r w:rsidR="00DD675F" w:rsidRPr="00E137B5">
        <w:rPr>
          <w:rFonts w:ascii="Times New Roman" w:hAnsi="Times New Roman" w:cs="Times New Roman"/>
          <w:sz w:val="24"/>
          <w:szCs w:val="24"/>
        </w:rPr>
        <w:t xml:space="preserve"> </w:t>
      </w:r>
      <w:r w:rsidR="0093799C" w:rsidRPr="00E137B5">
        <w:rPr>
          <w:rFonts w:ascii="Times New Roman" w:hAnsi="Times New Roman" w:cs="Times New Roman"/>
          <w:sz w:val="24"/>
          <w:szCs w:val="24"/>
        </w:rPr>
        <w:t>Почти на 10% увеличилось количество людей, обращающихся</w:t>
      </w:r>
      <w:r w:rsidR="006012FB" w:rsidRPr="00E137B5">
        <w:rPr>
          <w:rFonts w:ascii="Times New Roman" w:hAnsi="Times New Roman" w:cs="Times New Roman"/>
          <w:sz w:val="24"/>
          <w:szCs w:val="24"/>
        </w:rPr>
        <w:t xml:space="preserve"> в образовательные учреждения</w:t>
      </w:r>
      <w:r w:rsidR="0093799C" w:rsidRPr="00E137B5">
        <w:rPr>
          <w:rFonts w:ascii="Times New Roman" w:hAnsi="Times New Roman" w:cs="Times New Roman"/>
          <w:sz w:val="24"/>
          <w:szCs w:val="24"/>
        </w:rPr>
        <w:t xml:space="preserve">, а в пункты милиции показатели остались такими же – </w:t>
      </w:r>
      <w:r w:rsidR="006012FB" w:rsidRPr="00E137B5">
        <w:rPr>
          <w:rFonts w:ascii="Times New Roman" w:hAnsi="Times New Roman" w:cs="Times New Roman"/>
          <w:sz w:val="24"/>
          <w:szCs w:val="24"/>
        </w:rPr>
        <w:t xml:space="preserve">только </w:t>
      </w:r>
      <w:r w:rsidR="0093799C" w:rsidRPr="00E137B5">
        <w:rPr>
          <w:rFonts w:ascii="Times New Roman" w:hAnsi="Times New Roman" w:cs="Times New Roman"/>
          <w:sz w:val="24"/>
          <w:szCs w:val="24"/>
        </w:rPr>
        <w:t xml:space="preserve">3% опрошенных </w:t>
      </w:r>
      <w:r w:rsidR="006012FB" w:rsidRPr="00E137B5">
        <w:rPr>
          <w:rFonts w:ascii="Times New Roman" w:hAnsi="Times New Roman" w:cs="Times New Roman"/>
          <w:sz w:val="24"/>
          <w:szCs w:val="24"/>
        </w:rPr>
        <w:t xml:space="preserve">часто </w:t>
      </w:r>
      <w:r w:rsidR="0093799C" w:rsidRPr="00E137B5">
        <w:rPr>
          <w:rFonts w:ascii="Times New Roman" w:hAnsi="Times New Roman" w:cs="Times New Roman"/>
          <w:sz w:val="24"/>
          <w:szCs w:val="24"/>
        </w:rPr>
        <w:t>обращаются туда.</w:t>
      </w:r>
      <w:r w:rsidR="004A2069" w:rsidRPr="00E137B5">
        <w:rPr>
          <w:rFonts w:ascii="Times New Roman" w:hAnsi="Times New Roman" w:cs="Times New Roman"/>
          <w:sz w:val="24"/>
          <w:szCs w:val="24"/>
        </w:rPr>
        <w:t xml:space="preserve"> В целом, наиболее существенные изменения в работе органов, предоставляющих социальные услуги, были отмечены среди ФАП, ГСВ, МТУ, квартальных комитетов и спортивно-развлекательных комплексов.</w:t>
      </w:r>
      <w:r w:rsidR="0093799C" w:rsidRPr="00E137B5">
        <w:rPr>
          <w:rFonts w:ascii="Times New Roman" w:hAnsi="Times New Roman" w:cs="Times New Roman"/>
          <w:sz w:val="24"/>
          <w:szCs w:val="24"/>
        </w:rPr>
        <w:t xml:space="preserve"> </w:t>
      </w:r>
      <w:r w:rsidR="005554B5" w:rsidRPr="00E137B5">
        <w:rPr>
          <w:rFonts w:ascii="Times New Roman" w:hAnsi="Times New Roman" w:cs="Times New Roman"/>
          <w:sz w:val="24"/>
          <w:szCs w:val="24"/>
        </w:rPr>
        <w:t>А</w:t>
      </w:r>
      <w:r w:rsidR="00981E92" w:rsidRPr="00E137B5">
        <w:rPr>
          <w:rFonts w:ascii="Times New Roman" w:hAnsi="Times New Roman" w:cs="Times New Roman"/>
          <w:sz w:val="24"/>
          <w:szCs w:val="24"/>
        </w:rPr>
        <w:t>нализ качественных данных показывает, что</w:t>
      </w:r>
      <w:r w:rsidR="006012FB" w:rsidRPr="00E137B5">
        <w:rPr>
          <w:rFonts w:ascii="Times New Roman" w:hAnsi="Times New Roman" w:cs="Times New Roman"/>
          <w:sz w:val="24"/>
          <w:szCs w:val="24"/>
        </w:rPr>
        <w:t xml:space="preserve"> увеличение количества обратившихся в ФАП, ГСВ, МТУ и квартальны</w:t>
      </w:r>
      <w:r w:rsidR="00981E92" w:rsidRPr="00E137B5">
        <w:rPr>
          <w:rFonts w:ascii="Times New Roman" w:hAnsi="Times New Roman" w:cs="Times New Roman"/>
          <w:sz w:val="24"/>
          <w:szCs w:val="24"/>
        </w:rPr>
        <w:t>е</w:t>
      </w:r>
      <w:r w:rsidR="006012FB" w:rsidRPr="00E137B5">
        <w:rPr>
          <w:rFonts w:ascii="Times New Roman" w:hAnsi="Times New Roman" w:cs="Times New Roman"/>
          <w:sz w:val="24"/>
          <w:szCs w:val="24"/>
        </w:rPr>
        <w:t xml:space="preserve"> </w:t>
      </w:r>
      <w:r w:rsidR="00981E92" w:rsidRPr="00E137B5">
        <w:rPr>
          <w:rFonts w:ascii="Times New Roman" w:hAnsi="Times New Roman" w:cs="Times New Roman"/>
          <w:sz w:val="24"/>
          <w:szCs w:val="24"/>
        </w:rPr>
        <w:t>комитеты</w:t>
      </w:r>
      <w:r w:rsidR="006012FB" w:rsidRPr="00E137B5">
        <w:rPr>
          <w:rFonts w:ascii="Times New Roman" w:hAnsi="Times New Roman" w:cs="Times New Roman"/>
          <w:sz w:val="24"/>
          <w:szCs w:val="24"/>
        </w:rPr>
        <w:t xml:space="preserve"> напрямую связано с результатами деятельности проекта</w:t>
      </w:r>
      <w:r w:rsidR="00981E92" w:rsidRPr="00E137B5">
        <w:rPr>
          <w:rFonts w:ascii="Times New Roman" w:hAnsi="Times New Roman" w:cs="Times New Roman"/>
          <w:sz w:val="24"/>
          <w:szCs w:val="24"/>
        </w:rPr>
        <w:t>. В частности, респонденты отмечали, что в ФАП были закуплены по несколько тонометров и доктора начали проводить частые обходы по домохозяйствам для измерения давления, и это существенно повлияло на улучшение доверия к ФАП и взаимодействи</w:t>
      </w:r>
      <w:r w:rsidR="00320F04" w:rsidRPr="00E137B5">
        <w:rPr>
          <w:rFonts w:ascii="Times New Roman" w:hAnsi="Times New Roman" w:cs="Times New Roman"/>
          <w:sz w:val="24"/>
          <w:szCs w:val="24"/>
        </w:rPr>
        <w:t>ю</w:t>
      </w:r>
      <w:r w:rsidR="00981E92" w:rsidRPr="00E137B5">
        <w:rPr>
          <w:rFonts w:ascii="Times New Roman" w:hAnsi="Times New Roman" w:cs="Times New Roman"/>
          <w:sz w:val="24"/>
          <w:szCs w:val="24"/>
        </w:rPr>
        <w:t xml:space="preserve"> между специалистами ФАП и ГСВ и местными жителями. Респонденты отмечают, что специалисты ФАП стали более чуткими, начали лучше реагировать на жалобы местных жителей. Более того благодаря интервенциям, связанным с проведением разъяснительных работ о том, как важно заботиться о здоровье, можно отметить, что в этом году жители начали уделять больше внимания </w:t>
      </w:r>
      <w:r w:rsidR="00320F04" w:rsidRPr="00E137B5">
        <w:rPr>
          <w:rFonts w:ascii="Times New Roman" w:hAnsi="Times New Roman" w:cs="Times New Roman"/>
          <w:sz w:val="24"/>
          <w:szCs w:val="24"/>
        </w:rPr>
        <w:t>своему</w:t>
      </w:r>
      <w:r w:rsidR="00981E92" w:rsidRPr="00E137B5">
        <w:rPr>
          <w:rFonts w:ascii="Times New Roman" w:hAnsi="Times New Roman" w:cs="Times New Roman"/>
          <w:sz w:val="24"/>
          <w:szCs w:val="24"/>
        </w:rPr>
        <w:t xml:space="preserve"> здоровь</w:t>
      </w:r>
      <w:r w:rsidR="00320F04" w:rsidRPr="00E137B5">
        <w:rPr>
          <w:rFonts w:ascii="Times New Roman" w:hAnsi="Times New Roman" w:cs="Times New Roman"/>
          <w:sz w:val="24"/>
          <w:szCs w:val="24"/>
        </w:rPr>
        <w:t>ю</w:t>
      </w:r>
      <w:r w:rsidR="00981E92" w:rsidRPr="00E137B5">
        <w:rPr>
          <w:rFonts w:ascii="Times New Roman" w:hAnsi="Times New Roman" w:cs="Times New Roman"/>
          <w:sz w:val="24"/>
          <w:szCs w:val="24"/>
        </w:rPr>
        <w:t xml:space="preserve"> и на здоровье детей по сравнению с прошлыми годами. Это подтверждалось всеми участниками ФГД и ГИ. Все это повлияло на увеличение количества обращений в ФАП и ГСВ.</w:t>
      </w:r>
    </w:p>
    <w:p w14:paraId="3605AF4E" w14:textId="6F6BDB0E" w:rsidR="00981E92" w:rsidRPr="00E137B5" w:rsidRDefault="00981E92" w:rsidP="00E137B5">
      <w:pPr>
        <w:spacing w:after="0"/>
        <w:ind w:firstLine="709"/>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45"/>
      </w:tblGrid>
      <w:tr w:rsidR="00981E92" w:rsidRPr="00E137B5" w14:paraId="1EECDBEB" w14:textId="77777777" w:rsidTr="00981E92">
        <w:tc>
          <w:tcPr>
            <w:tcW w:w="9345" w:type="dxa"/>
          </w:tcPr>
          <w:p w14:paraId="3655D9A4" w14:textId="25CDC370" w:rsidR="00981E92" w:rsidRPr="00E137B5" w:rsidRDefault="00981E92"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 xml:space="preserve">«По сравнению с прошлым временем сотрудники учреждений более квалифицированно реагируют на обращения жителей. </w:t>
            </w:r>
            <w:r w:rsidR="0037549E" w:rsidRPr="00E137B5">
              <w:rPr>
                <w:rFonts w:ascii="Times New Roman" w:hAnsi="Times New Roman" w:cs="Times New Roman"/>
                <w:i/>
                <w:sz w:val="24"/>
                <w:szCs w:val="24"/>
              </w:rPr>
              <w:t>Наверное,</w:t>
            </w:r>
            <w:r w:rsidRPr="00E137B5">
              <w:rPr>
                <w:rFonts w:ascii="Times New Roman" w:hAnsi="Times New Roman" w:cs="Times New Roman"/>
                <w:i/>
                <w:sz w:val="24"/>
                <w:szCs w:val="24"/>
              </w:rPr>
              <w:t xml:space="preserve"> это из-за того, что люди учатся, стали больше понимать».</w:t>
            </w:r>
          </w:p>
          <w:p w14:paraId="00C28532" w14:textId="1FB7C5D1" w:rsidR="00981E92" w:rsidRPr="00E137B5" w:rsidRDefault="00981E92" w:rsidP="00E137B5">
            <w:pPr>
              <w:spacing w:after="0"/>
              <w:jc w:val="right"/>
              <w:rPr>
                <w:rFonts w:ascii="Times New Roman" w:hAnsi="Times New Roman" w:cs="Times New Roman"/>
                <w:b/>
                <w:i/>
                <w:sz w:val="24"/>
                <w:szCs w:val="24"/>
              </w:rPr>
            </w:pPr>
            <w:r w:rsidRPr="00E137B5">
              <w:rPr>
                <w:rFonts w:ascii="Times New Roman" w:hAnsi="Times New Roman" w:cs="Times New Roman"/>
                <w:b/>
                <w:i/>
                <w:sz w:val="24"/>
                <w:szCs w:val="24"/>
              </w:rPr>
              <w:t xml:space="preserve">Член женсовета, ж/м </w:t>
            </w:r>
            <w:proofErr w:type="spellStart"/>
            <w:r w:rsidRPr="00E137B5">
              <w:rPr>
                <w:rFonts w:ascii="Times New Roman" w:hAnsi="Times New Roman" w:cs="Times New Roman"/>
                <w:b/>
                <w:i/>
                <w:sz w:val="24"/>
                <w:szCs w:val="24"/>
              </w:rPr>
              <w:t>Бакай-Ата</w:t>
            </w:r>
            <w:proofErr w:type="spellEnd"/>
          </w:p>
          <w:p w14:paraId="417C7467" w14:textId="77777777" w:rsidR="00981E92" w:rsidRPr="00E137B5" w:rsidRDefault="00981E92" w:rsidP="00E137B5">
            <w:pPr>
              <w:spacing w:after="0"/>
              <w:jc w:val="right"/>
              <w:rPr>
                <w:rFonts w:ascii="Times New Roman" w:hAnsi="Times New Roman" w:cs="Times New Roman"/>
                <w:b/>
                <w:i/>
                <w:sz w:val="24"/>
                <w:szCs w:val="24"/>
              </w:rPr>
            </w:pPr>
          </w:p>
          <w:p w14:paraId="5E8A77D2" w14:textId="39EB0C54" w:rsidR="00981E92" w:rsidRPr="00E137B5" w:rsidRDefault="00981E92"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«Да, намного лучше стало сейчас обслуживание населения. В ФАП ежегодно проводится бесплатный выездной медосмотр».</w:t>
            </w:r>
          </w:p>
          <w:p w14:paraId="0BA39DE4" w14:textId="2C00254D" w:rsidR="00981E92" w:rsidRPr="00E25AEE" w:rsidRDefault="00981E92" w:rsidP="00E25AEE">
            <w:pPr>
              <w:spacing w:after="0"/>
              <w:jc w:val="right"/>
              <w:rPr>
                <w:rFonts w:ascii="Times New Roman" w:hAnsi="Times New Roman" w:cs="Times New Roman"/>
                <w:b/>
                <w:i/>
                <w:sz w:val="24"/>
                <w:szCs w:val="24"/>
              </w:rPr>
            </w:pPr>
            <w:r w:rsidRPr="00E137B5">
              <w:rPr>
                <w:rFonts w:ascii="Times New Roman" w:hAnsi="Times New Roman" w:cs="Times New Roman"/>
                <w:b/>
                <w:i/>
                <w:sz w:val="24"/>
                <w:szCs w:val="24"/>
              </w:rPr>
              <w:t xml:space="preserve">Специалист МТУ, 31 год, ж/м </w:t>
            </w:r>
            <w:proofErr w:type="spellStart"/>
            <w:r w:rsidRPr="00E137B5">
              <w:rPr>
                <w:rFonts w:ascii="Times New Roman" w:hAnsi="Times New Roman" w:cs="Times New Roman"/>
                <w:b/>
                <w:i/>
                <w:sz w:val="24"/>
                <w:szCs w:val="24"/>
              </w:rPr>
              <w:t>Жениш</w:t>
            </w:r>
            <w:proofErr w:type="spellEnd"/>
          </w:p>
        </w:tc>
      </w:tr>
    </w:tbl>
    <w:p w14:paraId="2B27E877" w14:textId="77777777" w:rsidR="00981E92" w:rsidRPr="00E137B5" w:rsidRDefault="00981E92" w:rsidP="00E137B5">
      <w:pPr>
        <w:spacing w:after="0"/>
        <w:ind w:firstLine="709"/>
        <w:jc w:val="both"/>
        <w:rPr>
          <w:rFonts w:ascii="Times New Roman" w:hAnsi="Times New Roman" w:cs="Times New Roman"/>
          <w:sz w:val="24"/>
          <w:szCs w:val="24"/>
        </w:rPr>
      </w:pPr>
    </w:p>
    <w:p w14:paraId="40F38608" w14:textId="7626D855" w:rsidR="00B9711C" w:rsidRDefault="00B9711C" w:rsidP="00E137B5">
      <w:pPr>
        <w:spacing w:after="0"/>
        <w:ind w:firstLine="709"/>
        <w:jc w:val="both"/>
        <w:rPr>
          <w:rFonts w:ascii="Times New Roman" w:hAnsi="Times New Roman" w:cs="Times New Roman"/>
          <w:sz w:val="24"/>
          <w:szCs w:val="24"/>
        </w:rPr>
      </w:pPr>
      <w:r>
        <w:rPr>
          <w:rFonts w:ascii="Times New Roman" w:hAnsi="Times New Roman" w:cs="Times New Roman"/>
          <w:sz w:val="24"/>
          <w:szCs w:val="24"/>
        </w:rPr>
        <w:t>Большую роль и заслугу в улучшении взаимодействия с ФАП и ГСВ респонденты отводят созданным общим комитетам здоровья (ОКЗ)</w:t>
      </w:r>
      <w:r w:rsidR="002445B7">
        <w:rPr>
          <w:rFonts w:ascii="Times New Roman" w:hAnsi="Times New Roman" w:cs="Times New Roman"/>
          <w:sz w:val="24"/>
          <w:szCs w:val="24"/>
        </w:rPr>
        <w:t>. Благодаря их активности и проводи</w:t>
      </w:r>
      <w:r w:rsidR="00981D1F">
        <w:rPr>
          <w:rFonts w:ascii="Times New Roman" w:hAnsi="Times New Roman" w:cs="Times New Roman"/>
          <w:sz w:val="24"/>
          <w:szCs w:val="24"/>
        </w:rPr>
        <w:t xml:space="preserve">мым ими разъяснительным работам, у населения повысилась степень доверия к </w:t>
      </w:r>
      <w:r w:rsidR="00AD6B17">
        <w:rPr>
          <w:rFonts w:ascii="Times New Roman" w:hAnsi="Times New Roman" w:cs="Times New Roman"/>
          <w:sz w:val="24"/>
          <w:szCs w:val="24"/>
        </w:rPr>
        <w:t>сотрудникам медицинских учреждений, а также сами жители стали более ответственно относится к своему здоровью.</w:t>
      </w:r>
    </w:p>
    <w:p w14:paraId="1D52A707" w14:textId="75A47398" w:rsidR="0037549E" w:rsidRPr="00E137B5" w:rsidRDefault="0037549E"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 xml:space="preserve">Анализ </w:t>
      </w:r>
      <w:r w:rsidR="00320F04" w:rsidRPr="00E137B5">
        <w:rPr>
          <w:rFonts w:ascii="Times New Roman" w:hAnsi="Times New Roman" w:cs="Times New Roman"/>
          <w:sz w:val="24"/>
          <w:szCs w:val="24"/>
        </w:rPr>
        <w:t xml:space="preserve">количественных </w:t>
      </w:r>
      <w:r w:rsidR="000C6608" w:rsidRPr="00E137B5">
        <w:rPr>
          <w:rFonts w:ascii="Times New Roman" w:hAnsi="Times New Roman" w:cs="Times New Roman"/>
          <w:sz w:val="24"/>
          <w:szCs w:val="24"/>
        </w:rPr>
        <w:t xml:space="preserve">данных по </w:t>
      </w:r>
      <w:r w:rsidRPr="00E137B5">
        <w:rPr>
          <w:rFonts w:ascii="Times New Roman" w:hAnsi="Times New Roman" w:cs="Times New Roman"/>
          <w:sz w:val="24"/>
          <w:szCs w:val="24"/>
        </w:rPr>
        <w:t>удовлетворенности</w:t>
      </w:r>
      <w:r w:rsidR="00B441DA" w:rsidRPr="00E137B5">
        <w:rPr>
          <w:rStyle w:val="FootnoteReference"/>
          <w:rFonts w:ascii="Times New Roman" w:hAnsi="Times New Roman" w:cs="Times New Roman"/>
          <w:sz w:val="24"/>
          <w:szCs w:val="24"/>
        </w:rPr>
        <w:footnoteReference w:id="5"/>
      </w:r>
      <w:r w:rsidRPr="00E137B5">
        <w:rPr>
          <w:rFonts w:ascii="Times New Roman" w:hAnsi="Times New Roman" w:cs="Times New Roman"/>
          <w:sz w:val="24"/>
          <w:szCs w:val="24"/>
        </w:rPr>
        <w:t xml:space="preserve"> </w:t>
      </w:r>
      <w:r w:rsidR="000C6608" w:rsidRPr="00E137B5">
        <w:rPr>
          <w:rFonts w:ascii="Times New Roman" w:hAnsi="Times New Roman" w:cs="Times New Roman"/>
          <w:sz w:val="24"/>
          <w:szCs w:val="24"/>
        </w:rPr>
        <w:t>услугами ФАП, ГСВ и медицинских центров также демонстрирует положительную динамику по оценке всех 6-ти факторов, которые оценивались в рамках исследования (Приложение 4). Так</w:t>
      </w:r>
      <w:r w:rsidR="005554B5" w:rsidRPr="00E137B5">
        <w:rPr>
          <w:rFonts w:ascii="Times New Roman" w:hAnsi="Times New Roman" w:cs="Times New Roman"/>
          <w:sz w:val="24"/>
          <w:szCs w:val="24"/>
        </w:rPr>
        <w:t>, например,</w:t>
      </w:r>
      <w:r w:rsidR="000C6608" w:rsidRPr="00E137B5">
        <w:rPr>
          <w:rFonts w:ascii="Times New Roman" w:hAnsi="Times New Roman" w:cs="Times New Roman"/>
          <w:sz w:val="24"/>
          <w:szCs w:val="24"/>
        </w:rPr>
        <w:t xml:space="preserve"> оценка квалификации работников данных организаций повысилась на 0,34 балла и в этом году была оценена на 3,90 балла по 5-тибалльной шкале; возможность обратиться в данные учреждения в моменты, когда это </w:t>
      </w:r>
      <w:r w:rsidR="00B441DA" w:rsidRPr="00E137B5">
        <w:rPr>
          <w:rFonts w:ascii="Times New Roman" w:hAnsi="Times New Roman" w:cs="Times New Roman"/>
          <w:sz w:val="24"/>
          <w:szCs w:val="24"/>
        </w:rPr>
        <w:t>необходимо увеличилась</w:t>
      </w:r>
      <w:r w:rsidR="000C6608" w:rsidRPr="00E137B5">
        <w:rPr>
          <w:rFonts w:ascii="Times New Roman" w:hAnsi="Times New Roman" w:cs="Times New Roman"/>
          <w:sz w:val="24"/>
          <w:szCs w:val="24"/>
        </w:rPr>
        <w:t xml:space="preserve"> на 0,41 балла и составила 4,03 балла» вежливость в предоставлении необходимой информации увеличилась на 0,43 и составила 3,93 балла.</w:t>
      </w:r>
    </w:p>
    <w:p w14:paraId="3AE3C49D" w14:textId="52323ABD" w:rsidR="00481161" w:rsidRPr="00E137B5" w:rsidRDefault="00481161"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 xml:space="preserve">По работе участковых, отмечается, что проблема того, что они часто меняются так и не разрешилась и это влияет на эффективность их работы. </w:t>
      </w:r>
      <w:r w:rsidR="00950778" w:rsidRPr="00E137B5">
        <w:rPr>
          <w:rFonts w:ascii="Times New Roman" w:hAnsi="Times New Roman" w:cs="Times New Roman"/>
          <w:sz w:val="24"/>
          <w:szCs w:val="24"/>
        </w:rPr>
        <w:t>Хотя в их работе наблюдаются улучшения</w:t>
      </w:r>
      <w:r w:rsidRPr="00E137B5">
        <w:rPr>
          <w:rFonts w:ascii="Times New Roman" w:hAnsi="Times New Roman" w:cs="Times New Roman"/>
          <w:sz w:val="24"/>
          <w:szCs w:val="24"/>
        </w:rPr>
        <w:t xml:space="preserve">, </w:t>
      </w:r>
      <w:r w:rsidR="00C50D3A" w:rsidRPr="00E137B5">
        <w:rPr>
          <w:rFonts w:ascii="Times New Roman" w:hAnsi="Times New Roman" w:cs="Times New Roman"/>
          <w:sz w:val="24"/>
          <w:szCs w:val="24"/>
        </w:rPr>
        <w:t>и наиболее часто встречающееся мнение об их работе – это то, что участковые стали лучше проводить разъяснительные работы, лучше реагировать на заявления жителей</w:t>
      </w:r>
      <w:r w:rsidR="000F5704" w:rsidRPr="00E137B5">
        <w:rPr>
          <w:rFonts w:ascii="Times New Roman" w:hAnsi="Times New Roman" w:cs="Times New Roman"/>
          <w:sz w:val="24"/>
          <w:szCs w:val="24"/>
        </w:rPr>
        <w:t>, стали более дружелюбными</w:t>
      </w:r>
      <w:r w:rsidR="00C50D3A" w:rsidRPr="00E137B5">
        <w:rPr>
          <w:rFonts w:ascii="Times New Roman" w:hAnsi="Times New Roman" w:cs="Times New Roman"/>
          <w:sz w:val="24"/>
          <w:szCs w:val="24"/>
        </w:rPr>
        <w:t xml:space="preserve">. В то же время </w:t>
      </w:r>
      <w:r w:rsidR="00835EC6" w:rsidRPr="00E137B5">
        <w:rPr>
          <w:rFonts w:ascii="Times New Roman" w:hAnsi="Times New Roman" w:cs="Times New Roman"/>
          <w:sz w:val="24"/>
          <w:szCs w:val="24"/>
        </w:rPr>
        <w:t>проблема раскрытия краж, как наиболее злободневная проблема всех 10-ти жилмассивов остается на том же уровне – кражи как не раскрывались, так и не раскрываются до сих пор, что сильно беспокоит местное населения.</w:t>
      </w:r>
    </w:p>
    <w:p w14:paraId="37911A2D" w14:textId="3DB247F7" w:rsidR="00662582" w:rsidRPr="00E137B5" w:rsidRDefault="006012FB" w:rsidP="00E137B5">
      <w:pPr>
        <w:jc w:val="both"/>
        <w:rPr>
          <w:rFonts w:ascii="Times New Roman" w:hAnsi="Times New Roman" w:cs="Times New Roman"/>
          <w:sz w:val="24"/>
          <w:szCs w:val="24"/>
        </w:rPr>
      </w:pPr>
      <w:r w:rsidRPr="00E137B5">
        <w:rPr>
          <w:rFonts w:ascii="Times New Roman" w:hAnsi="Times New Roman" w:cs="Times New Roman"/>
          <w:sz w:val="24"/>
          <w:szCs w:val="24"/>
        </w:rPr>
        <w:t xml:space="preserve"> </w:t>
      </w:r>
      <w:r w:rsidR="005554B5" w:rsidRPr="00E137B5">
        <w:rPr>
          <w:rFonts w:ascii="Times New Roman" w:hAnsi="Times New Roman" w:cs="Times New Roman"/>
          <w:sz w:val="24"/>
          <w:szCs w:val="24"/>
        </w:rPr>
        <w:t>В отношении работы МТУ и квартальных комитетов отмечаются существенные изменения. В качестве основного решающего фактора</w:t>
      </w:r>
      <w:r w:rsidR="00320F04" w:rsidRPr="00E137B5">
        <w:rPr>
          <w:rFonts w:ascii="Times New Roman" w:hAnsi="Times New Roman" w:cs="Times New Roman"/>
          <w:sz w:val="24"/>
          <w:szCs w:val="24"/>
        </w:rPr>
        <w:t xml:space="preserve">, повлиявшего на изменения, </w:t>
      </w:r>
      <w:r w:rsidR="005554B5" w:rsidRPr="00E137B5">
        <w:rPr>
          <w:rFonts w:ascii="Times New Roman" w:hAnsi="Times New Roman" w:cs="Times New Roman"/>
          <w:sz w:val="24"/>
          <w:szCs w:val="24"/>
        </w:rPr>
        <w:t xml:space="preserve">респонденты </w:t>
      </w:r>
      <w:r w:rsidR="00320F04" w:rsidRPr="00E137B5">
        <w:rPr>
          <w:rFonts w:ascii="Times New Roman" w:hAnsi="Times New Roman" w:cs="Times New Roman"/>
          <w:sz w:val="24"/>
          <w:szCs w:val="24"/>
        </w:rPr>
        <w:t>отмечают результаты</w:t>
      </w:r>
      <w:r w:rsidR="005554B5" w:rsidRPr="00E137B5">
        <w:rPr>
          <w:rFonts w:ascii="Times New Roman" w:hAnsi="Times New Roman" w:cs="Times New Roman"/>
          <w:sz w:val="24"/>
          <w:szCs w:val="24"/>
        </w:rPr>
        <w:t xml:space="preserve"> </w:t>
      </w:r>
      <w:r w:rsidR="005554B5" w:rsidRPr="00E137B5">
        <w:rPr>
          <w:rFonts w:ascii="Times New Roman" w:hAnsi="Times New Roman" w:cs="Times New Roman"/>
          <w:b/>
          <w:sz w:val="24"/>
          <w:szCs w:val="24"/>
          <w:u w:val="single"/>
        </w:rPr>
        <w:t>разъяснительных работ</w:t>
      </w:r>
      <w:r w:rsidR="005554B5" w:rsidRPr="00E137B5">
        <w:rPr>
          <w:rFonts w:ascii="Times New Roman" w:hAnsi="Times New Roman" w:cs="Times New Roman"/>
          <w:sz w:val="24"/>
          <w:szCs w:val="24"/>
        </w:rPr>
        <w:t>, которые проводились в рамках проекта с местным населением, с квартальными и представителями МТУ. Это существенно повлияло на улучшение коммуникаций между всеми жителями и понимании того, какова роль не только определенных органов, но и каждого жителя в развитии своего жилмассива.</w:t>
      </w:r>
      <w:r w:rsidR="003028AA" w:rsidRPr="00E137B5">
        <w:rPr>
          <w:rFonts w:ascii="Times New Roman" w:hAnsi="Times New Roman" w:cs="Times New Roman"/>
          <w:sz w:val="24"/>
          <w:szCs w:val="24"/>
        </w:rPr>
        <w:t xml:space="preserve"> Сами квартальные указывают на то, что им стало работать немного легче в текущем году, т.к. сами жители стали проявлять активную позицию и подключаются к их работе</w:t>
      </w:r>
      <w:r w:rsidR="00D91493" w:rsidRPr="00E137B5">
        <w:rPr>
          <w:rFonts w:ascii="Times New Roman" w:hAnsi="Times New Roman" w:cs="Times New Roman"/>
          <w:sz w:val="24"/>
          <w:szCs w:val="24"/>
        </w:rPr>
        <w:t>, а также со слов других респондентов, сами жители также поняли, что каждый может внести свой вклад в развитие жилмассива</w:t>
      </w:r>
      <w:r w:rsidR="003028AA" w:rsidRPr="00E137B5">
        <w:rPr>
          <w:rFonts w:ascii="Times New Roman" w:hAnsi="Times New Roman" w:cs="Times New Roman"/>
          <w:sz w:val="24"/>
          <w:szCs w:val="24"/>
        </w:rPr>
        <w:t>.</w:t>
      </w:r>
    </w:p>
    <w:p w14:paraId="6F033E3D" w14:textId="77777777" w:rsidR="007836FC" w:rsidRPr="00E137B5" w:rsidRDefault="007836FC" w:rsidP="00E137B5">
      <w:pPr>
        <w:spacing w:after="0"/>
        <w:ind w:firstLine="709"/>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45"/>
      </w:tblGrid>
      <w:tr w:rsidR="005554B5" w:rsidRPr="00E137B5" w14:paraId="7CA54BB3" w14:textId="77777777" w:rsidTr="005554B5">
        <w:tc>
          <w:tcPr>
            <w:tcW w:w="9345" w:type="dxa"/>
          </w:tcPr>
          <w:p w14:paraId="6A06669C" w14:textId="2B03707E" w:rsidR="00D91493" w:rsidRPr="00E137B5" w:rsidRDefault="00D91493"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«Они (жители) думали, что это должно делать местное территориальное самоуправление и своего общественного вклада не было. Но после обучения и объяснительных работ, когда стали вместе работать, то их мировидение об этом изменилось. Чтобы не просто сидеть и бездельничать, они могут как капля воды внести свой вклад и двигаться вперед».</w:t>
            </w:r>
          </w:p>
          <w:p w14:paraId="349854A7" w14:textId="129B5DD5" w:rsidR="00D91493" w:rsidRPr="00E137B5" w:rsidRDefault="00D91493" w:rsidP="00E137B5">
            <w:pPr>
              <w:spacing w:after="0"/>
              <w:jc w:val="right"/>
              <w:rPr>
                <w:rFonts w:ascii="Times New Roman" w:hAnsi="Times New Roman" w:cs="Times New Roman"/>
                <w:b/>
                <w:i/>
                <w:sz w:val="24"/>
                <w:szCs w:val="24"/>
              </w:rPr>
            </w:pPr>
            <w:proofErr w:type="spellStart"/>
            <w:r w:rsidRPr="00E137B5">
              <w:rPr>
                <w:rFonts w:ascii="Times New Roman" w:hAnsi="Times New Roman" w:cs="Times New Roman"/>
                <w:b/>
                <w:i/>
                <w:sz w:val="24"/>
                <w:szCs w:val="24"/>
              </w:rPr>
              <w:t>Рухий</w:t>
            </w:r>
            <w:proofErr w:type="spellEnd"/>
            <w:r w:rsidRPr="00E137B5">
              <w:rPr>
                <w:rFonts w:ascii="Times New Roman" w:hAnsi="Times New Roman" w:cs="Times New Roman"/>
                <w:b/>
                <w:i/>
                <w:sz w:val="24"/>
                <w:szCs w:val="24"/>
              </w:rPr>
              <w:t xml:space="preserve"> </w:t>
            </w:r>
            <w:proofErr w:type="spellStart"/>
            <w:r w:rsidRPr="00E137B5">
              <w:rPr>
                <w:rFonts w:ascii="Times New Roman" w:hAnsi="Times New Roman" w:cs="Times New Roman"/>
                <w:b/>
                <w:i/>
                <w:sz w:val="24"/>
                <w:szCs w:val="24"/>
              </w:rPr>
              <w:t>мурас</w:t>
            </w:r>
            <w:proofErr w:type="spellEnd"/>
            <w:r w:rsidRPr="00E137B5">
              <w:rPr>
                <w:rFonts w:ascii="Times New Roman" w:hAnsi="Times New Roman" w:cs="Times New Roman"/>
                <w:b/>
                <w:i/>
                <w:sz w:val="24"/>
                <w:szCs w:val="24"/>
              </w:rPr>
              <w:t>, мужчина 46 лет</w:t>
            </w:r>
          </w:p>
          <w:p w14:paraId="15CB8FD5" w14:textId="77777777" w:rsidR="00D91493" w:rsidRPr="00E137B5" w:rsidRDefault="00D91493" w:rsidP="00E137B5">
            <w:pPr>
              <w:spacing w:after="0"/>
              <w:jc w:val="center"/>
              <w:rPr>
                <w:rFonts w:ascii="Times New Roman" w:hAnsi="Times New Roman" w:cs="Times New Roman"/>
                <w:i/>
                <w:sz w:val="24"/>
                <w:szCs w:val="24"/>
              </w:rPr>
            </w:pPr>
          </w:p>
          <w:p w14:paraId="325A3A7A" w14:textId="7F7A66ED" w:rsidR="005554B5" w:rsidRPr="00E137B5" w:rsidRDefault="005554B5"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lastRenderedPageBreak/>
              <w:t xml:space="preserve">«Раньше я не знала про МТУ, а сейчас я их очень хорошо знаю. Я с ними делала очень много работы. У жителей есть доверие к нам. Мы создали группу в </w:t>
            </w:r>
            <w:proofErr w:type="spellStart"/>
            <w:r w:rsidRPr="00E137B5">
              <w:rPr>
                <w:rFonts w:ascii="Times New Roman" w:hAnsi="Times New Roman" w:cs="Times New Roman"/>
                <w:i/>
                <w:sz w:val="24"/>
                <w:szCs w:val="24"/>
              </w:rPr>
              <w:t>вотсапе</w:t>
            </w:r>
            <w:proofErr w:type="spellEnd"/>
            <w:r w:rsidRPr="00E137B5">
              <w:rPr>
                <w:rFonts w:ascii="Times New Roman" w:hAnsi="Times New Roman" w:cs="Times New Roman"/>
                <w:i/>
                <w:sz w:val="24"/>
                <w:szCs w:val="24"/>
              </w:rPr>
              <w:t>, там мы обсуждаем проблемы и стараемся их решить вместе».</w:t>
            </w:r>
          </w:p>
          <w:p w14:paraId="4A82192F" w14:textId="097A1F3F" w:rsidR="005554B5" w:rsidRPr="00E137B5" w:rsidRDefault="005554B5" w:rsidP="00E137B5">
            <w:pPr>
              <w:spacing w:after="0"/>
              <w:jc w:val="right"/>
              <w:rPr>
                <w:rFonts w:ascii="Times New Roman" w:hAnsi="Times New Roman" w:cs="Times New Roman"/>
                <w:b/>
                <w:i/>
                <w:sz w:val="24"/>
                <w:szCs w:val="24"/>
              </w:rPr>
            </w:pPr>
            <w:r w:rsidRPr="00E137B5">
              <w:rPr>
                <w:rFonts w:ascii="Times New Roman" w:hAnsi="Times New Roman" w:cs="Times New Roman"/>
                <w:b/>
                <w:i/>
                <w:sz w:val="24"/>
                <w:szCs w:val="24"/>
              </w:rPr>
              <w:t>Активист, Ак-</w:t>
            </w:r>
            <w:proofErr w:type="spellStart"/>
            <w:r w:rsidRPr="00E137B5">
              <w:rPr>
                <w:rFonts w:ascii="Times New Roman" w:hAnsi="Times New Roman" w:cs="Times New Roman"/>
                <w:b/>
                <w:i/>
                <w:sz w:val="24"/>
                <w:szCs w:val="24"/>
              </w:rPr>
              <w:t>Ордо</w:t>
            </w:r>
            <w:proofErr w:type="spellEnd"/>
          </w:p>
          <w:p w14:paraId="2D0D7A78" w14:textId="77777777" w:rsidR="009F76D0" w:rsidRPr="00E137B5" w:rsidRDefault="009F76D0" w:rsidP="00E137B5">
            <w:pPr>
              <w:spacing w:after="0"/>
              <w:jc w:val="center"/>
              <w:rPr>
                <w:rFonts w:ascii="Times New Roman" w:hAnsi="Times New Roman" w:cs="Times New Roman"/>
                <w:i/>
                <w:sz w:val="24"/>
                <w:szCs w:val="24"/>
              </w:rPr>
            </w:pPr>
          </w:p>
          <w:p w14:paraId="7C0D091F" w14:textId="6A32E421" w:rsidR="005554B5" w:rsidRPr="00E137B5" w:rsidRDefault="005554B5" w:rsidP="00E137B5">
            <w:pPr>
              <w:pStyle w:val="ListParagraph"/>
              <w:spacing w:after="0"/>
              <w:ind w:left="0"/>
              <w:jc w:val="center"/>
              <w:rPr>
                <w:rFonts w:ascii="Times New Roman" w:hAnsi="Times New Roman" w:cs="Times New Roman"/>
                <w:i/>
                <w:sz w:val="24"/>
                <w:szCs w:val="24"/>
              </w:rPr>
            </w:pPr>
            <w:r w:rsidRPr="00E137B5">
              <w:rPr>
                <w:rFonts w:ascii="Times New Roman" w:hAnsi="Times New Roman" w:cs="Times New Roman"/>
                <w:i/>
                <w:sz w:val="24"/>
                <w:szCs w:val="24"/>
              </w:rPr>
              <w:t>«Сейчас жители многое уже начали понимать, чем раньше</w:t>
            </w:r>
            <w:r w:rsidR="00320F04" w:rsidRPr="00E137B5">
              <w:rPr>
                <w:rFonts w:ascii="Times New Roman" w:hAnsi="Times New Roman" w:cs="Times New Roman"/>
                <w:i/>
                <w:sz w:val="24"/>
                <w:szCs w:val="24"/>
              </w:rPr>
              <w:t>.</w:t>
            </w:r>
            <w:r w:rsidRPr="00E137B5">
              <w:rPr>
                <w:rFonts w:ascii="Times New Roman" w:hAnsi="Times New Roman" w:cs="Times New Roman"/>
                <w:i/>
                <w:sz w:val="24"/>
                <w:szCs w:val="24"/>
              </w:rPr>
              <w:t xml:space="preserve"> </w:t>
            </w:r>
            <w:r w:rsidR="00320F04" w:rsidRPr="00E137B5">
              <w:rPr>
                <w:rFonts w:ascii="Times New Roman" w:hAnsi="Times New Roman" w:cs="Times New Roman"/>
                <w:i/>
                <w:sz w:val="24"/>
                <w:szCs w:val="24"/>
              </w:rPr>
              <w:t>Д</w:t>
            </w:r>
            <w:r w:rsidRPr="00E137B5">
              <w:rPr>
                <w:rFonts w:ascii="Times New Roman" w:hAnsi="Times New Roman" w:cs="Times New Roman"/>
                <w:i/>
                <w:sz w:val="24"/>
                <w:szCs w:val="24"/>
              </w:rPr>
              <w:t xml:space="preserve">елятся с другими теми знаниями, которым обучились, друг другу передают из уст в уста, учатся как надо улучшить жизнь, как надо стараться. Жители стараются.  При обращении </w:t>
            </w:r>
            <w:r w:rsidR="00320F04" w:rsidRPr="00E137B5">
              <w:rPr>
                <w:rFonts w:ascii="Times New Roman" w:hAnsi="Times New Roman" w:cs="Times New Roman"/>
                <w:i/>
                <w:sz w:val="24"/>
                <w:szCs w:val="24"/>
              </w:rPr>
              <w:t>с</w:t>
            </w:r>
            <w:r w:rsidRPr="00E137B5">
              <w:rPr>
                <w:rFonts w:ascii="Times New Roman" w:hAnsi="Times New Roman" w:cs="Times New Roman"/>
                <w:i/>
                <w:sz w:val="24"/>
                <w:szCs w:val="24"/>
              </w:rPr>
              <w:t xml:space="preserve"> МТУ, если решаются вопросы, то хорошо, если вопрос им под силу. То есть на каком-то уровне решаются вопросы. Если в МТУ не решается, тогда обращаются еще выше, а если там не решается, то еще выше - в мэрию, и т.п. С участковыми тоже решаются кое-какие вопросы».</w:t>
            </w:r>
          </w:p>
          <w:p w14:paraId="19E0A339" w14:textId="77777777" w:rsidR="005554B5" w:rsidRPr="00E137B5" w:rsidRDefault="005554B5" w:rsidP="00E137B5">
            <w:pPr>
              <w:spacing w:after="0"/>
              <w:jc w:val="right"/>
              <w:rPr>
                <w:rFonts w:ascii="Times New Roman" w:hAnsi="Times New Roman" w:cs="Times New Roman"/>
                <w:b/>
                <w:i/>
                <w:sz w:val="24"/>
                <w:szCs w:val="24"/>
              </w:rPr>
            </w:pPr>
            <w:proofErr w:type="spellStart"/>
            <w:r w:rsidRPr="00E137B5">
              <w:rPr>
                <w:rFonts w:ascii="Times New Roman" w:hAnsi="Times New Roman" w:cs="Times New Roman"/>
                <w:b/>
                <w:i/>
                <w:sz w:val="24"/>
                <w:szCs w:val="24"/>
              </w:rPr>
              <w:t>Калыс-Ордо</w:t>
            </w:r>
            <w:proofErr w:type="spellEnd"/>
            <w:r w:rsidRPr="00E137B5">
              <w:rPr>
                <w:rFonts w:ascii="Times New Roman" w:hAnsi="Times New Roman" w:cs="Times New Roman"/>
                <w:b/>
                <w:i/>
                <w:sz w:val="24"/>
                <w:szCs w:val="24"/>
              </w:rPr>
              <w:t>, женщина 63 года</w:t>
            </w:r>
          </w:p>
          <w:p w14:paraId="2F1424A2" w14:textId="3D88D13C" w:rsidR="003028AA" w:rsidRPr="00E137B5" w:rsidRDefault="003028AA" w:rsidP="00E137B5">
            <w:pPr>
              <w:jc w:val="center"/>
              <w:rPr>
                <w:rFonts w:ascii="Times New Roman" w:hAnsi="Times New Roman" w:cs="Times New Roman"/>
                <w:i/>
                <w:sz w:val="24"/>
                <w:szCs w:val="24"/>
              </w:rPr>
            </w:pPr>
            <w:r w:rsidRPr="00E137B5">
              <w:rPr>
                <w:rFonts w:ascii="Times New Roman" w:hAnsi="Times New Roman" w:cs="Times New Roman"/>
                <w:i/>
                <w:sz w:val="24"/>
                <w:szCs w:val="24"/>
              </w:rPr>
              <w:t>«Активных людей больше стало, в том числе и молодежи… Раньше вся общественная работа была закреплена за квартальными, а сейчас мы немного помогаем».</w:t>
            </w:r>
          </w:p>
          <w:p w14:paraId="0A586848" w14:textId="32CE2568" w:rsidR="003028AA" w:rsidRPr="00E137B5" w:rsidRDefault="003028AA" w:rsidP="00E137B5">
            <w:pPr>
              <w:spacing w:after="0"/>
              <w:jc w:val="right"/>
              <w:rPr>
                <w:rFonts w:ascii="Times New Roman" w:hAnsi="Times New Roman" w:cs="Times New Roman"/>
                <w:b/>
                <w:sz w:val="24"/>
                <w:szCs w:val="24"/>
              </w:rPr>
            </w:pPr>
            <w:proofErr w:type="spellStart"/>
            <w:r w:rsidRPr="00E137B5">
              <w:rPr>
                <w:rFonts w:ascii="Times New Roman" w:hAnsi="Times New Roman" w:cs="Times New Roman"/>
                <w:b/>
                <w:i/>
                <w:sz w:val="24"/>
                <w:szCs w:val="24"/>
              </w:rPr>
              <w:t>Эне-Сай</w:t>
            </w:r>
            <w:proofErr w:type="spellEnd"/>
            <w:r w:rsidRPr="00E137B5">
              <w:rPr>
                <w:rFonts w:ascii="Times New Roman" w:hAnsi="Times New Roman" w:cs="Times New Roman"/>
                <w:b/>
                <w:i/>
                <w:sz w:val="24"/>
                <w:szCs w:val="24"/>
              </w:rPr>
              <w:t>, женщина</w:t>
            </w:r>
          </w:p>
        </w:tc>
      </w:tr>
    </w:tbl>
    <w:p w14:paraId="54108E48" w14:textId="77777777" w:rsidR="005554B5" w:rsidRPr="00E137B5" w:rsidRDefault="005554B5" w:rsidP="00E137B5">
      <w:pPr>
        <w:spacing w:after="0"/>
        <w:ind w:firstLine="709"/>
        <w:jc w:val="both"/>
        <w:rPr>
          <w:rFonts w:ascii="Times New Roman" w:hAnsi="Times New Roman" w:cs="Times New Roman"/>
          <w:sz w:val="24"/>
          <w:szCs w:val="24"/>
        </w:rPr>
      </w:pPr>
    </w:p>
    <w:p w14:paraId="5ACA7132" w14:textId="49824677" w:rsidR="00C8080A" w:rsidRPr="00E137B5" w:rsidRDefault="007836FC" w:rsidP="00E137B5">
      <w:pPr>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При этом необходимо отметить, что при анализе статистических данных о количестве зарегистрированных жалоб, собранных от органов милиции, МТУ и квартальных комитетах, наблюдается снижение количества жалоб – если за первое полугодие 2018 года было зафиксировано 1181 жалоба, то </w:t>
      </w:r>
      <w:r w:rsidR="00320F04" w:rsidRPr="00E137B5">
        <w:rPr>
          <w:rFonts w:ascii="Times New Roman" w:hAnsi="Times New Roman" w:cs="Times New Roman"/>
          <w:sz w:val="24"/>
          <w:szCs w:val="24"/>
        </w:rPr>
        <w:t>за первое полугодие 2019 года</w:t>
      </w:r>
      <w:r w:rsidRPr="00E137B5">
        <w:rPr>
          <w:rFonts w:ascii="Times New Roman" w:hAnsi="Times New Roman" w:cs="Times New Roman"/>
          <w:sz w:val="24"/>
          <w:szCs w:val="24"/>
        </w:rPr>
        <w:t xml:space="preserve"> только 475</w:t>
      </w:r>
      <w:r w:rsidR="00320F04" w:rsidRPr="00E137B5">
        <w:rPr>
          <w:rFonts w:ascii="Times New Roman" w:hAnsi="Times New Roman" w:cs="Times New Roman"/>
          <w:sz w:val="24"/>
          <w:szCs w:val="24"/>
        </w:rPr>
        <w:t xml:space="preserve"> жалоб, на которые отреагировали МТУ, квартальные комитеты и органы милиции</w:t>
      </w:r>
      <w:r w:rsidRPr="00E137B5">
        <w:rPr>
          <w:rFonts w:ascii="Times New Roman" w:hAnsi="Times New Roman" w:cs="Times New Roman"/>
          <w:sz w:val="24"/>
          <w:szCs w:val="24"/>
        </w:rPr>
        <w:t>.</w:t>
      </w:r>
      <w:r w:rsidR="00C8080A" w:rsidRPr="00E137B5">
        <w:rPr>
          <w:rFonts w:ascii="Times New Roman" w:hAnsi="Times New Roman" w:cs="Times New Roman"/>
          <w:sz w:val="24"/>
          <w:szCs w:val="24"/>
        </w:rPr>
        <w:t xml:space="preserve"> Результаты ФГД и ГИ </w:t>
      </w:r>
      <w:r w:rsidR="00E61E7F" w:rsidRPr="00E137B5">
        <w:rPr>
          <w:rFonts w:ascii="Times New Roman" w:hAnsi="Times New Roman" w:cs="Times New Roman"/>
          <w:sz w:val="24"/>
          <w:szCs w:val="24"/>
        </w:rPr>
        <w:t>объясняют такую динамику: респонденты утверждают, что благодаря проведенным разъяснительным работам, а также благодаря обучению на разных тренингах и семинарах, у жителей п</w:t>
      </w:r>
      <w:r w:rsidR="00C8080A" w:rsidRPr="00E137B5">
        <w:rPr>
          <w:rFonts w:ascii="Times New Roman" w:hAnsi="Times New Roman" w:cs="Times New Roman"/>
          <w:sz w:val="24"/>
          <w:szCs w:val="24"/>
        </w:rPr>
        <w:t xml:space="preserve">оявилось понимание того, что все вопросы можно решить </w:t>
      </w:r>
      <w:r w:rsidR="00320F04" w:rsidRPr="00E137B5">
        <w:rPr>
          <w:rFonts w:ascii="Times New Roman" w:hAnsi="Times New Roman" w:cs="Times New Roman"/>
          <w:i/>
          <w:sz w:val="24"/>
          <w:szCs w:val="24"/>
          <w:u w:val="single"/>
        </w:rPr>
        <w:t xml:space="preserve">путем мирных переговоров. </w:t>
      </w:r>
      <w:r w:rsidR="00320F04" w:rsidRPr="00E137B5">
        <w:rPr>
          <w:rFonts w:ascii="Times New Roman" w:hAnsi="Times New Roman" w:cs="Times New Roman"/>
          <w:sz w:val="24"/>
          <w:szCs w:val="24"/>
        </w:rPr>
        <w:t>Население осознанно пришло к тому, что</w:t>
      </w:r>
      <w:r w:rsidR="00C8080A" w:rsidRPr="00E137B5">
        <w:rPr>
          <w:rFonts w:ascii="Times New Roman" w:hAnsi="Times New Roman" w:cs="Times New Roman"/>
          <w:sz w:val="24"/>
          <w:szCs w:val="24"/>
        </w:rPr>
        <w:t xml:space="preserve"> пикеты, митинги</w:t>
      </w:r>
      <w:r w:rsidR="00E61E7F" w:rsidRPr="00E137B5">
        <w:rPr>
          <w:rFonts w:ascii="Times New Roman" w:hAnsi="Times New Roman" w:cs="Times New Roman"/>
          <w:sz w:val="24"/>
          <w:szCs w:val="24"/>
        </w:rPr>
        <w:t>, постоянные жалобы</w:t>
      </w:r>
      <w:r w:rsidR="00C8080A" w:rsidRPr="00E137B5">
        <w:rPr>
          <w:rFonts w:ascii="Times New Roman" w:hAnsi="Times New Roman" w:cs="Times New Roman"/>
          <w:sz w:val="24"/>
          <w:szCs w:val="24"/>
        </w:rPr>
        <w:t xml:space="preserve"> не являются правильным решением</w:t>
      </w:r>
      <w:r w:rsidR="00E61E7F" w:rsidRPr="00E137B5">
        <w:rPr>
          <w:rFonts w:ascii="Times New Roman" w:hAnsi="Times New Roman" w:cs="Times New Roman"/>
          <w:sz w:val="24"/>
          <w:szCs w:val="24"/>
        </w:rPr>
        <w:t xml:space="preserve"> возникшей проблемы</w:t>
      </w:r>
      <w:r w:rsidR="00C8080A" w:rsidRPr="00E137B5">
        <w:rPr>
          <w:rFonts w:ascii="Times New Roman" w:hAnsi="Times New Roman" w:cs="Times New Roman"/>
          <w:sz w:val="24"/>
          <w:szCs w:val="24"/>
        </w:rPr>
        <w:t>.</w:t>
      </w:r>
      <w:r w:rsidR="00252973" w:rsidRPr="00E137B5">
        <w:rPr>
          <w:rFonts w:ascii="Times New Roman" w:hAnsi="Times New Roman" w:cs="Times New Roman"/>
          <w:sz w:val="24"/>
          <w:szCs w:val="24"/>
        </w:rPr>
        <w:t xml:space="preserve"> </w:t>
      </w:r>
      <w:r w:rsidR="00320F04" w:rsidRPr="00E137B5">
        <w:rPr>
          <w:rFonts w:ascii="Times New Roman" w:hAnsi="Times New Roman" w:cs="Times New Roman"/>
          <w:sz w:val="24"/>
          <w:szCs w:val="24"/>
        </w:rPr>
        <w:t>При сборе статистических данных  квартальные и представители МТУ подтверждали, что работать с населением они стали более плотно</w:t>
      </w:r>
      <w:r w:rsidR="005F2BE7" w:rsidRPr="00E137B5">
        <w:rPr>
          <w:rFonts w:ascii="Times New Roman" w:hAnsi="Times New Roman" w:cs="Times New Roman"/>
          <w:sz w:val="24"/>
          <w:szCs w:val="24"/>
        </w:rPr>
        <w:t xml:space="preserve"> и поэтому</w:t>
      </w:r>
      <w:r w:rsidR="00320F04" w:rsidRPr="00E137B5">
        <w:rPr>
          <w:rFonts w:ascii="Times New Roman" w:hAnsi="Times New Roman" w:cs="Times New Roman"/>
          <w:sz w:val="24"/>
          <w:szCs w:val="24"/>
        </w:rPr>
        <w:t xml:space="preserve"> обращений </w:t>
      </w:r>
      <w:r w:rsidR="005F2BE7" w:rsidRPr="00E137B5">
        <w:rPr>
          <w:rFonts w:ascii="Times New Roman" w:hAnsi="Times New Roman" w:cs="Times New Roman"/>
          <w:sz w:val="24"/>
          <w:szCs w:val="24"/>
        </w:rPr>
        <w:t xml:space="preserve">именно к ним </w:t>
      </w:r>
      <w:r w:rsidR="00320F04" w:rsidRPr="00E137B5">
        <w:rPr>
          <w:rFonts w:ascii="Times New Roman" w:hAnsi="Times New Roman" w:cs="Times New Roman"/>
          <w:sz w:val="24"/>
          <w:szCs w:val="24"/>
        </w:rPr>
        <w:t>стало больше, но большинство жалоб и обращений удается урегулировать на местах через переговоры, разъяснительные работы, путем перемирия двух сторон в случаях, когда жалобы касаются конфликтов. В таком случае эти обращения квартальные и МТУ не регистрируют, т.к. считают, что проблема разрешена</w:t>
      </w:r>
      <w:r w:rsidR="005F2BE7" w:rsidRPr="00E137B5">
        <w:rPr>
          <w:rFonts w:ascii="Times New Roman" w:hAnsi="Times New Roman" w:cs="Times New Roman"/>
          <w:sz w:val="24"/>
          <w:szCs w:val="24"/>
        </w:rPr>
        <w:t xml:space="preserve"> или конфликт исчерпан и нет необходимости об этом кого-либо официально информировать, делать записи или привлекать другие стороны для разрешения возникшей ситуации.</w:t>
      </w:r>
      <w:r w:rsidR="00B75B1F" w:rsidRPr="00E137B5">
        <w:rPr>
          <w:rFonts w:ascii="Times New Roman" w:hAnsi="Times New Roman" w:cs="Times New Roman"/>
          <w:sz w:val="24"/>
          <w:szCs w:val="24"/>
        </w:rPr>
        <w:t xml:space="preserve"> По словам представителя </w:t>
      </w:r>
      <w:r w:rsidR="004C0D8A" w:rsidRPr="00E137B5">
        <w:rPr>
          <w:rFonts w:ascii="Times New Roman" w:hAnsi="Times New Roman" w:cs="Times New Roman"/>
          <w:sz w:val="24"/>
          <w:szCs w:val="24"/>
        </w:rPr>
        <w:t>суда аксакалов ж</w:t>
      </w:r>
      <w:r w:rsidR="00B75B1F" w:rsidRPr="00E137B5">
        <w:rPr>
          <w:rFonts w:ascii="Times New Roman" w:hAnsi="Times New Roman" w:cs="Times New Roman"/>
          <w:sz w:val="24"/>
          <w:szCs w:val="24"/>
        </w:rPr>
        <w:t xml:space="preserve">/м </w:t>
      </w:r>
      <w:proofErr w:type="spellStart"/>
      <w:r w:rsidR="00B75B1F" w:rsidRPr="00E137B5">
        <w:rPr>
          <w:rFonts w:ascii="Times New Roman" w:hAnsi="Times New Roman" w:cs="Times New Roman"/>
          <w:sz w:val="24"/>
          <w:szCs w:val="24"/>
        </w:rPr>
        <w:t>Колмо</w:t>
      </w:r>
      <w:proofErr w:type="spellEnd"/>
      <w:r w:rsidR="00B75B1F" w:rsidRPr="00E137B5">
        <w:rPr>
          <w:rFonts w:ascii="Times New Roman" w:hAnsi="Times New Roman" w:cs="Times New Roman"/>
          <w:sz w:val="24"/>
          <w:szCs w:val="24"/>
        </w:rPr>
        <w:t xml:space="preserve"> </w:t>
      </w:r>
      <w:r w:rsidR="00B75B1F" w:rsidRPr="00E137B5">
        <w:rPr>
          <w:rFonts w:ascii="Times New Roman" w:hAnsi="Times New Roman" w:cs="Times New Roman"/>
          <w:i/>
          <w:sz w:val="24"/>
          <w:szCs w:val="24"/>
        </w:rPr>
        <w:t xml:space="preserve">«люди научились куда и в каких случаях надо обращаться. 2-3 года назад у </w:t>
      </w:r>
      <w:proofErr w:type="gramStart"/>
      <w:r w:rsidR="00B75B1F" w:rsidRPr="00E137B5">
        <w:rPr>
          <w:rFonts w:ascii="Times New Roman" w:hAnsi="Times New Roman" w:cs="Times New Roman"/>
          <w:i/>
          <w:sz w:val="24"/>
          <w:szCs w:val="24"/>
        </w:rPr>
        <w:t>нас бывало</w:t>
      </w:r>
      <w:proofErr w:type="gramEnd"/>
      <w:r w:rsidR="00B75B1F" w:rsidRPr="00E137B5">
        <w:rPr>
          <w:rFonts w:ascii="Times New Roman" w:hAnsi="Times New Roman" w:cs="Times New Roman"/>
          <w:i/>
          <w:sz w:val="24"/>
          <w:szCs w:val="24"/>
        </w:rPr>
        <w:t xml:space="preserve"> по 50 -60 заявлений, и мы по ним давали отчет. В прошлом году поступило меньше 10 заявлений»</w:t>
      </w:r>
      <w:r w:rsidR="00B75B1F" w:rsidRPr="00E137B5">
        <w:rPr>
          <w:rFonts w:ascii="Times New Roman" w:hAnsi="Times New Roman" w:cs="Times New Roman"/>
          <w:sz w:val="24"/>
          <w:szCs w:val="24"/>
        </w:rPr>
        <w:t>.</w:t>
      </w:r>
      <w:r w:rsidR="005F2BE7" w:rsidRPr="00E137B5">
        <w:rPr>
          <w:rFonts w:ascii="Times New Roman" w:hAnsi="Times New Roman" w:cs="Times New Roman"/>
          <w:sz w:val="24"/>
          <w:szCs w:val="24"/>
        </w:rPr>
        <w:t xml:space="preserve"> </w:t>
      </w:r>
      <w:r w:rsidR="00072E65" w:rsidRPr="00E137B5">
        <w:rPr>
          <w:rFonts w:ascii="Times New Roman" w:hAnsi="Times New Roman" w:cs="Times New Roman"/>
          <w:sz w:val="24"/>
          <w:szCs w:val="24"/>
        </w:rPr>
        <w:t>Поэтому уменьшение количества зарегистрированных жалоб</w:t>
      </w:r>
      <w:r w:rsidR="00E8641E" w:rsidRPr="00E137B5">
        <w:rPr>
          <w:rFonts w:ascii="Times New Roman" w:hAnsi="Times New Roman" w:cs="Times New Roman"/>
          <w:sz w:val="24"/>
          <w:szCs w:val="24"/>
        </w:rPr>
        <w:t xml:space="preserve">, на которые отреагировали </w:t>
      </w:r>
      <w:r w:rsidR="00AA5ACF" w:rsidRPr="00E137B5">
        <w:rPr>
          <w:rFonts w:ascii="Times New Roman" w:hAnsi="Times New Roman" w:cs="Times New Roman"/>
          <w:sz w:val="24"/>
          <w:szCs w:val="24"/>
        </w:rPr>
        <w:t xml:space="preserve">местные органы власти, можно </w:t>
      </w:r>
      <w:r w:rsidR="0029108C" w:rsidRPr="00E137B5">
        <w:rPr>
          <w:rFonts w:ascii="Times New Roman" w:hAnsi="Times New Roman" w:cs="Times New Roman"/>
          <w:sz w:val="24"/>
          <w:szCs w:val="24"/>
        </w:rPr>
        <w:t>оценивать,</w:t>
      </w:r>
      <w:r w:rsidR="00AA5ACF" w:rsidRPr="00E137B5">
        <w:rPr>
          <w:rFonts w:ascii="Times New Roman" w:hAnsi="Times New Roman" w:cs="Times New Roman"/>
          <w:sz w:val="24"/>
          <w:szCs w:val="24"/>
        </w:rPr>
        <w:t xml:space="preserve"> как положительная динамика.</w:t>
      </w:r>
    </w:p>
    <w:tbl>
      <w:tblPr>
        <w:tblStyle w:val="TableGrid"/>
        <w:tblW w:w="0" w:type="auto"/>
        <w:tblLook w:val="04A0" w:firstRow="1" w:lastRow="0" w:firstColumn="1" w:lastColumn="0" w:noHBand="0" w:noVBand="1"/>
      </w:tblPr>
      <w:tblGrid>
        <w:gridCol w:w="9345"/>
      </w:tblGrid>
      <w:tr w:rsidR="005F2BE7" w:rsidRPr="00E137B5" w14:paraId="46C464CB" w14:textId="77777777" w:rsidTr="005F2BE7">
        <w:tc>
          <w:tcPr>
            <w:tcW w:w="9345" w:type="dxa"/>
          </w:tcPr>
          <w:p w14:paraId="7A614F68" w14:textId="267D87A9" w:rsidR="005F2BE7" w:rsidRPr="00E137B5" w:rsidRDefault="005F2BE7"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 xml:space="preserve">«Есть изменения в хорошую сторону и сейчас тоже продолжают происходить. Поэтому сейчас мало обращаются в суд Аксакалов, чем раньше. Раньше поступало очень много заявлений, а сейчас мало, почти нет – это означает, что предотвратили. Это результаты проведенного обучения, действие проектов, т.к. ведутся </w:t>
            </w:r>
            <w:r w:rsidRPr="00E137B5">
              <w:rPr>
                <w:rFonts w:ascii="Times New Roman" w:hAnsi="Times New Roman" w:cs="Times New Roman"/>
                <w:i/>
                <w:sz w:val="24"/>
                <w:szCs w:val="24"/>
              </w:rPr>
              <w:lastRenderedPageBreak/>
              <w:t>разъяснительные работы, беседы. И результат хороший. Мы распространяли среди жителей ту информацию, которой обучались, например, по семейному насилию».</w:t>
            </w:r>
          </w:p>
          <w:p w14:paraId="08D27824" w14:textId="752D9E36" w:rsidR="005F2BE7" w:rsidRPr="00E137B5" w:rsidRDefault="005F2BE7" w:rsidP="00E137B5">
            <w:pPr>
              <w:spacing w:after="0"/>
              <w:jc w:val="right"/>
              <w:rPr>
                <w:rFonts w:ascii="Times New Roman" w:hAnsi="Times New Roman" w:cs="Times New Roman"/>
                <w:b/>
                <w:i/>
                <w:sz w:val="24"/>
                <w:szCs w:val="24"/>
              </w:rPr>
            </w:pPr>
            <w:proofErr w:type="spellStart"/>
            <w:r w:rsidRPr="00E137B5">
              <w:rPr>
                <w:rFonts w:ascii="Times New Roman" w:hAnsi="Times New Roman" w:cs="Times New Roman"/>
                <w:b/>
                <w:i/>
                <w:sz w:val="24"/>
                <w:szCs w:val="24"/>
              </w:rPr>
              <w:t>Калыс-Ордо</w:t>
            </w:r>
            <w:proofErr w:type="spellEnd"/>
            <w:r w:rsidRPr="00E137B5">
              <w:rPr>
                <w:rFonts w:ascii="Times New Roman" w:hAnsi="Times New Roman" w:cs="Times New Roman"/>
                <w:b/>
                <w:i/>
                <w:sz w:val="24"/>
                <w:szCs w:val="24"/>
              </w:rPr>
              <w:t>, женщина 63 года</w:t>
            </w:r>
          </w:p>
          <w:p w14:paraId="6D99696F" w14:textId="77777777" w:rsidR="005F2BE7" w:rsidRPr="00E137B5" w:rsidRDefault="005F2BE7" w:rsidP="00E137B5">
            <w:pPr>
              <w:spacing w:after="0"/>
              <w:jc w:val="center"/>
              <w:rPr>
                <w:rFonts w:ascii="Times New Roman" w:hAnsi="Times New Roman" w:cs="Times New Roman"/>
                <w:i/>
                <w:sz w:val="24"/>
                <w:szCs w:val="24"/>
              </w:rPr>
            </w:pPr>
          </w:p>
          <w:p w14:paraId="316EAC67" w14:textId="1EDDC545" w:rsidR="005F2BE7" w:rsidRPr="00E137B5" w:rsidRDefault="005F2BE7"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«За последний год в жилом массиве “</w:t>
            </w:r>
            <w:proofErr w:type="spellStart"/>
            <w:r w:rsidRPr="00E137B5">
              <w:rPr>
                <w:rFonts w:ascii="Times New Roman" w:hAnsi="Times New Roman" w:cs="Times New Roman"/>
                <w:i/>
                <w:sz w:val="24"/>
                <w:szCs w:val="24"/>
              </w:rPr>
              <w:t>Жениш</w:t>
            </w:r>
            <w:proofErr w:type="spellEnd"/>
            <w:r w:rsidRPr="00E137B5">
              <w:rPr>
                <w:rFonts w:ascii="Times New Roman" w:hAnsi="Times New Roman" w:cs="Times New Roman"/>
                <w:i/>
                <w:sz w:val="24"/>
                <w:szCs w:val="24"/>
              </w:rPr>
              <w:t>” решилось очень много проблем. Доверие чуть-чуть лучше стало. Почему? Потому что решаются проблемы, поэтому люди стали доверять. Если человек больше обращается в какую-то службу, то больше доверия у него есть. Это логично».</w:t>
            </w:r>
          </w:p>
          <w:p w14:paraId="119C6CA1" w14:textId="7A4DFB27" w:rsidR="005F2BE7" w:rsidRPr="00E137B5" w:rsidRDefault="005F2BE7" w:rsidP="00E137B5">
            <w:pPr>
              <w:spacing w:after="0"/>
              <w:jc w:val="right"/>
              <w:rPr>
                <w:rFonts w:ascii="Times New Roman" w:hAnsi="Times New Roman" w:cs="Times New Roman"/>
                <w:b/>
                <w:i/>
                <w:sz w:val="24"/>
                <w:szCs w:val="24"/>
              </w:rPr>
            </w:pPr>
            <w:proofErr w:type="spellStart"/>
            <w:r w:rsidRPr="00E137B5">
              <w:rPr>
                <w:rFonts w:ascii="Times New Roman" w:hAnsi="Times New Roman" w:cs="Times New Roman"/>
                <w:b/>
                <w:i/>
                <w:sz w:val="24"/>
                <w:szCs w:val="24"/>
              </w:rPr>
              <w:t>Жениш</w:t>
            </w:r>
            <w:proofErr w:type="spellEnd"/>
            <w:r w:rsidRPr="00E137B5">
              <w:rPr>
                <w:rFonts w:ascii="Times New Roman" w:hAnsi="Times New Roman" w:cs="Times New Roman"/>
                <w:b/>
                <w:i/>
                <w:sz w:val="24"/>
                <w:szCs w:val="24"/>
              </w:rPr>
              <w:t>, мужчина</w:t>
            </w:r>
          </w:p>
          <w:p w14:paraId="1CA907BF" w14:textId="77777777" w:rsidR="005F2BE7" w:rsidRPr="00E137B5" w:rsidRDefault="005F2BE7" w:rsidP="00E137B5">
            <w:pPr>
              <w:spacing w:after="0"/>
              <w:jc w:val="center"/>
              <w:rPr>
                <w:rFonts w:ascii="Times New Roman" w:hAnsi="Times New Roman" w:cs="Times New Roman"/>
                <w:i/>
                <w:sz w:val="24"/>
                <w:szCs w:val="24"/>
              </w:rPr>
            </w:pPr>
          </w:p>
          <w:p w14:paraId="2F2C0CD4" w14:textId="1E7EBBAB" w:rsidR="005F2BE7" w:rsidRPr="00E137B5" w:rsidRDefault="005F2BE7"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«К участковым редко обращаются. Иногда только могут происходит семейные конфликты. На просьбы жителей стараются отвечать сразу, профессионально. Не как раньше. У всех сотрудников этих учреждений есть своя работа».</w:t>
            </w:r>
          </w:p>
          <w:p w14:paraId="6BCF7077" w14:textId="77777777" w:rsidR="005F2BE7" w:rsidRPr="00E137B5" w:rsidRDefault="005F2BE7" w:rsidP="00E137B5">
            <w:pPr>
              <w:spacing w:after="0"/>
              <w:jc w:val="right"/>
              <w:rPr>
                <w:rFonts w:ascii="Times New Roman" w:hAnsi="Times New Roman" w:cs="Times New Roman"/>
                <w:b/>
                <w:i/>
                <w:sz w:val="24"/>
                <w:szCs w:val="24"/>
              </w:rPr>
            </w:pPr>
            <w:proofErr w:type="spellStart"/>
            <w:r w:rsidRPr="00E137B5">
              <w:rPr>
                <w:rFonts w:ascii="Times New Roman" w:hAnsi="Times New Roman" w:cs="Times New Roman"/>
                <w:b/>
                <w:i/>
                <w:sz w:val="24"/>
                <w:szCs w:val="24"/>
              </w:rPr>
              <w:t>Калыс</w:t>
            </w:r>
            <w:proofErr w:type="spellEnd"/>
            <w:r w:rsidRPr="00E137B5">
              <w:rPr>
                <w:rFonts w:ascii="Times New Roman" w:hAnsi="Times New Roman" w:cs="Times New Roman"/>
                <w:b/>
                <w:i/>
                <w:sz w:val="24"/>
                <w:szCs w:val="24"/>
              </w:rPr>
              <w:t xml:space="preserve"> </w:t>
            </w:r>
            <w:proofErr w:type="spellStart"/>
            <w:r w:rsidRPr="00E137B5">
              <w:rPr>
                <w:rFonts w:ascii="Times New Roman" w:hAnsi="Times New Roman" w:cs="Times New Roman"/>
                <w:b/>
                <w:i/>
                <w:sz w:val="24"/>
                <w:szCs w:val="24"/>
              </w:rPr>
              <w:t>ордо</w:t>
            </w:r>
            <w:proofErr w:type="spellEnd"/>
            <w:r w:rsidRPr="00E137B5">
              <w:rPr>
                <w:rFonts w:ascii="Times New Roman" w:hAnsi="Times New Roman" w:cs="Times New Roman"/>
                <w:b/>
                <w:i/>
                <w:sz w:val="24"/>
                <w:szCs w:val="24"/>
              </w:rPr>
              <w:t>, женщина 57 лет</w:t>
            </w:r>
          </w:p>
          <w:p w14:paraId="797E84BE" w14:textId="77777777" w:rsidR="00C639D5" w:rsidRPr="00E137B5" w:rsidRDefault="00C639D5" w:rsidP="00E137B5">
            <w:pPr>
              <w:spacing w:after="0"/>
              <w:jc w:val="right"/>
              <w:rPr>
                <w:rFonts w:ascii="Times New Roman" w:hAnsi="Times New Roman" w:cs="Times New Roman"/>
                <w:b/>
                <w:i/>
                <w:sz w:val="24"/>
                <w:szCs w:val="24"/>
              </w:rPr>
            </w:pPr>
          </w:p>
          <w:p w14:paraId="46640AE1" w14:textId="066776A1" w:rsidR="00C639D5" w:rsidRPr="00E137B5" w:rsidRDefault="00C639D5" w:rsidP="00E137B5">
            <w:pPr>
              <w:pStyle w:val="ListParagraph"/>
              <w:tabs>
                <w:tab w:val="left" w:pos="5245"/>
              </w:tabs>
              <w:spacing w:after="0"/>
              <w:ind w:left="0"/>
              <w:jc w:val="center"/>
              <w:rPr>
                <w:rFonts w:ascii="Times New Roman" w:hAnsi="Times New Roman" w:cs="Times New Roman"/>
                <w:i/>
                <w:sz w:val="24"/>
                <w:szCs w:val="24"/>
              </w:rPr>
            </w:pPr>
            <w:r w:rsidRPr="00E137B5">
              <w:rPr>
                <w:rFonts w:ascii="Times New Roman" w:hAnsi="Times New Roman" w:cs="Times New Roman"/>
                <w:i/>
                <w:sz w:val="24"/>
                <w:szCs w:val="24"/>
              </w:rPr>
              <w:t>«Раньше сразу обращались в суд или в прокуратуру. Сейчас жители стараются решить с помощью медиаторов. Есть комитет женщин, женсовет, совет аксакалов, общественное объединение. В первую очередь, проводят разъяснительные работы, если не помогает, тогда обращаются выше. В последние годы наблюдаются изменения в лучшую сторону».</w:t>
            </w:r>
          </w:p>
          <w:p w14:paraId="474A5CEB" w14:textId="77777777" w:rsidR="00C639D5" w:rsidRPr="00E137B5" w:rsidRDefault="00C639D5" w:rsidP="00E137B5">
            <w:pPr>
              <w:spacing w:after="0"/>
              <w:jc w:val="right"/>
              <w:rPr>
                <w:rFonts w:ascii="Times New Roman" w:hAnsi="Times New Roman" w:cs="Times New Roman"/>
                <w:b/>
                <w:i/>
                <w:sz w:val="24"/>
                <w:szCs w:val="24"/>
              </w:rPr>
            </w:pPr>
            <w:proofErr w:type="spellStart"/>
            <w:r w:rsidRPr="00E137B5">
              <w:rPr>
                <w:rFonts w:ascii="Times New Roman" w:hAnsi="Times New Roman" w:cs="Times New Roman"/>
                <w:b/>
                <w:i/>
                <w:sz w:val="24"/>
                <w:szCs w:val="24"/>
              </w:rPr>
              <w:t>Колмо</w:t>
            </w:r>
            <w:proofErr w:type="spellEnd"/>
            <w:r w:rsidRPr="00E137B5">
              <w:rPr>
                <w:rFonts w:ascii="Times New Roman" w:hAnsi="Times New Roman" w:cs="Times New Roman"/>
                <w:b/>
                <w:i/>
                <w:sz w:val="24"/>
                <w:szCs w:val="24"/>
              </w:rPr>
              <w:t>, женщина, 60 лет</w:t>
            </w:r>
          </w:p>
          <w:p w14:paraId="0B93F901" w14:textId="1FE24A55" w:rsidR="00C639D5" w:rsidRPr="00E137B5" w:rsidRDefault="00C639D5" w:rsidP="00E137B5">
            <w:pPr>
              <w:spacing w:after="0"/>
              <w:jc w:val="right"/>
              <w:rPr>
                <w:rFonts w:ascii="Times New Roman" w:hAnsi="Times New Roman" w:cs="Times New Roman"/>
                <w:b/>
                <w:sz w:val="24"/>
                <w:szCs w:val="24"/>
              </w:rPr>
            </w:pPr>
          </w:p>
        </w:tc>
      </w:tr>
    </w:tbl>
    <w:p w14:paraId="50E29A4C" w14:textId="77777777" w:rsidR="00B9711C" w:rsidRDefault="00B9711C" w:rsidP="00E137B5">
      <w:pPr>
        <w:spacing w:after="0"/>
        <w:ind w:firstLine="709"/>
        <w:jc w:val="both"/>
        <w:rPr>
          <w:rFonts w:ascii="Times New Roman" w:hAnsi="Times New Roman" w:cs="Times New Roman"/>
          <w:sz w:val="24"/>
          <w:szCs w:val="24"/>
        </w:rPr>
      </w:pPr>
    </w:p>
    <w:p w14:paraId="67B6C52F" w14:textId="14425C7B" w:rsidR="00405A8B" w:rsidRPr="00093165" w:rsidRDefault="00405A8B"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 xml:space="preserve">Результаты количественных данных также показывают, что уровень понимания и информированности того, куда надо обращаться при возникновении различных ситуаций повысилось, а также роль МТУ и квартальных комитетов усилилась при разрешении возникающих проблем. Так, например, </w:t>
      </w:r>
      <w:r w:rsidR="00F7366A" w:rsidRPr="00E137B5">
        <w:rPr>
          <w:rFonts w:ascii="Times New Roman" w:hAnsi="Times New Roman" w:cs="Times New Roman"/>
          <w:sz w:val="24"/>
          <w:szCs w:val="24"/>
        </w:rPr>
        <w:t>роль МТУ и квартальных комитетов существенно усилилась в случаях, если кто-то сталкивается с постоянной бранью/оскорблениями, запретами, способствующими затворному образу жизни, запретами на работу/учебу, нанесение физического вреда с целью психологического воздействия – кол-во респондентов, считающих, что надо обращаться именно к ним увеличилось на 7,1%,</w:t>
      </w:r>
      <w:r w:rsidR="00FB7637" w:rsidRPr="00E137B5">
        <w:rPr>
          <w:rFonts w:ascii="Times New Roman" w:hAnsi="Times New Roman" w:cs="Times New Roman"/>
          <w:sz w:val="24"/>
          <w:szCs w:val="24"/>
        </w:rPr>
        <w:t xml:space="preserve"> 9%, 11,7% и 9,5% соответственно и составило 9,8%, 16,5%, 21,7% и 11,7%.</w:t>
      </w:r>
      <w:r w:rsidR="003845F4" w:rsidRPr="00E137B5">
        <w:rPr>
          <w:rFonts w:ascii="Times New Roman" w:hAnsi="Times New Roman" w:cs="Times New Roman"/>
          <w:sz w:val="24"/>
          <w:szCs w:val="24"/>
        </w:rPr>
        <w:t xml:space="preserve"> Также, ответы респондентов демонстрируют лучшее понимание </w:t>
      </w:r>
      <w:r w:rsidR="00A535B2" w:rsidRPr="00E137B5">
        <w:rPr>
          <w:rFonts w:ascii="Times New Roman" w:hAnsi="Times New Roman" w:cs="Times New Roman"/>
          <w:sz w:val="24"/>
          <w:szCs w:val="24"/>
        </w:rPr>
        <w:t xml:space="preserve">роли милиции при возникновении таких ситуаций, как сексуальное насилие и побои членов семьи – 87,5% и 83,2% соответственно считают, что надо обращаться в этих случаях в милицию, что </w:t>
      </w:r>
      <w:r w:rsidR="007179C5" w:rsidRPr="00E137B5">
        <w:rPr>
          <w:rFonts w:ascii="Times New Roman" w:hAnsi="Times New Roman" w:cs="Times New Roman"/>
          <w:sz w:val="24"/>
          <w:szCs w:val="24"/>
        </w:rPr>
        <w:t>демонстрирует</w:t>
      </w:r>
      <w:r w:rsidR="00A535B2" w:rsidRPr="00E137B5">
        <w:rPr>
          <w:rFonts w:ascii="Times New Roman" w:hAnsi="Times New Roman" w:cs="Times New Roman"/>
          <w:sz w:val="24"/>
          <w:szCs w:val="24"/>
        </w:rPr>
        <w:t xml:space="preserve"> увеличение на 30,3% и 27% по сравнению с прошлым годом</w:t>
      </w:r>
      <w:r w:rsidR="0078422A" w:rsidRPr="00E137B5">
        <w:rPr>
          <w:rFonts w:ascii="Times New Roman" w:hAnsi="Times New Roman" w:cs="Times New Roman"/>
          <w:sz w:val="24"/>
          <w:szCs w:val="24"/>
        </w:rPr>
        <w:t xml:space="preserve"> (в прошлом году большое количество </w:t>
      </w:r>
      <w:r w:rsidR="00B75B1F" w:rsidRPr="00E137B5">
        <w:rPr>
          <w:rFonts w:ascii="Times New Roman" w:hAnsi="Times New Roman" w:cs="Times New Roman"/>
          <w:sz w:val="24"/>
          <w:szCs w:val="24"/>
        </w:rPr>
        <w:t>респондентов</w:t>
      </w:r>
      <w:r w:rsidR="0078422A" w:rsidRPr="00E137B5">
        <w:rPr>
          <w:rFonts w:ascii="Times New Roman" w:hAnsi="Times New Roman" w:cs="Times New Roman"/>
          <w:sz w:val="24"/>
          <w:szCs w:val="24"/>
        </w:rPr>
        <w:t xml:space="preserve"> затруднялось ответить куда </w:t>
      </w:r>
      <w:r w:rsidR="0078422A" w:rsidRPr="00093165">
        <w:rPr>
          <w:rFonts w:ascii="Times New Roman" w:hAnsi="Times New Roman" w:cs="Times New Roman"/>
          <w:sz w:val="24"/>
          <w:szCs w:val="24"/>
        </w:rPr>
        <w:t>следует обращаться при возникновении таких случаев)</w:t>
      </w:r>
      <w:r w:rsidR="00A535B2" w:rsidRPr="00093165">
        <w:rPr>
          <w:rFonts w:ascii="Times New Roman" w:hAnsi="Times New Roman" w:cs="Times New Roman"/>
          <w:sz w:val="24"/>
          <w:szCs w:val="24"/>
        </w:rPr>
        <w:t xml:space="preserve">. </w:t>
      </w:r>
    </w:p>
    <w:p w14:paraId="0146DF3A" w14:textId="417CFE0D" w:rsidR="005F2BE7" w:rsidRPr="00E137B5" w:rsidRDefault="0029108C" w:rsidP="00E137B5">
      <w:pPr>
        <w:spacing w:after="0"/>
        <w:ind w:firstLine="709"/>
        <w:jc w:val="both"/>
        <w:rPr>
          <w:rFonts w:ascii="Times New Roman" w:hAnsi="Times New Roman" w:cs="Times New Roman"/>
          <w:sz w:val="24"/>
          <w:szCs w:val="24"/>
        </w:rPr>
      </w:pPr>
      <w:r w:rsidRPr="00093165">
        <w:rPr>
          <w:rFonts w:ascii="Times New Roman" w:hAnsi="Times New Roman" w:cs="Times New Roman"/>
          <w:sz w:val="24"/>
          <w:szCs w:val="24"/>
        </w:rPr>
        <w:t xml:space="preserve">В то же время при сборе статистических данных у органов милиции, МТУ и квартальных комитетов, исследователи столкнулись с той же проблемой, что при проведении базового исследования: данные органы продолжают </w:t>
      </w:r>
      <w:r w:rsidR="00A60BD7" w:rsidRPr="00093165">
        <w:rPr>
          <w:rFonts w:ascii="Times New Roman" w:hAnsi="Times New Roman" w:cs="Times New Roman"/>
          <w:sz w:val="24"/>
          <w:szCs w:val="24"/>
        </w:rPr>
        <w:t>не системно</w:t>
      </w:r>
      <w:r w:rsidRPr="00093165">
        <w:rPr>
          <w:rFonts w:ascii="Times New Roman" w:hAnsi="Times New Roman" w:cs="Times New Roman"/>
          <w:sz w:val="24"/>
          <w:szCs w:val="24"/>
        </w:rPr>
        <w:t xml:space="preserve"> вести записи,</w:t>
      </w:r>
      <w:r w:rsidR="00A60BD7" w:rsidRPr="00093165">
        <w:rPr>
          <w:rFonts w:ascii="Times New Roman" w:hAnsi="Times New Roman" w:cs="Times New Roman"/>
          <w:sz w:val="24"/>
          <w:szCs w:val="24"/>
        </w:rPr>
        <w:t xml:space="preserve"> регистрацию жалоб, а </w:t>
      </w:r>
      <w:r w:rsidR="00E00DF1" w:rsidRPr="00093165">
        <w:rPr>
          <w:rFonts w:ascii="Times New Roman" w:hAnsi="Times New Roman" w:cs="Times New Roman"/>
          <w:sz w:val="24"/>
          <w:szCs w:val="24"/>
        </w:rPr>
        <w:t>также</w:t>
      </w:r>
      <w:r w:rsidR="00A60BD7" w:rsidRPr="00093165">
        <w:rPr>
          <w:rFonts w:ascii="Times New Roman" w:hAnsi="Times New Roman" w:cs="Times New Roman"/>
          <w:sz w:val="24"/>
          <w:szCs w:val="24"/>
        </w:rPr>
        <w:t xml:space="preserve"> отсутствует пе</w:t>
      </w:r>
      <w:r w:rsidR="0027336D" w:rsidRPr="00093165">
        <w:rPr>
          <w:rFonts w:ascii="Times New Roman" w:hAnsi="Times New Roman" w:cs="Times New Roman"/>
          <w:sz w:val="24"/>
          <w:szCs w:val="24"/>
        </w:rPr>
        <w:t xml:space="preserve">редача данных как часть преемственности должностных обязательств. </w:t>
      </w:r>
      <w:r w:rsidR="00A72984" w:rsidRPr="00093165">
        <w:rPr>
          <w:rFonts w:ascii="Times New Roman" w:hAnsi="Times New Roman" w:cs="Times New Roman"/>
          <w:sz w:val="24"/>
          <w:szCs w:val="24"/>
        </w:rPr>
        <w:t>В частности, в 8 из 10 жилмассивов были предоставлены разные данные по количеству зарегистрированных</w:t>
      </w:r>
      <w:r w:rsidR="00A72984" w:rsidRPr="00E137B5">
        <w:rPr>
          <w:rFonts w:ascii="Times New Roman" w:hAnsi="Times New Roman" w:cs="Times New Roman"/>
          <w:sz w:val="24"/>
          <w:szCs w:val="24"/>
        </w:rPr>
        <w:t xml:space="preserve"> жалоб даже за 2017 и 2018 года</w:t>
      </w:r>
      <w:r w:rsidR="00B61D87" w:rsidRPr="00E137B5">
        <w:rPr>
          <w:rFonts w:ascii="Times New Roman" w:hAnsi="Times New Roman" w:cs="Times New Roman"/>
          <w:sz w:val="24"/>
          <w:szCs w:val="24"/>
        </w:rPr>
        <w:t>. Например,</w:t>
      </w:r>
      <w:r w:rsidR="00613B02" w:rsidRPr="00E137B5">
        <w:rPr>
          <w:rFonts w:ascii="Times New Roman" w:hAnsi="Times New Roman" w:cs="Times New Roman"/>
          <w:sz w:val="24"/>
          <w:szCs w:val="24"/>
        </w:rPr>
        <w:t xml:space="preserve"> в</w:t>
      </w:r>
      <w:r w:rsidR="00B61D87" w:rsidRPr="00E137B5">
        <w:rPr>
          <w:rFonts w:ascii="Times New Roman" w:hAnsi="Times New Roman" w:cs="Times New Roman"/>
          <w:sz w:val="24"/>
          <w:szCs w:val="24"/>
        </w:rPr>
        <w:t xml:space="preserve"> </w:t>
      </w:r>
      <w:r w:rsidR="00613B02" w:rsidRPr="00E137B5">
        <w:rPr>
          <w:rFonts w:ascii="Times New Roman" w:hAnsi="Times New Roman" w:cs="Times New Roman"/>
          <w:sz w:val="24"/>
          <w:szCs w:val="24"/>
        </w:rPr>
        <w:t>ж</w:t>
      </w:r>
      <w:r w:rsidR="00B61D87" w:rsidRPr="00E137B5">
        <w:rPr>
          <w:rFonts w:ascii="Times New Roman" w:hAnsi="Times New Roman" w:cs="Times New Roman"/>
          <w:sz w:val="24"/>
          <w:szCs w:val="24"/>
        </w:rPr>
        <w:t xml:space="preserve">/м Ак-Бата квартальными комитетами при проведении базового </w:t>
      </w:r>
      <w:r w:rsidR="00B61D87" w:rsidRPr="00E137B5">
        <w:rPr>
          <w:rFonts w:ascii="Times New Roman" w:hAnsi="Times New Roman" w:cs="Times New Roman"/>
          <w:sz w:val="24"/>
          <w:szCs w:val="24"/>
        </w:rPr>
        <w:lastRenderedPageBreak/>
        <w:t xml:space="preserve">исследования за 2017 год было зафиксировано 700 жалоб, на которые они отреагировали. </w:t>
      </w:r>
      <w:r w:rsidR="00BC5DED" w:rsidRPr="00E137B5">
        <w:rPr>
          <w:rFonts w:ascii="Times New Roman" w:hAnsi="Times New Roman" w:cs="Times New Roman"/>
          <w:sz w:val="24"/>
          <w:szCs w:val="24"/>
        </w:rPr>
        <w:t>В это</w:t>
      </w:r>
      <w:r w:rsidR="00DF5D57" w:rsidRPr="00E137B5">
        <w:rPr>
          <w:rFonts w:ascii="Times New Roman" w:hAnsi="Times New Roman" w:cs="Times New Roman"/>
          <w:sz w:val="24"/>
          <w:szCs w:val="24"/>
        </w:rPr>
        <w:t>м</w:t>
      </w:r>
      <w:r w:rsidR="00BC5DED" w:rsidRPr="00E137B5">
        <w:rPr>
          <w:rFonts w:ascii="Times New Roman" w:hAnsi="Times New Roman" w:cs="Times New Roman"/>
          <w:sz w:val="24"/>
          <w:szCs w:val="24"/>
        </w:rPr>
        <w:t xml:space="preserve"> году за тот же 2017 год была уже предоставлена другая цифра – 115 жа</w:t>
      </w:r>
      <w:r w:rsidR="00BC61B6" w:rsidRPr="00E137B5">
        <w:rPr>
          <w:rFonts w:ascii="Times New Roman" w:hAnsi="Times New Roman" w:cs="Times New Roman"/>
          <w:sz w:val="24"/>
          <w:szCs w:val="24"/>
        </w:rPr>
        <w:t>лоб. При этом совместно с квартальным велась достаточно длительная работа по выяснению почему предоставлены такие разные данные. В итоге,</w:t>
      </w:r>
      <w:r w:rsidR="00E00DF1" w:rsidRPr="00E137B5">
        <w:rPr>
          <w:rFonts w:ascii="Times New Roman" w:hAnsi="Times New Roman" w:cs="Times New Roman"/>
          <w:sz w:val="24"/>
          <w:szCs w:val="24"/>
        </w:rPr>
        <w:t xml:space="preserve"> квартальным был сделан вывод, что за 2017 год было зарегистрировано 815 жалоб – 700 </w:t>
      </w:r>
      <w:proofErr w:type="gramStart"/>
      <w:r w:rsidR="00E00DF1" w:rsidRPr="00E137B5">
        <w:rPr>
          <w:rFonts w:ascii="Times New Roman" w:hAnsi="Times New Roman" w:cs="Times New Roman"/>
          <w:sz w:val="24"/>
          <w:szCs w:val="24"/>
        </w:rPr>
        <w:t>их</w:t>
      </w:r>
      <w:proofErr w:type="gramEnd"/>
      <w:r w:rsidR="00E00DF1" w:rsidRPr="00E137B5">
        <w:rPr>
          <w:rFonts w:ascii="Times New Roman" w:hAnsi="Times New Roman" w:cs="Times New Roman"/>
          <w:sz w:val="24"/>
          <w:szCs w:val="24"/>
        </w:rPr>
        <w:t xml:space="preserve"> которых относятся к вопросам по спорным участкам и 115 – к другим категориям вопросов.</w:t>
      </w:r>
      <w:r w:rsidR="00C71BB1" w:rsidRPr="00E137B5">
        <w:rPr>
          <w:rFonts w:ascii="Times New Roman" w:hAnsi="Times New Roman" w:cs="Times New Roman"/>
          <w:sz w:val="24"/>
          <w:szCs w:val="24"/>
        </w:rPr>
        <w:t xml:space="preserve"> Аналогичная несистемная работа наблюдалась практически во всех жилмассивах</w:t>
      </w:r>
      <w:r w:rsidR="00DF5D57" w:rsidRPr="00E137B5">
        <w:rPr>
          <w:rFonts w:ascii="Times New Roman" w:hAnsi="Times New Roman" w:cs="Times New Roman"/>
          <w:sz w:val="24"/>
          <w:szCs w:val="24"/>
        </w:rPr>
        <w:t xml:space="preserve"> за период с 2017-2019 год</w:t>
      </w:r>
      <w:r w:rsidR="00C71BB1" w:rsidRPr="00E137B5">
        <w:rPr>
          <w:rFonts w:ascii="Times New Roman" w:hAnsi="Times New Roman" w:cs="Times New Roman"/>
          <w:sz w:val="24"/>
          <w:szCs w:val="24"/>
        </w:rPr>
        <w:t xml:space="preserve">. </w:t>
      </w:r>
      <w:r w:rsidR="00DF5D57" w:rsidRPr="00E137B5">
        <w:rPr>
          <w:rFonts w:ascii="Times New Roman" w:hAnsi="Times New Roman" w:cs="Times New Roman"/>
          <w:sz w:val="24"/>
          <w:szCs w:val="24"/>
        </w:rPr>
        <w:t xml:space="preserve">В то же время надо отметить, что при проведении данного исследования МТУ из всех 10 жилмассивов предоставили статистику по количеству зарегистрированных жалоб, в то время как при проведении базового исследования статистику предоставили только 4 </w:t>
      </w:r>
      <w:r w:rsidR="00DF5D57" w:rsidRPr="00093165">
        <w:rPr>
          <w:rFonts w:ascii="Times New Roman" w:hAnsi="Times New Roman" w:cs="Times New Roman"/>
          <w:sz w:val="24"/>
          <w:szCs w:val="24"/>
        </w:rPr>
        <w:t>жилмассива.</w:t>
      </w:r>
      <w:r w:rsidR="00BD7F06" w:rsidRPr="00093165">
        <w:rPr>
          <w:rFonts w:ascii="Times New Roman" w:hAnsi="Times New Roman" w:cs="Times New Roman"/>
          <w:sz w:val="24"/>
          <w:szCs w:val="24"/>
        </w:rPr>
        <w:t xml:space="preserve"> Хотя сложности при сборе информации от МТУ были те же: не все МТУ знали, где зарегистрирована данная информация (особенно, если работа велась с новым </w:t>
      </w:r>
      <w:r w:rsidR="00227E5A" w:rsidRPr="00093165">
        <w:rPr>
          <w:rFonts w:ascii="Times New Roman" w:hAnsi="Times New Roman" w:cs="Times New Roman"/>
          <w:sz w:val="24"/>
          <w:szCs w:val="24"/>
        </w:rPr>
        <w:t>сотрудником</w:t>
      </w:r>
      <w:r w:rsidR="00BD7F06" w:rsidRPr="00093165">
        <w:rPr>
          <w:rFonts w:ascii="Times New Roman" w:hAnsi="Times New Roman" w:cs="Times New Roman"/>
          <w:sz w:val="24"/>
          <w:szCs w:val="24"/>
        </w:rPr>
        <w:t>), не всегда могли объяснить почему предоставляются разные цифры за один и тот же год по сравнению с прошлым годом</w:t>
      </w:r>
      <w:r w:rsidR="00227E5A" w:rsidRPr="00093165">
        <w:rPr>
          <w:rFonts w:ascii="Times New Roman" w:hAnsi="Times New Roman" w:cs="Times New Roman"/>
          <w:sz w:val="24"/>
          <w:szCs w:val="24"/>
        </w:rPr>
        <w:t>.</w:t>
      </w:r>
      <w:r w:rsidR="00321B37" w:rsidRPr="00093165">
        <w:rPr>
          <w:rFonts w:ascii="Times New Roman" w:hAnsi="Times New Roman" w:cs="Times New Roman"/>
          <w:sz w:val="24"/>
          <w:szCs w:val="24"/>
        </w:rPr>
        <w:t xml:space="preserve"> Это свидетельствует о том, что внутренняя административная организация работ МТУ (и в том числе квартальных) не </w:t>
      </w:r>
      <w:proofErr w:type="gramStart"/>
      <w:r w:rsidR="00321B37" w:rsidRPr="00093165">
        <w:rPr>
          <w:rFonts w:ascii="Times New Roman" w:hAnsi="Times New Roman" w:cs="Times New Roman"/>
          <w:sz w:val="24"/>
          <w:szCs w:val="24"/>
        </w:rPr>
        <w:t>изменилась</w:t>
      </w:r>
      <w:r w:rsidR="00D567A8" w:rsidRPr="00093165">
        <w:rPr>
          <w:rFonts w:ascii="Times New Roman" w:hAnsi="Times New Roman" w:cs="Times New Roman"/>
          <w:sz w:val="24"/>
          <w:szCs w:val="24"/>
        </w:rPr>
        <w:t>, несмотря на то, что</w:t>
      </w:r>
      <w:proofErr w:type="gramEnd"/>
      <w:r w:rsidR="00D567A8" w:rsidRPr="00093165">
        <w:rPr>
          <w:rFonts w:ascii="Times New Roman" w:hAnsi="Times New Roman" w:cs="Times New Roman"/>
          <w:sz w:val="24"/>
          <w:szCs w:val="24"/>
        </w:rPr>
        <w:t xml:space="preserve"> они стали лучше идти на контакт, готовы к сотрудничеству и начали лучше взаимодействовать с населением</w:t>
      </w:r>
      <w:r w:rsidR="00321B37" w:rsidRPr="00093165">
        <w:rPr>
          <w:rFonts w:ascii="Times New Roman" w:hAnsi="Times New Roman" w:cs="Times New Roman"/>
          <w:sz w:val="24"/>
          <w:szCs w:val="24"/>
        </w:rPr>
        <w:t xml:space="preserve">. </w:t>
      </w:r>
      <w:r w:rsidR="00227E5A" w:rsidRPr="00093165">
        <w:rPr>
          <w:rFonts w:ascii="Times New Roman" w:hAnsi="Times New Roman" w:cs="Times New Roman"/>
          <w:sz w:val="24"/>
          <w:szCs w:val="24"/>
        </w:rPr>
        <w:t xml:space="preserve"> </w:t>
      </w:r>
      <w:r w:rsidR="00394254" w:rsidRPr="00093165">
        <w:rPr>
          <w:rFonts w:ascii="Times New Roman" w:hAnsi="Times New Roman" w:cs="Times New Roman"/>
          <w:sz w:val="24"/>
          <w:szCs w:val="24"/>
        </w:rPr>
        <w:t>К</w:t>
      </w:r>
      <w:r w:rsidR="00227E5A" w:rsidRPr="00093165">
        <w:rPr>
          <w:rFonts w:ascii="Times New Roman" w:hAnsi="Times New Roman" w:cs="Times New Roman"/>
          <w:sz w:val="24"/>
          <w:szCs w:val="24"/>
        </w:rPr>
        <w:t>оличеств</w:t>
      </w:r>
      <w:r w:rsidR="00394254" w:rsidRPr="00093165">
        <w:rPr>
          <w:rFonts w:ascii="Times New Roman" w:hAnsi="Times New Roman" w:cs="Times New Roman"/>
          <w:sz w:val="24"/>
          <w:szCs w:val="24"/>
        </w:rPr>
        <w:t>о</w:t>
      </w:r>
      <w:r w:rsidR="00227E5A" w:rsidRPr="00093165">
        <w:rPr>
          <w:rFonts w:ascii="Times New Roman" w:hAnsi="Times New Roman" w:cs="Times New Roman"/>
          <w:sz w:val="24"/>
          <w:szCs w:val="24"/>
        </w:rPr>
        <w:t xml:space="preserve"> зарегистрированных жалоб </w:t>
      </w:r>
      <w:r w:rsidR="00394254" w:rsidRPr="00093165">
        <w:rPr>
          <w:rFonts w:ascii="Times New Roman" w:hAnsi="Times New Roman" w:cs="Times New Roman"/>
          <w:sz w:val="24"/>
          <w:szCs w:val="24"/>
        </w:rPr>
        <w:t xml:space="preserve">в </w:t>
      </w:r>
      <w:r w:rsidR="00227E5A" w:rsidRPr="00093165">
        <w:rPr>
          <w:rFonts w:ascii="Times New Roman" w:hAnsi="Times New Roman" w:cs="Times New Roman"/>
          <w:sz w:val="24"/>
          <w:szCs w:val="24"/>
        </w:rPr>
        <w:t xml:space="preserve">МТУ также </w:t>
      </w:r>
      <w:r w:rsidR="00394254" w:rsidRPr="00093165">
        <w:rPr>
          <w:rFonts w:ascii="Times New Roman" w:hAnsi="Times New Roman" w:cs="Times New Roman"/>
          <w:sz w:val="24"/>
          <w:szCs w:val="24"/>
        </w:rPr>
        <w:t>уменьшилось по сравнению с прошлым годом.</w:t>
      </w:r>
      <w:r w:rsidR="00BD7F06" w:rsidRPr="00093165">
        <w:rPr>
          <w:rFonts w:ascii="Times New Roman" w:hAnsi="Times New Roman" w:cs="Times New Roman"/>
          <w:sz w:val="24"/>
          <w:szCs w:val="24"/>
        </w:rPr>
        <w:t xml:space="preserve"> </w:t>
      </w:r>
      <w:r w:rsidR="007E4A24" w:rsidRPr="00093165">
        <w:rPr>
          <w:rFonts w:ascii="Times New Roman" w:hAnsi="Times New Roman" w:cs="Times New Roman"/>
          <w:sz w:val="24"/>
          <w:szCs w:val="24"/>
        </w:rPr>
        <w:t>Во всех жилмассивах наблюдается ситуация, что все вопросы решаются самостоятельно силами квартальных</w:t>
      </w:r>
      <w:r w:rsidR="007E4A24" w:rsidRPr="00E137B5">
        <w:rPr>
          <w:rFonts w:ascii="Times New Roman" w:hAnsi="Times New Roman" w:cs="Times New Roman"/>
          <w:sz w:val="24"/>
          <w:szCs w:val="24"/>
        </w:rPr>
        <w:t xml:space="preserve">, судом аксакалов, комитетом женщин. Респонденты отмечают, что за прошедший год в милицию они обращаются только в крайнем случае, т.к. все вопросы удается урегулировать самостоятельно. </w:t>
      </w:r>
      <w:r w:rsidR="001076ED" w:rsidRPr="00E137B5">
        <w:rPr>
          <w:rFonts w:ascii="Times New Roman" w:hAnsi="Times New Roman" w:cs="Times New Roman"/>
          <w:sz w:val="24"/>
          <w:szCs w:val="24"/>
        </w:rPr>
        <w:t>Более того тренинги очень хорошо повлияли на понимание деятельности разных структур – куда можно обращаться при возникновении разных вопрос</w:t>
      </w:r>
      <w:r w:rsidR="00211E3A" w:rsidRPr="00E137B5">
        <w:rPr>
          <w:rFonts w:ascii="Times New Roman" w:hAnsi="Times New Roman" w:cs="Times New Roman"/>
          <w:sz w:val="24"/>
          <w:szCs w:val="24"/>
        </w:rPr>
        <w:t>о</w:t>
      </w:r>
      <w:r w:rsidR="001076ED" w:rsidRPr="00E137B5">
        <w:rPr>
          <w:rFonts w:ascii="Times New Roman" w:hAnsi="Times New Roman" w:cs="Times New Roman"/>
          <w:sz w:val="24"/>
          <w:szCs w:val="24"/>
        </w:rPr>
        <w:t>в</w:t>
      </w:r>
      <w:r w:rsidR="00211E3A" w:rsidRPr="00E137B5">
        <w:rPr>
          <w:rFonts w:ascii="Times New Roman" w:hAnsi="Times New Roman" w:cs="Times New Roman"/>
          <w:sz w:val="24"/>
          <w:szCs w:val="24"/>
        </w:rPr>
        <w:t>, к</w:t>
      </w:r>
      <w:r w:rsidR="001076ED" w:rsidRPr="00E137B5">
        <w:rPr>
          <w:rFonts w:ascii="Times New Roman" w:hAnsi="Times New Roman" w:cs="Times New Roman"/>
          <w:sz w:val="24"/>
          <w:szCs w:val="24"/>
        </w:rPr>
        <w:t xml:space="preserve">уда </w:t>
      </w:r>
      <w:r w:rsidR="00211E3A" w:rsidRPr="00E137B5">
        <w:rPr>
          <w:rFonts w:ascii="Times New Roman" w:hAnsi="Times New Roman" w:cs="Times New Roman"/>
          <w:sz w:val="24"/>
          <w:szCs w:val="24"/>
        </w:rPr>
        <w:t xml:space="preserve">надо </w:t>
      </w:r>
      <w:r w:rsidR="001076ED" w:rsidRPr="00E137B5">
        <w:rPr>
          <w:rFonts w:ascii="Times New Roman" w:hAnsi="Times New Roman" w:cs="Times New Roman"/>
          <w:sz w:val="24"/>
          <w:szCs w:val="24"/>
        </w:rPr>
        <w:t>писать, и как разрешить вопрос в правовом поле.</w:t>
      </w:r>
      <w:r w:rsidR="00211E3A" w:rsidRPr="00E137B5">
        <w:rPr>
          <w:rFonts w:ascii="Times New Roman" w:hAnsi="Times New Roman" w:cs="Times New Roman"/>
          <w:sz w:val="24"/>
          <w:szCs w:val="24"/>
        </w:rPr>
        <w:t xml:space="preserve"> </w:t>
      </w:r>
      <w:r w:rsidR="00FC2DD4" w:rsidRPr="00E137B5">
        <w:rPr>
          <w:rFonts w:ascii="Times New Roman" w:hAnsi="Times New Roman" w:cs="Times New Roman"/>
          <w:sz w:val="24"/>
          <w:szCs w:val="24"/>
        </w:rPr>
        <w:t>Таким образом, несмотря на улучшение ситуации по разрешению конфликтов и проблемных ситуаций со стороны МТУ, органов милиции и квартальных комитетов, тем не менее их работа все еще остается неотлаженной в части</w:t>
      </w:r>
      <w:r w:rsidR="00820E5D" w:rsidRPr="00E137B5">
        <w:rPr>
          <w:rFonts w:ascii="Times New Roman" w:hAnsi="Times New Roman" w:cs="Times New Roman"/>
          <w:sz w:val="24"/>
          <w:szCs w:val="24"/>
        </w:rPr>
        <w:t xml:space="preserve"> управления</w:t>
      </w:r>
      <w:r w:rsidR="00C94CE5" w:rsidRPr="00E137B5">
        <w:rPr>
          <w:rFonts w:ascii="Times New Roman" w:hAnsi="Times New Roman" w:cs="Times New Roman"/>
          <w:sz w:val="24"/>
          <w:szCs w:val="24"/>
        </w:rPr>
        <w:t xml:space="preserve"> или систематизации своей работы</w:t>
      </w:r>
      <w:r w:rsidR="00676213" w:rsidRPr="00E137B5">
        <w:rPr>
          <w:rFonts w:ascii="Times New Roman" w:hAnsi="Times New Roman" w:cs="Times New Roman"/>
          <w:sz w:val="24"/>
          <w:szCs w:val="24"/>
        </w:rPr>
        <w:t>.</w:t>
      </w:r>
    </w:p>
    <w:p w14:paraId="4B96784B" w14:textId="07BD2744" w:rsidR="0087737F" w:rsidRPr="00E137B5" w:rsidRDefault="001346E6"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Очень важно отметить</w:t>
      </w:r>
      <w:r w:rsidR="0087737F" w:rsidRPr="00E137B5">
        <w:rPr>
          <w:rFonts w:ascii="Times New Roman" w:hAnsi="Times New Roman" w:cs="Times New Roman"/>
          <w:sz w:val="24"/>
          <w:szCs w:val="24"/>
        </w:rPr>
        <w:t>,</w:t>
      </w:r>
      <w:r w:rsidR="00531044" w:rsidRPr="00E137B5">
        <w:rPr>
          <w:rFonts w:ascii="Times New Roman" w:hAnsi="Times New Roman" w:cs="Times New Roman"/>
          <w:sz w:val="24"/>
          <w:szCs w:val="24"/>
        </w:rPr>
        <w:t xml:space="preserve"> что</w:t>
      </w:r>
      <w:r w:rsidR="0087737F" w:rsidRPr="00E137B5">
        <w:rPr>
          <w:rFonts w:ascii="Times New Roman" w:hAnsi="Times New Roman" w:cs="Times New Roman"/>
          <w:sz w:val="24"/>
          <w:szCs w:val="24"/>
        </w:rPr>
        <w:t xml:space="preserve"> при озна</w:t>
      </w:r>
      <w:r w:rsidR="005F2BE7" w:rsidRPr="00E137B5">
        <w:rPr>
          <w:rFonts w:ascii="Times New Roman" w:hAnsi="Times New Roman" w:cs="Times New Roman"/>
          <w:sz w:val="24"/>
          <w:szCs w:val="24"/>
        </w:rPr>
        <w:t xml:space="preserve">комлении с результатами глубинных интервью и ФГД, существенно выделялись ответы и позиции респондентов по сравнению с прошлым годом в части их знания </w:t>
      </w:r>
      <w:r w:rsidR="00D125A3" w:rsidRPr="00E137B5">
        <w:rPr>
          <w:rFonts w:ascii="Times New Roman" w:hAnsi="Times New Roman" w:cs="Times New Roman"/>
          <w:sz w:val="24"/>
          <w:szCs w:val="24"/>
        </w:rPr>
        <w:t>законодательства</w:t>
      </w:r>
      <w:r w:rsidR="005F2BE7" w:rsidRPr="00E137B5">
        <w:rPr>
          <w:rFonts w:ascii="Times New Roman" w:hAnsi="Times New Roman" w:cs="Times New Roman"/>
          <w:sz w:val="24"/>
          <w:szCs w:val="24"/>
        </w:rPr>
        <w:t xml:space="preserve">: в прошлом году ни в одном (!) интервью или ФГД не упоминались какие-либо законы, нормативно-правовые акты или другие документы, которые могли бы способствовать улучшению жизнедеятельности жилмассива. В этом году респонденты достаточно часто упоминали и ссылались (минимум 2-3 респондента из одного жилмассива) на какие-либо правовые документы, описывая свою деятельность или </w:t>
      </w:r>
      <w:r w:rsidR="00434815" w:rsidRPr="00E137B5">
        <w:rPr>
          <w:rFonts w:ascii="Times New Roman" w:hAnsi="Times New Roman" w:cs="Times New Roman"/>
          <w:sz w:val="24"/>
          <w:szCs w:val="24"/>
        </w:rPr>
        <w:t xml:space="preserve">ситуации, при которых можно разрешить возникшую проблему. </w:t>
      </w:r>
      <w:r w:rsidR="0087737F" w:rsidRPr="00E137B5">
        <w:rPr>
          <w:rFonts w:ascii="Times New Roman" w:hAnsi="Times New Roman" w:cs="Times New Roman"/>
          <w:sz w:val="24"/>
          <w:szCs w:val="24"/>
        </w:rPr>
        <w:t xml:space="preserve">Например, </w:t>
      </w:r>
      <w:r w:rsidR="00D125A3" w:rsidRPr="00E137B5">
        <w:rPr>
          <w:rFonts w:ascii="Times New Roman" w:hAnsi="Times New Roman" w:cs="Times New Roman"/>
          <w:sz w:val="24"/>
          <w:szCs w:val="24"/>
        </w:rPr>
        <w:t>квартальные, участковые</w:t>
      </w:r>
      <w:r w:rsidR="00434815" w:rsidRPr="00E137B5">
        <w:rPr>
          <w:rFonts w:ascii="Times New Roman" w:hAnsi="Times New Roman" w:cs="Times New Roman"/>
          <w:sz w:val="24"/>
          <w:szCs w:val="24"/>
        </w:rPr>
        <w:t xml:space="preserve"> или представители школ,</w:t>
      </w:r>
      <w:r w:rsidR="0087737F" w:rsidRPr="00E137B5">
        <w:rPr>
          <w:rFonts w:ascii="Times New Roman" w:hAnsi="Times New Roman" w:cs="Times New Roman"/>
          <w:sz w:val="24"/>
          <w:szCs w:val="24"/>
        </w:rPr>
        <w:t xml:space="preserve"> описывая свою работу, ссылались</w:t>
      </w:r>
      <w:r w:rsidR="00434815" w:rsidRPr="00E137B5">
        <w:rPr>
          <w:rFonts w:ascii="Times New Roman" w:hAnsi="Times New Roman" w:cs="Times New Roman"/>
          <w:sz w:val="24"/>
          <w:szCs w:val="24"/>
        </w:rPr>
        <w:t xml:space="preserve"> на какое-либо законодательство; жители могли оперировать каким-либо</w:t>
      </w:r>
      <w:r w:rsidR="00531044" w:rsidRPr="00E137B5">
        <w:rPr>
          <w:rFonts w:ascii="Times New Roman" w:hAnsi="Times New Roman" w:cs="Times New Roman"/>
          <w:sz w:val="24"/>
          <w:szCs w:val="24"/>
        </w:rPr>
        <w:t xml:space="preserve"> законом, когда </w:t>
      </w:r>
      <w:r w:rsidR="00434815" w:rsidRPr="00E137B5">
        <w:rPr>
          <w:rFonts w:ascii="Times New Roman" w:hAnsi="Times New Roman" w:cs="Times New Roman"/>
          <w:sz w:val="24"/>
          <w:szCs w:val="24"/>
        </w:rPr>
        <w:t>во время интервью обсуждались чьи-либо права</w:t>
      </w:r>
      <w:r w:rsidR="0087737F" w:rsidRPr="00E137B5">
        <w:rPr>
          <w:rFonts w:ascii="Times New Roman" w:hAnsi="Times New Roman" w:cs="Times New Roman"/>
          <w:sz w:val="24"/>
          <w:szCs w:val="24"/>
        </w:rPr>
        <w:t>.</w:t>
      </w:r>
      <w:r w:rsidR="00434815" w:rsidRPr="00E137B5">
        <w:rPr>
          <w:rFonts w:ascii="Times New Roman" w:hAnsi="Times New Roman" w:cs="Times New Roman"/>
          <w:sz w:val="24"/>
          <w:szCs w:val="24"/>
        </w:rPr>
        <w:t xml:space="preserve"> Сами жители подтверждают, что на сегодняшни</w:t>
      </w:r>
      <w:r w:rsidR="00FD2DC5" w:rsidRPr="00E137B5">
        <w:rPr>
          <w:rFonts w:ascii="Times New Roman" w:hAnsi="Times New Roman" w:cs="Times New Roman"/>
          <w:sz w:val="24"/>
          <w:szCs w:val="24"/>
        </w:rPr>
        <w:t xml:space="preserve">й день они четко </w:t>
      </w:r>
      <w:r w:rsidR="00D125A3" w:rsidRPr="00E137B5">
        <w:rPr>
          <w:rFonts w:ascii="Times New Roman" w:hAnsi="Times New Roman" w:cs="Times New Roman"/>
          <w:sz w:val="24"/>
          <w:szCs w:val="24"/>
        </w:rPr>
        <w:t>понимают,</w:t>
      </w:r>
      <w:r w:rsidR="00531044" w:rsidRPr="00E137B5">
        <w:rPr>
          <w:rFonts w:ascii="Times New Roman" w:hAnsi="Times New Roman" w:cs="Times New Roman"/>
          <w:sz w:val="24"/>
          <w:szCs w:val="24"/>
        </w:rPr>
        <w:t xml:space="preserve"> чем занимаю</w:t>
      </w:r>
      <w:r w:rsidR="00FD2DC5" w:rsidRPr="00E137B5">
        <w:rPr>
          <w:rFonts w:ascii="Times New Roman" w:hAnsi="Times New Roman" w:cs="Times New Roman"/>
          <w:sz w:val="24"/>
          <w:szCs w:val="24"/>
        </w:rPr>
        <w:t>тся органы, представленные в их жилмассивах, и в какие компетентные органы стоит обратиться при возникновении разных ситуаций.</w:t>
      </w:r>
    </w:p>
    <w:p w14:paraId="3D469D5D" w14:textId="77777777" w:rsidR="001346E6" w:rsidRPr="00E137B5" w:rsidRDefault="001346E6" w:rsidP="00E137B5">
      <w:pPr>
        <w:spacing w:after="0"/>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87737F" w:rsidRPr="00E137B5" w14:paraId="6656CCA9" w14:textId="77777777" w:rsidTr="00E8641E">
        <w:tc>
          <w:tcPr>
            <w:tcW w:w="9571" w:type="dxa"/>
            <w:shd w:val="clear" w:color="auto" w:fill="auto"/>
          </w:tcPr>
          <w:p w14:paraId="6691C03E" w14:textId="471181F4" w:rsidR="0087737F" w:rsidRPr="00E137B5" w:rsidRDefault="00D125A3" w:rsidP="00E137B5">
            <w:pPr>
              <w:spacing w:after="0"/>
              <w:jc w:val="center"/>
              <w:rPr>
                <w:rFonts w:ascii="Times New Roman" w:hAnsi="Times New Roman" w:cs="Times New Roman"/>
                <w:i/>
                <w:sz w:val="24"/>
                <w:szCs w:val="24"/>
              </w:rPr>
            </w:pPr>
            <w:r w:rsidRPr="00E137B5">
              <w:rPr>
                <w:rFonts w:ascii="Times New Roman" w:hAnsi="Times New Roman" w:cs="Times New Roman"/>
                <w:sz w:val="24"/>
                <w:szCs w:val="24"/>
              </w:rPr>
              <w:t>«</w:t>
            </w:r>
            <w:r w:rsidR="0087737F" w:rsidRPr="00E137B5">
              <w:rPr>
                <w:rFonts w:ascii="Times New Roman" w:hAnsi="Times New Roman" w:cs="Times New Roman"/>
                <w:i/>
                <w:sz w:val="24"/>
                <w:szCs w:val="24"/>
              </w:rPr>
              <w:t>По новым законам это функциональная обязанность квартального. Квартальный должен владеть полной информацией своего квартала. Каждый месяц должны дополнять свои списки</w:t>
            </w:r>
            <w:r w:rsidRPr="00E137B5">
              <w:rPr>
                <w:rFonts w:ascii="Times New Roman" w:hAnsi="Times New Roman" w:cs="Times New Roman"/>
                <w:i/>
                <w:sz w:val="24"/>
                <w:szCs w:val="24"/>
              </w:rPr>
              <w:t>»</w:t>
            </w:r>
            <w:r w:rsidR="0087737F" w:rsidRPr="00E137B5">
              <w:rPr>
                <w:rFonts w:ascii="Times New Roman" w:hAnsi="Times New Roman" w:cs="Times New Roman"/>
                <w:i/>
                <w:sz w:val="24"/>
                <w:szCs w:val="24"/>
              </w:rPr>
              <w:t>.</w:t>
            </w:r>
          </w:p>
          <w:p w14:paraId="0088F30D" w14:textId="35414C36" w:rsidR="0087737F" w:rsidRPr="00E137B5" w:rsidRDefault="0087737F" w:rsidP="00E137B5">
            <w:pPr>
              <w:spacing w:after="0"/>
              <w:jc w:val="right"/>
              <w:rPr>
                <w:rFonts w:ascii="Times New Roman" w:hAnsi="Times New Roman" w:cs="Times New Roman"/>
                <w:b/>
                <w:i/>
                <w:sz w:val="24"/>
                <w:szCs w:val="24"/>
              </w:rPr>
            </w:pPr>
            <w:r w:rsidRPr="00E137B5">
              <w:rPr>
                <w:rFonts w:ascii="Times New Roman" w:hAnsi="Times New Roman" w:cs="Times New Roman"/>
                <w:b/>
                <w:i/>
                <w:sz w:val="24"/>
                <w:szCs w:val="24"/>
              </w:rPr>
              <w:lastRenderedPageBreak/>
              <w:t xml:space="preserve">ФГД, </w:t>
            </w:r>
            <w:r w:rsidR="00D125A3" w:rsidRPr="00E137B5">
              <w:rPr>
                <w:rFonts w:ascii="Times New Roman" w:hAnsi="Times New Roman" w:cs="Times New Roman"/>
                <w:b/>
                <w:i/>
                <w:sz w:val="24"/>
                <w:szCs w:val="24"/>
              </w:rPr>
              <w:t xml:space="preserve">мужчина, </w:t>
            </w:r>
            <w:proofErr w:type="spellStart"/>
            <w:r w:rsidRPr="00E137B5">
              <w:rPr>
                <w:rFonts w:ascii="Times New Roman" w:hAnsi="Times New Roman" w:cs="Times New Roman"/>
                <w:b/>
                <w:i/>
                <w:sz w:val="24"/>
                <w:szCs w:val="24"/>
              </w:rPr>
              <w:t>Бакай-Ата</w:t>
            </w:r>
            <w:proofErr w:type="spellEnd"/>
          </w:p>
          <w:p w14:paraId="2515842B" w14:textId="77777777" w:rsidR="00D125A3" w:rsidRPr="00E137B5" w:rsidRDefault="00D125A3" w:rsidP="00E137B5">
            <w:pPr>
              <w:spacing w:after="0"/>
              <w:jc w:val="center"/>
              <w:rPr>
                <w:rFonts w:ascii="Times New Roman" w:hAnsi="Times New Roman" w:cs="Times New Roman"/>
                <w:i/>
                <w:sz w:val="24"/>
                <w:szCs w:val="24"/>
              </w:rPr>
            </w:pPr>
          </w:p>
          <w:p w14:paraId="20E0FC1D" w14:textId="30D2DE72" w:rsidR="0087737F" w:rsidRPr="00E137B5" w:rsidRDefault="00D125A3"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w:t>
            </w:r>
            <w:r w:rsidR="0087737F" w:rsidRPr="00E137B5">
              <w:rPr>
                <w:rFonts w:ascii="Times New Roman" w:hAnsi="Times New Roman" w:cs="Times New Roman"/>
                <w:i/>
                <w:sz w:val="24"/>
                <w:szCs w:val="24"/>
              </w:rPr>
              <w:t>По новому закону матерям новорожденных выплачиваются пособия</w:t>
            </w:r>
            <w:r w:rsidRPr="00E137B5">
              <w:rPr>
                <w:rFonts w:ascii="Times New Roman" w:hAnsi="Times New Roman" w:cs="Times New Roman"/>
                <w:i/>
                <w:sz w:val="24"/>
                <w:szCs w:val="24"/>
              </w:rPr>
              <w:t>»</w:t>
            </w:r>
            <w:r w:rsidR="0087737F" w:rsidRPr="00E137B5">
              <w:rPr>
                <w:rFonts w:ascii="Times New Roman" w:hAnsi="Times New Roman" w:cs="Times New Roman"/>
                <w:i/>
                <w:sz w:val="24"/>
                <w:szCs w:val="24"/>
              </w:rPr>
              <w:t>.</w:t>
            </w:r>
          </w:p>
          <w:p w14:paraId="17C1298B" w14:textId="77777777" w:rsidR="0087737F" w:rsidRPr="00E137B5" w:rsidRDefault="0087737F" w:rsidP="00E137B5">
            <w:pPr>
              <w:spacing w:after="0"/>
              <w:jc w:val="right"/>
              <w:rPr>
                <w:rFonts w:ascii="Times New Roman" w:hAnsi="Times New Roman" w:cs="Times New Roman"/>
                <w:b/>
                <w:i/>
                <w:sz w:val="24"/>
                <w:szCs w:val="24"/>
              </w:rPr>
            </w:pPr>
            <w:r w:rsidRPr="00E137B5">
              <w:rPr>
                <w:rFonts w:ascii="Times New Roman" w:hAnsi="Times New Roman" w:cs="Times New Roman"/>
                <w:b/>
                <w:i/>
                <w:sz w:val="24"/>
                <w:szCs w:val="24"/>
              </w:rPr>
              <w:t xml:space="preserve">Активистка, женщина 65 лет, </w:t>
            </w:r>
            <w:proofErr w:type="spellStart"/>
            <w:r w:rsidRPr="00E137B5">
              <w:rPr>
                <w:rFonts w:ascii="Times New Roman" w:hAnsi="Times New Roman" w:cs="Times New Roman"/>
                <w:b/>
                <w:i/>
                <w:sz w:val="24"/>
                <w:szCs w:val="24"/>
              </w:rPr>
              <w:t>Жениш</w:t>
            </w:r>
            <w:proofErr w:type="spellEnd"/>
          </w:p>
          <w:p w14:paraId="5A52F6BF" w14:textId="77777777" w:rsidR="00E46BED" w:rsidRPr="00E137B5" w:rsidRDefault="00E46BED" w:rsidP="00E137B5">
            <w:pPr>
              <w:spacing w:after="0"/>
              <w:jc w:val="right"/>
              <w:rPr>
                <w:rFonts w:ascii="Times New Roman" w:hAnsi="Times New Roman" w:cs="Times New Roman"/>
                <w:b/>
                <w:i/>
                <w:sz w:val="24"/>
                <w:szCs w:val="24"/>
              </w:rPr>
            </w:pPr>
          </w:p>
          <w:p w14:paraId="1ED554E4" w14:textId="1DA2DA8F" w:rsidR="00E46BED" w:rsidRPr="00E137B5" w:rsidRDefault="00E46BED"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«Люди стали дружнее. Когда мы начинали, то люди не приходили, а сейчас уже начинают приходить на собрания. Проводим разъяснительные работы, раздаем брошюры. Народ начал знать свои права. Раньше люди не знали, как получать пособия, сейчас уже знают».</w:t>
            </w:r>
          </w:p>
          <w:p w14:paraId="0BA7749F" w14:textId="30AE52D5" w:rsidR="00E46BED" w:rsidRPr="00E137B5" w:rsidRDefault="00E46BED" w:rsidP="00E137B5">
            <w:pPr>
              <w:spacing w:after="0"/>
              <w:jc w:val="right"/>
              <w:rPr>
                <w:rFonts w:ascii="Times New Roman" w:hAnsi="Times New Roman" w:cs="Times New Roman"/>
                <w:b/>
                <w:i/>
                <w:sz w:val="24"/>
                <w:szCs w:val="24"/>
              </w:rPr>
            </w:pPr>
            <w:r w:rsidRPr="00E137B5">
              <w:rPr>
                <w:rFonts w:ascii="Times New Roman" w:hAnsi="Times New Roman" w:cs="Times New Roman"/>
                <w:b/>
                <w:i/>
                <w:sz w:val="24"/>
                <w:szCs w:val="24"/>
              </w:rPr>
              <w:t xml:space="preserve">ФГД, женщина, </w:t>
            </w:r>
            <w:proofErr w:type="spellStart"/>
            <w:r w:rsidRPr="00E137B5">
              <w:rPr>
                <w:rFonts w:ascii="Times New Roman" w:hAnsi="Times New Roman" w:cs="Times New Roman"/>
                <w:b/>
                <w:i/>
                <w:sz w:val="24"/>
                <w:szCs w:val="24"/>
              </w:rPr>
              <w:t>Бакай-Ата</w:t>
            </w:r>
            <w:proofErr w:type="spellEnd"/>
          </w:p>
          <w:p w14:paraId="72349576" w14:textId="1185EFF3" w:rsidR="00E46BED" w:rsidRPr="00E137B5" w:rsidRDefault="00E46BED" w:rsidP="00E137B5">
            <w:pPr>
              <w:spacing w:after="0"/>
              <w:jc w:val="right"/>
              <w:rPr>
                <w:rFonts w:ascii="Times New Roman" w:hAnsi="Times New Roman" w:cs="Times New Roman"/>
                <w:b/>
                <w:sz w:val="24"/>
                <w:szCs w:val="24"/>
              </w:rPr>
            </w:pPr>
          </w:p>
        </w:tc>
      </w:tr>
    </w:tbl>
    <w:p w14:paraId="23BFCDC8" w14:textId="77777777" w:rsidR="00E46BED" w:rsidRPr="00E137B5" w:rsidRDefault="00E46BED" w:rsidP="00E137B5">
      <w:pPr>
        <w:spacing w:after="0"/>
        <w:ind w:firstLine="709"/>
        <w:jc w:val="both"/>
        <w:rPr>
          <w:rFonts w:ascii="Times New Roman" w:hAnsi="Times New Roman" w:cs="Times New Roman"/>
          <w:sz w:val="24"/>
          <w:szCs w:val="24"/>
        </w:rPr>
      </w:pPr>
    </w:p>
    <w:p w14:paraId="74052184" w14:textId="113F98D4" w:rsidR="00531044" w:rsidRPr="00E137B5" w:rsidRDefault="00531044"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 xml:space="preserve">Анализ </w:t>
      </w:r>
      <w:r w:rsidR="00380344" w:rsidRPr="00E137B5">
        <w:rPr>
          <w:rFonts w:ascii="Times New Roman" w:hAnsi="Times New Roman" w:cs="Times New Roman"/>
          <w:sz w:val="24"/>
          <w:szCs w:val="24"/>
        </w:rPr>
        <w:t xml:space="preserve">количественных данных по </w:t>
      </w:r>
      <w:r w:rsidRPr="00E137B5">
        <w:rPr>
          <w:rFonts w:ascii="Times New Roman" w:hAnsi="Times New Roman" w:cs="Times New Roman"/>
          <w:sz w:val="24"/>
          <w:szCs w:val="24"/>
        </w:rPr>
        <w:t xml:space="preserve">удовлетворенности качеством социальных услуг показал увеличение </w:t>
      </w:r>
      <w:r w:rsidR="00380344" w:rsidRPr="00E137B5">
        <w:rPr>
          <w:rFonts w:ascii="Times New Roman" w:hAnsi="Times New Roman" w:cs="Times New Roman"/>
          <w:sz w:val="24"/>
          <w:szCs w:val="24"/>
        </w:rPr>
        <w:t xml:space="preserve">общего </w:t>
      </w:r>
      <w:r w:rsidRPr="00E137B5">
        <w:rPr>
          <w:rFonts w:ascii="Times New Roman" w:hAnsi="Times New Roman" w:cs="Times New Roman"/>
          <w:sz w:val="24"/>
          <w:szCs w:val="24"/>
        </w:rPr>
        <w:t xml:space="preserve">показателя на 0,39 </w:t>
      </w:r>
      <w:r w:rsidRPr="00093165">
        <w:rPr>
          <w:rFonts w:ascii="Times New Roman" w:hAnsi="Times New Roman" w:cs="Times New Roman"/>
          <w:sz w:val="24"/>
          <w:szCs w:val="24"/>
        </w:rPr>
        <w:t>балла</w:t>
      </w:r>
      <w:r w:rsidR="00537A3E" w:rsidRPr="00093165">
        <w:rPr>
          <w:rFonts w:ascii="Times New Roman" w:hAnsi="Times New Roman" w:cs="Times New Roman"/>
          <w:sz w:val="24"/>
          <w:szCs w:val="24"/>
        </w:rPr>
        <w:t xml:space="preserve"> (11,3%)</w:t>
      </w:r>
      <w:r w:rsidRPr="00093165">
        <w:rPr>
          <w:rFonts w:ascii="Times New Roman" w:hAnsi="Times New Roman" w:cs="Times New Roman"/>
          <w:sz w:val="24"/>
          <w:szCs w:val="24"/>
        </w:rPr>
        <w:t xml:space="preserve"> – средний балл по всем жилмассивам составил 3,84 балла против 3,45 баллов при замере</w:t>
      </w:r>
      <w:r w:rsidRPr="00E137B5">
        <w:rPr>
          <w:rFonts w:ascii="Times New Roman" w:hAnsi="Times New Roman" w:cs="Times New Roman"/>
          <w:sz w:val="24"/>
          <w:szCs w:val="24"/>
        </w:rPr>
        <w:t xml:space="preserve"> в рамках базового исследования. </w:t>
      </w:r>
      <w:r w:rsidR="00380344" w:rsidRPr="00E137B5">
        <w:rPr>
          <w:rFonts w:ascii="Times New Roman" w:hAnsi="Times New Roman" w:cs="Times New Roman"/>
          <w:sz w:val="24"/>
          <w:szCs w:val="24"/>
        </w:rPr>
        <w:t>При этом при оценке деятельности квартальных комитетов и МТУ наибольшие изменения видны при оценке такого фактора как «вежливость со стороны сотрудников при взаимодействии с вами» - увеличение составило на 0,36 пунктов – при базовом замере оценка была 3,51 балла, а в этом году 3,87 балла.</w:t>
      </w:r>
      <w:r w:rsidR="0053520E" w:rsidRPr="00E137B5">
        <w:rPr>
          <w:rFonts w:ascii="Times New Roman" w:hAnsi="Times New Roman" w:cs="Times New Roman"/>
          <w:sz w:val="24"/>
          <w:szCs w:val="24"/>
        </w:rPr>
        <w:t xml:space="preserve"> Такая оценка коррелирует с результатами проведенных ФГД и ГИ.</w:t>
      </w:r>
      <w:r w:rsidR="00BF0A8D" w:rsidRPr="00E137B5">
        <w:rPr>
          <w:rFonts w:ascii="Times New Roman" w:hAnsi="Times New Roman" w:cs="Times New Roman"/>
          <w:sz w:val="24"/>
          <w:szCs w:val="24"/>
        </w:rPr>
        <w:t xml:space="preserve"> В то же время среди всех организаций и органов, работа которых оценивалась </w:t>
      </w:r>
      <w:r w:rsidR="00E805A2" w:rsidRPr="00E137B5">
        <w:rPr>
          <w:rFonts w:ascii="Times New Roman" w:hAnsi="Times New Roman" w:cs="Times New Roman"/>
          <w:sz w:val="24"/>
          <w:szCs w:val="24"/>
        </w:rPr>
        <w:t xml:space="preserve">в рамках исследования, оценка деятельности правоохранительных органов и пунктов милиции </w:t>
      </w:r>
      <w:r w:rsidR="00D07D74" w:rsidRPr="00E137B5">
        <w:rPr>
          <w:rFonts w:ascii="Times New Roman" w:hAnsi="Times New Roman" w:cs="Times New Roman"/>
          <w:sz w:val="24"/>
          <w:szCs w:val="24"/>
        </w:rPr>
        <w:t xml:space="preserve">также, как и при проведении базового исследования, </w:t>
      </w:r>
      <w:r w:rsidR="00E805A2" w:rsidRPr="00E137B5">
        <w:rPr>
          <w:rFonts w:ascii="Times New Roman" w:hAnsi="Times New Roman" w:cs="Times New Roman"/>
          <w:sz w:val="24"/>
          <w:szCs w:val="24"/>
        </w:rPr>
        <w:t>остается наиболее низкой</w:t>
      </w:r>
      <w:r w:rsidR="00D07D74" w:rsidRPr="00E137B5">
        <w:rPr>
          <w:rFonts w:ascii="Times New Roman" w:hAnsi="Times New Roman" w:cs="Times New Roman"/>
          <w:sz w:val="24"/>
          <w:szCs w:val="24"/>
        </w:rPr>
        <w:t xml:space="preserve"> несмотря на повышение оценки их работы</w:t>
      </w:r>
      <w:r w:rsidR="00D33632" w:rsidRPr="00E137B5">
        <w:rPr>
          <w:rFonts w:ascii="Times New Roman" w:hAnsi="Times New Roman" w:cs="Times New Roman"/>
          <w:sz w:val="24"/>
          <w:szCs w:val="24"/>
        </w:rPr>
        <w:t xml:space="preserve">: </w:t>
      </w:r>
      <w:r w:rsidR="00A90DE6" w:rsidRPr="00E137B5">
        <w:rPr>
          <w:rFonts w:ascii="Times New Roman" w:hAnsi="Times New Roman" w:cs="Times New Roman"/>
          <w:sz w:val="24"/>
          <w:szCs w:val="24"/>
        </w:rPr>
        <w:t>респонденты оценивают 10 факторов деятельности данных органов в диапазоне от 3,17 – 3,56 баллов</w:t>
      </w:r>
      <w:r w:rsidR="001408B3" w:rsidRPr="00E137B5">
        <w:rPr>
          <w:rFonts w:ascii="Times New Roman" w:hAnsi="Times New Roman" w:cs="Times New Roman"/>
          <w:sz w:val="24"/>
          <w:szCs w:val="24"/>
        </w:rPr>
        <w:t xml:space="preserve">, </w:t>
      </w:r>
      <w:r w:rsidR="006B122D" w:rsidRPr="00E137B5">
        <w:rPr>
          <w:rFonts w:ascii="Times New Roman" w:hAnsi="Times New Roman" w:cs="Times New Roman"/>
          <w:sz w:val="24"/>
          <w:szCs w:val="24"/>
        </w:rPr>
        <w:t xml:space="preserve">в то время как среди всех остальных организаций и органов 3,65 балла является наименьшей оценкой </w:t>
      </w:r>
      <w:r w:rsidR="00357394" w:rsidRPr="00E137B5">
        <w:rPr>
          <w:rFonts w:ascii="Times New Roman" w:hAnsi="Times New Roman" w:cs="Times New Roman"/>
          <w:sz w:val="24"/>
          <w:szCs w:val="24"/>
        </w:rPr>
        <w:t>какого-либо фактора</w:t>
      </w:r>
      <w:r w:rsidR="001408B3" w:rsidRPr="00E137B5">
        <w:rPr>
          <w:rFonts w:ascii="Times New Roman" w:hAnsi="Times New Roman" w:cs="Times New Roman"/>
          <w:sz w:val="24"/>
          <w:szCs w:val="24"/>
        </w:rPr>
        <w:t xml:space="preserve"> (на 3,65 балла был оценен фактор «информирования общественности о деятельности женских советов, судов аксакалов и молодежных советов»)</w:t>
      </w:r>
      <w:r w:rsidR="00E805A2" w:rsidRPr="00E137B5">
        <w:rPr>
          <w:rFonts w:ascii="Times New Roman" w:hAnsi="Times New Roman" w:cs="Times New Roman"/>
          <w:sz w:val="24"/>
          <w:szCs w:val="24"/>
        </w:rPr>
        <w:t xml:space="preserve">. </w:t>
      </w:r>
    </w:p>
    <w:p w14:paraId="5299C905" w14:textId="2776704C" w:rsidR="00531044" w:rsidRPr="00E137B5" w:rsidRDefault="00DF53EF"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В основном изменения в повышении</w:t>
      </w:r>
      <w:r w:rsidR="00531044" w:rsidRPr="00E137B5">
        <w:rPr>
          <w:rFonts w:ascii="Times New Roman" w:hAnsi="Times New Roman" w:cs="Times New Roman"/>
          <w:sz w:val="24"/>
          <w:szCs w:val="24"/>
        </w:rPr>
        <w:t xml:space="preserve"> качества предоставляемых услуг</w:t>
      </w:r>
      <w:r w:rsidRPr="00E137B5">
        <w:rPr>
          <w:rFonts w:ascii="Times New Roman" w:hAnsi="Times New Roman" w:cs="Times New Roman"/>
          <w:sz w:val="24"/>
          <w:szCs w:val="24"/>
        </w:rPr>
        <w:t xml:space="preserve"> со стороны образовательных учреждений, МТУ, квартальных комитетов, социальных работников, детских садов, ГСВ, ФАП, </w:t>
      </w:r>
      <w:proofErr w:type="spellStart"/>
      <w:r w:rsidRPr="00E137B5">
        <w:rPr>
          <w:rFonts w:ascii="Times New Roman" w:hAnsi="Times New Roman" w:cs="Times New Roman"/>
          <w:sz w:val="24"/>
          <w:szCs w:val="24"/>
        </w:rPr>
        <w:t>медичнских</w:t>
      </w:r>
      <w:proofErr w:type="spellEnd"/>
      <w:r w:rsidRPr="00E137B5">
        <w:rPr>
          <w:rFonts w:ascii="Times New Roman" w:hAnsi="Times New Roman" w:cs="Times New Roman"/>
          <w:sz w:val="24"/>
          <w:szCs w:val="24"/>
        </w:rPr>
        <w:t xml:space="preserve"> центров, правоохранительных органов, культурно-развлекательных центров, женских судов и судов аксакалов,</w:t>
      </w:r>
      <w:r w:rsidR="00531044" w:rsidRPr="00E137B5">
        <w:rPr>
          <w:rFonts w:ascii="Times New Roman" w:hAnsi="Times New Roman" w:cs="Times New Roman"/>
          <w:sz w:val="24"/>
          <w:szCs w:val="24"/>
        </w:rPr>
        <w:t xml:space="preserve"> респонденты связывают с двумя основными факторами:</w:t>
      </w:r>
    </w:p>
    <w:p w14:paraId="05BECFC8" w14:textId="07BD31B4" w:rsidR="00793833" w:rsidRPr="00E137B5" w:rsidRDefault="00E5478B" w:rsidP="00DB0C97">
      <w:pPr>
        <w:pStyle w:val="ListParagraph"/>
        <w:numPr>
          <w:ilvl w:val="3"/>
          <w:numId w:val="37"/>
        </w:numPr>
        <w:spacing w:after="0"/>
        <w:ind w:left="993" w:hanging="284"/>
        <w:jc w:val="both"/>
        <w:rPr>
          <w:rFonts w:ascii="Times New Roman" w:hAnsi="Times New Roman" w:cs="Times New Roman"/>
          <w:sz w:val="24"/>
          <w:szCs w:val="24"/>
        </w:rPr>
      </w:pPr>
      <w:r w:rsidRPr="00E137B5">
        <w:rPr>
          <w:rFonts w:ascii="Times New Roman" w:hAnsi="Times New Roman" w:cs="Times New Roman"/>
          <w:sz w:val="24"/>
          <w:szCs w:val="24"/>
        </w:rPr>
        <w:t xml:space="preserve">Тренинги, обучение и разъяснительные работы, которые проводились среди местного населения в рамках проектов </w:t>
      </w:r>
      <w:r w:rsidRPr="00E137B5">
        <w:rPr>
          <w:rFonts w:ascii="Times New Roman" w:hAnsi="Times New Roman" w:cs="Times New Roman"/>
          <w:sz w:val="24"/>
          <w:szCs w:val="24"/>
          <w:lang w:val="en-US"/>
        </w:rPr>
        <w:t>UNFPA</w:t>
      </w:r>
      <w:r w:rsidRPr="00E137B5">
        <w:rPr>
          <w:rFonts w:ascii="Times New Roman" w:hAnsi="Times New Roman" w:cs="Times New Roman"/>
          <w:sz w:val="24"/>
          <w:szCs w:val="24"/>
        </w:rPr>
        <w:t xml:space="preserve"> и Фонда Розы </w:t>
      </w:r>
      <w:proofErr w:type="spellStart"/>
      <w:r w:rsidRPr="00E137B5">
        <w:rPr>
          <w:rFonts w:ascii="Times New Roman" w:hAnsi="Times New Roman" w:cs="Times New Roman"/>
          <w:sz w:val="24"/>
          <w:szCs w:val="24"/>
        </w:rPr>
        <w:t>Отунбаевой</w:t>
      </w:r>
      <w:proofErr w:type="spellEnd"/>
      <w:r w:rsidRPr="00E137B5">
        <w:rPr>
          <w:rFonts w:ascii="Times New Roman" w:hAnsi="Times New Roman" w:cs="Times New Roman"/>
          <w:sz w:val="24"/>
          <w:szCs w:val="24"/>
        </w:rPr>
        <w:t>.</w:t>
      </w:r>
      <w:r w:rsidR="005913EB" w:rsidRPr="00E137B5">
        <w:rPr>
          <w:rFonts w:ascii="Times New Roman" w:hAnsi="Times New Roman" w:cs="Times New Roman"/>
          <w:sz w:val="24"/>
          <w:szCs w:val="24"/>
        </w:rPr>
        <w:t xml:space="preserve"> Именно благодаря такому обучению население стало более информированным, </w:t>
      </w:r>
      <w:r w:rsidR="00E87421" w:rsidRPr="00E137B5">
        <w:rPr>
          <w:rFonts w:ascii="Times New Roman" w:hAnsi="Times New Roman" w:cs="Times New Roman"/>
          <w:sz w:val="24"/>
          <w:szCs w:val="24"/>
        </w:rPr>
        <w:t>образованным, а также более</w:t>
      </w:r>
      <w:r w:rsidR="005913EB" w:rsidRPr="00E137B5">
        <w:rPr>
          <w:rFonts w:ascii="Times New Roman" w:hAnsi="Times New Roman" w:cs="Times New Roman"/>
          <w:sz w:val="24"/>
          <w:szCs w:val="24"/>
        </w:rPr>
        <w:t xml:space="preserve"> понимающим и терпимым друг к другу.</w:t>
      </w:r>
      <w:r w:rsidR="003B5316" w:rsidRPr="00E137B5">
        <w:rPr>
          <w:rFonts w:ascii="Times New Roman" w:hAnsi="Times New Roman" w:cs="Times New Roman"/>
          <w:sz w:val="24"/>
          <w:szCs w:val="24"/>
        </w:rPr>
        <w:t xml:space="preserve"> В ответах респондентов прослеживалась частая практика использования интернет ресурсов для получения какой-либо информации и доведения информации до нужных структур, что полностью отсутствовало при проведении базового исследования.</w:t>
      </w:r>
    </w:p>
    <w:p w14:paraId="2106AEA3" w14:textId="77777777" w:rsidR="003B5316" w:rsidRPr="00E137B5" w:rsidRDefault="003B5316" w:rsidP="00E137B5">
      <w:pPr>
        <w:pStyle w:val="ListParagraph"/>
        <w:spacing w:after="0"/>
        <w:ind w:left="993"/>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45"/>
      </w:tblGrid>
      <w:tr w:rsidR="00E961CF" w:rsidRPr="00E137B5" w14:paraId="4435D45B" w14:textId="77777777" w:rsidTr="00E961CF">
        <w:tc>
          <w:tcPr>
            <w:tcW w:w="9345" w:type="dxa"/>
          </w:tcPr>
          <w:p w14:paraId="37FBB046" w14:textId="77777777" w:rsidR="007F2C60" w:rsidRPr="00E137B5" w:rsidRDefault="007F2C60" w:rsidP="00E137B5">
            <w:pPr>
              <w:pStyle w:val="ListParagraph"/>
              <w:jc w:val="center"/>
              <w:rPr>
                <w:rFonts w:ascii="Times New Roman" w:hAnsi="Times New Roman" w:cs="Times New Roman"/>
                <w:i/>
                <w:sz w:val="24"/>
                <w:szCs w:val="24"/>
              </w:rPr>
            </w:pPr>
          </w:p>
          <w:p w14:paraId="1553504B" w14:textId="07689269" w:rsidR="00E961CF" w:rsidRPr="00093165" w:rsidRDefault="003B5316" w:rsidP="00E137B5">
            <w:pPr>
              <w:pStyle w:val="ListParagraph"/>
              <w:ind w:left="0" w:firstLine="35"/>
              <w:jc w:val="center"/>
              <w:rPr>
                <w:rFonts w:ascii="Times New Roman" w:hAnsi="Times New Roman" w:cs="Times New Roman"/>
                <w:i/>
                <w:sz w:val="24"/>
                <w:szCs w:val="24"/>
              </w:rPr>
            </w:pPr>
            <w:r w:rsidRPr="00E137B5">
              <w:rPr>
                <w:rFonts w:ascii="Times New Roman" w:hAnsi="Times New Roman" w:cs="Times New Roman"/>
                <w:i/>
                <w:sz w:val="24"/>
                <w:szCs w:val="24"/>
              </w:rPr>
              <w:t>«</w:t>
            </w:r>
            <w:r w:rsidR="00E961CF" w:rsidRPr="00E137B5">
              <w:rPr>
                <w:rFonts w:ascii="Times New Roman" w:hAnsi="Times New Roman" w:cs="Times New Roman"/>
                <w:i/>
                <w:sz w:val="24"/>
                <w:szCs w:val="24"/>
              </w:rPr>
              <w:t xml:space="preserve">Мы налогоплательщики. Мы должны обратно просить у государства. Если государство нас будет игнорировать, то у нас есть сертификат </w:t>
            </w:r>
            <w:r w:rsidRPr="00E137B5">
              <w:rPr>
                <w:rFonts w:ascii="Times New Roman" w:hAnsi="Times New Roman" w:cs="Times New Roman"/>
                <w:i/>
                <w:sz w:val="24"/>
                <w:szCs w:val="24"/>
              </w:rPr>
              <w:t xml:space="preserve">по </w:t>
            </w:r>
            <w:proofErr w:type="spellStart"/>
            <w:r w:rsidRPr="00E137B5">
              <w:rPr>
                <w:rFonts w:ascii="Times New Roman" w:hAnsi="Times New Roman" w:cs="Times New Roman"/>
                <w:i/>
                <w:sz w:val="24"/>
                <w:szCs w:val="24"/>
              </w:rPr>
              <w:t>адвокатированию</w:t>
            </w:r>
            <w:proofErr w:type="spellEnd"/>
            <w:r w:rsidRPr="00E137B5">
              <w:rPr>
                <w:rFonts w:ascii="Times New Roman" w:hAnsi="Times New Roman" w:cs="Times New Roman"/>
                <w:i/>
                <w:sz w:val="24"/>
                <w:szCs w:val="24"/>
              </w:rPr>
              <w:t>, которы</w:t>
            </w:r>
            <w:r w:rsidR="002B1F81">
              <w:rPr>
                <w:rFonts w:ascii="Times New Roman" w:hAnsi="Times New Roman" w:cs="Times New Roman"/>
                <w:i/>
                <w:sz w:val="24"/>
                <w:szCs w:val="24"/>
              </w:rPr>
              <w:t>й</w:t>
            </w:r>
            <w:r w:rsidRPr="00E137B5">
              <w:rPr>
                <w:rFonts w:ascii="Times New Roman" w:hAnsi="Times New Roman" w:cs="Times New Roman"/>
                <w:i/>
                <w:sz w:val="24"/>
                <w:szCs w:val="24"/>
              </w:rPr>
              <w:t xml:space="preserve"> мы можем использовать и</w:t>
            </w:r>
            <w:r w:rsidR="00E961CF" w:rsidRPr="00E137B5">
              <w:rPr>
                <w:rFonts w:ascii="Times New Roman" w:hAnsi="Times New Roman" w:cs="Times New Roman"/>
                <w:i/>
                <w:sz w:val="24"/>
                <w:szCs w:val="24"/>
              </w:rPr>
              <w:t xml:space="preserve"> толерантно реагировать и работать с </w:t>
            </w:r>
            <w:r w:rsidR="00E961CF" w:rsidRPr="00E137B5">
              <w:rPr>
                <w:rFonts w:ascii="Times New Roman" w:hAnsi="Times New Roman" w:cs="Times New Roman"/>
                <w:i/>
                <w:sz w:val="24"/>
                <w:szCs w:val="24"/>
              </w:rPr>
              <w:lastRenderedPageBreak/>
              <w:t>цифровым</w:t>
            </w:r>
            <w:r w:rsidRPr="00E137B5">
              <w:rPr>
                <w:rFonts w:ascii="Times New Roman" w:hAnsi="Times New Roman" w:cs="Times New Roman"/>
                <w:i/>
                <w:sz w:val="24"/>
                <w:szCs w:val="24"/>
              </w:rPr>
              <w:t>и</w:t>
            </w:r>
            <w:r w:rsidR="00E961CF" w:rsidRPr="00E137B5">
              <w:rPr>
                <w:rFonts w:ascii="Times New Roman" w:hAnsi="Times New Roman" w:cs="Times New Roman"/>
                <w:i/>
                <w:sz w:val="24"/>
                <w:szCs w:val="24"/>
              </w:rPr>
              <w:t xml:space="preserve"> структурами</w:t>
            </w:r>
            <w:r w:rsidRPr="00E137B5">
              <w:rPr>
                <w:rFonts w:ascii="Times New Roman" w:hAnsi="Times New Roman" w:cs="Times New Roman"/>
                <w:i/>
                <w:sz w:val="24"/>
                <w:szCs w:val="24"/>
              </w:rPr>
              <w:t xml:space="preserve"> такими </w:t>
            </w:r>
            <w:r w:rsidRPr="00093165">
              <w:rPr>
                <w:rFonts w:ascii="Times New Roman" w:hAnsi="Times New Roman" w:cs="Times New Roman"/>
                <w:i/>
                <w:sz w:val="24"/>
                <w:szCs w:val="24"/>
              </w:rPr>
              <w:t>как</w:t>
            </w:r>
            <w:r w:rsidR="00E961CF" w:rsidRPr="00093165">
              <w:rPr>
                <w:rFonts w:ascii="Times New Roman" w:hAnsi="Times New Roman" w:cs="Times New Roman"/>
                <w:i/>
                <w:sz w:val="24"/>
                <w:szCs w:val="24"/>
              </w:rPr>
              <w:t xml:space="preserve"> </w:t>
            </w:r>
            <w:proofErr w:type="spellStart"/>
            <w:r w:rsidR="00E961CF" w:rsidRPr="00093165">
              <w:rPr>
                <w:rFonts w:ascii="Times New Roman" w:hAnsi="Times New Roman" w:cs="Times New Roman"/>
                <w:i/>
                <w:sz w:val="24"/>
                <w:szCs w:val="24"/>
              </w:rPr>
              <w:t>фейсбук</w:t>
            </w:r>
            <w:proofErr w:type="spellEnd"/>
            <w:r w:rsidR="00E961CF" w:rsidRPr="00093165">
              <w:rPr>
                <w:rFonts w:ascii="Times New Roman" w:hAnsi="Times New Roman" w:cs="Times New Roman"/>
                <w:i/>
                <w:sz w:val="24"/>
                <w:szCs w:val="24"/>
              </w:rPr>
              <w:t>, интернет, чтобы донести до нашего народа</w:t>
            </w:r>
            <w:r w:rsidR="002B1F81" w:rsidRPr="00093165">
              <w:rPr>
                <w:rFonts w:ascii="Times New Roman" w:hAnsi="Times New Roman" w:cs="Times New Roman"/>
                <w:i/>
                <w:sz w:val="24"/>
                <w:szCs w:val="24"/>
              </w:rPr>
              <w:t xml:space="preserve"> (респондент имел в виду, что может освещать проблемы взаимодействия с государством через </w:t>
            </w:r>
            <w:proofErr w:type="spellStart"/>
            <w:r w:rsidR="002B1F81" w:rsidRPr="00093165">
              <w:rPr>
                <w:rFonts w:ascii="Times New Roman" w:hAnsi="Times New Roman" w:cs="Times New Roman"/>
                <w:i/>
                <w:sz w:val="24"/>
                <w:szCs w:val="24"/>
              </w:rPr>
              <w:t>соц.сети</w:t>
            </w:r>
            <w:proofErr w:type="spellEnd"/>
            <w:r w:rsidR="002B1F81" w:rsidRPr="00093165">
              <w:rPr>
                <w:rFonts w:ascii="Times New Roman" w:hAnsi="Times New Roman" w:cs="Times New Roman"/>
                <w:i/>
                <w:sz w:val="24"/>
                <w:szCs w:val="24"/>
              </w:rPr>
              <w:t xml:space="preserve">, таким образом, добиваясь реакции от государства – </w:t>
            </w:r>
            <w:proofErr w:type="spellStart"/>
            <w:r w:rsidR="002B1F81" w:rsidRPr="00093165">
              <w:rPr>
                <w:rFonts w:ascii="Times New Roman" w:hAnsi="Times New Roman" w:cs="Times New Roman"/>
                <w:i/>
                <w:sz w:val="24"/>
                <w:szCs w:val="24"/>
              </w:rPr>
              <w:t>прим.исследования</w:t>
            </w:r>
            <w:proofErr w:type="spellEnd"/>
            <w:r w:rsidR="002B1F81" w:rsidRPr="00093165">
              <w:rPr>
                <w:rFonts w:ascii="Times New Roman" w:hAnsi="Times New Roman" w:cs="Times New Roman"/>
                <w:i/>
                <w:sz w:val="24"/>
                <w:szCs w:val="24"/>
              </w:rPr>
              <w:t>)</w:t>
            </w:r>
            <w:r w:rsidRPr="00093165">
              <w:rPr>
                <w:rFonts w:ascii="Times New Roman" w:hAnsi="Times New Roman" w:cs="Times New Roman"/>
                <w:i/>
                <w:sz w:val="24"/>
                <w:szCs w:val="24"/>
              </w:rPr>
              <w:t>»</w:t>
            </w:r>
          </w:p>
          <w:p w14:paraId="383C0179" w14:textId="33071C82" w:rsidR="00E961CF" w:rsidRPr="00E137B5" w:rsidRDefault="00E961CF" w:rsidP="00E137B5">
            <w:pPr>
              <w:pStyle w:val="ListParagraph"/>
              <w:jc w:val="right"/>
              <w:rPr>
                <w:rFonts w:ascii="Times New Roman" w:hAnsi="Times New Roman" w:cs="Times New Roman"/>
                <w:b/>
                <w:i/>
                <w:sz w:val="24"/>
                <w:szCs w:val="24"/>
              </w:rPr>
            </w:pPr>
            <w:r w:rsidRPr="00093165">
              <w:rPr>
                <w:rFonts w:ascii="Times New Roman" w:hAnsi="Times New Roman" w:cs="Times New Roman"/>
                <w:b/>
                <w:i/>
                <w:sz w:val="24"/>
                <w:szCs w:val="24"/>
              </w:rPr>
              <w:t>ФГД</w:t>
            </w:r>
            <w:r w:rsidRPr="00E137B5">
              <w:rPr>
                <w:rFonts w:ascii="Times New Roman" w:hAnsi="Times New Roman" w:cs="Times New Roman"/>
                <w:b/>
                <w:i/>
                <w:sz w:val="24"/>
                <w:szCs w:val="24"/>
              </w:rPr>
              <w:t>,</w:t>
            </w:r>
            <w:r w:rsidR="003B5316" w:rsidRPr="00E137B5">
              <w:rPr>
                <w:rFonts w:ascii="Times New Roman" w:hAnsi="Times New Roman" w:cs="Times New Roman"/>
                <w:b/>
                <w:i/>
                <w:sz w:val="24"/>
                <w:szCs w:val="24"/>
              </w:rPr>
              <w:t xml:space="preserve"> женщина,</w:t>
            </w:r>
            <w:r w:rsidRPr="00E137B5">
              <w:rPr>
                <w:rFonts w:ascii="Times New Roman" w:hAnsi="Times New Roman" w:cs="Times New Roman"/>
                <w:b/>
                <w:i/>
                <w:sz w:val="24"/>
                <w:szCs w:val="24"/>
              </w:rPr>
              <w:t xml:space="preserve"> </w:t>
            </w:r>
            <w:proofErr w:type="spellStart"/>
            <w:r w:rsidRPr="00E137B5">
              <w:rPr>
                <w:rFonts w:ascii="Times New Roman" w:hAnsi="Times New Roman" w:cs="Times New Roman"/>
                <w:b/>
                <w:i/>
                <w:sz w:val="24"/>
                <w:szCs w:val="24"/>
              </w:rPr>
              <w:t>Бакай-Ата</w:t>
            </w:r>
            <w:proofErr w:type="spellEnd"/>
          </w:p>
          <w:p w14:paraId="724B0CC5" w14:textId="77777777" w:rsidR="00E961CF" w:rsidRPr="00E137B5" w:rsidRDefault="00E961CF" w:rsidP="00E137B5">
            <w:pPr>
              <w:pStyle w:val="ListParagraph"/>
              <w:spacing w:after="0"/>
              <w:jc w:val="both"/>
              <w:rPr>
                <w:rFonts w:ascii="Times New Roman" w:hAnsi="Times New Roman" w:cs="Times New Roman"/>
                <w:sz w:val="24"/>
                <w:szCs w:val="24"/>
              </w:rPr>
            </w:pPr>
          </w:p>
        </w:tc>
      </w:tr>
    </w:tbl>
    <w:p w14:paraId="175D78B5" w14:textId="77777777" w:rsidR="00E961CF" w:rsidRPr="00E137B5" w:rsidRDefault="00E961CF" w:rsidP="00E137B5">
      <w:pPr>
        <w:spacing w:after="0"/>
        <w:jc w:val="both"/>
        <w:rPr>
          <w:rFonts w:ascii="Times New Roman" w:hAnsi="Times New Roman" w:cs="Times New Roman"/>
          <w:sz w:val="24"/>
          <w:szCs w:val="24"/>
        </w:rPr>
      </w:pPr>
    </w:p>
    <w:p w14:paraId="1D9B00FA" w14:textId="38A2C904" w:rsidR="001C4510" w:rsidRPr="00E137B5" w:rsidRDefault="005913EB" w:rsidP="00DB0C97">
      <w:pPr>
        <w:pStyle w:val="ListParagraph"/>
        <w:numPr>
          <w:ilvl w:val="3"/>
          <w:numId w:val="37"/>
        </w:numPr>
        <w:spacing w:after="0"/>
        <w:ind w:left="993" w:hanging="284"/>
        <w:jc w:val="both"/>
        <w:rPr>
          <w:rFonts w:ascii="Times New Roman" w:hAnsi="Times New Roman" w:cs="Times New Roman"/>
          <w:sz w:val="24"/>
          <w:szCs w:val="24"/>
        </w:rPr>
      </w:pPr>
      <w:r w:rsidRPr="00E137B5">
        <w:rPr>
          <w:rFonts w:ascii="Times New Roman" w:hAnsi="Times New Roman" w:cs="Times New Roman"/>
          <w:sz w:val="24"/>
          <w:szCs w:val="24"/>
        </w:rPr>
        <w:t>Проведение совместных мероприятий, где принимали участие разные представители жилмассива</w:t>
      </w:r>
      <w:r w:rsidR="001C4510" w:rsidRPr="00E137B5">
        <w:rPr>
          <w:rFonts w:ascii="Times New Roman" w:hAnsi="Times New Roman" w:cs="Times New Roman"/>
          <w:sz w:val="24"/>
          <w:szCs w:val="24"/>
        </w:rPr>
        <w:t>.</w:t>
      </w:r>
      <w:r w:rsidR="007D4F3B" w:rsidRPr="00E137B5">
        <w:rPr>
          <w:rFonts w:ascii="Times New Roman" w:hAnsi="Times New Roman" w:cs="Times New Roman"/>
          <w:sz w:val="24"/>
          <w:szCs w:val="24"/>
        </w:rPr>
        <w:t xml:space="preserve"> За </w:t>
      </w:r>
      <w:r w:rsidR="00206A91" w:rsidRPr="00E137B5">
        <w:rPr>
          <w:rFonts w:ascii="Times New Roman" w:hAnsi="Times New Roman" w:cs="Times New Roman"/>
          <w:sz w:val="24"/>
          <w:szCs w:val="24"/>
        </w:rPr>
        <w:t>прошедший</w:t>
      </w:r>
      <w:r w:rsidR="007D4F3B" w:rsidRPr="00E137B5">
        <w:rPr>
          <w:rFonts w:ascii="Times New Roman" w:hAnsi="Times New Roman" w:cs="Times New Roman"/>
          <w:sz w:val="24"/>
          <w:szCs w:val="24"/>
        </w:rPr>
        <w:t xml:space="preserve"> год реализовывались разные спортивные марафоны, строились площадки или навесы, организовывались совместным мероприятия, на которых квартальные, МТУ, активисты, представители ФАП - все совместно были вовлечены в их реализацию. Как отмечают жители все эти мероприятия существенно повлияли на сотрудничество и </w:t>
      </w:r>
      <w:proofErr w:type="spellStart"/>
      <w:r w:rsidR="007D4F3B" w:rsidRPr="00E137B5">
        <w:rPr>
          <w:rFonts w:ascii="Times New Roman" w:hAnsi="Times New Roman" w:cs="Times New Roman"/>
          <w:sz w:val="24"/>
          <w:szCs w:val="24"/>
        </w:rPr>
        <w:t>взаимоподдержку</w:t>
      </w:r>
      <w:proofErr w:type="spellEnd"/>
      <w:r w:rsidR="007D4F3B" w:rsidRPr="00E137B5">
        <w:rPr>
          <w:rFonts w:ascii="Times New Roman" w:hAnsi="Times New Roman" w:cs="Times New Roman"/>
          <w:sz w:val="24"/>
          <w:szCs w:val="24"/>
        </w:rPr>
        <w:t xml:space="preserve"> между всеми представителями исследуемых организаций</w:t>
      </w:r>
      <w:r w:rsidR="00206A91" w:rsidRPr="00E137B5">
        <w:rPr>
          <w:rFonts w:ascii="Times New Roman" w:hAnsi="Times New Roman" w:cs="Times New Roman"/>
          <w:sz w:val="24"/>
          <w:szCs w:val="24"/>
        </w:rPr>
        <w:t>,</w:t>
      </w:r>
      <w:r w:rsidR="00160D32" w:rsidRPr="00E137B5">
        <w:rPr>
          <w:rFonts w:ascii="Times New Roman" w:hAnsi="Times New Roman" w:cs="Times New Roman"/>
          <w:sz w:val="24"/>
          <w:szCs w:val="24"/>
        </w:rPr>
        <w:t xml:space="preserve"> мест</w:t>
      </w:r>
      <w:r w:rsidR="00A90044" w:rsidRPr="00E137B5">
        <w:rPr>
          <w:rFonts w:ascii="Times New Roman" w:hAnsi="Times New Roman" w:cs="Times New Roman"/>
          <w:sz w:val="24"/>
          <w:szCs w:val="24"/>
        </w:rPr>
        <w:t>ным населением</w:t>
      </w:r>
      <w:r w:rsidR="00206A91" w:rsidRPr="00E137B5">
        <w:rPr>
          <w:rFonts w:ascii="Times New Roman" w:hAnsi="Times New Roman" w:cs="Times New Roman"/>
          <w:sz w:val="24"/>
          <w:szCs w:val="24"/>
        </w:rPr>
        <w:t xml:space="preserve"> и даже с лицами или организациями, не относящихся к жилмассиву.</w:t>
      </w:r>
    </w:p>
    <w:p w14:paraId="24E16B92" w14:textId="34774E23" w:rsidR="001550D0" w:rsidRPr="00E137B5" w:rsidRDefault="00E46BED" w:rsidP="00E137B5">
      <w:pPr>
        <w:spacing w:after="0"/>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Респонденты отмечают, что наблюдается </w:t>
      </w:r>
      <w:r w:rsidR="00C62CD1" w:rsidRPr="00E137B5">
        <w:rPr>
          <w:rFonts w:ascii="Times New Roman" w:hAnsi="Times New Roman" w:cs="Times New Roman"/>
          <w:i/>
          <w:sz w:val="24"/>
          <w:szCs w:val="24"/>
        </w:rPr>
        <w:t>«</w:t>
      </w:r>
      <w:r w:rsidRPr="00E137B5">
        <w:rPr>
          <w:rFonts w:ascii="Times New Roman" w:hAnsi="Times New Roman" w:cs="Times New Roman"/>
          <w:i/>
          <w:sz w:val="24"/>
          <w:szCs w:val="24"/>
        </w:rPr>
        <w:t>сплоченность</w:t>
      </w:r>
      <w:r w:rsidR="00C62CD1" w:rsidRPr="00E137B5">
        <w:rPr>
          <w:rFonts w:ascii="Times New Roman" w:hAnsi="Times New Roman" w:cs="Times New Roman"/>
          <w:i/>
          <w:sz w:val="24"/>
          <w:szCs w:val="24"/>
        </w:rPr>
        <w:t>»</w:t>
      </w:r>
      <w:r w:rsidRPr="00E137B5">
        <w:rPr>
          <w:rFonts w:ascii="Times New Roman" w:hAnsi="Times New Roman" w:cs="Times New Roman"/>
          <w:sz w:val="24"/>
          <w:szCs w:val="24"/>
        </w:rPr>
        <w:t xml:space="preserve"> и </w:t>
      </w:r>
      <w:proofErr w:type="gramStart"/>
      <w:r w:rsidRPr="00E137B5">
        <w:rPr>
          <w:rFonts w:ascii="Times New Roman" w:hAnsi="Times New Roman" w:cs="Times New Roman"/>
          <w:sz w:val="24"/>
          <w:szCs w:val="24"/>
        </w:rPr>
        <w:t xml:space="preserve">более </w:t>
      </w:r>
      <w:r w:rsidR="001E3446" w:rsidRPr="00E137B5">
        <w:rPr>
          <w:rFonts w:ascii="Times New Roman" w:hAnsi="Times New Roman" w:cs="Times New Roman"/>
          <w:sz w:val="24"/>
          <w:szCs w:val="24"/>
        </w:rPr>
        <w:t>«</w:t>
      </w:r>
      <w:r w:rsidRPr="00E137B5">
        <w:rPr>
          <w:rFonts w:ascii="Times New Roman" w:hAnsi="Times New Roman" w:cs="Times New Roman"/>
          <w:i/>
          <w:sz w:val="24"/>
          <w:szCs w:val="24"/>
        </w:rPr>
        <w:t>дружественная</w:t>
      </w:r>
      <w:r w:rsidR="001E3446" w:rsidRPr="00E137B5">
        <w:rPr>
          <w:rFonts w:ascii="Times New Roman" w:hAnsi="Times New Roman" w:cs="Times New Roman"/>
          <w:i/>
          <w:sz w:val="24"/>
          <w:szCs w:val="24"/>
        </w:rPr>
        <w:t>»</w:t>
      </w:r>
      <w:r w:rsidRPr="00E137B5">
        <w:rPr>
          <w:rFonts w:ascii="Times New Roman" w:hAnsi="Times New Roman" w:cs="Times New Roman"/>
          <w:sz w:val="24"/>
          <w:szCs w:val="24"/>
        </w:rPr>
        <w:t xml:space="preserve"> позиция</w:t>
      </w:r>
      <w:proofErr w:type="gramEnd"/>
      <w:r w:rsidR="001E3446" w:rsidRPr="00E137B5">
        <w:rPr>
          <w:rFonts w:ascii="Times New Roman" w:hAnsi="Times New Roman" w:cs="Times New Roman"/>
          <w:sz w:val="24"/>
          <w:szCs w:val="24"/>
        </w:rPr>
        <w:t xml:space="preserve"> и атмосфера</w:t>
      </w:r>
      <w:r w:rsidRPr="00E137B5">
        <w:rPr>
          <w:rFonts w:ascii="Times New Roman" w:hAnsi="Times New Roman" w:cs="Times New Roman"/>
          <w:sz w:val="24"/>
          <w:szCs w:val="24"/>
        </w:rPr>
        <w:t xml:space="preserve"> среди местного населения. </w:t>
      </w:r>
      <w:r w:rsidR="001550D0" w:rsidRPr="00E137B5">
        <w:rPr>
          <w:rFonts w:ascii="Times New Roman" w:hAnsi="Times New Roman" w:cs="Times New Roman"/>
          <w:sz w:val="24"/>
          <w:szCs w:val="24"/>
        </w:rPr>
        <w:t xml:space="preserve">В жилмассивах наблюдается улучшение взаимодействия с фондами, организациями вне жилмассивов. Так, например, респонденты </w:t>
      </w:r>
      <w:r w:rsidR="00E51AF5" w:rsidRPr="00E137B5">
        <w:rPr>
          <w:rFonts w:ascii="Times New Roman" w:hAnsi="Times New Roman" w:cs="Times New Roman"/>
          <w:sz w:val="24"/>
          <w:szCs w:val="24"/>
        </w:rPr>
        <w:t>ж/м «</w:t>
      </w:r>
      <w:proofErr w:type="spellStart"/>
      <w:r w:rsidR="001550D0" w:rsidRPr="00E137B5">
        <w:rPr>
          <w:rFonts w:ascii="Times New Roman" w:hAnsi="Times New Roman" w:cs="Times New Roman"/>
          <w:sz w:val="24"/>
          <w:szCs w:val="24"/>
        </w:rPr>
        <w:t>Жениш</w:t>
      </w:r>
      <w:proofErr w:type="spellEnd"/>
      <w:r w:rsidR="00E51AF5" w:rsidRPr="00E137B5">
        <w:rPr>
          <w:rFonts w:ascii="Times New Roman" w:hAnsi="Times New Roman" w:cs="Times New Roman"/>
          <w:sz w:val="24"/>
          <w:szCs w:val="24"/>
        </w:rPr>
        <w:t xml:space="preserve">» отмечают, что за последнее время они </w:t>
      </w:r>
      <w:r w:rsidR="00E51AF5" w:rsidRPr="00093165">
        <w:rPr>
          <w:rFonts w:ascii="Times New Roman" w:hAnsi="Times New Roman" w:cs="Times New Roman"/>
          <w:sz w:val="24"/>
          <w:szCs w:val="24"/>
        </w:rPr>
        <w:t>начали взаимодействовать</w:t>
      </w:r>
      <w:r w:rsidR="001550D0" w:rsidRPr="00093165">
        <w:rPr>
          <w:rFonts w:ascii="Times New Roman" w:hAnsi="Times New Roman" w:cs="Times New Roman"/>
          <w:sz w:val="24"/>
          <w:szCs w:val="24"/>
        </w:rPr>
        <w:t xml:space="preserve"> с разными фондами</w:t>
      </w:r>
      <w:r w:rsidR="001B3535" w:rsidRPr="00093165">
        <w:rPr>
          <w:rFonts w:ascii="Times New Roman" w:hAnsi="Times New Roman" w:cs="Times New Roman"/>
          <w:sz w:val="24"/>
          <w:szCs w:val="24"/>
        </w:rPr>
        <w:t>,</w:t>
      </w:r>
      <w:r w:rsidR="001550D0" w:rsidRPr="00093165">
        <w:rPr>
          <w:rFonts w:ascii="Times New Roman" w:hAnsi="Times New Roman" w:cs="Times New Roman"/>
          <w:sz w:val="24"/>
          <w:szCs w:val="24"/>
        </w:rPr>
        <w:t xml:space="preserve"> </w:t>
      </w:r>
      <w:r w:rsidR="002B1F81" w:rsidRPr="00093165">
        <w:rPr>
          <w:rFonts w:ascii="Times New Roman" w:hAnsi="Times New Roman" w:cs="Times New Roman"/>
          <w:sz w:val="24"/>
          <w:szCs w:val="24"/>
        </w:rPr>
        <w:t>с общественным фондом «За международную толерантность»</w:t>
      </w:r>
      <w:r w:rsidR="001550D0" w:rsidRPr="00093165">
        <w:rPr>
          <w:rFonts w:ascii="Times New Roman" w:hAnsi="Times New Roman" w:cs="Times New Roman"/>
          <w:sz w:val="24"/>
          <w:szCs w:val="24"/>
        </w:rPr>
        <w:t>, с центром защиты детей,</w:t>
      </w:r>
      <w:r w:rsidR="001B3535" w:rsidRPr="00093165">
        <w:rPr>
          <w:rFonts w:ascii="Times New Roman" w:hAnsi="Times New Roman" w:cs="Times New Roman"/>
          <w:sz w:val="24"/>
          <w:szCs w:val="24"/>
        </w:rPr>
        <w:t xml:space="preserve"> а</w:t>
      </w:r>
      <w:r w:rsidR="001550D0" w:rsidRPr="00093165">
        <w:rPr>
          <w:rFonts w:ascii="Times New Roman" w:hAnsi="Times New Roman" w:cs="Times New Roman"/>
          <w:sz w:val="24"/>
          <w:szCs w:val="24"/>
        </w:rPr>
        <w:t xml:space="preserve"> также с женским международным фондом.</w:t>
      </w:r>
    </w:p>
    <w:p w14:paraId="32894F25" w14:textId="77777777" w:rsidR="008E627A" w:rsidRPr="00E137B5" w:rsidRDefault="008E627A" w:rsidP="00E137B5">
      <w:pPr>
        <w:spacing w:after="0"/>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550D0" w:rsidRPr="00E137B5" w14:paraId="39E0336F" w14:textId="77777777" w:rsidTr="00206A91">
        <w:tc>
          <w:tcPr>
            <w:tcW w:w="9345" w:type="dxa"/>
            <w:shd w:val="clear" w:color="auto" w:fill="auto"/>
          </w:tcPr>
          <w:p w14:paraId="6F4EA16B" w14:textId="7C186F9D" w:rsidR="00DB6C0F" w:rsidRPr="00E137B5" w:rsidRDefault="00DB6C0F"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«У нас проводили грандиозное мероприятие совместно с квартальными, участковыми, судом аксакалов. Мы говорили о вреде здоровью, курению, правонарушению совместно с МВД. На эти темы будем разъяснять и родителям, и школьникам. Также работали психологи, ИДН с детьми. Мы все объединились! Я считаю, что это помогло в профилактик</w:t>
            </w:r>
            <w:r w:rsidR="007E4A24" w:rsidRPr="00E137B5">
              <w:rPr>
                <w:rFonts w:ascii="Times New Roman" w:hAnsi="Times New Roman" w:cs="Times New Roman"/>
                <w:i/>
                <w:sz w:val="24"/>
                <w:szCs w:val="24"/>
              </w:rPr>
              <w:t>е</w:t>
            </w:r>
            <w:r w:rsidRPr="00E137B5">
              <w:rPr>
                <w:rFonts w:ascii="Times New Roman" w:hAnsi="Times New Roman" w:cs="Times New Roman"/>
                <w:i/>
                <w:sz w:val="24"/>
                <w:szCs w:val="24"/>
              </w:rPr>
              <w:t xml:space="preserve"> конфликтов».</w:t>
            </w:r>
          </w:p>
          <w:p w14:paraId="36936B2D" w14:textId="77777777" w:rsidR="00DB6C0F" w:rsidRPr="00E137B5" w:rsidRDefault="00DB6C0F" w:rsidP="00E137B5">
            <w:pPr>
              <w:spacing w:after="0"/>
              <w:jc w:val="right"/>
              <w:rPr>
                <w:rFonts w:ascii="Times New Roman" w:hAnsi="Times New Roman" w:cs="Times New Roman"/>
                <w:b/>
                <w:i/>
                <w:sz w:val="24"/>
                <w:szCs w:val="24"/>
              </w:rPr>
            </w:pPr>
            <w:r w:rsidRPr="00E137B5">
              <w:rPr>
                <w:rFonts w:ascii="Times New Roman" w:hAnsi="Times New Roman" w:cs="Times New Roman"/>
                <w:b/>
                <w:i/>
                <w:sz w:val="24"/>
                <w:szCs w:val="24"/>
              </w:rPr>
              <w:t xml:space="preserve">ФГД, </w:t>
            </w:r>
            <w:proofErr w:type="spellStart"/>
            <w:r w:rsidRPr="00E137B5">
              <w:rPr>
                <w:rFonts w:ascii="Times New Roman" w:hAnsi="Times New Roman" w:cs="Times New Roman"/>
                <w:b/>
                <w:i/>
                <w:sz w:val="24"/>
                <w:szCs w:val="24"/>
              </w:rPr>
              <w:t>Бакай-Ата</w:t>
            </w:r>
            <w:proofErr w:type="spellEnd"/>
          </w:p>
          <w:p w14:paraId="54136A4D" w14:textId="77777777" w:rsidR="00DB6C0F" w:rsidRPr="00E137B5" w:rsidRDefault="00DB6C0F" w:rsidP="00E137B5">
            <w:pPr>
              <w:spacing w:after="0"/>
              <w:jc w:val="center"/>
              <w:rPr>
                <w:rFonts w:ascii="Times New Roman" w:hAnsi="Times New Roman" w:cs="Times New Roman"/>
                <w:i/>
                <w:sz w:val="24"/>
                <w:szCs w:val="24"/>
              </w:rPr>
            </w:pPr>
          </w:p>
          <w:p w14:paraId="76E88C3D" w14:textId="26BA7567" w:rsidR="001550D0" w:rsidRPr="00E137B5" w:rsidRDefault="008E627A"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w:t>
            </w:r>
            <w:r w:rsidR="001550D0" w:rsidRPr="00E137B5">
              <w:rPr>
                <w:rFonts w:ascii="Times New Roman" w:hAnsi="Times New Roman" w:cs="Times New Roman"/>
                <w:i/>
                <w:sz w:val="24"/>
                <w:szCs w:val="24"/>
              </w:rPr>
              <w:t xml:space="preserve">У нас в комитете женщин 10 женщин работают. Каждую неделю проводим собрания. И в </w:t>
            </w:r>
            <w:proofErr w:type="spellStart"/>
            <w:r w:rsidR="001550D0" w:rsidRPr="00E137B5">
              <w:rPr>
                <w:rFonts w:ascii="Times New Roman" w:hAnsi="Times New Roman" w:cs="Times New Roman"/>
                <w:i/>
                <w:sz w:val="24"/>
                <w:szCs w:val="24"/>
              </w:rPr>
              <w:t>жамаате</w:t>
            </w:r>
            <w:proofErr w:type="spellEnd"/>
            <w:r w:rsidR="001550D0" w:rsidRPr="00E137B5">
              <w:rPr>
                <w:rFonts w:ascii="Times New Roman" w:hAnsi="Times New Roman" w:cs="Times New Roman"/>
                <w:i/>
                <w:sz w:val="24"/>
                <w:szCs w:val="24"/>
              </w:rPr>
              <w:t>, комитете женщин обсуждаем разные проблемы про тех, которые уезжают в миграцию, оставляют своих детей на попечение другим, берем их на контроль, учет. Раньше мы не делали такие работы, только в последний год стали так поступать. Мы взаимодействуем с милицией. И гос. органы, и милиция хорошо воспринимают таких</w:t>
            </w:r>
            <w:r w:rsidR="001E3446" w:rsidRPr="00E137B5">
              <w:rPr>
                <w:rFonts w:ascii="Times New Roman" w:hAnsi="Times New Roman" w:cs="Times New Roman"/>
                <w:i/>
                <w:sz w:val="24"/>
                <w:szCs w:val="24"/>
              </w:rPr>
              <w:t xml:space="preserve"> (активных – </w:t>
            </w:r>
            <w:proofErr w:type="spellStart"/>
            <w:proofErr w:type="gramStart"/>
            <w:r w:rsidR="001E3446" w:rsidRPr="00E137B5">
              <w:rPr>
                <w:rFonts w:ascii="Times New Roman" w:hAnsi="Times New Roman" w:cs="Times New Roman"/>
                <w:i/>
                <w:sz w:val="24"/>
                <w:szCs w:val="24"/>
              </w:rPr>
              <w:t>прим.исследования</w:t>
            </w:r>
            <w:proofErr w:type="spellEnd"/>
            <w:proofErr w:type="gramEnd"/>
            <w:r w:rsidR="001E3446" w:rsidRPr="00E137B5">
              <w:rPr>
                <w:rFonts w:ascii="Times New Roman" w:hAnsi="Times New Roman" w:cs="Times New Roman"/>
                <w:i/>
                <w:sz w:val="24"/>
                <w:szCs w:val="24"/>
              </w:rPr>
              <w:t>)</w:t>
            </w:r>
            <w:r w:rsidR="001550D0" w:rsidRPr="00E137B5">
              <w:rPr>
                <w:rFonts w:ascii="Times New Roman" w:hAnsi="Times New Roman" w:cs="Times New Roman"/>
                <w:i/>
                <w:sz w:val="24"/>
                <w:szCs w:val="24"/>
              </w:rPr>
              <w:t xml:space="preserve"> женщин. Мы проводим разные мероприятия, например, 15 дней назад проводили мероприятие ко дню защиты детей, затем марафон большой по толерантности. Сегодня тоже будем проводить мероприятие.</w:t>
            </w:r>
          </w:p>
          <w:p w14:paraId="5258F5F2" w14:textId="1170FEB1" w:rsidR="001550D0" w:rsidRPr="00E137B5" w:rsidRDefault="00240D3B" w:rsidP="00E137B5">
            <w:pPr>
              <w:spacing w:after="0"/>
              <w:jc w:val="right"/>
              <w:rPr>
                <w:rFonts w:ascii="Times New Roman" w:hAnsi="Times New Roman" w:cs="Times New Roman"/>
                <w:b/>
                <w:sz w:val="24"/>
                <w:szCs w:val="24"/>
              </w:rPr>
            </w:pPr>
            <w:r w:rsidRPr="00E137B5">
              <w:rPr>
                <w:rFonts w:ascii="Times New Roman" w:hAnsi="Times New Roman" w:cs="Times New Roman"/>
                <w:b/>
                <w:i/>
                <w:sz w:val="24"/>
                <w:szCs w:val="24"/>
              </w:rPr>
              <w:t>Женщина</w:t>
            </w:r>
            <w:r w:rsidR="001550D0" w:rsidRPr="00E137B5">
              <w:rPr>
                <w:rFonts w:ascii="Times New Roman" w:hAnsi="Times New Roman" w:cs="Times New Roman"/>
                <w:b/>
                <w:i/>
                <w:sz w:val="24"/>
                <w:szCs w:val="24"/>
              </w:rPr>
              <w:t>, 65 лет</w:t>
            </w:r>
            <w:r w:rsidRPr="00E137B5">
              <w:rPr>
                <w:rFonts w:ascii="Times New Roman" w:hAnsi="Times New Roman" w:cs="Times New Roman"/>
                <w:b/>
                <w:i/>
                <w:sz w:val="24"/>
                <w:szCs w:val="24"/>
              </w:rPr>
              <w:t xml:space="preserve">, ж/м </w:t>
            </w:r>
            <w:proofErr w:type="spellStart"/>
            <w:r w:rsidRPr="00E137B5">
              <w:rPr>
                <w:rFonts w:ascii="Times New Roman" w:hAnsi="Times New Roman" w:cs="Times New Roman"/>
                <w:b/>
                <w:i/>
                <w:sz w:val="24"/>
                <w:szCs w:val="24"/>
              </w:rPr>
              <w:t>Жениш</w:t>
            </w:r>
            <w:proofErr w:type="spellEnd"/>
          </w:p>
        </w:tc>
      </w:tr>
    </w:tbl>
    <w:p w14:paraId="1E6808B5" w14:textId="77777777" w:rsidR="00A577CB" w:rsidRPr="00E137B5" w:rsidRDefault="00A577CB" w:rsidP="00E137B5">
      <w:pPr>
        <w:spacing w:after="0"/>
        <w:ind w:firstLine="709"/>
        <w:jc w:val="both"/>
        <w:rPr>
          <w:rFonts w:ascii="Times New Roman" w:hAnsi="Times New Roman" w:cs="Times New Roman"/>
          <w:sz w:val="24"/>
          <w:szCs w:val="24"/>
        </w:rPr>
      </w:pPr>
    </w:p>
    <w:p w14:paraId="3C7CA25B" w14:textId="1F7C4E26" w:rsidR="001E3446" w:rsidRPr="00E137B5" w:rsidRDefault="001E3446"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 xml:space="preserve">Все респонденты ФГД и ГИ отмечают существенное улучшение с квартальными и МТУ в части реализации каких-либо совместных проектов. При сборе статистических данных о количестве совместных инициатив местного населения с МТУ при проведении исследования данные были предоставлены всеми 10-тью жилмассивами, в то время как при </w:t>
      </w:r>
      <w:r w:rsidRPr="00E137B5">
        <w:rPr>
          <w:rFonts w:ascii="Times New Roman" w:hAnsi="Times New Roman" w:cs="Times New Roman"/>
          <w:sz w:val="24"/>
          <w:szCs w:val="24"/>
        </w:rPr>
        <w:lastRenderedPageBreak/>
        <w:t>проведении базового исследования в 2018 году данные были предоставлены только 6-тью жилмассивами.</w:t>
      </w:r>
      <w:r w:rsidR="00C56BA5" w:rsidRPr="00E137B5">
        <w:rPr>
          <w:rFonts w:ascii="Times New Roman" w:hAnsi="Times New Roman" w:cs="Times New Roman"/>
          <w:sz w:val="24"/>
          <w:szCs w:val="24"/>
        </w:rPr>
        <w:t xml:space="preserve"> </w:t>
      </w:r>
      <w:r w:rsidR="00582B2F" w:rsidRPr="00E137B5">
        <w:rPr>
          <w:rFonts w:ascii="Times New Roman" w:hAnsi="Times New Roman" w:cs="Times New Roman"/>
          <w:sz w:val="24"/>
          <w:szCs w:val="24"/>
        </w:rPr>
        <w:t>В ж/м Ак-</w:t>
      </w:r>
      <w:proofErr w:type="spellStart"/>
      <w:r w:rsidR="00582B2F" w:rsidRPr="00E137B5">
        <w:rPr>
          <w:rFonts w:ascii="Times New Roman" w:hAnsi="Times New Roman" w:cs="Times New Roman"/>
          <w:sz w:val="24"/>
          <w:szCs w:val="24"/>
        </w:rPr>
        <w:t>Тилек</w:t>
      </w:r>
      <w:proofErr w:type="spellEnd"/>
      <w:r w:rsidR="00582B2F" w:rsidRPr="00E137B5">
        <w:rPr>
          <w:rFonts w:ascii="Times New Roman" w:hAnsi="Times New Roman" w:cs="Times New Roman"/>
          <w:sz w:val="24"/>
          <w:szCs w:val="24"/>
        </w:rPr>
        <w:t xml:space="preserve"> количество инициатив увеличилось с 2х до 6-ти, в ж/м </w:t>
      </w:r>
      <w:proofErr w:type="spellStart"/>
      <w:r w:rsidR="00582B2F" w:rsidRPr="00E137B5">
        <w:rPr>
          <w:rFonts w:ascii="Times New Roman" w:hAnsi="Times New Roman" w:cs="Times New Roman"/>
          <w:sz w:val="24"/>
          <w:szCs w:val="24"/>
        </w:rPr>
        <w:t>Рухий-Мурас</w:t>
      </w:r>
      <w:proofErr w:type="spellEnd"/>
      <w:r w:rsidR="00582B2F" w:rsidRPr="00E137B5">
        <w:rPr>
          <w:rFonts w:ascii="Times New Roman" w:hAnsi="Times New Roman" w:cs="Times New Roman"/>
          <w:sz w:val="24"/>
          <w:szCs w:val="24"/>
        </w:rPr>
        <w:t xml:space="preserve"> с 2х до 5-ти. Однако, общее количество инициатив по всем жилмассивам составило 16 против 17, которые были предоставлены в прошлом году. Уменьшени</w:t>
      </w:r>
      <w:r w:rsidR="0012306E" w:rsidRPr="00E137B5">
        <w:rPr>
          <w:rFonts w:ascii="Times New Roman" w:hAnsi="Times New Roman" w:cs="Times New Roman"/>
          <w:sz w:val="24"/>
          <w:szCs w:val="24"/>
        </w:rPr>
        <w:t>е произошло за счет ж/м Ак-</w:t>
      </w:r>
      <w:proofErr w:type="spellStart"/>
      <w:r w:rsidR="0012306E" w:rsidRPr="00E137B5">
        <w:rPr>
          <w:rFonts w:ascii="Times New Roman" w:hAnsi="Times New Roman" w:cs="Times New Roman"/>
          <w:sz w:val="24"/>
          <w:szCs w:val="24"/>
        </w:rPr>
        <w:t>Ордо</w:t>
      </w:r>
      <w:proofErr w:type="spellEnd"/>
      <w:r w:rsidR="0012306E" w:rsidRPr="00E137B5">
        <w:rPr>
          <w:rFonts w:ascii="Times New Roman" w:hAnsi="Times New Roman" w:cs="Times New Roman"/>
          <w:sz w:val="24"/>
          <w:szCs w:val="24"/>
        </w:rPr>
        <w:t xml:space="preserve"> – в прошлом году было предоставлено 7 зарегистрированных инициатив, а в этом году только 1. Но, важно отметить, что представитель данного МТУ обозначил, что за прошедший год проводилось много совместных инициатив и реализовывались </w:t>
      </w:r>
      <w:r w:rsidR="0012306E" w:rsidRPr="00093165">
        <w:rPr>
          <w:rFonts w:ascii="Times New Roman" w:hAnsi="Times New Roman" w:cs="Times New Roman"/>
          <w:sz w:val="24"/>
          <w:szCs w:val="24"/>
        </w:rPr>
        <w:t xml:space="preserve">совместные проекты по строительству площадок, </w:t>
      </w:r>
      <w:proofErr w:type="spellStart"/>
      <w:r w:rsidR="0012306E" w:rsidRPr="00093165">
        <w:rPr>
          <w:rFonts w:ascii="Times New Roman" w:hAnsi="Times New Roman" w:cs="Times New Roman"/>
          <w:sz w:val="24"/>
          <w:szCs w:val="24"/>
        </w:rPr>
        <w:t>воркаута</w:t>
      </w:r>
      <w:proofErr w:type="spellEnd"/>
      <w:r w:rsidR="007D02CB" w:rsidRPr="00093165">
        <w:rPr>
          <w:rFonts w:ascii="Times New Roman" w:hAnsi="Times New Roman" w:cs="Times New Roman"/>
          <w:sz w:val="24"/>
          <w:szCs w:val="24"/>
        </w:rPr>
        <w:t xml:space="preserve">, проведения освещения (данные инициативы являлись частью проекта </w:t>
      </w:r>
      <w:r w:rsidR="007D02CB" w:rsidRPr="00093165">
        <w:rPr>
          <w:rFonts w:ascii="Times New Roman" w:hAnsi="Times New Roman" w:cs="Times New Roman"/>
          <w:sz w:val="24"/>
          <w:szCs w:val="24"/>
          <w:lang w:val="en-US"/>
        </w:rPr>
        <w:t>UNFPA</w:t>
      </w:r>
      <w:r w:rsidR="007D02CB" w:rsidRPr="00093165">
        <w:rPr>
          <w:rFonts w:ascii="Times New Roman" w:hAnsi="Times New Roman" w:cs="Times New Roman"/>
          <w:sz w:val="24"/>
          <w:szCs w:val="24"/>
        </w:rPr>
        <w:t xml:space="preserve"> и реализовывались в рамках него)</w:t>
      </w:r>
      <w:r w:rsidR="0012306E" w:rsidRPr="00093165">
        <w:rPr>
          <w:rFonts w:ascii="Times New Roman" w:hAnsi="Times New Roman" w:cs="Times New Roman"/>
          <w:sz w:val="24"/>
          <w:szCs w:val="24"/>
        </w:rPr>
        <w:t xml:space="preserve"> и другие, но эти инициативы в МТУ не регистрировались (причины отсутствия регистрация не были</w:t>
      </w:r>
      <w:r w:rsidR="0012306E" w:rsidRPr="00E137B5">
        <w:rPr>
          <w:rFonts w:ascii="Times New Roman" w:hAnsi="Times New Roman" w:cs="Times New Roman"/>
          <w:sz w:val="24"/>
          <w:szCs w:val="24"/>
        </w:rPr>
        <w:t xml:space="preserve"> указаны), и представители МТУ не смогли обозначить приблизительное количество инициатив. </w:t>
      </w:r>
      <w:r w:rsidR="00CB5052" w:rsidRPr="00E137B5">
        <w:rPr>
          <w:rFonts w:ascii="Times New Roman" w:hAnsi="Times New Roman" w:cs="Times New Roman"/>
          <w:sz w:val="24"/>
          <w:szCs w:val="24"/>
        </w:rPr>
        <w:t xml:space="preserve">Такая же ситуация наблюдалась и в других жилмассивах. </w:t>
      </w:r>
      <w:r w:rsidR="0012306E" w:rsidRPr="00E137B5">
        <w:rPr>
          <w:rFonts w:ascii="Times New Roman" w:hAnsi="Times New Roman" w:cs="Times New Roman"/>
          <w:sz w:val="24"/>
          <w:szCs w:val="24"/>
        </w:rPr>
        <w:t xml:space="preserve">В связи с этим фактическое количество совместных инициатив как в </w:t>
      </w:r>
      <w:proofErr w:type="spellStart"/>
      <w:r w:rsidR="0012306E" w:rsidRPr="00E137B5">
        <w:rPr>
          <w:rFonts w:ascii="Times New Roman" w:hAnsi="Times New Roman" w:cs="Times New Roman"/>
          <w:sz w:val="24"/>
          <w:szCs w:val="24"/>
        </w:rPr>
        <w:t>жм</w:t>
      </w:r>
      <w:proofErr w:type="spellEnd"/>
      <w:r w:rsidR="0012306E" w:rsidRPr="00E137B5">
        <w:rPr>
          <w:rFonts w:ascii="Times New Roman" w:hAnsi="Times New Roman" w:cs="Times New Roman"/>
          <w:sz w:val="24"/>
          <w:szCs w:val="24"/>
        </w:rPr>
        <w:t>/Ак-</w:t>
      </w:r>
      <w:proofErr w:type="spellStart"/>
      <w:r w:rsidR="0012306E" w:rsidRPr="00E137B5">
        <w:rPr>
          <w:rFonts w:ascii="Times New Roman" w:hAnsi="Times New Roman" w:cs="Times New Roman"/>
          <w:sz w:val="24"/>
          <w:szCs w:val="24"/>
        </w:rPr>
        <w:t>Ордо</w:t>
      </w:r>
      <w:proofErr w:type="spellEnd"/>
      <w:r w:rsidR="0012306E" w:rsidRPr="00E137B5">
        <w:rPr>
          <w:rFonts w:ascii="Times New Roman" w:hAnsi="Times New Roman" w:cs="Times New Roman"/>
          <w:sz w:val="24"/>
          <w:szCs w:val="24"/>
        </w:rPr>
        <w:t>, так и в других жилмассивах больше, чем официально зарегистрированных</w:t>
      </w:r>
      <w:r w:rsidR="00CB5052" w:rsidRPr="00E137B5">
        <w:rPr>
          <w:rFonts w:ascii="Times New Roman" w:hAnsi="Times New Roman" w:cs="Times New Roman"/>
          <w:sz w:val="24"/>
          <w:szCs w:val="24"/>
        </w:rPr>
        <w:t xml:space="preserve"> и представленных в статистических картах</w:t>
      </w:r>
      <w:r w:rsidR="0012306E" w:rsidRPr="00E137B5">
        <w:rPr>
          <w:rFonts w:ascii="Times New Roman" w:hAnsi="Times New Roman" w:cs="Times New Roman"/>
          <w:sz w:val="24"/>
          <w:szCs w:val="24"/>
        </w:rPr>
        <w:t xml:space="preserve">. Такая ситуация подтверждается и результатами анализа качественных данных: </w:t>
      </w:r>
      <w:r w:rsidR="00EB1B74" w:rsidRPr="00E137B5">
        <w:rPr>
          <w:rFonts w:ascii="Times New Roman" w:hAnsi="Times New Roman" w:cs="Times New Roman"/>
          <w:sz w:val="24"/>
          <w:szCs w:val="24"/>
        </w:rPr>
        <w:t>респонденты отмечают</w:t>
      </w:r>
      <w:r w:rsidR="0012306E" w:rsidRPr="00E137B5">
        <w:rPr>
          <w:rFonts w:ascii="Times New Roman" w:hAnsi="Times New Roman" w:cs="Times New Roman"/>
          <w:sz w:val="24"/>
          <w:szCs w:val="24"/>
        </w:rPr>
        <w:t>, что за прошедший год работа МТУ значительно улучшилась, а благодаря полученным знаниям и навыкам по написанию проектов, местное население совместно с МТУ смогли подготовить проекты, выиграть гранты на улучшение инфраструктуры жилмассива. Так, например, в Ак-</w:t>
      </w:r>
      <w:proofErr w:type="spellStart"/>
      <w:r w:rsidR="0012306E" w:rsidRPr="00E137B5">
        <w:rPr>
          <w:rFonts w:ascii="Times New Roman" w:hAnsi="Times New Roman" w:cs="Times New Roman"/>
          <w:sz w:val="24"/>
          <w:szCs w:val="24"/>
        </w:rPr>
        <w:t>Ордо</w:t>
      </w:r>
      <w:proofErr w:type="spellEnd"/>
      <w:r w:rsidR="00141524" w:rsidRPr="00E137B5">
        <w:rPr>
          <w:rFonts w:ascii="Times New Roman" w:hAnsi="Times New Roman" w:cs="Times New Roman"/>
          <w:sz w:val="24"/>
          <w:szCs w:val="24"/>
        </w:rPr>
        <w:t xml:space="preserve">, по словам респондентов, совместными усилиями были установлены контейнера, где предоставляется возможность пройти осмотр детям один раз в году, была построена детская площадка, закуплена аудиоаппаратура, сделали освещение на улицах. </w:t>
      </w:r>
      <w:r w:rsidR="00F316CE" w:rsidRPr="00E137B5">
        <w:rPr>
          <w:rFonts w:ascii="Times New Roman" w:hAnsi="Times New Roman" w:cs="Times New Roman"/>
          <w:sz w:val="24"/>
          <w:szCs w:val="24"/>
        </w:rPr>
        <w:t>Какие именно инициативы можно отнести к мероприятиям, реализованные совместно МТУ, данное исследование выявить не позволяет. В приложении 1 представлены все инициативы, в том числе</w:t>
      </w:r>
      <w:r w:rsidR="00104878" w:rsidRPr="00E137B5">
        <w:rPr>
          <w:rFonts w:ascii="Times New Roman" w:hAnsi="Times New Roman" w:cs="Times New Roman"/>
          <w:sz w:val="24"/>
          <w:szCs w:val="24"/>
        </w:rPr>
        <w:t xml:space="preserve"> реализованные совместно</w:t>
      </w:r>
      <w:r w:rsidR="00F316CE" w:rsidRPr="00E137B5">
        <w:rPr>
          <w:rFonts w:ascii="Times New Roman" w:hAnsi="Times New Roman" w:cs="Times New Roman"/>
          <w:sz w:val="24"/>
          <w:szCs w:val="24"/>
        </w:rPr>
        <w:t xml:space="preserve"> с МТУ</w:t>
      </w:r>
      <w:r w:rsidR="00104878" w:rsidRPr="00E137B5">
        <w:rPr>
          <w:rFonts w:ascii="Times New Roman" w:hAnsi="Times New Roman" w:cs="Times New Roman"/>
          <w:sz w:val="24"/>
          <w:szCs w:val="24"/>
        </w:rPr>
        <w:t xml:space="preserve">, повлиявшие на </w:t>
      </w:r>
      <w:r w:rsidR="00F854B3" w:rsidRPr="00E137B5">
        <w:rPr>
          <w:rFonts w:ascii="Times New Roman" w:hAnsi="Times New Roman" w:cs="Times New Roman"/>
          <w:sz w:val="24"/>
          <w:szCs w:val="24"/>
        </w:rPr>
        <w:t>улучшение жизнедеятельности каждого из жилмассивов.</w:t>
      </w:r>
    </w:p>
    <w:p w14:paraId="7B7B297E" w14:textId="56384086" w:rsidR="00DB6C0F" w:rsidRPr="00E137B5" w:rsidRDefault="00875263" w:rsidP="00E137B5">
      <w:pPr>
        <w:ind w:firstLine="708"/>
        <w:jc w:val="both"/>
        <w:rPr>
          <w:rFonts w:ascii="Times New Roman" w:hAnsi="Times New Roman" w:cs="Times New Roman"/>
          <w:sz w:val="24"/>
          <w:szCs w:val="24"/>
        </w:rPr>
      </w:pPr>
      <w:r w:rsidRPr="00E137B5">
        <w:rPr>
          <w:rFonts w:ascii="Times New Roman" w:hAnsi="Times New Roman" w:cs="Times New Roman"/>
          <w:sz w:val="24"/>
          <w:szCs w:val="24"/>
        </w:rPr>
        <w:t>В целом</w:t>
      </w:r>
      <w:r w:rsidR="00DB6C0F" w:rsidRPr="00E137B5">
        <w:rPr>
          <w:rFonts w:ascii="Times New Roman" w:hAnsi="Times New Roman" w:cs="Times New Roman"/>
          <w:sz w:val="24"/>
          <w:szCs w:val="24"/>
        </w:rPr>
        <w:t xml:space="preserve">, </w:t>
      </w:r>
      <w:r w:rsidR="001A685B" w:rsidRPr="00E137B5">
        <w:rPr>
          <w:rFonts w:ascii="Times New Roman" w:hAnsi="Times New Roman" w:cs="Times New Roman"/>
          <w:sz w:val="24"/>
          <w:szCs w:val="24"/>
        </w:rPr>
        <w:t>анализ показал, что ж</w:t>
      </w:r>
      <w:r w:rsidR="00DB6C0F" w:rsidRPr="00E137B5">
        <w:rPr>
          <w:rFonts w:ascii="Times New Roman" w:hAnsi="Times New Roman" w:cs="Times New Roman"/>
          <w:sz w:val="24"/>
          <w:szCs w:val="24"/>
        </w:rPr>
        <w:t xml:space="preserve">ители </w:t>
      </w:r>
      <w:r w:rsidR="001A685B" w:rsidRPr="00E137B5">
        <w:rPr>
          <w:rFonts w:ascii="Times New Roman" w:hAnsi="Times New Roman" w:cs="Times New Roman"/>
          <w:sz w:val="24"/>
          <w:szCs w:val="24"/>
        </w:rPr>
        <w:t xml:space="preserve">всех жилмассивов </w:t>
      </w:r>
      <w:r w:rsidR="00DB6C0F" w:rsidRPr="00E137B5">
        <w:rPr>
          <w:rFonts w:ascii="Times New Roman" w:hAnsi="Times New Roman" w:cs="Times New Roman"/>
          <w:sz w:val="24"/>
          <w:szCs w:val="24"/>
        </w:rPr>
        <w:t>активизировались в написании проектов</w:t>
      </w:r>
      <w:r w:rsidR="001A685B" w:rsidRPr="00E137B5">
        <w:rPr>
          <w:rFonts w:ascii="Times New Roman" w:hAnsi="Times New Roman" w:cs="Times New Roman"/>
          <w:sz w:val="24"/>
          <w:szCs w:val="24"/>
        </w:rPr>
        <w:t xml:space="preserve"> - в каждом жилмассиве есть примеры победы в каких-то конкурсах или проектах, где жители выигрывали суммы для улучшения инфраструктуры (Приложение 1)</w:t>
      </w:r>
      <w:r w:rsidR="00DB6C0F" w:rsidRPr="00E137B5">
        <w:rPr>
          <w:rFonts w:ascii="Times New Roman" w:hAnsi="Times New Roman" w:cs="Times New Roman"/>
          <w:sz w:val="24"/>
          <w:szCs w:val="24"/>
        </w:rPr>
        <w:t>.</w:t>
      </w:r>
    </w:p>
    <w:p w14:paraId="4F8C3B30" w14:textId="77777777" w:rsidR="00DB6C0F" w:rsidRPr="00E137B5" w:rsidRDefault="00DB6C0F"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45"/>
      </w:tblGrid>
      <w:tr w:rsidR="00DB6C0F" w:rsidRPr="00E137B5" w14:paraId="4EEE786C" w14:textId="77777777" w:rsidTr="00DB6C0F">
        <w:tc>
          <w:tcPr>
            <w:tcW w:w="9345" w:type="dxa"/>
          </w:tcPr>
          <w:p w14:paraId="2846CD1C" w14:textId="1C77D915" w:rsidR="00DB6C0F" w:rsidRPr="00E137B5" w:rsidRDefault="00D938FA" w:rsidP="00E137B5">
            <w:pPr>
              <w:pStyle w:val="ListParagraph"/>
              <w:spacing w:after="0"/>
              <w:ind w:left="0"/>
              <w:jc w:val="center"/>
              <w:rPr>
                <w:rFonts w:ascii="Times New Roman" w:hAnsi="Times New Roman" w:cs="Times New Roman"/>
                <w:i/>
                <w:sz w:val="24"/>
                <w:szCs w:val="24"/>
              </w:rPr>
            </w:pPr>
            <w:r w:rsidRPr="00E137B5">
              <w:rPr>
                <w:rFonts w:ascii="Times New Roman" w:hAnsi="Times New Roman" w:cs="Times New Roman"/>
                <w:i/>
                <w:sz w:val="24"/>
                <w:szCs w:val="24"/>
              </w:rPr>
              <w:t>«</w:t>
            </w:r>
            <w:r w:rsidR="00DB6C0F" w:rsidRPr="00E137B5">
              <w:rPr>
                <w:rFonts w:ascii="Times New Roman" w:hAnsi="Times New Roman" w:cs="Times New Roman"/>
                <w:i/>
                <w:sz w:val="24"/>
                <w:szCs w:val="24"/>
              </w:rPr>
              <w:t>Результат</w:t>
            </w:r>
            <w:r w:rsidRPr="00E137B5">
              <w:rPr>
                <w:rFonts w:ascii="Times New Roman" w:hAnsi="Times New Roman" w:cs="Times New Roman"/>
                <w:i/>
                <w:sz w:val="24"/>
                <w:szCs w:val="24"/>
              </w:rPr>
              <w:t xml:space="preserve"> есть. Для себя я многое узнала – этого даже</w:t>
            </w:r>
            <w:r w:rsidR="00DB6C0F" w:rsidRPr="00E137B5">
              <w:rPr>
                <w:rFonts w:ascii="Times New Roman" w:hAnsi="Times New Roman" w:cs="Times New Roman"/>
                <w:i/>
                <w:sz w:val="24"/>
                <w:szCs w:val="24"/>
              </w:rPr>
              <w:t xml:space="preserve"> не перечислить</w:t>
            </w:r>
            <w:r w:rsidRPr="00E137B5">
              <w:rPr>
                <w:rFonts w:ascii="Times New Roman" w:hAnsi="Times New Roman" w:cs="Times New Roman"/>
                <w:i/>
                <w:sz w:val="24"/>
                <w:szCs w:val="24"/>
              </w:rPr>
              <w:t>!</w:t>
            </w:r>
            <w:r w:rsidR="00DB6C0F" w:rsidRPr="00E137B5">
              <w:rPr>
                <w:rFonts w:ascii="Times New Roman" w:hAnsi="Times New Roman" w:cs="Times New Roman"/>
                <w:i/>
                <w:sz w:val="24"/>
                <w:szCs w:val="24"/>
              </w:rPr>
              <w:t xml:space="preserve"> </w:t>
            </w:r>
            <w:r w:rsidRPr="00E137B5">
              <w:rPr>
                <w:rFonts w:ascii="Times New Roman" w:hAnsi="Times New Roman" w:cs="Times New Roman"/>
                <w:i/>
                <w:sz w:val="24"/>
                <w:szCs w:val="24"/>
              </w:rPr>
              <w:t>У</w:t>
            </w:r>
            <w:r w:rsidR="00DB6C0F" w:rsidRPr="00E137B5">
              <w:rPr>
                <w:rFonts w:ascii="Times New Roman" w:hAnsi="Times New Roman" w:cs="Times New Roman"/>
                <w:i/>
                <w:sz w:val="24"/>
                <w:szCs w:val="24"/>
              </w:rPr>
              <w:t>знала, что такое лидерство, научилась написанию проекта, научилась как себя вести в обществе, много</w:t>
            </w:r>
            <w:r w:rsidRPr="00E137B5">
              <w:rPr>
                <w:rFonts w:ascii="Times New Roman" w:hAnsi="Times New Roman" w:cs="Times New Roman"/>
                <w:i/>
                <w:sz w:val="24"/>
                <w:szCs w:val="24"/>
              </w:rPr>
              <w:t>му</w:t>
            </w:r>
            <w:r w:rsidR="00DB6C0F" w:rsidRPr="00E137B5">
              <w:rPr>
                <w:rFonts w:ascii="Times New Roman" w:hAnsi="Times New Roman" w:cs="Times New Roman"/>
                <w:i/>
                <w:sz w:val="24"/>
                <w:szCs w:val="24"/>
              </w:rPr>
              <w:t xml:space="preserve"> чему научилась</w:t>
            </w:r>
            <w:r w:rsidRPr="00E137B5">
              <w:rPr>
                <w:rFonts w:ascii="Times New Roman" w:hAnsi="Times New Roman" w:cs="Times New Roman"/>
                <w:i/>
                <w:sz w:val="24"/>
                <w:szCs w:val="24"/>
              </w:rPr>
              <w:t>»</w:t>
            </w:r>
            <w:r w:rsidR="00DB6C0F" w:rsidRPr="00E137B5">
              <w:rPr>
                <w:rFonts w:ascii="Times New Roman" w:hAnsi="Times New Roman" w:cs="Times New Roman"/>
                <w:i/>
                <w:sz w:val="24"/>
                <w:szCs w:val="24"/>
              </w:rPr>
              <w:t>.</w:t>
            </w:r>
          </w:p>
          <w:p w14:paraId="3A151AF6" w14:textId="77777777" w:rsidR="00DB6C0F" w:rsidRPr="00E137B5" w:rsidRDefault="00DB6C0F" w:rsidP="00E137B5">
            <w:pPr>
              <w:spacing w:after="0"/>
              <w:jc w:val="right"/>
              <w:rPr>
                <w:rFonts w:ascii="Times New Roman" w:hAnsi="Times New Roman" w:cs="Times New Roman"/>
                <w:b/>
                <w:i/>
                <w:sz w:val="24"/>
                <w:szCs w:val="24"/>
              </w:rPr>
            </w:pPr>
            <w:r w:rsidRPr="00E137B5">
              <w:rPr>
                <w:rFonts w:ascii="Times New Roman" w:hAnsi="Times New Roman" w:cs="Times New Roman"/>
                <w:b/>
                <w:i/>
                <w:sz w:val="24"/>
                <w:szCs w:val="24"/>
              </w:rPr>
              <w:t xml:space="preserve">Активистка, </w:t>
            </w:r>
            <w:proofErr w:type="spellStart"/>
            <w:r w:rsidRPr="00E137B5">
              <w:rPr>
                <w:rFonts w:ascii="Times New Roman" w:hAnsi="Times New Roman" w:cs="Times New Roman"/>
                <w:b/>
                <w:i/>
                <w:sz w:val="24"/>
                <w:szCs w:val="24"/>
              </w:rPr>
              <w:t>Бакай-Ата</w:t>
            </w:r>
            <w:proofErr w:type="spellEnd"/>
          </w:p>
          <w:p w14:paraId="69D77F42" w14:textId="77777777" w:rsidR="00C639D5" w:rsidRPr="00E137B5" w:rsidRDefault="00C639D5" w:rsidP="00E137B5">
            <w:pPr>
              <w:spacing w:after="0"/>
              <w:jc w:val="center"/>
              <w:rPr>
                <w:rFonts w:ascii="Times New Roman" w:hAnsi="Times New Roman" w:cs="Times New Roman"/>
                <w:i/>
                <w:sz w:val="24"/>
                <w:szCs w:val="24"/>
              </w:rPr>
            </w:pPr>
          </w:p>
          <w:p w14:paraId="2FCCF084" w14:textId="741EEB3D" w:rsidR="00C639D5" w:rsidRPr="00E137B5" w:rsidRDefault="00D938FA"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w:t>
            </w:r>
            <w:r w:rsidR="00C639D5" w:rsidRPr="00E137B5">
              <w:rPr>
                <w:rFonts w:ascii="Times New Roman" w:hAnsi="Times New Roman" w:cs="Times New Roman"/>
                <w:i/>
                <w:sz w:val="24"/>
                <w:szCs w:val="24"/>
              </w:rPr>
              <w:t>За</w:t>
            </w:r>
            <w:r w:rsidR="00C639D5" w:rsidRPr="00E137B5">
              <w:rPr>
                <w:rFonts w:ascii="Times New Roman" w:hAnsi="Times New Roman" w:cs="Times New Roman"/>
                <w:b/>
                <w:i/>
                <w:sz w:val="24"/>
                <w:szCs w:val="24"/>
              </w:rPr>
              <w:t xml:space="preserve"> </w:t>
            </w:r>
            <w:r w:rsidR="00C639D5" w:rsidRPr="00E137B5">
              <w:rPr>
                <w:rFonts w:ascii="Times New Roman" w:hAnsi="Times New Roman" w:cs="Times New Roman"/>
                <w:i/>
                <w:sz w:val="24"/>
                <w:szCs w:val="24"/>
              </w:rPr>
              <w:t>год много изменений произошло. Мы начали работать во многих проектах и сознание людей изменилось</w:t>
            </w:r>
            <w:r w:rsidRPr="00E137B5">
              <w:rPr>
                <w:rFonts w:ascii="Times New Roman" w:hAnsi="Times New Roman" w:cs="Times New Roman"/>
                <w:i/>
                <w:sz w:val="24"/>
                <w:szCs w:val="24"/>
              </w:rPr>
              <w:t>»</w:t>
            </w:r>
            <w:r w:rsidR="00C639D5" w:rsidRPr="00E137B5">
              <w:rPr>
                <w:rFonts w:ascii="Times New Roman" w:hAnsi="Times New Roman" w:cs="Times New Roman"/>
                <w:i/>
                <w:sz w:val="24"/>
                <w:szCs w:val="24"/>
              </w:rPr>
              <w:t>.</w:t>
            </w:r>
          </w:p>
          <w:p w14:paraId="5BD46292" w14:textId="22C988AA" w:rsidR="00D938FA" w:rsidRPr="00E137B5" w:rsidRDefault="00D938FA"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«Я бы дала 5. Потому что этот проект помог изменить мировоззрение не только молодых, но и взрослых. Мы научились тому, что можно грантами выигрывать и развивать наш жилмассив и для этого не надо ждать государство».</w:t>
            </w:r>
          </w:p>
          <w:p w14:paraId="61336683" w14:textId="2B0292E8" w:rsidR="00D938FA" w:rsidRPr="00E137B5" w:rsidRDefault="00D938FA" w:rsidP="00E137B5">
            <w:pPr>
              <w:spacing w:after="0"/>
              <w:jc w:val="right"/>
              <w:rPr>
                <w:rFonts w:ascii="Times New Roman" w:hAnsi="Times New Roman" w:cs="Times New Roman"/>
                <w:b/>
                <w:i/>
                <w:sz w:val="24"/>
                <w:szCs w:val="24"/>
              </w:rPr>
            </w:pPr>
            <w:proofErr w:type="spellStart"/>
            <w:r w:rsidRPr="00E137B5">
              <w:rPr>
                <w:rFonts w:ascii="Times New Roman" w:hAnsi="Times New Roman" w:cs="Times New Roman"/>
                <w:b/>
                <w:i/>
                <w:sz w:val="24"/>
                <w:szCs w:val="24"/>
              </w:rPr>
              <w:t>Калыс-Ордо</w:t>
            </w:r>
            <w:proofErr w:type="spellEnd"/>
            <w:r w:rsidRPr="00E137B5">
              <w:rPr>
                <w:rFonts w:ascii="Times New Roman" w:hAnsi="Times New Roman" w:cs="Times New Roman"/>
                <w:b/>
                <w:i/>
                <w:sz w:val="24"/>
                <w:szCs w:val="24"/>
              </w:rPr>
              <w:t>, ФГД</w:t>
            </w:r>
          </w:p>
          <w:p w14:paraId="6E3A557C" w14:textId="707C4106" w:rsidR="00C639D5" w:rsidRPr="00E137B5" w:rsidRDefault="00C639D5" w:rsidP="00E137B5">
            <w:pPr>
              <w:spacing w:after="0"/>
              <w:jc w:val="both"/>
              <w:rPr>
                <w:rFonts w:ascii="Times New Roman" w:hAnsi="Times New Roman" w:cs="Times New Roman"/>
                <w:sz w:val="24"/>
                <w:szCs w:val="24"/>
              </w:rPr>
            </w:pPr>
          </w:p>
        </w:tc>
      </w:tr>
    </w:tbl>
    <w:p w14:paraId="27BD6D81" w14:textId="12930BFA" w:rsidR="00875263" w:rsidRPr="00E137B5" w:rsidRDefault="00875263" w:rsidP="00E137B5">
      <w:pPr>
        <w:spacing w:after="0"/>
        <w:ind w:firstLine="709"/>
        <w:jc w:val="both"/>
        <w:rPr>
          <w:rFonts w:ascii="Times New Roman" w:hAnsi="Times New Roman" w:cs="Times New Roman"/>
          <w:sz w:val="24"/>
          <w:szCs w:val="24"/>
        </w:rPr>
      </w:pPr>
    </w:p>
    <w:p w14:paraId="2E3F2DB8" w14:textId="65DFEA52" w:rsidR="00397132" w:rsidRPr="00E137B5" w:rsidRDefault="00397132"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lastRenderedPageBreak/>
        <w:t xml:space="preserve">Надо отметить, что респонденты высоко оценивают важность появления мест, где жители могут проводить собрания, собираться, делиться информацией – это позволило разрешить проблему информационного вакуума даже внутри жилмассива, который наблюдался при </w:t>
      </w:r>
      <w:r w:rsidR="008014C3" w:rsidRPr="00E137B5">
        <w:rPr>
          <w:rFonts w:ascii="Times New Roman" w:hAnsi="Times New Roman" w:cs="Times New Roman"/>
          <w:sz w:val="24"/>
          <w:szCs w:val="24"/>
        </w:rPr>
        <w:t>проведении базового исследования, а также улучшить коммуникацию среди представителей разных органов и организаций</w:t>
      </w:r>
      <w:r w:rsidRPr="00E137B5">
        <w:rPr>
          <w:rFonts w:ascii="Times New Roman" w:hAnsi="Times New Roman" w:cs="Times New Roman"/>
          <w:sz w:val="24"/>
          <w:szCs w:val="24"/>
        </w:rPr>
        <w:t xml:space="preserve">. Но </w:t>
      </w:r>
      <w:r w:rsidR="00D869D6" w:rsidRPr="00E137B5">
        <w:rPr>
          <w:rFonts w:ascii="Times New Roman" w:hAnsi="Times New Roman" w:cs="Times New Roman"/>
          <w:sz w:val="24"/>
          <w:szCs w:val="24"/>
        </w:rPr>
        <w:t>вопрос о наличии места для сборов</w:t>
      </w:r>
      <w:r w:rsidRPr="00E137B5">
        <w:rPr>
          <w:rFonts w:ascii="Times New Roman" w:hAnsi="Times New Roman" w:cs="Times New Roman"/>
          <w:sz w:val="24"/>
          <w:szCs w:val="24"/>
        </w:rPr>
        <w:t xml:space="preserve"> все еще </w:t>
      </w:r>
      <w:r w:rsidR="00D869D6" w:rsidRPr="00E137B5">
        <w:rPr>
          <w:rFonts w:ascii="Times New Roman" w:hAnsi="Times New Roman" w:cs="Times New Roman"/>
          <w:sz w:val="24"/>
          <w:szCs w:val="24"/>
        </w:rPr>
        <w:t>актуален</w:t>
      </w:r>
      <w:r w:rsidRPr="00E137B5">
        <w:rPr>
          <w:rFonts w:ascii="Times New Roman" w:hAnsi="Times New Roman" w:cs="Times New Roman"/>
          <w:sz w:val="24"/>
          <w:szCs w:val="24"/>
        </w:rPr>
        <w:t xml:space="preserve"> в таких жилмассивах как </w:t>
      </w:r>
      <w:proofErr w:type="spellStart"/>
      <w:r w:rsidR="00437D25" w:rsidRPr="00E137B5">
        <w:rPr>
          <w:rFonts w:ascii="Times New Roman" w:hAnsi="Times New Roman" w:cs="Times New Roman"/>
          <w:sz w:val="24"/>
          <w:szCs w:val="24"/>
        </w:rPr>
        <w:t>Рухий-Мурас</w:t>
      </w:r>
      <w:proofErr w:type="spellEnd"/>
      <w:r w:rsidR="00437D25" w:rsidRPr="00E137B5">
        <w:rPr>
          <w:rFonts w:ascii="Times New Roman" w:hAnsi="Times New Roman" w:cs="Times New Roman"/>
          <w:sz w:val="24"/>
          <w:szCs w:val="24"/>
        </w:rPr>
        <w:t xml:space="preserve"> и </w:t>
      </w:r>
      <w:proofErr w:type="spellStart"/>
      <w:r w:rsidR="00437D25" w:rsidRPr="00E137B5">
        <w:rPr>
          <w:rFonts w:ascii="Times New Roman" w:hAnsi="Times New Roman" w:cs="Times New Roman"/>
          <w:sz w:val="24"/>
          <w:szCs w:val="24"/>
        </w:rPr>
        <w:t>Мурас-Ордо</w:t>
      </w:r>
      <w:proofErr w:type="spellEnd"/>
      <w:r w:rsidR="00437D25" w:rsidRPr="00E137B5">
        <w:rPr>
          <w:rFonts w:ascii="Times New Roman" w:hAnsi="Times New Roman" w:cs="Times New Roman"/>
          <w:sz w:val="24"/>
          <w:szCs w:val="24"/>
        </w:rPr>
        <w:t>.</w:t>
      </w:r>
    </w:p>
    <w:p w14:paraId="25575BF1" w14:textId="7E1B5AA5" w:rsidR="00C01431" w:rsidRPr="00D817EA" w:rsidRDefault="00C01431" w:rsidP="0024765A">
      <w:pPr>
        <w:pStyle w:val="Heading1"/>
        <w:rPr>
          <w:rFonts w:ascii="Times New Roman" w:hAnsi="Times New Roman" w:cs="Times New Roman"/>
          <w:i/>
          <w:sz w:val="24"/>
          <w:szCs w:val="24"/>
        </w:rPr>
      </w:pPr>
      <w:bookmarkStart w:id="11" w:name="_Toc19011927"/>
      <w:r w:rsidRPr="00D817EA">
        <w:rPr>
          <w:rFonts w:ascii="Times New Roman" w:hAnsi="Times New Roman" w:cs="Times New Roman"/>
          <w:i/>
          <w:sz w:val="24"/>
          <w:szCs w:val="24"/>
        </w:rPr>
        <w:t>1.3. Восприятие населением роли женщин и молодежи в общественной жизни</w:t>
      </w:r>
      <w:bookmarkEnd w:id="11"/>
    </w:p>
    <w:p w14:paraId="3FD656B0" w14:textId="5B1929CC" w:rsidR="007751DC" w:rsidRPr="00E137B5" w:rsidRDefault="00611435" w:rsidP="00E137B5">
      <w:pPr>
        <w:spacing w:after="0"/>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Усиление роли женщин и молодежи </w:t>
      </w:r>
      <w:proofErr w:type="spellStart"/>
      <w:r w:rsidRPr="00E137B5">
        <w:rPr>
          <w:rFonts w:ascii="Times New Roman" w:hAnsi="Times New Roman" w:cs="Times New Roman"/>
          <w:sz w:val="24"/>
          <w:szCs w:val="24"/>
        </w:rPr>
        <w:t>являлсь</w:t>
      </w:r>
      <w:proofErr w:type="spellEnd"/>
      <w:r w:rsidRPr="00E137B5">
        <w:rPr>
          <w:rFonts w:ascii="Times New Roman" w:hAnsi="Times New Roman" w:cs="Times New Roman"/>
          <w:sz w:val="24"/>
          <w:szCs w:val="24"/>
        </w:rPr>
        <w:t xml:space="preserve"> одной из задач проекта. По данному вопросу также зафиксирована положительная динамика во всех 10-ти жилмассивах.  </w:t>
      </w:r>
      <w:r w:rsidR="007751DC" w:rsidRPr="00E137B5">
        <w:rPr>
          <w:rFonts w:ascii="Times New Roman" w:hAnsi="Times New Roman" w:cs="Times New Roman"/>
          <w:sz w:val="24"/>
          <w:szCs w:val="24"/>
        </w:rPr>
        <w:t xml:space="preserve">Так, как количественные, так и качественные данные фиксируют, что восприятие женщин и их понимание стало существенно лучше. Одно из наиболее часто встречающееся мнение среди самих девушек и женщин о роли женщин можно охарактеризовать как то, что «я прошла обучения на тему насилия и разрешения конфликтов, и полученные навыки использую на практике, в том числе в </w:t>
      </w:r>
      <w:proofErr w:type="spellStart"/>
      <w:r w:rsidR="007751DC" w:rsidRPr="00E137B5">
        <w:rPr>
          <w:rFonts w:ascii="Times New Roman" w:hAnsi="Times New Roman" w:cs="Times New Roman"/>
          <w:sz w:val="24"/>
          <w:szCs w:val="24"/>
        </w:rPr>
        <w:t>семтье</w:t>
      </w:r>
      <w:proofErr w:type="spellEnd"/>
      <w:r w:rsidR="007751DC" w:rsidRPr="00E137B5">
        <w:rPr>
          <w:rFonts w:ascii="Times New Roman" w:hAnsi="Times New Roman" w:cs="Times New Roman"/>
          <w:sz w:val="24"/>
          <w:szCs w:val="24"/>
        </w:rPr>
        <w:t>. Благодаря этому многие приходят к тому, что в семье может быть равноправие».</w:t>
      </w:r>
    </w:p>
    <w:p w14:paraId="6F655DD5" w14:textId="740849BC" w:rsidR="007274D8" w:rsidRPr="00E137B5" w:rsidRDefault="007274D8" w:rsidP="00E137B5">
      <w:pPr>
        <w:spacing w:after="0"/>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Обучение, проводимое в рамках проекта, в первую очередь </w:t>
      </w:r>
      <w:r w:rsidR="00E46365" w:rsidRPr="00E137B5">
        <w:rPr>
          <w:rFonts w:ascii="Times New Roman" w:hAnsi="Times New Roman" w:cs="Times New Roman"/>
          <w:sz w:val="24"/>
          <w:szCs w:val="24"/>
        </w:rPr>
        <w:t>способствовало ликбезу</w:t>
      </w:r>
      <w:r w:rsidRPr="00E137B5">
        <w:rPr>
          <w:rFonts w:ascii="Times New Roman" w:hAnsi="Times New Roman" w:cs="Times New Roman"/>
          <w:sz w:val="24"/>
          <w:szCs w:val="24"/>
        </w:rPr>
        <w:t xml:space="preserve"> о таких понятиях, как «гендер» и «толерантность».</w:t>
      </w:r>
    </w:p>
    <w:p w14:paraId="7D01A43C" w14:textId="77777777" w:rsidR="00E46365" w:rsidRPr="00E137B5" w:rsidRDefault="00E46365" w:rsidP="00E137B5">
      <w:pPr>
        <w:spacing w:after="0"/>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46365" w:rsidRPr="00E137B5" w14:paraId="61CCA3E4" w14:textId="77777777" w:rsidTr="00E46365">
        <w:tc>
          <w:tcPr>
            <w:tcW w:w="9345" w:type="dxa"/>
            <w:shd w:val="clear" w:color="auto" w:fill="auto"/>
          </w:tcPr>
          <w:p w14:paraId="648C5772" w14:textId="525F4617" w:rsidR="00E46365" w:rsidRPr="00E137B5" w:rsidRDefault="00E46365" w:rsidP="00E137B5">
            <w:pPr>
              <w:pStyle w:val="ListParagraph"/>
              <w:spacing w:after="0"/>
              <w:ind w:left="0"/>
              <w:jc w:val="center"/>
              <w:rPr>
                <w:rFonts w:ascii="Times New Roman" w:hAnsi="Times New Roman" w:cs="Times New Roman"/>
                <w:i/>
                <w:sz w:val="24"/>
                <w:szCs w:val="24"/>
              </w:rPr>
            </w:pPr>
            <w:r w:rsidRPr="00E137B5">
              <w:rPr>
                <w:rFonts w:ascii="Times New Roman" w:hAnsi="Times New Roman" w:cs="Times New Roman"/>
                <w:i/>
                <w:sz w:val="24"/>
                <w:szCs w:val="24"/>
              </w:rPr>
              <w:t>«Мы участвовали во всех этих проектах, но проект по гендерному равенству нам, женщинам, очень понравился. Результат отличный. Мы даже не знали, что такое “гендер”, “толерантность”. Мы все это узнали, расширили кругозор. Не только кругозор расширили, но смогли узнать свою роль в сообществе, изменить отношение, обращение сообщества к нам».</w:t>
            </w:r>
          </w:p>
          <w:p w14:paraId="7703A48D" w14:textId="53A39C6F" w:rsidR="00E46365" w:rsidRPr="00E137B5" w:rsidRDefault="00E46365" w:rsidP="00E137B5">
            <w:pPr>
              <w:spacing w:after="0"/>
              <w:jc w:val="right"/>
              <w:rPr>
                <w:rFonts w:ascii="Times New Roman" w:hAnsi="Times New Roman" w:cs="Times New Roman"/>
                <w:b/>
                <w:sz w:val="24"/>
                <w:szCs w:val="24"/>
              </w:rPr>
            </w:pPr>
            <w:r w:rsidRPr="00E137B5">
              <w:rPr>
                <w:rFonts w:ascii="Times New Roman" w:hAnsi="Times New Roman" w:cs="Times New Roman"/>
                <w:b/>
                <w:i/>
                <w:sz w:val="24"/>
                <w:szCs w:val="24"/>
              </w:rPr>
              <w:t>Женщина, Ак-Бата</w:t>
            </w:r>
          </w:p>
        </w:tc>
      </w:tr>
    </w:tbl>
    <w:p w14:paraId="02B8469C" w14:textId="77777777" w:rsidR="00E46365" w:rsidRPr="00E137B5" w:rsidRDefault="00E46365" w:rsidP="00E137B5">
      <w:pPr>
        <w:spacing w:after="0"/>
        <w:rPr>
          <w:rFonts w:ascii="Times New Roman" w:hAnsi="Times New Roman" w:cs="Times New Roman"/>
          <w:sz w:val="24"/>
          <w:szCs w:val="24"/>
        </w:rPr>
      </w:pPr>
    </w:p>
    <w:p w14:paraId="36911993" w14:textId="52C1FFC0" w:rsidR="007911FC" w:rsidRPr="00E137B5" w:rsidRDefault="00512D6B" w:rsidP="00E137B5">
      <w:pPr>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По словам </w:t>
      </w:r>
      <w:r w:rsidR="004B1053" w:rsidRPr="00E137B5">
        <w:rPr>
          <w:rFonts w:ascii="Times New Roman" w:hAnsi="Times New Roman" w:cs="Times New Roman"/>
          <w:sz w:val="24"/>
          <w:szCs w:val="24"/>
        </w:rPr>
        <w:t>респондентов,</w:t>
      </w:r>
      <w:r w:rsidRPr="00E137B5">
        <w:rPr>
          <w:rFonts w:ascii="Times New Roman" w:hAnsi="Times New Roman" w:cs="Times New Roman"/>
          <w:sz w:val="24"/>
          <w:szCs w:val="24"/>
        </w:rPr>
        <w:t xml:space="preserve"> в</w:t>
      </w:r>
      <w:r w:rsidR="007911FC" w:rsidRPr="00E137B5">
        <w:rPr>
          <w:rFonts w:ascii="Times New Roman" w:hAnsi="Times New Roman" w:cs="Times New Roman"/>
          <w:sz w:val="24"/>
          <w:szCs w:val="24"/>
        </w:rPr>
        <w:t>о многих жилмассивах</w:t>
      </w:r>
      <w:r w:rsidRPr="00E137B5">
        <w:rPr>
          <w:rFonts w:ascii="Times New Roman" w:hAnsi="Times New Roman" w:cs="Times New Roman"/>
          <w:sz w:val="24"/>
          <w:szCs w:val="24"/>
        </w:rPr>
        <w:t xml:space="preserve"> начали</w:t>
      </w:r>
      <w:r w:rsidR="007911FC" w:rsidRPr="00E137B5">
        <w:rPr>
          <w:rFonts w:ascii="Times New Roman" w:hAnsi="Times New Roman" w:cs="Times New Roman"/>
          <w:sz w:val="24"/>
          <w:szCs w:val="24"/>
        </w:rPr>
        <w:t xml:space="preserve"> действ</w:t>
      </w:r>
      <w:r w:rsidRPr="00E137B5">
        <w:rPr>
          <w:rFonts w:ascii="Times New Roman" w:hAnsi="Times New Roman" w:cs="Times New Roman"/>
          <w:sz w:val="24"/>
          <w:szCs w:val="24"/>
        </w:rPr>
        <w:t>овать</w:t>
      </w:r>
      <w:r w:rsidR="007911FC" w:rsidRPr="00E137B5">
        <w:rPr>
          <w:rFonts w:ascii="Times New Roman" w:hAnsi="Times New Roman" w:cs="Times New Roman"/>
          <w:sz w:val="24"/>
          <w:szCs w:val="24"/>
        </w:rPr>
        <w:t xml:space="preserve"> инициативные группы, и они </w:t>
      </w:r>
      <w:r w:rsidRPr="00E137B5">
        <w:rPr>
          <w:rFonts w:ascii="Times New Roman" w:hAnsi="Times New Roman" w:cs="Times New Roman"/>
          <w:sz w:val="24"/>
          <w:szCs w:val="24"/>
        </w:rPr>
        <w:t>практически полностью</w:t>
      </w:r>
      <w:r w:rsidR="007911FC" w:rsidRPr="00E137B5">
        <w:rPr>
          <w:rFonts w:ascii="Times New Roman" w:hAnsi="Times New Roman" w:cs="Times New Roman"/>
          <w:sz w:val="24"/>
          <w:szCs w:val="24"/>
        </w:rPr>
        <w:t xml:space="preserve"> состоят из женщин. Проект многим женщинам помог контролировать свои эмоции при возникновении конфликтных ситуаций.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911FC" w:rsidRPr="00E137B5" w14:paraId="05BB9715" w14:textId="77777777" w:rsidTr="00337B2A">
        <w:tc>
          <w:tcPr>
            <w:tcW w:w="9571" w:type="dxa"/>
            <w:shd w:val="clear" w:color="auto" w:fill="auto"/>
          </w:tcPr>
          <w:p w14:paraId="778EF809" w14:textId="6A65D80A" w:rsidR="007911FC" w:rsidRPr="00E137B5" w:rsidRDefault="00512D6B"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w:t>
            </w:r>
            <w:r w:rsidR="007911FC" w:rsidRPr="00E137B5">
              <w:rPr>
                <w:rFonts w:ascii="Times New Roman" w:hAnsi="Times New Roman" w:cs="Times New Roman"/>
                <w:i/>
                <w:sz w:val="24"/>
                <w:szCs w:val="24"/>
              </w:rPr>
              <w:t xml:space="preserve">Посещаем </w:t>
            </w:r>
            <w:r w:rsidRPr="00E137B5">
              <w:rPr>
                <w:rFonts w:ascii="Times New Roman" w:hAnsi="Times New Roman" w:cs="Times New Roman"/>
                <w:i/>
                <w:sz w:val="24"/>
                <w:szCs w:val="24"/>
              </w:rPr>
              <w:t>занятия, тренинги</w:t>
            </w:r>
            <w:r w:rsidR="007911FC" w:rsidRPr="00E137B5">
              <w:rPr>
                <w:rFonts w:ascii="Times New Roman" w:hAnsi="Times New Roman" w:cs="Times New Roman"/>
                <w:i/>
                <w:sz w:val="24"/>
                <w:szCs w:val="24"/>
              </w:rPr>
              <w:t xml:space="preserve"> </w:t>
            </w:r>
            <w:r w:rsidRPr="00E137B5">
              <w:rPr>
                <w:rFonts w:ascii="Times New Roman" w:hAnsi="Times New Roman" w:cs="Times New Roman"/>
                <w:i/>
                <w:sz w:val="24"/>
                <w:szCs w:val="24"/>
              </w:rPr>
              <w:t>п</w:t>
            </w:r>
            <w:r w:rsidR="007911FC" w:rsidRPr="00E137B5">
              <w:rPr>
                <w:rFonts w:ascii="Times New Roman" w:hAnsi="Times New Roman" w:cs="Times New Roman"/>
                <w:i/>
                <w:sz w:val="24"/>
                <w:szCs w:val="24"/>
              </w:rPr>
              <w:t>о толерантности. Инициативу в жилмассиве больше поднимают женщины. В рамках проекта на праздниках мы организовываем конце</w:t>
            </w:r>
            <w:r w:rsidRPr="00E137B5">
              <w:rPr>
                <w:rFonts w:ascii="Times New Roman" w:hAnsi="Times New Roman" w:cs="Times New Roman"/>
                <w:i/>
                <w:sz w:val="24"/>
                <w:szCs w:val="24"/>
              </w:rPr>
              <w:t>рты, собрания, маленьким детям покупаем</w:t>
            </w:r>
            <w:r w:rsidR="007911FC" w:rsidRPr="00E137B5">
              <w:rPr>
                <w:rFonts w:ascii="Times New Roman" w:hAnsi="Times New Roman" w:cs="Times New Roman"/>
                <w:i/>
                <w:sz w:val="24"/>
                <w:szCs w:val="24"/>
              </w:rPr>
              <w:t xml:space="preserve"> сладкое, мороженое. Например, в инициативной группе нет ни одного мужчины, все женщины</w:t>
            </w:r>
            <w:r w:rsidRPr="00E137B5">
              <w:rPr>
                <w:rFonts w:ascii="Times New Roman" w:hAnsi="Times New Roman" w:cs="Times New Roman"/>
                <w:i/>
                <w:sz w:val="24"/>
                <w:szCs w:val="24"/>
              </w:rPr>
              <w:t>»</w:t>
            </w:r>
            <w:r w:rsidR="007911FC" w:rsidRPr="00E137B5">
              <w:rPr>
                <w:rFonts w:ascii="Times New Roman" w:hAnsi="Times New Roman" w:cs="Times New Roman"/>
                <w:i/>
                <w:sz w:val="24"/>
                <w:szCs w:val="24"/>
              </w:rPr>
              <w:t>.</w:t>
            </w:r>
          </w:p>
          <w:p w14:paraId="42CE7717" w14:textId="49FBEDE4" w:rsidR="007911FC" w:rsidRPr="00E137B5" w:rsidRDefault="00512D6B" w:rsidP="00E137B5">
            <w:pPr>
              <w:spacing w:after="0"/>
              <w:jc w:val="right"/>
              <w:rPr>
                <w:rFonts w:ascii="Times New Roman" w:hAnsi="Times New Roman" w:cs="Times New Roman"/>
                <w:b/>
                <w:sz w:val="24"/>
                <w:szCs w:val="24"/>
              </w:rPr>
            </w:pPr>
            <w:r w:rsidRPr="00E137B5">
              <w:rPr>
                <w:rFonts w:ascii="Times New Roman" w:hAnsi="Times New Roman" w:cs="Times New Roman"/>
                <w:b/>
                <w:i/>
                <w:sz w:val="24"/>
                <w:szCs w:val="24"/>
              </w:rPr>
              <w:t>Женщина,</w:t>
            </w:r>
            <w:r w:rsidR="007911FC" w:rsidRPr="00E137B5">
              <w:rPr>
                <w:rFonts w:ascii="Times New Roman" w:hAnsi="Times New Roman" w:cs="Times New Roman"/>
                <w:b/>
                <w:i/>
                <w:sz w:val="24"/>
                <w:szCs w:val="24"/>
              </w:rPr>
              <w:t xml:space="preserve"> </w:t>
            </w:r>
            <w:proofErr w:type="spellStart"/>
            <w:r w:rsidR="007911FC" w:rsidRPr="00E137B5">
              <w:rPr>
                <w:rFonts w:ascii="Times New Roman" w:hAnsi="Times New Roman" w:cs="Times New Roman"/>
                <w:b/>
                <w:i/>
                <w:sz w:val="24"/>
                <w:szCs w:val="24"/>
              </w:rPr>
              <w:t>Бакай-Ата</w:t>
            </w:r>
            <w:proofErr w:type="spellEnd"/>
          </w:p>
        </w:tc>
      </w:tr>
    </w:tbl>
    <w:p w14:paraId="2B90D0B4" w14:textId="32D6B408" w:rsidR="007751DC" w:rsidRPr="00E137B5" w:rsidRDefault="007751DC" w:rsidP="00E137B5">
      <w:pPr>
        <w:spacing w:after="0"/>
        <w:ind w:firstLine="708"/>
        <w:jc w:val="both"/>
        <w:rPr>
          <w:rFonts w:ascii="Times New Roman" w:hAnsi="Times New Roman" w:cs="Times New Roman"/>
          <w:sz w:val="24"/>
          <w:szCs w:val="24"/>
        </w:rPr>
      </w:pPr>
    </w:p>
    <w:p w14:paraId="71C5552B" w14:textId="5F0BF8A1" w:rsidR="004B1053" w:rsidRPr="00E137B5" w:rsidRDefault="004B1053" w:rsidP="00E137B5">
      <w:pPr>
        <w:spacing w:after="0"/>
        <w:ind w:firstLine="708"/>
        <w:jc w:val="both"/>
        <w:rPr>
          <w:rFonts w:ascii="Times New Roman" w:hAnsi="Times New Roman" w:cs="Times New Roman"/>
          <w:sz w:val="24"/>
          <w:szCs w:val="24"/>
        </w:rPr>
      </w:pPr>
      <w:r w:rsidRPr="00E137B5">
        <w:rPr>
          <w:rFonts w:ascii="Times New Roman" w:hAnsi="Times New Roman" w:cs="Times New Roman"/>
          <w:sz w:val="24"/>
          <w:szCs w:val="24"/>
        </w:rPr>
        <w:t>Очень важно отметить, что помимо информирования, одним из основных факторов,</w:t>
      </w:r>
      <w:r w:rsidR="00283744" w:rsidRPr="00E137B5">
        <w:rPr>
          <w:rFonts w:ascii="Times New Roman" w:hAnsi="Times New Roman" w:cs="Times New Roman"/>
          <w:sz w:val="24"/>
          <w:szCs w:val="24"/>
        </w:rPr>
        <w:t xml:space="preserve"> повлиявший на изменение</w:t>
      </w:r>
      <w:r w:rsidRPr="00E137B5">
        <w:rPr>
          <w:rFonts w:ascii="Times New Roman" w:hAnsi="Times New Roman" w:cs="Times New Roman"/>
          <w:sz w:val="24"/>
          <w:szCs w:val="24"/>
        </w:rPr>
        <w:t xml:space="preserve"> восприятия</w:t>
      </w:r>
      <w:r w:rsidR="00283744" w:rsidRPr="00E137B5">
        <w:rPr>
          <w:rFonts w:ascii="Times New Roman" w:hAnsi="Times New Roman" w:cs="Times New Roman"/>
          <w:sz w:val="24"/>
          <w:szCs w:val="24"/>
        </w:rPr>
        <w:t xml:space="preserve"> и поддержки</w:t>
      </w:r>
      <w:r w:rsidRPr="00E137B5">
        <w:rPr>
          <w:rFonts w:ascii="Times New Roman" w:hAnsi="Times New Roman" w:cs="Times New Roman"/>
          <w:sz w:val="24"/>
          <w:szCs w:val="24"/>
        </w:rPr>
        <w:t xml:space="preserve"> активной позиции женщин и девушек явилась демонстрация реально проделанной работы </w:t>
      </w:r>
      <w:r w:rsidR="00283744" w:rsidRPr="00E137B5">
        <w:rPr>
          <w:rFonts w:ascii="Times New Roman" w:hAnsi="Times New Roman" w:cs="Times New Roman"/>
          <w:sz w:val="24"/>
          <w:szCs w:val="24"/>
        </w:rPr>
        <w:t xml:space="preserve">этими женщинами </w:t>
      </w:r>
      <w:r w:rsidRPr="00E137B5">
        <w:rPr>
          <w:rFonts w:ascii="Times New Roman" w:hAnsi="Times New Roman" w:cs="Times New Roman"/>
          <w:sz w:val="24"/>
          <w:szCs w:val="24"/>
        </w:rPr>
        <w:t xml:space="preserve">в виде конкретно реализованных проектов и </w:t>
      </w:r>
      <w:r w:rsidR="001B2E99" w:rsidRPr="00E137B5">
        <w:rPr>
          <w:rFonts w:ascii="Times New Roman" w:hAnsi="Times New Roman" w:cs="Times New Roman"/>
          <w:sz w:val="24"/>
          <w:szCs w:val="24"/>
        </w:rPr>
        <w:t>инициатив</w:t>
      </w:r>
      <w:r w:rsidRPr="00E137B5">
        <w:rPr>
          <w:rFonts w:ascii="Times New Roman" w:hAnsi="Times New Roman" w:cs="Times New Roman"/>
          <w:sz w:val="24"/>
          <w:szCs w:val="24"/>
        </w:rPr>
        <w:t xml:space="preserve">. </w:t>
      </w:r>
      <w:r w:rsidR="001B2E99" w:rsidRPr="00E137B5">
        <w:rPr>
          <w:rFonts w:ascii="Times New Roman" w:hAnsi="Times New Roman" w:cs="Times New Roman"/>
          <w:sz w:val="24"/>
          <w:szCs w:val="24"/>
        </w:rPr>
        <w:t>Так, если активная позиция женщин и девушек приводила к улучшению инфраструктуры, сбору денег для каких-то нужд и дальнейшее их целевое освоение, то население жилмассивов</w:t>
      </w:r>
      <w:r w:rsidR="002E763B" w:rsidRPr="00E137B5">
        <w:rPr>
          <w:rFonts w:ascii="Times New Roman" w:hAnsi="Times New Roman" w:cs="Times New Roman"/>
          <w:sz w:val="24"/>
          <w:szCs w:val="24"/>
        </w:rPr>
        <w:t xml:space="preserve">, </w:t>
      </w:r>
      <w:proofErr w:type="spellStart"/>
      <w:r w:rsidR="002E763B" w:rsidRPr="00E137B5">
        <w:rPr>
          <w:rFonts w:ascii="Times New Roman" w:hAnsi="Times New Roman" w:cs="Times New Roman"/>
          <w:sz w:val="24"/>
          <w:szCs w:val="24"/>
        </w:rPr>
        <w:t>особеноо</w:t>
      </w:r>
      <w:proofErr w:type="spellEnd"/>
      <w:r w:rsidR="002E763B" w:rsidRPr="00E137B5">
        <w:rPr>
          <w:rFonts w:ascii="Times New Roman" w:hAnsi="Times New Roman" w:cs="Times New Roman"/>
          <w:sz w:val="24"/>
          <w:szCs w:val="24"/>
        </w:rPr>
        <w:t xml:space="preserve"> мужское,</w:t>
      </w:r>
      <w:r w:rsidR="001B2E99" w:rsidRPr="00E137B5">
        <w:rPr>
          <w:rFonts w:ascii="Times New Roman" w:hAnsi="Times New Roman" w:cs="Times New Roman"/>
          <w:sz w:val="24"/>
          <w:szCs w:val="24"/>
        </w:rPr>
        <w:t xml:space="preserve"> </w:t>
      </w:r>
      <w:r w:rsidR="00EE720D" w:rsidRPr="00E137B5">
        <w:rPr>
          <w:rFonts w:ascii="Times New Roman" w:hAnsi="Times New Roman" w:cs="Times New Roman"/>
          <w:sz w:val="24"/>
          <w:szCs w:val="24"/>
        </w:rPr>
        <w:t>начинало воспринимать такую позицию женского населения как благоприятные условия для развития жилмассива.</w:t>
      </w:r>
    </w:p>
    <w:p w14:paraId="694E3145" w14:textId="77777777" w:rsidR="00914F87" w:rsidRPr="00E137B5" w:rsidRDefault="00914F87" w:rsidP="00E137B5">
      <w:pPr>
        <w:spacing w:after="0"/>
        <w:ind w:firstLine="70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45"/>
      </w:tblGrid>
      <w:tr w:rsidR="00696C98" w:rsidRPr="00E137B5" w14:paraId="4E7E3AA2" w14:textId="77777777" w:rsidTr="00696C98">
        <w:tc>
          <w:tcPr>
            <w:tcW w:w="9345" w:type="dxa"/>
          </w:tcPr>
          <w:p w14:paraId="07B12107" w14:textId="7699F6DD" w:rsidR="00696C98" w:rsidRPr="00E137B5" w:rsidRDefault="00696C98"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lastRenderedPageBreak/>
              <w:t>«Вначале местное сообщество неправильно воспринимало нас, таких активных женщин. Потом, после проделанных работ, начало хорошо воспринимать. Трансформатор сделали, который стоял 30 лет. Сделали зеленые ограждения, все зацвело, посадили цветы, техникой обеспечили, а то раньше не было компьютера, принтера и т.п. То, что государство не могло дать, проект нам сделал.  Народ благодарен. Милиция, женсовет, совет Аксакалов тоже были включены в эту работу.  В последние годы есть изменения в хорошую сторону, и нас начали воспринимать лучше».</w:t>
            </w:r>
          </w:p>
          <w:p w14:paraId="18855799" w14:textId="22D217FC" w:rsidR="00696C98" w:rsidRPr="00E137B5" w:rsidRDefault="00696C98" w:rsidP="00E137B5">
            <w:pPr>
              <w:spacing w:after="0"/>
              <w:jc w:val="right"/>
              <w:rPr>
                <w:rFonts w:ascii="Times New Roman" w:hAnsi="Times New Roman" w:cs="Times New Roman"/>
                <w:b/>
                <w:sz w:val="24"/>
                <w:szCs w:val="24"/>
              </w:rPr>
            </w:pPr>
            <w:r w:rsidRPr="00E137B5">
              <w:rPr>
                <w:rFonts w:ascii="Times New Roman" w:hAnsi="Times New Roman" w:cs="Times New Roman"/>
                <w:b/>
                <w:i/>
                <w:sz w:val="24"/>
                <w:szCs w:val="24"/>
              </w:rPr>
              <w:t xml:space="preserve">Женщина, </w:t>
            </w:r>
            <w:proofErr w:type="spellStart"/>
            <w:r w:rsidRPr="00E137B5">
              <w:rPr>
                <w:rFonts w:ascii="Times New Roman" w:hAnsi="Times New Roman" w:cs="Times New Roman"/>
                <w:b/>
                <w:i/>
                <w:sz w:val="24"/>
                <w:szCs w:val="24"/>
              </w:rPr>
              <w:t>Бакай-Ата</w:t>
            </w:r>
            <w:proofErr w:type="spellEnd"/>
          </w:p>
        </w:tc>
      </w:tr>
    </w:tbl>
    <w:p w14:paraId="016002BC" w14:textId="77777777" w:rsidR="00696C98" w:rsidRPr="00E137B5" w:rsidRDefault="00696C98" w:rsidP="00E137B5">
      <w:pPr>
        <w:spacing w:after="0"/>
        <w:ind w:firstLine="708"/>
        <w:jc w:val="both"/>
        <w:rPr>
          <w:rFonts w:ascii="Times New Roman" w:hAnsi="Times New Roman" w:cs="Times New Roman"/>
          <w:sz w:val="24"/>
          <w:szCs w:val="24"/>
        </w:rPr>
      </w:pPr>
    </w:p>
    <w:p w14:paraId="356DEF24" w14:textId="511172E4" w:rsidR="007C2B8D" w:rsidRPr="00E137B5" w:rsidRDefault="00914F87" w:rsidP="00E137B5">
      <w:pPr>
        <w:spacing w:after="0"/>
        <w:ind w:firstLine="708"/>
        <w:jc w:val="both"/>
        <w:rPr>
          <w:rFonts w:ascii="Times New Roman" w:hAnsi="Times New Roman" w:cs="Times New Roman"/>
          <w:sz w:val="24"/>
          <w:szCs w:val="24"/>
        </w:rPr>
      </w:pPr>
      <w:r w:rsidRPr="00E137B5">
        <w:rPr>
          <w:rFonts w:ascii="Times New Roman" w:hAnsi="Times New Roman" w:cs="Times New Roman"/>
          <w:sz w:val="24"/>
          <w:szCs w:val="24"/>
        </w:rPr>
        <w:t>Респонденты отмечают, что такие действия влияют даже на изменение позиции мужчин в консервативных религиозных семьях. Упоминался случай, когда в рамках проекта были реализованы инициативы с реальными изменениями в виде прокладки освещения или строительства площадок. И</w:t>
      </w:r>
      <w:r w:rsidR="00325CAA" w:rsidRPr="00E137B5">
        <w:rPr>
          <w:rFonts w:ascii="Times New Roman" w:hAnsi="Times New Roman" w:cs="Times New Roman"/>
          <w:sz w:val="24"/>
          <w:szCs w:val="24"/>
        </w:rPr>
        <w:t xml:space="preserve"> супруг одной из религиозных семей увидел, что за этим </w:t>
      </w:r>
      <w:r w:rsidRPr="00E137B5">
        <w:rPr>
          <w:rFonts w:ascii="Times New Roman" w:hAnsi="Times New Roman" w:cs="Times New Roman"/>
          <w:sz w:val="24"/>
          <w:szCs w:val="24"/>
        </w:rPr>
        <w:t xml:space="preserve">всем в том числе </w:t>
      </w:r>
      <w:r w:rsidR="00325CAA" w:rsidRPr="00E137B5">
        <w:rPr>
          <w:rFonts w:ascii="Times New Roman" w:hAnsi="Times New Roman" w:cs="Times New Roman"/>
          <w:sz w:val="24"/>
          <w:szCs w:val="24"/>
        </w:rPr>
        <w:t>стоит и его супруга</w:t>
      </w:r>
      <w:r w:rsidRPr="00E137B5">
        <w:rPr>
          <w:rFonts w:ascii="Times New Roman" w:hAnsi="Times New Roman" w:cs="Times New Roman"/>
          <w:sz w:val="24"/>
          <w:szCs w:val="24"/>
        </w:rPr>
        <w:t>, и поэтому</w:t>
      </w:r>
      <w:r w:rsidR="00325CAA" w:rsidRPr="00E137B5">
        <w:rPr>
          <w:rFonts w:ascii="Times New Roman" w:hAnsi="Times New Roman" w:cs="Times New Roman"/>
          <w:sz w:val="24"/>
          <w:szCs w:val="24"/>
        </w:rPr>
        <w:t xml:space="preserve"> в дальнейшем</w:t>
      </w:r>
      <w:r w:rsidRPr="00E137B5">
        <w:rPr>
          <w:rFonts w:ascii="Times New Roman" w:hAnsi="Times New Roman" w:cs="Times New Roman"/>
          <w:sz w:val="24"/>
          <w:szCs w:val="24"/>
        </w:rPr>
        <w:t xml:space="preserve"> он</w:t>
      </w:r>
      <w:r w:rsidR="00325CAA" w:rsidRPr="00E137B5">
        <w:rPr>
          <w:rFonts w:ascii="Times New Roman" w:hAnsi="Times New Roman" w:cs="Times New Roman"/>
          <w:sz w:val="24"/>
          <w:szCs w:val="24"/>
        </w:rPr>
        <w:t xml:space="preserve"> начал </w:t>
      </w:r>
      <w:r w:rsidRPr="00E137B5">
        <w:rPr>
          <w:rFonts w:ascii="Times New Roman" w:hAnsi="Times New Roman" w:cs="Times New Roman"/>
          <w:sz w:val="24"/>
          <w:szCs w:val="24"/>
        </w:rPr>
        <w:t>ее</w:t>
      </w:r>
      <w:r w:rsidR="00325CAA" w:rsidRPr="00E137B5">
        <w:rPr>
          <w:rFonts w:ascii="Times New Roman" w:hAnsi="Times New Roman" w:cs="Times New Roman"/>
          <w:sz w:val="24"/>
          <w:szCs w:val="24"/>
        </w:rPr>
        <w:t xml:space="preserve"> отпускать</w:t>
      </w:r>
      <w:r w:rsidRPr="00E137B5">
        <w:rPr>
          <w:rFonts w:ascii="Times New Roman" w:hAnsi="Times New Roman" w:cs="Times New Roman"/>
          <w:sz w:val="24"/>
          <w:szCs w:val="24"/>
        </w:rPr>
        <w:t xml:space="preserve"> на обучение и разные собрания</w:t>
      </w:r>
      <w:r w:rsidR="007C2B8D" w:rsidRPr="00E137B5">
        <w:rPr>
          <w:rFonts w:ascii="Times New Roman" w:hAnsi="Times New Roman" w:cs="Times New Roman"/>
          <w:sz w:val="24"/>
          <w:szCs w:val="24"/>
        </w:rPr>
        <w:t>.</w:t>
      </w:r>
    </w:p>
    <w:p w14:paraId="59A48C7D" w14:textId="77777777" w:rsidR="00AC7D51" w:rsidRPr="00E137B5" w:rsidRDefault="007C2B8D" w:rsidP="00E137B5">
      <w:pPr>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Результаты ФГД и ГИ показали, что проект помог женщинам «воодушевиться», «поверить в себя», «найти точку опоры», благодаря чему женщины стали еще более активными, чем раньше. </w:t>
      </w:r>
      <w:r w:rsidR="00AC7D51" w:rsidRPr="00E137B5">
        <w:rPr>
          <w:rFonts w:ascii="Times New Roman" w:hAnsi="Times New Roman" w:cs="Times New Roman"/>
          <w:sz w:val="24"/>
          <w:szCs w:val="24"/>
        </w:rPr>
        <w:t xml:space="preserve">Проект очень хорошо повлиял на поднятие духа самих женщин – многие признавались, что еще в прошлом году не хотели больше ни в чем участвовать, т.к. сталкивались с существенным сопротивлением со стороны населения, но после посещения семинаров ситуация изменилась – женщины воспряли духом. </w:t>
      </w:r>
    </w:p>
    <w:tbl>
      <w:tblPr>
        <w:tblStyle w:val="TableGrid"/>
        <w:tblW w:w="0" w:type="auto"/>
        <w:tblLook w:val="04A0" w:firstRow="1" w:lastRow="0" w:firstColumn="1" w:lastColumn="0" w:noHBand="0" w:noVBand="1"/>
      </w:tblPr>
      <w:tblGrid>
        <w:gridCol w:w="9345"/>
      </w:tblGrid>
      <w:tr w:rsidR="007C2B8D" w:rsidRPr="00E137B5" w14:paraId="01CDC469" w14:textId="77777777" w:rsidTr="007C2B8D">
        <w:tc>
          <w:tcPr>
            <w:tcW w:w="9345" w:type="dxa"/>
          </w:tcPr>
          <w:p w14:paraId="44105584" w14:textId="2F7AA12F" w:rsidR="007C2B8D" w:rsidRPr="00E137B5" w:rsidRDefault="007C2B8D"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 xml:space="preserve">«Когда формировалась наша компания женщин, мы очистили </w:t>
            </w:r>
            <w:proofErr w:type="gramStart"/>
            <w:r w:rsidRPr="00E137B5">
              <w:rPr>
                <w:rFonts w:ascii="Times New Roman" w:hAnsi="Times New Roman" w:cs="Times New Roman"/>
                <w:i/>
                <w:sz w:val="24"/>
                <w:szCs w:val="24"/>
              </w:rPr>
              <w:t>тротуары</w:t>
            </w:r>
            <w:proofErr w:type="gramEnd"/>
            <w:r w:rsidRPr="00E137B5">
              <w:rPr>
                <w:rFonts w:ascii="Times New Roman" w:hAnsi="Times New Roman" w:cs="Times New Roman"/>
                <w:i/>
                <w:sz w:val="24"/>
                <w:szCs w:val="24"/>
              </w:rPr>
              <w:t xml:space="preserve"> и все удивлялись, кто это сделал. Так же мы сняли </w:t>
            </w:r>
            <w:proofErr w:type="gramStart"/>
            <w:r w:rsidRPr="00E137B5">
              <w:rPr>
                <w:rFonts w:ascii="Times New Roman" w:hAnsi="Times New Roman" w:cs="Times New Roman"/>
                <w:i/>
                <w:sz w:val="24"/>
                <w:szCs w:val="24"/>
              </w:rPr>
              <w:t>ролик</w:t>
            </w:r>
            <w:proofErr w:type="gramEnd"/>
            <w:r w:rsidRPr="00E137B5">
              <w:rPr>
                <w:rFonts w:ascii="Times New Roman" w:hAnsi="Times New Roman" w:cs="Times New Roman"/>
                <w:i/>
                <w:sz w:val="24"/>
                <w:szCs w:val="24"/>
              </w:rPr>
              <w:t xml:space="preserve"> и все увидели. Я волонтер здесь уже 30 лет. До этого семинара я п</w:t>
            </w:r>
            <w:r w:rsidR="00EC3D18" w:rsidRPr="00E137B5">
              <w:rPr>
                <w:rFonts w:ascii="Times New Roman" w:hAnsi="Times New Roman" w:cs="Times New Roman"/>
                <w:i/>
                <w:sz w:val="24"/>
                <w:szCs w:val="24"/>
              </w:rPr>
              <w:t>отухла и не хотела уже работать, т.к.</w:t>
            </w:r>
            <w:r w:rsidRPr="00E137B5">
              <w:rPr>
                <w:rFonts w:ascii="Times New Roman" w:hAnsi="Times New Roman" w:cs="Times New Roman"/>
                <w:i/>
                <w:sz w:val="24"/>
                <w:szCs w:val="24"/>
              </w:rPr>
              <w:t xml:space="preserve"> всякие люди встречаются, которым ты не нравишься, которые плохо говорят за спиной. Но после этого проекта я активировалась».</w:t>
            </w:r>
          </w:p>
          <w:p w14:paraId="0E8649F1" w14:textId="77777777" w:rsidR="00EC3D18" w:rsidRPr="00E137B5" w:rsidRDefault="00EC3D18" w:rsidP="00E137B5">
            <w:pPr>
              <w:spacing w:after="0"/>
              <w:jc w:val="center"/>
              <w:rPr>
                <w:rFonts w:ascii="Times New Roman" w:hAnsi="Times New Roman" w:cs="Times New Roman"/>
                <w:i/>
                <w:sz w:val="24"/>
                <w:szCs w:val="24"/>
              </w:rPr>
            </w:pPr>
          </w:p>
          <w:p w14:paraId="0DAC1CE3" w14:textId="3F1A57C9" w:rsidR="007C2B8D" w:rsidRPr="00E137B5" w:rsidRDefault="007C2B8D"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w:t>
            </w:r>
            <w:r w:rsidR="00EC3D18" w:rsidRPr="00E137B5">
              <w:rPr>
                <w:rFonts w:ascii="Times New Roman" w:hAnsi="Times New Roman" w:cs="Times New Roman"/>
                <w:i/>
                <w:sz w:val="24"/>
                <w:szCs w:val="24"/>
              </w:rPr>
              <w:t>Год назад плохо воспринимал:</w:t>
            </w:r>
            <w:r w:rsidRPr="00E137B5">
              <w:rPr>
                <w:rFonts w:ascii="Times New Roman" w:hAnsi="Times New Roman" w:cs="Times New Roman"/>
                <w:i/>
                <w:sz w:val="24"/>
                <w:szCs w:val="24"/>
              </w:rPr>
              <w:t xml:space="preserve"> вроде смотришь образованные люди, а так плохо отзываются. Это на нас плохо влияло</w:t>
            </w:r>
            <w:r w:rsidR="00EC3D18" w:rsidRPr="00E137B5">
              <w:rPr>
                <w:rFonts w:ascii="Times New Roman" w:hAnsi="Times New Roman" w:cs="Times New Roman"/>
                <w:i/>
                <w:sz w:val="24"/>
                <w:szCs w:val="24"/>
              </w:rPr>
              <w:t>.</w:t>
            </w:r>
            <w:r w:rsidRPr="00E137B5">
              <w:rPr>
                <w:rFonts w:ascii="Times New Roman" w:hAnsi="Times New Roman" w:cs="Times New Roman"/>
                <w:i/>
                <w:sz w:val="24"/>
                <w:szCs w:val="24"/>
              </w:rPr>
              <w:t xml:space="preserve"> А сейчас</w:t>
            </w:r>
            <w:r w:rsidR="00EC3D18" w:rsidRPr="00E137B5">
              <w:rPr>
                <w:rFonts w:ascii="Times New Roman" w:hAnsi="Times New Roman" w:cs="Times New Roman"/>
                <w:i/>
                <w:sz w:val="24"/>
                <w:szCs w:val="24"/>
              </w:rPr>
              <w:t xml:space="preserve"> и мы активизировались и</w:t>
            </w:r>
            <w:r w:rsidRPr="00E137B5">
              <w:rPr>
                <w:rFonts w:ascii="Times New Roman" w:hAnsi="Times New Roman" w:cs="Times New Roman"/>
                <w:i/>
                <w:sz w:val="24"/>
                <w:szCs w:val="24"/>
              </w:rPr>
              <w:t xml:space="preserve"> все хорошо воспринимают</w:t>
            </w:r>
            <w:r w:rsidR="000F327A" w:rsidRPr="00E137B5">
              <w:rPr>
                <w:rFonts w:ascii="Times New Roman" w:hAnsi="Times New Roman" w:cs="Times New Roman"/>
                <w:i/>
                <w:sz w:val="24"/>
                <w:szCs w:val="24"/>
              </w:rPr>
              <w:t xml:space="preserve"> нас уже</w:t>
            </w:r>
            <w:r w:rsidRPr="00E137B5">
              <w:rPr>
                <w:rFonts w:ascii="Times New Roman" w:hAnsi="Times New Roman" w:cs="Times New Roman"/>
                <w:i/>
                <w:sz w:val="24"/>
                <w:szCs w:val="24"/>
              </w:rPr>
              <w:t>».</w:t>
            </w:r>
          </w:p>
          <w:p w14:paraId="3F284F6E" w14:textId="77777777" w:rsidR="007C2B8D" w:rsidRPr="00E137B5" w:rsidRDefault="007C2B8D" w:rsidP="00E137B5">
            <w:pPr>
              <w:spacing w:after="0"/>
              <w:jc w:val="right"/>
              <w:rPr>
                <w:rFonts w:ascii="Times New Roman" w:hAnsi="Times New Roman" w:cs="Times New Roman"/>
                <w:b/>
                <w:i/>
                <w:sz w:val="24"/>
                <w:szCs w:val="24"/>
              </w:rPr>
            </w:pPr>
            <w:r w:rsidRPr="00E137B5">
              <w:rPr>
                <w:rFonts w:ascii="Times New Roman" w:hAnsi="Times New Roman" w:cs="Times New Roman"/>
                <w:b/>
                <w:i/>
                <w:sz w:val="24"/>
                <w:szCs w:val="24"/>
              </w:rPr>
              <w:t xml:space="preserve">ФГД, женщины, </w:t>
            </w:r>
            <w:proofErr w:type="spellStart"/>
            <w:r w:rsidRPr="00E137B5">
              <w:rPr>
                <w:rFonts w:ascii="Times New Roman" w:hAnsi="Times New Roman" w:cs="Times New Roman"/>
                <w:b/>
                <w:i/>
                <w:sz w:val="24"/>
                <w:szCs w:val="24"/>
              </w:rPr>
              <w:t>Бакай-Ата</w:t>
            </w:r>
            <w:proofErr w:type="spellEnd"/>
          </w:p>
          <w:p w14:paraId="035A72F3" w14:textId="77777777" w:rsidR="0015024A" w:rsidRPr="00E137B5" w:rsidRDefault="0015024A" w:rsidP="00E137B5">
            <w:pPr>
              <w:spacing w:after="0"/>
              <w:jc w:val="center"/>
              <w:rPr>
                <w:rFonts w:ascii="Times New Roman" w:hAnsi="Times New Roman" w:cs="Times New Roman"/>
                <w:i/>
                <w:sz w:val="24"/>
                <w:szCs w:val="24"/>
              </w:rPr>
            </w:pPr>
          </w:p>
          <w:p w14:paraId="1C169618" w14:textId="4E561883" w:rsidR="0015024A" w:rsidRPr="00E137B5" w:rsidRDefault="0015024A"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«К примеру, у нас была женщина, которая “рта не раскрывала” совсем.  После того как мы открыли “</w:t>
            </w:r>
            <w:proofErr w:type="spellStart"/>
            <w:r w:rsidRPr="00E137B5">
              <w:rPr>
                <w:rFonts w:ascii="Times New Roman" w:hAnsi="Times New Roman" w:cs="Times New Roman"/>
                <w:i/>
                <w:sz w:val="24"/>
                <w:szCs w:val="24"/>
              </w:rPr>
              <w:t>Шайыр</w:t>
            </w:r>
            <w:proofErr w:type="spellEnd"/>
            <w:r w:rsidRPr="00E137B5">
              <w:rPr>
                <w:rFonts w:ascii="Times New Roman" w:hAnsi="Times New Roman" w:cs="Times New Roman"/>
                <w:i/>
                <w:sz w:val="24"/>
                <w:szCs w:val="24"/>
              </w:rPr>
              <w:t xml:space="preserve"> </w:t>
            </w:r>
            <w:proofErr w:type="spellStart"/>
            <w:r w:rsidRPr="00E137B5">
              <w:rPr>
                <w:rFonts w:ascii="Times New Roman" w:hAnsi="Times New Roman" w:cs="Times New Roman"/>
                <w:i/>
                <w:sz w:val="24"/>
                <w:szCs w:val="24"/>
              </w:rPr>
              <w:t>апалар</w:t>
            </w:r>
            <w:proofErr w:type="spellEnd"/>
            <w:r w:rsidRPr="00E137B5">
              <w:rPr>
                <w:rFonts w:ascii="Times New Roman" w:hAnsi="Times New Roman" w:cs="Times New Roman"/>
                <w:i/>
                <w:sz w:val="24"/>
                <w:szCs w:val="24"/>
              </w:rPr>
              <w:t>”, она стала раскрываться, петь. Я у нее спрашиваю: “Ты почему такая замкнутая? ’ Она мне сказала, что тут много оказывается интересного, и стала принимать участие.  Надо приобщить их к сообществу, общественной жизни, к активным мероприятиям, и тогда они раскрываются».</w:t>
            </w:r>
          </w:p>
          <w:p w14:paraId="0243E5A6" w14:textId="2988E0D3" w:rsidR="0015024A" w:rsidRPr="00E137B5" w:rsidRDefault="0015024A" w:rsidP="00E137B5">
            <w:pPr>
              <w:spacing w:after="0"/>
              <w:jc w:val="right"/>
              <w:rPr>
                <w:rFonts w:ascii="Times New Roman" w:hAnsi="Times New Roman" w:cs="Times New Roman"/>
                <w:b/>
                <w:sz w:val="24"/>
                <w:szCs w:val="24"/>
              </w:rPr>
            </w:pPr>
            <w:proofErr w:type="spellStart"/>
            <w:r w:rsidRPr="00E137B5">
              <w:rPr>
                <w:rFonts w:ascii="Times New Roman" w:hAnsi="Times New Roman" w:cs="Times New Roman"/>
                <w:b/>
                <w:i/>
                <w:sz w:val="24"/>
                <w:szCs w:val="24"/>
              </w:rPr>
              <w:t>Жениш</w:t>
            </w:r>
            <w:proofErr w:type="spellEnd"/>
            <w:r w:rsidRPr="00E137B5">
              <w:rPr>
                <w:rFonts w:ascii="Times New Roman" w:hAnsi="Times New Roman" w:cs="Times New Roman"/>
                <w:b/>
                <w:i/>
                <w:sz w:val="24"/>
                <w:szCs w:val="24"/>
              </w:rPr>
              <w:t>, 65 лет, активистка</w:t>
            </w:r>
          </w:p>
        </w:tc>
      </w:tr>
    </w:tbl>
    <w:p w14:paraId="72CBB6F1" w14:textId="77777777" w:rsidR="007C2B8D" w:rsidRPr="00E137B5" w:rsidRDefault="007C2B8D" w:rsidP="00E137B5">
      <w:pPr>
        <w:spacing w:after="0"/>
        <w:ind w:firstLine="708"/>
        <w:jc w:val="both"/>
        <w:rPr>
          <w:rFonts w:ascii="Times New Roman" w:hAnsi="Times New Roman" w:cs="Times New Roman"/>
          <w:sz w:val="24"/>
          <w:szCs w:val="24"/>
        </w:rPr>
      </w:pPr>
    </w:p>
    <w:p w14:paraId="0D58821C" w14:textId="775866FF" w:rsidR="00825D96" w:rsidRPr="00E137B5" w:rsidRDefault="00825D96" w:rsidP="00E137B5">
      <w:pPr>
        <w:spacing w:after="0"/>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В целом, качественные </w:t>
      </w:r>
      <w:r w:rsidR="00E23C12" w:rsidRPr="00E137B5">
        <w:rPr>
          <w:rFonts w:ascii="Times New Roman" w:hAnsi="Times New Roman" w:cs="Times New Roman"/>
          <w:sz w:val="24"/>
          <w:szCs w:val="24"/>
        </w:rPr>
        <w:t>интервью</w:t>
      </w:r>
      <w:r w:rsidRPr="00E137B5">
        <w:rPr>
          <w:rFonts w:ascii="Times New Roman" w:hAnsi="Times New Roman" w:cs="Times New Roman"/>
          <w:sz w:val="24"/>
          <w:szCs w:val="24"/>
        </w:rPr>
        <w:t xml:space="preserve">, указывают, что уровень образования/информированности у населения вырос. </w:t>
      </w:r>
      <w:r w:rsidR="00E23C12" w:rsidRPr="00E137B5">
        <w:rPr>
          <w:rFonts w:ascii="Times New Roman" w:hAnsi="Times New Roman" w:cs="Times New Roman"/>
          <w:sz w:val="24"/>
          <w:szCs w:val="24"/>
        </w:rPr>
        <w:t xml:space="preserve">В качестве основных знаний в области гендерного равенства и позиции женщин отмечались такие области как взаимоотношения между мужчиной и женщиной, знания о толерантности, отношении к </w:t>
      </w:r>
      <w:r w:rsidR="00E23C12" w:rsidRPr="00E137B5">
        <w:rPr>
          <w:rFonts w:ascii="Times New Roman" w:hAnsi="Times New Roman" w:cs="Times New Roman"/>
          <w:sz w:val="24"/>
          <w:szCs w:val="24"/>
        </w:rPr>
        <w:lastRenderedPageBreak/>
        <w:t xml:space="preserve">детям, предотвращение конфликтов внутри семьи, а также контролирование эмоций самими женщинами. Многие женщины особенно отмечали, что проект научил их сдерживать свои эмоции благодаря прошедшему обучению, и оценивается ими как важная составляющая, способствующая не только урегулировать конфликты, но также и улучшить отношение окружающих к себе. </w:t>
      </w:r>
      <w:r w:rsidR="00E66DFD" w:rsidRPr="00E137B5">
        <w:rPr>
          <w:rFonts w:ascii="Times New Roman" w:hAnsi="Times New Roman" w:cs="Times New Roman"/>
          <w:sz w:val="24"/>
          <w:szCs w:val="24"/>
        </w:rPr>
        <w:t xml:space="preserve">Положительным является и то, что многие респонденты во время интервью упоминали использование таких интернет источников как </w:t>
      </w:r>
      <w:r w:rsidR="00E66DFD" w:rsidRPr="00E137B5">
        <w:rPr>
          <w:rFonts w:ascii="Times New Roman" w:hAnsi="Times New Roman" w:cs="Times New Roman"/>
          <w:sz w:val="24"/>
          <w:szCs w:val="24"/>
          <w:lang w:val="en-US"/>
        </w:rPr>
        <w:t>google</w:t>
      </w:r>
      <w:r w:rsidR="00FA1651" w:rsidRPr="00E137B5">
        <w:rPr>
          <w:rFonts w:ascii="Times New Roman" w:hAnsi="Times New Roman" w:cs="Times New Roman"/>
          <w:sz w:val="24"/>
          <w:szCs w:val="24"/>
        </w:rPr>
        <w:t xml:space="preserve">, </w:t>
      </w:r>
      <w:proofErr w:type="spellStart"/>
      <w:r w:rsidR="00FA1651" w:rsidRPr="00E137B5">
        <w:rPr>
          <w:rFonts w:ascii="Times New Roman" w:hAnsi="Times New Roman" w:cs="Times New Roman"/>
          <w:sz w:val="24"/>
          <w:szCs w:val="24"/>
          <w:lang w:val="en-US"/>
        </w:rPr>
        <w:t>whatsap</w:t>
      </w:r>
      <w:proofErr w:type="spellEnd"/>
      <w:r w:rsidR="00E66DFD" w:rsidRPr="00E137B5">
        <w:rPr>
          <w:rFonts w:ascii="Times New Roman" w:hAnsi="Times New Roman" w:cs="Times New Roman"/>
          <w:sz w:val="24"/>
          <w:szCs w:val="24"/>
        </w:rPr>
        <w:t xml:space="preserve"> или электронную почту для получения дополнительной информации о своих правах и доведения своих прав до нужной целевой аудитории. Надо отметить, что при проведении базового исследования не было ни одного респондента, который указывал бы на активное использование интернет источников. </w:t>
      </w:r>
      <w:r w:rsidR="005B7710" w:rsidRPr="00E137B5">
        <w:rPr>
          <w:rFonts w:ascii="Times New Roman" w:hAnsi="Times New Roman" w:cs="Times New Roman"/>
          <w:sz w:val="24"/>
          <w:szCs w:val="24"/>
        </w:rPr>
        <w:t>Это свидетельствует о расширении кругозора населения и улучшении навыков по использованию современных</w:t>
      </w:r>
      <w:r w:rsidR="00DD3A6A" w:rsidRPr="00E137B5">
        <w:rPr>
          <w:rFonts w:ascii="Times New Roman" w:hAnsi="Times New Roman" w:cs="Times New Roman"/>
          <w:sz w:val="24"/>
          <w:szCs w:val="24"/>
        </w:rPr>
        <w:t xml:space="preserve"> интернет</w:t>
      </w:r>
      <w:r w:rsidR="005B7710" w:rsidRPr="00E137B5">
        <w:rPr>
          <w:rFonts w:ascii="Times New Roman" w:hAnsi="Times New Roman" w:cs="Times New Roman"/>
          <w:sz w:val="24"/>
          <w:szCs w:val="24"/>
        </w:rPr>
        <w:t xml:space="preserve"> </w:t>
      </w:r>
      <w:r w:rsidR="00BF49F5" w:rsidRPr="00E137B5">
        <w:rPr>
          <w:rFonts w:ascii="Times New Roman" w:hAnsi="Times New Roman" w:cs="Times New Roman"/>
          <w:sz w:val="24"/>
          <w:szCs w:val="24"/>
        </w:rPr>
        <w:t>ресурсов.</w:t>
      </w:r>
    </w:p>
    <w:p w14:paraId="67AD5CA7" w14:textId="77777777" w:rsidR="005B7710" w:rsidRPr="00E137B5" w:rsidRDefault="005B7710" w:rsidP="00E137B5">
      <w:pPr>
        <w:spacing w:after="0"/>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825D96" w:rsidRPr="00E137B5" w14:paraId="1F299567" w14:textId="77777777" w:rsidTr="00E23C12">
        <w:tc>
          <w:tcPr>
            <w:tcW w:w="9345" w:type="dxa"/>
            <w:shd w:val="clear" w:color="auto" w:fill="auto"/>
          </w:tcPr>
          <w:p w14:paraId="426B98BA" w14:textId="3095D85D" w:rsidR="00825D96" w:rsidRPr="00E137B5" w:rsidRDefault="00C57BA7"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«Надо з</w:t>
            </w:r>
            <w:r w:rsidR="00825D96" w:rsidRPr="00E137B5">
              <w:rPr>
                <w:rFonts w:ascii="Times New Roman" w:hAnsi="Times New Roman" w:cs="Times New Roman"/>
                <w:i/>
                <w:sz w:val="24"/>
                <w:szCs w:val="24"/>
              </w:rPr>
              <w:t xml:space="preserve">нать права, потому что сейчас ущемляют наши права. Нужно доносить людям об их правах. Сейчас мы можем в </w:t>
            </w:r>
            <w:r w:rsidR="00825D96" w:rsidRPr="00E137B5">
              <w:rPr>
                <w:rFonts w:ascii="Times New Roman" w:hAnsi="Times New Roman" w:cs="Times New Roman"/>
                <w:i/>
                <w:sz w:val="24"/>
                <w:szCs w:val="24"/>
                <w:lang w:val="en-US"/>
              </w:rPr>
              <w:t>GOOGLE</w:t>
            </w:r>
            <w:r w:rsidR="00825D96" w:rsidRPr="00E137B5">
              <w:rPr>
                <w:rFonts w:ascii="Times New Roman" w:hAnsi="Times New Roman" w:cs="Times New Roman"/>
                <w:i/>
                <w:sz w:val="24"/>
                <w:szCs w:val="24"/>
              </w:rPr>
              <w:t xml:space="preserve"> поискать о наших правах</w:t>
            </w:r>
            <w:r w:rsidRPr="00E137B5">
              <w:rPr>
                <w:rFonts w:ascii="Times New Roman" w:hAnsi="Times New Roman" w:cs="Times New Roman"/>
                <w:i/>
                <w:sz w:val="24"/>
                <w:szCs w:val="24"/>
              </w:rPr>
              <w:t>»</w:t>
            </w:r>
            <w:r w:rsidR="00825D96" w:rsidRPr="00E137B5">
              <w:rPr>
                <w:rFonts w:ascii="Times New Roman" w:hAnsi="Times New Roman" w:cs="Times New Roman"/>
                <w:i/>
                <w:sz w:val="24"/>
                <w:szCs w:val="24"/>
              </w:rPr>
              <w:t>.</w:t>
            </w:r>
          </w:p>
          <w:p w14:paraId="7F9A2D17" w14:textId="77777777" w:rsidR="00C57BA7" w:rsidRPr="00E137B5" w:rsidRDefault="00C57BA7" w:rsidP="00E137B5">
            <w:pPr>
              <w:spacing w:after="0"/>
              <w:jc w:val="center"/>
              <w:rPr>
                <w:rFonts w:ascii="Times New Roman" w:hAnsi="Times New Roman" w:cs="Times New Roman"/>
                <w:i/>
                <w:sz w:val="24"/>
                <w:szCs w:val="24"/>
              </w:rPr>
            </w:pPr>
          </w:p>
          <w:p w14:paraId="447628D3" w14:textId="09C15A3D" w:rsidR="00825D96" w:rsidRPr="00E137B5" w:rsidRDefault="00C57BA7"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w:t>
            </w:r>
            <w:r w:rsidR="00825D96" w:rsidRPr="00E137B5">
              <w:rPr>
                <w:rFonts w:ascii="Times New Roman" w:hAnsi="Times New Roman" w:cs="Times New Roman"/>
                <w:i/>
                <w:sz w:val="24"/>
                <w:szCs w:val="24"/>
              </w:rPr>
              <w:t>Мы раньше не знали, как от</w:t>
            </w:r>
            <w:r w:rsidRPr="00E137B5">
              <w:rPr>
                <w:rFonts w:ascii="Times New Roman" w:hAnsi="Times New Roman" w:cs="Times New Roman"/>
                <w:i/>
                <w:sz w:val="24"/>
                <w:szCs w:val="24"/>
              </w:rPr>
              <w:t>крывать почту, сейчас уже знаем»</w:t>
            </w:r>
            <w:r w:rsidR="00825D96" w:rsidRPr="00E137B5">
              <w:rPr>
                <w:rFonts w:ascii="Times New Roman" w:hAnsi="Times New Roman" w:cs="Times New Roman"/>
                <w:i/>
                <w:sz w:val="24"/>
                <w:szCs w:val="24"/>
              </w:rPr>
              <w:t>.</w:t>
            </w:r>
          </w:p>
          <w:p w14:paraId="2A2824AE" w14:textId="3C190F80" w:rsidR="00FA1651" w:rsidRPr="00E137B5" w:rsidRDefault="00216CE5" w:rsidP="00E137B5">
            <w:pPr>
              <w:spacing w:after="0"/>
              <w:jc w:val="right"/>
              <w:rPr>
                <w:rFonts w:ascii="Times New Roman" w:hAnsi="Times New Roman" w:cs="Times New Roman"/>
                <w:i/>
                <w:sz w:val="24"/>
                <w:szCs w:val="24"/>
              </w:rPr>
            </w:pPr>
            <w:r w:rsidRPr="00E137B5">
              <w:rPr>
                <w:rFonts w:ascii="Times New Roman" w:hAnsi="Times New Roman" w:cs="Times New Roman"/>
                <w:b/>
                <w:i/>
                <w:sz w:val="24"/>
                <w:szCs w:val="24"/>
              </w:rPr>
              <w:t xml:space="preserve">ФГД </w:t>
            </w:r>
            <w:proofErr w:type="spellStart"/>
            <w:r w:rsidRPr="00E137B5">
              <w:rPr>
                <w:rFonts w:ascii="Times New Roman" w:hAnsi="Times New Roman" w:cs="Times New Roman"/>
                <w:b/>
                <w:i/>
                <w:sz w:val="24"/>
                <w:szCs w:val="24"/>
              </w:rPr>
              <w:t>Бакай-Ата</w:t>
            </w:r>
            <w:proofErr w:type="spellEnd"/>
          </w:p>
          <w:p w14:paraId="59AF9254" w14:textId="23BB8179" w:rsidR="00FA1651" w:rsidRPr="00E137B5" w:rsidRDefault="00FA1651"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 xml:space="preserve">«По </w:t>
            </w:r>
            <w:proofErr w:type="spellStart"/>
            <w:r w:rsidRPr="00E137B5">
              <w:rPr>
                <w:rFonts w:ascii="Times New Roman" w:hAnsi="Times New Roman" w:cs="Times New Roman"/>
                <w:i/>
                <w:sz w:val="24"/>
                <w:szCs w:val="24"/>
              </w:rPr>
              <w:t>вотсап</w:t>
            </w:r>
            <w:proofErr w:type="spellEnd"/>
            <w:r w:rsidRPr="00E137B5">
              <w:rPr>
                <w:rFonts w:ascii="Times New Roman" w:hAnsi="Times New Roman" w:cs="Times New Roman"/>
                <w:i/>
                <w:sz w:val="24"/>
                <w:szCs w:val="24"/>
              </w:rPr>
              <w:t xml:space="preserve"> мы рассылаем смс о том, какие есть льготы, или информации, приглашаем на мероприятия».</w:t>
            </w:r>
          </w:p>
          <w:p w14:paraId="6B62D127" w14:textId="1510E16A" w:rsidR="00216CE5" w:rsidRPr="00E137B5" w:rsidRDefault="00216CE5" w:rsidP="00E137B5">
            <w:pPr>
              <w:spacing w:after="0"/>
              <w:jc w:val="right"/>
              <w:rPr>
                <w:rFonts w:ascii="Times New Roman" w:hAnsi="Times New Roman" w:cs="Times New Roman"/>
                <w:b/>
                <w:i/>
                <w:sz w:val="24"/>
                <w:szCs w:val="24"/>
              </w:rPr>
            </w:pPr>
            <w:r w:rsidRPr="00E137B5">
              <w:rPr>
                <w:rFonts w:ascii="Times New Roman" w:hAnsi="Times New Roman" w:cs="Times New Roman"/>
                <w:b/>
                <w:i/>
                <w:sz w:val="24"/>
                <w:szCs w:val="24"/>
              </w:rPr>
              <w:t xml:space="preserve">Женщина, </w:t>
            </w:r>
            <w:proofErr w:type="spellStart"/>
            <w:r w:rsidRPr="00E137B5">
              <w:rPr>
                <w:rFonts w:ascii="Times New Roman" w:hAnsi="Times New Roman" w:cs="Times New Roman"/>
                <w:b/>
                <w:i/>
                <w:sz w:val="24"/>
                <w:szCs w:val="24"/>
              </w:rPr>
              <w:t>Колмо</w:t>
            </w:r>
            <w:proofErr w:type="spellEnd"/>
          </w:p>
          <w:p w14:paraId="13758986" w14:textId="37686C8C" w:rsidR="00C57BA7" w:rsidRPr="00E137B5" w:rsidRDefault="00C57BA7" w:rsidP="00E137B5">
            <w:pPr>
              <w:spacing w:after="0"/>
              <w:jc w:val="right"/>
              <w:rPr>
                <w:rFonts w:ascii="Times New Roman" w:hAnsi="Times New Roman" w:cs="Times New Roman"/>
                <w:b/>
                <w:sz w:val="24"/>
                <w:szCs w:val="24"/>
              </w:rPr>
            </w:pPr>
          </w:p>
        </w:tc>
      </w:tr>
    </w:tbl>
    <w:p w14:paraId="4934B869" w14:textId="77777777" w:rsidR="00075627" w:rsidRPr="00E137B5" w:rsidRDefault="00075627" w:rsidP="00E137B5">
      <w:pPr>
        <w:ind w:firstLine="708"/>
        <w:jc w:val="both"/>
        <w:rPr>
          <w:rFonts w:ascii="Times New Roman" w:hAnsi="Times New Roman" w:cs="Times New Roman"/>
          <w:sz w:val="24"/>
          <w:szCs w:val="24"/>
        </w:rPr>
      </w:pPr>
    </w:p>
    <w:p w14:paraId="5EABB8AD" w14:textId="02EE3D0D" w:rsidR="00075627" w:rsidRPr="00E137B5" w:rsidRDefault="00075627" w:rsidP="00E137B5">
      <w:pPr>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Результаты количественных данных подтверждают мнения респондентов по </w:t>
      </w:r>
      <w:r w:rsidR="00D0607B" w:rsidRPr="00E137B5">
        <w:rPr>
          <w:rFonts w:ascii="Times New Roman" w:hAnsi="Times New Roman" w:cs="Times New Roman"/>
          <w:sz w:val="24"/>
          <w:szCs w:val="24"/>
        </w:rPr>
        <w:t>результатам</w:t>
      </w:r>
      <w:r w:rsidRPr="00E137B5">
        <w:rPr>
          <w:rFonts w:ascii="Times New Roman" w:hAnsi="Times New Roman" w:cs="Times New Roman"/>
          <w:sz w:val="24"/>
          <w:szCs w:val="24"/>
        </w:rPr>
        <w:t xml:space="preserve"> ГИ и ФГД, и также указывают на активизацию девушек и женщин в деятельности жилмассива. Так, на графике 1 видно, что 45,2% считают, что за последний год женское население жилмассивов стало активнее, 38,8% не смогли это подтвердить и еще 16% затруднились ответить.</w:t>
      </w:r>
    </w:p>
    <w:p w14:paraId="233E3275" w14:textId="4360C794" w:rsidR="009E18C5" w:rsidRPr="00E137B5" w:rsidRDefault="00DD2CD1" w:rsidP="00E137B5">
      <w:pPr>
        <w:ind w:firstLine="708"/>
        <w:jc w:val="right"/>
        <w:rPr>
          <w:rFonts w:ascii="Times New Roman" w:hAnsi="Times New Roman" w:cs="Times New Roman"/>
          <w:b/>
          <w:sz w:val="24"/>
          <w:szCs w:val="24"/>
        </w:rPr>
      </w:pPr>
      <w:r>
        <w:rPr>
          <w:rFonts w:ascii="Times New Roman" w:hAnsi="Times New Roman" w:cs="Times New Roman"/>
          <w:b/>
          <w:sz w:val="24"/>
          <w:szCs w:val="24"/>
        </w:rPr>
        <w:t>График 1</w:t>
      </w:r>
    </w:p>
    <w:p w14:paraId="25EAD1C5" w14:textId="7BB40795" w:rsidR="00075627" w:rsidRPr="00E137B5" w:rsidRDefault="00075627" w:rsidP="00E137B5">
      <w:pPr>
        <w:jc w:val="both"/>
        <w:rPr>
          <w:rFonts w:ascii="Times New Roman" w:hAnsi="Times New Roman" w:cs="Times New Roman"/>
          <w:sz w:val="24"/>
          <w:szCs w:val="24"/>
        </w:rPr>
      </w:pPr>
      <w:r w:rsidRPr="00E137B5">
        <w:rPr>
          <w:rFonts w:ascii="Times New Roman" w:hAnsi="Times New Roman" w:cs="Times New Roman"/>
          <w:noProof/>
          <w:sz w:val="24"/>
          <w:szCs w:val="24"/>
          <w:lang w:val="en-US"/>
        </w:rPr>
        <w:drawing>
          <wp:inline distT="0" distB="0" distL="0" distR="0" wp14:anchorId="4493D165" wp14:editId="4234B168">
            <wp:extent cx="5940425" cy="2449830"/>
            <wp:effectExtent l="0" t="0" r="317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AF93D6" w14:textId="0D11F212" w:rsidR="00075627" w:rsidRPr="00E137B5" w:rsidRDefault="00337B2A" w:rsidP="00E137B5">
      <w:pPr>
        <w:ind w:firstLine="708"/>
        <w:jc w:val="both"/>
        <w:rPr>
          <w:rFonts w:ascii="Times New Roman" w:hAnsi="Times New Roman" w:cs="Times New Roman"/>
          <w:sz w:val="24"/>
          <w:szCs w:val="24"/>
        </w:rPr>
      </w:pPr>
      <w:r w:rsidRPr="00E137B5">
        <w:rPr>
          <w:rFonts w:ascii="Times New Roman" w:hAnsi="Times New Roman" w:cs="Times New Roman"/>
          <w:sz w:val="24"/>
          <w:szCs w:val="24"/>
        </w:rPr>
        <w:t>Из тех, кто подтвердил их активность в качестве основной причины указывают на то, что девушки и женщины стали лучше понимать свои возможности и права</w:t>
      </w:r>
      <w:r w:rsidR="00D0607B" w:rsidRPr="00E137B5">
        <w:rPr>
          <w:rFonts w:ascii="Times New Roman" w:hAnsi="Times New Roman" w:cs="Times New Roman"/>
          <w:sz w:val="24"/>
          <w:szCs w:val="24"/>
        </w:rPr>
        <w:t>,</w:t>
      </w:r>
      <w:r w:rsidRPr="00E137B5">
        <w:rPr>
          <w:rFonts w:ascii="Times New Roman" w:hAnsi="Times New Roman" w:cs="Times New Roman"/>
          <w:sz w:val="24"/>
          <w:szCs w:val="24"/>
        </w:rPr>
        <w:t xml:space="preserve"> и стали </w:t>
      </w:r>
      <w:r w:rsidRPr="00E137B5">
        <w:rPr>
          <w:rFonts w:ascii="Times New Roman" w:hAnsi="Times New Roman" w:cs="Times New Roman"/>
          <w:sz w:val="24"/>
          <w:szCs w:val="24"/>
        </w:rPr>
        <w:lastRenderedPageBreak/>
        <w:t xml:space="preserve">увереннее в себе – так ответили 68,9% </w:t>
      </w:r>
      <w:r w:rsidR="00CA7192" w:rsidRPr="00E137B5">
        <w:rPr>
          <w:rFonts w:ascii="Times New Roman" w:hAnsi="Times New Roman" w:cs="Times New Roman"/>
          <w:sz w:val="24"/>
          <w:szCs w:val="24"/>
        </w:rPr>
        <w:t>респондентов</w:t>
      </w:r>
      <w:r w:rsidRPr="00E137B5">
        <w:rPr>
          <w:rFonts w:ascii="Times New Roman" w:hAnsi="Times New Roman" w:cs="Times New Roman"/>
          <w:sz w:val="24"/>
          <w:szCs w:val="24"/>
        </w:rPr>
        <w:t xml:space="preserve">, еще 15,9% отмечают, что у местного населения появилось больше </w:t>
      </w:r>
      <w:r w:rsidR="00CA7192" w:rsidRPr="00E137B5">
        <w:rPr>
          <w:rFonts w:ascii="Times New Roman" w:hAnsi="Times New Roman" w:cs="Times New Roman"/>
          <w:sz w:val="24"/>
          <w:szCs w:val="24"/>
        </w:rPr>
        <w:t>возможностей</w:t>
      </w:r>
      <w:r w:rsidRPr="00E137B5">
        <w:rPr>
          <w:rFonts w:ascii="Times New Roman" w:hAnsi="Times New Roman" w:cs="Times New Roman"/>
          <w:sz w:val="24"/>
          <w:szCs w:val="24"/>
        </w:rPr>
        <w:t xml:space="preserve"> для общения, 13,9</w:t>
      </w:r>
      <w:r w:rsidR="00E679E6" w:rsidRPr="00E137B5">
        <w:rPr>
          <w:rFonts w:ascii="Times New Roman" w:hAnsi="Times New Roman" w:cs="Times New Roman"/>
          <w:sz w:val="24"/>
          <w:szCs w:val="24"/>
        </w:rPr>
        <w:t>% указывают</w:t>
      </w:r>
      <w:r w:rsidRPr="00E137B5">
        <w:rPr>
          <w:rFonts w:ascii="Times New Roman" w:hAnsi="Times New Roman" w:cs="Times New Roman"/>
          <w:sz w:val="24"/>
          <w:szCs w:val="24"/>
        </w:rPr>
        <w:t xml:space="preserve"> на то, что молодые парни и муж</w:t>
      </w:r>
      <w:r w:rsidR="00CA7192" w:rsidRPr="00E137B5">
        <w:rPr>
          <w:rFonts w:ascii="Times New Roman" w:hAnsi="Times New Roman" w:cs="Times New Roman"/>
          <w:sz w:val="24"/>
          <w:szCs w:val="24"/>
        </w:rPr>
        <w:t>чины стали больше поддерживать инициативы женщин</w:t>
      </w:r>
      <w:r w:rsidRPr="00E137B5">
        <w:rPr>
          <w:rFonts w:ascii="Times New Roman" w:hAnsi="Times New Roman" w:cs="Times New Roman"/>
          <w:sz w:val="24"/>
          <w:szCs w:val="24"/>
        </w:rPr>
        <w:t>.</w:t>
      </w:r>
      <w:r w:rsidR="00752E2D" w:rsidRPr="00E137B5">
        <w:rPr>
          <w:rFonts w:ascii="Times New Roman" w:hAnsi="Times New Roman" w:cs="Times New Roman"/>
          <w:sz w:val="24"/>
          <w:szCs w:val="24"/>
        </w:rPr>
        <w:t xml:space="preserve"> В качестве другого </w:t>
      </w:r>
      <w:r w:rsidR="008B679F" w:rsidRPr="00E137B5">
        <w:rPr>
          <w:rFonts w:ascii="Times New Roman" w:hAnsi="Times New Roman" w:cs="Times New Roman"/>
          <w:sz w:val="24"/>
          <w:szCs w:val="24"/>
        </w:rPr>
        <w:t>респондентами</w:t>
      </w:r>
      <w:r w:rsidR="00752E2D" w:rsidRPr="00E137B5">
        <w:rPr>
          <w:rFonts w:ascii="Times New Roman" w:hAnsi="Times New Roman" w:cs="Times New Roman"/>
          <w:sz w:val="24"/>
          <w:szCs w:val="24"/>
        </w:rPr>
        <w:t xml:space="preserve"> указывались такие факторы как «женщины и девушки начали получать новые знания и информацию», а также «</w:t>
      </w:r>
      <w:r w:rsidR="002649CB" w:rsidRPr="00E137B5">
        <w:rPr>
          <w:rFonts w:ascii="Times New Roman" w:hAnsi="Times New Roman" w:cs="Times New Roman"/>
          <w:sz w:val="24"/>
          <w:szCs w:val="24"/>
        </w:rPr>
        <w:t>культура жилмассива развивается».</w:t>
      </w:r>
    </w:p>
    <w:p w14:paraId="0DC82F2D" w14:textId="44215710" w:rsidR="00947744" w:rsidRPr="00E137B5" w:rsidRDefault="00947744" w:rsidP="00E137B5">
      <w:pPr>
        <w:ind w:firstLine="708"/>
        <w:jc w:val="right"/>
        <w:rPr>
          <w:rFonts w:ascii="Times New Roman" w:hAnsi="Times New Roman" w:cs="Times New Roman"/>
          <w:b/>
          <w:sz w:val="24"/>
          <w:szCs w:val="24"/>
        </w:rPr>
      </w:pPr>
      <w:r w:rsidRPr="00E137B5">
        <w:rPr>
          <w:rFonts w:ascii="Times New Roman" w:hAnsi="Times New Roman" w:cs="Times New Roman"/>
          <w:b/>
          <w:sz w:val="24"/>
          <w:szCs w:val="24"/>
        </w:rPr>
        <w:t>График 2</w:t>
      </w:r>
    </w:p>
    <w:p w14:paraId="4E357A73" w14:textId="28632F33" w:rsidR="00337B2A" w:rsidRPr="00E137B5" w:rsidRDefault="00337B2A" w:rsidP="00E137B5">
      <w:pPr>
        <w:jc w:val="center"/>
        <w:rPr>
          <w:rFonts w:ascii="Times New Roman" w:hAnsi="Times New Roman" w:cs="Times New Roman"/>
          <w:sz w:val="24"/>
          <w:szCs w:val="24"/>
        </w:rPr>
      </w:pPr>
      <w:r w:rsidRPr="00E137B5">
        <w:rPr>
          <w:rFonts w:ascii="Times New Roman" w:hAnsi="Times New Roman" w:cs="Times New Roman"/>
          <w:noProof/>
          <w:sz w:val="24"/>
          <w:szCs w:val="24"/>
          <w:lang w:val="en-US"/>
        </w:rPr>
        <w:drawing>
          <wp:inline distT="0" distB="0" distL="0" distR="0" wp14:anchorId="0E74AC43" wp14:editId="31CA8A9F">
            <wp:extent cx="5940425" cy="3107266"/>
            <wp:effectExtent l="0" t="0" r="3175" b="171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C94103" w14:textId="53B47C66" w:rsidR="00482E74" w:rsidRPr="00E137B5" w:rsidRDefault="007221DF" w:rsidP="00E137B5">
      <w:pPr>
        <w:jc w:val="both"/>
        <w:rPr>
          <w:rFonts w:ascii="Times New Roman" w:hAnsi="Times New Roman" w:cs="Times New Roman"/>
          <w:sz w:val="24"/>
          <w:szCs w:val="24"/>
        </w:rPr>
      </w:pPr>
      <w:r w:rsidRPr="00E137B5">
        <w:rPr>
          <w:rFonts w:ascii="Times New Roman" w:hAnsi="Times New Roman" w:cs="Times New Roman"/>
          <w:sz w:val="24"/>
          <w:szCs w:val="24"/>
        </w:rPr>
        <w:tab/>
      </w:r>
      <w:r w:rsidR="007D02CB" w:rsidRPr="00093165">
        <w:rPr>
          <w:rFonts w:ascii="Times New Roman" w:hAnsi="Times New Roman" w:cs="Times New Roman"/>
          <w:sz w:val="24"/>
          <w:szCs w:val="24"/>
        </w:rPr>
        <w:t xml:space="preserve">Некоторые респонденты высказывали </w:t>
      </w:r>
      <w:r w:rsidR="00D0607B" w:rsidRPr="00093165">
        <w:rPr>
          <w:rFonts w:ascii="Times New Roman" w:hAnsi="Times New Roman" w:cs="Times New Roman"/>
          <w:sz w:val="24"/>
          <w:szCs w:val="24"/>
        </w:rPr>
        <w:t>мнения о том, что</w:t>
      </w:r>
      <w:r w:rsidR="00D0607B" w:rsidRPr="00E137B5">
        <w:rPr>
          <w:rFonts w:ascii="Times New Roman" w:hAnsi="Times New Roman" w:cs="Times New Roman"/>
          <w:sz w:val="24"/>
          <w:szCs w:val="24"/>
        </w:rPr>
        <w:t xml:space="preserve"> права парней и девушек дол</w:t>
      </w:r>
      <w:r w:rsidR="004A6199" w:rsidRPr="00E137B5">
        <w:rPr>
          <w:rFonts w:ascii="Times New Roman" w:hAnsi="Times New Roman" w:cs="Times New Roman"/>
          <w:sz w:val="24"/>
          <w:szCs w:val="24"/>
        </w:rPr>
        <w:t>жны быть одинаковы, что было абсолютно неприемлемым респондентами, принимавшими участие в базовом исследовании в 2018 году.</w:t>
      </w:r>
      <w:r w:rsidR="00E137B5" w:rsidRPr="00E137B5">
        <w:rPr>
          <w:rFonts w:ascii="Times New Roman" w:hAnsi="Times New Roman"/>
          <w:sz w:val="24"/>
          <w:szCs w:val="24"/>
        </w:rPr>
        <w:t xml:space="preserve"> </w:t>
      </w:r>
      <w:r w:rsidR="00E137B5">
        <w:rPr>
          <w:rFonts w:ascii="Times New Roman" w:hAnsi="Times New Roman"/>
          <w:sz w:val="24"/>
          <w:szCs w:val="24"/>
        </w:rPr>
        <w:t>Исследование показало, что улучшается ситуация о понимании равенства между мужчиной и женщиной</w:t>
      </w:r>
    </w:p>
    <w:tbl>
      <w:tblPr>
        <w:tblStyle w:val="TableGrid"/>
        <w:tblW w:w="0" w:type="auto"/>
        <w:tblLook w:val="04A0" w:firstRow="1" w:lastRow="0" w:firstColumn="1" w:lastColumn="0" w:noHBand="0" w:noVBand="1"/>
      </w:tblPr>
      <w:tblGrid>
        <w:gridCol w:w="9345"/>
      </w:tblGrid>
      <w:tr w:rsidR="0015024A" w:rsidRPr="00E137B5" w14:paraId="618B4BE3" w14:textId="77777777" w:rsidTr="0015024A">
        <w:tc>
          <w:tcPr>
            <w:tcW w:w="9345" w:type="dxa"/>
          </w:tcPr>
          <w:p w14:paraId="72761B81" w14:textId="1161C8D6" w:rsidR="0015024A" w:rsidRPr="00E137B5" w:rsidRDefault="004A6199"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w:t>
            </w:r>
            <w:r w:rsidR="0015024A" w:rsidRPr="00E137B5">
              <w:rPr>
                <w:rFonts w:ascii="Times New Roman" w:hAnsi="Times New Roman" w:cs="Times New Roman"/>
                <w:i/>
                <w:sz w:val="24"/>
                <w:szCs w:val="24"/>
              </w:rPr>
              <w:t>У нас был проект о расширении прав девушек. Этот проект писали девушки. У нас</w:t>
            </w:r>
            <w:r w:rsidR="0015024A" w:rsidRPr="00E137B5">
              <w:rPr>
                <w:rFonts w:ascii="Times New Roman" w:hAnsi="Times New Roman" w:cs="Times New Roman"/>
                <w:b/>
                <w:i/>
                <w:sz w:val="24"/>
                <w:szCs w:val="24"/>
              </w:rPr>
              <w:t xml:space="preserve"> </w:t>
            </w:r>
            <w:r w:rsidR="0015024A" w:rsidRPr="00E137B5">
              <w:rPr>
                <w:rFonts w:ascii="Times New Roman" w:hAnsi="Times New Roman" w:cs="Times New Roman"/>
                <w:i/>
                <w:sz w:val="24"/>
                <w:szCs w:val="24"/>
              </w:rPr>
              <w:t>есть такой стереотип, что девушка должна сидеть дома, не работать, воспитывать детей. Но после проекта у нас изменилось мировоззрение. Я считаю, что у девушек и у парней должны быть одинаковые права. Нельзя ограничивать права женщины.</w:t>
            </w:r>
          </w:p>
          <w:p w14:paraId="3FD2B184" w14:textId="77777777" w:rsidR="0015024A" w:rsidRDefault="0015024A" w:rsidP="00E137B5">
            <w:pPr>
              <w:spacing w:after="0"/>
              <w:jc w:val="right"/>
              <w:rPr>
                <w:rFonts w:ascii="Times New Roman" w:hAnsi="Times New Roman" w:cs="Times New Roman"/>
                <w:b/>
                <w:i/>
                <w:sz w:val="24"/>
                <w:szCs w:val="24"/>
              </w:rPr>
            </w:pPr>
            <w:proofErr w:type="spellStart"/>
            <w:r w:rsidRPr="00E137B5">
              <w:rPr>
                <w:rFonts w:ascii="Times New Roman" w:hAnsi="Times New Roman" w:cs="Times New Roman"/>
                <w:b/>
                <w:i/>
                <w:sz w:val="24"/>
                <w:szCs w:val="24"/>
              </w:rPr>
              <w:t>Калы</w:t>
            </w:r>
            <w:r w:rsidR="00D55CF2" w:rsidRPr="00E137B5">
              <w:rPr>
                <w:rFonts w:ascii="Times New Roman" w:hAnsi="Times New Roman" w:cs="Times New Roman"/>
                <w:b/>
                <w:i/>
                <w:sz w:val="24"/>
                <w:szCs w:val="24"/>
              </w:rPr>
              <w:t>с</w:t>
            </w:r>
            <w:r w:rsidRPr="00E137B5">
              <w:rPr>
                <w:rFonts w:ascii="Times New Roman" w:hAnsi="Times New Roman" w:cs="Times New Roman"/>
                <w:b/>
                <w:i/>
                <w:sz w:val="24"/>
                <w:szCs w:val="24"/>
              </w:rPr>
              <w:t>-Ордо</w:t>
            </w:r>
            <w:proofErr w:type="spellEnd"/>
            <w:r w:rsidRPr="00E137B5">
              <w:rPr>
                <w:rFonts w:ascii="Times New Roman" w:hAnsi="Times New Roman" w:cs="Times New Roman"/>
                <w:b/>
                <w:i/>
                <w:sz w:val="24"/>
                <w:szCs w:val="24"/>
              </w:rPr>
              <w:t xml:space="preserve">, </w:t>
            </w:r>
            <w:r w:rsidR="00D55CF2" w:rsidRPr="00E137B5">
              <w:rPr>
                <w:rFonts w:ascii="Times New Roman" w:hAnsi="Times New Roman" w:cs="Times New Roman"/>
                <w:b/>
                <w:i/>
                <w:sz w:val="24"/>
                <w:szCs w:val="24"/>
              </w:rPr>
              <w:t xml:space="preserve">мужчина, </w:t>
            </w:r>
            <w:r w:rsidRPr="00E137B5">
              <w:rPr>
                <w:rFonts w:ascii="Times New Roman" w:hAnsi="Times New Roman" w:cs="Times New Roman"/>
                <w:b/>
                <w:i/>
                <w:sz w:val="24"/>
                <w:szCs w:val="24"/>
              </w:rPr>
              <w:t>ФГД</w:t>
            </w:r>
          </w:p>
          <w:p w14:paraId="1B823ABD" w14:textId="77777777" w:rsidR="00E137B5" w:rsidRPr="00E137B5" w:rsidRDefault="00E137B5" w:rsidP="00E137B5">
            <w:pPr>
              <w:spacing w:after="0"/>
              <w:jc w:val="center"/>
              <w:rPr>
                <w:rFonts w:ascii="Times New Roman" w:hAnsi="Times New Roman" w:cs="Times New Roman"/>
                <w:i/>
                <w:sz w:val="24"/>
                <w:szCs w:val="24"/>
              </w:rPr>
            </w:pPr>
          </w:p>
          <w:p w14:paraId="76C53273" w14:textId="5A86185B" w:rsidR="00E137B5" w:rsidRPr="00E137B5" w:rsidRDefault="00E137B5" w:rsidP="00E137B5">
            <w:pPr>
              <w:pStyle w:val="ListParagraph"/>
              <w:spacing w:after="0"/>
              <w:ind w:left="0"/>
              <w:jc w:val="center"/>
              <w:rPr>
                <w:rFonts w:ascii="Times New Roman" w:hAnsi="Times New Roman"/>
                <w:i/>
                <w:sz w:val="24"/>
                <w:szCs w:val="24"/>
              </w:rPr>
            </w:pPr>
            <w:r w:rsidRPr="00E137B5">
              <w:rPr>
                <w:rFonts w:ascii="Times New Roman" w:hAnsi="Times New Roman"/>
                <w:i/>
                <w:sz w:val="24"/>
                <w:szCs w:val="24"/>
              </w:rPr>
              <w:t>«Недавно состоялся марафон между девушками и парнями. Было соревнование по футболу. И здесь девушки не отставали от парней. У нас усиливается гендерное равенство. Если мужчина сильнее женщины, то он все равно главенствует. А сейчас мужчина и женщина равны – это соответствует современной жизни».</w:t>
            </w:r>
          </w:p>
          <w:p w14:paraId="7AF3442C" w14:textId="6CF6F860" w:rsidR="00E137B5" w:rsidRPr="00E137B5" w:rsidRDefault="00E137B5" w:rsidP="00E137B5">
            <w:pPr>
              <w:spacing w:after="0"/>
              <w:jc w:val="right"/>
              <w:rPr>
                <w:rFonts w:ascii="Times New Roman" w:hAnsi="Times New Roman" w:cs="Times New Roman"/>
                <w:b/>
                <w:sz w:val="24"/>
                <w:szCs w:val="24"/>
              </w:rPr>
            </w:pPr>
            <w:proofErr w:type="spellStart"/>
            <w:r w:rsidRPr="00E137B5">
              <w:rPr>
                <w:rFonts w:ascii="Times New Roman" w:hAnsi="Times New Roman"/>
                <w:b/>
                <w:i/>
                <w:sz w:val="24"/>
                <w:szCs w:val="24"/>
              </w:rPr>
              <w:t>Жениш</w:t>
            </w:r>
            <w:proofErr w:type="spellEnd"/>
            <w:r w:rsidRPr="00E137B5">
              <w:rPr>
                <w:rFonts w:ascii="Times New Roman" w:hAnsi="Times New Roman"/>
                <w:b/>
                <w:i/>
                <w:sz w:val="24"/>
                <w:szCs w:val="24"/>
              </w:rPr>
              <w:t>, женщина, 65 лет</w:t>
            </w:r>
          </w:p>
        </w:tc>
      </w:tr>
    </w:tbl>
    <w:p w14:paraId="10CF0C61" w14:textId="24C213D9" w:rsidR="00F40EED" w:rsidRDefault="00F40EED" w:rsidP="00E137B5">
      <w:pPr>
        <w:pStyle w:val="ListParagraph"/>
        <w:spacing w:after="0"/>
        <w:ind w:left="0"/>
        <w:jc w:val="both"/>
        <w:rPr>
          <w:rFonts w:ascii="Times New Roman" w:hAnsi="Times New Roman" w:cs="Times New Roman"/>
          <w:sz w:val="24"/>
          <w:szCs w:val="24"/>
        </w:rPr>
      </w:pPr>
    </w:p>
    <w:p w14:paraId="48B7FB4E" w14:textId="05A7BFA4" w:rsidR="00E137B5" w:rsidRDefault="00E137B5" w:rsidP="00E137B5">
      <w:pPr>
        <w:spacing w:after="0"/>
        <w:ind w:firstLine="709"/>
        <w:jc w:val="both"/>
        <w:rPr>
          <w:rFonts w:ascii="Times New Roman" w:hAnsi="Times New Roman"/>
          <w:sz w:val="24"/>
          <w:szCs w:val="24"/>
        </w:rPr>
      </w:pPr>
      <w:r>
        <w:rPr>
          <w:rFonts w:ascii="Times New Roman" w:hAnsi="Times New Roman"/>
          <w:sz w:val="24"/>
          <w:szCs w:val="24"/>
        </w:rPr>
        <w:t>Отмечается, что такое положение дел положительно влияет на общение и коммуникации</w:t>
      </w:r>
      <w:r w:rsidR="00044A3A">
        <w:rPr>
          <w:rFonts w:ascii="Times New Roman" w:hAnsi="Times New Roman"/>
          <w:sz w:val="24"/>
          <w:szCs w:val="24"/>
        </w:rPr>
        <w:t xml:space="preserve"> между девушками и парнями</w:t>
      </w:r>
      <w:r>
        <w:rPr>
          <w:rFonts w:ascii="Times New Roman" w:hAnsi="Times New Roman"/>
          <w:sz w:val="24"/>
          <w:szCs w:val="24"/>
        </w:rPr>
        <w:t xml:space="preserve">. </w:t>
      </w:r>
    </w:p>
    <w:p w14:paraId="52016C2C" w14:textId="62F76A5A" w:rsidR="00F40EED" w:rsidRPr="00E137B5" w:rsidRDefault="00F40EED"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Количественные данные также демонстрируют положительные изменения мнения респондентов о роли женщины в принятии решения и жизнедеятельности местного сообщества. Так, на графике 3 видно, что %</w:t>
      </w:r>
      <w:r w:rsidR="008A76A8" w:rsidRPr="00E137B5">
        <w:rPr>
          <w:rFonts w:ascii="Times New Roman" w:hAnsi="Times New Roman" w:cs="Times New Roman"/>
          <w:sz w:val="24"/>
          <w:szCs w:val="24"/>
        </w:rPr>
        <w:t xml:space="preserve"> респондентов, считающих положительным </w:t>
      </w:r>
      <w:r w:rsidR="00E94BD0" w:rsidRPr="00E137B5">
        <w:rPr>
          <w:rFonts w:ascii="Times New Roman" w:hAnsi="Times New Roman" w:cs="Times New Roman"/>
          <w:sz w:val="24"/>
          <w:szCs w:val="24"/>
        </w:rPr>
        <w:t xml:space="preserve">и </w:t>
      </w:r>
      <w:r w:rsidR="00E94BD0" w:rsidRPr="00E137B5">
        <w:rPr>
          <w:rFonts w:ascii="Times New Roman" w:hAnsi="Times New Roman" w:cs="Times New Roman"/>
          <w:sz w:val="24"/>
          <w:szCs w:val="24"/>
        </w:rPr>
        <w:lastRenderedPageBreak/>
        <w:t xml:space="preserve">очень положительным </w:t>
      </w:r>
      <w:r w:rsidR="008A76A8" w:rsidRPr="00E137B5">
        <w:rPr>
          <w:rFonts w:ascii="Times New Roman" w:hAnsi="Times New Roman" w:cs="Times New Roman"/>
          <w:sz w:val="24"/>
          <w:szCs w:val="24"/>
        </w:rPr>
        <w:t>случаи, если женщина/девушка из их семьи активно участвовала в принятии решений, касающихся местного сообщества</w:t>
      </w:r>
      <w:r w:rsidR="00E94BD0" w:rsidRPr="00E137B5">
        <w:rPr>
          <w:rFonts w:ascii="Times New Roman" w:hAnsi="Times New Roman" w:cs="Times New Roman"/>
          <w:sz w:val="24"/>
          <w:szCs w:val="24"/>
        </w:rPr>
        <w:t xml:space="preserve">, увеличился </w:t>
      </w:r>
      <w:r w:rsidR="00366CB5" w:rsidRPr="00E137B5">
        <w:rPr>
          <w:rFonts w:ascii="Times New Roman" w:hAnsi="Times New Roman" w:cs="Times New Roman"/>
          <w:sz w:val="24"/>
          <w:szCs w:val="24"/>
        </w:rPr>
        <w:t xml:space="preserve">по сравнению с прошлым годом </w:t>
      </w:r>
      <w:r w:rsidR="00E94BD0" w:rsidRPr="00E137B5">
        <w:rPr>
          <w:rFonts w:ascii="Times New Roman" w:hAnsi="Times New Roman" w:cs="Times New Roman"/>
          <w:sz w:val="24"/>
          <w:szCs w:val="24"/>
        </w:rPr>
        <w:t>на 15,6% и составил 83,7%</w:t>
      </w:r>
      <w:r w:rsidR="00366CB5" w:rsidRPr="00E137B5">
        <w:rPr>
          <w:rFonts w:ascii="Times New Roman" w:hAnsi="Times New Roman" w:cs="Times New Roman"/>
          <w:sz w:val="24"/>
          <w:szCs w:val="24"/>
        </w:rPr>
        <w:t>.</w:t>
      </w:r>
      <w:r w:rsidR="00F600FC" w:rsidRPr="00E137B5">
        <w:rPr>
          <w:rFonts w:ascii="Times New Roman" w:hAnsi="Times New Roman" w:cs="Times New Roman"/>
          <w:sz w:val="24"/>
          <w:szCs w:val="24"/>
        </w:rPr>
        <w:t xml:space="preserve"> Доля тех, кто безразлично относится к такой ситуации сократился на 10,8%.</w:t>
      </w:r>
    </w:p>
    <w:p w14:paraId="7B894B88" w14:textId="243E6013" w:rsidR="00F40EED" w:rsidRPr="002637FE" w:rsidRDefault="002637FE" w:rsidP="002637FE">
      <w:pPr>
        <w:pStyle w:val="ListParagraph"/>
        <w:spacing w:after="0"/>
        <w:ind w:left="0"/>
        <w:jc w:val="right"/>
        <w:rPr>
          <w:rFonts w:ascii="Times New Roman" w:hAnsi="Times New Roman" w:cs="Times New Roman"/>
          <w:b/>
          <w:sz w:val="24"/>
          <w:szCs w:val="24"/>
        </w:rPr>
      </w:pPr>
      <w:r w:rsidRPr="002637FE">
        <w:rPr>
          <w:rFonts w:ascii="Times New Roman" w:hAnsi="Times New Roman" w:cs="Times New Roman"/>
          <w:b/>
          <w:sz w:val="24"/>
          <w:szCs w:val="24"/>
        </w:rPr>
        <w:t>График 3</w:t>
      </w:r>
    </w:p>
    <w:p w14:paraId="0A10C113" w14:textId="36D5B78A" w:rsidR="00DA2712" w:rsidRPr="00E137B5" w:rsidRDefault="00F40EED" w:rsidP="00E137B5">
      <w:pPr>
        <w:pStyle w:val="ListParagraph"/>
        <w:spacing w:after="0"/>
        <w:ind w:left="0"/>
        <w:jc w:val="center"/>
        <w:rPr>
          <w:rFonts w:ascii="Times New Roman" w:hAnsi="Times New Roman" w:cs="Times New Roman"/>
          <w:sz w:val="24"/>
          <w:szCs w:val="24"/>
        </w:rPr>
      </w:pPr>
      <w:r w:rsidRPr="00E137B5">
        <w:rPr>
          <w:rFonts w:ascii="Times New Roman" w:hAnsi="Times New Roman" w:cs="Times New Roman"/>
          <w:noProof/>
          <w:sz w:val="24"/>
          <w:szCs w:val="24"/>
          <w:lang w:val="en-US"/>
        </w:rPr>
        <w:drawing>
          <wp:inline distT="0" distB="0" distL="0" distR="0" wp14:anchorId="525484D3" wp14:editId="304F5919">
            <wp:extent cx="5350934" cy="2743200"/>
            <wp:effectExtent l="0" t="0" r="254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CA3DEE" w14:textId="77777777" w:rsidR="00366CB5" w:rsidRPr="00E137B5" w:rsidRDefault="00366CB5" w:rsidP="00E137B5">
      <w:pPr>
        <w:pStyle w:val="ListParagraph"/>
        <w:spacing w:after="0"/>
        <w:ind w:left="0"/>
        <w:jc w:val="both"/>
        <w:rPr>
          <w:rFonts w:ascii="Times New Roman" w:hAnsi="Times New Roman" w:cs="Times New Roman"/>
          <w:sz w:val="24"/>
          <w:szCs w:val="24"/>
        </w:rPr>
      </w:pPr>
    </w:p>
    <w:p w14:paraId="306A0897" w14:textId="77777777" w:rsidR="00DA2712" w:rsidRPr="00E137B5" w:rsidRDefault="00DA2712" w:rsidP="00E137B5">
      <w:pPr>
        <w:pStyle w:val="ListParagraph"/>
        <w:spacing w:after="0"/>
        <w:ind w:left="0"/>
        <w:jc w:val="both"/>
        <w:rPr>
          <w:rFonts w:ascii="Times New Roman" w:hAnsi="Times New Roman" w:cs="Times New Roman"/>
          <w:sz w:val="24"/>
          <w:szCs w:val="24"/>
        </w:rPr>
      </w:pPr>
    </w:p>
    <w:p w14:paraId="7BE417A3" w14:textId="45E7E83E" w:rsidR="0015024A" w:rsidRPr="00E137B5" w:rsidRDefault="00DA2712" w:rsidP="00E137B5">
      <w:pPr>
        <w:pStyle w:val="ListParagraph"/>
        <w:spacing w:after="0"/>
        <w:ind w:left="0" w:firstLine="708"/>
        <w:jc w:val="both"/>
        <w:rPr>
          <w:rFonts w:ascii="Times New Roman" w:hAnsi="Times New Roman" w:cs="Times New Roman"/>
          <w:sz w:val="24"/>
          <w:szCs w:val="24"/>
        </w:rPr>
      </w:pPr>
      <w:r w:rsidRPr="00E137B5">
        <w:rPr>
          <w:rFonts w:ascii="Times New Roman" w:hAnsi="Times New Roman" w:cs="Times New Roman"/>
          <w:sz w:val="24"/>
          <w:szCs w:val="24"/>
        </w:rPr>
        <w:t>Одновременно с изменением понимания роли женщин и девушек в сообществе, меняется и позиция по отношению к воспитанию девочек: так, п</w:t>
      </w:r>
      <w:r w:rsidR="0015024A" w:rsidRPr="00E137B5">
        <w:rPr>
          <w:rFonts w:ascii="Times New Roman" w:hAnsi="Times New Roman" w:cs="Times New Roman"/>
          <w:sz w:val="24"/>
          <w:szCs w:val="24"/>
        </w:rPr>
        <w:t>озиция практически всех респондентов сводится к тому, что</w:t>
      </w:r>
      <w:r w:rsidRPr="00E137B5">
        <w:rPr>
          <w:rFonts w:ascii="Times New Roman" w:hAnsi="Times New Roman" w:cs="Times New Roman"/>
          <w:sz w:val="24"/>
          <w:szCs w:val="24"/>
        </w:rPr>
        <w:t xml:space="preserve"> воспитание девочек надо менять и необходимо</w:t>
      </w:r>
      <w:r w:rsidR="0015024A" w:rsidRPr="00E137B5">
        <w:rPr>
          <w:rFonts w:ascii="Times New Roman" w:hAnsi="Times New Roman" w:cs="Times New Roman"/>
          <w:sz w:val="24"/>
          <w:szCs w:val="24"/>
        </w:rPr>
        <w:t xml:space="preserve"> </w:t>
      </w:r>
      <w:r w:rsidR="003C3985" w:rsidRPr="00E137B5">
        <w:rPr>
          <w:rFonts w:ascii="Times New Roman" w:hAnsi="Times New Roman" w:cs="Times New Roman"/>
          <w:i/>
          <w:sz w:val="24"/>
          <w:szCs w:val="24"/>
        </w:rPr>
        <w:t>«</w:t>
      </w:r>
      <w:r w:rsidR="0015024A" w:rsidRPr="00E137B5">
        <w:rPr>
          <w:rFonts w:ascii="Times New Roman" w:hAnsi="Times New Roman" w:cs="Times New Roman"/>
          <w:i/>
          <w:sz w:val="24"/>
          <w:szCs w:val="24"/>
        </w:rPr>
        <w:t>воспитывать в</w:t>
      </w:r>
      <w:r w:rsidR="003C3985" w:rsidRPr="00E137B5">
        <w:rPr>
          <w:rFonts w:ascii="Times New Roman" w:hAnsi="Times New Roman" w:cs="Times New Roman"/>
          <w:i/>
          <w:sz w:val="24"/>
          <w:szCs w:val="24"/>
        </w:rPr>
        <w:t xml:space="preserve"> них активную жизненную позицию»</w:t>
      </w:r>
      <w:r w:rsidR="003C3985" w:rsidRPr="00E137B5">
        <w:rPr>
          <w:rFonts w:ascii="Times New Roman" w:hAnsi="Times New Roman" w:cs="Times New Roman"/>
          <w:sz w:val="24"/>
          <w:szCs w:val="24"/>
        </w:rPr>
        <w:t xml:space="preserve">, надо </w:t>
      </w:r>
      <w:r w:rsidR="003C3985" w:rsidRPr="00E137B5">
        <w:rPr>
          <w:rFonts w:ascii="Times New Roman" w:hAnsi="Times New Roman" w:cs="Times New Roman"/>
          <w:i/>
          <w:sz w:val="24"/>
          <w:szCs w:val="24"/>
        </w:rPr>
        <w:t>«мотивировать их»</w:t>
      </w:r>
      <w:r w:rsidR="003C3985" w:rsidRPr="00E137B5">
        <w:rPr>
          <w:rFonts w:ascii="Times New Roman" w:hAnsi="Times New Roman" w:cs="Times New Roman"/>
          <w:sz w:val="24"/>
          <w:szCs w:val="24"/>
        </w:rPr>
        <w:t xml:space="preserve"> и </w:t>
      </w:r>
      <w:r w:rsidR="003C3985" w:rsidRPr="00E137B5">
        <w:rPr>
          <w:rFonts w:ascii="Times New Roman" w:hAnsi="Times New Roman" w:cs="Times New Roman"/>
          <w:i/>
          <w:sz w:val="24"/>
          <w:szCs w:val="24"/>
        </w:rPr>
        <w:t>«вдохновлять на продвижение вперед»</w:t>
      </w:r>
      <w:r w:rsidR="003C3985" w:rsidRPr="00E137B5">
        <w:rPr>
          <w:rFonts w:ascii="Times New Roman" w:hAnsi="Times New Roman" w:cs="Times New Roman"/>
          <w:sz w:val="24"/>
          <w:szCs w:val="24"/>
        </w:rPr>
        <w:t xml:space="preserve">. </w:t>
      </w:r>
      <w:r w:rsidR="00BF59AF" w:rsidRPr="00E137B5">
        <w:rPr>
          <w:rFonts w:ascii="Times New Roman" w:hAnsi="Times New Roman" w:cs="Times New Roman"/>
          <w:sz w:val="24"/>
          <w:szCs w:val="24"/>
        </w:rPr>
        <w:t xml:space="preserve">Достаточно часто среди респондентов встречалось мнение, что нельзя давать девочкам воспитание дискриминационного характера и говорить, чтобы </w:t>
      </w:r>
      <w:r w:rsidR="0015024A" w:rsidRPr="00E137B5">
        <w:rPr>
          <w:rFonts w:ascii="Times New Roman" w:hAnsi="Times New Roman" w:cs="Times New Roman"/>
          <w:sz w:val="24"/>
          <w:szCs w:val="24"/>
        </w:rPr>
        <w:t xml:space="preserve">они сидели все время дома, </w:t>
      </w:r>
      <w:r w:rsidR="009357C5" w:rsidRPr="00E137B5">
        <w:rPr>
          <w:rFonts w:ascii="Times New Roman" w:hAnsi="Times New Roman" w:cs="Times New Roman"/>
          <w:sz w:val="24"/>
          <w:szCs w:val="24"/>
        </w:rPr>
        <w:t xml:space="preserve">но напротив </w:t>
      </w:r>
      <w:r w:rsidR="0015024A" w:rsidRPr="00E137B5">
        <w:rPr>
          <w:rFonts w:ascii="Times New Roman" w:hAnsi="Times New Roman" w:cs="Times New Roman"/>
          <w:sz w:val="24"/>
          <w:szCs w:val="24"/>
        </w:rPr>
        <w:t>надо привлекать их на разные мероприятия.  Наблюдается существенное увеличение количества респондентов, которые поддерживают вопрос о том, что девочек надо раскрепощать, воспитывать их активными и не замкнутыми</w:t>
      </w:r>
      <w:r w:rsidR="00D76CE5" w:rsidRPr="00E137B5">
        <w:rPr>
          <w:rFonts w:ascii="Times New Roman" w:hAnsi="Times New Roman" w:cs="Times New Roman"/>
          <w:sz w:val="24"/>
          <w:szCs w:val="24"/>
        </w:rPr>
        <w:t>,</w:t>
      </w:r>
      <w:r w:rsidR="0015024A" w:rsidRPr="00E137B5">
        <w:rPr>
          <w:rFonts w:ascii="Times New Roman" w:hAnsi="Times New Roman" w:cs="Times New Roman"/>
          <w:sz w:val="24"/>
          <w:szCs w:val="24"/>
        </w:rPr>
        <w:t xml:space="preserve"> </w:t>
      </w:r>
      <w:r w:rsidR="00D76CE5" w:rsidRPr="00E137B5">
        <w:rPr>
          <w:rFonts w:ascii="Times New Roman" w:hAnsi="Times New Roman" w:cs="Times New Roman"/>
          <w:sz w:val="24"/>
          <w:szCs w:val="24"/>
        </w:rPr>
        <w:t>ч</w:t>
      </w:r>
      <w:r w:rsidR="0015024A" w:rsidRPr="00E137B5">
        <w:rPr>
          <w:rFonts w:ascii="Times New Roman" w:hAnsi="Times New Roman" w:cs="Times New Roman"/>
          <w:sz w:val="24"/>
          <w:szCs w:val="24"/>
        </w:rPr>
        <w:t>тоб с самого детст</w:t>
      </w:r>
      <w:r w:rsidR="00D76CE5" w:rsidRPr="00E137B5">
        <w:rPr>
          <w:rFonts w:ascii="Times New Roman" w:hAnsi="Times New Roman" w:cs="Times New Roman"/>
          <w:sz w:val="24"/>
          <w:szCs w:val="24"/>
        </w:rPr>
        <w:t>ва они в какие-либо</w:t>
      </w:r>
      <w:r w:rsidR="0015024A" w:rsidRPr="00E137B5">
        <w:rPr>
          <w:rFonts w:ascii="Times New Roman" w:hAnsi="Times New Roman" w:cs="Times New Roman"/>
          <w:sz w:val="24"/>
          <w:szCs w:val="24"/>
        </w:rPr>
        <w:t xml:space="preserve"> кружки ходили, чтоб они </w:t>
      </w:r>
      <w:r w:rsidR="00D76CE5" w:rsidRPr="00E137B5">
        <w:rPr>
          <w:rFonts w:ascii="Times New Roman" w:hAnsi="Times New Roman" w:cs="Times New Roman"/>
          <w:sz w:val="24"/>
          <w:szCs w:val="24"/>
        </w:rPr>
        <w:t>умели общаться с людьми и не становились замкнутыми.</w:t>
      </w:r>
    </w:p>
    <w:p w14:paraId="6CC56CE2" w14:textId="439AF162" w:rsidR="001C7926" w:rsidRPr="00E137B5" w:rsidRDefault="000A226A" w:rsidP="00E137B5">
      <w:pPr>
        <w:pStyle w:val="ListParagraph"/>
        <w:spacing w:after="0"/>
        <w:ind w:left="0" w:firstLine="708"/>
        <w:jc w:val="both"/>
        <w:rPr>
          <w:rFonts w:ascii="Times New Roman" w:hAnsi="Times New Roman" w:cs="Times New Roman"/>
          <w:sz w:val="24"/>
          <w:szCs w:val="24"/>
        </w:rPr>
      </w:pPr>
      <w:r w:rsidRPr="00E137B5">
        <w:rPr>
          <w:rFonts w:ascii="Times New Roman" w:hAnsi="Times New Roman" w:cs="Times New Roman"/>
          <w:sz w:val="24"/>
          <w:szCs w:val="24"/>
        </w:rPr>
        <w:t>Однако, при рассмотрении этого вопроса через призму</w:t>
      </w:r>
      <w:r w:rsidR="00C35909" w:rsidRPr="00E137B5">
        <w:rPr>
          <w:rFonts w:ascii="Times New Roman" w:hAnsi="Times New Roman" w:cs="Times New Roman"/>
          <w:sz w:val="24"/>
          <w:szCs w:val="24"/>
        </w:rPr>
        <w:t xml:space="preserve"> полученных количественных данных,</w:t>
      </w:r>
      <w:r w:rsidR="00CA4B35" w:rsidRPr="00E137B5">
        <w:rPr>
          <w:rFonts w:ascii="Times New Roman" w:hAnsi="Times New Roman" w:cs="Times New Roman"/>
          <w:sz w:val="24"/>
          <w:szCs w:val="24"/>
        </w:rPr>
        <w:t xml:space="preserve"> можно наблюдать интересную картину. </w:t>
      </w:r>
      <w:r w:rsidR="00734B28" w:rsidRPr="00E137B5">
        <w:rPr>
          <w:rFonts w:ascii="Times New Roman" w:hAnsi="Times New Roman" w:cs="Times New Roman"/>
          <w:sz w:val="24"/>
          <w:szCs w:val="24"/>
        </w:rPr>
        <w:t xml:space="preserve">При ранжировании факторов, влияющих на формирование успешности девушки/женщины, существенно изменился </w:t>
      </w:r>
      <w:r w:rsidR="00012C24" w:rsidRPr="00E137B5">
        <w:rPr>
          <w:rFonts w:ascii="Times New Roman" w:hAnsi="Times New Roman" w:cs="Times New Roman"/>
          <w:sz w:val="24"/>
          <w:szCs w:val="24"/>
        </w:rPr>
        <w:t xml:space="preserve">только </w:t>
      </w:r>
      <w:r w:rsidR="00734B28" w:rsidRPr="00E137B5">
        <w:rPr>
          <w:rFonts w:ascii="Times New Roman" w:hAnsi="Times New Roman" w:cs="Times New Roman"/>
          <w:sz w:val="24"/>
          <w:szCs w:val="24"/>
        </w:rPr>
        <w:t>приоритет «финансовой независимости»: если в 2018 году этот фактор стоял на 4-м месте из 5 по приоритетности, то в текущем исследовании находится на 1-ом месте. Фактор «найти хорошую работу» при этом сдвинулся с 1-ого на 3-е место. А факторы «заслужить уважение среди родственников мужа» и «получить хорошее образование» остались на прежних 2-м и 5-м месте соответственно.</w:t>
      </w:r>
    </w:p>
    <w:p w14:paraId="523F27B4" w14:textId="77777777" w:rsidR="00C35909" w:rsidRPr="00E137B5" w:rsidRDefault="00C35909" w:rsidP="00E137B5">
      <w:pPr>
        <w:pStyle w:val="ListParagraph"/>
        <w:spacing w:after="0"/>
        <w:ind w:left="0" w:firstLine="708"/>
        <w:jc w:val="both"/>
        <w:rPr>
          <w:rFonts w:ascii="Times New Roman" w:hAnsi="Times New Roman" w:cs="Times New Roman"/>
          <w:sz w:val="24"/>
          <w:szCs w:val="24"/>
        </w:rPr>
      </w:pP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C35909" w:rsidRPr="00E137B5" w14:paraId="3946DA07" w14:textId="77777777" w:rsidTr="00AE7279">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FFC8FE" w14:textId="0EF30A3A" w:rsidR="00C35909" w:rsidRPr="000A226A" w:rsidRDefault="00C35909" w:rsidP="00E137B5">
            <w:pPr>
              <w:spacing w:after="0"/>
              <w:jc w:val="center"/>
              <w:rPr>
                <w:rFonts w:ascii="Times New Roman" w:eastAsia="Times New Roman" w:hAnsi="Times New Roman" w:cs="Times New Roman"/>
                <w:b/>
                <w:color w:val="000000"/>
                <w:sz w:val="24"/>
                <w:szCs w:val="24"/>
                <w:lang w:eastAsia="ru-RU"/>
              </w:rPr>
            </w:pPr>
            <w:r w:rsidRPr="000A226A">
              <w:rPr>
                <w:rFonts w:ascii="Times New Roman" w:eastAsia="Times New Roman" w:hAnsi="Times New Roman" w:cs="Times New Roman"/>
                <w:b/>
                <w:color w:val="000000"/>
                <w:sz w:val="24"/>
                <w:szCs w:val="24"/>
                <w:lang w:eastAsia="ru-RU"/>
              </w:rPr>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27D7AEFF" w14:textId="77777777" w:rsidR="00C35909" w:rsidRPr="00E137B5" w:rsidRDefault="00C35909" w:rsidP="00E137B5">
            <w:pPr>
              <w:spacing w:after="0"/>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32CE8EBE" w14:textId="0B005C0A" w:rsidR="00C35909" w:rsidRPr="000A226A" w:rsidRDefault="00C35909" w:rsidP="00E137B5">
            <w:pPr>
              <w:spacing w:after="0"/>
              <w:jc w:val="center"/>
              <w:rPr>
                <w:rFonts w:ascii="Times New Roman" w:eastAsia="Times New Roman" w:hAnsi="Times New Roman" w:cs="Times New Roman"/>
                <w:b/>
                <w:color w:val="000000"/>
                <w:sz w:val="24"/>
                <w:szCs w:val="24"/>
                <w:lang w:eastAsia="ru-RU"/>
              </w:rPr>
            </w:pPr>
            <w:r w:rsidRPr="000A226A">
              <w:rPr>
                <w:rFonts w:ascii="Times New Roman" w:eastAsia="Times New Roman" w:hAnsi="Times New Roman" w:cs="Times New Roman"/>
                <w:b/>
                <w:color w:val="000000"/>
                <w:sz w:val="24"/>
                <w:szCs w:val="24"/>
                <w:lang w:eastAsia="ru-RU"/>
              </w:rPr>
              <w:t>2019</w:t>
            </w:r>
          </w:p>
        </w:tc>
      </w:tr>
      <w:tr w:rsidR="00C35909" w:rsidRPr="00E137B5" w14:paraId="0CA5A303" w14:textId="77777777" w:rsidTr="00AE7279">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C3662F3" w14:textId="2A0EB76C" w:rsidR="00C35909" w:rsidRPr="00E137B5" w:rsidRDefault="00C35909" w:rsidP="00E137B5">
            <w:pPr>
              <w:spacing w:after="0"/>
              <w:rPr>
                <w:rFonts w:ascii="Times New Roman" w:eastAsia="Times New Roman" w:hAnsi="Times New Roman" w:cs="Times New Roman"/>
                <w:b/>
                <w:color w:val="000000"/>
                <w:sz w:val="24"/>
                <w:szCs w:val="24"/>
                <w:lang w:eastAsia="ru-RU"/>
              </w:rPr>
            </w:pPr>
            <w:r w:rsidRPr="00E137B5">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E271190" w14:textId="3E16D000"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6BD9A50A" w14:textId="77777777"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3,65</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62CBD6AD" w14:textId="1CA17BE8" w:rsidR="00C35909" w:rsidRPr="00E137B5" w:rsidRDefault="00C35909" w:rsidP="00E137B5">
            <w:pPr>
              <w:spacing w:after="0"/>
              <w:rPr>
                <w:rFonts w:ascii="Times New Roman" w:hAnsi="Times New Roman" w:cs="Times New Roman"/>
                <w:b/>
                <w:color w:val="000000"/>
                <w:sz w:val="24"/>
                <w:szCs w:val="24"/>
              </w:rPr>
            </w:pPr>
            <w:r w:rsidRPr="00E137B5">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A805BA" w14:textId="18612B6E" w:rsidR="00C35909" w:rsidRPr="00E137B5" w:rsidRDefault="00C35909" w:rsidP="00E137B5">
            <w:pPr>
              <w:spacing w:after="0"/>
              <w:rPr>
                <w:rFonts w:ascii="Times New Roman" w:eastAsia="Times New Roman" w:hAnsi="Times New Roman" w:cs="Times New Roman"/>
                <w:color w:val="000000"/>
                <w:sz w:val="24"/>
                <w:szCs w:val="24"/>
                <w:lang w:eastAsia="ru-RU"/>
              </w:rPr>
            </w:pPr>
            <w:r w:rsidRPr="00E137B5">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79D67D9" w14:textId="23D58DA7"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3,92</w:t>
            </w:r>
          </w:p>
        </w:tc>
      </w:tr>
      <w:tr w:rsidR="00C35909" w:rsidRPr="00E137B5" w14:paraId="77200DB7" w14:textId="77777777" w:rsidTr="00AE7279">
        <w:trPr>
          <w:gridAfter w:val="1"/>
          <w:wAfter w:w="11" w:type="dxa"/>
          <w:trHeight w:val="1260"/>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1CC53BE" w14:textId="07DDEE13" w:rsidR="00C35909" w:rsidRPr="00E137B5" w:rsidRDefault="00C35909" w:rsidP="00E137B5">
            <w:pPr>
              <w:spacing w:after="0"/>
              <w:rPr>
                <w:rFonts w:ascii="Times New Roman" w:eastAsia="Times New Roman" w:hAnsi="Times New Roman" w:cs="Times New Roman"/>
                <w:b/>
                <w:color w:val="000000"/>
                <w:sz w:val="24"/>
                <w:szCs w:val="24"/>
                <w:lang w:eastAsia="ru-RU"/>
              </w:rPr>
            </w:pPr>
            <w:r w:rsidRPr="00E137B5">
              <w:rPr>
                <w:rFonts w:ascii="Times New Roman" w:eastAsia="Times New Roman" w:hAnsi="Times New Roman" w:cs="Times New Roman"/>
                <w:b/>
                <w:color w:val="000000"/>
                <w:sz w:val="24"/>
                <w:szCs w:val="24"/>
                <w:lang w:eastAsia="ru-RU"/>
              </w:rPr>
              <w:lastRenderedPageBreak/>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96B5FE3" w14:textId="1D7EBAAD"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374A7157" w14:textId="77777777"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3,29</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7713D2C8" w14:textId="7962A757" w:rsidR="00C35909" w:rsidRPr="00E137B5" w:rsidRDefault="00C35909" w:rsidP="00E137B5">
            <w:pPr>
              <w:spacing w:after="0"/>
              <w:rPr>
                <w:rFonts w:ascii="Times New Roman" w:hAnsi="Times New Roman" w:cs="Times New Roman"/>
                <w:b/>
                <w:color w:val="000000"/>
                <w:sz w:val="24"/>
                <w:szCs w:val="24"/>
              </w:rPr>
            </w:pPr>
            <w:r w:rsidRPr="00E137B5">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065ACF" w14:textId="40F7A222" w:rsidR="00C35909" w:rsidRPr="00E137B5" w:rsidRDefault="00C35909" w:rsidP="00E137B5">
            <w:pPr>
              <w:spacing w:after="0"/>
              <w:rPr>
                <w:rFonts w:ascii="Times New Roman" w:eastAsia="Times New Roman" w:hAnsi="Times New Roman" w:cs="Times New Roman"/>
                <w:color w:val="000000"/>
                <w:sz w:val="24"/>
                <w:szCs w:val="24"/>
                <w:lang w:eastAsia="ru-RU"/>
              </w:rPr>
            </w:pPr>
            <w:r w:rsidRPr="00E137B5">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DEAE355" w14:textId="12F0840B"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3,78</w:t>
            </w:r>
          </w:p>
        </w:tc>
      </w:tr>
      <w:tr w:rsidR="00C35909" w:rsidRPr="00E137B5" w14:paraId="76915DB2" w14:textId="77777777" w:rsidTr="00AE7279">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69E8D246" w14:textId="4958742E" w:rsidR="00C35909" w:rsidRPr="00E137B5" w:rsidRDefault="00C35909" w:rsidP="00E137B5">
            <w:pPr>
              <w:spacing w:after="0"/>
              <w:rPr>
                <w:rFonts w:ascii="Times New Roman" w:eastAsia="Times New Roman" w:hAnsi="Times New Roman" w:cs="Times New Roman"/>
                <w:b/>
                <w:color w:val="000000"/>
                <w:sz w:val="24"/>
                <w:szCs w:val="24"/>
                <w:lang w:eastAsia="ru-RU"/>
              </w:rPr>
            </w:pPr>
            <w:r w:rsidRPr="00E137B5">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3BB1D85" w14:textId="36B57225"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5C682A7E" w14:textId="77777777"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3,2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27E372E0" w14:textId="5507BCBF" w:rsidR="00C35909" w:rsidRPr="00E137B5" w:rsidRDefault="00C35909" w:rsidP="00E137B5">
            <w:pPr>
              <w:spacing w:after="0"/>
              <w:rPr>
                <w:rFonts w:ascii="Times New Roman" w:hAnsi="Times New Roman" w:cs="Times New Roman"/>
                <w:b/>
                <w:color w:val="000000"/>
                <w:sz w:val="24"/>
                <w:szCs w:val="24"/>
              </w:rPr>
            </w:pPr>
            <w:r w:rsidRPr="00E137B5">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6566B" w14:textId="4E8A3A17" w:rsidR="00C35909" w:rsidRPr="00E137B5" w:rsidRDefault="00C35909" w:rsidP="00E137B5">
            <w:pPr>
              <w:spacing w:after="0"/>
              <w:rPr>
                <w:rFonts w:ascii="Times New Roman" w:eastAsia="Times New Roman" w:hAnsi="Times New Roman" w:cs="Times New Roman"/>
                <w:color w:val="000000"/>
                <w:sz w:val="24"/>
                <w:szCs w:val="24"/>
                <w:lang w:eastAsia="ru-RU"/>
              </w:rPr>
            </w:pPr>
            <w:r w:rsidRPr="00E137B5">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332FFF0" w14:textId="7ED6959B"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3,04</w:t>
            </w:r>
          </w:p>
        </w:tc>
      </w:tr>
      <w:tr w:rsidR="00C35909" w:rsidRPr="00E137B5" w14:paraId="67E82573" w14:textId="77777777" w:rsidTr="00AE7279">
        <w:trPr>
          <w:gridAfter w:val="1"/>
          <w:wAfter w:w="11" w:type="dxa"/>
          <w:trHeight w:val="948"/>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8600009" w14:textId="5ED402D7" w:rsidR="00C35909" w:rsidRPr="00E137B5" w:rsidRDefault="00C35909" w:rsidP="00E137B5">
            <w:pPr>
              <w:spacing w:after="0"/>
              <w:rPr>
                <w:rFonts w:ascii="Times New Roman" w:eastAsia="Times New Roman" w:hAnsi="Times New Roman" w:cs="Times New Roman"/>
                <w:b/>
                <w:color w:val="000000"/>
                <w:sz w:val="24"/>
                <w:szCs w:val="24"/>
                <w:lang w:eastAsia="ru-RU"/>
              </w:rPr>
            </w:pPr>
            <w:r w:rsidRPr="00E137B5">
              <w:rPr>
                <w:rFonts w:ascii="Times New Roman" w:eastAsia="Times New Roman" w:hAnsi="Times New Roman" w:cs="Times New Roman"/>
                <w:b/>
                <w:color w:val="000000"/>
                <w:sz w:val="24"/>
                <w:szCs w:val="24"/>
                <w:lang w:eastAsia="ru-RU"/>
              </w:rPr>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1C468C1" w14:textId="23D7C9A8"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6F38DF4" w14:textId="77777777"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2,75</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291C95F5" w14:textId="02104034" w:rsidR="00C35909" w:rsidRPr="00E137B5" w:rsidRDefault="00C35909" w:rsidP="00E137B5">
            <w:pPr>
              <w:spacing w:after="0"/>
              <w:rPr>
                <w:rFonts w:ascii="Times New Roman" w:hAnsi="Times New Roman" w:cs="Times New Roman"/>
                <w:b/>
                <w:color w:val="000000"/>
                <w:sz w:val="24"/>
                <w:szCs w:val="24"/>
              </w:rPr>
            </w:pPr>
            <w:r w:rsidRPr="00E137B5">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1DDD09" w14:textId="5BBAD224" w:rsidR="00C35909" w:rsidRPr="00E137B5" w:rsidRDefault="00C35909" w:rsidP="00E137B5">
            <w:pPr>
              <w:spacing w:after="0"/>
              <w:rPr>
                <w:rFonts w:ascii="Times New Roman" w:eastAsia="Times New Roman" w:hAnsi="Times New Roman" w:cs="Times New Roman"/>
                <w:color w:val="000000"/>
                <w:sz w:val="24"/>
                <w:szCs w:val="24"/>
                <w:lang w:eastAsia="ru-RU"/>
              </w:rPr>
            </w:pPr>
            <w:r w:rsidRPr="00E137B5">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8999B4F" w14:textId="049E0B22"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2,75</w:t>
            </w:r>
          </w:p>
        </w:tc>
      </w:tr>
      <w:tr w:rsidR="00C35909" w:rsidRPr="00E137B5" w14:paraId="0CB62514" w14:textId="77777777" w:rsidTr="00AE7279">
        <w:trPr>
          <w:gridAfter w:val="1"/>
          <w:wAfter w:w="11" w:type="dxa"/>
          <w:trHeight w:val="948"/>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8ED273E" w14:textId="27428744" w:rsidR="00C35909" w:rsidRPr="00E137B5" w:rsidRDefault="00C35909" w:rsidP="00E137B5">
            <w:pPr>
              <w:spacing w:after="0"/>
              <w:rPr>
                <w:rFonts w:ascii="Times New Roman" w:eastAsia="Times New Roman" w:hAnsi="Times New Roman" w:cs="Times New Roman"/>
                <w:b/>
                <w:color w:val="000000"/>
                <w:sz w:val="24"/>
                <w:szCs w:val="24"/>
                <w:lang w:eastAsia="ru-RU"/>
              </w:rPr>
            </w:pPr>
            <w:r w:rsidRPr="00E137B5">
              <w:rPr>
                <w:rFonts w:ascii="Times New Roman" w:eastAsia="Times New Roman" w:hAnsi="Times New Roman" w:cs="Times New Roman"/>
                <w:b/>
                <w:color w:val="000000"/>
                <w:sz w:val="24"/>
                <w:szCs w:val="24"/>
                <w:lang w:eastAsia="ru-RU"/>
              </w:rPr>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FF1A15D" w14:textId="05EE101F"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03C85EE8" w14:textId="77777777"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2,1</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6082855C" w14:textId="58E74B9B" w:rsidR="00C35909" w:rsidRPr="00E137B5" w:rsidRDefault="00C35909" w:rsidP="00E137B5">
            <w:pPr>
              <w:spacing w:after="0"/>
              <w:rPr>
                <w:rFonts w:ascii="Times New Roman" w:hAnsi="Times New Roman" w:cs="Times New Roman"/>
                <w:b/>
                <w:color w:val="000000"/>
                <w:sz w:val="24"/>
                <w:szCs w:val="24"/>
              </w:rPr>
            </w:pPr>
            <w:r w:rsidRPr="00E137B5">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D4C2" w14:textId="48B19A8A" w:rsidR="00C35909" w:rsidRPr="00E137B5" w:rsidRDefault="00C35909" w:rsidP="00E137B5">
            <w:pPr>
              <w:spacing w:after="0"/>
              <w:rPr>
                <w:rFonts w:ascii="Times New Roman" w:eastAsia="Times New Roman" w:hAnsi="Times New Roman" w:cs="Times New Roman"/>
                <w:color w:val="000000"/>
                <w:sz w:val="24"/>
                <w:szCs w:val="24"/>
                <w:lang w:eastAsia="ru-RU"/>
              </w:rPr>
            </w:pPr>
            <w:r w:rsidRPr="00E137B5">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8ED8FE5" w14:textId="1AB57944" w:rsidR="00C35909" w:rsidRPr="000A226A" w:rsidRDefault="00C35909" w:rsidP="00E137B5">
            <w:pPr>
              <w:spacing w:after="0"/>
              <w:rPr>
                <w:rFonts w:ascii="Times New Roman" w:eastAsia="Times New Roman" w:hAnsi="Times New Roman" w:cs="Times New Roman"/>
                <w:color w:val="000000"/>
                <w:sz w:val="24"/>
                <w:szCs w:val="24"/>
                <w:lang w:eastAsia="ru-RU"/>
              </w:rPr>
            </w:pPr>
            <w:r w:rsidRPr="000A226A">
              <w:rPr>
                <w:rFonts w:ascii="Times New Roman" w:eastAsia="Times New Roman" w:hAnsi="Times New Roman" w:cs="Times New Roman"/>
                <w:color w:val="000000"/>
                <w:sz w:val="24"/>
                <w:szCs w:val="24"/>
                <w:lang w:eastAsia="ru-RU"/>
              </w:rPr>
              <w:t>1,66</w:t>
            </w:r>
          </w:p>
        </w:tc>
      </w:tr>
    </w:tbl>
    <w:p w14:paraId="2507D679" w14:textId="1D71801F" w:rsidR="00734B28" w:rsidRPr="00E137B5" w:rsidRDefault="00734B28" w:rsidP="00E137B5">
      <w:pPr>
        <w:jc w:val="both"/>
        <w:rPr>
          <w:rFonts w:ascii="Times New Roman" w:hAnsi="Times New Roman" w:cs="Times New Roman"/>
          <w:sz w:val="24"/>
          <w:szCs w:val="24"/>
        </w:rPr>
      </w:pPr>
      <w:r w:rsidRPr="00E137B5">
        <w:rPr>
          <w:rFonts w:ascii="Times New Roman" w:hAnsi="Times New Roman" w:cs="Times New Roman"/>
          <w:sz w:val="24"/>
          <w:szCs w:val="24"/>
        </w:rPr>
        <w:tab/>
      </w:r>
    </w:p>
    <w:p w14:paraId="264CEEC5" w14:textId="5035373E" w:rsidR="00734B28" w:rsidRPr="00E137B5" w:rsidRDefault="001A1F3A" w:rsidP="00E137B5">
      <w:pPr>
        <w:spacing w:after="0"/>
        <w:ind w:firstLine="709"/>
        <w:jc w:val="both"/>
        <w:rPr>
          <w:rFonts w:ascii="Times New Roman" w:hAnsi="Times New Roman" w:cs="Times New Roman"/>
          <w:sz w:val="24"/>
          <w:szCs w:val="24"/>
        </w:rPr>
      </w:pPr>
      <w:r w:rsidRPr="00E137B5">
        <w:rPr>
          <w:rFonts w:ascii="Times New Roman" w:hAnsi="Times New Roman"/>
          <w:sz w:val="24"/>
          <w:szCs w:val="24"/>
        </w:rPr>
        <w:t xml:space="preserve">Такое распределение приоритетности факторов среди респондентов, принимая во внимание полученные качественные данные, от части показывает каким образом население интерпретирует результаты интервенций, реализованных в рамках </w:t>
      </w:r>
      <w:r w:rsidRPr="00093165">
        <w:rPr>
          <w:rFonts w:ascii="Times New Roman" w:hAnsi="Times New Roman"/>
          <w:sz w:val="24"/>
          <w:szCs w:val="24"/>
        </w:rPr>
        <w:t>проекта</w:t>
      </w:r>
      <w:r w:rsidR="00EB5366" w:rsidRPr="00093165">
        <w:rPr>
          <w:rFonts w:ascii="Times New Roman" w:hAnsi="Times New Roman"/>
          <w:sz w:val="24"/>
          <w:szCs w:val="24"/>
        </w:rPr>
        <w:t xml:space="preserve">: </w:t>
      </w:r>
      <w:r w:rsidR="00EB5366" w:rsidRPr="00093165">
        <w:rPr>
          <w:rFonts w:ascii="Times New Roman" w:hAnsi="Times New Roman" w:cs="Times New Roman"/>
          <w:sz w:val="24"/>
          <w:szCs w:val="24"/>
        </w:rPr>
        <w:t xml:space="preserve">женщинам и другим жителям жилмассива дали понять, что женщины </w:t>
      </w:r>
      <w:r w:rsidR="00D220F7" w:rsidRPr="00093165">
        <w:rPr>
          <w:rFonts w:ascii="Times New Roman" w:hAnsi="Times New Roman" w:cs="Times New Roman"/>
          <w:sz w:val="24"/>
          <w:szCs w:val="24"/>
        </w:rPr>
        <w:t>способны зарабатывать и, таким образом, влиять на развитие жилмассива</w:t>
      </w:r>
      <w:r w:rsidR="00EB5366" w:rsidRPr="00093165">
        <w:rPr>
          <w:rFonts w:ascii="Times New Roman" w:hAnsi="Times New Roman" w:cs="Times New Roman"/>
          <w:sz w:val="24"/>
          <w:szCs w:val="24"/>
        </w:rPr>
        <w:t>, однако важность получения образования для личностного и профессионального развития возможно не была полностью донесена в процессе обучения</w:t>
      </w:r>
      <w:r w:rsidRPr="00093165">
        <w:rPr>
          <w:rFonts w:ascii="Times New Roman" w:hAnsi="Times New Roman"/>
          <w:sz w:val="24"/>
          <w:szCs w:val="24"/>
        </w:rPr>
        <w:t>. Действительно за последний год женщины стали более активными, и успешность их активности, по словам респондентов, определялась именно</w:t>
      </w:r>
      <w:r w:rsidRPr="00E137B5">
        <w:rPr>
          <w:rFonts w:ascii="Times New Roman" w:hAnsi="Times New Roman"/>
          <w:sz w:val="24"/>
          <w:szCs w:val="24"/>
        </w:rPr>
        <w:t xml:space="preserve"> через привлечение грантов</w:t>
      </w:r>
      <w:r w:rsidR="00EB5366">
        <w:rPr>
          <w:rFonts w:ascii="Times New Roman" w:hAnsi="Times New Roman"/>
          <w:sz w:val="24"/>
          <w:szCs w:val="24"/>
        </w:rPr>
        <w:t xml:space="preserve"> (финансирование)</w:t>
      </w:r>
      <w:r w:rsidRPr="00E137B5">
        <w:rPr>
          <w:rFonts w:ascii="Times New Roman" w:hAnsi="Times New Roman"/>
          <w:sz w:val="24"/>
          <w:szCs w:val="24"/>
        </w:rPr>
        <w:t xml:space="preserve">, которые они выигрывали совместно с другими жителями, для облагораживания жилмассивов. </w:t>
      </w:r>
      <w:r w:rsidR="00EB5366">
        <w:rPr>
          <w:rFonts w:ascii="Times New Roman" w:hAnsi="Times New Roman"/>
          <w:sz w:val="24"/>
          <w:szCs w:val="24"/>
        </w:rPr>
        <w:t>У</w:t>
      </w:r>
      <w:r w:rsidR="00DF2F9D" w:rsidRPr="00E137B5">
        <w:rPr>
          <w:rFonts w:ascii="Times New Roman" w:hAnsi="Times New Roman" w:cs="Times New Roman"/>
          <w:sz w:val="24"/>
          <w:szCs w:val="24"/>
        </w:rPr>
        <w:t>словие получения хорошего образования так и остал</w:t>
      </w:r>
      <w:r w:rsidR="00283B30">
        <w:rPr>
          <w:rFonts w:ascii="Times New Roman" w:hAnsi="Times New Roman" w:cs="Times New Roman"/>
          <w:sz w:val="24"/>
          <w:szCs w:val="24"/>
        </w:rPr>
        <w:t>ось</w:t>
      </w:r>
      <w:r w:rsidR="00DF2F9D" w:rsidRPr="00E137B5">
        <w:rPr>
          <w:rFonts w:ascii="Times New Roman" w:hAnsi="Times New Roman" w:cs="Times New Roman"/>
          <w:sz w:val="24"/>
          <w:szCs w:val="24"/>
        </w:rPr>
        <w:t xml:space="preserve"> необязательным фактором </w:t>
      </w:r>
      <w:r w:rsidR="00B97E79" w:rsidRPr="00E137B5">
        <w:rPr>
          <w:rFonts w:ascii="Times New Roman" w:hAnsi="Times New Roman" w:cs="Times New Roman"/>
          <w:sz w:val="24"/>
          <w:szCs w:val="24"/>
        </w:rPr>
        <w:t>для</w:t>
      </w:r>
      <w:r w:rsidR="00283B30">
        <w:rPr>
          <w:rFonts w:ascii="Times New Roman" w:hAnsi="Times New Roman" w:cs="Times New Roman"/>
          <w:sz w:val="24"/>
          <w:szCs w:val="24"/>
        </w:rPr>
        <w:t xml:space="preserve"> успешности женщины или девушки</w:t>
      </w:r>
      <w:r w:rsidR="00B97E79" w:rsidRPr="00E137B5">
        <w:rPr>
          <w:rFonts w:ascii="Times New Roman" w:hAnsi="Times New Roman" w:cs="Times New Roman"/>
          <w:sz w:val="24"/>
          <w:szCs w:val="24"/>
        </w:rPr>
        <w:t>.</w:t>
      </w:r>
      <w:r w:rsidR="00470052" w:rsidRPr="00E137B5">
        <w:rPr>
          <w:rFonts w:ascii="Times New Roman" w:hAnsi="Times New Roman" w:cs="Times New Roman"/>
          <w:sz w:val="24"/>
          <w:szCs w:val="24"/>
        </w:rPr>
        <w:t xml:space="preserve"> </w:t>
      </w:r>
      <w:r w:rsidR="00283B30">
        <w:rPr>
          <w:rFonts w:ascii="Times New Roman" w:hAnsi="Times New Roman" w:cs="Times New Roman"/>
          <w:sz w:val="24"/>
          <w:szCs w:val="24"/>
        </w:rPr>
        <w:t>В то же время</w:t>
      </w:r>
      <w:r w:rsidR="00470052" w:rsidRPr="00E137B5">
        <w:rPr>
          <w:rFonts w:ascii="Times New Roman" w:hAnsi="Times New Roman" w:cs="Times New Roman"/>
          <w:sz w:val="24"/>
          <w:szCs w:val="24"/>
        </w:rPr>
        <w:t xml:space="preserve"> традиционные взгляды, такие как «заслужить уважение среди родственников мужа» остались на прежнем месте</w:t>
      </w:r>
      <w:r w:rsidR="0037546A" w:rsidRPr="00E137B5">
        <w:rPr>
          <w:rFonts w:ascii="Times New Roman" w:hAnsi="Times New Roman" w:cs="Times New Roman"/>
          <w:sz w:val="24"/>
          <w:szCs w:val="24"/>
        </w:rPr>
        <w:t xml:space="preserve">. </w:t>
      </w:r>
    </w:p>
    <w:p w14:paraId="3E465725" w14:textId="234A43F0" w:rsidR="0037546A" w:rsidRPr="00E137B5" w:rsidRDefault="0037546A"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 xml:space="preserve">Таким образом, полученные данные, свидетельствуют о том, что население </w:t>
      </w:r>
      <w:r w:rsidR="00B22C66" w:rsidRPr="00E137B5">
        <w:rPr>
          <w:rFonts w:ascii="Times New Roman" w:hAnsi="Times New Roman" w:cs="Times New Roman"/>
          <w:sz w:val="24"/>
          <w:szCs w:val="24"/>
        </w:rPr>
        <w:t>соглашается и принимает то</w:t>
      </w:r>
      <w:r w:rsidRPr="00E137B5">
        <w:rPr>
          <w:rFonts w:ascii="Times New Roman" w:hAnsi="Times New Roman" w:cs="Times New Roman"/>
          <w:sz w:val="24"/>
          <w:szCs w:val="24"/>
        </w:rPr>
        <w:t xml:space="preserve">, что необходимо менять подход в воспитании девочек, но в первую очередь через </w:t>
      </w:r>
      <w:r w:rsidR="00B22C66" w:rsidRPr="00E137B5">
        <w:rPr>
          <w:rFonts w:ascii="Times New Roman" w:hAnsi="Times New Roman" w:cs="Times New Roman"/>
          <w:i/>
          <w:sz w:val="24"/>
          <w:szCs w:val="24"/>
          <w:u w:val="single"/>
        </w:rPr>
        <w:t>воспитание</w:t>
      </w:r>
      <w:r w:rsidR="00B22C66" w:rsidRPr="00E137B5">
        <w:rPr>
          <w:rFonts w:ascii="Times New Roman" w:hAnsi="Times New Roman" w:cs="Times New Roman"/>
          <w:sz w:val="24"/>
          <w:szCs w:val="24"/>
        </w:rPr>
        <w:t xml:space="preserve"> лидерских качеств</w:t>
      </w:r>
      <w:r w:rsidR="00DF337E" w:rsidRPr="00E137B5">
        <w:rPr>
          <w:rFonts w:ascii="Times New Roman" w:hAnsi="Times New Roman" w:cs="Times New Roman"/>
          <w:sz w:val="24"/>
          <w:szCs w:val="24"/>
        </w:rPr>
        <w:t xml:space="preserve"> и расширение возможностей проявить свою активность как внутри семьи, так и за ее пределами. Однако, </w:t>
      </w:r>
      <w:r w:rsidR="00CB0C1A" w:rsidRPr="00E137B5">
        <w:rPr>
          <w:rFonts w:ascii="Times New Roman" w:hAnsi="Times New Roman" w:cs="Times New Roman"/>
          <w:sz w:val="24"/>
          <w:szCs w:val="24"/>
        </w:rPr>
        <w:t xml:space="preserve">несмотря на то, что среди населения было организовано обучение о том, как правильно воспитывать детей, находить общий язык </w:t>
      </w:r>
      <w:r w:rsidR="00864A50" w:rsidRPr="00E137B5">
        <w:rPr>
          <w:rFonts w:ascii="Times New Roman" w:hAnsi="Times New Roman" w:cs="Times New Roman"/>
          <w:sz w:val="24"/>
          <w:szCs w:val="24"/>
        </w:rPr>
        <w:t xml:space="preserve">с ними, тем не менее </w:t>
      </w:r>
      <w:r w:rsidR="0078421C" w:rsidRPr="00E137B5">
        <w:rPr>
          <w:rFonts w:ascii="Times New Roman" w:hAnsi="Times New Roman" w:cs="Times New Roman"/>
          <w:sz w:val="24"/>
          <w:szCs w:val="24"/>
        </w:rPr>
        <w:t xml:space="preserve">вопрос о том, </w:t>
      </w:r>
      <w:r w:rsidR="0014337D" w:rsidRPr="00E137B5">
        <w:rPr>
          <w:rFonts w:ascii="Times New Roman" w:hAnsi="Times New Roman" w:cs="Times New Roman"/>
          <w:sz w:val="24"/>
          <w:szCs w:val="24"/>
        </w:rPr>
        <w:t xml:space="preserve">на сколько </w:t>
      </w:r>
      <w:r w:rsidR="00A709AE" w:rsidRPr="00E137B5">
        <w:rPr>
          <w:rFonts w:ascii="Times New Roman" w:hAnsi="Times New Roman" w:cs="Times New Roman"/>
          <w:sz w:val="24"/>
          <w:szCs w:val="24"/>
        </w:rPr>
        <w:t xml:space="preserve">респонденты готовы менять свое отношение к воспитанию </w:t>
      </w:r>
      <w:r w:rsidR="0078421C" w:rsidRPr="00E137B5">
        <w:rPr>
          <w:rFonts w:ascii="Times New Roman" w:hAnsi="Times New Roman" w:cs="Times New Roman"/>
          <w:sz w:val="24"/>
          <w:szCs w:val="24"/>
        </w:rPr>
        <w:t xml:space="preserve">девочек через предоставление </w:t>
      </w:r>
      <w:proofErr w:type="spellStart"/>
      <w:r w:rsidR="0078421C" w:rsidRPr="00E137B5">
        <w:rPr>
          <w:rFonts w:ascii="Times New Roman" w:hAnsi="Times New Roman" w:cs="Times New Roman"/>
          <w:sz w:val="24"/>
          <w:szCs w:val="24"/>
        </w:rPr>
        <w:t>б</w:t>
      </w:r>
      <w:r w:rsidR="00595BD0" w:rsidRPr="00E137B5">
        <w:rPr>
          <w:rFonts w:ascii="Times New Roman" w:hAnsi="Times New Roman" w:cs="Times New Roman"/>
          <w:sz w:val="24"/>
          <w:szCs w:val="24"/>
        </w:rPr>
        <w:t>’</w:t>
      </w:r>
      <w:r w:rsidR="0078421C" w:rsidRPr="00E137B5">
        <w:rPr>
          <w:rFonts w:ascii="Times New Roman" w:hAnsi="Times New Roman" w:cs="Times New Roman"/>
          <w:sz w:val="24"/>
          <w:szCs w:val="24"/>
        </w:rPr>
        <w:t>ольших</w:t>
      </w:r>
      <w:proofErr w:type="spellEnd"/>
      <w:r w:rsidR="0078421C" w:rsidRPr="00E137B5">
        <w:rPr>
          <w:rFonts w:ascii="Times New Roman" w:hAnsi="Times New Roman" w:cs="Times New Roman"/>
          <w:sz w:val="24"/>
          <w:szCs w:val="24"/>
        </w:rPr>
        <w:t xml:space="preserve"> возможностей и инвестирование в их образование, остается открытым.</w:t>
      </w:r>
      <w:r w:rsidR="00A709AE" w:rsidRPr="00E137B5">
        <w:rPr>
          <w:rFonts w:ascii="Times New Roman" w:hAnsi="Times New Roman" w:cs="Times New Roman"/>
          <w:sz w:val="24"/>
          <w:szCs w:val="24"/>
        </w:rPr>
        <w:t xml:space="preserve"> </w:t>
      </w:r>
      <w:r w:rsidR="00595BD0" w:rsidRPr="00E137B5">
        <w:rPr>
          <w:rFonts w:ascii="Times New Roman" w:hAnsi="Times New Roman" w:cs="Times New Roman"/>
          <w:sz w:val="24"/>
          <w:szCs w:val="24"/>
        </w:rPr>
        <w:t xml:space="preserve">О таком выводе также свидетельствуют </w:t>
      </w:r>
      <w:r w:rsidR="00277150" w:rsidRPr="00E137B5">
        <w:rPr>
          <w:rFonts w:ascii="Times New Roman" w:hAnsi="Times New Roman" w:cs="Times New Roman"/>
          <w:sz w:val="24"/>
          <w:szCs w:val="24"/>
        </w:rPr>
        <w:t xml:space="preserve">ответы респондентов на вопрос «согласны ли вы, что девушка и женщина главное должна посвятить себя заботе о доме и семье, остальное второстепенно» - с таким утверждением согласились 81,7% респондентов, что </w:t>
      </w:r>
      <w:r w:rsidR="00616A4D" w:rsidRPr="00E137B5">
        <w:rPr>
          <w:rFonts w:ascii="Times New Roman" w:hAnsi="Times New Roman" w:cs="Times New Roman"/>
          <w:sz w:val="24"/>
          <w:szCs w:val="24"/>
        </w:rPr>
        <w:t>демонстрирует</w:t>
      </w:r>
      <w:r w:rsidR="00277150" w:rsidRPr="00E137B5">
        <w:rPr>
          <w:rFonts w:ascii="Times New Roman" w:hAnsi="Times New Roman" w:cs="Times New Roman"/>
          <w:sz w:val="24"/>
          <w:szCs w:val="24"/>
        </w:rPr>
        <w:t xml:space="preserve"> увеличение базового показателя на 16,5%.</w:t>
      </w:r>
      <w:r w:rsidR="00616A4D" w:rsidRPr="00E137B5">
        <w:rPr>
          <w:rFonts w:ascii="Times New Roman" w:hAnsi="Times New Roman" w:cs="Times New Roman"/>
          <w:sz w:val="24"/>
          <w:szCs w:val="24"/>
        </w:rPr>
        <w:t xml:space="preserve"> Хотя с утверждением о том, что «для девушки очень важно получить хорошее образование и найти хорошую работу» согласилось практические такое же количество респондентов, что и в прошлом году – 88,7% (увеличение базового показателя на 2%).</w:t>
      </w:r>
      <w:r w:rsidR="004061A7" w:rsidRPr="00E137B5">
        <w:rPr>
          <w:rFonts w:ascii="Times New Roman" w:hAnsi="Times New Roman" w:cs="Times New Roman"/>
          <w:sz w:val="24"/>
          <w:szCs w:val="24"/>
        </w:rPr>
        <w:t xml:space="preserve"> Э</w:t>
      </w:r>
      <w:r w:rsidR="00A8081A" w:rsidRPr="00E137B5">
        <w:rPr>
          <w:rFonts w:ascii="Times New Roman" w:hAnsi="Times New Roman" w:cs="Times New Roman"/>
          <w:sz w:val="24"/>
          <w:szCs w:val="24"/>
        </w:rPr>
        <w:t>то свидетельствует о том, что респонденты еще не готовы разделять обязательства, связанные с ведением домашнего хозяйства и воспитанием детей, между мужчиной и женщиной.</w:t>
      </w:r>
    </w:p>
    <w:p w14:paraId="42AD7E98" w14:textId="1E644BBC" w:rsidR="00360400" w:rsidRPr="00E137B5" w:rsidRDefault="00164FB3" w:rsidP="00E137B5">
      <w:pPr>
        <w:ind w:firstLine="708"/>
        <w:jc w:val="both"/>
        <w:rPr>
          <w:rFonts w:ascii="Times New Roman" w:hAnsi="Times New Roman" w:cs="Times New Roman"/>
          <w:sz w:val="24"/>
          <w:szCs w:val="24"/>
        </w:rPr>
      </w:pPr>
      <w:r w:rsidRPr="00E137B5">
        <w:rPr>
          <w:rFonts w:ascii="Times New Roman" w:hAnsi="Times New Roman" w:cs="Times New Roman"/>
          <w:sz w:val="24"/>
          <w:szCs w:val="24"/>
        </w:rPr>
        <w:lastRenderedPageBreak/>
        <w:t>Такой вывод подкрепляется качественными данными</w:t>
      </w:r>
      <w:r w:rsidR="005C7FF7" w:rsidRPr="00E137B5">
        <w:rPr>
          <w:rFonts w:ascii="Times New Roman" w:hAnsi="Times New Roman" w:cs="Times New Roman"/>
          <w:sz w:val="24"/>
          <w:szCs w:val="24"/>
        </w:rPr>
        <w:t xml:space="preserve">: респонденты утверждают, что несмотря на улучшение </w:t>
      </w:r>
      <w:r w:rsidR="00E24781" w:rsidRPr="00E137B5">
        <w:rPr>
          <w:rFonts w:ascii="Times New Roman" w:hAnsi="Times New Roman" w:cs="Times New Roman"/>
          <w:sz w:val="24"/>
          <w:szCs w:val="24"/>
        </w:rPr>
        <w:t>восприятия</w:t>
      </w:r>
      <w:r w:rsidR="005C7FF7" w:rsidRPr="00E137B5">
        <w:rPr>
          <w:rFonts w:ascii="Times New Roman" w:hAnsi="Times New Roman" w:cs="Times New Roman"/>
          <w:sz w:val="24"/>
          <w:szCs w:val="24"/>
        </w:rPr>
        <w:t xml:space="preserve"> активных женщин, они все еще сталкиваются с рядом сложностей, особенно в части их поддержки</w:t>
      </w:r>
      <w:r w:rsidR="00360400" w:rsidRPr="00E137B5">
        <w:rPr>
          <w:rFonts w:ascii="Times New Roman" w:hAnsi="Times New Roman" w:cs="Times New Roman"/>
          <w:sz w:val="24"/>
          <w:szCs w:val="24"/>
        </w:rPr>
        <w:t xml:space="preserve"> со стороны мужского населения</w:t>
      </w:r>
      <w:r w:rsidR="00E24781" w:rsidRPr="00E137B5">
        <w:rPr>
          <w:rFonts w:ascii="Times New Roman" w:hAnsi="Times New Roman" w:cs="Times New Roman"/>
          <w:sz w:val="24"/>
          <w:szCs w:val="24"/>
        </w:rPr>
        <w:t xml:space="preserve">: в понимании населения активные женщины –это женщины, которые успевают полностью следить и за домом, и </w:t>
      </w:r>
      <w:r w:rsidR="00FF5BCD" w:rsidRPr="00E137B5">
        <w:rPr>
          <w:rFonts w:ascii="Times New Roman" w:hAnsi="Times New Roman" w:cs="Times New Roman"/>
          <w:sz w:val="24"/>
          <w:szCs w:val="24"/>
        </w:rPr>
        <w:t>за детьми,</w:t>
      </w:r>
      <w:r w:rsidR="00E24781" w:rsidRPr="00E137B5">
        <w:rPr>
          <w:rFonts w:ascii="Times New Roman" w:hAnsi="Times New Roman" w:cs="Times New Roman"/>
          <w:sz w:val="24"/>
          <w:szCs w:val="24"/>
        </w:rPr>
        <w:t xml:space="preserve"> и в том </w:t>
      </w:r>
      <w:r w:rsidR="00FF5BCD" w:rsidRPr="00E137B5">
        <w:rPr>
          <w:rFonts w:ascii="Times New Roman" w:hAnsi="Times New Roman" w:cs="Times New Roman"/>
          <w:sz w:val="24"/>
          <w:szCs w:val="24"/>
        </w:rPr>
        <w:t>числе участвовать</w:t>
      </w:r>
      <w:r w:rsidR="00E24781" w:rsidRPr="00E137B5">
        <w:rPr>
          <w:rFonts w:ascii="Times New Roman" w:hAnsi="Times New Roman" w:cs="Times New Roman"/>
          <w:sz w:val="24"/>
          <w:szCs w:val="24"/>
        </w:rPr>
        <w:t xml:space="preserve"> в разрешении общественных проблем.</w:t>
      </w:r>
      <w:r w:rsidR="000931C8" w:rsidRPr="00E137B5">
        <w:rPr>
          <w:rFonts w:ascii="Times New Roman" w:hAnsi="Times New Roman" w:cs="Times New Roman"/>
          <w:sz w:val="24"/>
          <w:szCs w:val="24"/>
        </w:rPr>
        <w:t xml:space="preserve"> По словам участников исследования, мужчины все еще не готовы разделять «женские» обязательства как один из видов поддержки активности женщин, а также меньше интересуются общественными проблемами и не занимаются домашним бытом.</w:t>
      </w:r>
      <w:r w:rsidR="00360400" w:rsidRPr="00E137B5">
        <w:rPr>
          <w:rFonts w:ascii="Times New Roman" w:hAnsi="Times New Roman" w:cs="Times New Roman"/>
          <w:sz w:val="24"/>
          <w:szCs w:val="24"/>
        </w:rPr>
        <w:t xml:space="preserve"> </w:t>
      </w:r>
      <w:r w:rsidR="00446BFD" w:rsidRPr="00E137B5">
        <w:rPr>
          <w:rFonts w:ascii="Times New Roman" w:hAnsi="Times New Roman" w:cs="Times New Roman"/>
          <w:sz w:val="24"/>
          <w:szCs w:val="24"/>
        </w:rPr>
        <w:t>Женщины отмечали, что некоторые</w:t>
      </w:r>
      <w:r w:rsidR="00360400" w:rsidRPr="00E137B5">
        <w:rPr>
          <w:rFonts w:ascii="Times New Roman" w:hAnsi="Times New Roman" w:cs="Times New Roman"/>
          <w:sz w:val="24"/>
          <w:szCs w:val="24"/>
        </w:rPr>
        <w:t xml:space="preserve"> мужья жаловались на сильную занятость своих жен</w:t>
      </w:r>
      <w:r w:rsidR="00EC4EB5" w:rsidRPr="00E137B5">
        <w:rPr>
          <w:rFonts w:ascii="Times New Roman" w:hAnsi="Times New Roman" w:cs="Times New Roman"/>
          <w:sz w:val="24"/>
          <w:szCs w:val="24"/>
        </w:rPr>
        <w:t xml:space="preserve"> в связи с повышением их активности в жизнедеятельности жилмассива.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60400" w:rsidRPr="00E137B5" w14:paraId="69EC979B" w14:textId="77777777" w:rsidTr="00974D82">
        <w:tc>
          <w:tcPr>
            <w:tcW w:w="9345" w:type="dxa"/>
            <w:shd w:val="clear" w:color="auto" w:fill="auto"/>
          </w:tcPr>
          <w:p w14:paraId="14DE6B42" w14:textId="41BA5D09" w:rsidR="00360400" w:rsidRPr="00E137B5" w:rsidRDefault="00E05978"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w:t>
            </w:r>
            <w:r w:rsidR="00360400" w:rsidRPr="00E137B5">
              <w:rPr>
                <w:rFonts w:ascii="Times New Roman" w:hAnsi="Times New Roman" w:cs="Times New Roman"/>
                <w:i/>
                <w:sz w:val="24"/>
                <w:szCs w:val="24"/>
              </w:rPr>
              <w:t>Сложности есть</w:t>
            </w:r>
            <w:r w:rsidRPr="00E137B5">
              <w:rPr>
                <w:rFonts w:ascii="Times New Roman" w:hAnsi="Times New Roman" w:cs="Times New Roman"/>
                <w:i/>
                <w:sz w:val="24"/>
                <w:szCs w:val="24"/>
              </w:rPr>
              <w:t>.</w:t>
            </w:r>
            <w:r w:rsidR="00360400" w:rsidRPr="00E137B5">
              <w:rPr>
                <w:rFonts w:ascii="Times New Roman" w:hAnsi="Times New Roman" w:cs="Times New Roman"/>
                <w:i/>
                <w:sz w:val="24"/>
                <w:szCs w:val="24"/>
              </w:rPr>
              <w:t xml:space="preserve"> </w:t>
            </w:r>
            <w:r w:rsidRPr="00E137B5">
              <w:rPr>
                <w:rFonts w:ascii="Times New Roman" w:hAnsi="Times New Roman" w:cs="Times New Roman"/>
                <w:i/>
                <w:sz w:val="24"/>
                <w:szCs w:val="24"/>
              </w:rPr>
              <w:t>М</w:t>
            </w:r>
            <w:r w:rsidR="00360400" w:rsidRPr="00E137B5">
              <w:rPr>
                <w:rFonts w:ascii="Times New Roman" w:hAnsi="Times New Roman" w:cs="Times New Roman"/>
                <w:i/>
                <w:sz w:val="24"/>
                <w:szCs w:val="24"/>
              </w:rPr>
              <w:t>ужья могут не разрешить, скажут</w:t>
            </w:r>
            <w:r w:rsidRPr="00E137B5">
              <w:rPr>
                <w:rFonts w:ascii="Times New Roman" w:hAnsi="Times New Roman" w:cs="Times New Roman"/>
                <w:i/>
                <w:sz w:val="24"/>
                <w:szCs w:val="24"/>
              </w:rPr>
              <w:t>:</w:t>
            </w:r>
            <w:r w:rsidR="00360400" w:rsidRPr="00E137B5">
              <w:rPr>
                <w:rFonts w:ascii="Times New Roman" w:hAnsi="Times New Roman" w:cs="Times New Roman"/>
                <w:i/>
                <w:sz w:val="24"/>
                <w:szCs w:val="24"/>
              </w:rPr>
              <w:t xml:space="preserve"> “</w:t>
            </w:r>
            <w:r w:rsidRPr="00E137B5">
              <w:rPr>
                <w:rFonts w:ascii="Times New Roman" w:hAnsi="Times New Roman" w:cs="Times New Roman"/>
                <w:i/>
                <w:sz w:val="24"/>
                <w:szCs w:val="24"/>
              </w:rPr>
              <w:t>Т</w:t>
            </w:r>
            <w:r w:rsidR="00360400" w:rsidRPr="00E137B5">
              <w:rPr>
                <w:rFonts w:ascii="Times New Roman" w:hAnsi="Times New Roman" w:cs="Times New Roman"/>
                <w:i/>
                <w:sz w:val="24"/>
                <w:szCs w:val="24"/>
              </w:rPr>
              <w:t xml:space="preserve">ы все время на улице ходишь, кроме тебя, что некому </w:t>
            </w:r>
            <w:proofErr w:type="spellStart"/>
            <w:r w:rsidR="00360400" w:rsidRPr="00E137B5">
              <w:rPr>
                <w:rFonts w:ascii="Times New Roman" w:hAnsi="Times New Roman" w:cs="Times New Roman"/>
                <w:i/>
                <w:sz w:val="24"/>
                <w:szCs w:val="24"/>
              </w:rPr>
              <w:t>что-ли</w:t>
            </w:r>
            <w:proofErr w:type="spellEnd"/>
            <w:r w:rsidRPr="00E137B5">
              <w:rPr>
                <w:rFonts w:ascii="Times New Roman" w:hAnsi="Times New Roman" w:cs="Times New Roman"/>
                <w:i/>
                <w:sz w:val="24"/>
                <w:szCs w:val="24"/>
              </w:rPr>
              <w:t>?!</w:t>
            </w:r>
            <w:r w:rsidR="00360400" w:rsidRPr="00E137B5">
              <w:rPr>
                <w:rFonts w:ascii="Times New Roman" w:hAnsi="Times New Roman" w:cs="Times New Roman"/>
                <w:i/>
                <w:sz w:val="24"/>
                <w:szCs w:val="24"/>
              </w:rPr>
              <w:t xml:space="preserve">”. Иногда я слышала такое, </w:t>
            </w:r>
            <w:r w:rsidR="00974D82" w:rsidRPr="00E137B5">
              <w:rPr>
                <w:rFonts w:ascii="Times New Roman" w:hAnsi="Times New Roman" w:cs="Times New Roman"/>
                <w:i/>
                <w:sz w:val="24"/>
                <w:szCs w:val="24"/>
              </w:rPr>
              <w:t>что,</w:t>
            </w:r>
            <w:r w:rsidR="00360400" w:rsidRPr="00E137B5">
              <w:rPr>
                <w:rFonts w:ascii="Times New Roman" w:hAnsi="Times New Roman" w:cs="Times New Roman"/>
                <w:i/>
                <w:sz w:val="24"/>
                <w:szCs w:val="24"/>
              </w:rPr>
              <w:t xml:space="preserve"> когда женщины активистки готовят мероприятие, они по 2-3 дня домой поздно приходят и тогда мужья говорят</w:t>
            </w:r>
            <w:r w:rsidRPr="00E137B5">
              <w:rPr>
                <w:rFonts w:ascii="Times New Roman" w:hAnsi="Times New Roman" w:cs="Times New Roman"/>
                <w:i/>
                <w:sz w:val="24"/>
                <w:szCs w:val="24"/>
              </w:rPr>
              <w:t>:</w:t>
            </w:r>
            <w:r w:rsidR="00360400" w:rsidRPr="00E137B5">
              <w:rPr>
                <w:rFonts w:ascii="Times New Roman" w:hAnsi="Times New Roman" w:cs="Times New Roman"/>
                <w:i/>
                <w:sz w:val="24"/>
                <w:szCs w:val="24"/>
              </w:rPr>
              <w:t xml:space="preserve"> “У тебя дом есть, что моложе тебя не нашли </w:t>
            </w:r>
            <w:proofErr w:type="spellStart"/>
            <w:r w:rsidR="00360400" w:rsidRPr="00E137B5">
              <w:rPr>
                <w:rFonts w:ascii="Times New Roman" w:hAnsi="Times New Roman" w:cs="Times New Roman"/>
                <w:i/>
                <w:sz w:val="24"/>
                <w:szCs w:val="24"/>
              </w:rPr>
              <w:t>что-ли</w:t>
            </w:r>
            <w:proofErr w:type="spellEnd"/>
            <w:r w:rsidR="00360400" w:rsidRPr="00E137B5">
              <w:rPr>
                <w:rFonts w:ascii="Times New Roman" w:hAnsi="Times New Roman" w:cs="Times New Roman"/>
                <w:i/>
                <w:sz w:val="24"/>
                <w:szCs w:val="24"/>
              </w:rPr>
              <w:t>?”.</w:t>
            </w:r>
          </w:p>
          <w:p w14:paraId="36F4C752" w14:textId="77777777" w:rsidR="000D6EA2" w:rsidRPr="00E137B5" w:rsidRDefault="000D6EA2" w:rsidP="00E137B5">
            <w:pPr>
              <w:spacing w:after="0"/>
              <w:jc w:val="center"/>
              <w:rPr>
                <w:rFonts w:ascii="Times New Roman" w:hAnsi="Times New Roman" w:cs="Times New Roman"/>
                <w:i/>
                <w:sz w:val="24"/>
                <w:szCs w:val="24"/>
              </w:rPr>
            </w:pPr>
          </w:p>
          <w:p w14:paraId="3921B487" w14:textId="1C6A5969" w:rsidR="00360400" w:rsidRPr="00E137B5" w:rsidRDefault="00E05978"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«Мужчины п</w:t>
            </w:r>
            <w:r w:rsidR="00360400" w:rsidRPr="00E137B5">
              <w:rPr>
                <w:rFonts w:ascii="Times New Roman" w:hAnsi="Times New Roman" w:cs="Times New Roman"/>
                <w:i/>
                <w:sz w:val="24"/>
                <w:szCs w:val="24"/>
              </w:rPr>
              <w:t>репятствует</w:t>
            </w:r>
            <w:r w:rsidRPr="00E137B5">
              <w:rPr>
                <w:rFonts w:ascii="Times New Roman" w:hAnsi="Times New Roman" w:cs="Times New Roman"/>
                <w:i/>
                <w:sz w:val="24"/>
                <w:szCs w:val="24"/>
              </w:rPr>
              <w:t>. О</w:t>
            </w:r>
            <w:r w:rsidR="00360400" w:rsidRPr="00E137B5">
              <w:rPr>
                <w:rFonts w:ascii="Times New Roman" w:hAnsi="Times New Roman" w:cs="Times New Roman"/>
                <w:i/>
                <w:sz w:val="24"/>
                <w:szCs w:val="24"/>
              </w:rPr>
              <w:t xml:space="preserve">ни еще не любят </w:t>
            </w:r>
            <w:r w:rsidRPr="00E137B5">
              <w:rPr>
                <w:rFonts w:ascii="Times New Roman" w:hAnsi="Times New Roman" w:cs="Times New Roman"/>
                <w:i/>
                <w:sz w:val="24"/>
                <w:szCs w:val="24"/>
              </w:rPr>
              <w:t xml:space="preserve">всякие </w:t>
            </w:r>
            <w:r w:rsidR="00360400" w:rsidRPr="00E137B5">
              <w:rPr>
                <w:rFonts w:ascii="Times New Roman" w:hAnsi="Times New Roman" w:cs="Times New Roman"/>
                <w:i/>
                <w:sz w:val="24"/>
                <w:szCs w:val="24"/>
              </w:rPr>
              <w:t xml:space="preserve">ООН организации, </w:t>
            </w:r>
            <w:r w:rsidRPr="00E137B5">
              <w:rPr>
                <w:rFonts w:ascii="Times New Roman" w:hAnsi="Times New Roman" w:cs="Times New Roman"/>
                <w:i/>
                <w:sz w:val="24"/>
                <w:szCs w:val="24"/>
              </w:rPr>
              <w:t>т.к.</w:t>
            </w:r>
            <w:r w:rsidR="00360400" w:rsidRPr="00E137B5">
              <w:rPr>
                <w:rFonts w:ascii="Times New Roman" w:hAnsi="Times New Roman" w:cs="Times New Roman"/>
                <w:i/>
                <w:sz w:val="24"/>
                <w:szCs w:val="24"/>
              </w:rPr>
              <w:t xml:space="preserve"> думают, что их жен плохому научат</w:t>
            </w:r>
            <w:r w:rsidRPr="00E137B5">
              <w:rPr>
                <w:rFonts w:ascii="Times New Roman" w:hAnsi="Times New Roman" w:cs="Times New Roman"/>
                <w:i/>
                <w:sz w:val="24"/>
                <w:szCs w:val="24"/>
              </w:rPr>
              <w:t>»</w:t>
            </w:r>
          </w:p>
          <w:p w14:paraId="5D17823F" w14:textId="518DF84B" w:rsidR="00360400" w:rsidRPr="00E137B5" w:rsidRDefault="00E05978" w:rsidP="00E137B5">
            <w:pPr>
              <w:spacing w:after="0"/>
              <w:jc w:val="right"/>
              <w:rPr>
                <w:rFonts w:ascii="Times New Roman" w:hAnsi="Times New Roman" w:cs="Times New Roman"/>
                <w:b/>
                <w:sz w:val="24"/>
                <w:szCs w:val="24"/>
              </w:rPr>
            </w:pPr>
            <w:r w:rsidRPr="00E137B5">
              <w:rPr>
                <w:rFonts w:ascii="Times New Roman" w:hAnsi="Times New Roman" w:cs="Times New Roman"/>
                <w:b/>
                <w:i/>
                <w:sz w:val="24"/>
                <w:szCs w:val="24"/>
              </w:rPr>
              <w:t xml:space="preserve">ФГД, </w:t>
            </w:r>
            <w:proofErr w:type="spellStart"/>
            <w:r w:rsidR="00AF62E6" w:rsidRPr="00E137B5">
              <w:rPr>
                <w:rFonts w:ascii="Times New Roman" w:hAnsi="Times New Roman" w:cs="Times New Roman"/>
                <w:b/>
                <w:i/>
                <w:sz w:val="24"/>
                <w:szCs w:val="24"/>
              </w:rPr>
              <w:t>Эне-Сай</w:t>
            </w:r>
            <w:proofErr w:type="spellEnd"/>
          </w:p>
        </w:tc>
      </w:tr>
    </w:tbl>
    <w:p w14:paraId="77FC72AE" w14:textId="77777777" w:rsidR="00974D82" w:rsidRPr="00E137B5" w:rsidRDefault="00974D82" w:rsidP="00E137B5">
      <w:pPr>
        <w:spacing w:after="0"/>
        <w:ind w:firstLine="708"/>
        <w:jc w:val="both"/>
        <w:rPr>
          <w:rFonts w:ascii="Times New Roman" w:hAnsi="Times New Roman" w:cs="Times New Roman"/>
          <w:sz w:val="24"/>
          <w:szCs w:val="24"/>
        </w:rPr>
      </w:pPr>
    </w:p>
    <w:p w14:paraId="31DCEFF8" w14:textId="7130C534" w:rsidR="005C7FF7" w:rsidRPr="00E137B5" w:rsidRDefault="00FA7BE2" w:rsidP="00E137B5">
      <w:pPr>
        <w:spacing w:after="0"/>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Необходимо отметить, что респонденты во время ФГД и ГИ также указывали и на </w:t>
      </w:r>
      <w:r w:rsidR="006F0DED" w:rsidRPr="00E137B5">
        <w:rPr>
          <w:rFonts w:ascii="Times New Roman" w:hAnsi="Times New Roman" w:cs="Times New Roman"/>
          <w:sz w:val="24"/>
          <w:szCs w:val="24"/>
        </w:rPr>
        <w:t>отрицательную</w:t>
      </w:r>
      <w:r w:rsidRPr="00E137B5">
        <w:rPr>
          <w:rFonts w:ascii="Times New Roman" w:hAnsi="Times New Roman" w:cs="Times New Roman"/>
          <w:sz w:val="24"/>
          <w:szCs w:val="24"/>
        </w:rPr>
        <w:t xml:space="preserve"> реакцию на повышенную активность женщин за последний год со стороны местного населения, особенно мужчин. </w:t>
      </w:r>
    </w:p>
    <w:p w14:paraId="5D58185B" w14:textId="4353AEB1" w:rsidR="00A8081A" w:rsidRPr="00E137B5" w:rsidRDefault="00A8081A" w:rsidP="00E137B5">
      <w:pPr>
        <w:spacing w:after="0"/>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5024A" w:rsidRPr="00E137B5" w14:paraId="053A4459" w14:textId="77777777" w:rsidTr="0015024A">
        <w:tc>
          <w:tcPr>
            <w:tcW w:w="9345" w:type="dxa"/>
            <w:shd w:val="clear" w:color="auto" w:fill="auto"/>
          </w:tcPr>
          <w:p w14:paraId="713AB024" w14:textId="77777777" w:rsidR="0016039F" w:rsidRPr="00E137B5" w:rsidRDefault="0016039F" w:rsidP="00E137B5">
            <w:pPr>
              <w:spacing w:after="0"/>
              <w:jc w:val="center"/>
              <w:rPr>
                <w:rFonts w:ascii="Times New Roman" w:hAnsi="Times New Roman" w:cs="Times New Roman"/>
                <w:i/>
                <w:sz w:val="24"/>
                <w:szCs w:val="24"/>
              </w:rPr>
            </w:pPr>
          </w:p>
          <w:p w14:paraId="7E10619D" w14:textId="240BBC11" w:rsidR="0015024A" w:rsidRPr="00E137B5" w:rsidRDefault="007B2A24" w:rsidP="00E137B5">
            <w:pPr>
              <w:spacing w:after="0"/>
              <w:jc w:val="center"/>
              <w:rPr>
                <w:rFonts w:ascii="Times New Roman" w:hAnsi="Times New Roman" w:cs="Times New Roman"/>
                <w:b/>
                <w:i/>
                <w:sz w:val="24"/>
                <w:szCs w:val="24"/>
              </w:rPr>
            </w:pPr>
            <w:r w:rsidRPr="00E137B5">
              <w:rPr>
                <w:rFonts w:ascii="Times New Roman" w:hAnsi="Times New Roman" w:cs="Times New Roman"/>
                <w:i/>
                <w:sz w:val="24"/>
                <w:szCs w:val="24"/>
              </w:rPr>
              <w:t>«</w:t>
            </w:r>
            <w:r w:rsidR="0015024A" w:rsidRPr="00E137B5">
              <w:rPr>
                <w:rFonts w:ascii="Times New Roman" w:hAnsi="Times New Roman" w:cs="Times New Roman"/>
                <w:i/>
                <w:sz w:val="24"/>
                <w:szCs w:val="24"/>
              </w:rPr>
              <w:t>Я считаю на сегодняшний день женщины достаточн</w:t>
            </w:r>
            <w:r w:rsidRPr="00E137B5">
              <w:rPr>
                <w:rFonts w:ascii="Times New Roman" w:hAnsi="Times New Roman" w:cs="Times New Roman"/>
                <w:i/>
                <w:sz w:val="24"/>
                <w:szCs w:val="24"/>
              </w:rPr>
              <w:t>о</w:t>
            </w:r>
            <w:r w:rsidR="0015024A" w:rsidRPr="00E137B5">
              <w:rPr>
                <w:rFonts w:ascii="Times New Roman" w:hAnsi="Times New Roman" w:cs="Times New Roman"/>
                <w:i/>
                <w:sz w:val="24"/>
                <w:szCs w:val="24"/>
              </w:rPr>
              <w:t xml:space="preserve"> показали свою позицию</w:t>
            </w:r>
            <w:r w:rsidRPr="00E137B5">
              <w:rPr>
                <w:rFonts w:ascii="Times New Roman" w:hAnsi="Times New Roman" w:cs="Times New Roman"/>
                <w:i/>
                <w:sz w:val="24"/>
                <w:szCs w:val="24"/>
              </w:rPr>
              <w:t>,</w:t>
            </w:r>
            <w:r w:rsidR="0015024A" w:rsidRPr="00E137B5">
              <w:rPr>
                <w:rFonts w:ascii="Times New Roman" w:hAnsi="Times New Roman" w:cs="Times New Roman"/>
                <w:i/>
                <w:sz w:val="24"/>
                <w:szCs w:val="24"/>
              </w:rPr>
              <w:t xml:space="preserve"> и</w:t>
            </w:r>
            <w:r w:rsidRPr="00E137B5">
              <w:rPr>
                <w:rFonts w:ascii="Times New Roman" w:hAnsi="Times New Roman" w:cs="Times New Roman"/>
                <w:i/>
                <w:sz w:val="24"/>
                <w:szCs w:val="24"/>
              </w:rPr>
              <w:t xml:space="preserve"> сегодня</w:t>
            </w:r>
            <w:r w:rsidR="0015024A" w:rsidRPr="00E137B5">
              <w:rPr>
                <w:rFonts w:ascii="Times New Roman" w:hAnsi="Times New Roman" w:cs="Times New Roman"/>
                <w:i/>
                <w:sz w:val="24"/>
                <w:szCs w:val="24"/>
              </w:rPr>
              <w:t xml:space="preserve"> способствовать еще большему укреплению их позици</w:t>
            </w:r>
            <w:r w:rsidRPr="00E137B5">
              <w:rPr>
                <w:rFonts w:ascii="Times New Roman" w:hAnsi="Times New Roman" w:cs="Times New Roman"/>
                <w:i/>
                <w:sz w:val="24"/>
                <w:szCs w:val="24"/>
              </w:rPr>
              <w:t>й – для этого</w:t>
            </w:r>
            <w:r w:rsidR="0015024A" w:rsidRPr="00E137B5">
              <w:rPr>
                <w:rFonts w:ascii="Times New Roman" w:hAnsi="Times New Roman" w:cs="Times New Roman"/>
                <w:i/>
                <w:sz w:val="24"/>
                <w:szCs w:val="24"/>
              </w:rPr>
              <w:t xml:space="preserve"> нет</w:t>
            </w:r>
            <w:r w:rsidRPr="00E137B5">
              <w:rPr>
                <w:rFonts w:ascii="Times New Roman" w:hAnsi="Times New Roman" w:cs="Times New Roman"/>
                <w:i/>
                <w:sz w:val="24"/>
                <w:szCs w:val="24"/>
              </w:rPr>
              <w:t xml:space="preserve"> необходимости, </w:t>
            </w:r>
            <w:r w:rsidR="0015024A" w:rsidRPr="00E137B5">
              <w:rPr>
                <w:rFonts w:ascii="Times New Roman" w:hAnsi="Times New Roman" w:cs="Times New Roman"/>
                <w:i/>
                <w:sz w:val="24"/>
                <w:szCs w:val="24"/>
              </w:rPr>
              <w:t>так как это может привести к противоположным мнениям</w:t>
            </w:r>
            <w:r w:rsidRPr="00E137B5">
              <w:rPr>
                <w:rFonts w:ascii="Times New Roman" w:hAnsi="Times New Roman" w:cs="Times New Roman"/>
                <w:i/>
                <w:sz w:val="24"/>
                <w:szCs w:val="24"/>
              </w:rPr>
              <w:t xml:space="preserve">, т.к. в таком случае </w:t>
            </w:r>
            <w:r w:rsidR="0015024A" w:rsidRPr="00E137B5">
              <w:rPr>
                <w:rFonts w:ascii="Times New Roman" w:hAnsi="Times New Roman" w:cs="Times New Roman"/>
                <w:i/>
                <w:sz w:val="24"/>
                <w:szCs w:val="24"/>
              </w:rPr>
              <w:t xml:space="preserve">мы </w:t>
            </w:r>
            <w:r w:rsidRPr="00E137B5">
              <w:rPr>
                <w:rFonts w:ascii="Times New Roman" w:hAnsi="Times New Roman" w:cs="Times New Roman"/>
                <w:i/>
                <w:sz w:val="24"/>
                <w:szCs w:val="24"/>
              </w:rPr>
              <w:t xml:space="preserve">одновременно </w:t>
            </w:r>
            <w:r w:rsidR="0015024A" w:rsidRPr="00E137B5">
              <w:rPr>
                <w:rFonts w:ascii="Times New Roman" w:hAnsi="Times New Roman" w:cs="Times New Roman"/>
                <w:i/>
                <w:sz w:val="24"/>
                <w:szCs w:val="24"/>
              </w:rPr>
              <w:t xml:space="preserve">должны укреплять </w:t>
            </w:r>
            <w:r w:rsidRPr="00E137B5">
              <w:rPr>
                <w:rFonts w:ascii="Times New Roman" w:hAnsi="Times New Roman" w:cs="Times New Roman"/>
                <w:i/>
                <w:sz w:val="24"/>
                <w:szCs w:val="24"/>
              </w:rPr>
              <w:t xml:space="preserve">и </w:t>
            </w:r>
            <w:r w:rsidR="0015024A" w:rsidRPr="00E137B5">
              <w:rPr>
                <w:rFonts w:ascii="Times New Roman" w:hAnsi="Times New Roman" w:cs="Times New Roman"/>
                <w:i/>
                <w:sz w:val="24"/>
                <w:szCs w:val="24"/>
              </w:rPr>
              <w:t>позицию мужчин</w:t>
            </w:r>
            <w:r w:rsidRPr="00E137B5">
              <w:rPr>
                <w:rFonts w:ascii="Times New Roman" w:hAnsi="Times New Roman" w:cs="Times New Roman"/>
                <w:i/>
                <w:sz w:val="24"/>
                <w:szCs w:val="24"/>
              </w:rPr>
              <w:t>. Так</w:t>
            </w:r>
            <w:r w:rsidR="0015024A" w:rsidRPr="00E137B5">
              <w:rPr>
                <w:rFonts w:ascii="Times New Roman" w:hAnsi="Times New Roman" w:cs="Times New Roman"/>
                <w:i/>
                <w:sz w:val="24"/>
                <w:szCs w:val="24"/>
              </w:rPr>
              <w:t xml:space="preserve"> будет </w:t>
            </w:r>
            <w:r w:rsidRPr="00E137B5">
              <w:rPr>
                <w:rFonts w:ascii="Times New Roman" w:hAnsi="Times New Roman" w:cs="Times New Roman"/>
                <w:i/>
                <w:sz w:val="24"/>
                <w:szCs w:val="24"/>
              </w:rPr>
              <w:t xml:space="preserve">правильнее </w:t>
            </w:r>
            <w:r w:rsidR="0015024A" w:rsidRPr="00E137B5">
              <w:rPr>
                <w:rFonts w:ascii="Times New Roman" w:hAnsi="Times New Roman" w:cs="Times New Roman"/>
                <w:i/>
                <w:sz w:val="24"/>
                <w:szCs w:val="24"/>
              </w:rPr>
              <w:t xml:space="preserve">для нашего менталитета. Делать упор и акцент только на женщин </w:t>
            </w:r>
            <w:r w:rsidRPr="00E137B5">
              <w:rPr>
                <w:rFonts w:ascii="Times New Roman" w:hAnsi="Times New Roman" w:cs="Times New Roman"/>
                <w:i/>
                <w:sz w:val="24"/>
                <w:szCs w:val="24"/>
              </w:rPr>
              <w:t xml:space="preserve">– это </w:t>
            </w:r>
            <w:r w:rsidR="0015024A" w:rsidRPr="00E137B5">
              <w:rPr>
                <w:rFonts w:ascii="Times New Roman" w:hAnsi="Times New Roman" w:cs="Times New Roman"/>
                <w:i/>
                <w:sz w:val="24"/>
                <w:szCs w:val="24"/>
              </w:rPr>
              <w:t>неправильно</w:t>
            </w:r>
            <w:r w:rsidRPr="00E137B5">
              <w:rPr>
                <w:rFonts w:ascii="Times New Roman" w:hAnsi="Times New Roman" w:cs="Times New Roman"/>
                <w:i/>
                <w:sz w:val="24"/>
                <w:szCs w:val="24"/>
              </w:rPr>
              <w:t>»</w:t>
            </w:r>
            <w:r w:rsidR="0015024A" w:rsidRPr="00E137B5">
              <w:rPr>
                <w:rFonts w:ascii="Times New Roman" w:hAnsi="Times New Roman" w:cs="Times New Roman"/>
                <w:i/>
                <w:sz w:val="24"/>
                <w:szCs w:val="24"/>
              </w:rPr>
              <w:t>.</w:t>
            </w:r>
          </w:p>
          <w:p w14:paraId="66392DA7" w14:textId="77777777" w:rsidR="0015024A" w:rsidRPr="00E137B5" w:rsidRDefault="007B2A24" w:rsidP="00E137B5">
            <w:pPr>
              <w:spacing w:after="0"/>
              <w:jc w:val="right"/>
              <w:rPr>
                <w:rFonts w:ascii="Times New Roman" w:hAnsi="Times New Roman" w:cs="Times New Roman"/>
                <w:b/>
                <w:i/>
                <w:sz w:val="24"/>
                <w:szCs w:val="24"/>
              </w:rPr>
            </w:pPr>
            <w:proofErr w:type="spellStart"/>
            <w:r w:rsidRPr="00E137B5">
              <w:rPr>
                <w:rFonts w:ascii="Times New Roman" w:hAnsi="Times New Roman" w:cs="Times New Roman"/>
                <w:b/>
                <w:i/>
                <w:sz w:val="24"/>
                <w:szCs w:val="24"/>
              </w:rPr>
              <w:t>Акимиат</w:t>
            </w:r>
            <w:proofErr w:type="spellEnd"/>
            <w:r w:rsidR="0015024A" w:rsidRPr="00E137B5">
              <w:rPr>
                <w:rFonts w:ascii="Times New Roman" w:hAnsi="Times New Roman" w:cs="Times New Roman"/>
                <w:b/>
                <w:i/>
                <w:sz w:val="24"/>
                <w:szCs w:val="24"/>
              </w:rPr>
              <w:t xml:space="preserve"> Ленинского района</w:t>
            </w:r>
            <w:r w:rsidRPr="00E137B5">
              <w:rPr>
                <w:rFonts w:ascii="Times New Roman" w:hAnsi="Times New Roman" w:cs="Times New Roman"/>
                <w:b/>
                <w:i/>
                <w:sz w:val="24"/>
                <w:szCs w:val="24"/>
              </w:rPr>
              <w:t>, мужчина, 52 года</w:t>
            </w:r>
          </w:p>
          <w:p w14:paraId="6DB649CE" w14:textId="3BB33D08" w:rsidR="0016039F" w:rsidRPr="00E137B5" w:rsidRDefault="0016039F" w:rsidP="00E137B5">
            <w:pPr>
              <w:spacing w:after="0"/>
              <w:jc w:val="right"/>
              <w:rPr>
                <w:rFonts w:ascii="Times New Roman" w:hAnsi="Times New Roman" w:cs="Times New Roman"/>
                <w:sz w:val="24"/>
                <w:szCs w:val="24"/>
              </w:rPr>
            </w:pPr>
          </w:p>
        </w:tc>
      </w:tr>
    </w:tbl>
    <w:p w14:paraId="631D5822" w14:textId="15A8D265" w:rsidR="0015024A" w:rsidRPr="00E137B5" w:rsidRDefault="006F0DED" w:rsidP="00E137B5">
      <w:pPr>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Отдельные респонденты указывали, что таких женщин в их жилмассивах </w:t>
      </w:r>
      <w:r w:rsidR="008567C6" w:rsidRPr="00E137B5">
        <w:rPr>
          <w:rFonts w:ascii="Times New Roman" w:hAnsi="Times New Roman" w:cs="Times New Roman"/>
          <w:sz w:val="24"/>
          <w:szCs w:val="24"/>
        </w:rPr>
        <w:t xml:space="preserve">в редких случаях </w:t>
      </w:r>
      <w:r w:rsidRPr="00E137B5">
        <w:rPr>
          <w:rFonts w:ascii="Times New Roman" w:hAnsi="Times New Roman" w:cs="Times New Roman"/>
          <w:sz w:val="24"/>
          <w:szCs w:val="24"/>
        </w:rPr>
        <w:t>воспринимают «сплетницами», из-за того, что они много обучаются, все знают и поэтому начинают разговаривать «со всеми обо всем подряд».</w:t>
      </w:r>
      <w:r w:rsidR="00836790" w:rsidRPr="00E137B5">
        <w:rPr>
          <w:rFonts w:ascii="Times New Roman" w:hAnsi="Times New Roman" w:cs="Times New Roman"/>
          <w:sz w:val="24"/>
          <w:szCs w:val="24"/>
        </w:rPr>
        <w:t xml:space="preserve"> </w:t>
      </w:r>
      <w:r w:rsidR="00E37517" w:rsidRPr="00E137B5">
        <w:rPr>
          <w:rFonts w:ascii="Times New Roman" w:hAnsi="Times New Roman" w:cs="Times New Roman"/>
          <w:sz w:val="24"/>
          <w:szCs w:val="24"/>
        </w:rPr>
        <w:t xml:space="preserve">Непонимание </w:t>
      </w:r>
      <w:r w:rsidR="007B018B" w:rsidRPr="00E137B5">
        <w:rPr>
          <w:rFonts w:ascii="Times New Roman" w:hAnsi="Times New Roman" w:cs="Times New Roman"/>
          <w:sz w:val="24"/>
          <w:szCs w:val="24"/>
        </w:rPr>
        <w:t>также иногда может</w:t>
      </w:r>
      <w:r w:rsidR="002C093F" w:rsidRPr="00E137B5">
        <w:rPr>
          <w:rFonts w:ascii="Times New Roman" w:hAnsi="Times New Roman" w:cs="Times New Roman"/>
          <w:sz w:val="24"/>
          <w:szCs w:val="24"/>
        </w:rPr>
        <w:t xml:space="preserve"> быть</w:t>
      </w:r>
      <w:r w:rsidR="007B018B" w:rsidRPr="00E137B5">
        <w:rPr>
          <w:rFonts w:ascii="Times New Roman" w:hAnsi="Times New Roman" w:cs="Times New Roman"/>
          <w:sz w:val="24"/>
          <w:szCs w:val="24"/>
        </w:rPr>
        <w:t xml:space="preserve"> </w:t>
      </w:r>
      <w:r w:rsidR="00695AE3" w:rsidRPr="00E137B5">
        <w:rPr>
          <w:rFonts w:ascii="Times New Roman" w:hAnsi="Times New Roman" w:cs="Times New Roman"/>
          <w:sz w:val="24"/>
          <w:szCs w:val="24"/>
        </w:rPr>
        <w:t xml:space="preserve">в виде недоверия о том, как расходуются деньги, </w:t>
      </w:r>
      <w:r w:rsidR="00754943" w:rsidRPr="00E137B5">
        <w:rPr>
          <w:rFonts w:ascii="Times New Roman" w:hAnsi="Times New Roman" w:cs="Times New Roman"/>
          <w:sz w:val="24"/>
          <w:szCs w:val="24"/>
        </w:rPr>
        <w:t>которые находятся в руках активных женщин</w:t>
      </w:r>
      <w:r w:rsidR="00695AE3" w:rsidRPr="00E137B5">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5024A" w:rsidRPr="00E137B5" w14:paraId="2A8F0B2D" w14:textId="77777777" w:rsidTr="00DA1004">
        <w:tc>
          <w:tcPr>
            <w:tcW w:w="9345" w:type="dxa"/>
            <w:shd w:val="clear" w:color="auto" w:fill="auto"/>
          </w:tcPr>
          <w:p w14:paraId="77CB0EAD" w14:textId="31796235" w:rsidR="0015024A" w:rsidRPr="00E137B5" w:rsidRDefault="007822DE" w:rsidP="00E137B5">
            <w:pPr>
              <w:spacing w:after="0"/>
              <w:jc w:val="center"/>
              <w:rPr>
                <w:rFonts w:ascii="Times New Roman" w:hAnsi="Times New Roman" w:cs="Times New Roman"/>
                <w:i/>
                <w:sz w:val="24"/>
                <w:szCs w:val="24"/>
              </w:rPr>
            </w:pPr>
            <w:r w:rsidRPr="00E137B5">
              <w:rPr>
                <w:rFonts w:ascii="Times New Roman" w:hAnsi="Times New Roman" w:cs="Times New Roman"/>
                <w:i/>
                <w:sz w:val="24"/>
                <w:szCs w:val="24"/>
              </w:rPr>
              <w:t>«</w:t>
            </w:r>
            <w:r w:rsidR="0015024A" w:rsidRPr="00E137B5">
              <w:rPr>
                <w:rFonts w:ascii="Times New Roman" w:hAnsi="Times New Roman" w:cs="Times New Roman"/>
                <w:i/>
                <w:sz w:val="24"/>
                <w:szCs w:val="24"/>
              </w:rPr>
              <w:t xml:space="preserve">Нас не понимают </w:t>
            </w:r>
            <w:r w:rsidRPr="00E137B5">
              <w:rPr>
                <w:rFonts w:ascii="Times New Roman" w:hAnsi="Times New Roman" w:cs="Times New Roman"/>
                <w:i/>
                <w:sz w:val="24"/>
                <w:szCs w:val="24"/>
              </w:rPr>
              <w:t xml:space="preserve">все </w:t>
            </w:r>
            <w:r w:rsidR="0015024A" w:rsidRPr="00E137B5">
              <w:rPr>
                <w:rFonts w:ascii="Times New Roman" w:hAnsi="Times New Roman" w:cs="Times New Roman"/>
                <w:i/>
                <w:sz w:val="24"/>
                <w:szCs w:val="24"/>
              </w:rPr>
              <w:t>еще</w:t>
            </w:r>
            <w:r w:rsidRPr="00E137B5">
              <w:rPr>
                <w:rFonts w:ascii="Times New Roman" w:hAnsi="Times New Roman" w:cs="Times New Roman"/>
                <w:i/>
                <w:sz w:val="24"/>
                <w:szCs w:val="24"/>
              </w:rPr>
              <w:t>.</w:t>
            </w:r>
            <w:r w:rsidR="0015024A" w:rsidRPr="00E137B5">
              <w:rPr>
                <w:rFonts w:ascii="Times New Roman" w:hAnsi="Times New Roman" w:cs="Times New Roman"/>
                <w:i/>
                <w:sz w:val="24"/>
                <w:szCs w:val="24"/>
              </w:rPr>
              <w:t xml:space="preserve"> </w:t>
            </w:r>
            <w:r w:rsidRPr="00E137B5">
              <w:rPr>
                <w:rFonts w:ascii="Times New Roman" w:hAnsi="Times New Roman" w:cs="Times New Roman"/>
                <w:i/>
                <w:sz w:val="24"/>
                <w:szCs w:val="24"/>
              </w:rPr>
              <w:t>К</w:t>
            </w:r>
            <w:r w:rsidR="0015024A" w:rsidRPr="00E137B5">
              <w:rPr>
                <w:rFonts w:ascii="Times New Roman" w:hAnsi="Times New Roman" w:cs="Times New Roman"/>
                <w:i/>
                <w:sz w:val="24"/>
                <w:szCs w:val="24"/>
              </w:rPr>
              <w:t xml:space="preserve"> примеру, недавно был</w:t>
            </w:r>
            <w:r w:rsidRPr="00E137B5">
              <w:rPr>
                <w:rFonts w:ascii="Times New Roman" w:hAnsi="Times New Roman" w:cs="Times New Roman"/>
                <w:i/>
                <w:sz w:val="24"/>
                <w:szCs w:val="24"/>
              </w:rPr>
              <w:t xml:space="preserve"> организован праздник для детей.</w:t>
            </w:r>
            <w:r w:rsidR="0015024A" w:rsidRPr="00E137B5">
              <w:rPr>
                <w:rFonts w:ascii="Times New Roman" w:hAnsi="Times New Roman" w:cs="Times New Roman"/>
                <w:i/>
                <w:sz w:val="24"/>
                <w:szCs w:val="24"/>
              </w:rPr>
              <w:t xml:space="preserve"> </w:t>
            </w:r>
            <w:r w:rsidRPr="00E137B5">
              <w:rPr>
                <w:rFonts w:ascii="Times New Roman" w:hAnsi="Times New Roman" w:cs="Times New Roman"/>
                <w:i/>
                <w:sz w:val="24"/>
                <w:szCs w:val="24"/>
              </w:rPr>
              <w:t>М</w:t>
            </w:r>
            <w:r w:rsidR="0015024A" w:rsidRPr="00E137B5">
              <w:rPr>
                <w:rFonts w:ascii="Times New Roman" w:hAnsi="Times New Roman" w:cs="Times New Roman"/>
                <w:i/>
                <w:sz w:val="24"/>
                <w:szCs w:val="24"/>
              </w:rPr>
              <w:t xml:space="preserve">агазин КЕНЧ дал 50 </w:t>
            </w:r>
            <w:r w:rsidRPr="00E137B5">
              <w:rPr>
                <w:rFonts w:ascii="Times New Roman" w:hAnsi="Times New Roman" w:cs="Times New Roman"/>
                <w:i/>
                <w:sz w:val="24"/>
                <w:szCs w:val="24"/>
              </w:rPr>
              <w:t xml:space="preserve">штук мороженного, а детей 200. </w:t>
            </w:r>
            <w:proofErr w:type="gramStart"/>
            <w:r w:rsidRPr="00E137B5">
              <w:rPr>
                <w:rFonts w:ascii="Times New Roman" w:hAnsi="Times New Roman" w:cs="Times New Roman"/>
                <w:i/>
                <w:sz w:val="24"/>
                <w:szCs w:val="24"/>
              </w:rPr>
              <w:t>Е</w:t>
            </w:r>
            <w:r w:rsidR="0015024A" w:rsidRPr="00E137B5">
              <w:rPr>
                <w:rFonts w:ascii="Times New Roman" w:hAnsi="Times New Roman" w:cs="Times New Roman"/>
                <w:i/>
                <w:sz w:val="24"/>
                <w:szCs w:val="24"/>
              </w:rPr>
              <w:t>стественно</w:t>
            </w:r>
            <w:proofErr w:type="gramEnd"/>
            <w:r w:rsidR="0015024A" w:rsidRPr="00E137B5">
              <w:rPr>
                <w:rFonts w:ascii="Times New Roman" w:hAnsi="Times New Roman" w:cs="Times New Roman"/>
                <w:i/>
                <w:sz w:val="24"/>
                <w:szCs w:val="24"/>
              </w:rPr>
              <w:t xml:space="preserve"> не хватило</w:t>
            </w:r>
            <w:r w:rsidRPr="00E137B5">
              <w:rPr>
                <w:rFonts w:ascii="Times New Roman" w:hAnsi="Times New Roman" w:cs="Times New Roman"/>
                <w:i/>
                <w:sz w:val="24"/>
                <w:szCs w:val="24"/>
              </w:rPr>
              <w:t xml:space="preserve"> мороженого для всех.</w:t>
            </w:r>
            <w:r w:rsidR="0015024A" w:rsidRPr="00E137B5">
              <w:rPr>
                <w:rFonts w:ascii="Times New Roman" w:hAnsi="Times New Roman" w:cs="Times New Roman"/>
                <w:i/>
                <w:sz w:val="24"/>
                <w:szCs w:val="24"/>
              </w:rPr>
              <w:t xml:space="preserve"> </w:t>
            </w:r>
            <w:r w:rsidRPr="00E137B5">
              <w:rPr>
                <w:rFonts w:ascii="Times New Roman" w:hAnsi="Times New Roman" w:cs="Times New Roman"/>
                <w:i/>
                <w:sz w:val="24"/>
                <w:szCs w:val="24"/>
              </w:rPr>
              <w:t>М</w:t>
            </w:r>
            <w:r w:rsidR="0015024A" w:rsidRPr="00E137B5">
              <w:rPr>
                <w:rFonts w:ascii="Times New Roman" w:hAnsi="Times New Roman" w:cs="Times New Roman"/>
                <w:i/>
                <w:sz w:val="24"/>
                <w:szCs w:val="24"/>
              </w:rPr>
              <w:t xml:space="preserve">ы сами из дома какие-то новые вещи приносили в качестве подарка для конкурса. Нас никто не хвалит за это, </w:t>
            </w:r>
            <w:r w:rsidRPr="00E137B5">
              <w:rPr>
                <w:rFonts w:ascii="Times New Roman" w:hAnsi="Times New Roman" w:cs="Times New Roman"/>
                <w:i/>
                <w:sz w:val="24"/>
                <w:szCs w:val="24"/>
              </w:rPr>
              <w:t xml:space="preserve">а </w:t>
            </w:r>
            <w:r w:rsidR="0015024A" w:rsidRPr="00E137B5">
              <w:rPr>
                <w:rFonts w:ascii="Times New Roman" w:hAnsi="Times New Roman" w:cs="Times New Roman"/>
                <w:i/>
                <w:sz w:val="24"/>
                <w:szCs w:val="24"/>
              </w:rPr>
              <w:t>наоборот думают, что мы деньг</w:t>
            </w:r>
            <w:r w:rsidR="0070749F" w:rsidRPr="00E137B5">
              <w:rPr>
                <w:rFonts w:ascii="Times New Roman" w:hAnsi="Times New Roman" w:cs="Times New Roman"/>
                <w:i/>
                <w:sz w:val="24"/>
                <w:szCs w:val="24"/>
              </w:rPr>
              <w:t>и присвоили, поэтому не хватило»</w:t>
            </w:r>
            <w:r w:rsidR="0015024A" w:rsidRPr="00E137B5">
              <w:rPr>
                <w:rFonts w:ascii="Times New Roman" w:hAnsi="Times New Roman" w:cs="Times New Roman"/>
                <w:i/>
                <w:sz w:val="24"/>
                <w:szCs w:val="24"/>
              </w:rPr>
              <w:t>.</w:t>
            </w:r>
          </w:p>
          <w:p w14:paraId="43FF0C7E" w14:textId="5B56138D" w:rsidR="0015024A" w:rsidRPr="00E137B5" w:rsidRDefault="0015024A" w:rsidP="00E137B5">
            <w:pPr>
              <w:spacing w:after="0"/>
              <w:jc w:val="right"/>
              <w:rPr>
                <w:rFonts w:ascii="Times New Roman" w:hAnsi="Times New Roman" w:cs="Times New Roman"/>
                <w:b/>
                <w:sz w:val="24"/>
                <w:szCs w:val="24"/>
              </w:rPr>
            </w:pPr>
            <w:r w:rsidRPr="00E137B5">
              <w:rPr>
                <w:rFonts w:ascii="Times New Roman" w:hAnsi="Times New Roman" w:cs="Times New Roman"/>
                <w:b/>
                <w:i/>
                <w:sz w:val="24"/>
                <w:szCs w:val="24"/>
              </w:rPr>
              <w:t xml:space="preserve">ФГД, </w:t>
            </w:r>
            <w:r w:rsidR="00CA70AC" w:rsidRPr="00E137B5">
              <w:rPr>
                <w:rFonts w:ascii="Times New Roman" w:hAnsi="Times New Roman" w:cs="Times New Roman"/>
                <w:b/>
                <w:i/>
                <w:sz w:val="24"/>
                <w:szCs w:val="24"/>
              </w:rPr>
              <w:t xml:space="preserve">женщина, </w:t>
            </w:r>
            <w:proofErr w:type="spellStart"/>
            <w:r w:rsidRPr="00E137B5">
              <w:rPr>
                <w:rFonts w:ascii="Times New Roman" w:hAnsi="Times New Roman" w:cs="Times New Roman"/>
                <w:b/>
                <w:i/>
                <w:sz w:val="24"/>
                <w:szCs w:val="24"/>
              </w:rPr>
              <w:t>Жениш</w:t>
            </w:r>
            <w:proofErr w:type="spellEnd"/>
          </w:p>
        </w:tc>
      </w:tr>
    </w:tbl>
    <w:p w14:paraId="7F17A0B9" w14:textId="3D94FE87" w:rsidR="0015024A" w:rsidRPr="00E137B5" w:rsidRDefault="0015024A" w:rsidP="00E137B5">
      <w:pPr>
        <w:ind w:firstLine="708"/>
        <w:jc w:val="both"/>
        <w:rPr>
          <w:rFonts w:ascii="Times New Roman" w:hAnsi="Times New Roman" w:cs="Times New Roman"/>
          <w:sz w:val="24"/>
          <w:szCs w:val="24"/>
        </w:rPr>
      </w:pPr>
    </w:p>
    <w:p w14:paraId="46CDC19D" w14:textId="6D0DED47" w:rsidR="00C61393" w:rsidRPr="00E137B5" w:rsidRDefault="00A30BF1"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lastRenderedPageBreak/>
        <w:t>В отношении роли молодежи в жизнедеятельности жилмассива также наблюдаются положительные изменения</w:t>
      </w:r>
      <w:r w:rsidR="00192FFC" w:rsidRPr="00E137B5">
        <w:rPr>
          <w:rFonts w:ascii="Times New Roman" w:hAnsi="Times New Roman" w:cs="Times New Roman"/>
          <w:sz w:val="24"/>
          <w:szCs w:val="24"/>
        </w:rPr>
        <w:t>, хотя и в меньше степени, чем в отношении роли женщин</w:t>
      </w:r>
      <w:r w:rsidRPr="00E137B5">
        <w:rPr>
          <w:rFonts w:ascii="Times New Roman" w:hAnsi="Times New Roman" w:cs="Times New Roman"/>
          <w:sz w:val="24"/>
          <w:szCs w:val="24"/>
        </w:rPr>
        <w:t xml:space="preserve">. Так, 38,3% респондентов согласны с тем, что молодежь активно участвует в развитии своего </w:t>
      </w:r>
      <w:proofErr w:type="spellStart"/>
      <w:r w:rsidRPr="00E137B5">
        <w:rPr>
          <w:rFonts w:ascii="Times New Roman" w:hAnsi="Times New Roman" w:cs="Times New Roman"/>
          <w:sz w:val="24"/>
          <w:szCs w:val="24"/>
        </w:rPr>
        <w:t>жилмассисва</w:t>
      </w:r>
      <w:proofErr w:type="spellEnd"/>
      <w:r w:rsidRPr="00E137B5">
        <w:rPr>
          <w:rFonts w:ascii="Times New Roman" w:hAnsi="Times New Roman" w:cs="Times New Roman"/>
          <w:sz w:val="24"/>
          <w:szCs w:val="24"/>
        </w:rPr>
        <w:t>, что демонстрирует увеличение базового показателя на 19,8%</w:t>
      </w:r>
      <w:r w:rsidR="000455E5" w:rsidRPr="00E137B5">
        <w:rPr>
          <w:rFonts w:ascii="Times New Roman" w:hAnsi="Times New Roman" w:cs="Times New Roman"/>
          <w:sz w:val="24"/>
          <w:szCs w:val="24"/>
        </w:rPr>
        <w:t xml:space="preserve">. На 17,7% увеличилось количество респондентов, считающих, что молодежь самостоятельно проявляет </w:t>
      </w:r>
      <w:r w:rsidR="00192FFC" w:rsidRPr="00E137B5">
        <w:rPr>
          <w:rFonts w:ascii="Times New Roman" w:hAnsi="Times New Roman" w:cs="Times New Roman"/>
          <w:sz w:val="24"/>
          <w:szCs w:val="24"/>
        </w:rPr>
        <w:t>инициатив</w:t>
      </w:r>
      <w:r w:rsidR="000455E5" w:rsidRPr="00E137B5">
        <w:rPr>
          <w:rFonts w:ascii="Times New Roman" w:hAnsi="Times New Roman" w:cs="Times New Roman"/>
          <w:sz w:val="24"/>
          <w:szCs w:val="24"/>
        </w:rPr>
        <w:t xml:space="preserve"> для участия в развитии своего жилмассива, что составило 30,2% от общего количества респондентов. </w:t>
      </w:r>
      <w:r w:rsidR="00192FFC" w:rsidRPr="00E137B5">
        <w:rPr>
          <w:rFonts w:ascii="Times New Roman" w:hAnsi="Times New Roman" w:cs="Times New Roman"/>
          <w:sz w:val="24"/>
          <w:szCs w:val="24"/>
        </w:rPr>
        <w:t xml:space="preserve">Все еще остается большим % тех, кто не согласен с такими утверждениями или затрудняется ответить – от 18,5% до 41,3%, что приблизительно </w:t>
      </w:r>
      <w:r w:rsidR="00992198" w:rsidRPr="00E137B5">
        <w:rPr>
          <w:rFonts w:ascii="Times New Roman" w:hAnsi="Times New Roman" w:cs="Times New Roman"/>
          <w:sz w:val="24"/>
          <w:szCs w:val="24"/>
        </w:rPr>
        <w:t xml:space="preserve">схоже </w:t>
      </w:r>
      <w:proofErr w:type="gramStart"/>
      <w:r w:rsidR="00192FFC" w:rsidRPr="00E137B5">
        <w:rPr>
          <w:rFonts w:ascii="Times New Roman" w:hAnsi="Times New Roman" w:cs="Times New Roman"/>
          <w:sz w:val="24"/>
          <w:szCs w:val="24"/>
        </w:rPr>
        <w:t>с данными</w:t>
      </w:r>
      <w:proofErr w:type="gramEnd"/>
      <w:r w:rsidR="00992198" w:rsidRPr="00E137B5">
        <w:rPr>
          <w:rFonts w:ascii="Times New Roman" w:hAnsi="Times New Roman" w:cs="Times New Roman"/>
          <w:sz w:val="24"/>
          <w:szCs w:val="24"/>
        </w:rPr>
        <w:t xml:space="preserve"> п</w:t>
      </w:r>
      <w:r w:rsidR="00192FFC" w:rsidRPr="00E137B5">
        <w:rPr>
          <w:rFonts w:ascii="Times New Roman" w:hAnsi="Times New Roman" w:cs="Times New Roman"/>
          <w:sz w:val="24"/>
          <w:szCs w:val="24"/>
        </w:rPr>
        <w:t>олученными при проведении базового исследования.</w:t>
      </w:r>
      <w:r w:rsidR="00CA0820" w:rsidRPr="00E137B5">
        <w:rPr>
          <w:rFonts w:ascii="Times New Roman" w:hAnsi="Times New Roman" w:cs="Times New Roman"/>
          <w:sz w:val="24"/>
          <w:szCs w:val="24"/>
        </w:rPr>
        <w:t xml:space="preserve"> Качественные данные показывают разный уровень активности молодежи в разрезе разных жилмассивов. </w:t>
      </w:r>
      <w:r w:rsidR="00262087" w:rsidRPr="00E137B5">
        <w:rPr>
          <w:rFonts w:ascii="Times New Roman" w:hAnsi="Times New Roman" w:cs="Times New Roman"/>
          <w:sz w:val="24"/>
          <w:szCs w:val="24"/>
        </w:rPr>
        <w:t xml:space="preserve">Основная причина такой ситуации остается прежней – многие </w:t>
      </w:r>
      <w:r w:rsidR="009A6D3E" w:rsidRPr="00E137B5">
        <w:rPr>
          <w:rFonts w:ascii="Times New Roman" w:hAnsi="Times New Roman" w:cs="Times New Roman"/>
          <w:sz w:val="24"/>
          <w:szCs w:val="24"/>
        </w:rPr>
        <w:t xml:space="preserve">представители молодежи являются временными жителями жилмассива, что сказывается на их заинтересованности в участии в различных мероприятиях, а также </w:t>
      </w:r>
      <w:r w:rsidR="007E6C87" w:rsidRPr="00E137B5">
        <w:rPr>
          <w:rFonts w:ascii="Times New Roman" w:hAnsi="Times New Roman" w:cs="Times New Roman"/>
          <w:sz w:val="24"/>
          <w:szCs w:val="24"/>
        </w:rPr>
        <w:t xml:space="preserve">молодежь свое время предпочитает тратить на </w:t>
      </w:r>
      <w:r w:rsidR="00782A5F" w:rsidRPr="00E137B5">
        <w:rPr>
          <w:rFonts w:ascii="Times New Roman" w:hAnsi="Times New Roman" w:cs="Times New Roman"/>
          <w:sz w:val="24"/>
          <w:szCs w:val="24"/>
        </w:rPr>
        <w:t>деятельность, позволяющую заработать деньги. В то же время все респонденты отмечают, что готовность и сплоченность молодежи участвовать в жизнедеятельности жилмассива существенно улучшилась.</w:t>
      </w:r>
    </w:p>
    <w:p w14:paraId="17F54B27" w14:textId="4245AC24" w:rsidR="00C237EC" w:rsidRPr="00E137B5" w:rsidRDefault="00C237EC" w:rsidP="00E137B5">
      <w:pPr>
        <w:spacing w:after="0"/>
        <w:ind w:firstLine="709"/>
        <w:jc w:val="both"/>
        <w:rPr>
          <w:rFonts w:ascii="Times New Roman" w:hAnsi="Times New Roman" w:cs="Times New Roman"/>
          <w:sz w:val="24"/>
          <w:szCs w:val="24"/>
        </w:rPr>
      </w:pPr>
      <w:r w:rsidRPr="00E137B5">
        <w:rPr>
          <w:rFonts w:ascii="Times New Roman" w:hAnsi="Times New Roman" w:cs="Times New Roman"/>
          <w:sz w:val="24"/>
          <w:szCs w:val="24"/>
        </w:rPr>
        <w:t>Таким образом,</w:t>
      </w:r>
      <w:r w:rsidR="00C97477" w:rsidRPr="00E137B5">
        <w:rPr>
          <w:rFonts w:ascii="Times New Roman" w:hAnsi="Times New Roman" w:cs="Times New Roman"/>
          <w:sz w:val="24"/>
          <w:szCs w:val="24"/>
        </w:rPr>
        <w:t xml:space="preserve"> однозначно можно констатировать факт изменений в жилмассивах по восприятию населением роли женщин </w:t>
      </w:r>
      <w:r w:rsidR="00875598" w:rsidRPr="00E137B5">
        <w:rPr>
          <w:rFonts w:ascii="Times New Roman" w:hAnsi="Times New Roman" w:cs="Times New Roman"/>
          <w:sz w:val="24"/>
          <w:szCs w:val="24"/>
        </w:rPr>
        <w:t xml:space="preserve">и молодежи </w:t>
      </w:r>
      <w:r w:rsidR="00C97477" w:rsidRPr="00E137B5">
        <w:rPr>
          <w:rFonts w:ascii="Times New Roman" w:hAnsi="Times New Roman" w:cs="Times New Roman"/>
          <w:sz w:val="24"/>
          <w:szCs w:val="24"/>
        </w:rPr>
        <w:t>в общественной жизни.</w:t>
      </w:r>
      <w:r w:rsidR="00C75668" w:rsidRPr="00E137B5">
        <w:rPr>
          <w:rFonts w:ascii="Times New Roman" w:hAnsi="Times New Roman" w:cs="Times New Roman"/>
          <w:sz w:val="24"/>
          <w:szCs w:val="24"/>
        </w:rPr>
        <w:t xml:space="preserve"> Активных женщин в жилмассивах стало больше</w:t>
      </w:r>
      <w:r w:rsidR="00B710DD" w:rsidRPr="00E137B5">
        <w:rPr>
          <w:rFonts w:ascii="Times New Roman" w:hAnsi="Times New Roman" w:cs="Times New Roman"/>
          <w:sz w:val="24"/>
          <w:szCs w:val="24"/>
        </w:rPr>
        <w:t>;</w:t>
      </w:r>
      <w:r w:rsidR="00C75668" w:rsidRPr="00E137B5">
        <w:rPr>
          <w:rFonts w:ascii="Times New Roman" w:hAnsi="Times New Roman" w:cs="Times New Roman"/>
          <w:sz w:val="24"/>
          <w:szCs w:val="24"/>
        </w:rPr>
        <w:t xml:space="preserve"> уровень осознанности о том, что у женщин могут быть равные с мужчинами </w:t>
      </w:r>
      <w:r w:rsidR="00B710DD" w:rsidRPr="00E137B5">
        <w:rPr>
          <w:rFonts w:ascii="Times New Roman" w:hAnsi="Times New Roman" w:cs="Times New Roman"/>
          <w:sz w:val="24"/>
          <w:szCs w:val="24"/>
        </w:rPr>
        <w:t>права,</w:t>
      </w:r>
      <w:r w:rsidR="00C75668" w:rsidRPr="00E137B5">
        <w:rPr>
          <w:rFonts w:ascii="Times New Roman" w:hAnsi="Times New Roman" w:cs="Times New Roman"/>
          <w:sz w:val="24"/>
          <w:szCs w:val="24"/>
        </w:rPr>
        <w:t xml:space="preserve"> повышается</w:t>
      </w:r>
      <w:r w:rsidR="00B710DD" w:rsidRPr="00E137B5">
        <w:rPr>
          <w:rFonts w:ascii="Times New Roman" w:hAnsi="Times New Roman" w:cs="Times New Roman"/>
          <w:sz w:val="24"/>
          <w:szCs w:val="24"/>
        </w:rPr>
        <w:t>;</w:t>
      </w:r>
      <w:r w:rsidR="00C75668" w:rsidRPr="00E137B5">
        <w:rPr>
          <w:rFonts w:ascii="Times New Roman" w:hAnsi="Times New Roman" w:cs="Times New Roman"/>
          <w:sz w:val="24"/>
          <w:szCs w:val="24"/>
        </w:rPr>
        <w:t xml:space="preserve"> наблюдается улучшение в поддержке активных женщин среди населения. </w:t>
      </w:r>
      <w:r w:rsidR="00666070" w:rsidRPr="00E137B5">
        <w:rPr>
          <w:rFonts w:ascii="Times New Roman" w:hAnsi="Times New Roman" w:cs="Times New Roman"/>
          <w:sz w:val="24"/>
          <w:szCs w:val="24"/>
        </w:rPr>
        <w:t>Население уже готово воспринимать и поддерживать женщин в их активной позиции для общественной жизни.</w:t>
      </w:r>
      <w:r w:rsidR="00431D9D" w:rsidRPr="00E137B5">
        <w:rPr>
          <w:rFonts w:ascii="Times New Roman" w:hAnsi="Times New Roman" w:cs="Times New Roman"/>
          <w:sz w:val="24"/>
          <w:szCs w:val="24"/>
        </w:rPr>
        <w:t xml:space="preserve"> </w:t>
      </w:r>
      <w:r w:rsidR="00C97477" w:rsidRPr="00E137B5">
        <w:rPr>
          <w:rFonts w:ascii="Times New Roman" w:hAnsi="Times New Roman" w:cs="Times New Roman"/>
          <w:sz w:val="24"/>
          <w:szCs w:val="24"/>
        </w:rPr>
        <w:t>Количественные данные также демонстрируют положительные изменения мнения респондентов о роли женщины в принятии решения и жизнедеятельности мес</w:t>
      </w:r>
      <w:r w:rsidR="00666070" w:rsidRPr="00E137B5">
        <w:rPr>
          <w:rFonts w:ascii="Times New Roman" w:hAnsi="Times New Roman" w:cs="Times New Roman"/>
          <w:sz w:val="24"/>
          <w:szCs w:val="24"/>
        </w:rPr>
        <w:t xml:space="preserve">тного сообщества - </w:t>
      </w:r>
      <w:r w:rsidR="00FF425C" w:rsidRPr="00E137B5">
        <w:rPr>
          <w:rFonts w:ascii="Times New Roman" w:hAnsi="Times New Roman" w:cs="Times New Roman"/>
          <w:sz w:val="24"/>
          <w:szCs w:val="24"/>
        </w:rPr>
        <w:t>45,2% считают, что за последний год женское население жилмассивов стало активнее. Последний год в рамках деятельности проекта, дал существенный толчок по развитию данного вопроса, однако работу необходимо продолжить для того, чтобы обозначить роль мужчин в поддержании и развитии активной позиции женщин, а также для того, чтобы усилить важность инвестиций в образование девочек.</w:t>
      </w:r>
      <w:r w:rsidR="00701932" w:rsidRPr="00E137B5">
        <w:rPr>
          <w:rFonts w:ascii="Times New Roman" w:hAnsi="Times New Roman" w:cs="Times New Roman"/>
          <w:sz w:val="24"/>
          <w:szCs w:val="24"/>
        </w:rPr>
        <w:t xml:space="preserve"> </w:t>
      </w:r>
      <w:r w:rsidR="009B008B" w:rsidRPr="00E137B5">
        <w:rPr>
          <w:rFonts w:ascii="Times New Roman" w:hAnsi="Times New Roman" w:cs="Times New Roman"/>
          <w:sz w:val="24"/>
          <w:szCs w:val="24"/>
        </w:rPr>
        <w:t>Наблюдается улучшение роли молодежи в деятельности жилмассивов</w:t>
      </w:r>
      <w:r w:rsidR="00701932" w:rsidRPr="00E137B5">
        <w:rPr>
          <w:rFonts w:ascii="Times New Roman" w:hAnsi="Times New Roman" w:cs="Times New Roman"/>
          <w:sz w:val="24"/>
          <w:szCs w:val="24"/>
        </w:rPr>
        <w:t xml:space="preserve"> за последний год –</w:t>
      </w:r>
      <w:r w:rsidR="009B008B" w:rsidRPr="00E137B5">
        <w:rPr>
          <w:rFonts w:ascii="Times New Roman" w:hAnsi="Times New Roman" w:cs="Times New Roman"/>
          <w:sz w:val="24"/>
          <w:szCs w:val="24"/>
        </w:rPr>
        <w:t xml:space="preserve"> </w:t>
      </w:r>
      <w:r w:rsidR="00701932" w:rsidRPr="00E137B5">
        <w:rPr>
          <w:rFonts w:ascii="Times New Roman" w:hAnsi="Times New Roman" w:cs="Times New Roman"/>
          <w:sz w:val="24"/>
          <w:szCs w:val="24"/>
        </w:rPr>
        <w:t xml:space="preserve">зафиксирована сплоченность молодежи, их участие в инициировании и </w:t>
      </w:r>
      <w:r w:rsidR="00A30BF1" w:rsidRPr="00E137B5">
        <w:rPr>
          <w:rFonts w:ascii="Times New Roman" w:hAnsi="Times New Roman" w:cs="Times New Roman"/>
          <w:sz w:val="24"/>
          <w:szCs w:val="24"/>
        </w:rPr>
        <w:t>реализации</w:t>
      </w:r>
      <w:r w:rsidR="00701932" w:rsidRPr="00E137B5">
        <w:rPr>
          <w:rFonts w:ascii="Times New Roman" w:hAnsi="Times New Roman" w:cs="Times New Roman"/>
          <w:sz w:val="24"/>
          <w:szCs w:val="24"/>
        </w:rPr>
        <w:t xml:space="preserve"> мероприятий по облагораживанию территории жилмассива.</w:t>
      </w:r>
      <w:r w:rsidR="009B008B" w:rsidRPr="00E137B5">
        <w:rPr>
          <w:rFonts w:ascii="Times New Roman" w:hAnsi="Times New Roman" w:cs="Times New Roman"/>
          <w:sz w:val="24"/>
          <w:szCs w:val="24"/>
        </w:rPr>
        <w:t xml:space="preserve"> Однако, их активность ограничена в силу объективных причин – большая часть молодежи представляет временных жильцов («квартиранты»), которые не заинтересованы тратить свое время на развитие жилмассива, а также многие заняты зарабатыванием денег и просто физические не располагают свободным временем для </w:t>
      </w:r>
      <w:r w:rsidR="009524E6" w:rsidRPr="00E137B5">
        <w:rPr>
          <w:rFonts w:ascii="Times New Roman" w:hAnsi="Times New Roman" w:cs="Times New Roman"/>
          <w:sz w:val="24"/>
          <w:szCs w:val="24"/>
        </w:rPr>
        <w:t>постоянного участия в мероприятиях жилмассива.</w:t>
      </w:r>
      <w:r w:rsidR="00DD285A" w:rsidRPr="00E137B5">
        <w:rPr>
          <w:rFonts w:ascii="Times New Roman" w:hAnsi="Times New Roman" w:cs="Times New Roman"/>
          <w:sz w:val="24"/>
          <w:szCs w:val="24"/>
        </w:rPr>
        <w:t xml:space="preserve"> Хотя готовность и сплоченность молодежь проявляет с </w:t>
      </w:r>
      <w:proofErr w:type="spellStart"/>
      <w:r w:rsidR="00DD285A" w:rsidRPr="00E137B5">
        <w:rPr>
          <w:rFonts w:ascii="Times New Roman" w:hAnsi="Times New Roman" w:cs="Times New Roman"/>
          <w:sz w:val="24"/>
          <w:szCs w:val="24"/>
        </w:rPr>
        <w:t>б’ольшим</w:t>
      </w:r>
      <w:proofErr w:type="spellEnd"/>
      <w:r w:rsidR="00DD285A" w:rsidRPr="00E137B5">
        <w:rPr>
          <w:rFonts w:ascii="Times New Roman" w:hAnsi="Times New Roman" w:cs="Times New Roman"/>
          <w:sz w:val="24"/>
          <w:szCs w:val="24"/>
        </w:rPr>
        <w:t xml:space="preserve"> энтузиазмом, чем в прошлом году.</w:t>
      </w:r>
    </w:p>
    <w:p w14:paraId="689A6EA0" w14:textId="04D07C29" w:rsidR="004F3FEC" w:rsidRPr="00D817EA" w:rsidRDefault="004F3FEC" w:rsidP="0024765A">
      <w:pPr>
        <w:pStyle w:val="Heading1"/>
        <w:rPr>
          <w:rFonts w:ascii="Times New Roman" w:hAnsi="Times New Roman" w:cs="Times New Roman"/>
          <w:i/>
          <w:sz w:val="24"/>
          <w:szCs w:val="24"/>
        </w:rPr>
      </w:pPr>
      <w:bookmarkStart w:id="12" w:name="_Toc19011928"/>
      <w:r w:rsidRPr="00D817EA">
        <w:rPr>
          <w:rFonts w:ascii="Times New Roman" w:hAnsi="Times New Roman" w:cs="Times New Roman"/>
          <w:i/>
          <w:sz w:val="24"/>
          <w:szCs w:val="24"/>
        </w:rPr>
        <w:t>1.4. Анализ деятельности по профилактике конфликтов и работы с уязвимыми группами</w:t>
      </w:r>
      <w:bookmarkEnd w:id="12"/>
    </w:p>
    <w:p w14:paraId="4D37ED10" w14:textId="77777777" w:rsidR="007A0058" w:rsidRPr="007A0058" w:rsidRDefault="007A0058" w:rsidP="007A0058"/>
    <w:p w14:paraId="480C664C" w14:textId="55BB1CA3" w:rsidR="009151FB" w:rsidRDefault="00685215" w:rsidP="009151FB">
      <w:pPr>
        <w:spacing w:after="0"/>
        <w:ind w:firstLine="708"/>
        <w:jc w:val="both"/>
        <w:rPr>
          <w:rFonts w:ascii="Times New Roman" w:hAnsi="Times New Roman" w:cs="Times New Roman"/>
          <w:sz w:val="24"/>
          <w:szCs w:val="24"/>
        </w:rPr>
      </w:pPr>
      <w:r>
        <w:rPr>
          <w:rFonts w:ascii="Times New Roman" w:hAnsi="Times New Roman" w:cs="Times New Roman"/>
          <w:sz w:val="24"/>
          <w:szCs w:val="24"/>
        </w:rPr>
        <w:t>Улучшение деятельности</w:t>
      </w:r>
      <w:r w:rsidR="007B6D1D">
        <w:rPr>
          <w:rFonts w:ascii="Times New Roman" w:hAnsi="Times New Roman" w:cs="Times New Roman"/>
          <w:sz w:val="24"/>
          <w:szCs w:val="24"/>
        </w:rPr>
        <w:t xml:space="preserve"> по профилактике конфликтов </w:t>
      </w:r>
      <w:r>
        <w:rPr>
          <w:rFonts w:ascii="Times New Roman" w:hAnsi="Times New Roman" w:cs="Times New Roman"/>
          <w:sz w:val="24"/>
          <w:szCs w:val="24"/>
        </w:rPr>
        <w:t xml:space="preserve">возможно стоит </w:t>
      </w:r>
      <w:proofErr w:type="gramStart"/>
      <w:r>
        <w:rPr>
          <w:rFonts w:ascii="Times New Roman" w:hAnsi="Times New Roman" w:cs="Times New Roman"/>
          <w:sz w:val="24"/>
          <w:szCs w:val="24"/>
        </w:rPr>
        <w:t>отметить</w:t>
      </w:r>
      <w:proofErr w:type="gramEnd"/>
      <w:r>
        <w:rPr>
          <w:rFonts w:ascii="Times New Roman" w:hAnsi="Times New Roman" w:cs="Times New Roman"/>
          <w:sz w:val="24"/>
          <w:szCs w:val="24"/>
        </w:rPr>
        <w:t xml:space="preserve"> как наиболее успешный компонент проекта. Об этом свидетельствуют </w:t>
      </w:r>
      <w:r w:rsidR="00603326">
        <w:rPr>
          <w:rFonts w:ascii="Times New Roman" w:hAnsi="Times New Roman" w:cs="Times New Roman"/>
          <w:sz w:val="24"/>
          <w:szCs w:val="24"/>
        </w:rPr>
        <w:t xml:space="preserve">результаты </w:t>
      </w:r>
      <w:r w:rsidR="00603326">
        <w:rPr>
          <w:rFonts w:ascii="Times New Roman" w:hAnsi="Times New Roman" w:cs="Times New Roman"/>
          <w:sz w:val="24"/>
          <w:szCs w:val="24"/>
        </w:rPr>
        <w:lastRenderedPageBreak/>
        <w:t>полученных</w:t>
      </w:r>
      <w:r>
        <w:rPr>
          <w:rFonts w:ascii="Times New Roman" w:hAnsi="Times New Roman" w:cs="Times New Roman"/>
          <w:sz w:val="24"/>
          <w:szCs w:val="24"/>
        </w:rPr>
        <w:t xml:space="preserve"> качественны</w:t>
      </w:r>
      <w:r w:rsidR="00603326">
        <w:rPr>
          <w:rFonts w:ascii="Times New Roman" w:hAnsi="Times New Roman" w:cs="Times New Roman"/>
          <w:sz w:val="24"/>
          <w:szCs w:val="24"/>
        </w:rPr>
        <w:t>х</w:t>
      </w:r>
      <w:r>
        <w:rPr>
          <w:rFonts w:ascii="Times New Roman" w:hAnsi="Times New Roman" w:cs="Times New Roman"/>
          <w:sz w:val="24"/>
          <w:szCs w:val="24"/>
        </w:rPr>
        <w:t xml:space="preserve"> данны</w:t>
      </w:r>
      <w:r w:rsidR="00603326">
        <w:rPr>
          <w:rFonts w:ascii="Times New Roman" w:hAnsi="Times New Roman" w:cs="Times New Roman"/>
          <w:sz w:val="24"/>
          <w:szCs w:val="24"/>
        </w:rPr>
        <w:t>х</w:t>
      </w:r>
      <w:r w:rsidR="005C0678">
        <w:rPr>
          <w:rFonts w:ascii="Times New Roman" w:hAnsi="Times New Roman" w:cs="Times New Roman"/>
          <w:sz w:val="24"/>
          <w:szCs w:val="24"/>
        </w:rPr>
        <w:t xml:space="preserve"> – абсолютно все участники ГИ и ФГД сходятся во мнении, что уровень </w:t>
      </w:r>
      <w:proofErr w:type="spellStart"/>
      <w:r w:rsidR="005C0678">
        <w:rPr>
          <w:rFonts w:ascii="Times New Roman" w:hAnsi="Times New Roman" w:cs="Times New Roman"/>
          <w:sz w:val="24"/>
          <w:szCs w:val="24"/>
        </w:rPr>
        <w:t>конфликтогенности</w:t>
      </w:r>
      <w:proofErr w:type="spellEnd"/>
      <w:r w:rsidR="005C0678">
        <w:rPr>
          <w:rFonts w:ascii="Times New Roman" w:hAnsi="Times New Roman" w:cs="Times New Roman"/>
          <w:sz w:val="24"/>
          <w:szCs w:val="24"/>
        </w:rPr>
        <w:t xml:space="preserve"> в жилмассивах существенно уменьшился</w:t>
      </w:r>
      <w:r>
        <w:rPr>
          <w:rFonts w:ascii="Times New Roman" w:hAnsi="Times New Roman" w:cs="Times New Roman"/>
          <w:sz w:val="24"/>
          <w:szCs w:val="24"/>
        </w:rPr>
        <w:t>.</w:t>
      </w:r>
    </w:p>
    <w:p w14:paraId="1C0895AE" w14:textId="5106386A" w:rsidR="00E46365" w:rsidRDefault="00685215" w:rsidP="009151F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31119">
        <w:rPr>
          <w:rFonts w:ascii="Times New Roman" w:hAnsi="Times New Roman" w:cs="Times New Roman"/>
          <w:sz w:val="24"/>
          <w:szCs w:val="24"/>
        </w:rPr>
        <w:t xml:space="preserve">Так, один из результатов при ознакомлении с материалами ФГД и ГИ, можно обозначить, что респонденты теперь четко различают понятия «профилактика конфликтов» от «разрешения конфликтов», чего не наблюдалось при проведении базового исследования В 2018 году все респонденты «профилактику конфликтов» воспринимали как деятельность, способствующей разрешению </w:t>
      </w:r>
      <w:r w:rsidR="00130CF1">
        <w:rPr>
          <w:rFonts w:ascii="Times New Roman" w:hAnsi="Times New Roman" w:cs="Times New Roman"/>
          <w:sz w:val="24"/>
          <w:szCs w:val="24"/>
        </w:rPr>
        <w:t xml:space="preserve">возникающих или </w:t>
      </w:r>
      <w:r w:rsidR="00231119">
        <w:rPr>
          <w:rFonts w:ascii="Times New Roman" w:hAnsi="Times New Roman" w:cs="Times New Roman"/>
          <w:sz w:val="24"/>
          <w:szCs w:val="24"/>
        </w:rPr>
        <w:t>уже возникших конфликтов.</w:t>
      </w:r>
      <w:r w:rsidR="00B2142C">
        <w:rPr>
          <w:rFonts w:ascii="Times New Roman" w:hAnsi="Times New Roman" w:cs="Times New Roman"/>
          <w:sz w:val="24"/>
          <w:szCs w:val="24"/>
        </w:rPr>
        <w:t xml:space="preserve"> Более того, в текущем исследовании каждый респондент осознавал важность своего личного уч</w:t>
      </w:r>
      <w:r w:rsidR="007C33D7">
        <w:rPr>
          <w:rFonts w:ascii="Times New Roman" w:hAnsi="Times New Roman" w:cs="Times New Roman"/>
          <w:sz w:val="24"/>
          <w:szCs w:val="24"/>
        </w:rPr>
        <w:t>астия в профилактике конфликтов – каждый своими действиями,</w:t>
      </w:r>
      <w:r w:rsidR="00EC5C96">
        <w:rPr>
          <w:rFonts w:ascii="Times New Roman" w:hAnsi="Times New Roman" w:cs="Times New Roman"/>
          <w:sz w:val="24"/>
          <w:szCs w:val="24"/>
        </w:rPr>
        <w:t xml:space="preserve"> своим отношением и</w:t>
      </w:r>
      <w:r w:rsidR="007C33D7">
        <w:rPr>
          <w:rFonts w:ascii="Times New Roman" w:hAnsi="Times New Roman" w:cs="Times New Roman"/>
          <w:sz w:val="24"/>
          <w:szCs w:val="24"/>
        </w:rPr>
        <w:t xml:space="preserve"> убеждением может разрешить ситуацию, которая могла бы перерасти в конфликт. Респонденты всех жилмассивов отмечают снижение количества конфликтов, происходящих на территории жилмассива.</w:t>
      </w:r>
    </w:p>
    <w:p w14:paraId="778EB739" w14:textId="77777777" w:rsidR="001B53E9" w:rsidRDefault="001B53E9" w:rsidP="009151FB">
      <w:pPr>
        <w:spacing w:after="0"/>
        <w:ind w:firstLine="70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45"/>
      </w:tblGrid>
      <w:tr w:rsidR="007C33D7" w14:paraId="37EC4599" w14:textId="77777777" w:rsidTr="007C33D7">
        <w:tc>
          <w:tcPr>
            <w:tcW w:w="9345" w:type="dxa"/>
          </w:tcPr>
          <w:p w14:paraId="19C8BB90" w14:textId="77777777" w:rsidR="00EC5C96" w:rsidRDefault="00EC5C96" w:rsidP="009E4E2F">
            <w:pPr>
              <w:spacing w:after="0" w:line="240" w:lineRule="auto"/>
              <w:jc w:val="center"/>
              <w:rPr>
                <w:rFonts w:ascii="Times New Roman" w:hAnsi="Times New Roman"/>
                <w:i/>
                <w:sz w:val="24"/>
                <w:szCs w:val="24"/>
              </w:rPr>
            </w:pPr>
          </w:p>
          <w:p w14:paraId="0F0C43D2" w14:textId="1F54F85D" w:rsidR="007C33D7" w:rsidRPr="009E4E2F" w:rsidRDefault="009E4E2F" w:rsidP="009E4E2F">
            <w:pPr>
              <w:spacing w:after="0" w:line="240" w:lineRule="auto"/>
              <w:jc w:val="center"/>
              <w:rPr>
                <w:rFonts w:ascii="Times New Roman" w:hAnsi="Times New Roman"/>
                <w:i/>
                <w:sz w:val="24"/>
                <w:szCs w:val="24"/>
              </w:rPr>
            </w:pPr>
            <w:r w:rsidRPr="009E4E2F">
              <w:rPr>
                <w:rFonts w:ascii="Times New Roman" w:hAnsi="Times New Roman"/>
                <w:i/>
                <w:sz w:val="24"/>
                <w:szCs w:val="24"/>
              </w:rPr>
              <w:t>«Да, наблюдаются изменения по сравнению с прошлым годом.</w:t>
            </w:r>
            <w:r w:rsidR="007C33D7" w:rsidRPr="009E4E2F">
              <w:rPr>
                <w:rFonts w:ascii="Times New Roman" w:hAnsi="Times New Roman"/>
                <w:i/>
                <w:sz w:val="24"/>
                <w:szCs w:val="24"/>
              </w:rPr>
              <w:t xml:space="preserve"> </w:t>
            </w:r>
            <w:r w:rsidRPr="009E4E2F">
              <w:rPr>
                <w:rFonts w:ascii="Times New Roman" w:hAnsi="Times New Roman"/>
                <w:i/>
                <w:sz w:val="24"/>
                <w:szCs w:val="24"/>
              </w:rPr>
              <w:t>В</w:t>
            </w:r>
            <w:r w:rsidR="007C33D7" w:rsidRPr="009E4E2F">
              <w:rPr>
                <w:rFonts w:ascii="Times New Roman" w:hAnsi="Times New Roman"/>
                <w:i/>
                <w:sz w:val="24"/>
                <w:szCs w:val="24"/>
              </w:rPr>
              <w:t xml:space="preserve"> этом году очень мало конфликтов, </w:t>
            </w:r>
            <w:r w:rsidRPr="009E4E2F">
              <w:rPr>
                <w:rFonts w:ascii="Times New Roman" w:hAnsi="Times New Roman"/>
                <w:i/>
                <w:sz w:val="24"/>
                <w:szCs w:val="24"/>
              </w:rPr>
              <w:t>чем в прошлом и позапрошлом годах»</w:t>
            </w:r>
            <w:r w:rsidR="007C33D7" w:rsidRPr="009E4E2F">
              <w:rPr>
                <w:rFonts w:ascii="Times New Roman" w:hAnsi="Times New Roman"/>
                <w:i/>
                <w:sz w:val="24"/>
                <w:szCs w:val="24"/>
              </w:rPr>
              <w:t>.</w:t>
            </w:r>
          </w:p>
          <w:p w14:paraId="1983E07D" w14:textId="77777777" w:rsidR="007C33D7" w:rsidRPr="009E4E2F" w:rsidRDefault="007C33D7" w:rsidP="009E4E2F">
            <w:pPr>
              <w:spacing w:after="0"/>
              <w:jc w:val="right"/>
              <w:rPr>
                <w:rFonts w:ascii="Times New Roman" w:hAnsi="Times New Roman"/>
                <w:b/>
                <w:i/>
                <w:sz w:val="24"/>
                <w:szCs w:val="24"/>
              </w:rPr>
            </w:pPr>
            <w:proofErr w:type="spellStart"/>
            <w:r w:rsidRPr="009E4E2F">
              <w:rPr>
                <w:rFonts w:ascii="Times New Roman" w:hAnsi="Times New Roman"/>
                <w:b/>
                <w:i/>
                <w:sz w:val="24"/>
                <w:szCs w:val="24"/>
              </w:rPr>
              <w:t>Колмо</w:t>
            </w:r>
            <w:proofErr w:type="spellEnd"/>
            <w:r w:rsidRPr="009E4E2F">
              <w:rPr>
                <w:rFonts w:ascii="Times New Roman" w:hAnsi="Times New Roman"/>
                <w:b/>
                <w:i/>
                <w:sz w:val="24"/>
                <w:szCs w:val="24"/>
              </w:rPr>
              <w:t>, женщина, 53 года</w:t>
            </w:r>
          </w:p>
          <w:p w14:paraId="2971BB06" w14:textId="77777777" w:rsidR="007C33D7" w:rsidRPr="009E4E2F" w:rsidRDefault="007C33D7" w:rsidP="009E4E2F">
            <w:pPr>
              <w:spacing w:after="0"/>
              <w:jc w:val="center"/>
              <w:rPr>
                <w:rFonts w:ascii="Times New Roman" w:hAnsi="Times New Roman"/>
                <w:i/>
                <w:sz w:val="24"/>
                <w:szCs w:val="24"/>
              </w:rPr>
            </w:pPr>
          </w:p>
          <w:p w14:paraId="49F93424" w14:textId="3A61F2FF" w:rsidR="007C33D7" w:rsidRPr="009E4E2F" w:rsidRDefault="009E4E2F" w:rsidP="009E4E2F">
            <w:pPr>
              <w:pStyle w:val="ListParagraph"/>
              <w:spacing w:after="0" w:line="240" w:lineRule="auto"/>
              <w:ind w:left="0"/>
              <w:jc w:val="center"/>
              <w:rPr>
                <w:rFonts w:ascii="Times New Roman" w:hAnsi="Times New Roman"/>
                <w:i/>
                <w:sz w:val="24"/>
                <w:szCs w:val="24"/>
              </w:rPr>
            </w:pPr>
            <w:r w:rsidRPr="009E4E2F">
              <w:rPr>
                <w:rFonts w:ascii="Times New Roman" w:hAnsi="Times New Roman"/>
                <w:i/>
                <w:sz w:val="24"/>
                <w:szCs w:val="24"/>
              </w:rPr>
              <w:t>«</w:t>
            </w:r>
            <w:r w:rsidR="007C33D7" w:rsidRPr="009E4E2F">
              <w:rPr>
                <w:rFonts w:ascii="Times New Roman" w:hAnsi="Times New Roman"/>
                <w:i/>
                <w:sz w:val="24"/>
                <w:szCs w:val="24"/>
              </w:rPr>
              <w:t xml:space="preserve">У нас в жилмассиве </w:t>
            </w:r>
            <w:proofErr w:type="spellStart"/>
            <w:r w:rsidR="007C33D7" w:rsidRPr="009E4E2F">
              <w:rPr>
                <w:rFonts w:ascii="Times New Roman" w:hAnsi="Times New Roman"/>
                <w:i/>
                <w:sz w:val="24"/>
                <w:szCs w:val="24"/>
              </w:rPr>
              <w:t>как</w:t>
            </w:r>
            <w:r w:rsidRPr="009E4E2F">
              <w:rPr>
                <w:rFonts w:ascii="Times New Roman" w:hAnsi="Times New Roman"/>
                <w:i/>
                <w:sz w:val="24"/>
                <w:szCs w:val="24"/>
              </w:rPr>
              <w:t>-</w:t>
            </w:r>
            <w:r w:rsidR="007C33D7" w:rsidRPr="009E4E2F">
              <w:rPr>
                <w:rFonts w:ascii="Times New Roman" w:hAnsi="Times New Roman"/>
                <w:i/>
                <w:sz w:val="24"/>
                <w:szCs w:val="24"/>
              </w:rPr>
              <w:t>будто</w:t>
            </w:r>
            <w:proofErr w:type="spellEnd"/>
            <w:r w:rsidR="007C33D7" w:rsidRPr="009E4E2F">
              <w:rPr>
                <w:rFonts w:ascii="Times New Roman" w:hAnsi="Times New Roman"/>
                <w:i/>
                <w:sz w:val="24"/>
                <w:szCs w:val="24"/>
              </w:rPr>
              <w:t xml:space="preserve"> жизнь улучшилась</w:t>
            </w:r>
            <w:r w:rsidRPr="009E4E2F">
              <w:rPr>
                <w:rFonts w:ascii="Times New Roman" w:hAnsi="Times New Roman"/>
                <w:i/>
                <w:sz w:val="24"/>
                <w:szCs w:val="24"/>
              </w:rPr>
              <w:t>:</w:t>
            </w:r>
            <w:r w:rsidR="007C33D7" w:rsidRPr="009E4E2F">
              <w:rPr>
                <w:rFonts w:ascii="Times New Roman" w:hAnsi="Times New Roman"/>
                <w:i/>
                <w:sz w:val="24"/>
                <w:szCs w:val="24"/>
              </w:rPr>
              <w:t xml:space="preserve"> по конфликтам никто не обращается</w:t>
            </w:r>
            <w:r w:rsidRPr="009E4E2F">
              <w:rPr>
                <w:rFonts w:ascii="Times New Roman" w:hAnsi="Times New Roman"/>
                <w:i/>
                <w:sz w:val="24"/>
                <w:szCs w:val="24"/>
              </w:rPr>
              <w:t>.</w:t>
            </w:r>
            <w:r w:rsidR="007C33D7" w:rsidRPr="009E4E2F">
              <w:rPr>
                <w:rFonts w:ascii="Times New Roman" w:hAnsi="Times New Roman"/>
                <w:i/>
                <w:sz w:val="24"/>
                <w:szCs w:val="24"/>
              </w:rPr>
              <w:t xml:space="preserve"> </w:t>
            </w:r>
            <w:r w:rsidRPr="009E4E2F">
              <w:rPr>
                <w:rFonts w:ascii="Times New Roman" w:hAnsi="Times New Roman"/>
                <w:i/>
                <w:sz w:val="24"/>
                <w:szCs w:val="24"/>
              </w:rPr>
              <w:t>М</w:t>
            </w:r>
            <w:r w:rsidR="007C33D7" w:rsidRPr="009E4E2F">
              <w:rPr>
                <w:rFonts w:ascii="Times New Roman" w:hAnsi="Times New Roman"/>
                <w:i/>
                <w:sz w:val="24"/>
                <w:szCs w:val="24"/>
              </w:rPr>
              <w:t>ы на собраниях давали много информации: как правильно пост</w:t>
            </w:r>
            <w:r w:rsidRPr="009E4E2F">
              <w:rPr>
                <w:rFonts w:ascii="Times New Roman" w:hAnsi="Times New Roman"/>
                <w:i/>
                <w:sz w:val="24"/>
                <w:szCs w:val="24"/>
              </w:rPr>
              <w:t>упить, если есть проблемы, куда и к</w:t>
            </w:r>
            <w:r w:rsidR="007C33D7" w:rsidRPr="009E4E2F">
              <w:rPr>
                <w:rFonts w:ascii="Times New Roman" w:hAnsi="Times New Roman"/>
                <w:i/>
                <w:sz w:val="24"/>
                <w:szCs w:val="24"/>
              </w:rPr>
              <w:t xml:space="preserve"> кому обращаться. Мы же разъяснительную работу проводим жителям. Например, с осени прошлого года конфликтов не было</w:t>
            </w:r>
            <w:r w:rsidRPr="009E4E2F">
              <w:rPr>
                <w:rFonts w:ascii="Times New Roman" w:hAnsi="Times New Roman"/>
                <w:i/>
                <w:sz w:val="24"/>
                <w:szCs w:val="24"/>
              </w:rPr>
              <w:t>.</w:t>
            </w:r>
            <w:r w:rsidR="007C33D7" w:rsidRPr="009E4E2F">
              <w:rPr>
                <w:rFonts w:ascii="Times New Roman" w:hAnsi="Times New Roman"/>
                <w:i/>
                <w:sz w:val="24"/>
                <w:szCs w:val="24"/>
              </w:rPr>
              <w:t xml:space="preserve"> </w:t>
            </w:r>
            <w:r w:rsidRPr="009E4E2F">
              <w:rPr>
                <w:rFonts w:ascii="Times New Roman" w:hAnsi="Times New Roman"/>
                <w:i/>
                <w:sz w:val="24"/>
                <w:szCs w:val="24"/>
              </w:rPr>
              <w:t>Т</w:t>
            </w:r>
            <w:r w:rsidR="007C33D7" w:rsidRPr="009E4E2F">
              <w:rPr>
                <w:rFonts w:ascii="Times New Roman" w:hAnsi="Times New Roman"/>
                <w:i/>
                <w:sz w:val="24"/>
                <w:szCs w:val="24"/>
              </w:rPr>
              <w:t>олько воровств</w:t>
            </w:r>
            <w:r w:rsidRPr="009E4E2F">
              <w:rPr>
                <w:rFonts w:ascii="Times New Roman" w:hAnsi="Times New Roman"/>
                <w:i/>
                <w:sz w:val="24"/>
                <w:szCs w:val="24"/>
              </w:rPr>
              <w:t>о</w:t>
            </w:r>
            <w:r w:rsidR="007C33D7" w:rsidRPr="009E4E2F">
              <w:rPr>
                <w:rFonts w:ascii="Times New Roman" w:hAnsi="Times New Roman"/>
                <w:i/>
                <w:sz w:val="24"/>
                <w:szCs w:val="24"/>
              </w:rPr>
              <w:t xml:space="preserve"> увеличил</w:t>
            </w:r>
            <w:r w:rsidRPr="009E4E2F">
              <w:rPr>
                <w:rFonts w:ascii="Times New Roman" w:hAnsi="Times New Roman"/>
                <w:i/>
                <w:sz w:val="24"/>
                <w:szCs w:val="24"/>
              </w:rPr>
              <w:t>о</w:t>
            </w:r>
            <w:r w:rsidR="007C33D7" w:rsidRPr="009E4E2F">
              <w:rPr>
                <w:rFonts w:ascii="Times New Roman" w:hAnsi="Times New Roman"/>
                <w:i/>
                <w:sz w:val="24"/>
                <w:szCs w:val="24"/>
              </w:rPr>
              <w:t>сь</w:t>
            </w:r>
            <w:r w:rsidRPr="009E4E2F">
              <w:rPr>
                <w:rFonts w:ascii="Times New Roman" w:hAnsi="Times New Roman"/>
                <w:i/>
                <w:sz w:val="24"/>
                <w:szCs w:val="24"/>
              </w:rPr>
              <w:t>.</w:t>
            </w:r>
            <w:r w:rsidR="007C33D7" w:rsidRPr="009E4E2F">
              <w:rPr>
                <w:rFonts w:ascii="Times New Roman" w:hAnsi="Times New Roman"/>
                <w:i/>
                <w:sz w:val="24"/>
                <w:szCs w:val="24"/>
              </w:rPr>
              <w:t xml:space="preserve"> </w:t>
            </w:r>
            <w:r w:rsidRPr="009E4E2F">
              <w:rPr>
                <w:rFonts w:ascii="Times New Roman" w:hAnsi="Times New Roman"/>
                <w:i/>
                <w:sz w:val="24"/>
                <w:szCs w:val="24"/>
              </w:rPr>
              <w:t>М</w:t>
            </w:r>
            <w:r w:rsidR="007C33D7" w:rsidRPr="009E4E2F">
              <w:rPr>
                <w:rFonts w:ascii="Times New Roman" w:hAnsi="Times New Roman"/>
                <w:i/>
                <w:sz w:val="24"/>
                <w:szCs w:val="24"/>
              </w:rPr>
              <w:t xml:space="preserve">ожет из-за того, что милиция не </w:t>
            </w:r>
            <w:proofErr w:type="gramStart"/>
            <w:r w:rsidR="007C33D7" w:rsidRPr="009E4E2F">
              <w:rPr>
                <w:rFonts w:ascii="Times New Roman" w:hAnsi="Times New Roman"/>
                <w:i/>
                <w:sz w:val="24"/>
                <w:szCs w:val="24"/>
              </w:rPr>
              <w:t>работает</w:t>
            </w:r>
            <w:r w:rsidRPr="009E4E2F">
              <w:rPr>
                <w:rFonts w:ascii="Times New Roman" w:hAnsi="Times New Roman"/>
                <w:i/>
                <w:sz w:val="24"/>
                <w:szCs w:val="24"/>
              </w:rPr>
              <w:t>?..</w:t>
            </w:r>
            <w:r w:rsidR="007C33D7" w:rsidRPr="009E4E2F">
              <w:rPr>
                <w:rFonts w:ascii="Times New Roman" w:hAnsi="Times New Roman"/>
                <w:i/>
                <w:sz w:val="24"/>
                <w:szCs w:val="24"/>
              </w:rPr>
              <w:t>.</w:t>
            </w:r>
            <w:proofErr w:type="gramEnd"/>
            <w:r w:rsidR="007C33D7" w:rsidRPr="009E4E2F">
              <w:rPr>
                <w:rFonts w:ascii="Times New Roman" w:hAnsi="Times New Roman"/>
                <w:i/>
                <w:sz w:val="24"/>
                <w:szCs w:val="24"/>
              </w:rPr>
              <w:t xml:space="preserve"> Конфликты уменьшились</w:t>
            </w:r>
            <w:proofErr w:type="gramStart"/>
            <w:r w:rsidR="007C33D7" w:rsidRPr="009E4E2F">
              <w:rPr>
                <w:rFonts w:ascii="Times New Roman" w:hAnsi="Times New Roman"/>
                <w:i/>
                <w:sz w:val="24"/>
                <w:szCs w:val="24"/>
              </w:rPr>
              <w:t>-  это</w:t>
            </w:r>
            <w:proofErr w:type="gramEnd"/>
            <w:r w:rsidR="007C33D7" w:rsidRPr="009E4E2F">
              <w:rPr>
                <w:rFonts w:ascii="Times New Roman" w:hAnsi="Times New Roman"/>
                <w:i/>
                <w:sz w:val="24"/>
                <w:szCs w:val="24"/>
              </w:rPr>
              <w:t xml:space="preserve"> влияние проекта. Так как после разъяснительных работ жители многое поняли: </w:t>
            </w:r>
            <w:proofErr w:type="spellStart"/>
            <w:r w:rsidR="007C33D7" w:rsidRPr="009E4E2F">
              <w:rPr>
                <w:rFonts w:ascii="Times New Roman" w:hAnsi="Times New Roman"/>
                <w:i/>
                <w:sz w:val="24"/>
                <w:szCs w:val="24"/>
              </w:rPr>
              <w:t>неслышанное</w:t>
            </w:r>
            <w:proofErr w:type="spellEnd"/>
            <w:r w:rsidR="007C33D7" w:rsidRPr="009E4E2F">
              <w:rPr>
                <w:rFonts w:ascii="Times New Roman" w:hAnsi="Times New Roman"/>
                <w:i/>
                <w:sz w:val="24"/>
                <w:szCs w:val="24"/>
              </w:rPr>
              <w:t xml:space="preserve"> - услышали, незнаемое- узнали</w:t>
            </w:r>
            <w:r w:rsidRPr="009E4E2F">
              <w:rPr>
                <w:rFonts w:ascii="Times New Roman" w:hAnsi="Times New Roman"/>
                <w:i/>
                <w:sz w:val="24"/>
                <w:szCs w:val="24"/>
              </w:rPr>
              <w:t>»</w:t>
            </w:r>
            <w:r w:rsidR="007C33D7" w:rsidRPr="009E4E2F">
              <w:rPr>
                <w:rFonts w:ascii="Times New Roman" w:hAnsi="Times New Roman"/>
                <w:i/>
                <w:sz w:val="24"/>
                <w:szCs w:val="24"/>
              </w:rPr>
              <w:t>.</w:t>
            </w:r>
          </w:p>
          <w:p w14:paraId="526FB710" w14:textId="6FEDAE89" w:rsidR="007C33D7" w:rsidRPr="009E4E2F" w:rsidRDefault="007C33D7" w:rsidP="009E4E2F">
            <w:pPr>
              <w:spacing w:after="0"/>
              <w:jc w:val="right"/>
              <w:rPr>
                <w:rFonts w:ascii="Times New Roman" w:hAnsi="Times New Roman"/>
                <w:b/>
                <w:i/>
                <w:sz w:val="24"/>
                <w:szCs w:val="24"/>
              </w:rPr>
            </w:pPr>
            <w:proofErr w:type="spellStart"/>
            <w:r w:rsidRPr="009E4E2F">
              <w:rPr>
                <w:rFonts w:ascii="Times New Roman" w:hAnsi="Times New Roman"/>
                <w:b/>
                <w:i/>
                <w:sz w:val="24"/>
                <w:szCs w:val="24"/>
              </w:rPr>
              <w:t>Колмо</w:t>
            </w:r>
            <w:proofErr w:type="spellEnd"/>
            <w:r w:rsidRPr="009E4E2F">
              <w:rPr>
                <w:rFonts w:ascii="Times New Roman" w:hAnsi="Times New Roman"/>
                <w:b/>
                <w:i/>
                <w:sz w:val="24"/>
                <w:szCs w:val="24"/>
              </w:rPr>
              <w:t>, мужчина, 55 лет</w:t>
            </w:r>
          </w:p>
          <w:p w14:paraId="0C4D9F08" w14:textId="77777777" w:rsidR="007C33D7" w:rsidRPr="009E4E2F" w:rsidRDefault="007C33D7" w:rsidP="009E4E2F">
            <w:pPr>
              <w:spacing w:after="0"/>
              <w:jc w:val="center"/>
              <w:rPr>
                <w:rFonts w:ascii="Times New Roman" w:hAnsi="Times New Roman"/>
                <w:i/>
                <w:sz w:val="24"/>
                <w:szCs w:val="24"/>
              </w:rPr>
            </w:pPr>
          </w:p>
          <w:p w14:paraId="60E93B06" w14:textId="6A746144" w:rsidR="007C33D7" w:rsidRPr="009E4E2F" w:rsidRDefault="009E4E2F" w:rsidP="009E4E2F">
            <w:pPr>
              <w:spacing w:after="0"/>
              <w:jc w:val="center"/>
              <w:rPr>
                <w:rFonts w:ascii="Times New Roman" w:hAnsi="Times New Roman"/>
                <w:i/>
                <w:sz w:val="24"/>
                <w:szCs w:val="24"/>
              </w:rPr>
            </w:pPr>
            <w:r w:rsidRPr="009E4E2F">
              <w:rPr>
                <w:rFonts w:ascii="Times New Roman" w:hAnsi="Times New Roman"/>
                <w:i/>
                <w:sz w:val="24"/>
                <w:szCs w:val="24"/>
              </w:rPr>
              <w:t>«</w:t>
            </w:r>
            <w:r w:rsidR="007C33D7" w:rsidRPr="009E4E2F">
              <w:rPr>
                <w:rFonts w:ascii="Times New Roman" w:hAnsi="Times New Roman"/>
                <w:i/>
                <w:sz w:val="24"/>
                <w:szCs w:val="24"/>
              </w:rPr>
              <w:t>Для себя результаты: научился строить отношение с людьми, говорить с людьми, самовоспитание получил</w:t>
            </w:r>
            <w:r w:rsidRPr="009E4E2F">
              <w:rPr>
                <w:rFonts w:ascii="Times New Roman" w:hAnsi="Times New Roman"/>
                <w:i/>
                <w:sz w:val="24"/>
                <w:szCs w:val="24"/>
              </w:rPr>
              <w:t>».</w:t>
            </w:r>
          </w:p>
          <w:p w14:paraId="2A30C6E2" w14:textId="77777777" w:rsidR="007C33D7" w:rsidRPr="009E4E2F" w:rsidRDefault="007C33D7" w:rsidP="009E4E2F">
            <w:pPr>
              <w:spacing w:after="0"/>
              <w:jc w:val="right"/>
              <w:rPr>
                <w:rFonts w:ascii="Times New Roman" w:hAnsi="Times New Roman"/>
                <w:b/>
                <w:i/>
                <w:sz w:val="24"/>
                <w:szCs w:val="24"/>
              </w:rPr>
            </w:pPr>
            <w:proofErr w:type="spellStart"/>
            <w:r w:rsidRPr="009E4E2F">
              <w:rPr>
                <w:rFonts w:ascii="Times New Roman" w:hAnsi="Times New Roman"/>
                <w:b/>
                <w:i/>
                <w:sz w:val="24"/>
                <w:szCs w:val="24"/>
              </w:rPr>
              <w:t>Мурас-Ордо</w:t>
            </w:r>
            <w:proofErr w:type="spellEnd"/>
            <w:r w:rsidRPr="009E4E2F">
              <w:rPr>
                <w:rFonts w:ascii="Times New Roman" w:hAnsi="Times New Roman"/>
                <w:b/>
                <w:i/>
                <w:sz w:val="24"/>
                <w:szCs w:val="24"/>
              </w:rPr>
              <w:t>, мужчина, 31 год</w:t>
            </w:r>
          </w:p>
          <w:p w14:paraId="18FBFA27" w14:textId="77777777" w:rsidR="00CF70D3" w:rsidRPr="009E4E2F" w:rsidRDefault="00CF70D3" w:rsidP="009E4E2F">
            <w:pPr>
              <w:spacing w:after="0"/>
              <w:jc w:val="center"/>
              <w:rPr>
                <w:rFonts w:ascii="Times New Roman" w:hAnsi="Times New Roman"/>
                <w:i/>
                <w:sz w:val="24"/>
                <w:szCs w:val="24"/>
              </w:rPr>
            </w:pPr>
          </w:p>
          <w:p w14:paraId="0200329F" w14:textId="0B9A276C" w:rsidR="00CF70D3" w:rsidRPr="009E4E2F" w:rsidRDefault="009E4E2F" w:rsidP="009E4E2F">
            <w:pPr>
              <w:spacing w:after="0"/>
              <w:jc w:val="center"/>
              <w:rPr>
                <w:rFonts w:ascii="Times New Roman" w:hAnsi="Times New Roman"/>
                <w:i/>
                <w:sz w:val="24"/>
                <w:szCs w:val="24"/>
              </w:rPr>
            </w:pPr>
            <w:r w:rsidRPr="009E4E2F">
              <w:rPr>
                <w:rFonts w:ascii="Times New Roman" w:hAnsi="Times New Roman"/>
                <w:i/>
                <w:sz w:val="24"/>
                <w:szCs w:val="24"/>
              </w:rPr>
              <w:t>«</w:t>
            </w:r>
            <w:r w:rsidR="00CF70D3" w:rsidRPr="009E4E2F">
              <w:rPr>
                <w:rFonts w:ascii="Times New Roman" w:hAnsi="Times New Roman"/>
                <w:i/>
                <w:sz w:val="24"/>
                <w:szCs w:val="24"/>
              </w:rPr>
              <w:t>Мы сами прошли обучение по толерантности</w:t>
            </w:r>
            <w:r w:rsidRPr="009E4E2F">
              <w:rPr>
                <w:rFonts w:ascii="Times New Roman" w:hAnsi="Times New Roman"/>
                <w:i/>
                <w:sz w:val="24"/>
                <w:szCs w:val="24"/>
              </w:rPr>
              <w:t>.</w:t>
            </w:r>
            <w:r w:rsidR="00CF70D3" w:rsidRPr="009E4E2F">
              <w:rPr>
                <w:rFonts w:ascii="Times New Roman" w:hAnsi="Times New Roman"/>
                <w:i/>
                <w:sz w:val="24"/>
                <w:szCs w:val="24"/>
              </w:rPr>
              <w:t xml:space="preserve"> </w:t>
            </w:r>
            <w:r w:rsidRPr="009E4E2F">
              <w:rPr>
                <w:rFonts w:ascii="Times New Roman" w:hAnsi="Times New Roman"/>
                <w:i/>
                <w:sz w:val="24"/>
                <w:szCs w:val="24"/>
              </w:rPr>
              <w:t>Р</w:t>
            </w:r>
            <w:r w:rsidR="00CF70D3" w:rsidRPr="009E4E2F">
              <w:rPr>
                <w:rFonts w:ascii="Times New Roman" w:hAnsi="Times New Roman"/>
                <w:i/>
                <w:sz w:val="24"/>
                <w:szCs w:val="24"/>
              </w:rPr>
              <w:t>аньше</w:t>
            </w:r>
            <w:r w:rsidRPr="009E4E2F">
              <w:rPr>
                <w:rFonts w:ascii="Times New Roman" w:hAnsi="Times New Roman"/>
                <w:i/>
                <w:sz w:val="24"/>
                <w:szCs w:val="24"/>
              </w:rPr>
              <w:t>,</w:t>
            </w:r>
            <w:r w:rsidR="00CF70D3" w:rsidRPr="009E4E2F">
              <w:rPr>
                <w:rFonts w:ascii="Times New Roman" w:hAnsi="Times New Roman"/>
                <w:i/>
                <w:sz w:val="24"/>
                <w:szCs w:val="24"/>
              </w:rPr>
              <w:t xml:space="preserve"> если мы не замечали многие вещи, то сейчас относимся неравнодушно ко всему. Если нам говорят: </w:t>
            </w:r>
            <w:r w:rsidRPr="009E4E2F">
              <w:rPr>
                <w:rFonts w:ascii="Times New Roman" w:hAnsi="Times New Roman"/>
                <w:i/>
                <w:sz w:val="24"/>
                <w:szCs w:val="24"/>
              </w:rPr>
              <w:t>«</w:t>
            </w:r>
            <w:r w:rsidR="00CF70D3" w:rsidRPr="009E4E2F">
              <w:rPr>
                <w:rFonts w:ascii="Times New Roman" w:hAnsi="Times New Roman"/>
                <w:i/>
                <w:sz w:val="24"/>
                <w:szCs w:val="24"/>
              </w:rPr>
              <w:t>тебе какое дело</w:t>
            </w:r>
            <w:r w:rsidRPr="009E4E2F">
              <w:rPr>
                <w:rFonts w:ascii="Times New Roman" w:hAnsi="Times New Roman"/>
                <w:i/>
                <w:sz w:val="24"/>
                <w:szCs w:val="24"/>
              </w:rPr>
              <w:t>?</w:t>
            </w:r>
            <w:r w:rsidR="00CF70D3" w:rsidRPr="009E4E2F">
              <w:rPr>
                <w:rFonts w:ascii="Times New Roman" w:hAnsi="Times New Roman"/>
                <w:i/>
                <w:sz w:val="24"/>
                <w:szCs w:val="24"/>
              </w:rPr>
              <w:t xml:space="preserve">», то мы им объясняем зачем мы это делаем. И люди перестали </w:t>
            </w:r>
            <w:r w:rsidRPr="009E4E2F">
              <w:rPr>
                <w:rFonts w:ascii="Times New Roman" w:hAnsi="Times New Roman"/>
                <w:i/>
                <w:sz w:val="24"/>
                <w:szCs w:val="24"/>
              </w:rPr>
              <w:t>так</w:t>
            </w:r>
            <w:r w:rsidR="00CF70D3" w:rsidRPr="009E4E2F">
              <w:rPr>
                <w:rFonts w:ascii="Times New Roman" w:hAnsi="Times New Roman"/>
                <w:i/>
                <w:sz w:val="24"/>
                <w:szCs w:val="24"/>
              </w:rPr>
              <w:t xml:space="preserve"> говорить</w:t>
            </w:r>
            <w:r w:rsidRPr="009E4E2F">
              <w:rPr>
                <w:rFonts w:ascii="Times New Roman" w:hAnsi="Times New Roman"/>
                <w:i/>
                <w:sz w:val="24"/>
                <w:szCs w:val="24"/>
              </w:rPr>
              <w:t>».</w:t>
            </w:r>
          </w:p>
          <w:p w14:paraId="711F17BE" w14:textId="77777777" w:rsidR="00CF70D3" w:rsidRDefault="00CF70D3" w:rsidP="009E4E2F">
            <w:pPr>
              <w:spacing w:after="0"/>
              <w:jc w:val="right"/>
              <w:rPr>
                <w:rFonts w:ascii="Times New Roman" w:hAnsi="Times New Roman"/>
                <w:b/>
                <w:i/>
                <w:sz w:val="24"/>
                <w:szCs w:val="24"/>
              </w:rPr>
            </w:pPr>
            <w:proofErr w:type="spellStart"/>
            <w:r w:rsidRPr="009E4E2F">
              <w:rPr>
                <w:rFonts w:ascii="Times New Roman" w:hAnsi="Times New Roman"/>
                <w:b/>
                <w:i/>
                <w:sz w:val="24"/>
                <w:szCs w:val="24"/>
              </w:rPr>
              <w:t>Эне-Сай</w:t>
            </w:r>
            <w:proofErr w:type="spellEnd"/>
            <w:r w:rsidRPr="009E4E2F">
              <w:rPr>
                <w:rFonts w:ascii="Times New Roman" w:hAnsi="Times New Roman"/>
                <w:b/>
                <w:i/>
                <w:sz w:val="24"/>
                <w:szCs w:val="24"/>
              </w:rPr>
              <w:t>, женщина, ФГД</w:t>
            </w:r>
          </w:p>
          <w:p w14:paraId="7199E4D2" w14:textId="346A67DB" w:rsidR="00EC5C96" w:rsidRPr="009E4E2F" w:rsidRDefault="00EC5C96" w:rsidP="009E4E2F">
            <w:pPr>
              <w:spacing w:after="0"/>
              <w:jc w:val="right"/>
              <w:rPr>
                <w:rFonts w:ascii="Times New Roman" w:hAnsi="Times New Roman" w:cs="Times New Roman"/>
                <w:b/>
                <w:sz w:val="24"/>
                <w:szCs w:val="24"/>
              </w:rPr>
            </w:pPr>
          </w:p>
        </w:tc>
      </w:tr>
    </w:tbl>
    <w:p w14:paraId="69A24475" w14:textId="060BD51B" w:rsidR="007C33D7" w:rsidRDefault="007C33D7" w:rsidP="009151FB">
      <w:pPr>
        <w:spacing w:after="0"/>
        <w:ind w:firstLine="708"/>
        <w:jc w:val="both"/>
        <w:rPr>
          <w:rFonts w:ascii="Times New Roman" w:hAnsi="Times New Roman" w:cs="Times New Roman"/>
          <w:sz w:val="24"/>
          <w:szCs w:val="24"/>
        </w:rPr>
      </w:pPr>
    </w:p>
    <w:p w14:paraId="2230D312" w14:textId="2216D9DF" w:rsidR="007C33D7" w:rsidRPr="00F57591" w:rsidRDefault="009F51D0" w:rsidP="003C3C70">
      <w:pPr>
        <w:ind w:firstLine="708"/>
        <w:jc w:val="both"/>
        <w:rPr>
          <w:rFonts w:ascii="Times New Roman" w:hAnsi="Times New Roman"/>
          <w:sz w:val="24"/>
          <w:szCs w:val="24"/>
        </w:rPr>
      </w:pPr>
      <w:r>
        <w:rPr>
          <w:rFonts w:ascii="Times New Roman" w:hAnsi="Times New Roman"/>
          <w:sz w:val="24"/>
          <w:szCs w:val="24"/>
        </w:rPr>
        <w:t xml:space="preserve">Абсолютно все респонденты ГИ и ФГД </w:t>
      </w:r>
      <w:r w:rsidR="00D817EA">
        <w:rPr>
          <w:rFonts w:ascii="Times New Roman" w:hAnsi="Times New Roman"/>
          <w:sz w:val="24"/>
          <w:szCs w:val="24"/>
        </w:rPr>
        <w:t>соглашаются</w:t>
      </w:r>
      <w:r>
        <w:rPr>
          <w:rFonts w:ascii="Times New Roman" w:hAnsi="Times New Roman"/>
          <w:sz w:val="24"/>
          <w:szCs w:val="24"/>
        </w:rPr>
        <w:t xml:space="preserve"> с тем, что уменьшение количества конфликтов явилось результатом деятельности проектов, и совсем не видят в этом участия государства. </w:t>
      </w:r>
      <w:r w:rsidR="0029009A">
        <w:rPr>
          <w:rFonts w:ascii="Times New Roman" w:hAnsi="Times New Roman"/>
          <w:sz w:val="24"/>
          <w:szCs w:val="24"/>
        </w:rPr>
        <w:t>Интересным</w:t>
      </w:r>
      <w:r w:rsidR="003C3C70">
        <w:rPr>
          <w:rFonts w:ascii="Times New Roman" w:hAnsi="Times New Roman"/>
          <w:sz w:val="24"/>
          <w:szCs w:val="24"/>
        </w:rPr>
        <w:t xml:space="preserve"> является то, что</w:t>
      </w:r>
      <w:r w:rsidR="00E03848">
        <w:rPr>
          <w:rFonts w:ascii="Times New Roman" w:hAnsi="Times New Roman"/>
          <w:sz w:val="24"/>
          <w:szCs w:val="24"/>
        </w:rPr>
        <w:t xml:space="preserve"> сами</w:t>
      </w:r>
      <w:r w:rsidR="003C3C70">
        <w:rPr>
          <w:rFonts w:ascii="Times New Roman" w:hAnsi="Times New Roman"/>
          <w:sz w:val="24"/>
          <w:szCs w:val="24"/>
        </w:rPr>
        <w:t xml:space="preserve"> п</w:t>
      </w:r>
      <w:r w:rsidR="007C33D7">
        <w:rPr>
          <w:rFonts w:ascii="Times New Roman" w:hAnsi="Times New Roman"/>
          <w:sz w:val="24"/>
          <w:szCs w:val="24"/>
        </w:rPr>
        <w:t>редставители гос</w:t>
      </w:r>
      <w:r w:rsidR="003C3C70">
        <w:rPr>
          <w:rFonts w:ascii="Times New Roman" w:hAnsi="Times New Roman"/>
          <w:sz w:val="24"/>
          <w:szCs w:val="24"/>
        </w:rPr>
        <w:t xml:space="preserve">ударственных </w:t>
      </w:r>
      <w:r w:rsidR="007C33D7">
        <w:rPr>
          <w:rFonts w:ascii="Times New Roman" w:hAnsi="Times New Roman"/>
          <w:sz w:val="24"/>
          <w:szCs w:val="24"/>
        </w:rPr>
        <w:t>структур</w:t>
      </w:r>
      <w:r w:rsidR="0029009A">
        <w:rPr>
          <w:rFonts w:ascii="Times New Roman" w:hAnsi="Times New Roman"/>
          <w:sz w:val="24"/>
          <w:szCs w:val="24"/>
        </w:rPr>
        <w:t xml:space="preserve"> также подтверждают, что за последнее время количество конфликтов </w:t>
      </w:r>
      <w:r w:rsidR="00120D68">
        <w:rPr>
          <w:rFonts w:ascii="Times New Roman" w:hAnsi="Times New Roman"/>
          <w:sz w:val="24"/>
          <w:szCs w:val="24"/>
        </w:rPr>
        <w:t xml:space="preserve">в </w:t>
      </w:r>
      <w:r w:rsidR="0029009A">
        <w:rPr>
          <w:rFonts w:ascii="Times New Roman" w:hAnsi="Times New Roman"/>
          <w:sz w:val="24"/>
          <w:szCs w:val="24"/>
        </w:rPr>
        <w:t xml:space="preserve">жилмассивах уменьшилось, однако, такую </w:t>
      </w:r>
      <w:r w:rsidR="00CB796E">
        <w:rPr>
          <w:rFonts w:ascii="Times New Roman" w:hAnsi="Times New Roman"/>
          <w:sz w:val="24"/>
          <w:szCs w:val="24"/>
        </w:rPr>
        <w:t>ситуацию</w:t>
      </w:r>
      <w:r w:rsidR="003C3C70">
        <w:rPr>
          <w:rFonts w:ascii="Times New Roman" w:hAnsi="Times New Roman"/>
          <w:sz w:val="24"/>
          <w:szCs w:val="24"/>
        </w:rPr>
        <w:t xml:space="preserve"> </w:t>
      </w:r>
      <w:r w:rsidR="007C33D7">
        <w:rPr>
          <w:rFonts w:ascii="Times New Roman" w:hAnsi="Times New Roman"/>
          <w:sz w:val="24"/>
          <w:szCs w:val="24"/>
        </w:rPr>
        <w:t xml:space="preserve">не связывают с деятельностью проектов, и утверждают, что конфликты за последнее время уменьшились, потому что </w:t>
      </w:r>
      <w:r w:rsidR="00CB796E">
        <w:rPr>
          <w:rFonts w:ascii="Times New Roman" w:hAnsi="Times New Roman"/>
          <w:sz w:val="24"/>
          <w:szCs w:val="24"/>
        </w:rPr>
        <w:t>само население в жилмассивах</w:t>
      </w:r>
      <w:r w:rsidR="007C33D7">
        <w:rPr>
          <w:rFonts w:ascii="Times New Roman" w:hAnsi="Times New Roman"/>
          <w:sz w:val="24"/>
          <w:szCs w:val="24"/>
        </w:rPr>
        <w:t xml:space="preserve"> уже привыкл</w:t>
      </w:r>
      <w:r w:rsidR="00CB796E">
        <w:rPr>
          <w:rFonts w:ascii="Times New Roman" w:hAnsi="Times New Roman"/>
          <w:sz w:val="24"/>
          <w:szCs w:val="24"/>
        </w:rPr>
        <w:t>о</w:t>
      </w:r>
      <w:r w:rsidR="007C33D7">
        <w:rPr>
          <w:rFonts w:ascii="Times New Roman" w:hAnsi="Times New Roman"/>
          <w:sz w:val="24"/>
          <w:szCs w:val="24"/>
        </w:rPr>
        <w:t xml:space="preserve"> др</w:t>
      </w:r>
      <w:r w:rsidR="003C3C70">
        <w:rPr>
          <w:rFonts w:ascii="Times New Roman" w:hAnsi="Times New Roman"/>
          <w:sz w:val="24"/>
          <w:szCs w:val="24"/>
        </w:rPr>
        <w:t xml:space="preserve">уг к другу, </w:t>
      </w:r>
      <w:r w:rsidR="00CB796E">
        <w:rPr>
          <w:rFonts w:ascii="Times New Roman" w:hAnsi="Times New Roman"/>
          <w:sz w:val="24"/>
          <w:szCs w:val="24"/>
        </w:rPr>
        <w:t>притёрлись</w:t>
      </w:r>
      <w:r w:rsidR="003C3C70">
        <w:rPr>
          <w:rFonts w:ascii="Times New Roman" w:hAnsi="Times New Roman"/>
          <w:sz w:val="24"/>
          <w:szCs w:val="24"/>
        </w:rPr>
        <w:t xml:space="preserve"> характерами, </w:t>
      </w:r>
      <w:r w:rsidR="007C33D7">
        <w:rPr>
          <w:rFonts w:ascii="Times New Roman" w:hAnsi="Times New Roman"/>
          <w:sz w:val="24"/>
          <w:szCs w:val="24"/>
        </w:rPr>
        <w:t>и поэтому перестали конфликтовать</w:t>
      </w:r>
      <w:r w:rsidR="003C3C70">
        <w:rPr>
          <w:rFonts w:ascii="Times New Roman" w:hAnsi="Times New Roman"/>
          <w:sz w:val="24"/>
          <w:szCs w:val="24"/>
        </w:rPr>
        <w:t xml:space="preserve"> между собой</w:t>
      </w:r>
      <w:r w:rsidR="007C33D7">
        <w:rPr>
          <w:rFonts w:ascii="Times New Roman" w:hAnsi="Times New Roman"/>
          <w:sz w:val="24"/>
          <w:szCs w:val="24"/>
        </w:rPr>
        <w:t xml:space="preserve">. </w:t>
      </w:r>
      <w:r w:rsidR="006A6CCD">
        <w:rPr>
          <w:rFonts w:ascii="Times New Roman" w:hAnsi="Times New Roman"/>
          <w:sz w:val="24"/>
          <w:szCs w:val="24"/>
        </w:rPr>
        <w:t xml:space="preserve">И, таким образом, свою </w:t>
      </w:r>
      <w:r w:rsidR="006A6CCD">
        <w:rPr>
          <w:rFonts w:ascii="Times New Roman" w:hAnsi="Times New Roman"/>
          <w:sz w:val="24"/>
          <w:szCs w:val="24"/>
        </w:rPr>
        <w:lastRenderedPageBreak/>
        <w:t xml:space="preserve">деятельность оценивают положительно в части уменьшение уровня </w:t>
      </w:r>
      <w:proofErr w:type="spellStart"/>
      <w:r w:rsidR="006A6CCD">
        <w:rPr>
          <w:rFonts w:ascii="Times New Roman" w:hAnsi="Times New Roman"/>
          <w:sz w:val="24"/>
          <w:szCs w:val="24"/>
        </w:rPr>
        <w:t>конфликтогенности</w:t>
      </w:r>
      <w:proofErr w:type="spellEnd"/>
      <w:r w:rsidR="006A6CCD">
        <w:rPr>
          <w:rFonts w:ascii="Times New Roman" w:hAnsi="Times New Roman"/>
          <w:sz w:val="24"/>
          <w:szCs w:val="24"/>
        </w:rPr>
        <w:t xml:space="preserve"> во всех жилмассивах.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C33D7" w:rsidRPr="00C55A8B" w14:paraId="6BD39091" w14:textId="77777777" w:rsidTr="0024765A">
        <w:tc>
          <w:tcPr>
            <w:tcW w:w="9571" w:type="dxa"/>
            <w:shd w:val="clear" w:color="auto" w:fill="auto"/>
          </w:tcPr>
          <w:p w14:paraId="461E0F6A" w14:textId="566809A8" w:rsidR="007C33D7" w:rsidRPr="00AA64A9" w:rsidRDefault="00A053DD" w:rsidP="00AA64A9">
            <w:pPr>
              <w:spacing w:after="0"/>
              <w:jc w:val="center"/>
              <w:rPr>
                <w:rFonts w:ascii="Times New Roman" w:hAnsi="Times New Roman"/>
                <w:i/>
                <w:sz w:val="24"/>
                <w:szCs w:val="24"/>
              </w:rPr>
            </w:pPr>
            <w:r w:rsidRPr="00AA64A9">
              <w:rPr>
                <w:rFonts w:ascii="Times New Roman" w:hAnsi="Times New Roman"/>
                <w:i/>
                <w:sz w:val="24"/>
                <w:szCs w:val="24"/>
              </w:rPr>
              <w:t>«</w:t>
            </w:r>
            <w:r w:rsidR="007C33D7" w:rsidRPr="00AA64A9">
              <w:rPr>
                <w:rFonts w:ascii="Times New Roman" w:hAnsi="Times New Roman"/>
                <w:i/>
                <w:sz w:val="24"/>
                <w:szCs w:val="24"/>
              </w:rPr>
              <w:t xml:space="preserve">Сейчас в основном </w:t>
            </w:r>
            <w:r w:rsidRPr="00AA64A9">
              <w:rPr>
                <w:rFonts w:ascii="Times New Roman" w:hAnsi="Times New Roman"/>
                <w:i/>
                <w:sz w:val="24"/>
                <w:szCs w:val="24"/>
              </w:rPr>
              <w:t>в новых жил</w:t>
            </w:r>
            <w:r w:rsidR="007C33D7" w:rsidRPr="00AA64A9">
              <w:rPr>
                <w:rFonts w:ascii="Times New Roman" w:hAnsi="Times New Roman"/>
                <w:i/>
                <w:sz w:val="24"/>
                <w:szCs w:val="24"/>
              </w:rPr>
              <w:t>массивах частые конфликты не наблюдаются</w:t>
            </w:r>
            <w:r w:rsidRPr="00AA64A9">
              <w:rPr>
                <w:rFonts w:ascii="Times New Roman" w:hAnsi="Times New Roman"/>
                <w:i/>
                <w:sz w:val="24"/>
                <w:szCs w:val="24"/>
              </w:rPr>
              <w:t>,</w:t>
            </w:r>
            <w:r w:rsidR="007C33D7" w:rsidRPr="00AA64A9">
              <w:rPr>
                <w:rFonts w:ascii="Times New Roman" w:hAnsi="Times New Roman"/>
                <w:i/>
                <w:sz w:val="24"/>
                <w:szCs w:val="24"/>
              </w:rPr>
              <w:t xml:space="preserve"> так как люди уже осели, знают друг друга</w:t>
            </w:r>
            <w:r w:rsidRPr="00AA64A9">
              <w:rPr>
                <w:rFonts w:ascii="Times New Roman" w:hAnsi="Times New Roman"/>
                <w:i/>
                <w:sz w:val="24"/>
                <w:szCs w:val="24"/>
              </w:rPr>
              <w:t>.</w:t>
            </w:r>
            <w:r w:rsidR="007C33D7" w:rsidRPr="00AA64A9">
              <w:rPr>
                <w:rFonts w:ascii="Times New Roman" w:hAnsi="Times New Roman"/>
                <w:i/>
                <w:sz w:val="24"/>
                <w:szCs w:val="24"/>
              </w:rPr>
              <w:t xml:space="preserve"> </w:t>
            </w:r>
            <w:r w:rsidRPr="00AA64A9">
              <w:rPr>
                <w:rFonts w:ascii="Times New Roman" w:hAnsi="Times New Roman"/>
                <w:i/>
                <w:sz w:val="24"/>
                <w:szCs w:val="24"/>
              </w:rPr>
              <w:t>Н</w:t>
            </w:r>
            <w:r w:rsidR="007C33D7" w:rsidRPr="00AA64A9">
              <w:rPr>
                <w:rFonts w:ascii="Times New Roman" w:hAnsi="Times New Roman"/>
                <w:i/>
                <w:sz w:val="24"/>
                <w:szCs w:val="24"/>
              </w:rPr>
              <w:t>о 5-10 лет назад были частые конфликты из-за участка, недопонимания</w:t>
            </w:r>
            <w:r w:rsidRPr="00AA64A9">
              <w:rPr>
                <w:rFonts w:ascii="Times New Roman" w:hAnsi="Times New Roman"/>
                <w:i/>
                <w:sz w:val="24"/>
                <w:szCs w:val="24"/>
              </w:rPr>
              <w:t>. В</w:t>
            </w:r>
            <w:r w:rsidR="007C33D7" w:rsidRPr="00AA64A9">
              <w:rPr>
                <w:rFonts w:ascii="Times New Roman" w:hAnsi="Times New Roman"/>
                <w:i/>
                <w:sz w:val="24"/>
                <w:szCs w:val="24"/>
              </w:rPr>
              <w:t xml:space="preserve"> то время я тоже работал с МТУ</w:t>
            </w:r>
            <w:r w:rsidRPr="00AA64A9">
              <w:rPr>
                <w:rFonts w:ascii="Times New Roman" w:hAnsi="Times New Roman"/>
                <w:i/>
                <w:sz w:val="24"/>
                <w:szCs w:val="24"/>
              </w:rPr>
              <w:t>,</w:t>
            </w:r>
            <w:r w:rsidR="007C33D7" w:rsidRPr="00AA64A9">
              <w:rPr>
                <w:rFonts w:ascii="Times New Roman" w:hAnsi="Times New Roman"/>
                <w:i/>
                <w:sz w:val="24"/>
                <w:szCs w:val="24"/>
              </w:rPr>
              <w:t xml:space="preserve"> тогдашняя ОПЦ, жен совет</w:t>
            </w:r>
            <w:r w:rsidRPr="00AA64A9">
              <w:rPr>
                <w:rFonts w:ascii="Times New Roman" w:hAnsi="Times New Roman"/>
                <w:i/>
                <w:sz w:val="24"/>
                <w:szCs w:val="24"/>
              </w:rPr>
              <w:t>ом</w:t>
            </w:r>
            <w:r w:rsidR="007C33D7" w:rsidRPr="00AA64A9">
              <w:rPr>
                <w:rFonts w:ascii="Times New Roman" w:hAnsi="Times New Roman"/>
                <w:i/>
                <w:sz w:val="24"/>
                <w:szCs w:val="24"/>
              </w:rPr>
              <w:t>, суд</w:t>
            </w:r>
            <w:r w:rsidRPr="00AA64A9">
              <w:rPr>
                <w:rFonts w:ascii="Times New Roman" w:hAnsi="Times New Roman"/>
                <w:i/>
                <w:sz w:val="24"/>
                <w:szCs w:val="24"/>
              </w:rPr>
              <w:t>ами</w:t>
            </w:r>
            <w:r w:rsidR="007C33D7" w:rsidRPr="00AA64A9">
              <w:rPr>
                <w:rFonts w:ascii="Times New Roman" w:hAnsi="Times New Roman"/>
                <w:i/>
                <w:sz w:val="24"/>
                <w:szCs w:val="24"/>
              </w:rPr>
              <w:t xml:space="preserve"> аксакалов</w:t>
            </w:r>
            <w:r w:rsidRPr="00AA64A9">
              <w:rPr>
                <w:rFonts w:ascii="Times New Roman" w:hAnsi="Times New Roman"/>
                <w:i/>
                <w:sz w:val="24"/>
                <w:szCs w:val="24"/>
              </w:rPr>
              <w:t>, и</w:t>
            </w:r>
            <w:r w:rsidR="007C33D7" w:rsidRPr="00AA64A9">
              <w:rPr>
                <w:rFonts w:ascii="Times New Roman" w:hAnsi="Times New Roman"/>
                <w:i/>
                <w:sz w:val="24"/>
                <w:szCs w:val="24"/>
              </w:rPr>
              <w:t xml:space="preserve"> с помощью них решались такие большие конфликты. Сейчас они тоже ведут дела, но в данное время нету такого количества конфликтов.</w:t>
            </w:r>
          </w:p>
          <w:p w14:paraId="0A421FFD" w14:textId="70B336D8" w:rsidR="007C33D7" w:rsidRPr="00AA64A9" w:rsidRDefault="007C33D7" w:rsidP="00AA64A9">
            <w:pPr>
              <w:spacing w:after="0"/>
              <w:jc w:val="center"/>
              <w:rPr>
                <w:rFonts w:ascii="Times New Roman" w:hAnsi="Times New Roman"/>
                <w:i/>
                <w:sz w:val="24"/>
                <w:szCs w:val="24"/>
              </w:rPr>
            </w:pPr>
            <w:r w:rsidRPr="00AA64A9">
              <w:rPr>
                <w:rFonts w:ascii="Times New Roman" w:hAnsi="Times New Roman"/>
                <w:i/>
                <w:sz w:val="24"/>
                <w:szCs w:val="24"/>
              </w:rPr>
              <w:t>В последние годы со стороны общественных организации и государства проводятся много проектов, семинаров, тренингов, а в нашем районе социальный отдел тоже ведет работу над этим</w:t>
            </w:r>
            <w:r w:rsidR="00A053DD" w:rsidRPr="00AA64A9">
              <w:rPr>
                <w:rFonts w:ascii="Times New Roman" w:hAnsi="Times New Roman"/>
                <w:i/>
                <w:sz w:val="24"/>
                <w:szCs w:val="24"/>
              </w:rPr>
              <w:t>»</w:t>
            </w:r>
            <w:r w:rsidRPr="00AA64A9">
              <w:rPr>
                <w:rFonts w:ascii="Times New Roman" w:hAnsi="Times New Roman"/>
                <w:i/>
                <w:sz w:val="24"/>
                <w:szCs w:val="24"/>
              </w:rPr>
              <w:t>.</w:t>
            </w:r>
          </w:p>
          <w:p w14:paraId="4501A995" w14:textId="7CD71689" w:rsidR="007C33D7" w:rsidRPr="00AA64A9" w:rsidRDefault="00AA64A9" w:rsidP="00AA64A9">
            <w:pPr>
              <w:spacing w:after="0"/>
              <w:jc w:val="right"/>
              <w:rPr>
                <w:b/>
              </w:rPr>
            </w:pPr>
            <w:r w:rsidRPr="00AA64A9">
              <w:rPr>
                <w:rFonts w:ascii="Times New Roman" w:hAnsi="Times New Roman"/>
                <w:b/>
                <w:i/>
                <w:sz w:val="24"/>
                <w:szCs w:val="24"/>
              </w:rPr>
              <w:t xml:space="preserve">Представитель мэрии </w:t>
            </w:r>
            <w:proofErr w:type="spellStart"/>
            <w:r w:rsidRPr="00AA64A9">
              <w:rPr>
                <w:rFonts w:ascii="Times New Roman" w:hAnsi="Times New Roman"/>
                <w:b/>
                <w:i/>
                <w:sz w:val="24"/>
                <w:szCs w:val="24"/>
              </w:rPr>
              <w:t>г.Бишкек</w:t>
            </w:r>
            <w:proofErr w:type="spellEnd"/>
            <w:r w:rsidRPr="00AA64A9">
              <w:rPr>
                <w:rFonts w:ascii="Times New Roman" w:hAnsi="Times New Roman"/>
                <w:b/>
                <w:i/>
                <w:sz w:val="24"/>
                <w:szCs w:val="24"/>
              </w:rPr>
              <w:t>, мужчина, 45 лет.</w:t>
            </w:r>
          </w:p>
        </w:tc>
      </w:tr>
    </w:tbl>
    <w:p w14:paraId="0EFB1366" w14:textId="477D2461" w:rsidR="007C33D7" w:rsidRDefault="007C33D7" w:rsidP="009151FB">
      <w:pPr>
        <w:spacing w:after="0"/>
        <w:ind w:firstLine="708"/>
        <w:jc w:val="both"/>
        <w:rPr>
          <w:rFonts w:ascii="Times New Roman" w:hAnsi="Times New Roman" w:cs="Times New Roman"/>
          <w:sz w:val="24"/>
          <w:szCs w:val="24"/>
        </w:rPr>
      </w:pPr>
    </w:p>
    <w:p w14:paraId="26E974D5" w14:textId="55F3EA0F" w:rsidR="005C0678" w:rsidRPr="00E137B5" w:rsidRDefault="005C0678" w:rsidP="009151FB">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Количеств</w:t>
      </w:r>
      <w:r w:rsidR="00FC1203">
        <w:rPr>
          <w:rFonts w:ascii="Times New Roman" w:hAnsi="Times New Roman" w:cs="Times New Roman"/>
          <w:sz w:val="24"/>
          <w:szCs w:val="24"/>
        </w:rPr>
        <w:t>енные данные также подтверждают, что в жилмассивах проводится работа по профилактике конфликтов – это подтвердили 37,5% респондентов против 14,8% тех, кто</w:t>
      </w:r>
      <w:r w:rsidR="005E2F39">
        <w:rPr>
          <w:rFonts w:ascii="Times New Roman" w:hAnsi="Times New Roman" w:cs="Times New Roman"/>
          <w:sz w:val="24"/>
          <w:szCs w:val="24"/>
        </w:rPr>
        <w:t xml:space="preserve"> смог так ответить в 2018 году; 45,7% не смогли это подтвердить</w:t>
      </w:r>
      <w:r w:rsidR="006C69B0">
        <w:rPr>
          <w:rFonts w:ascii="Times New Roman" w:hAnsi="Times New Roman" w:cs="Times New Roman"/>
          <w:sz w:val="24"/>
          <w:szCs w:val="24"/>
        </w:rPr>
        <w:t xml:space="preserve"> (в 2018 году таких респондентов было 63%)</w:t>
      </w:r>
      <w:r w:rsidR="005E2F39">
        <w:rPr>
          <w:rFonts w:ascii="Times New Roman" w:hAnsi="Times New Roman" w:cs="Times New Roman"/>
          <w:sz w:val="24"/>
          <w:szCs w:val="24"/>
        </w:rPr>
        <w:t>, и еще 16,8% затруднились ответить.</w:t>
      </w:r>
      <w:r w:rsidR="00CA12E8">
        <w:rPr>
          <w:rFonts w:ascii="Times New Roman" w:hAnsi="Times New Roman" w:cs="Times New Roman"/>
          <w:sz w:val="24"/>
          <w:szCs w:val="24"/>
        </w:rPr>
        <w:t xml:space="preserve"> При этом, по результатам текущего исследования также возросла роль местного сообщества и других групп населения в проведении работ по профилактике конфликтов: </w:t>
      </w:r>
      <w:r w:rsidR="00B31A85">
        <w:rPr>
          <w:rFonts w:ascii="Times New Roman" w:hAnsi="Times New Roman" w:cs="Times New Roman"/>
          <w:sz w:val="24"/>
          <w:szCs w:val="24"/>
        </w:rPr>
        <w:t xml:space="preserve">если в прошлом году респонденты считали, что этим должны заниматься в основном органы милиции, МТУ и квартальные комитеты, то в этом году респонденты ответственность перераспределили </w:t>
      </w:r>
      <w:r w:rsidR="003A00A8">
        <w:rPr>
          <w:rFonts w:ascii="Times New Roman" w:hAnsi="Times New Roman" w:cs="Times New Roman"/>
          <w:sz w:val="24"/>
          <w:szCs w:val="24"/>
        </w:rPr>
        <w:t xml:space="preserve">между такими группами, как женские советы, суды аксакалов, представителями </w:t>
      </w:r>
      <w:r w:rsidR="00D41E51">
        <w:rPr>
          <w:rFonts w:ascii="Times New Roman" w:hAnsi="Times New Roman" w:cs="Times New Roman"/>
          <w:sz w:val="24"/>
          <w:szCs w:val="24"/>
        </w:rPr>
        <w:t>местного</w:t>
      </w:r>
      <w:r w:rsidR="003A00A8">
        <w:rPr>
          <w:rFonts w:ascii="Times New Roman" w:hAnsi="Times New Roman" w:cs="Times New Roman"/>
          <w:sz w:val="24"/>
          <w:szCs w:val="24"/>
        </w:rPr>
        <w:t xml:space="preserve"> сообщества (в этом году 8,5% респондентов отдали предпочтение местному сообществу в проведении профилактики конфликтов, в то время как </w:t>
      </w:r>
      <w:r w:rsidR="004904C2">
        <w:rPr>
          <w:rFonts w:ascii="Times New Roman" w:hAnsi="Times New Roman" w:cs="Times New Roman"/>
          <w:sz w:val="24"/>
          <w:szCs w:val="24"/>
        </w:rPr>
        <w:t>в прошлом году респонденты считали, что местное сообщество вообще не должно принимать в этом никакого участия)</w:t>
      </w:r>
      <w:r w:rsidR="00FA0A8E">
        <w:rPr>
          <w:rFonts w:ascii="Times New Roman" w:hAnsi="Times New Roman" w:cs="Times New Roman"/>
          <w:sz w:val="24"/>
          <w:szCs w:val="24"/>
        </w:rPr>
        <w:t>, лидерами сообщества, а также самими семьями (т.е. в рамках внутрисемейных взаимоотношений).</w:t>
      </w:r>
    </w:p>
    <w:p w14:paraId="7BAD9DE7" w14:textId="718D1937" w:rsidR="0053013C" w:rsidRDefault="00C93DC5" w:rsidP="00D84E75">
      <w:pPr>
        <w:ind w:firstLine="708"/>
        <w:jc w:val="both"/>
        <w:rPr>
          <w:rFonts w:ascii="Times New Roman" w:hAnsi="Times New Roman"/>
          <w:sz w:val="24"/>
          <w:szCs w:val="24"/>
        </w:rPr>
      </w:pPr>
      <w:r>
        <w:rPr>
          <w:rFonts w:ascii="Times New Roman" w:hAnsi="Times New Roman"/>
          <w:sz w:val="24"/>
          <w:szCs w:val="24"/>
        </w:rPr>
        <w:t>Все р</w:t>
      </w:r>
      <w:r w:rsidR="00982124">
        <w:rPr>
          <w:rFonts w:ascii="Times New Roman" w:hAnsi="Times New Roman"/>
          <w:sz w:val="24"/>
          <w:szCs w:val="24"/>
        </w:rPr>
        <w:t>еспонденты ФГД и ГИ</w:t>
      </w:r>
      <w:r>
        <w:rPr>
          <w:rFonts w:ascii="Times New Roman" w:hAnsi="Times New Roman"/>
          <w:sz w:val="24"/>
          <w:szCs w:val="24"/>
        </w:rPr>
        <w:t xml:space="preserve"> </w:t>
      </w:r>
      <w:r w:rsidR="009B626D">
        <w:rPr>
          <w:rFonts w:ascii="Times New Roman" w:hAnsi="Times New Roman"/>
          <w:sz w:val="24"/>
          <w:szCs w:val="24"/>
        </w:rPr>
        <w:t>отмечали сплоченность жителей жилмассива для предотвращения возникновения конфликтов или семейного насилия. Отмечается, что проекты смогли объединить</w:t>
      </w:r>
      <w:r w:rsidR="0053013C" w:rsidRPr="000816F0">
        <w:rPr>
          <w:rFonts w:ascii="Times New Roman" w:hAnsi="Times New Roman"/>
          <w:sz w:val="24"/>
          <w:szCs w:val="24"/>
        </w:rPr>
        <w:t xml:space="preserve"> работ</w:t>
      </w:r>
      <w:r w:rsidR="009B626D">
        <w:rPr>
          <w:rFonts w:ascii="Times New Roman" w:hAnsi="Times New Roman"/>
          <w:sz w:val="24"/>
          <w:szCs w:val="24"/>
        </w:rPr>
        <w:t>у с</w:t>
      </w:r>
      <w:r w:rsidR="0053013C" w:rsidRPr="000816F0">
        <w:rPr>
          <w:rFonts w:ascii="Times New Roman" w:hAnsi="Times New Roman"/>
          <w:sz w:val="24"/>
          <w:szCs w:val="24"/>
        </w:rPr>
        <w:t xml:space="preserve">овета </w:t>
      </w:r>
      <w:r w:rsidR="009B626D">
        <w:rPr>
          <w:rFonts w:ascii="Times New Roman" w:hAnsi="Times New Roman"/>
          <w:sz w:val="24"/>
          <w:szCs w:val="24"/>
        </w:rPr>
        <w:t>а</w:t>
      </w:r>
      <w:r w:rsidR="0053013C" w:rsidRPr="000816F0">
        <w:rPr>
          <w:rFonts w:ascii="Times New Roman" w:hAnsi="Times New Roman"/>
          <w:sz w:val="24"/>
          <w:szCs w:val="24"/>
        </w:rPr>
        <w:t xml:space="preserve">ксакалов, </w:t>
      </w:r>
      <w:r w:rsidR="009B626D">
        <w:rPr>
          <w:rFonts w:ascii="Times New Roman" w:hAnsi="Times New Roman"/>
          <w:sz w:val="24"/>
          <w:szCs w:val="24"/>
        </w:rPr>
        <w:t>ж</w:t>
      </w:r>
      <w:r w:rsidR="0053013C" w:rsidRPr="000816F0">
        <w:rPr>
          <w:rFonts w:ascii="Times New Roman" w:hAnsi="Times New Roman"/>
          <w:sz w:val="24"/>
          <w:szCs w:val="24"/>
        </w:rPr>
        <w:t>енсовет</w:t>
      </w:r>
      <w:r w:rsidR="009B626D">
        <w:rPr>
          <w:rFonts w:ascii="Times New Roman" w:hAnsi="Times New Roman"/>
          <w:sz w:val="24"/>
          <w:szCs w:val="24"/>
        </w:rPr>
        <w:t>ов</w:t>
      </w:r>
      <w:r w:rsidR="0053013C" w:rsidRPr="000816F0">
        <w:rPr>
          <w:rFonts w:ascii="Times New Roman" w:hAnsi="Times New Roman"/>
          <w:sz w:val="24"/>
          <w:szCs w:val="24"/>
        </w:rPr>
        <w:t xml:space="preserve">, </w:t>
      </w:r>
      <w:r w:rsidR="009B626D">
        <w:rPr>
          <w:rFonts w:ascii="Times New Roman" w:hAnsi="Times New Roman"/>
          <w:sz w:val="24"/>
          <w:szCs w:val="24"/>
        </w:rPr>
        <w:t>м</w:t>
      </w:r>
      <w:r w:rsidR="0053013C" w:rsidRPr="000816F0">
        <w:rPr>
          <w:rFonts w:ascii="Times New Roman" w:hAnsi="Times New Roman"/>
          <w:sz w:val="24"/>
          <w:szCs w:val="24"/>
        </w:rPr>
        <w:t>ол</w:t>
      </w:r>
      <w:r w:rsidR="009B626D">
        <w:rPr>
          <w:rFonts w:ascii="Times New Roman" w:hAnsi="Times New Roman"/>
          <w:sz w:val="24"/>
          <w:szCs w:val="24"/>
        </w:rPr>
        <w:t>одежных</w:t>
      </w:r>
      <w:r w:rsidR="0053013C" w:rsidRPr="000816F0">
        <w:rPr>
          <w:rFonts w:ascii="Times New Roman" w:hAnsi="Times New Roman"/>
          <w:sz w:val="24"/>
          <w:szCs w:val="24"/>
        </w:rPr>
        <w:t xml:space="preserve"> организаци</w:t>
      </w:r>
      <w:r w:rsidR="009B626D">
        <w:rPr>
          <w:rFonts w:ascii="Times New Roman" w:hAnsi="Times New Roman"/>
          <w:sz w:val="24"/>
          <w:szCs w:val="24"/>
        </w:rPr>
        <w:t xml:space="preserve">й, квартальных комитетов для проведения мероприятий по </w:t>
      </w:r>
      <w:r w:rsidR="00E848F7">
        <w:rPr>
          <w:rFonts w:ascii="Times New Roman" w:hAnsi="Times New Roman"/>
          <w:sz w:val="24"/>
          <w:szCs w:val="24"/>
        </w:rPr>
        <w:t>предотвращению</w:t>
      </w:r>
      <w:r w:rsidR="009B626D">
        <w:rPr>
          <w:rFonts w:ascii="Times New Roman" w:hAnsi="Times New Roman"/>
          <w:sz w:val="24"/>
          <w:szCs w:val="24"/>
        </w:rPr>
        <w:t xml:space="preserve"> семейного насилия.</w:t>
      </w:r>
      <w:r w:rsidR="000B7C61">
        <w:rPr>
          <w:rFonts w:ascii="Times New Roman" w:hAnsi="Times New Roman"/>
          <w:sz w:val="24"/>
          <w:szCs w:val="24"/>
        </w:rPr>
        <w:t xml:space="preserve"> Такая сплоченная работа также </w:t>
      </w:r>
      <w:r w:rsidR="00FB5714">
        <w:rPr>
          <w:rFonts w:ascii="Times New Roman" w:hAnsi="Times New Roman"/>
          <w:sz w:val="24"/>
          <w:szCs w:val="24"/>
        </w:rPr>
        <w:t>коррелирует с данными, полученным по статистическим картам</w:t>
      </w:r>
      <w:r w:rsidR="00ED0EF2">
        <w:rPr>
          <w:rFonts w:ascii="Times New Roman" w:hAnsi="Times New Roman"/>
          <w:sz w:val="24"/>
          <w:szCs w:val="24"/>
        </w:rPr>
        <w:t>, т.к. конфликты за последний год предотвращались или разреша</w:t>
      </w:r>
      <w:r w:rsidR="00BC2D9B">
        <w:rPr>
          <w:rFonts w:ascii="Times New Roman" w:hAnsi="Times New Roman"/>
          <w:sz w:val="24"/>
          <w:szCs w:val="24"/>
        </w:rPr>
        <w:t>лись, не доводя до их официальной регистрации.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E6FA1" w:rsidRPr="00C55A8B" w14:paraId="265E2461" w14:textId="77777777" w:rsidTr="0053013C">
        <w:tc>
          <w:tcPr>
            <w:tcW w:w="9345" w:type="dxa"/>
            <w:shd w:val="clear" w:color="auto" w:fill="auto"/>
          </w:tcPr>
          <w:p w14:paraId="555BEDFC" w14:textId="77777777" w:rsidR="00691A12" w:rsidRDefault="00691A12" w:rsidP="00D67CF3">
            <w:pPr>
              <w:pStyle w:val="ListParagraph"/>
              <w:spacing w:after="0" w:line="240" w:lineRule="auto"/>
              <w:ind w:left="0"/>
              <w:jc w:val="center"/>
              <w:rPr>
                <w:rFonts w:ascii="Times New Roman" w:hAnsi="Times New Roman"/>
                <w:i/>
                <w:sz w:val="24"/>
                <w:szCs w:val="24"/>
              </w:rPr>
            </w:pPr>
          </w:p>
          <w:p w14:paraId="5AA35AC3" w14:textId="36421CC1" w:rsidR="005E6FA1" w:rsidRPr="00D67CF3" w:rsidRDefault="005033C0" w:rsidP="00D67CF3">
            <w:pPr>
              <w:pStyle w:val="ListParagraph"/>
              <w:spacing w:after="0" w:line="240" w:lineRule="auto"/>
              <w:ind w:left="0"/>
              <w:jc w:val="center"/>
              <w:rPr>
                <w:rFonts w:ascii="Times New Roman" w:hAnsi="Times New Roman"/>
                <w:i/>
                <w:sz w:val="24"/>
                <w:szCs w:val="24"/>
              </w:rPr>
            </w:pPr>
            <w:r w:rsidRPr="00D67CF3">
              <w:rPr>
                <w:rFonts w:ascii="Times New Roman" w:hAnsi="Times New Roman"/>
                <w:i/>
                <w:sz w:val="24"/>
                <w:szCs w:val="24"/>
              </w:rPr>
              <w:t>«</w:t>
            </w:r>
            <w:r w:rsidR="005E6FA1" w:rsidRPr="00D67CF3">
              <w:rPr>
                <w:rFonts w:ascii="Times New Roman" w:hAnsi="Times New Roman"/>
                <w:i/>
                <w:sz w:val="24"/>
                <w:szCs w:val="24"/>
              </w:rPr>
              <w:t xml:space="preserve">Если обращаются к нам, в квартальный комитет, </w:t>
            </w:r>
            <w:r w:rsidRPr="00D67CF3">
              <w:rPr>
                <w:rFonts w:ascii="Times New Roman" w:hAnsi="Times New Roman"/>
                <w:i/>
                <w:sz w:val="24"/>
                <w:szCs w:val="24"/>
              </w:rPr>
              <w:t xml:space="preserve">то </w:t>
            </w:r>
            <w:r w:rsidR="005E6FA1" w:rsidRPr="00D67CF3">
              <w:rPr>
                <w:rFonts w:ascii="Times New Roman" w:hAnsi="Times New Roman"/>
                <w:i/>
                <w:sz w:val="24"/>
                <w:szCs w:val="24"/>
              </w:rPr>
              <w:t>мы зовем пр</w:t>
            </w:r>
            <w:r w:rsidRPr="00D67CF3">
              <w:rPr>
                <w:rFonts w:ascii="Times New Roman" w:hAnsi="Times New Roman"/>
                <w:i/>
                <w:sz w:val="24"/>
                <w:szCs w:val="24"/>
              </w:rPr>
              <w:t>едставителей женсовета, совета аксакалов, фонда молодежи,</w:t>
            </w:r>
            <w:r w:rsidR="005E6FA1" w:rsidRPr="00D67CF3">
              <w:rPr>
                <w:rFonts w:ascii="Times New Roman" w:hAnsi="Times New Roman"/>
                <w:i/>
                <w:sz w:val="24"/>
                <w:szCs w:val="24"/>
              </w:rPr>
              <w:t xml:space="preserve"> </w:t>
            </w:r>
            <w:r w:rsidRPr="00D67CF3">
              <w:rPr>
                <w:rFonts w:ascii="Times New Roman" w:hAnsi="Times New Roman"/>
                <w:i/>
                <w:sz w:val="24"/>
                <w:szCs w:val="24"/>
              </w:rPr>
              <w:t>и,</w:t>
            </w:r>
            <w:r w:rsidR="005E6FA1" w:rsidRPr="00D67CF3">
              <w:rPr>
                <w:rFonts w:ascii="Times New Roman" w:hAnsi="Times New Roman"/>
                <w:i/>
                <w:sz w:val="24"/>
                <w:szCs w:val="24"/>
              </w:rPr>
              <w:t xml:space="preserve"> сообща</w:t>
            </w:r>
            <w:r w:rsidRPr="00D67CF3">
              <w:rPr>
                <w:rFonts w:ascii="Times New Roman" w:hAnsi="Times New Roman"/>
                <w:i/>
                <w:sz w:val="24"/>
                <w:szCs w:val="24"/>
              </w:rPr>
              <w:t>,</w:t>
            </w:r>
            <w:r w:rsidR="005E6FA1" w:rsidRPr="00D67CF3">
              <w:rPr>
                <w:rFonts w:ascii="Times New Roman" w:hAnsi="Times New Roman"/>
                <w:i/>
                <w:sz w:val="24"/>
                <w:szCs w:val="24"/>
              </w:rPr>
              <w:t xml:space="preserve"> решаем, помогаем. Не доходит дальше, в правоохранительные органы, т.е. мы сами решаем на месте. Результаты профилактических работ очень эффективны. В последние годы изменения есть в хорошую сторону, они связаны со знаниями</w:t>
            </w:r>
            <w:r w:rsidR="00691A12">
              <w:rPr>
                <w:rFonts w:ascii="Times New Roman" w:hAnsi="Times New Roman"/>
                <w:i/>
                <w:sz w:val="24"/>
                <w:szCs w:val="24"/>
              </w:rPr>
              <w:t>, полученными населением по тренингам</w:t>
            </w:r>
            <w:r w:rsidRPr="00D67CF3">
              <w:rPr>
                <w:rFonts w:ascii="Times New Roman" w:hAnsi="Times New Roman"/>
                <w:i/>
                <w:sz w:val="24"/>
                <w:szCs w:val="24"/>
              </w:rPr>
              <w:t>»</w:t>
            </w:r>
            <w:r w:rsidR="005E6FA1" w:rsidRPr="00D67CF3">
              <w:rPr>
                <w:rFonts w:ascii="Times New Roman" w:hAnsi="Times New Roman"/>
                <w:i/>
                <w:sz w:val="24"/>
                <w:szCs w:val="24"/>
              </w:rPr>
              <w:t>.</w:t>
            </w:r>
          </w:p>
          <w:p w14:paraId="6EE8388D" w14:textId="77777777" w:rsidR="005E6FA1" w:rsidRDefault="005E6FA1" w:rsidP="00DD7D13">
            <w:pPr>
              <w:spacing w:after="0"/>
              <w:jc w:val="right"/>
              <w:rPr>
                <w:rFonts w:ascii="Times New Roman" w:hAnsi="Times New Roman"/>
                <w:b/>
                <w:i/>
                <w:sz w:val="24"/>
                <w:szCs w:val="24"/>
              </w:rPr>
            </w:pPr>
            <w:r w:rsidRPr="00D67CF3">
              <w:rPr>
                <w:rFonts w:ascii="Times New Roman" w:hAnsi="Times New Roman"/>
                <w:b/>
                <w:i/>
                <w:sz w:val="24"/>
                <w:szCs w:val="24"/>
              </w:rPr>
              <w:t xml:space="preserve">ФГД, </w:t>
            </w:r>
            <w:proofErr w:type="spellStart"/>
            <w:r w:rsidRPr="00D67CF3">
              <w:rPr>
                <w:rFonts w:ascii="Times New Roman" w:hAnsi="Times New Roman"/>
                <w:b/>
                <w:i/>
                <w:sz w:val="24"/>
                <w:szCs w:val="24"/>
              </w:rPr>
              <w:t>Бакай-Ата</w:t>
            </w:r>
            <w:proofErr w:type="spellEnd"/>
          </w:p>
          <w:p w14:paraId="6446FC6A" w14:textId="36DED4AE" w:rsidR="00DD7D13" w:rsidRPr="00DD7D13" w:rsidRDefault="00DD7D13" w:rsidP="00DD7D13">
            <w:pPr>
              <w:spacing w:after="0"/>
              <w:jc w:val="center"/>
              <w:rPr>
                <w:rFonts w:ascii="Times New Roman" w:hAnsi="Times New Roman" w:cs="Times New Roman"/>
                <w:i/>
                <w:sz w:val="24"/>
                <w:szCs w:val="24"/>
              </w:rPr>
            </w:pPr>
            <w:r w:rsidRPr="00DD7D13">
              <w:rPr>
                <w:rFonts w:ascii="Times New Roman" w:hAnsi="Times New Roman" w:cs="Times New Roman"/>
                <w:i/>
                <w:sz w:val="24"/>
                <w:szCs w:val="24"/>
              </w:rPr>
              <w:t>«Мы смогли объединиться благодаря проекту. Скоро создается фонд</w:t>
            </w:r>
            <w:r w:rsidR="00980166">
              <w:rPr>
                <w:rFonts w:ascii="Times New Roman" w:hAnsi="Times New Roman" w:cs="Times New Roman"/>
                <w:i/>
                <w:sz w:val="24"/>
                <w:szCs w:val="24"/>
              </w:rPr>
              <w:t>,</w:t>
            </w:r>
            <w:r w:rsidRPr="00DD7D13">
              <w:rPr>
                <w:rFonts w:ascii="Times New Roman" w:hAnsi="Times New Roman" w:cs="Times New Roman"/>
                <w:i/>
                <w:sz w:val="24"/>
                <w:szCs w:val="24"/>
              </w:rPr>
              <w:t xml:space="preserve"> в котором объединятся 10 жилмассивов. Для построения мира и решени</w:t>
            </w:r>
            <w:r w:rsidR="00980166">
              <w:rPr>
                <w:rFonts w:ascii="Times New Roman" w:hAnsi="Times New Roman" w:cs="Times New Roman"/>
                <w:i/>
                <w:sz w:val="24"/>
                <w:szCs w:val="24"/>
              </w:rPr>
              <w:t>я</w:t>
            </w:r>
            <w:r w:rsidRPr="00DD7D13">
              <w:rPr>
                <w:rFonts w:ascii="Times New Roman" w:hAnsi="Times New Roman" w:cs="Times New Roman"/>
                <w:i/>
                <w:sz w:val="24"/>
                <w:szCs w:val="24"/>
              </w:rPr>
              <w:t xml:space="preserve"> конфликтов. Фонд называется </w:t>
            </w:r>
            <w:r w:rsidR="00F96E86" w:rsidRPr="00093165">
              <w:rPr>
                <w:rFonts w:ascii="Times New Roman" w:hAnsi="Times New Roman" w:cs="Times New Roman"/>
                <w:i/>
                <w:sz w:val="24"/>
                <w:szCs w:val="24"/>
              </w:rPr>
              <w:t xml:space="preserve">Бишкек </w:t>
            </w:r>
            <w:proofErr w:type="spellStart"/>
            <w:r w:rsidR="00F96E86" w:rsidRPr="00093165">
              <w:rPr>
                <w:rFonts w:ascii="Times New Roman" w:hAnsi="Times New Roman" w:cs="Times New Roman"/>
                <w:i/>
                <w:sz w:val="24"/>
                <w:szCs w:val="24"/>
              </w:rPr>
              <w:t>Бириккен</w:t>
            </w:r>
            <w:proofErr w:type="spellEnd"/>
            <w:r w:rsidR="00F96E86" w:rsidRPr="00093165">
              <w:rPr>
                <w:rFonts w:ascii="Times New Roman" w:hAnsi="Times New Roman" w:cs="Times New Roman"/>
                <w:i/>
                <w:sz w:val="24"/>
                <w:szCs w:val="24"/>
              </w:rPr>
              <w:t xml:space="preserve"> </w:t>
            </w:r>
            <w:proofErr w:type="spellStart"/>
            <w:r w:rsidR="00F96E86" w:rsidRPr="00093165">
              <w:rPr>
                <w:rFonts w:ascii="Times New Roman" w:hAnsi="Times New Roman" w:cs="Times New Roman"/>
                <w:i/>
                <w:sz w:val="24"/>
                <w:szCs w:val="24"/>
              </w:rPr>
              <w:t>Конуштары</w:t>
            </w:r>
            <w:proofErr w:type="spellEnd"/>
            <w:r w:rsidRPr="00093165">
              <w:rPr>
                <w:rFonts w:ascii="Times New Roman" w:hAnsi="Times New Roman" w:cs="Times New Roman"/>
                <w:i/>
                <w:sz w:val="24"/>
                <w:szCs w:val="24"/>
              </w:rPr>
              <w:t>».</w:t>
            </w:r>
          </w:p>
          <w:p w14:paraId="47DDE319" w14:textId="124E651F" w:rsidR="00DD7D13" w:rsidRPr="00DD7D13" w:rsidRDefault="00DD7D13" w:rsidP="00DD7D13">
            <w:pPr>
              <w:spacing w:after="0"/>
              <w:jc w:val="right"/>
              <w:rPr>
                <w:rFonts w:ascii="Times New Roman" w:hAnsi="Times New Roman"/>
                <w:b/>
                <w:i/>
                <w:sz w:val="24"/>
                <w:szCs w:val="24"/>
              </w:rPr>
            </w:pPr>
            <w:r w:rsidRPr="00DD7D13">
              <w:rPr>
                <w:rFonts w:ascii="Times New Roman" w:hAnsi="Times New Roman" w:cs="Times New Roman"/>
                <w:b/>
                <w:i/>
                <w:sz w:val="24"/>
                <w:szCs w:val="24"/>
              </w:rPr>
              <w:t>Ак-Бата, ФГД</w:t>
            </w:r>
          </w:p>
        </w:tc>
      </w:tr>
    </w:tbl>
    <w:p w14:paraId="531EF2CD" w14:textId="77777777" w:rsidR="00980166" w:rsidRDefault="00980166" w:rsidP="005070D5">
      <w:pPr>
        <w:pStyle w:val="ListParagraph"/>
        <w:spacing w:after="0"/>
        <w:ind w:left="0" w:firstLine="708"/>
        <w:jc w:val="both"/>
        <w:rPr>
          <w:rFonts w:ascii="Times New Roman" w:hAnsi="Times New Roman"/>
          <w:sz w:val="24"/>
          <w:szCs w:val="24"/>
        </w:rPr>
      </w:pPr>
    </w:p>
    <w:p w14:paraId="1B138A7D" w14:textId="05566998" w:rsidR="0053013C" w:rsidRDefault="0053013C" w:rsidP="005070D5">
      <w:pPr>
        <w:pStyle w:val="ListParagraph"/>
        <w:spacing w:after="0"/>
        <w:ind w:left="0" w:firstLine="708"/>
        <w:jc w:val="both"/>
        <w:rPr>
          <w:rFonts w:ascii="Times New Roman" w:hAnsi="Times New Roman"/>
          <w:sz w:val="24"/>
          <w:szCs w:val="24"/>
        </w:rPr>
      </w:pPr>
      <w:r>
        <w:rPr>
          <w:rFonts w:ascii="Times New Roman" w:hAnsi="Times New Roman"/>
          <w:sz w:val="24"/>
          <w:szCs w:val="24"/>
        </w:rPr>
        <w:t>Положительно все отмечают организацию марафонов</w:t>
      </w:r>
      <w:r w:rsidR="00980166">
        <w:rPr>
          <w:rFonts w:ascii="Times New Roman" w:hAnsi="Times New Roman"/>
          <w:sz w:val="24"/>
          <w:szCs w:val="24"/>
        </w:rPr>
        <w:t xml:space="preserve"> и спартакиад</w:t>
      </w:r>
      <w:r>
        <w:rPr>
          <w:rFonts w:ascii="Times New Roman" w:hAnsi="Times New Roman"/>
          <w:sz w:val="24"/>
          <w:szCs w:val="24"/>
        </w:rPr>
        <w:t>,</w:t>
      </w:r>
      <w:r w:rsidR="00980166">
        <w:rPr>
          <w:rFonts w:ascii="Times New Roman" w:hAnsi="Times New Roman"/>
          <w:sz w:val="24"/>
          <w:szCs w:val="24"/>
        </w:rPr>
        <w:t xml:space="preserve"> особенно между новостройками,</w:t>
      </w:r>
      <w:r>
        <w:rPr>
          <w:rFonts w:ascii="Times New Roman" w:hAnsi="Times New Roman"/>
          <w:sz w:val="24"/>
          <w:szCs w:val="24"/>
        </w:rPr>
        <w:t xml:space="preserve"> </w:t>
      </w:r>
      <w:r w:rsidR="00980166">
        <w:rPr>
          <w:rFonts w:ascii="Times New Roman" w:hAnsi="Times New Roman"/>
          <w:sz w:val="24"/>
          <w:szCs w:val="24"/>
        </w:rPr>
        <w:t>т.к. они</w:t>
      </w:r>
      <w:r>
        <w:rPr>
          <w:rFonts w:ascii="Times New Roman" w:hAnsi="Times New Roman"/>
          <w:sz w:val="24"/>
          <w:szCs w:val="24"/>
        </w:rPr>
        <w:t xml:space="preserve"> сильно </w:t>
      </w:r>
      <w:r w:rsidR="00980166">
        <w:rPr>
          <w:rFonts w:ascii="Times New Roman" w:hAnsi="Times New Roman"/>
          <w:sz w:val="24"/>
          <w:szCs w:val="24"/>
        </w:rPr>
        <w:t>объединяют</w:t>
      </w:r>
      <w:r>
        <w:rPr>
          <w:rFonts w:ascii="Times New Roman" w:hAnsi="Times New Roman"/>
          <w:sz w:val="24"/>
          <w:szCs w:val="24"/>
        </w:rPr>
        <w:t xml:space="preserve"> всех жителей </w:t>
      </w:r>
      <w:r w:rsidR="00980166">
        <w:rPr>
          <w:rFonts w:ascii="Times New Roman" w:hAnsi="Times New Roman"/>
          <w:sz w:val="24"/>
          <w:szCs w:val="24"/>
        </w:rPr>
        <w:t>внутри и между жилмассивами.</w:t>
      </w:r>
    </w:p>
    <w:p w14:paraId="0799C52C" w14:textId="44D12BAD" w:rsidR="00BA51CD" w:rsidRDefault="00A476F8" w:rsidP="005070D5">
      <w:pPr>
        <w:spacing w:after="0"/>
        <w:jc w:val="both"/>
        <w:rPr>
          <w:rFonts w:ascii="Times New Roman" w:hAnsi="Times New Roman" w:cs="Times New Roman"/>
          <w:sz w:val="24"/>
          <w:szCs w:val="24"/>
        </w:rPr>
      </w:pPr>
      <w:r>
        <w:rPr>
          <w:rFonts w:ascii="Times New Roman" w:hAnsi="Times New Roman" w:cs="Times New Roman"/>
          <w:sz w:val="24"/>
          <w:szCs w:val="24"/>
        </w:rPr>
        <w:t>Благодаря таким мероприятиям л</w:t>
      </w:r>
      <w:r w:rsidR="00BA51CD" w:rsidRPr="00E137B5">
        <w:rPr>
          <w:rFonts w:ascii="Times New Roman" w:hAnsi="Times New Roman" w:cs="Times New Roman"/>
          <w:sz w:val="24"/>
          <w:szCs w:val="24"/>
        </w:rPr>
        <w:t xml:space="preserve">юди научились сотрудничать </w:t>
      </w:r>
      <w:r w:rsidR="00422F9B">
        <w:rPr>
          <w:rFonts w:ascii="Times New Roman" w:hAnsi="Times New Roman" w:cs="Times New Roman"/>
          <w:sz w:val="24"/>
          <w:szCs w:val="24"/>
        </w:rPr>
        <w:t>друг с другом, кооперироваться. Участники отмечали тренинги, на которых их учили не ругаться с соседями, что благоприятно повлияло на взаимоотношения между соседями.</w:t>
      </w:r>
    </w:p>
    <w:p w14:paraId="0A5DF45D" w14:textId="7E306B60" w:rsidR="00C35E7B" w:rsidRDefault="005070D5" w:rsidP="005F2D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Интересно, что респонденты ГИ и ФГД часто упоминали, что в разрешении конфликтов им хорошо помогают созданные </w:t>
      </w:r>
      <w:proofErr w:type="spellStart"/>
      <w:r>
        <w:rPr>
          <w:rFonts w:ascii="Times New Roman" w:hAnsi="Times New Roman" w:cs="Times New Roman"/>
          <w:sz w:val="24"/>
          <w:szCs w:val="24"/>
        </w:rPr>
        <w:t>вотсап</w:t>
      </w:r>
      <w:proofErr w:type="spellEnd"/>
      <w:r>
        <w:rPr>
          <w:rFonts w:ascii="Times New Roman" w:hAnsi="Times New Roman" w:cs="Times New Roman"/>
          <w:sz w:val="24"/>
          <w:szCs w:val="24"/>
        </w:rPr>
        <w:t xml:space="preserve"> группы: </w:t>
      </w:r>
      <w:r w:rsidR="005F2D32">
        <w:rPr>
          <w:rFonts w:ascii="Times New Roman" w:hAnsi="Times New Roman" w:cs="Times New Roman"/>
          <w:sz w:val="24"/>
          <w:szCs w:val="24"/>
        </w:rPr>
        <w:t>население может оперативно информировать через данную группу остальных в случае, если нужно получить информацию и помочь в разрешении спорной ситуации.</w:t>
      </w:r>
    </w:p>
    <w:p w14:paraId="229436EA" w14:textId="77777777" w:rsidR="005F2D32" w:rsidRDefault="005F2D32" w:rsidP="005F2D32">
      <w:pPr>
        <w:spacing w:after="0"/>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35E7B" w:rsidRPr="00C55A8B" w14:paraId="575D2BC9" w14:textId="77777777" w:rsidTr="0024765A">
        <w:tc>
          <w:tcPr>
            <w:tcW w:w="9571" w:type="dxa"/>
            <w:shd w:val="clear" w:color="auto" w:fill="auto"/>
          </w:tcPr>
          <w:p w14:paraId="5422D0D6" w14:textId="77777777" w:rsidR="005F2D32" w:rsidRDefault="005F2D32" w:rsidP="005F2D32">
            <w:pPr>
              <w:spacing w:after="0"/>
              <w:jc w:val="center"/>
              <w:rPr>
                <w:rFonts w:ascii="Times New Roman" w:hAnsi="Times New Roman"/>
                <w:i/>
                <w:sz w:val="24"/>
                <w:szCs w:val="24"/>
              </w:rPr>
            </w:pPr>
          </w:p>
          <w:p w14:paraId="517458DE" w14:textId="78D66663" w:rsidR="00C35E7B" w:rsidRPr="005F2D32" w:rsidRDefault="005F2D32" w:rsidP="005F2D32">
            <w:pPr>
              <w:spacing w:after="0"/>
              <w:jc w:val="center"/>
              <w:rPr>
                <w:rFonts w:ascii="Times New Roman" w:hAnsi="Times New Roman"/>
                <w:i/>
                <w:sz w:val="24"/>
                <w:szCs w:val="24"/>
              </w:rPr>
            </w:pPr>
            <w:r w:rsidRPr="005F2D32">
              <w:rPr>
                <w:rFonts w:ascii="Times New Roman" w:hAnsi="Times New Roman"/>
                <w:i/>
                <w:sz w:val="24"/>
                <w:szCs w:val="24"/>
              </w:rPr>
              <w:t>«</w:t>
            </w:r>
            <w:r w:rsidR="00C35E7B" w:rsidRPr="005F2D32">
              <w:rPr>
                <w:rFonts w:ascii="Times New Roman" w:hAnsi="Times New Roman"/>
                <w:i/>
                <w:sz w:val="24"/>
                <w:szCs w:val="24"/>
              </w:rPr>
              <w:t>Помните раньше, когда за пьянство, за хулиганство на 15 дней сажали. Так оказывается сейчас суд аксакалов может засудить также на 15 дней работы если увидит, что выпивает в общественном месте. Кто увидит</w:t>
            </w:r>
            <w:r w:rsidRPr="005F2D32">
              <w:rPr>
                <w:rFonts w:ascii="Times New Roman" w:hAnsi="Times New Roman"/>
                <w:i/>
                <w:sz w:val="24"/>
                <w:szCs w:val="24"/>
              </w:rPr>
              <w:t>, тот</w:t>
            </w:r>
            <w:r w:rsidR="00C35E7B" w:rsidRPr="005F2D32">
              <w:rPr>
                <w:rFonts w:ascii="Times New Roman" w:hAnsi="Times New Roman"/>
                <w:i/>
                <w:sz w:val="24"/>
                <w:szCs w:val="24"/>
              </w:rPr>
              <w:t xml:space="preserve"> снимает и отправляет в</w:t>
            </w:r>
            <w:r w:rsidRPr="005F2D32">
              <w:rPr>
                <w:rFonts w:ascii="Times New Roman" w:hAnsi="Times New Roman"/>
                <w:i/>
                <w:sz w:val="24"/>
                <w:szCs w:val="24"/>
              </w:rPr>
              <w:t xml:space="preserve"> </w:t>
            </w:r>
            <w:proofErr w:type="spellStart"/>
            <w:r w:rsidRPr="005F2D32">
              <w:rPr>
                <w:rFonts w:ascii="Times New Roman" w:hAnsi="Times New Roman"/>
                <w:i/>
                <w:sz w:val="24"/>
                <w:szCs w:val="24"/>
              </w:rPr>
              <w:t>вотсап</w:t>
            </w:r>
            <w:proofErr w:type="spellEnd"/>
            <w:r w:rsidR="00C35E7B" w:rsidRPr="005F2D32">
              <w:rPr>
                <w:rFonts w:ascii="Times New Roman" w:hAnsi="Times New Roman"/>
                <w:i/>
                <w:sz w:val="24"/>
                <w:szCs w:val="24"/>
              </w:rPr>
              <w:t xml:space="preserve"> группу. Таким образом запретили продавать спиртное в магазинах.  Как раньше не пьют на улицах. И я, когда вижу наших</w:t>
            </w:r>
            <w:r w:rsidRPr="005F2D32">
              <w:rPr>
                <w:rFonts w:ascii="Times New Roman" w:hAnsi="Times New Roman"/>
                <w:i/>
                <w:sz w:val="24"/>
                <w:szCs w:val="24"/>
              </w:rPr>
              <w:t>, то</w:t>
            </w:r>
            <w:r w:rsidR="00C35E7B" w:rsidRPr="005F2D32">
              <w:rPr>
                <w:rFonts w:ascii="Times New Roman" w:hAnsi="Times New Roman"/>
                <w:i/>
                <w:sz w:val="24"/>
                <w:szCs w:val="24"/>
              </w:rPr>
              <w:t xml:space="preserve"> шучу</w:t>
            </w:r>
            <w:r w:rsidRPr="005F2D32">
              <w:rPr>
                <w:rFonts w:ascii="Times New Roman" w:hAnsi="Times New Roman"/>
                <w:i/>
                <w:sz w:val="24"/>
                <w:szCs w:val="24"/>
              </w:rPr>
              <w:t xml:space="preserve"> -</w:t>
            </w:r>
            <w:r w:rsidR="00C35E7B" w:rsidRPr="005F2D32">
              <w:rPr>
                <w:rFonts w:ascii="Times New Roman" w:hAnsi="Times New Roman"/>
                <w:i/>
                <w:sz w:val="24"/>
                <w:szCs w:val="24"/>
              </w:rPr>
              <w:t xml:space="preserve"> </w:t>
            </w:r>
            <w:r w:rsidRPr="005F2D32">
              <w:rPr>
                <w:rFonts w:ascii="Times New Roman" w:hAnsi="Times New Roman"/>
                <w:i/>
                <w:sz w:val="24"/>
                <w:szCs w:val="24"/>
              </w:rPr>
              <w:t>угрожаю</w:t>
            </w:r>
            <w:r w:rsidR="00C35E7B" w:rsidRPr="005F2D32">
              <w:rPr>
                <w:rFonts w:ascii="Times New Roman" w:hAnsi="Times New Roman"/>
                <w:i/>
                <w:sz w:val="24"/>
                <w:szCs w:val="24"/>
              </w:rPr>
              <w:t xml:space="preserve"> отправить в </w:t>
            </w:r>
            <w:proofErr w:type="spellStart"/>
            <w:r w:rsidRPr="005F2D32">
              <w:rPr>
                <w:rFonts w:ascii="Times New Roman" w:hAnsi="Times New Roman"/>
                <w:i/>
                <w:sz w:val="24"/>
                <w:szCs w:val="24"/>
              </w:rPr>
              <w:t>вотсап</w:t>
            </w:r>
            <w:proofErr w:type="spellEnd"/>
            <w:r w:rsidR="00C35E7B" w:rsidRPr="005F2D32">
              <w:rPr>
                <w:rFonts w:ascii="Times New Roman" w:hAnsi="Times New Roman"/>
                <w:i/>
                <w:sz w:val="24"/>
                <w:szCs w:val="24"/>
              </w:rPr>
              <w:t xml:space="preserve"> группу</w:t>
            </w:r>
            <w:r w:rsidRPr="005F2D32">
              <w:rPr>
                <w:rFonts w:ascii="Times New Roman" w:hAnsi="Times New Roman"/>
                <w:i/>
                <w:sz w:val="24"/>
                <w:szCs w:val="24"/>
              </w:rPr>
              <w:t>»</w:t>
            </w:r>
            <w:r w:rsidR="00C35E7B" w:rsidRPr="005F2D32">
              <w:rPr>
                <w:rFonts w:ascii="Times New Roman" w:hAnsi="Times New Roman"/>
                <w:i/>
                <w:sz w:val="24"/>
                <w:szCs w:val="24"/>
              </w:rPr>
              <w:t>.</w:t>
            </w:r>
          </w:p>
          <w:p w14:paraId="77CD2D84" w14:textId="77777777" w:rsidR="00C35E7B" w:rsidRDefault="00C35E7B" w:rsidP="005F2D32">
            <w:pPr>
              <w:spacing w:after="0"/>
              <w:jc w:val="right"/>
              <w:rPr>
                <w:rFonts w:ascii="Times New Roman" w:hAnsi="Times New Roman"/>
                <w:b/>
                <w:i/>
                <w:sz w:val="24"/>
                <w:szCs w:val="24"/>
              </w:rPr>
            </w:pPr>
            <w:r w:rsidRPr="005F2D32">
              <w:rPr>
                <w:rFonts w:ascii="Times New Roman" w:hAnsi="Times New Roman"/>
                <w:b/>
                <w:i/>
                <w:sz w:val="24"/>
                <w:szCs w:val="24"/>
              </w:rPr>
              <w:t xml:space="preserve">ФГД, женщина, </w:t>
            </w:r>
            <w:proofErr w:type="spellStart"/>
            <w:r w:rsidRPr="005F2D32">
              <w:rPr>
                <w:rFonts w:ascii="Times New Roman" w:hAnsi="Times New Roman"/>
                <w:b/>
                <w:i/>
                <w:sz w:val="24"/>
                <w:szCs w:val="24"/>
              </w:rPr>
              <w:t>Жениш</w:t>
            </w:r>
            <w:proofErr w:type="spellEnd"/>
          </w:p>
          <w:p w14:paraId="7782289E" w14:textId="61258787" w:rsidR="005F2D32" w:rsidRPr="005F2D32" w:rsidRDefault="005F2D32" w:rsidP="005F2D32">
            <w:pPr>
              <w:spacing w:after="0"/>
              <w:jc w:val="right"/>
              <w:rPr>
                <w:rFonts w:ascii="Times New Roman" w:hAnsi="Times New Roman"/>
                <w:b/>
                <w:sz w:val="24"/>
                <w:szCs w:val="24"/>
              </w:rPr>
            </w:pPr>
          </w:p>
        </w:tc>
      </w:tr>
    </w:tbl>
    <w:p w14:paraId="2C65978F" w14:textId="79FD448D" w:rsidR="00C35E7B" w:rsidRDefault="00A16CCB" w:rsidP="005F2D32">
      <w:pPr>
        <w:spacing w:after="0"/>
        <w:jc w:val="both"/>
        <w:rPr>
          <w:rFonts w:ascii="Times New Roman" w:hAnsi="Times New Roman"/>
          <w:sz w:val="24"/>
          <w:szCs w:val="24"/>
        </w:rPr>
      </w:pPr>
      <w:r>
        <w:rPr>
          <w:rFonts w:ascii="Times New Roman" w:hAnsi="Times New Roman"/>
          <w:sz w:val="24"/>
          <w:szCs w:val="24"/>
        </w:rPr>
        <w:tab/>
      </w:r>
    </w:p>
    <w:p w14:paraId="043BD6ED" w14:textId="23C3DA39" w:rsidR="00A16CCB" w:rsidRDefault="00A16CCB" w:rsidP="00414E7B">
      <w:pPr>
        <w:spacing w:after="0"/>
        <w:jc w:val="both"/>
        <w:rPr>
          <w:rFonts w:ascii="Times New Roman" w:hAnsi="Times New Roman"/>
          <w:sz w:val="24"/>
          <w:szCs w:val="24"/>
        </w:rPr>
      </w:pPr>
      <w:r>
        <w:rPr>
          <w:rFonts w:ascii="Times New Roman" w:hAnsi="Times New Roman"/>
          <w:sz w:val="24"/>
          <w:szCs w:val="24"/>
        </w:rPr>
        <w:tab/>
        <w:t xml:space="preserve">Респонденты отмечают, что наблюдается </w:t>
      </w:r>
      <w:r w:rsidR="00134D24">
        <w:rPr>
          <w:rFonts w:ascii="Times New Roman" w:hAnsi="Times New Roman"/>
          <w:sz w:val="24"/>
          <w:szCs w:val="24"/>
        </w:rPr>
        <w:t xml:space="preserve">какая-то систематизация в проведении профилактических работ </w:t>
      </w:r>
      <w:r w:rsidR="000E3A91">
        <w:rPr>
          <w:rFonts w:ascii="Times New Roman" w:hAnsi="Times New Roman"/>
          <w:sz w:val="24"/>
          <w:szCs w:val="24"/>
        </w:rPr>
        <w:t>со стороны разных организаций и самих местных жителей в том числе.</w:t>
      </w:r>
      <w:r w:rsidR="00C86297">
        <w:rPr>
          <w:rFonts w:ascii="Times New Roman" w:hAnsi="Times New Roman"/>
          <w:sz w:val="24"/>
          <w:szCs w:val="24"/>
        </w:rPr>
        <w:t xml:space="preserve"> Такая системность существенно сказывается на уменьш</w:t>
      </w:r>
      <w:r w:rsidR="001308E0">
        <w:rPr>
          <w:rFonts w:ascii="Times New Roman" w:hAnsi="Times New Roman"/>
          <w:sz w:val="24"/>
          <w:szCs w:val="24"/>
        </w:rPr>
        <w:t xml:space="preserve">ении уровня </w:t>
      </w:r>
      <w:proofErr w:type="spellStart"/>
      <w:r w:rsidR="001308E0">
        <w:rPr>
          <w:rFonts w:ascii="Times New Roman" w:hAnsi="Times New Roman"/>
          <w:sz w:val="24"/>
          <w:szCs w:val="24"/>
        </w:rPr>
        <w:t>конфликтогенности</w:t>
      </w:r>
      <w:proofErr w:type="spellEnd"/>
      <w:r w:rsidR="001308E0">
        <w:rPr>
          <w:rFonts w:ascii="Times New Roman" w:hAnsi="Times New Roman"/>
          <w:sz w:val="24"/>
          <w:szCs w:val="24"/>
        </w:rPr>
        <w:t xml:space="preserve"> в жилмассивах.</w:t>
      </w:r>
    </w:p>
    <w:p w14:paraId="3852632D" w14:textId="77777777" w:rsidR="00A16CCB" w:rsidRDefault="00A16CCB" w:rsidP="00414E7B">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35E7B" w:rsidRPr="00C55A8B" w14:paraId="7FEFD215" w14:textId="77777777" w:rsidTr="0024765A">
        <w:tc>
          <w:tcPr>
            <w:tcW w:w="9571" w:type="dxa"/>
            <w:shd w:val="clear" w:color="auto" w:fill="auto"/>
          </w:tcPr>
          <w:p w14:paraId="58968534" w14:textId="77777777" w:rsidR="00A16CCB" w:rsidRDefault="00A16CCB" w:rsidP="005F011C">
            <w:pPr>
              <w:pStyle w:val="ListParagraph"/>
              <w:spacing w:after="0"/>
              <w:ind w:left="0"/>
              <w:jc w:val="center"/>
              <w:rPr>
                <w:rFonts w:ascii="Times New Roman" w:hAnsi="Times New Roman"/>
                <w:i/>
                <w:sz w:val="24"/>
                <w:szCs w:val="24"/>
              </w:rPr>
            </w:pPr>
          </w:p>
          <w:p w14:paraId="5074251C" w14:textId="1FFA18CF" w:rsidR="00C35E7B" w:rsidRPr="00A16CCB" w:rsidRDefault="00A16CCB" w:rsidP="005F011C">
            <w:pPr>
              <w:pStyle w:val="ListParagraph"/>
              <w:spacing w:after="0"/>
              <w:ind w:left="0"/>
              <w:jc w:val="center"/>
              <w:rPr>
                <w:rFonts w:ascii="Times New Roman" w:hAnsi="Times New Roman"/>
                <w:i/>
                <w:sz w:val="24"/>
                <w:szCs w:val="24"/>
              </w:rPr>
            </w:pPr>
            <w:r w:rsidRPr="00A16CCB">
              <w:rPr>
                <w:rFonts w:ascii="Times New Roman" w:hAnsi="Times New Roman"/>
                <w:i/>
                <w:sz w:val="24"/>
                <w:szCs w:val="24"/>
              </w:rPr>
              <w:t>«</w:t>
            </w:r>
            <w:r w:rsidR="00C35E7B" w:rsidRPr="00A16CCB">
              <w:rPr>
                <w:rFonts w:ascii="Times New Roman" w:hAnsi="Times New Roman"/>
                <w:i/>
                <w:sz w:val="24"/>
                <w:szCs w:val="24"/>
              </w:rPr>
              <w:t>По профилактике и предотвращению проблем, конфликтов идет хорошая работа ежегодно. Мы приняли такую программу. Работа началась со второго квартала 20 числа каждого месяца, чтобы не путаться. На этом собрании говорится о том, как предотвратить и решать конфликтные ситуации</w:t>
            </w:r>
            <w:r w:rsidRPr="00A16CCB">
              <w:rPr>
                <w:rFonts w:ascii="Times New Roman" w:hAnsi="Times New Roman"/>
                <w:i/>
                <w:sz w:val="24"/>
                <w:szCs w:val="24"/>
              </w:rPr>
              <w:t>;</w:t>
            </w:r>
            <w:r w:rsidR="00C35E7B" w:rsidRPr="00A16CCB">
              <w:rPr>
                <w:rFonts w:ascii="Times New Roman" w:hAnsi="Times New Roman"/>
                <w:i/>
                <w:sz w:val="24"/>
                <w:szCs w:val="24"/>
              </w:rPr>
              <w:t xml:space="preserve"> когда семья будет дружно жить</w:t>
            </w:r>
            <w:r w:rsidRPr="00A16CCB">
              <w:rPr>
                <w:rFonts w:ascii="Times New Roman" w:hAnsi="Times New Roman"/>
                <w:i/>
                <w:sz w:val="24"/>
                <w:szCs w:val="24"/>
              </w:rPr>
              <w:t>;</w:t>
            </w:r>
            <w:r w:rsidR="00C35E7B" w:rsidRPr="00A16CCB">
              <w:rPr>
                <w:rFonts w:ascii="Times New Roman" w:hAnsi="Times New Roman"/>
                <w:i/>
                <w:sz w:val="24"/>
                <w:szCs w:val="24"/>
              </w:rPr>
              <w:t xml:space="preserve"> какие способы применять и т.п. Там также говорили о гендерном равенстве, о предотвращении насили</w:t>
            </w:r>
            <w:r w:rsidRPr="00A16CCB">
              <w:rPr>
                <w:rFonts w:ascii="Times New Roman" w:hAnsi="Times New Roman"/>
                <w:i/>
                <w:sz w:val="24"/>
                <w:szCs w:val="24"/>
              </w:rPr>
              <w:t>я</w:t>
            </w:r>
            <w:r w:rsidR="00C35E7B" w:rsidRPr="00A16CCB">
              <w:rPr>
                <w:rFonts w:ascii="Times New Roman" w:hAnsi="Times New Roman"/>
                <w:i/>
                <w:sz w:val="24"/>
                <w:szCs w:val="24"/>
              </w:rPr>
              <w:t xml:space="preserve"> в семье, о дружных и мирных отношениях соседей, о связях, о поддержке.  Теперь будет в пятом квартале 20 числа.  То есть идет эффективная работа по профилактике. Люди передают друг к другу.  Это результат нашего обучения в тренингах</w:t>
            </w:r>
            <w:r w:rsidRPr="00A16CCB">
              <w:rPr>
                <w:rFonts w:ascii="Times New Roman" w:hAnsi="Times New Roman"/>
                <w:i/>
                <w:sz w:val="24"/>
                <w:szCs w:val="24"/>
              </w:rPr>
              <w:t>»</w:t>
            </w:r>
            <w:r w:rsidR="00C35E7B" w:rsidRPr="00A16CCB">
              <w:rPr>
                <w:rFonts w:ascii="Times New Roman" w:hAnsi="Times New Roman"/>
                <w:i/>
                <w:sz w:val="24"/>
                <w:szCs w:val="24"/>
              </w:rPr>
              <w:t>.</w:t>
            </w:r>
          </w:p>
          <w:p w14:paraId="57617682" w14:textId="77777777" w:rsidR="00C35E7B" w:rsidRPr="00A16CCB" w:rsidRDefault="00C35E7B" w:rsidP="005F011C">
            <w:pPr>
              <w:spacing w:after="0"/>
              <w:jc w:val="right"/>
              <w:rPr>
                <w:rFonts w:ascii="Times New Roman" w:hAnsi="Times New Roman"/>
                <w:b/>
                <w:i/>
                <w:sz w:val="24"/>
                <w:szCs w:val="24"/>
              </w:rPr>
            </w:pPr>
            <w:proofErr w:type="spellStart"/>
            <w:r w:rsidRPr="00A16CCB">
              <w:rPr>
                <w:rFonts w:ascii="Times New Roman" w:hAnsi="Times New Roman"/>
                <w:b/>
                <w:i/>
                <w:sz w:val="24"/>
                <w:szCs w:val="24"/>
              </w:rPr>
              <w:t>Калыс</w:t>
            </w:r>
            <w:proofErr w:type="spellEnd"/>
            <w:r w:rsidRPr="00A16CCB">
              <w:rPr>
                <w:rFonts w:ascii="Times New Roman" w:hAnsi="Times New Roman"/>
                <w:b/>
                <w:i/>
                <w:sz w:val="24"/>
                <w:szCs w:val="24"/>
              </w:rPr>
              <w:t xml:space="preserve">- </w:t>
            </w:r>
            <w:proofErr w:type="spellStart"/>
            <w:r w:rsidRPr="00A16CCB">
              <w:rPr>
                <w:rFonts w:ascii="Times New Roman" w:hAnsi="Times New Roman"/>
                <w:b/>
                <w:i/>
                <w:sz w:val="24"/>
                <w:szCs w:val="24"/>
              </w:rPr>
              <w:t>Ордо</w:t>
            </w:r>
            <w:proofErr w:type="spellEnd"/>
            <w:r w:rsidRPr="00A16CCB">
              <w:rPr>
                <w:rFonts w:ascii="Times New Roman" w:hAnsi="Times New Roman"/>
                <w:b/>
                <w:i/>
                <w:sz w:val="24"/>
                <w:szCs w:val="24"/>
              </w:rPr>
              <w:t>, женщина, 63 года</w:t>
            </w:r>
          </w:p>
          <w:p w14:paraId="12C08D0C" w14:textId="15A433BC" w:rsidR="00A16CCB" w:rsidRPr="00C55A8B" w:rsidRDefault="00A16CCB" w:rsidP="005F011C">
            <w:pPr>
              <w:spacing w:after="0"/>
              <w:jc w:val="center"/>
              <w:rPr>
                <w:rFonts w:ascii="Times New Roman" w:hAnsi="Times New Roman"/>
                <w:sz w:val="24"/>
                <w:szCs w:val="24"/>
              </w:rPr>
            </w:pPr>
          </w:p>
        </w:tc>
      </w:tr>
    </w:tbl>
    <w:p w14:paraId="079FF487" w14:textId="77777777" w:rsidR="00C35E7B" w:rsidRPr="00E137B5" w:rsidRDefault="00C35E7B" w:rsidP="005F011C">
      <w:pPr>
        <w:spacing w:after="0"/>
        <w:jc w:val="both"/>
        <w:rPr>
          <w:rFonts w:ascii="Times New Roman" w:hAnsi="Times New Roman" w:cs="Times New Roman"/>
          <w:sz w:val="24"/>
          <w:szCs w:val="24"/>
        </w:rPr>
      </w:pPr>
    </w:p>
    <w:p w14:paraId="4CB4A47B" w14:textId="63A30856" w:rsidR="00E72352" w:rsidRDefault="00E72352" w:rsidP="005F011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отношении работы по выявлению уязвимых групп населения и </w:t>
      </w:r>
      <w:r w:rsidR="00BB7F32">
        <w:rPr>
          <w:rFonts w:ascii="Times New Roman" w:hAnsi="Times New Roman" w:cs="Times New Roman"/>
          <w:sz w:val="24"/>
          <w:szCs w:val="24"/>
        </w:rPr>
        <w:t xml:space="preserve">оказании помощи им, то </w:t>
      </w:r>
      <w:r w:rsidR="0076382A">
        <w:rPr>
          <w:rFonts w:ascii="Times New Roman" w:hAnsi="Times New Roman" w:cs="Times New Roman"/>
          <w:sz w:val="24"/>
          <w:szCs w:val="24"/>
        </w:rPr>
        <w:t xml:space="preserve">здесь </w:t>
      </w:r>
      <w:r w:rsidR="005D2B0F">
        <w:rPr>
          <w:rFonts w:ascii="Times New Roman" w:hAnsi="Times New Roman" w:cs="Times New Roman"/>
          <w:sz w:val="24"/>
          <w:szCs w:val="24"/>
        </w:rPr>
        <w:t>по словам участников ФГД и ГИ</w:t>
      </w:r>
      <w:r w:rsidR="0054399F">
        <w:rPr>
          <w:rFonts w:ascii="Times New Roman" w:hAnsi="Times New Roman" w:cs="Times New Roman"/>
          <w:sz w:val="24"/>
          <w:szCs w:val="24"/>
        </w:rPr>
        <w:t xml:space="preserve">, наблюдается улучшение деятельности работников социальной защиты и квартальных комитетов: они более системно начали проводить работы по обходу домохозяйств и выявлении уязвимых групп, </w:t>
      </w:r>
      <w:r w:rsidR="0054399F">
        <w:rPr>
          <w:rFonts w:ascii="Times New Roman" w:hAnsi="Times New Roman"/>
          <w:sz w:val="24"/>
          <w:szCs w:val="24"/>
        </w:rPr>
        <w:t>увеличилась частота проведения обходов и, соответственно, учет и помощь уязвимым группам населения</w:t>
      </w:r>
      <w:r w:rsidR="0054399F">
        <w:rPr>
          <w:rFonts w:ascii="Times New Roman" w:hAnsi="Times New Roman" w:cs="Times New Roman"/>
          <w:sz w:val="24"/>
          <w:szCs w:val="24"/>
        </w:rPr>
        <w:t>.</w:t>
      </w:r>
    </w:p>
    <w:p w14:paraId="2C620D6C" w14:textId="38C59599" w:rsidR="003028AA" w:rsidRPr="00E137B5" w:rsidRDefault="003028AA" w:rsidP="005F011C">
      <w:pPr>
        <w:spacing w:after="0"/>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028AA" w:rsidRPr="00E137B5" w14:paraId="320DC657" w14:textId="77777777" w:rsidTr="007D5116">
        <w:tc>
          <w:tcPr>
            <w:tcW w:w="9345" w:type="dxa"/>
            <w:shd w:val="clear" w:color="auto" w:fill="auto"/>
          </w:tcPr>
          <w:p w14:paraId="300C73C1" w14:textId="77777777" w:rsidR="0021707A" w:rsidRDefault="0021707A" w:rsidP="0021707A">
            <w:pPr>
              <w:spacing w:after="0"/>
              <w:jc w:val="center"/>
              <w:rPr>
                <w:rFonts w:ascii="Times New Roman" w:hAnsi="Times New Roman" w:cs="Times New Roman"/>
                <w:i/>
                <w:sz w:val="24"/>
                <w:szCs w:val="24"/>
              </w:rPr>
            </w:pPr>
          </w:p>
          <w:p w14:paraId="48A9A59A" w14:textId="0E320592" w:rsidR="003028AA" w:rsidRPr="0021707A" w:rsidRDefault="0021707A" w:rsidP="0021707A">
            <w:pPr>
              <w:spacing w:after="0"/>
              <w:jc w:val="center"/>
              <w:rPr>
                <w:rFonts w:ascii="Times New Roman" w:hAnsi="Times New Roman" w:cs="Times New Roman"/>
                <w:i/>
                <w:sz w:val="24"/>
                <w:szCs w:val="24"/>
              </w:rPr>
            </w:pPr>
            <w:r w:rsidRPr="0021707A">
              <w:rPr>
                <w:rFonts w:ascii="Times New Roman" w:hAnsi="Times New Roman" w:cs="Times New Roman"/>
                <w:i/>
                <w:sz w:val="24"/>
                <w:szCs w:val="24"/>
              </w:rPr>
              <w:t>«</w:t>
            </w:r>
            <w:r w:rsidR="003028AA" w:rsidRPr="0021707A">
              <w:rPr>
                <w:rFonts w:ascii="Times New Roman" w:hAnsi="Times New Roman" w:cs="Times New Roman"/>
                <w:i/>
                <w:sz w:val="24"/>
                <w:szCs w:val="24"/>
              </w:rPr>
              <w:t>В последний год</w:t>
            </w:r>
            <w:r w:rsidRPr="0021707A">
              <w:rPr>
                <w:rFonts w:ascii="Times New Roman" w:hAnsi="Times New Roman" w:cs="Times New Roman"/>
                <w:i/>
                <w:sz w:val="24"/>
                <w:szCs w:val="24"/>
              </w:rPr>
              <w:t xml:space="preserve"> работы в этом проекте я </w:t>
            </w:r>
            <w:proofErr w:type="gramStart"/>
            <w:r w:rsidRPr="0021707A">
              <w:rPr>
                <w:rFonts w:ascii="Times New Roman" w:hAnsi="Times New Roman" w:cs="Times New Roman"/>
                <w:i/>
                <w:sz w:val="24"/>
                <w:szCs w:val="24"/>
              </w:rPr>
              <w:t>видела</w:t>
            </w:r>
            <w:proofErr w:type="gramEnd"/>
            <w:r w:rsidR="003028AA" w:rsidRPr="0021707A">
              <w:rPr>
                <w:rFonts w:ascii="Times New Roman" w:hAnsi="Times New Roman" w:cs="Times New Roman"/>
                <w:i/>
                <w:sz w:val="24"/>
                <w:szCs w:val="24"/>
              </w:rPr>
              <w:t xml:space="preserve"> как сотрудники соц. защиты в любую погоду, даже в холод, приходили к домам уязвимых лиц, проверяли</w:t>
            </w:r>
            <w:r w:rsidRPr="0021707A">
              <w:rPr>
                <w:rFonts w:ascii="Times New Roman" w:hAnsi="Times New Roman" w:cs="Times New Roman"/>
                <w:i/>
                <w:sz w:val="24"/>
                <w:szCs w:val="24"/>
              </w:rPr>
              <w:t>»</w:t>
            </w:r>
            <w:r w:rsidR="003028AA" w:rsidRPr="0021707A">
              <w:rPr>
                <w:rFonts w:ascii="Times New Roman" w:hAnsi="Times New Roman" w:cs="Times New Roman"/>
                <w:i/>
                <w:sz w:val="24"/>
                <w:szCs w:val="24"/>
              </w:rPr>
              <w:t>.</w:t>
            </w:r>
          </w:p>
          <w:p w14:paraId="5F59F49F" w14:textId="022DA80B" w:rsidR="003028AA" w:rsidRDefault="003028AA" w:rsidP="0021707A">
            <w:pPr>
              <w:spacing w:after="0"/>
              <w:jc w:val="right"/>
              <w:rPr>
                <w:rFonts w:ascii="Times New Roman" w:hAnsi="Times New Roman" w:cs="Times New Roman"/>
                <w:b/>
                <w:i/>
                <w:sz w:val="24"/>
                <w:szCs w:val="24"/>
              </w:rPr>
            </w:pPr>
            <w:proofErr w:type="spellStart"/>
            <w:r w:rsidRPr="0021707A">
              <w:rPr>
                <w:rFonts w:ascii="Times New Roman" w:hAnsi="Times New Roman" w:cs="Times New Roman"/>
                <w:b/>
                <w:i/>
                <w:sz w:val="24"/>
                <w:szCs w:val="24"/>
              </w:rPr>
              <w:t>Эне</w:t>
            </w:r>
            <w:proofErr w:type="spellEnd"/>
            <w:r w:rsidRPr="0021707A">
              <w:rPr>
                <w:rFonts w:ascii="Times New Roman" w:hAnsi="Times New Roman" w:cs="Times New Roman"/>
                <w:b/>
                <w:i/>
                <w:sz w:val="24"/>
                <w:szCs w:val="24"/>
              </w:rPr>
              <w:t xml:space="preserve"> </w:t>
            </w:r>
            <w:proofErr w:type="spellStart"/>
            <w:r w:rsidRPr="0021707A">
              <w:rPr>
                <w:rFonts w:ascii="Times New Roman" w:hAnsi="Times New Roman" w:cs="Times New Roman"/>
                <w:b/>
                <w:i/>
                <w:sz w:val="24"/>
                <w:szCs w:val="24"/>
              </w:rPr>
              <w:t>Сай</w:t>
            </w:r>
            <w:proofErr w:type="spellEnd"/>
            <w:r w:rsidRPr="0021707A">
              <w:rPr>
                <w:rFonts w:ascii="Times New Roman" w:hAnsi="Times New Roman" w:cs="Times New Roman"/>
                <w:b/>
                <w:i/>
                <w:sz w:val="24"/>
                <w:szCs w:val="24"/>
              </w:rPr>
              <w:t>, женщина, 39 лет</w:t>
            </w:r>
          </w:p>
          <w:p w14:paraId="2F42D5B8" w14:textId="063DC90C" w:rsidR="0054399F" w:rsidRPr="00D21802" w:rsidRDefault="00D21802" w:rsidP="00583FA6">
            <w:pPr>
              <w:pStyle w:val="ListParagraph"/>
              <w:spacing w:line="240" w:lineRule="auto"/>
              <w:ind w:left="0"/>
              <w:jc w:val="center"/>
              <w:rPr>
                <w:rFonts w:ascii="Times New Roman" w:hAnsi="Times New Roman"/>
                <w:i/>
                <w:sz w:val="24"/>
                <w:szCs w:val="24"/>
              </w:rPr>
            </w:pPr>
            <w:r w:rsidRPr="00D21802">
              <w:rPr>
                <w:rFonts w:ascii="Times New Roman" w:hAnsi="Times New Roman"/>
                <w:i/>
                <w:sz w:val="24"/>
                <w:szCs w:val="24"/>
              </w:rPr>
              <w:t>«Работы проводятся. В месяц 1 или 2 раза обходим, уточняем, берем на учет. Эффективность есть. Помогаем оформить пособия, помощь, уголь, дрова помогаем получить малоимущим. Инвалиды обязательно у нас на учете. Я думаю, что за последний год жизнь жителей улучшилась».</w:t>
            </w:r>
          </w:p>
        </w:tc>
      </w:tr>
    </w:tbl>
    <w:p w14:paraId="11C7E2D8" w14:textId="77777777" w:rsidR="00B2142C" w:rsidRDefault="00B2142C" w:rsidP="00E137B5">
      <w:pPr>
        <w:spacing w:after="0"/>
        <w:ind w:firstLine="708"/>
        <w:jc w:val="both"/>
        <w:rPr>
          <w:rFonts w:ascii="Times New Roman" w:hAnsi="Times New Roman" w:cs="Times New Roman"/>
          <w:sz w:val="24"/>
          <w:szCs w:val="24"/>
        </w:rPr>
      </w:pPr>
    </w:p>
    <w:p w14:paraId="573E987B" w14:textId="40D11B71" w:rsidR="0054399F" w:rsidRDefault="002E0B06" w:rsidP="002E0B06">
      <w:pPr>
        <w:ind w:firstLine="708"/>
        <w:jc w:val="both"/>
        <w:rPr>
          <w:rFonts w:ascii="Times New Roman" w:hAnsi="Times New Roman"/>
          <w:sz w:val="24"/>
          <w:szCs w:val="24"/>
        </w:rPr>
      </w:pPr>
      <w:r>
        <w:rPr>
          <w:rFonts w:ascii="Times New Roman" w:hAnsi="Times New Roman"/>
          <w:sz w:val="24"/>
          <w:szCs w:val="24"/>
        </w:rPr>
        <w:t>При анализе качественных данных также</w:t>
      </w:r>
      <w:r w:rsidR="0054399F">
        <w:rPr>
          <w:rFonts w:ascii="Times New Roman" w:hAnsi="Times New Roman"/>
          <w:sz w:val="24"/>
          <w:szCs w:val="24"/>
        </w:rPr>
        <w:t xml:space="preserve"> </w:t>
      </w:r>
      <w:r w:rsidR="00D817EA">
        <w:rPr>
          <w:rFonts w:ascii="Times New Roman" w:hAnsi="Times New Roman"/>
          <w:sz w:val="24"/>
          <w:szCs w:val="24"/>
        </w:rPr>
        <w:t>фиксировалось</w:t>
      </w:r>
      <w:r w:rsidR="0054399F">
        <w:rPr>
          <w:rFonts w:ascii="Times New Roman" w:hAnsi="Times New Roman"/>
          <w:sz w:val="24"/>
          <w:szCs w:val="24"/>
        </w:rPr>
        <w:t xml:space="preserve"> множество положительных результатов по работе активистов</w:t>
      </w:r>
      <w:r>
        <w:rPr>
          <w:rFonts w:ascii="Times New Roman" w:hAnsi="Times New Roman"/>
          <w:sz w:val="24"/>
          <w:szCs w:val="24"/>
        </w:rPr>
        <w:t xml:space="preserve"> </w:t>
      </w:r>
      <w:r w:rsidR="00F504A7">
        <w:rPr>
          <w:rFonts w:ascii="Times New Roman" w:hAnsi="Times New Roman"/>
          <w:sz w:val="24"/>
          <w:szCs w:val="24"/>
        </w:rPr>
        <w:t xml:space="preserve">и квартальных комитетов </w:t>
      </w:r>
      <w:r>
        <w:rPr>
          <w:rFonts w:ascii="Times New Roman" w:hAnsi="Times New Roman"/>
          <w:sz w:val="24"/>
          <w:szCs w:val="24"/>
        </w:rPr>
        <w:t>в части о</w:t>
      </w:r>
      <w:r w:rsidR="00270EEC">
        <w:rPr>
          <w:rFonts w:ascii="Times New Roman" w:hAnsi="Times New Roman"/>
          <w:sz w:val="24"/>
          <w:szCs w:val="24"/>
        </w:rPr>
        <w:t>казания помощи уязвимым группам, а существенной роли государства респонденты также не видят.</w:t>
      </w:r>
      <w:r w:rsidR="00DB6602">
        <w:rPr>
          <w:rFonts w:ascii="Times New Roman" w:hAnsi="Times New Roman"/>
          <w:sz w:val="24"/>
          <w:szCs w:val="24"/>
        </w:rPr>
        <w:t xml:space="preserve"> Респонденты очень сильно отмечают, что в текущем году многие жители объединялись с целью сбора материальной помощи и предоставлению ее соответствующим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4399F" w:rsidRPr="00C55A8B" w14:paraId="2CFFDD09" w14:textId="77777777" w:rsidTr="0024765A">
        <w:tc>
          <w:tcPr>
            <w:tcW w:w="9571" w:type="dxa"/>
            <w:shd w:val="clear" w:color="auto" w:fill="auto"/>
          </w:tcPr>
          <w:p w14:paraId="11CE338D" w14:textId="77777777" w:rsidR="00DB6277" w:rsidRDefault="00DB6277" w:rsidP="00DB6277">
            <w:pPr>
              <w:spacing w:after="0"/>
              <w:jc w:val="center"/>
              <w:rPr>
                <w:rFonts w:ascii="Times New Roman" w:hAnsi="Times New Roman"/>
                <w:i/>
                <w:sz w:val="24"/>
                <w:szCs w:val="24"/>
              </w:rPr>
            </w:pPr>
          </w:p>
          <w:p w14:paraId="176C95CE" w14:textId="24C417B5" w:rsidR="0054399F" w:rsidRPr="00DB6277" w:rsidRDefault="00DB6277" w:rsidP="00DB6277">
            <w:pPr>
              <w:spacing w:after="0"/>
              <w:jc w:val="center"/>
              <w:rPr>
                <w:rFonts w:ascii="Times New Roman" w:hAnsi="Times New Roman"/>
                <w:i/>
                <w:sz w:val="24"/>
                <w:szCs w:val="24"/>
              </w:rPr>
            </w:pPr>
            <w:r w:rsidRPr="00DB6277">
              <w:rPr>
                <w:rFonts w:ascii="Times New Roman" w:hAnsi="Times New Roman"/>
                <w:i/>
                <w:sz w:val="24"/>
                <w:szCs w:val="24"/>
              </w:rPr>
              <w:t>«</w:t>
            </w:r>
            <w:r w:rsidR="0054399F" w:rsidRPr="00DB6277">
              <w:rPr>
                <w:rFonts w:ascii="Times New Roman" w:hAnsi="Times New Roman"/>
                <w:i/>
                <w:sz w:val="24"/>
                <w:szCs w:val="24"/>
              </w:rPr>
              <w:t xml:space="preserve">У нас была женщина с сыном инвалидом. Ей никто не помогал. Недавно ее сына отправили в </w:t>
            </w:r>
            <w:proofErr w:type="spellStart"/>
            <w:r w:rsidR="0054399F" w:rsidRPr="00DB6277">
              <w:rPr>
                <w:rFonts w:ascii="Times New Roman" w:hAnsi="Times New Roman"/>
                <w:i/>
                <w:sz w:val="24"/>
                <w:szCs w:val="24"/>
              </w:rPr>
              <w:t>Сокулук</w:t>
            </w:r>
            <w:proofErr w:type="spellEnd"/>
            <w:r w:rsidR="0054399F" w:rsidRPr="00DB6277">
              <w:rPr>
                <w:rFonts w:ascii="Times New Roman" w:hAnsi="Times New Roman"/>
                <w:i/>
                <w:sz w:val="24"/>
                <w:szCs w:val="24"/>
              </w:rPr>
              <w:t xml:space="preserve"> на лечение благодаря всем квартальным и соц. </w:t>
            </w:r>
            <w:r w:rsidRPr="00DB6277">
              <w:rPr>
                <w:rFonts w:ascii="Times New Roman" w:hAnsi="Times New Roman"/>
                <w:i/>
                <w:sz w:val="24"/>
                <w:szCs w:val="24"/>
              </w:rPr>
              <w:t>Р</w:t>
            </w:r>
            <w:r w:rsidR="0054399F" w:rsidRPr="00DB6277">
              <w:rPr>
                <w:rFonts w:ascii="Times New Roman" w:hAnsi="Times New Roman"/>
                <w:i/>
                <w:sz w:val="24"/>
                <w:szCs w:val="24"/>
              </w:rPr>
              <w:t>аботникам</w:t>
            </w:r>
            <w:r w:rsidRPr="00DB6277">
              <w:rPr>
                <w:rFonts w:ascii="Times New Roman" w:hAnsi="Times New Roman"/>
                <w:i/>
                <w:sz w:val="24"/>
                <w:szCs w:val="24"/>
              </w:rPr>
              <w:t>»</w:t>
            </w:r>
            <w:r w:rsidR="0054399F" w:rsidRPr="00DB6277">
              <w:rPr>
                <w:rFonts w:ascii="Times New Roman" w:hAnsi="Times New Roman"/>
                <w:i/>
                <w:sz w:val="24"/>
                <w:szCs w:val="24"/>
              </w:rPr>
              <w:t>.</w:t>
            </w:r>
          </w:p>
          <w:p w14:paraId="557FA22B" w14:textId="60D528EB" w:rsidR="0054399F" w:rsidRDefault="0054399F" w:rsidP="00DB6277">
            <w:pPr>
              <w:spacing w:after="0"/>
              <w:jc w:val="right"/>
              <w:rPr>
                <w:rFonts w:ascii="Times New Roman" w:hAnsi="Times New Roman"/>
                <w:b/>
                <w:i/>
                <w:sz w:val="24"/>
                <w:szCs w:val="24"/>
              </w:rPr>
            </w:pPr>
            <w:proofErr w:type="spellStart"/>
            <w:r w:rsidRPr="00DB6277">
              <w:rPr>
                <w:rFonts w:ascii="Times New Roman" w:hAnsi="Times New Roman"/>
                <w:b/>
                <w:i/>
                <w:sz w:val="24"/>
                <w:szCs w:val="24"/>
              </w:rPr>
              <w:t>Колмо</w:t>
            </w:r>
            <w:proofErr w:type="spellEnd"/>
            <w:r w:rsidRPr="00DB6277">
              <w:rPr>
                <w:rFonts w:ascii="Times New Roman" w:hAnsi="Times New Roman"/>
                <w:b/>
                <w:i/>
                <w:sz w:val="24"/>
                <w:szCs w:val="24"/>
              </w:rPr>
              <w:t>, ФГД, женщина</w:t>
            </w:r>
          </w:p>
          <w:p w14:paraId="6C8F9982" w14:textId="473CCFAA" w:rsidR="00F504A7" w:rsidRPr="00D35743" w:rsidRDefault="00F504A7" w:rsidP="00DB6277">
            <w:pPr>
              <w:spacing w:after="0"/>
              <w:jc w:val="right"/>
              <w:rPr>
                <w:rFonts w:ascii="Times New Roman" w:hAnsi="Times New Roman"/>
                <w:b/>
                <w:i/>
                <w:sz w:val="24"/>
                <w:szCs w:val="24"/>
              </w:rPr>
            </w:pPr>
          </w:p>
          <w:p w14:paraId="39C5F9E7" w14:textId="25652E9C" w:rsidR="00F504A7" w:rsidRPr="00F504A7" w:rsidRDefault="00F504A7" w:rsidP="00F504A7">
            <w:pPr>
              <w:spacing w:after="0"/>
              <w:jc w:val="center"/>
              <w:rPr>
                <w:rFonts w:ascii="Times New Roman" w:hAnsi="Times New Roman"/>
                <w:i/>
                <w:sz w:val="24"/>
                <w:szCs w:val="24"/>
              </w:rPr>
            </w:pPr>
            <w:r>
              <w:rPr>
                <w:rFonts w:ascii="Times New Roman" w:hAnsi="Times New Roman"/>
                <w:sz w:val="24"/>
                <w:szCs w:val="24"/>
              </w:rPr>
              <w:t>«</w:t>
            </w:r>
            <w:r w:rsidRPr="00F504A7">
              <w:rPr>
                <w:rFonts w:ascii="Times New Roman" w:hAnsi="Times New Roman"/>
                <w:i/>
                <w:sz w:val="24"/>
                <w:szCs w:val="24"/>
              </w:rPr>
              <w:t>Есть семьи, в которых родители уехали в миграцию, оставили детей на попечение своим родителям. Их количество знает только квартальный и активисты. А государство-нет, никакой помощи не оказывает: соц. работники приходят и перепроверяют ту же статистику и уходят, фактически не проверяют».</w:t>
            </w:r>
          </w:p>
          <w:p w14:paraId="02F78B8C" w14:textId="7B10F5D2" w:rsidR="00F504A7" w:rsidRPr="00F504A7" w:rsidRDefault="00F504A7" w:rsidP="00F504A7">
            <w:pPr>
              <w:spacing w:after="0"/>
              <w:jc w:val="right"/>
              <w:rPr>
                <w:rFonts w:ascii="Times New Roman" w:hAnsi="Times New Roman"/>
                <w:b/>
                <w:i/>
                <w:sz w:val="24"/>
                <w:szCs w:val="24"/>
              </w:rPr>
            </w:pPr>
            <w:proofErr w:type="spellStart"/>
            <w:r w:rsidRPr="00F504A7">
              <w:rPr>
                <w:rFonts w:ascii="Times New Roman" w:hAnsi="Times New Roman"/>
                <w:b/>
                <w:i/>
                <w:sz w:val="24"/>
                <w:szCs w:val="24"/>
              </w:rPr>
              <w:t>Жениш</w:t>
            </w:r>
            <w:proofErr w:type="spellEnd"/>
            <w:r w:rsidRPr="00F504A7">
              <w:rPr>
                <w:rFonts w:ascii="Times New Roman" w:hAnsi="Times New Roman"/>
                <w:b/>
                <w:i/>
                <w:sz w:val="24"/>
                <w:szCs w:val="24"/>
              </w:rPr>
              <w:t>, активистка, 58 лет</w:t>
            </w:r>
          </w:p>
          <w:p w14:paraId="3BBBC1A0" w14:textId="28F4E19A" w:rsidR="00DB6277" w:rsidRPr="00DB6277" w:rsidRDefault="00DB6277" w:rsidP="00DB6277">
            <w:pPr>
              <w:spacing w:after="0"/>
              <w:jc w:val="right"/>
              <w:rPr>
                <w:rFonts w:ascii="Times New Roman" w:hAnsi="Times New Roman"/>
                <w:b/>
                <w:sz w:val="24"/>
                <w:szCs w:val="24"/>
              </w:rPr>
            </w:pPr>
          </w:p>
        </w:tc>
      </w:tr>
    </w:tbl>
    <w:p w14:paraId="450A970E" w14:textId="77777777" w:rsidR="0054399F" w:rsidRDefault="0054399F" w:rsidP="0054399F">
      <w:pPr>
        <w:spacing w:after="0"/>
        <w:ind w:firstLine="708"/>
        <w:jc w:val="both"/>
        <w:rPr>
          <w:rFonts w:ascii="Times New Roman" w:hAnsi="Times New Roman" w:cs="Times New Roman"/>
          <w:sz w:val="24"/>
          <w:szCs w:val="24"/>
        </w:rPr>
      </w:pPr>
    </w:p>
    <w:p w14:paraId="30CBD6EA" w14:textId="53975473" w:rsidR="0054399F" w:rsidRPr="00093165" w:rsidRDefault="002E037F" w:rsidP="0054399F">
      <w:pPr>
        <w:spacing w:after="0"/>
        <w:ind w:firstLine="708"/>
        <w:jc w:val="both"/>
        <w:rPr>
          <w:rFonts w:ascii="Times New Roman" w:hAnsi="Times New Roman" w:cs="Times New Roman"/>
          <w:sz w:val="24"/>
          <w:szCs w:val="24"/>
        </w:rPr>
      </w:pPr>
      <w:r>
        <w:rPr>
          <w:rFonts w:ascii="Times New Roman" w:hAnsi="Times New Roman" w:cs="Times New Roman"/>
          <w:sz w:val="24"/>
          <w:szCs w:val="24"/>
        </w:rPr>
        <w:t>В то же время к</w:t>
      </w:r>
      <w:r w:rsidR="0042385D">
        <w:rPr>
          <w:rFonts w:ascii="Times New Roman" w:hAnsi="Times New Roman" w:cs="Times New Roman"/>
          <w:sz w:val="24"/>
          <w:szCs w:val="24"/>
        </w:rPr>
        <w:t>оличественные данные демонстрируют небольшое улучшение в данной области: 19,2% респондентов считают, что сегодня проводится работа социальными службами по выявлению детей и семей в трудной жизненной ситуации (увеличение базового показателя на 7%)</w:t>
      </w:r>
      <w:r w:rsidR="00F504A7">
        <w:rPr>
          <w:rFonts w:ascii="Times New Roman" w:hAnsi="Times New Roman" w:cs="Times New Roman"/>
          <w:sz w:val="24"/>
          <w:szCs w:val="24"/>
        </w:rPr>
        <w:t>.</w:t>
      </w:r>
      <w:r w:rsidR="00B36653">
        <w:rPr>
          <w:rFonts w:ascii="Times New Roman" w:hAnsi="Times New Roman" w:cs="Times New Roman"/>
          <w:sz w:val="24"/>
          <w:szCs w:val="24"/>
        </w:rPr>
        <w:t xml:space="preserve"> </w:t>
      </w:r>
      <w:r w:rsidR="0054399F" w:rsidRPr="00E137B5">
        <w:rPr>
          <w:rFonts w:ascii="Times New Roman" w:hAnsi="Times New Roman" w:cs="Times New Roman"/>
          <w:sz w:val="24"/>
          <w:szCs w:val="24"/>
        </w:rPr>
        <w:t>Среди инвалидов/уязвимых групп все еще есть те, кто не встали на учет, или не получают пособия.</w:t>
      </w:r>
      <w:r w:rsidR="00D01BAF">
        <w:rPr>
          <w:rFonts w:ascii="Times New Roman" w:hAnsi="Times New Roman" w:cs="Times New Roman"/>
          <w:sz w:val="24"/>
          <w:szCs w:val="24"/>
        </w:rPr>
        <w:t xml:space="preserve"> </w:t>
      </w:r>
      <w:r w:rsidR="00D01BAF" w:rsidRPr="00093165">
        <w:rPr>
          <w:rFonts w:ascii="Times New Roman" w:hAnsi="Times New Roman" w:cs="Times New Roman"/>
          <w:sz w:val="24"/>
          <w:szCs w:val="24"/>
        </w:rPr>
        <w:t xml:space="preserve">Анализ статистических карт показывает, что </w:t>
      </w:r>
      <w:r w:rsidR="00B575D3" w:rsidRPr="00093165">
        <w:rPr>
          <w:rFonts w:ascii="Times New Roman" w:hAnsi="Times New Roman" w:cs="Times New Roman"/>
          <w:sz w:val="24"/>
          <w:szCs w:val="24"/>
        </w:rPr>
        <w:t xml:space="preserve">ни в МТУ, ни в квартальных комитетах работа по выявлению таких групп населения </w:t>
      </w:r>
      <w:r w:rsidR="00D673D8" w:rsidRPr="00093165">
        <w:rPr>
          <w:rFonts w:ascii="Times New Roman" w:hAnsi="Times New Roman" w:cs="Times New Roman"/>
          <w:sz w:val="24"/>
          <w:szCs w:val="24"/>
        </w:rPr>
        <w:t>так и не была</w:t>
      </w:r>
      <w:r w:rsidR="00B575D3" w:rsidRPr="00093165">
        <w:rPr>
          <w:rFonts w:ascii="Times New Roman" w:hAnsi="Times New Roman" w:cs="Times New Roman"/>
          <w:sz w:val="24"/>
          <w:szCs w:val="24"/>
        </w:rPr>
        <w:t xml:space="preserve"> не унифицирована и систематизирована: везде категории уязвимых группа населения называются по разному,</w:t>
      </w:r>
      <w:r w:rsidR="00237236" w:rsidRPr="00093165">
        <w:rPr>
          <w:rFonts w:ascii="Times New Roman" w:hAnsi="Times New Roman" w:cs="Times New Roman"/>
          <w:sz w:val="24"/>
          <w:szCs w:val="24"/>
        </w:rPr>
        <w:t xml:space="preserve"> статистику сложно н</w:t>
      </w:r>
      <w:r w:rsidR="004E5229" w:rsidRPr="00093165">
        <w:rPr>
          <w:rFonts w:ascii="Times New Roman" w:hAnsi="Times New Roman" w:cs="Times New Roman"/>
          <w:sz w:val="24"/>
          <w:szCs w:val="24"/>
        </w:rPr>
        <w:t>айти (представители квартальных и МТУ сталкивались со сложностью поиска такой информации в своих базах данных, и 5-6 представителей жилмассивов так и не смогли предоставить никакой статистики)</w:t>
      </w:r>
      <w:r w:rsidR="00805947" w:rsidRPr="00093165">
        <w:rPr>
          <w:rFonts w:ascii="Times New Roman" w:hAnsi="Times New Roman" w:cs="Times New Roman"/>
          <w:sz w:val="24"/>
          <w:szCs w:val="24"/>
        </w:rPr>
        <w:t>.</w:t>
      </w:r>
    </w:p>
    <w:p w14:paraId="47CCBBDE" w14:textId="31D4F7D8" w:rsidR="00E35061" w:rsidRDefault="00325CAA" w:rsidP="00E137B5">
      <w:pPr>
        <w:spacing w:after="0"/>
        <w:ind w:firstLine="708"/>
        <w:jc w:val="both"/>
        <w:rPr>
          <w:rFonts w:ascii="Times New Roman" w:hAnsi="Times New Roman" w:cs="Times New Roman"/>
          <w:sz w:val="24"/>
          <w:szCs w:val="24"/>
        </w:rPr>
      </w:pPr>
      <w:r w:rsidRPr="00093165">
        <w:rPr>
          <w:rFonts w:ascii="Times New Roman" w:hAnsi="Times New Roman" w:cs="Times New Roman"/>
          <w:sz w:val="24"/>
          <w:szCs w:val="24"/>
        </w:rPr>
        <w:t xml:space="preserve">В целом, </w:t>
      </w:r>
      <w:r w:rsidR="006832FC" w:rsidRPr="00093165">
        <w:rPr>
          <w:rFonts w:ascii="Times New Roman" w:hAnsi="Times New Roman" w:cs="Times New Roman"/>
          <w:sz w:val="24"/>
          <w:szCs w:val="24"/>
        </w:rPr>
        <w:t>все изменения, которые происходят в жилмассивах за последний</w:t>
      </w:r>
      <w:r w:rsidR="006832FC" w:rsidRPr="00E137B5">
        <w:rPr>
          <w:rFonts w:ascii="Times New Roman" w:hAnsi="Times New Roman" w:cs="Times New Roman"/>
          <w:sz w:val="24"/>
          <w:szCs w:val="24"/>
        </w:rPr>
        <w:t xml:space="preserve"> год, респонденты связывают только с деятельностью проектов и считают, что государство не принимает никакого участия в их развитии.</w:t>
      </w:r>
      <w:r w:rsidRPr="00E137B5">
        <w:rPr>
          <w:rFonts w:ascii="Times New Roman" w:hAnsi="Times New Roman" w:cs="Times New Roman"/>
          <w:sz w:val="24"/>
          <w:szCs w:val="24"/>
        </w:rPr>
        <w:t xml:space="preserve"> Респонденты высоко оценили мероприятия, связанные с знакомством с жителями других жилмассивов – они считают, что обмен опытом позволил им по-другому посмотреть на проблемы своего жилмассива, а также найти решения по каким-то ситуациям на примере других жилмассивов. Выпуск буклетов и брошюр благотворн</w:t>
      </w:r>
      <w:r w:rsidR="003B4F77" w:rsidRPr="00E137B5">
        <w:rPr>
          <w:rFonts w:ascii="Times New Roman" w:hAnsi="Times New Roman" w:cs="Times New Roman"/>
          <w:sz w:val="24"/>
          <w:szCs w:val="24"/>
        </w:rPr>
        <w:t>о</w:t>
      </w:r>
      <w:r w:rsidRPr="00E137B5">
        <w:rPr>
          <w:rFonts w:ascii="Times New Roman" w:hAnsi="Times New Roman" w:cs="Times New Roman"/>
          <w:sz w:val="24"/>
          <w:szCs w:val="24"/>
        </w:rPr>
        <w:t xml:space="preserve"> влияет на уровень информированности населения</w:t>
      </w:r>
      <w:r w:rsidR="008F50E8" w:rsidRPr="00E137B5">
        <w:rPr>
          <w:rFonts w:ascii="Times New Roman" w:hAnsi="Times New Roman" w:cs="Times New Roman"/>
          <w:sz w:val="24"/>
          <w:szCs w:val="24"/>
        </w:rPr>
        <w:t xml:space="preserve">. С большим </w:t>
      </w:r>
      <w:r w:rsidR="008F50E8" w:rsidRPr="00E137B5">
        <w:rPr>
          <w:rFonts w:ascii="Times New Roman" w:hAnsi="Times New Roman" w:cs="Times New Roman"/>
          <w:sz w:val="24"/>
          <w:szCs w:val="24"/>
        </w:rPr>
        <w:lastRenderedPageBreak/>
        <w:t xml:space="preserve">энтузиазмом </w:t>
      </w:r>
      <w:r w:rsidR="003B4F77" w:rsidRPr="00E137B5">
        <w:rPr>
          <w:rFonts w:ascii="Times New Roman" w:hAnsi="Times New Roman" w:cs="Times New Roman"/>
          <w:sz w:val="24"/>
          <w:szCs w:val="24"/>
        </w:rPr>
        <w:t>респонденты освещали</w:t>
      </w:r>
      <w:r w:rsidR="006926F2">
        <w:rPr>
          <w:rFonts w:ascii="Times New Roman" w:hAnsi="Times New Roman" w:cs="Times New Roman"/>
          <w:sz w:val="24"/>
          <w:szCs w:val="24"/>
        </w:rPr>
        <w:t xml:space="preserve"> во время ФГД и ГИ</w:t>
      </w:r>
      <w:r w:rsidR="003B4F77" w:rsidRPr="00E137B5">
        <w:rPr>
          <w:rFonts w:ascii="Times New Roman" w:hAnsi="Times New Roman" w:cs="Times New Roman"/>
          <w:sz w:val="24"/>
          <w:szCs w:val="24"/>
        </w:rPr>
        <w:t xml:space="preserve"> результаты спортивных </w:t>
      </w:r>
      <w:r w:rsidR="00AC4E1A" w:rsidRPr="00E137B5">
        <w:rPr>
          <w:rFonts w:ascii="Times New Roman" w:hAnsi="Times New Roman" w:cs="Times New Roman"/>
          <w:sz w:val="24"/>
          <w:szCs w:val="24"/>
        </w:rPr>
        <w:t>марафонов</w:t>
      </w:r>
      <w:r w:rsidR="003B4F77" w:rsidRPr="00E137B5">
        <w:rPr>
          <w:rFonts w:ascii="Times New Roman" w:hAnsi="Times New Roman" w:cs="Times New Roman"/>
          <w:sz w:val="24"/>
          <w:szCs w:val="24"/>
        </w:rPr>
        <w:t xml:space="preserve">, которые, по словам респондентов, сыграли большую роль в </w:t>
      </w:r>
      <w:r w:rsidR="007563FF" w:rsidRPr="00E137B5">
        <w:rPr>
          <w:rFonts w:ascii="Times New Roman" w:hAnsi="Times New Roman" w:cs="Times New Roman"/>
          <w:sz w:val="24"/>
          <w:szCs w:val="24"/>
        </w:rPr>
        <w:t xml:space="preserve">сплочении всего населения и улучшении </w:t>
      </w:r>
      <w:r w:rsidR="000D77CE" w:rsidRPr="00E137B5">
        <w:rPr>
          <w:rFonts w:ascii="Times New Roman" w:hAnsi="Times New Roman" w:cs="Times New Roman"/>
          <w:sz w:val="24"/>
          <w:szCs w:val="24"/>
        </w:rPr>
        <w:t>дружелюбной</w:t>
      </w:r>
      <w:r w:rsidR="007563FF" w:rsidRPr="00E137B5">
        <w:rPr>
          <w:rFonts w:ascii="Times New Roman" w:hAnsi="Times New Roman" w:cs="Times New Roman"/>
          <w:sz w:val="24"/>
          <w:szCs w:val="24"/>
        </w:rPr>
        <w:t xml:space="preserve"> атмосферы</w:t>
      </w:r>
      <w:r w:rsidR="00AC4E1A">
        <w:rPr>
          <w:rFonts w:ascii="Times New Roman" w:hAnsi="Times New Roman" w:cs="Times New Roman"/>
          <w:sz w:val="24"/>
          <w:szCs w:val="24"/>
        </w:rPr>
        <w:t xml:space="preserve"> в жилмассиве</w:t>
      </w:r>
      <w:r w:rsidR="007563FF" w:rsidRPr="00E137B5">
        <w:rPr>
          <w:rFonts w:ascii="Times New Roman" w:hAnsi="Times New Roman" w:cs="Times New Roman"/>
          <w:sz w:val="24"/>
          <w:szCs w:val="24"/>
        </w:rPr>
        <w:t>.</w:t>
      </w:r>
    </w:p>
    <w:p w14:paraId="0CCDA72B" w14:textId="7971FC52" w:rsidR="008A66E8" w:rsidRDefault="001B53E9" w:rsidP="00E137B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Общую картину по изменению образа жизни в жилмассивах </w:t>
      </w:r>
      <w:r w:rsidR="00D84E75">
        <w:rPr>
          <w:rFonts w:ascii="Times New Roman" w:hAnsi="Times New Roman" w:cs="Times New Roman"/>
          <w:sz w:val="24"/>
          <w:szCs w:val="24"/>
        </w:rPr>
        <w:t xml:space="preserve">по всем аспектам жизнедеятельности </w:t>
      </w:r>
      <w:r w:rsidR="00E35061">
        <w:rPr>
          <w:rFonts w:ascii="Times New Roman" w:hAnsi="Times New Roman" w:cs="Times New Roman"/>
          <w:sz w:val="24"/>
          <w:szCs w:val="24"/>
        </w:rPr>
        <w:t xml:space="preserve">за последний год </w:t>
      </w:r>
      <w:r>
        <w:rPr>
          <w:rFonts w:ascii="Times New Roman" w:hAnsi="Times New Roman" w:cs="Times New Roman"/>
          <w:sz w:val="24"/>
          <w:szCs w:val="24"/>
        </w:rPr>
        <w:t>можно охарактеризовать высказыванием одного из респондентов:</w:t>
      </w:r>
    </w:p>
    <w:p w14:paraId="4C3BEA21" w14:textId="77777777" w:rsidR="001B53E9" w:rsidRDefault="001B53E9" w:rsidP="00E137B5">
      <w:pPr>
        <w:spacing w:after="0"/>
        <w:ind w:firstLine="70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45"/>
      </w:tblGrid>
      <w:tr w:rsidR="001B53E9" w14:paraId="4A9F8DF0" w14:textId="77777777" w:rsidTr="001B53E9">
        <w:tc>
          <w:tcPr>
            <w:tcW w:w="9345" w:type="dxa"/>
          </w:tcPr>
          <w:p w14:paraId="2113A33E" w14:textId="77777777" w:rsidR="00E12FF8" w:rsidRDefault="00E12FF8" w:rsidP="00E12FF8">
            <w:pPr>
              <w:spacing w:after="0"/>
              <w:jc w:val="center"/>
              <w:rPr>
                <w:rFonts w:ascii="Times New Roman" w:hAnsi="Times New Roman"/>
                <w:i/>
                <w:sz w:val="24"/>
                <w:szCs w:val="24"/>
              </w:rPr>
            </w:pPr>
          </w:p>
          <w:p w14:paraId="68DF3740" w14:textId="1880F901" w:rsidR="001C6EBC" w:rsidRPr="00E12FF8" w:rsidRDefault="001B53E9" w:rsidP="00E12FF8">
            <w:pPr>
              <w:spacing w:after="0"/>
              <w:jc w:val="center"/>
              <w:rPr>
                <w:rFonts w:ascii="Times New Roman" w:hAnsi="Times New Roman"/>
                <w:i/>
                <w:sz w:val="24"/>
                <w:szCs w:val="24"/>
              </w:rPr>
            </w:pPr>
            <w:r w:rsidRPr="00E12FF8">
              <w:rPr>
                <w:rFonts w:ascii="Times New Roman" w:hAnsi="Times New Roman"/>
                <w:i/>
                <w:sz w:val="24"/>
                <w:szCs w:val="24"/>
              </w:rPr>
              <w:t xml:space="preserve">«Благодаря занятиям к нам приходят новые </w:t>
            </w:r>
            <w:r w:rsidR="00E35061" w:rsidRPr="00E12FF8">
              <w:rPr>
                <w:rFonts w:ascii="Times New Roman" w:hAnsi="Times New Roman"/>
                <w:i/>
                <w:sz w:val="24"/>
                <w:szCs w:val="24"/>
              </w:rPr>
              <w:t xml:space="preserve">знания и </w:t>
            </w:r>
            <w:r w:rsidRPr="00E12FF8">
              <w:rPr>
                <w:rFonts w:ascii="Times New Roman" w:hAnsi="Times New Roman"/>
                <w:i/>
                <w:sz w:val="24"/>
                <w:szCs w:val="24"/>
              </w:rPr>
              <w:t>оборудовани</w:t>
            </w:r>
            <w:r w:rsidR="00E35061" w:rsidRPr="00E12FF8">
              <w:rPr>
                <w:rFonts w:ascii="Times New Roman" w:hAnsi="Times New Roman"/>
                <w:i/>
                <w:sz w:val="24"/>
                <w:szCs w:val="24"/>
              </w:rPr>
              <w:t>е</w:t>
            </w:r>
            <w:r w:rsidRPr="00E12FF8">
              <w:rPr>
                <w:rFonts w:ascii="Times New Roman" w:hAnsi="Times New Roman"/>
                <w:i/>
                <w:sz w:val="24"/>
                <w:szCs w:val="24"/>
              </w:rPr>
              <w:t>. Наши активисты раньше сами по себе ход</w:t>
            </w:r>
            <w:r w:rsidR="00E35061" w:rsidRPr="00E12FF8">
              <w:rPr>
                <w:rFonts w:ascii="Times New Roman" w:hAnsi="Times New Roman"/>
                <w:i/>
                <w:sz w:val="24"/>
                <w:szCs w:val="24"/>
              </w:rPr>
              <w:t xml:space="preserve">или, а теперь мы стали дружными. </w:t>
            </w:r>
            <w:proofErr w:type="gramStart"/>
            <w:r w:rsidR="00E35061" w:rsidRPr="00E12FF8">
              <w:rPr>
                <w:rFonts w:ascii="Times New Roman" w:hAnsi="Times New Roman"/>
                <w:i/>
                <w:sz w:val="24"/>
                <w:szCs w:val="24"/>
              </w:rPr>
              <w:t>К</w:t>
            </w:r>
            <w:r w:rsidRPr="00E12FF8">
              <w:rPr>
                <w:rFonts w:ascii="Times New Roman" w:hAnsi="Times New Roman"/>
                <w:i/>
                <w:sz w:val="24"/>
                <w:szCs w:val="24"/>
              </w:rPr>
              <w:t>онечно</w:t>
            </w:r>
            <w:proofErr w:type="gramEnd"/>
            <w:r w:rsidRPr="00E12FF8">
              <w:rPr>
                <w:rFonts w:ascii="Times New Roman" w:hAnsi="Times New Roman"/>
                <w:i/>
                <w:sz w:val="24"/>
                <w:szCs w:val="24"/>
              </w:rPr>
              <w:t xml:space="preserve"> бывают конфликты, но </w:t>
            </w:r>
            <w:r w:rsidR="00E35061" w:rsidRPr="00E12FF8">
              <w:rPr>
                <w:rFonts w:ascii="Times New Roman" w:hAnsi="Times New Roman"/>
                <w:i/>
                <w:sz w:val="24"/>
                <w:szCs w:val="24"/>
              </w:rPr>
              <w:t xml:space="preserve">теперь </w:t>
            </w:r>
            <w:r w:rsidRPr="00E12FF8">
              <w:rPr>
                <w:rFonts w:ascii="Times New Roman" w:hAnsi="Times New Roman"/>
                <w:i/>
                <w:sz w:val="24"/>
                <w:szCs w:val="24"/>
              </w:rPr>
              <w:t>мы их решаем совместно. Когда что-то в ФАП происходит мы за них болеем</w:t>
            </w:r>
            <w:r w:rsidR="001C6EBC" w:rsidRPr="00E12FF8">
              <w:rPr>
                <w:rFonts w:ascii="Times New Roman" w:hAnsi="Times New Roman"/>
                <w:i/>
                <w:sz w:val="24"/>
                <w:szCs w:val="24"/>
              </w:rPr>
              <w:t>;</w:t>
            </w:r>
            <w:r w:rsidRPr="00E12FF8">
              <w:rPr>
                <w:rFonts w:ascii="Times New Roman" w:hAnsi="Times New Roman"/>
                <w:i/>
                <w:sz w:val="24"/>
                <w:szCs w:val="24"/>
              </w:rPr>
              <w:t xml:space="preserve"> когда в школе что-то</w:t>
            </w:r>
            <w:r w:rsidR="001C6EBC" w:rsidRPr="00E12FF8">
              <w:rPr>
                <w:rFonts w:ascii="Times New Roman" w:hAnsi="Times New Roman"/>
                <w:i/>
                <w:sz w:val="24"/>
                <w:szCs w:val="24"/>
              </w:rPr>
              <w:t xml:space="preserve"> -</w:t>
            </w:r>
            <w:r w:rsidRPr="00E12FF8">
              <w:rPr>
                <w:rFonts w:ascii="Times New Roman" w:hAnsi="Times New Roman"/>
                <w:i/>
                <w:sz w:val="24"/>
                <w:szCs w:val="24"/>
              </w:rPr>
              <w:t xml:space="preserve"> мы за них болеем</w:t>
            </w:r>
            <w:r w:rsidR="001C6EBC" w:rsidRPr="00E12FF8">
              <w:rPr>
                <w:rFonts w:ascii="Times New Roman" w:hAnsi="Times New Roman"/>
                <w:i/>
                <w:sz w:val="24"/>
                <w:szCs w:val="24"/>
              </w:rPr>
              <w:t>; к</w:t>
            </w:r>
            <w:r w:rsidRPr="00E12FF8">
              <w:rPr>
                <w:rFonts w:ascii="Times New Roman" w:hAnsi="Times New Roman"/>
                <w:i/>
                <w:sz w:val="24"/>
                <w:szCs w:val="24"/>
              </w:rPr>
              <w:t>огда нашим активистам звонишь по какой -нибудь просьбе</w:t>
            </w:r>
            <w:r w:rsidR="001C6EBC" w:rsidRPr="00E12FF8">
              <w:rPr>
                <w:rFonts w:ascii="Times New Roman" w:hAnsi="Times New Roman"/>
                <w:i/>
                <w:sz w:val="24"/>
                <w:szCs w:val="24"/>
              </w:rPr>
              <w:t xml:space="preserve"> -</w:t>
            </w:r>
            <w:r w:rsidRPr="00E12FF8">
              <w:rPr>
                <w:rFonts w:ascii="Times New Roman" w:hAnsi="Times New Roman"/>
                <w:i/>
                <w:sz w:val="24"/>
                <w:szCs w:val="24"/>
              </w:rPr>
              <w:t xml:space="preserve"> они сразу приезжают, поддерживают. Наши квартальные всех знают и уделяют внимание каждому. Помогают, дают советы куда нужно обратиться</w:t>
            </w:r>
            <w:r w:rsidR="00E12FF8" w:rsidRPr="00E12FF8">
              <w:rPr>
                <w:rFonts w:ascii="Times New Roman" w:hAnsi="Times New Roman"/>
                <w:i/>
                <w:sz w:val="24"/>
                <w:szCs w:val="24"/>
              </w:rPr>
              <w:t xml:space="preserve">. Мы все друг другу </w:t>
            </w:r>
            <w:r w:rsidR="007C0AC7">
              <w:rPr>
                <w:rFonts w:ascii="Times New Roman" w:hAnsi="Times New Roman"/>
                <w:i/>
                <w:sz w:val="24"/>
                <w:szCs w:val="24"/>
              </w:rPr>
              <w:t>теперь</w:t>
            </w:r>
            <w:r w:rsidR="00E12FF8" w:rsidRPr="00E12FF8">
              <w:rPr>
                <w:rFonts w:ascii="Times New Roman" w:hAnsi="Times New Roman"/>
                <w:i/>
                <w:sz w:val="24"/>
                <w:szCs w:val="24"/>
              </w:rPr>
              <w:t xml:space="preserve"> помога</w:t>
            </w:r>
            <w:r w:rsidR="00CF70D3">
              <w:rPr>
                <w:rFonts w:ascii="Times New Roman" w:hAnsi="Times New Roman"/>
                <w:i/>
                <w:sz w:val="24"/>
                <w:szCs w:val="24"/>
              </w:rPr>
              <w:t>ем</w:t>
            </w:r>
            <w:r w:rsidR="00E12FF8" w:rsidRPr="00E12FF8">
              <w:rPr>
                <w:rFonts w:ascii="Times New Roman" w:hAnsi="Times New Roman"/>
                <w:i/>
                <w:sz w:val="24"/>
                <w:szCs w:val="24"/>
              </w:rPr>
              <w:t>».</w:t>
            </w:r>
          </w:p>
          <w:p w14:paraId="41D85A64" w14:textId="2BF3C298" w:rsidR="001B53E9" w:rsidRPr="00E12FF8" w:rsidRDefault="000D3F26" w:rsidP="00E12FF8">
            <w:pPr>
              <w:spacing w:after="0"/>
              <w:jc w:val="right"/>
              <w:rPr>
                <w:rFonts w:ascii="Times New Roman" w:hAnsi="Times New Roman"/>
                <w:b/>
                <w:i/>
                <w:sz w:val="24"/>
                <w:szCs w:val="24"/>
              </w:rPr>
            </w:pPr>
            <w:proofErr w:type="spellStart"/>
            <w:r w:rsidRPr="00E12FF8">
              <w:rPr>
                <w:rFonts w:ascii="Times New Roman" w:hAnsi="Times New Roman"/>
                <w:b/>
                <w:i/>
                <w:sz w:val="24"/>
                <w:szCs w:val="24"/>
              </w:rPr>
              <w:t>Колмо</w:t>
            </w:r>
            <w:proofErr w:type="spellEnd"/>
            <w:r w:rsidRPr="00E12FF8">
              <w:rPr>
                <w:rFonts w:ascii="Times New Roman" w:hAnsi="Times New Roman"/>
                <w:b/>
                <w:i/>
                <w:sz w:val="24"/>
                <w:szCs w:val="24"/>
              </w:rPr>
              <w:t>, ж</w:t>
            </w:r>
            <w:r w:rsidR="001B53E9" w:rsidRPr="00E12FF8">
              <w:rPr>
                <w:rFonts w:ascii="Times New Roman" w:hAnsi="Times New Roman"/>
                <w:b/>
                <w:i/>
                <w:sz w:val="24"/>
                <w:szCs w:val="24"/>
              </w:rPr>
              <w:t>енщина, ФГД</w:t>
            </w:r>
          </w:p>
          <w:p w14:paraId="7F9678A7" w14:textId="77777777" w:rsidR="001B53E9" w:rsidRDefault="001B53E9" w:rsidP="00E137B5">
            <w:pPr>
              <w:spacing w:after="0"/>
              <w:jc w:val="both"/>
              <w:rPr>
                <w:rFonts w:ascii="Times New Roman" w:hAnsi="Times New Roman" w:cs="Times New Roman"/>
                <w:sz w:val="24"/>
                <w:szCs w:val="24"/>
              </w:rPr>
            </w:pPr>
          </w:p>
        </w:tc>
      </w:tr>
    </w:tbl>
    <w:p w14:paraId="0C6DD1FC" w14:textId="6B7A3E48" w:rsidR="001B53E9" w:rsidRDefault="001B53E9" w:rsidP="00E137B5">
      <w:pPr>
        <w:spacing w:after="0"/>
        <w:ind w:firstLine="708"/>
        <w:jc w:val="both"/>
        <w:rPr>
          <w:rFonts w:ascii="Times New Roman" w:hAnsi="Times New Roman" w:cs="Times New Roman"/>
          <w:sz w:val="24"/>
          <w:szCs w:val="24"/>
        </w:rPr>
      </w:pPr>
    </w:p>
    <w:p w14:paraId="4BB43E27" w14:textId="27953A1E" w:rsidR="00761391" w:rsidRDefault="00761391" w:rsidP="00E137B5">
      <w:pPr>
        <w:spacing w:after="0"/>
        <w:ind w:firstLine="708"/>
        <w:jc w:val="both"/>
        <w:rPr>
          <w:rFonts w:ascii="Times New Roman" w:hAnsi="Times New Roman" w:cs="Times New Roman"/>
          <w:sz w:val="24"/>
          <w:szCs w:val="24"/>
        </w:rPr>
      </w:pPr>
    </w:p>
    <w:p w14:paraId="61683D07" w14:textId="77777777" w:rsidR="00940544" w:rsidRDefault="0094054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06D67F3B" w14:textId="5CD6A3F1" w:rsidR="008A66E8" w:rsidRPr="00761391" w:rsidRDefault="000A7ABD" w:rsidP="003969DC">
      <w:pPr>
        <w:pStyle w:val="ListParagraph"/>
        <w:numPr>
          <w:ilvl w:val="0"/>
          <w:numId w:val="20"/>
        </w:numPr>
        <w:spacing w:after="160" w:line="259" w:lineRule="auto"/>
        <w:outlineLvl w:val="0"/>
        <w:rPr>
          <w:rFonts w:ascii="Times New Roman" w:hAnsi="Times New Roman" w:cs="Times New Roman"/>
          <w:b/>
          <w:sz w:val="24"/>
          <w:szCs w:val="24"/>
          <w:lang w:val="en-US"/>
        </w:rPr>
      </w:pPr>
      <w:bookmarkStart w:id="13" w:name="_Toc19011929"/>
      <w:r>
        <w:rPr>
          <w:rFonts w:ascii="Times New Roman" w:hAnsi="Times New Roman" w:cs="Times New Roman"/>
          <w:b/>
          <w:sz w:val="24"/>
          <w:szCs w:val="24"/>
        </w:rPr>
        <w:lastRenderedPageBreak/>
        <w:t>Жилой массив Ак-</w:t>
      </w:r>
      <w:proofErr w:type="spellStart"/>
      <w:r>
        <w:rPr>
          <w:rFonts w:ascii="Times New Roman" w:hAnsi="Times New Roman" w:cs="Times New Roman"/>
          <w:b/>
          <w:sz w:val="24"/>
          <w:szCs w:val="24"/>
        </w:rPr>
        <w:t>О</w:t>
      </w:r>
      <w:r w:rsidR="0024765A">
        <w:rPr>
          <w:rFonts w:ascii="Times New Roman" w:hAnsi="Times New Roman" w:cs="Times New Roman"/>
          <w:b/>
          <w:sz w:val="24"/>
          <w:szCs w:val="24"/>
        </w:rPr>
        <w:t>рдо</w:t>
      </w:r>
      <w:bookmarkEnd w:id="13"/>
      <w:proofErr w:type="spellEnd"/>
      <w:r w:rsidR="002E79D5">
        <w:rPr>
          <w:rStyle w:val="FootnoteReference"/>
          <w:rFonts w:ascii="Times New Roman" w:hAnsi="Times New Roman" w:cs="Times New Roman"/>
          <w:b/>
          <w:sz w:val="24"/>
          <w:szCs w:val="24"/>
        </w:rPr>
        <w:footnoteReference w:id="6"/>
      </w:r>
    </w:p>
    <w:p w14:paraId="3E8F943A" w14:textId="5E65C198" w:rsidR="00761391" w:rsidRDefault="00761391" w:rsidP="00761391">
      <w:pPr>
        <w:pStyle w:val="ListParagraph"/>
        <w:spacing w:after="160" w:line="259" w:lineRule="auto"/>
        <w:ind w:left="1080"/>
        <w:rPr>
          <w:rFonts w:ascii="Times New Roman" w:hAnsi="Times New Roman" w:cs="Times New Roman"/>
          <w:sz w:val="24"/>
          <w:szCs w:val="24"/>
          <w:lang w:val="en-US"/>
        </w:rPr>
      </w:pPr>
    </w:p>
    <w:p w14:paraId="00C0DA89" w14:textId="4DA911B6" w:rsidR="00483029" w:rsidRDefault="00483029" w:rsidP="00857018">
      <w:pPr>
        <w:spacing w:after="160"/>
        <w:ind w:firstLine="360"/>
        <w:jc w:val="both"/>
        <w:rPr>
          <w:rFonts w:ascii="Times New Roman" w:hAnsi="Times New Roman" w:cs="Times New Roman"/>
          <w:sz w:val="24"/>
          <w:szCs w:val="24"/>
        </w:rPr>
      </w:pPr>
      <w:r w:rsidRPr="00483029">
        <w:rPr>
          <w:rFonts w:ascii="Times New Roman" w:hAnsi="Times New Roman" w:cs="Times New Roman"/>
          <w:sz w:val="24"/>
          <w:szCs w:val="24"/>
        </w:rPr>
        <w:t>В финальном исследовании приняли участие 100</w:t>
      </w:r>
      <w:r w:rsidR="00901684">
        <w:rPr>
          <w:rFonts w:ascii="Times New Roman" w:hAnsi="Times New Roman" w:cs="Times New Roman"/>
          <w:sz w:val="24"/>
          <w:szCs w:val="24"/>
        </w:rPr>
        <w:t xml:space="preserve"> </w:t>
      </w:r>
      <w:r w:rsidRPr="00483029">
        <w:rPr>
          <w:rFonts w:ascii="Times New Roman" w:hAnsi="Times New Roman" w:cs="Times New Roman"/>
          <w:sz w:val="24"/>
          <w:szCs w:val="24"/>
        </w:rPr>
        <w:t>человек</w:t>
      </w:r>
      <w:r w:rsidR="0024232C">
        <w:rPr>
          <w:rFonts w:ascii="Times New Roman" w:hAnsi="Times New Roman" w:cs="Times New Roman"/>
          <w:sz w:val="24"/>
          <w:szCs w:val="24"/>
        </w:rPr>
        <w:t xml:space="preserve"> из данного жилмассива</w:t>
      </w:r>
      <w:r w:rsidRPr="00483029">
        <w:rPr>
          <w:rFonts w:ascii="Times New Roman" w:hAnsi="Times New Roman" w:cs="Times New Roman"/>
          <w:sz w:val="24"/>
          <w:szCs w:val="24"/>
        </w:rPr>
        <w:t>. Из них 43% мужчины и 57% женщины.</w:t>
      </w:r>
      <w:r w:rsidR="00B724CB">
        <w:rPr>
          <w:rFonts w:ascii="Times New Roman" w:hAnsi="Times New Roman" w:cs="Times New Roman"/>
          <w:sz w:val="24"/>
          <w:szCs w:val="24"/>
        </w:rPr>
        <w:t xml:space="preserve"> </w:t>
      </w:r>
      <w:r w:rsidR="008F616F">
        <w:rPr>
          <w:rFonts w:ascii="Times New Roman" w:hAnsi="Times New Roman" w:cs="Times New Roman"/>
          <w:sz w:val="24"/>
          <w:szCs w:val="24"/>
        </w:rPr>
        <w:t>У 33% респондентов имеется высшее образование, 25% - среднее образование, 21% - начальное профессиональное образование, 19% - среднее специальное, и еще у 2% - базовое среднее.</w:t>
      </w:r>
      <w:r w:rsidR="00714207">
        <w:rPr>
          <w:rFonts w:ascii="Times New Roman" w:hAnsi="Times New Roman" w:cs="Times New Roman"/>
          <w:sz w:val="24"/>
          <w:szCs w:val="24"/>
        </w:rPr>
        <w:t xml:space="preserve"> </w:t>
      </w:r>
      <w:r w:rsidR="00857018">
        <w:rPr>
          <w:rFonts w:ascii="Times New Roman" w:hAnsi="Times New Roman" w:cs="Times New Roman"/>
          <w:sz w:val="24"/>
          <w:szCs w:val="24"/>
        </w:rPr>
        <w:t xml:space="preserve">Наибольшее количество респондентов работают полный рабочий день (27%), еще 25% являются безработными, 12% работают неполный рабочий день, 8% - пенсионеры, 4% в настоящий момент учатся, остальные не работают по разным причинам.  Основная часть респондентов проживает в жилмассиве от 5-10 лет – 68%. Относительно материального положения, то у 41% доходов хватает на питание и одежду, но покупка бытовой техники уже проблематично, 29% могут позволить покупать для себя вещи длительного пользования, и в то же время к 25% денег </w:t>
      </w:r>
      <w:r w:rsidR="00A97B94">
        <w:rPr>
          <w:rFonts w:ascii="Times New Roman" w:hAnsi="Times New Roman" w:cs="Times New Roman"/>
          <w:sz w:val="24"/>
          <w:szCs w:val="24"/>
        </w:rPr>
        <w:t>хватает</w:t>
      </w:r>
      <w:r w:rsidR="00857018">
        <w:rPr>
          <w:rFonts w:ascii="Times New Roman" w:hAnsi="Times New Roman" w:cs="Times New Roman"/>
          <w:sz w:val="24"/>
          <w:szCs w:val="24"/>
        </w:rPr>
        <w:t xml:space="preserve"> только на питание и коммунальные услуги; только у 3% есть возможность купить машину и организовать для себя зарубежное путешествие, и для 2% денег не хватает либо на коммунальные услуги, либо даже на продукты питания.</w:t>
      </w:r>
    </w:p>
    <w:p w14:paraId="37EA297F" w14:textId="344036F3" w:rsidR="007A0058" w:rsidRDefault="007A0058" w:rsidP="007A0058">
      <w:pPr>
        <w:spacing w:after="160" w:line="259" w:lineRule="auto"/>
        <w:rPr>
          <w:rFonts w:ascii="Times New Roman" w:hAnsi="Times New Roman" w:cs="Times New Roman"/>
          <w:b/>
          <w:i/>
          <w:sz w:val="24"/>
          <w:szCs w:val="24"/>
        </w:rPr>
      </w:pPr>
      <w:r>
        <w:rPr>
          <w:rFonts w:ascii="Times New Roman" w:hAnsi="Times New Roman" w:cs="Times New Roman"/>
          <w:b/>
          <w:i/>
          <w:sz w:val="24"/>
          <w:szCs w:val="24"/>
        </w:rPr>
        <w:t>Взаимодействие с органами социальных услуг и правоохранительными органами</w:t>
      </w:r>
    </w:p>
    <w:p w14:paraId="1E88D54E" w14:textId="4BED4A91" w:rsidR="00457947" w:rsidRDefault="00D45A86" w:rsidP="007B707B">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В отношении частоты обращений в органы социальных услуг и правоохранительные органы, то в Ак-</w:t>
      </w:r>
      <w:proofErr w:type="spellStart"/>
      <w:r>
        <w:rPr>
          <w:rFonts w:ascii="Times New Roman" w:hAnsi="Times New Roman" w:cs="Times New Roman"/>
          <w:sz w:val="24"/>
          <w:szCs w:val="24"/>
        </w:rPr>
        <w:t>Ордо</w:t>
      </w:r>
      <w:proofErr w:type="spellEnd"/>
      <w:r>
        <w:rPr>
          <w:rFonts w:ascii="Times New Roman" w:hAnsi="Times New Roman" w:cs="Times New Roman"/>
          <w:sz w:val="24"/>
          <w:szCs w:val="24"/>
        </w:rPr>
        <w:t xml:space="preserve"> наблюдаются изменения только по обращению в образовательные учреждения – начали обра</w:t>
      </w:r>
      <w:r w:rsidR="00991E62">
        <w:rPr>
          <w:rFonts w:ascii="Times New Roman" w:hAnsi="Times New Roman" w:cs="Times New Roman"/>
          <w:sz w:val="24"/>
          <w:szCs w:val="24"/>
        </w:rPr>
        <w:t>щаться 38% респондентов (в прошлом году не было таких респондентов), что связано с открытием школы в Ак-</w:t>
      </w:r>
      <w:proofErr w:type="spellStart"/>
      <w:r w:rsidR="00991E62">
        <w:rPr>
          <w:rFonts w:ascii="Times New Roman" w:hAnsi="Times New Roman" w:cs="Times New Roman"/>
          <w:sz w:val="24"/>
          <w:szCs w:val="24"/>
        </w:rPr>
        <w:t>Ордо</w:t>
      </w:r>
      <w:proofErr w:type="spellEnd"/>
      <w:r w:rsidR="00991E62">
        <w:rPr>
          <w:rFonts w:ascii="Times New Roman" w:hAnsi="Times New Roman" w:cs="Times New Roman"/>
          <w:sz w:val="24"/>
          <w:szCs w:val="24"/>
        </w:rPr>
        <w:t>; в ФАП и ГСВ и МТУ и квартальные комитеты обращаться стали на 32% и 4% больше респондентов соответственно (финальные показатели 64% и 26%).</w:t>
      </w:r>
      <w:r w:rsidR="00E97B7B">
        <w:rPr>
          <w:rFonts w:ascii="Times New Roman" w:hAnsi="Times New Roman" w:cs="Times New Roman"/>
          <w:sz w:val="24"/>
          <w:szCs w:val="24"/>
        </w:rPr>
        <w:t xml:space="preserve"> </w:t>
      </w:r>
      <w:r w:rsidR="00991E62">
        <w:rPr>
          <w:rFonts w:ascii="Times New Roman" w:hAnsi="Times New Roman" w:cs="Times New Roman"/>
          <w:sz w:val="24"/>
          <w:szCs w:val="24"/>
        </w:rPr>
        <w:t xml:space="preserve"> </w:t>
      </w:r>
      <w:r w:rsidR="00E97B7B">
        <w:rPr>
          <w:rFonts w:ascii="Times New Roman" w:hAnsi="Times New Roman" w:cs="Times New Roman"/>
          <w:sz w:val="24"/>
          <w:szCs w:val="24"/>
        </w:rPr>
        <w:t xml:space="preserve">Что касается удовлетворенности услугами данных учреждений, то в данном жилмассиве практически не изменилось отношение к женским советам, судам аксакалов и </w:t>
      </w:r>
      <w:r w:rsidR="00D817EA">
        <w:rPr>
          <w:rFonts w:ascii="Times New Roman" w:hAnsi="Times New Roman" w:cs="Times New Roman"/>
          <w:sz w:val="24"/>
          <w:szCs w:val="24"/>
        </w:rPr>
        <w:t>молодёжным</w:t>
      </w:r>
      <w:r w:rsidR="00E97B7B">
        <w:rPr>
          <w:rFonts w:ascii="Times New Roman" w:hAnsi="Times New Roman" w:cs="Times New Roman"/>
          <w:sz w:val="24"/>
          <w:szCs w:val="24"/>
        </w:rPr>
        <w:t xml:space="preserve"> советам – оценка практически всех факторов (прозрачность принимаемых решений, непредвзятость, информирование общественности и адекватность работы этих советов) осталась прежней на уровне 4 баллов (более подробно по оценке уровня удовлетворенности </w:t>
      </w:r>
      <w:r w:rsidR="00E64A2F">
        <w:rPr>
          <w:rFonts w:ascii="Times New Roman" w:hAnsi="Times New Roman" w:cs="Times New Roman"/>
          <w:sz w:val="24"/>
          <w:szCs w:val="24"/>
        </w:rPr>
        <w:t>каждого фактора по каждому органу в разрезе каждого жилмассива</w:t>
      </w:r>
      <w:r w:rsidR="006B027D">
        <w:rPr>
          <w:rFonts w:ascii="Times New Roman" w:hAnsi="Times New Roman" w:cs="Times New Roman"/>
          <w:sz w:val="24"/>
          <w:szCs w:val="24"/>
        </w:rPr>
        <w:t xml:space="preserve"> </w:t>
      </w:r>
      <w:r w:rsidR="00E97B7B">
        <w:rPr>
          <w:rFonts w:ascii="Times New Roman" w:hAnsi="Times New Roman" w:cs="Times New Roman"/>
          <w:sz w:val="24"/>
          <w:szCs w:val="24"/>
        </w:rPr>
        <w:t xml:space="preserve">можно посмотреть в Приложении 4). </w:t>
      </w:r>
      <w:r w:rsidR="006B027D">
        <w:rPr>
          <w:rFonts w:ascii="Times New Roman" w:hAnsi="Times New Roman" w:cs="Times New Roman"/>
          <w:sz w:val="24"/>
          <w:szCs w:val="24"/>
        </w:rPr>
        <w:t>Незначительные изменения уровня удовлетворенности зафиксированы в отношении МТУ и квартальных коми</w:t>
      </w:r>
      <w:r w:rsidR="009B1C58">
        <w:rPr>
          <w:rFonts w:ascii="Times New Roman" w:hAnsi="Times New Roman" w:cs="Times New Roman"/>
          <w:sz w:val="24"/>
          <w:szCs w:val="24"/>
        </w:rPr>
        <w:t>т</w:t>
      </w:r>
      <w:r w:rsidR="006B027D">
        <w:rPr>
          <w:rFonts w:ascii="Times New Roman" w:hAnsi="Times New Roman" w:cs="Times New Roman"/>
          <w:sz w:val="24"/>
          <w:szCs w:val="24"/>
        </w:rPr>
        <w:t>етов – оценка улучшилась только на от 0,01 до 0,04 балла, в части вежливости этих сотрудников даже уменьшилась на 0,04 балл.</w:t>
      </w:r>
      <w:r w:rsidR="009B1C58">
        <w:rPr>
          <w:rFonts w:ascii="Times New Roman" w:hAnsi="Times New Roman" w:cs="Times New Roman"/>
          <w:sz w:val="24"/>
          <w:szCs w:val="24"/>
        </w:rPr>
        <w:t xml:space="preserve"> Работа отдельных факторов деятельности правоохранительных органов и пунктов милиции даже оценена хуже, чем в прошлом году на 0,01-0,05 </w:t>
      </w:r>
      <w:r w:rsidR="002039DE">
        <w:rPr>
          <w:rFonts w:ascii="Times New Roman" w:hAnsi="Times New Roman" w:cs="Times New Roman"/>
          <w:sz w:val="24"/>
          <w:szCs w:val="24"/>
        </w:rPr>
        <w:t xml:space="preserve">баллов. Наиболее существенно увеличилась оценка деятельности спортивно и культурно-развлекательных центров – увеличение зафиксировано на 0,5 баллов, что связано со строительством </w:t>
      </w:r>
      <w:proofErr w:type="spellStart"/>
      <w:r w:rsidR="002039DE">
        <w:rPr>
          <w:rFonts w:ascii="Times New Roman" w:hAnsi="Times New Roman" w:cs="Times New Roman"/>
          <w:sz w:val="24"/>
          <w:szCs w:val="24"/>
        </w:rPr>
        <w:t>воркатуа</w:t>
      </w:r>
      <w:proofErr w:type="spellEnd"/>
      <w:r w:rsidR="002039DE">
        <w:rPr>
          <w:rFonts w:ascii="Times New Roman" w:hAnsi="Times New Roman" w:cs="Times New Roman"/>
          <w:sz w:val="24"/>
          <w:szCs w:val="24"/>
        </w:rPr>
        <w:t xml:space="preserve"> и площадок для организации общих встреч.</w:t>
      </w:r>
    </w:p>
    <w:p w14:paraId="26F82A91" w14:textId="7D574D5D" w:rsidR="002039DE" w:rsidRPr="00003495" w:rsidRDefault="007B707B" w:rsidP="007B707B">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Одновременно, можно отметить, что в жилмассиве выросла роль </w:t>
      </w:r>
      <w:r w:rsidR="00132D4D">
        <w:rPr>
          <w:rFonts w:ascii="Times New Roman" w:hAnsi="Times New Roman" w:cs="Times New Roman"/>
          <w:sz w:val="24"/>
          <w:szCs w:val="24"/>
        </w:rPr>
        <w:t>судов аксакалов, квартальных комитетов и медицинских специалистов для разрешения различных возникающих жизненных ситуаций (</w:t>
      </w:r>
      <w:r w:rsidR="00FD634E">
        <w:rPr>
          <w:rFonts w:ascii="Times New Roman" w:hAnsi="Times New Roman" w:cs="Times New Roman"/>
          <w:sz w:val="24"/>
          <w:szCs w:val="24"/>
        </w:rPr>
        <w:t>График 4</w:t>
      </w:r>
      <w:r w:rsidR="00003495">
        <w:rPr>
          <w:rFonts w:ascii="Times New Roman" w:hAnsi="Times New Roman" w:cs="Times New Roman"/>
          <w:sz w:val="24"/>
          <w:szCs w:val="24"/>
        </w:rPr>
        <w:t>) и снизилась роль пунктов мил</w:t>
      </w:r>
      <w:r w:rsidR="00B537C3">
        <w:rPr>
          <w:rFonts w:ascii="Times New Roman" w:hAnsi="Times New Roman" w:cs="Times New Roman"/>
          <w:sz w:val="24"/>
          <w:szCs w:val="24"/>
        </w:rPr>
        <w:t xml:space="preserve">иции: </w:t>
      </w:r>
      <w:r w:rsidR="00FD634E">
        <w:rPr>
          <w:rFonts w:ascii="Times New Roman" w:hAnsi="Times New Roman" w:cs="Times New Roman"/>
          <w:sz w:val="24"/>
          <w:szCs w:val="24"/>
        </w:rPr>
        <w:t xml:space="preserve">при проведении базового исследования практические отсутствовали респонденты, которые считали бы, что медицинские работники могут способствовать разрешению таких любых жизненных ситуаций, однако в этом году от 2% до 8% респондентов рекомендовали бы своим родственникам обратиться к ним практически в любых случаях, таких как, например, </w:t>
      </w:r>
      <w:r w:rsidR="00FD634E">
        <w:rPr>
          <w:rFonts w:ascii="Times New Roman" w:hAnsi="Times New Roman" w:cs="Times New Roman"/>
          <w:sz w:val="24"/>
          <w:szCs w:val="24"/>
        </w:rPr>
        <w:lastRenderedPageBreak/>
        <w:t>в случаях, постоянной брани в свой адрес, запретов на учебу или работу, непристойного поведения, вмешательства в личную жизнь</w:t>
      </w:r>
      <w:r w:rsidR="00B61620">
        <w:rPr>
          <w:rFonts w:ascii="Times New Roman" w:hAnsi="Times New Roman" w:cs="Times New Roman"/>
          <w:sz w:val="24"/>
          <w:szCs w:val="24"/>
        </w:rPr>
        <w:t>, сексуального насилия или побоев.</w:t>
      </w:r>
      <w:r w:rsidR="00E82DDF">
        <w:rPr>
          <w:rFonts w:ascii="Times New Roman" w:hAnsi="Times New Roman" w:cs="Times New Roman"/>
          <w:sz w:val="24"/>
          <w:szCs w:val="24"/>
        </w:rPr>
        <w:t xml:space="preserve"> Такая ситуация скорее всего связана с деятельностью ОКЗ – как было видно из первой главы, население жилмассива высоко оценивает и с благодарностью относится к деятельности ОКЗ.</w:t>
      </w:r>
      <w:r w:rsidR="00B61620">
        <w:rPr>
          <w:rFonts w:ascii="Times New Roman" w:hAnsi="Times New Roman" w:cs="Times New Roman"/>
          <w:sz w:val="24"/>
          <w:szCs w:val="24"/>
        </w:rPr>
        <w:t xml:space="preserve"> </w:t>
      </w:r>
      <w:r w:rsidR="008D1840">
        <w:rPr>
          <w:rFonts w:ascii="Times New Roman" w:hAnsi="Times New Roman" w:cs="Times New Roman"/>
          <w:sz w:val="24"/>
          <w:szCs w:val="24"/>
        </w:rPr>
        <w:t xml:space="preserve">Постоянные обходы домохозяйств позволили выстроить доверительные взаимоотношения между населением и представителями ОКЗ. </w:t>
      </w:r>
      <w:r w:rsidR="00FA6237">
        <w:rPr>
          <w:rFonts w:ascii="Times New Roman" w:hAnsi="Times New Roman" w:cs="Times New Roman"/>
          <w:sz w:val="24"/>
          <w:szCs w:val="24"/>
        </w:rPr>
        <w:t>Роль же милиции снизилась на 5% - 49% (в зависимости от рассматриваемых случаев) и перераспределилась в том числе между судами аксакалов и родственниками. При этом значительно меньше респондентов выбрали вариант ответа «я не буду вмешиваться».</w:t>
      </w:r>
    </w:p>
    <w:p w14:paraId="648B0F83" w14:textId="65F46EEA" w:rsidR="00D92FBE" w:rsidRDefault="00D92FBE" w:rsidP="007B707B">
      <w:pPr>
        <w:spacing w:after="0" w:line="259" w:lineRule="auto"/>
        <w:jc w:val="both"/>
        <w:rPr>
          <w:rFonts w:ascii="Times New Roman" w:hAnsi="Times New Roman" w:cs="Times New Roman"/>
          <w:sz w:val="24"/>
          <w:szCs w:val="24"/>
        </w:rPr>
      </w:pPr>
    </w:p>
    <w:p w14:paraId="6D500171" w14:textId="4CA29B14" w:rsidR="00D92FBE" w:rsidRPr="00D92FBE" w:rsidRDefault="00D92FBE" w:rsidP="00D92FBE">
      <w:pPr>
        <w:spacing w:after="0" w:line="259" w:lineRule="auto"/>
        <w:jc w:val="right"/>
        <w:rPr>
          <w:rFonts w:ascii="Times New Roman" w:hAnsi="Times New Roman" w:cs="Times New Roman"/>
          <w:b/>
          <w:sz w:val="24"/>
          <w:szCs w:val="24"/>
        </w:rPr>
      </w:pPr>
      <w:r w:rsidRPr="00D92FBE">
        <w:rPr>
          <w:rFonts w:ascii="Times New Roman" w:hAnsi="Times New Roman" w:cs="Times New Roman"/>
          <w:b/>
          <w:sz w:val="24"/>
          <w:szCs w:val="24"/>
        </w:rPr>
        <w:t>График 4</w:t>
      </w:r>
    </w:p>
    <w:p w14:paraId="3875B146" w14:textId="3FCB53C8" w:rsidR="00CE4F2E" w:rsidRDefault="00CE4F2E" w:rsidP="007B707B">
      <w:pPr>
        <w:spacing w:after="0" w:line="259" w:lineRule="auto"/>
        <w:jc w:val="both"/>
        <w:rPr>
          <w:rFonts w:ascii="Times New Roman" w:hAnsi="Times New Roman" w:cs="Times New Roman"/>
          <w:sz w:val="24"/>
          <w:szCs w:val="24"/>
        </w:rPr>
      </w:pPr>
      <w:r>
        <w:rPr>
          <w:noProof/>
          <w:lang w:val="en-US"/>
        </w:rPr>
        <w:drawing>
          <wp:inline distT="0" distB="0" distL="0" distR="0" wp14:anchorId="7659F48C" wp14:editId="04B36F60">
            <wp:extent cx="5940425" cy="6241415"/>
            <wp:effectExtent l="0" t="0" r="3175" b="698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E8A4A8" w14:textId="77777777" w:rsidR="00A25DC2" w:rsidRDefault="00A25DC2" w:rsidP="007B707B">
      <w:pPr>
        <w:spacing w:after="0" w:line="259" w:lineRule="auto"/>
        <w:jc w:val="both"/>
        <w:rPr>
          <w:rFonts w:ascii="Times New Roman" w:hAnsi="Times New Roman" w:cs="Times New Roman"/>
          <w:sz w:val="24"/>
          <w:szCs w:val="24"/>
        </w:rPr>
      </w:pPr>
    </w:p>
    <w:p w14:paraId="1217B2CC" w14:textId="5A844C09" w:rsidR="002039DE" w:rsidRDefault="00803D1D" w:rsidP="007B707B">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r>
      <w:r w:rsidR="00A25DC2">
        <w:rPr>
          <w:rFonts w:ascii="Times New Roman" w:hAnsi="Times New Roman" w:cs="Times New Roman"/>
          <w:sz w:val="24"/>
          <w:szCs w:val="24"/>
        </w:rPr>
        <w:t>Полученные данные свидетельствуют о том, что в жилмассиве Ак-</w:t>
      </w:r>
      <w:proofErr w:type="spellStart"/>
      <w:r w:rsidR="00A25DC2">
        <w:rPr>
          <w:rFonts w:ascii="Times New Roman" w:hAnsi="Times New Roman" w:cs="Times New Roman"/>
          <w:sz w:val="24"/>
          <w:szCs w:val="24"/>
        </w:rPr>
        <w:t>Ордо</w:t>
      </w:r>
      <w:proofErr w:type="spellEnd"/>
      <w:r w:rsidR="00A25DC2">
        <w:rPr>
          <w:rFonts w:ascii="Times New Roman" w:hAnsi="Times New Roman" w:cs="Times New Roman"/>
          <w:sz w:val="24"/>
          <w:szCs w:val="24"/>
        </w:rPr>
        <w:t xml:space="preserve"> формируется понимание того, что каждый может принять участие в разрешении возникающих ситуаций, которые в том числе можно решить, не доводя до разбирательств </w:t>
      </w:r>
      <w:r w:rsidR="00A25DC2">
        <w:rPr>
          <w:rFonts w:ascii="Times New Roman" w:hAnsi="Times New Roman" w:cs="Times New Roman"/>
          <w:sz w:val="24"/>
          <w:szCs w:val="24"/>
        </w:rPr>
        <w:lastRenderedPageBreak/>
        <w:t>в пунктах милиции</w:t>
      </w:r>
      <w:r w:rsidR="008A0C7F">
        <w:rPr>
          <w:rFonts w:ascii="Times New Roman" w:hAnsi="Times New Roman" w:cs="Times New Roman"/>
          <w:sz w:val="24"/>
          <w:szCs w:val="24"/>
        </w:rPr>
        <w:t>, и особенно значимой становится роль медицинских специалистов, что свидетельствует об успешности деятельности ОКЗ и изменения взаимодействия ФАП с местным населением</w:t>
      </w:r>
      <w:r w:rsidR="00A25DC2">
        <w:rPr>
          <w:rFonts w:ascii="Times New Roman" w:hAnsi="Times New Roman" w:cs="Times New Roman"/>
          <w:sz w:val="24"/>
          <w:szCs w:val="24"/>
        </w:rPr>
        <w:t xml:space="preserve">. </w:t>
      </w:r>
    </w:p>
    <w:p w14:paraId="45E21734" w14:textId="77777777" w:rsidR="00803D1D" w:rsidRPr="00991E62" w:rsidRDefault="00803D1D" w:rsidP="007B707B">
      <w:pPr>
        <w:spacing w:after="0" w:line="259" w:lineRule="auto"/>
        <w:jc w:val="both"/>
        <w:rPr>
          <w:rFonts w:ascii="Times New Roman" w:hAnsi="Times New Roman" w:cs="Times New Roman"/>
          <w:sz w:val="24"/>
          <w:szCs w:val="24"/>
        </w:rPr>
      </w:pPr>
    </w:p>
    <w:p w14:paraId="734990A0" w14:textId="287C01D5" w:rsidR="007A0058" w:rsidRDefault="007A0058" w:rsidP="007B707B">
      <w:pPr>
        <w:spacing w:after="0"/>
        <w:jc w:val="both"/>
        <w:rPr>
          <w:rFonts w:ascii="Times New Roman" w:hAnsi="Times New Roman" w:cs="Times New Roman"/>
          <w:b/>
          <w:i/>
          <w:sz w:val="24"/>
          <w:szCs w:val="24"/>
        </w:rPr>
      </w:pPr>
      <w:r w:rsidRPr="00E137B5">
        <w:rPr>
          <w:rFonts w:ascii="Times New Roman" w:hAnsi="Times New Roman" w:cs="Times New Roman"/>
          <w:b/>
          <w:i/>
          <w:sz w:val="24"/>
          <w:szCs w:val="24"/>
        </w:rPr>
        <w:t>Восприятие населением роли женщин и молодежи в общественной жизни</w:t>
      </w:r>
    </w:p>
    <w:p w14:paraId="385F0539" w14:textId="77777777" w:rsidR="00132D4D" w:rsidRDefault="00132D4D" w:rsidP="007B707B">
      <w:pPr>
        <w:spacing w:after="0"/>
        <w:jc w:val="both"/>
        <w:rPr>
          <w:rFonts w:ascii="Times New Roman" w:hAnsi="Times New Roman" w:cs="Times New Roman"/>
          <w:b/>
          <w:i/>
          <w:sz w:val="24"/>
          <w:szCs w:val="24"/>
        </w:rPr>
      </w:pPr>
    </w:p>
    <w:p w14:paraId="12CF4396" w14:textId="0A646C51" w:rsidR="00B479ED" w:rsidRDefault="00126FD8" w:rsidP="007B707B">
      <w:pPr>
        <w:spacing w:after="0"/>
        <w:jc w:val="both"/>
        <w:rPr>
          <w:rFonts w:ascii="Times New Roman" w:hAnsi="Times New Roman" w:cs="Times New Roman"/>
          <w:sz w:val="24"/>
          <w:szCs w:val="24"/>
        </w:rPr>
      </w:pPr>
      <w:r>
        <w:rPr>
          <w:rFonts w:ascii="Times New Roman" w:hAnsi="Times New Roman" w:cs="Times New Roman"/>
          <w:sz w:val="24"/>
          <w:szCs w:val="24"/>
        </w:rPr>
        <w:tab/>
      </w:r>
      <w:r w:rsidR="00587CF7">
        <w:rPr>
          <w:rFonts w:ascii="Times New Roman" w:hAnsi="Times New Roman" w:cs="Times New Roman"/>
          <w:sz w:val="24"/>
          <w:szCs w:val="24"/>
        </w:rPr>
        <w:t>Результаты исследования зафиксировали некоторые изменения в восприятии роли</w:t>
      </w:r>
      <w:r>
        <w:rPr>
          <w:rFonts w:ascii="Times New Roman" w:hAnsi="Times New Roman" w:cs="Times New Roman"/>
          <w:sz w:val="24"/>
          <w:szCs w:val="24"/>
        </w:rPr>
        <w:t xml:space="preserve"> женщин и </w:t>
      </w:r>
      <w:r w:rsidR="003F1373">
        <w:rPr>
          <w:rFonts w:ascii="Times New Roman" w:hAnsi="Times New Roman" w:cs="Times New Roman"/>
          <w:sz w:val="24"/>
          <w:szCs w:val="24"/>
        </w:rPr>
        <w:t>молодежи в</w:t>
      </w:r>
      <w:r>
        <w:rPr>
          <w:rFonts w:ascii="Times New Roman" w:hAnsi="Times New Roman" w:cs="Times New Roman"/>
          <w:sz w:val="24"/>
          <w:szCs w:val="24"/>
        </w:rPr>
        <w:t xml:space="preserve"> общественной жизни в жилмассиве Ак-</w:t>
      </w:r>
      <w:proofErr w:type="spellStart"/>
      <w:r>
        <w:rPr>
          <w:rFonts w:ascii="Times New Roman" w:hAnsi="Times New Roman" w:cs="Times New Roman"/>
          <w:sz w:val="24"/>
          <w:szCs w:val="24"/>
        </w:rPr>
        <w:t>Ордо</w:t>
      </w:r>
      <w:proofErr w:type="spellEnd"/>
      <w:r w:rsidR="00587CF7">
        <w:rPr>
          <w:rFonts w:ascii="Times New Roman" w:hAnsi="Times New Roman" w:cs="Times New Roman"/>
          <w:sz w:val="24"/>
          <w:szCs w:val="24"/>
        </w:rPr>
        <w:t xml:space="preserve">. Так, например, </w:t>
      </w:r>
      <w:r w:rsidR="00693ADA">
        <w:rPr>
          <w:rFonts w:ascii="Times New Roman" w:hAnsi="Times New Roman" w:cs="Times New Roman"/>
          <w:sz w:val="24"/>
          <w:szCs w:val="24"/>
        </w:rPr>
        <w:t>для респондентов</w:t>
      </w:r>
      <w:r w:rsidR="00587CF7">
        <w:rPr>
          <w:rFonts w:ascii="Times New Roman" w:hAnsi="Times New Roman" w:cs="Times New Roman"/>
          <w:sz w:val="24"/>
          <w:szCs w:val="24"/>
        </w:rPr>
        <w:t xml:space="preserve"> финансовая </w:t>
      </w:r>
      <w:r w:rsidR="00693ADA">
        <w:rPr>
          <w:rFonts w:ascii="Times New Roman" w:hAnsi="Times New Roman" w:cs="Times New Roman"/>
          <w:sz w:val="24"/>
          <w:szCs w:val="24"/>
        </w:rPr>
        <w:t>независимость</w:t>
      </w:r>
      <w:r w:rsidR="00595682">
        <w:rPr>
          <w:rFonts w:ascii="Times New Roman" w:hAnsi="Times New Roman" w:cs="Times New Roman"/>
          <w:sz w:val="24"/>
          <w:szCs w:val="24"/>
        </w:rPr>
        <w:t xml:space="preserve"> с</w:t>
      </w:r>
      <w:r w:rsidR="00595682" w:rsidRPr="00595682">
        <w:rPr>
          <w:rFonts w:ascii="Times New Roman" w:hAnsi="Times New Roman" w:cs="Times New Roman"/>
          <w:sz w:val="24"/>
          <w:szCs w:val="24"/>
        </w:rPr>
        <w:t xml:space="preserve"> </w:t>
      </w:r>
      <w:r w:rsidR="0044125E">
        <w:rPr>
          <w:rFonts w:ascii="Times New Roman" w:hAnsi="Times New Roman" w:cs="Times New Roman"/>
          <w:sz w:val="24"/>
          <w:szCs w:val="24"/>
        </w:rPr>
        <w:t>3-его места передвинулась</w:t>
      </w:r>
      <w:r w:rsidR="00595682">
        <w:rPr>
          <w:rFonts w:ascii="Times New Roman" w:hAnsi="Times New Roman" w:cs="Times New Roman"/>
          <w:sz w:val="24"/>
          <w:szCs w:val="24"/>
        </w:rPr>
        <w:t xml:space="preserve"> на 1-е место по приоритетности факторов, влияющих на успешность девушки или женщины. </w:t>
      </w:r>
      <w:r w:rsidR="006F4CAE">
        <w:rPr>
          <w:rFonts w:ascii="Times New Roman" w:hAnsi="Times New Roman" w:cs="Times New Roman"/>
          <w:sz w:val="24"/>
          <w:szCs w:val="24"/>
        </w:rPr>
        <w:t>В то же время фактор «з</w:t>
      </w:r>
      <w:r w:rsidR="00595682">
        <w:rPr>
          <w:rFonts w:ascii="Times New Roman" w:hAnsi="Times New Roman" w:cs="Times New Roman"/>
          <w:sz w:val="24"/>
          <w:szCs w:val="24"/>
        </w:rPr>
        <w:t>аслужить уважение среди родственников</w:t>
      </w:r>
      <w:r w:rsidR="006F4CAE">
        <w:rPr>
          <w:rFonts w:ascii="Times New Roman" w:hAnsi="Times New Roman" w:cs="Times New Roman"/>
          <w:sz w:val="24"/>
          <w:szCs w:val="24"/>
        </w:rPr>
        <w:t>»</w:t>
      </w:r>
      <w:r w:rsidR="00595682">
        <w:rPr>
          <w:rFonts w:ascii="Times New Roman" w:hAnsi="Times New Roman" w:cs="Times New Roman"/>
          <w:sz w:val="24"/>
          <w:szCs w:val="24"/>
        </w:rPr>
        <w:t xml:space="preserve"> остается важным для определения успешности девушки </w:t>
      </w:r>
      <w:r w:rsidR="0044125E">
        <w:rPr>
          <w:rFonts w:ascii="Times New Roman" w:hAnsi="Times New Roman" w:cs="Times New Roman"/>
          <w:sz w:val="24"/>
          <w:szCs w:val="24"/>
        </w:rPr>
        <w:t xml:space="preserve">и </w:t>
      </w:r>
      <w:r w:rsidR="00595682">
        <w:rPr>
          <w:rFonts w:ascii="Times New Roman" w:hAnsi="Times New Roman" w:cs="Times New Roman"/>
          <w:sz w:val="24"/>
          <w:szCs w:val="24"/>
        </w:rPr>
        <w:t xml:space="preserve">в 2019 году занял второе место по приоритетности. Получению хорошего образования </w:t>
      </w:r>
      <w:r w:rsidR="007B766F">
        <w:rPr>
          <w:rFonts w:ascii="Times New Roman" w:hAnsi="Times New Roman" w:cs="Times New Roman"/>
          <w:sz w:val="24"/>
          <w:szCs w:val="24"/>
        </w:rPr>
        <w:t>уделяется также мало внимания, что и в п</w:t>
      </w:r>
      <w:r w:rsidR="00FD1336">
        <w:rPr>
          <w:rFonts w:ascii="Times New Roman" w:hAnsi="Times New Roman" w:cs="Times New Roman"/>
          <w:sz w:val="24"/>
          <w:szCs w:val="24"/>
        </w:rPr>
        <w:t>рошлом году – данный фактор остался на 5-м месте.</w:t>
      </w:r>
    </w:p>
    <w:p w14:paraId="499C074A" w14:textId="77777777" w:rsidR="00893BCD" w:rsidRPr="00595682" w:rsidRDefault="00893BCD" w:rsidP="007B707B">
      <w:pPr>
        <w:spacing w:after="0"/>
        <w:jc w:val="both"/>
        <w:rPr>
          <w:rFonts w:ascii="Times New Roman" w:hAnsi="Times New Roman" w:cs="Times New Roman"/>
          <w:sz w:val="24"/>
          <w:szCs w:val="24"/>
        </w:rPr>
      </w:pP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7A0058" w:rsidRPr="00457947" w14:paraId="36D366A9" w14:textId="77777777" w:rsidTr="00A81DD3">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1F0118" w14:textId="77777777" w:rsidR="007A0058" w:rsidRPr="00457947" w:rsidRDefault="007A0058"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1379E5BD" w14:textId="77777777" w:rsidR="007A0058" w:rsidRPr="00457947" w:rsidRDefault="007A0058" w:rsidP="00A81DD3">
            <w:pPr>
              <w:spacing w:after="0"/>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466F4C6A" w14:textId="77777777" w:rsidR="007A0058" w:rsidRPr="00457947" w:rsidRDefault="007A0058"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2019</w:t>
            </w:r>
          </w:p>
        </w:tc>
      </w:tr>
      <w:tr w:rsidR="00A81DD3" w:rsidRPr="00457947" w14:paraId="5C4B9BBF"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6716274D"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7EEA0DE" w14:textId="18E71CE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789E5410" w14:textId="695AB6B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3,6</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6D0BEDD5"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006AD" w14:textId="0EEF2DA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4FD1641" w14:textId="52A531D9"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4,04</w:t>
            </w:r>
          </w:p>
        </w:tc>
      </w:tr>
      <w:tr w:rsidR="00A81DD3" w:rsidRPr="00457947" w14:paraId="2E66F977" w14:textId="77777777" w:rsidTr="00457947">
        <w:trPr>
          <w:gridAfter w:val="1"/>
          <w:wAfter w:w="11" w:type="dxa"/>
          <w:trHeight w:val="697"/>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5BA2C9F3"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F2A47C5" w14:textId="51DCB03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641017E5" w14:textId="717C4A5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5871A965"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7C758A" w14:textId="1D2E85E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0B5ED8D" w14:textId="7F62BED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4,00</w:t>
            </w:r>
          </w:p>
        </w:tc>
      </w:tr>
      <w:tr w:rsidR="00A81DD3" w:rsidRPr="00457947" w14:paraId="78D8F703"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F7D0965"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ADE4640" w14:textId="6018E505"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7C39E7ED" w14:textId="24F8EEBB"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3,14</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548377C4"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68008" w14:textId="5E32E7F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2BA86F9" w14:textId="5C673F2C"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2,89</w:t>
            </w:r>
          </w:p>
        </w:tc>
      </w:tr>
      <w:tr w:rsidR="00A81DD3" w:rsidRPr="00457947" w14:paraId="7B0F552C" w14:textId="77777777" w:rsidTr="00457947">
        <w:trPr>
          <w:gridAfter w:val="1"/>
          <w:wAfter w:w="11" w:type="dxa"/>
          <w:trHeight w:val="347"/>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6893855"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942F3AA" w14:textId="65D9FD1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88A91FB" w14:textId="63022666"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2,82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670F2020"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5293" w14:textId="1BE390D6"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67CC146" w14:textId="7717111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2,73</w:t>
            </w:r>
          </w:p>
        </w:tc>
      </w:tr>
      <w:tr w:rsidR="00A81DD3" w:rsidRPr="00457947" w14:paraId="0092F1E4" w14:textId="77777777" w:rsidTr="00457947">
        <w:trPr>
          <w:gridAfter w:val="1"/>
          <w:wAfter w:w="11" w:type="dxa"/>
          <w:trHeight w:val="551"/>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6436269" w14:textId="77777777" w:rsidR="00A81DD3" w:rsidRPr="00457947" w:rsidRDefault="00A81DD3" w:rsidP="00893BCD">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2231F80" w14:textId="532D9971" w:rsidR="00A81DD3" w:rsidRPr="00457947" w:rsidRDefault="00A81DD3" w:rsidP="00893BCD">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087C44AD" w14:textId="0221F21B" w:rsidR="00A81DD3" w:rsidRPr="00457947" w:rsidRDefault="00A81DD3" w:rsidP="00893BCD">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2,24</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226345CA" w14:textId="77777777" w:rsidR="00A81DD3" w:rsidRPr="00457947" w:rsidRDefault="00A81DD3" w:rsidP="00893BCD">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791EEA" w14:textId="70B7CF18" w:rsidR="00A81DD3" w:rsidRPr="00457947" w:rsidRDefault="00A81DD3" w:rsidP="00893BCD">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2A3CA41" w14:textId="09932997" w:rsidR="00A81DD3" w:rsidRPr="00457947" w:rsidRDefault="00A81DD3" w:rsidP="00893BCD">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1,35</w:t>
            </w:r>
          </w:p>
        </w:tc>
      </w:tr>
    </w:tbl>
    <w:p w14:paraId="0D0DF1E0" w14:textId="77777777" w:rsidR="00EA1F52" w:rsidRDefault="00EA1F52" w:rsidP="00893BCD">
      <w:pPr>
        <w:spacing w:after="0"/>
        <w:ind w:firstLine="360"/>
        <w:jc w:val="both"/>
        <w:rPr>
          <w:rFonts w:ascii="Times New Roman" w:hAnsi="Times New Roman" w:cs="Times New Roman"/>
          <w:sz w:val="24"/>
          <w:szCs w:val="24"/>
        </w:rPr>
      </w:pPr>
    </w:p>
    <w:p w14:paraId="2FB3E611" w14:textId="69527FF4" w:rsidR="007A0058" w:rsidRDefault="00A74DB6" w:rsidP="00893BCD">
      <w:pPr>
        <w:spacing w:after="0"/>
        <w:ind w:firstLine="360"/>
        <w:jc w:val="both"/>
        <w:rPr>
          <w:rFonts w:ascii="Times New Roman" w:hAnsi="Times New Roman" w:cs="Times New Roman"/>
          <w:sz w:val="24"/>
          <w:szCs w:val="24"/>
        </w:rPr>
      </w:pPr>
      <w:r>
        <w:rPr>
          <w:rFonts w:ascii="Times New Roman" w:hAnsi="Times New Roman" w:cs="Times New Roman"/>
          <w:sz w:val="24"/>
          <w:szCs w:val="24"/>
        </w:rPr>
        <w:t>Практически не изменились показатели</w:t>
      </w:r>
      <w:r w:rsidR="00EA1F52">
        <w:rPr>
          <w:rFonts w:ascii="Times New Roman" w:hAnsi="Times New Roman" w:cs="Times New Roman"/>
          <w:sz w:val="24"/>
          <w:szCs w:val="24"/>
        </w:rPr>
        <w:t xml:space="preserve"> о том, какие задачи должны быть возложены на девушку/женщину:</w:t>
      </w:r>
      <w:r>
        <w:rPr>
          <w:rFonts w:ascii="Times New Roman" w:hAnsi="Times New Roman" w:cs="Times New Roman"/>
          <w:sz w:val="24"/>
          <w:szCs w:val="24"/>
        </w:rPr>
        <w:t xml:space="preserve"> от 82-92% респондентов соглашаются с тем, </w:t>
      </w:r>
      <w:r w:rsidR="0044125E">
        <w:rPr>
          <w:rFonts w:ascii="Times New Roman" w:hAnsi="Times New Roman" w:cs="Times New Roman"/>
          <w:sz w:val="24"/>
          <w:szCs w:val="24"/>
        </w:rPr>
        <w:t>что девушка</w:t>
      </w:r>
      <w:r w:rsidR="00EA1F52">
        <w:rPr>
          <w:rFonts w:ascii="Times New Roman" w:hAnsi="Times New Roman" w:cs="Times New Roman"/>
          <w:sz w:val="24"/>
          <w:szCs w:val="24"/>
        </w:rPr>
        <w:t xml:space="preserve"> может сама выбирать, что для нее важно, </w:t>
      </w:r>
      <w:r w:rsidR="0044125E">
        <w:rPr>
          <w:rFonts w:ascii="Times New Roman" w:hAnsi="Times New Roman" w:cs="Times New Roman"/>
          <w:sz w:val="24"/>
          <w:szCs w:val="24"/>
        </w:rPr>
        <w:t>а</w:t>
      </w:r>
      <w:r w:rsidR="00EA1F52">
        <w:rPr>
          <w:rFonts w:ascii="Times New Roman" w:hAnsi="Times New Roman" w:cs="Times New Roman"/>
          <w:sz w:val="24"/>
          <w:szCs w:val="24"/>
        </w:rPr>
        <w:t xml:space="preserve"> также должна уметь совмещать дом, семью, и работу, одновременно должна</w:t>
      </w:r>
      <w:r w:rsidR="0044125E">
        <w:rPr>
          <w:rFonts w:ascii="Times New Roman" w:hAnsi="Times New Roman" w:cs="Times New Roman"/>
          <w:sz w:val="24"/>
          <w:szCs w:val="24"/>
        </w:rPr>
        <w:t xml:space="preserve"> получить хорошее образование, и</w:t>
      </w:r>
      <w:r w:rsidR="00EA1F52">
        <w:rPr>
          <w:rFonts w:ascii="Times New Roman" w:hAnsi="Times New Roman" w:cs="Times New Roman"/>
          <w:sz w:val="24"/>
          <w:szCs w:val="24"/>
        </w:rPr>
        <w:t xml:space="preserve"> не забывать, что все-таки дом и семья являются самым главным для девушки. </w:t>
      </w:r>
      <w:r w:rsidR="0044125E">
        <w:rPr>
          <w:rFonts w:ascii="Times New Roman" w:hAnsi="Times New Roman" w:cs="Times New Roman"/>
          <w:sz w:val="24"/>
          <w:szCs w:val="24"/>
        </w:rPr>
        <w:t xml:space="preserve">При этом в текущем исследовании увеличился % респондентов, подтверждающих, что женщины и девушки их домохозяйства стали гораздо чаще вовлекаться в разрешение конфликтов, возникающих именно </w:t>
      </w:r>
      <w:r w:rsidR="0044125E" w:rsidRPr="0044125E">
        <w:rPr>
          <w:rFonts w:ascii="Times New Roman" w:hAnsi="Times New Roman" w:cs="Times New Roman"/>
          <w:i/>
          <w:sz w:val="24"/>
          <w:szCs w:val="24"/>
        </w:rPr>
        <w:t>среди местного населения</w:t>
      </w:r>
      <w:r w:rsidR="0044125E">
        <w:rPr>
          <w:rFonts w:ascii="Times New Roman" w:hAnsi="Times New Roman" w:cs="Times New Roman"/>
          <w:i/>
          <w:sz w:val="24"/>
          <w:szCs w:val="24"/>
        </w:rPr>
        <w:t xml:space="preserve">, </w:t>
      </w:r>
      <w:r w:rsidR="0044125E" w:rsidRPr="0044125E">
        <w:rPr>
          <w:rFonts w:ascii="Times New Roman" w:hAnsi="Times New Roman" w:cs="Times New Roman"/>
          <w:sz w:val="24"/>
          <w:szCs w:val="24"/>
        </w:rPr>
        <w:t>в отличие от конфликтов, возникающих внутри семьи или среди родственников</w:t>
      </w:r>
      <w:r w:rsidR="0044125E">
        <w:rPr>
          <w:rFonts w:ascii="Times New Roman" w:hAnsi="Times New Roman" w:cs="Times New Roman"/>
          <w:i/>
          <w:sz w:val="24"/>
          <w:szCs w:val="24"/>
        </w:rPr>
        <w:t>,</w:t>
      </w:r>
      <w:r w:rsidR="0044125E" w:rsidRPr="0044125E">
        <w:rPr>
          <w:rFonts w:ascii="Times New Roman" w:hAnsi="Times New Roman" w:cs="Times New Roman"/>
          <w:i/>
          <w:sz w:val="24"/>
          <w:szCs w:val="24"/>
        </w:rPr>
        <w:t xml:space="preserve"> </w:t>
      </w:r>
      <w:r w:rsidR="0044125E">
        <w:rPr>
          <w:rFonts w:ascii="Times New Roman" w:hAnsi="Times New Roman" w:cs="Times New Roman"/>
          <w:sz w:val="24"/>
          <w:szCs w:val="24"/>
        </w:rPr>
        <w:t>и составил 24%, что на 15% больше базового показателя. Также, на 35% увеличилось количество респондентов, утверждающих, что женская половина их семьи стала постоянно участвовать в собраниях, общественных слушан</w:t>
      </w:r>
      <w:r w:rsidR="00A111A7">
        <w:rPr>
          <w:rFonts w:ascii="Times New Roman" w:hAnsi="Times New Roman" w:cs="Times New Roman"/>
          <w:sz w:val="24"/>
          <w:szCs w:val="24"/>
        </w:rPr>
        <w:t>иях.</w:t>
      </w:r>
    </w:p>
    <w:p w14:paraId="3225872E" w14:textId="7BB87CC1" w:rsidR="00A111A7" w:rsidRPr="00082847" w:rsidRDefault="00A111A7" w:rsidP="00A111A7">
      <w:pPr>
        <w:spacing w:after="160"/>
        <w:ind w:firstLine="360"/>
        <w:jc w:val="right"/>
        <w:rPr>
          <w:rFonts w:ascii="Times New Roman" w:hAnsi="Times New Roman" w:cs="Times New Roman"/>
          <w:b/>
          <w:sz w:val="24"/>
          <w:szCs w:val="24"/>
        </w:rPr>
      </w:pPr>
      <w:r w:rsidRPr="00082847">
        <w:rPr>
          <w:rFonts w:ascii="Times New Roman" w:hAnsi="Times New Roman" w:cs="Times New Roman"/>
          <w:b/>
          <w:sz w:val="24"/>
          <w:szCs w:val="24"/>
        </w:rPr>
        <w:t>График</w:t>
      </w:r>
      <w:r w:rsidR="00082847" w:rsidRPr="00082847">
        <w:rPr>
          <w:rFonts w:ascii="Times New Roman" w:hAnsi="Times New Roman" w:cs="Times New Roman"/>
          <w:b/>
          <w:sz w:val="24"/>
          <w:szCs w:val="24"/>
        </w:rPr>
        <w:t xml:space="preserve"> 5</w:t>
      </w:r>
    </w:p>
    <w:p w14:paraId="511D6616" w14:textId="2F69F01B" w:rsidR="00A111A7" w:rsidRPr="00A111A7" w:rsidRDefault="00A111A7" w:rsidP="00857018">
      <w:pPr>
        <w:spacing w:after="160"/>
        <w:ind w:firstLine="360"/>
        <w:jc w:val="both"/>
        <w:rPr>
          <w:rFonts w:ascii="Times New Roman" w:hAnsi="Times New Roman" w:cs="Times New Roman"/>
          <w:sz w:val="24"/>
          <w:szCs w:val="24"/>
          <w:lang w:val="en-US"/>
        </w:rPr>
      </w:pPr>
      <w:r>
        <w:rPr>
          <w:noProof/>
          <w:lang w:val="en-US"/>
        </w:rPr>
        <w:lastRenderedPageBreak/>
        <w:drawing>
          <wp:inline distT="0" distB="0" distL="0" distR="0" wp14:anchorId="0E2D005F" wp14:editId="72C46334">
            <wp:extent cx="5768340" cy="5718810"/>
            <wp:effectExtent l="0" t="0" r="381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053273" w14:textId="30372CBD" w:rsidR="00A74DB6" w:rsidRDefault="00A41E6A" w:rsidP="00ED4EAB">
      <w:pPr>
        <w:spacing w:after="0"/>
        <w:ind w:firstLine="357"/>
        <w:jc w:val="both"/>
        <w:rPr>
          <w:rFonts w:ascii="Times New Roman" w:hAnsi="Times New Roman" w:cs="Times New Roman"/>
          <w:sz w:val="24"/>
          <w:szCs w:val="24"/>
        </w:rPr>
      </w:pPr>
      <w:r>
        <w:rPr>
          <w:rFonts w:ascii="Times New Roman" w:hAnsi="Times New Roman" w:cs="Times New Roman"/>
          <w:sz w:val="24"/>
          <w:szCs w:val="24"/>
        </w:rPr>
        <w:t>Помимо этого,</w:t>
      </w:r>
      <w:r w:rsidR="0012008D">
        <w:rPr>
          <w:rFonts w:ascii="Times New Roman" w:hAnsi="Times New Roman" w:cs="Times New Roman"/>
          <w:sz w:val="24"/>
          <w:szCs w:val="24"/>
        </w:rPr>
        <w:t xml:space="preserve"> исследование фиксирует </w:t>
      </w:r>
      <w:r w:rsidR="008A0C7F">
        <w:rPr>
          <w:rFonts w:ascii="Times New Roman" w:hAnsi="Times New Roman" w:cs="Times New Roman"/>
          <w:sz w:val="24"/>
          <w:szCs w:val="24"/>
        </w:rPr>
        <w:t>уменьшение</w:t>
      </w:r>
      <w:r w:rsidR="0012008D">
        <w:rPr>
          <w:rFonts w:ascii="Times New Roman" w:hAnsi="Times New Roman" w:cs="Times New Roman"/>
          <w:sz w:val="24"/>
          <w:szCs w:val="24"/>
        </w:rPr>
        <w:t xml:space="preserve"> количества респондентов на 26,8%, считающих, что девушки не должны вмешиваться в дела </w:t>
      </w:r>
      <w:r w:rsidR="00D817EA">
        <w:rPr>
          <w:rFonts w:ascii="Times New Roman" w:hAnsi="Times New Roman" w:cs="Times New Roman"/>
          <w:sz w:val="24"/>
          <w:szCs w:val="24"/>
        </w:rPr>
        <w:t>взрослых</w:t>
      </w:r>
      <w:r w:rsidR="0012008D">
        <w:rPr>
          <w:rFonts w:ascii="Times New Roman" w:hAnsi="Times New Roman" w:cs="Times New Roman"/>
          <w:sz w:val="24"/>
          <w:szCs w:val="24"/>
        </w:rPr>
        <w:t xml:space="preserve"> вне зависимости от того, что произо</w:t>
      </w:r>
      <w:r w:rsidR="000C0907">
        <w:rPr>
          <w:rFonts w:ascii="Times New Roman" w:hAnsi="Times New Roman" w:cs="Times New Roman"/>
          <w:sz w:val="24"/>
          <w:szCs w:val="24"/>
        </w:rPr>
        <w:t>шло.</w:t>
      </w:r>
      <w:r w:rsidR="008464AE">
        <w:rPr>
          <w:rFonts w:ascii="Times New Roman" w:hAnsi="Times New Roman" w:cs="Times New Roman"/>
          <w:sz w:val="24"/>
          <w:szCs w:val="24"/>
        </w:rPr>
        <w:t xml:space="preserve"> Наблюдается увеличение количества респондентов, утверждающих, что женщине легче построить партнерство с местными властями – в этом году так считает 59%, что на 37% больше базового показателя и на 49% больше тех, кто считает, что женщины достигают лучших результатов по итогам реализации совместных инициатив с местными властями.</w:t>
      </w:r>
      <w:r>
        <w:rPr>
          <w:rFonts w:ascii="Times New Roman" w:hAnsi="Times New Roman" w:cs="Times New Roman"/>
          <w:sz w:val="24"/>
          <w:szCs w:val="24"/>
        </w:rPr>
        <w:t xml:space="preserve"> От 30-52% увеличилось количество респондентов, считающих, что активных девушек и женщин надо поддерживать с разных сторон – через местные власти, через воспитание своих прав и возможностей, через поддержку их участия в жизни сообщества.</w:t>
      </w:r>
      <w:r w:rsidR="003F200D">
        <w:rPr>
          <w:rFonts w:ascii="Times New Roman" w:hAnsi="Times New Roman" w:cs="Times New Roman"/>
          <w:sz w:val="24"/>
          <w:szCs w:val="24"/>
        </w:rPr>
        <w:t xml:space="preserve"> При этом 89% респондентов лично готовы предпринять необходимые меры, чтобы восприятие роли женщины в сообществе изменилось, против 28% зафиксированных в прошлом году.</w:t>
      </w:r>
    </w:p>
    <w:p w14:paraId="0A7E990F" w14:textId="46D33652" w:rsidR="00207AB7" w:rsidRDefault="00207AB7" w:rsidP="00ED4EAB">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В то же время несущественно изменилось отношение респондентов к вопросу замужества девушек: только на 2% уменьшилось количество респондентов, считающих, что если девушку украли, значит решение о замужестве уже принято стороной жениха и другого решения не может быть (составило 6%), на 14% уменьшилось количество </w:t>
      </w:r>
      <w:r>
        <w:rPr>
          <w:rFonts w:ascii="Times New Roman" w:hAnsi="Times New Roman" w:cs="Times New Roman"/>
          <w:sz w:val="24"/>
          <w:szCs w:val="24"/>
        </w:rPr>
        <w:lastRenderedPageBreak/>
        <w:t>респондентов, считающих, что решение о замужестве девушка должна самостоятельно, и на 2% увеличилось тех, кто считает, что девушки всегда должны советоваться с родителями прежде, чем выйти замуж.</w:t>
      </w:r>
    </w:p>
    <w:p w14:paraId="2FD7B378" w14:textId="00002CF6" w:rsidR="00ED4EAB" w:rsidRDefault="00ED4EAB" w:rsidP="00ED4EAB">
      <w:pPr>
        <w:spacing w:after="0"/>
        <w:ind w:firstLine="357"/>
        <w:jc w:val="both"/>
        <w:rPr>
          <w:rFonts w:ascii="Times New Roman" w:hAnsi="Times New Roman" w:cs="Times New Roman"/>
          <w:sz w:val="24"/>
          <w:szCs w:val="24"/>
        </w:rPr>
      </w:pPr>
      <w:r>
        <w:rPr>
          <w:rFonts w:ascii="Times New Roman" w:hAnsi="Times New Roman" w:cs="Times New Roman"/>
          <w:sz w:val="24"/>
          <w:szCs w:val="24"/>
        </w:rPr>
        <w:t>В отношении молодежи, что в текущем исследовании 37% респондентов подтверждают, что молодежь стала активно участвовать в развитии жилмассива, по сравнению с 5%, зафиксированные при проведении базового исследования. Причем респонденты считают, что парни принимают участие в этом больше, чем девушки – 48% против 27%, что демонстрирует увеличение базового показателя на 44% и 24% соответственно.</w:t>
      </w:r>
      <w:r w:rsidR="00444544">
        <w:rPr>
          <w:rFonts w:ascii="Times New Roman" w:hAnsi="Times New Roman" w:cs="Times New Roman"/>
          <w:sz w:val="24"/>
          <w:szCs w:val="24"/>
        </w:rPr>
        <w:t xml:space="preserve"> При этом на 20% респондентов (27%) подтверждают, что молодежь самостоятельно </w:t>
      </w:r>
      <w:r w:rsidR="00D817EA">
        <w:rPr>
          <w:rFonts w:ascii="Times New Roman" w:hAnsi="Times New Roman" w:cs="Times New Roman"/>
          <w:sz w:val="24"/>
          <w:szCs w:val="24"/>
        </w:rPr>
        <w:t>проявляет</w:t>
      </w:r>
      <w:r w:rsidR="00444544">
        <w:rPr>
          <w:rFonts w:ascii="Times New Roman" w:hAnsi="Times New Roman" w:cs="Times New Roman"/>
          <w:sz w:val="24"/>
          <w:szCs w:val="24"/>
        </w:rPr>
        <w:t xml:space="preserve"> инициативу для участия в развитии жилого массива.</w:t>
      </w:r>
    </w:p>
    <w:p w14:paraId="1084E02D" w14:textId="77777777" w:rsidR="00ED4EAB" w:rsidRPr="00483029" w:rsidRDefault="00ED4EAB" w:rsidP="00ED4EAB">
      <w:pPr>
        <w:spacing w:after="0"/>
        <w:ind w:firstLine="357"/>
        <w:jc w:val="both"/>
        <w:rPr>
          <w:rFonts w:ascii="Times New Roman" w:hAnsi="Times New Roman" w:cs="Times New Roman"/>
          <w:sz w:val="24"/>
          <w:szCs w:val="24"/>
        </w:rPr>
      </w:pPr>
    </w:p>
    <w:p w14:paraId="273158F6" w14:textId="0EDF97C5" w:rsidR="00761391" w:rsidRDefault="007A0058" w:rsidP="007A0058">
      <w:pPr>
        <w:spacing w:after="160" w:line="259" w:lineRule="auto"/>
        <w:rPr>
          <w:rFonts w:ascii="Times New Roman" w:hAnsi="Times New Roman" w:cs="Times New Roman"/>
          <w:b/>
          <w:i/>
          <w:sz w:val="24"/>
          <w:szCs w:val="24"/>
        </w:rPr>
      </w:pPr>
      <w:r w:rsidRPr="007A0058">
        <w:rPr>
          <w:rFonts w:ascii="Times New Roman" w:hAnsi="Times New Roman" w:cs="Times New Roman"/>
          <w:b/>
          <w:i/>
          <w:sz w:val="24"/>
          <w:szCs w:val="24"/>
        </w:rPr>
        <w:t>Анализ деятельности по профилактике конфликтов и работы с уязвимыми группами</w:t>
      </w:r>
    </w:p>
    <w:p w14:paraId="32CE1F82" w14:textId="1DFBE505" w:rsidR="007A0058" w:rsidRDefault="0063000D" w:rsidP="0063000D">
      <w:pPr>
        <w:spacing w:after="0" w:line="259" w:lineRule="auto"/>
        <w:ind w:firstLine="357"/>
        <w:jc w:val="both"/>
        <w:rPr>
          <w:rFonts w:ascii="Times New Roman" w:hAnsi="Times New Roman" w:cs="Times New Roman"/>
          <w:sz w:val="24"/>
          <w:szCs w:val="24"/>
        </w:rPr>
      </w:pPr>
      <w:r>
        <w:rPr>
          <w:rFonts w:ascii="Times New Roman" w:hAnsi="Times New Roman" w:cs="Times New Roman"/>
          <w:sz w:val="24"/>
          <w:szCs w:val="24"/>
        </w:rPr>
        <w:tab/>
      </w:r>
      <w:r w:rsidR="00D44EF8" w:rsidRPr="00D44EF8">
        <w:rPr>
          <w:rFonts w:ascii="Times New Roman" w:hAnsi="Times New Roman" w:cs="Times New Roman"/>
          <w:sz w:val="24"/>
          <w:szCs w:val="24"/>
        </w:rPr>
        <w:t>В отношении профилактики конфликтов</w:t>
      </w:r>
      <w:r w:rsidR="00EC3D01">
        <w:rPr>
          <w:rFonts w:ascii="Times New Roman" w:hAnsi="Times New Roman" w:cs="Times New Roman"/>
          <w:sz w:val="24"/>
          <w:szCs w:val="24"/>
        </w:rPr>
        <w:t>, то в жилмассиве Ак-</w:t>
      </w:r>
      <w:proofErr w:type="spellStart"/>
      <w:r w:rsidR="00AF5843">
        <w:rPr>
          <w:rFonts w:ascii="Times New Roman" w:hAnsi="Times New Roman" w:cs="Times New Roman"/>
          <w:sz w:val="24"/>
          <w:szCs w:val="24"/>
        </w:rPr>
        <w:t>Ордо</w:t>
      </w:r>
      <w:proofErr w:type="spellEnd"/>
      <w:r w:rsidR="00EC3D01">
        <w:rPr>
          <w:rFonts w:ascii="Times New Roman" w:hAnsi="Times New Roman" w:cs="Times New Roman"/>
          <w:sz w:val="24"/>
          <w:szCs w:val="24"/>
        </w:rPr>
        <w:t xml:space="preserve"> наблюдается увеличение % респондентов</w:t>
      </w:r>
      <w:r w:rsidR="0044125E">
        <w:rPr>
          <w:rFonts w:ascii="Times New Roman" w:hAnsi="Times New Roman" w:cs="Times New Roman"/>
          <w:sz w:val="24"/>
          <w:szCs w:val="24"/>
        </w:rPr>
        <w:t xml:space="preserve"> на 32%</w:t>
      </w:r>
      <w:r w:rsidR="00EC3D01">
        <w:rPr>
          <w:rFonts w:ascii="Times New Roman" w:hAnsi="Times New Roman" w:cs="Times New Roman"/>
          <w:sz w:val="24"/>
          <w:szCs w:val="24"/>
        </w:rPr>
        <w:t xml:space="preserve">, считающих, что профилактика конфликтов проводится </w:t>
      </w:r>
      <w:r w:rsidR="0044125E">
        <w:rPr>
          <w:rFonts w:ascii="Times New Roman" w:hAnsi="Times New Roman" w:cs="Times New Roman"/>
          <w:sz w:val="24"/>
          <w:szCs w:val="24"/>
        </w:rPr>
        <w:t xml:space="preserve">– в финальном исследовании 45% ответили утвердительно. При этом роль </w:t>
      </w:r>
      <w:r w:rsidR="00EC3D01">
        <w:rPr>
          <w:rFonts w:ascii="Times New Roman" w:hAnsi="Times New Roman" w:cs="Times New Roman"/>
          <w:sz w:val="24"/>
          <w:szCs w:val="24"/>
        </w:rPr>
        <w:t>МТУ и квартальны</w:t>
      </w:r>
      <w:r w:rsidR="0044125E">
        <w:rPr>
          <w:rFonts w:ascii="Times New Roman" w:hAnsi="Times New Roman" w:cs="Times New Roman"/>
          <w:sz w:val="24"/>
          <w:szCs w:val="24"/>
        </w:rPr>
        <w:t>х</w:t>
      </w:r>
      <w:r w:rsidR="00EC3D01">
        <w:rPr>
          <w:rFonts w:ascii="Times New Roman" w:hAnsi="Times New Roman" w:cs="Times New Roman"/>
          <w:sz w:val="24"/>
          <w:szCs w:val="24"/>
        </w:rPr>
        <w:t xml:space="preserve"> комитет</w:t>
      </w:r>
      <w:r w:rsidR="0044125E">
        <w:rPr>
          <w:rFonts w:ascii="Times New Roman" w:hAnsi="Times New Roman" w:cs="Times New Roman"/>
          <w:sz w:val="24"/>
          <w:szCs w:val="24"/>
        </w:rPr>
        <w:t xml:space="preserve">ов увеличилась на 20,1% и составила 43,6%. </w:t>
      </w:r>
      <w:r w:rsidR="00EC3D01">
        <w:rPr>
          <w:rFonts w:ascii="Times New Roman" w:hAnsi="Times New Roman" w:cs="Times New Roman"/>
          <w:sz w:val="24"/>
          <w:szCs w:val="24"/>
        </w:rPr>
        <w:t xml:space="preserve">В </w:t>
      </w:r>
      <w:r w:rsidR="00E30620">
        <w:rPr>
          <w:rFonts w:ascii="Times New Roman" w:hAnsi="Times New Roman" w:cs="Times New Roman"/>
          <w:sz w:val="24"/>
          <w:szCs w:val="24"/>
        </w:rPr>
        <w:t>отношении</w:t>
      </w:r>
      <w:r w:rsidR="00EC3D01">
        <w:rPr>
          <w:rFonts w:ascii="Times New Roman" w:hAnsi="Times New Roman" w:cs="Times New Roman"/>
          <w:sz w:val="24"/>
          <w:szCs w:val="24"/>
        </w:rPr>
        <w:t xml:space="preserve"> органов милиции %</w:t>
      </w:r>
      <w:r w:rsidR="00E30620">
        <w:rPr>
          <w:rFonts w:ascii="Times New Roman" w:hAnsi="Times New Roman" w:cs="Times New Roman"/>
          <w:sz w:val="24"/>
          <w:szCs w:val="24"/>
        </w:rPr>
        <w:t xml:space="preserve"> респондентов, считающих, что ими проводится профилактика конфликтов, </w:t>
      </w:r>
      <w:r w:rsidR="00EC3D01">
        <w:rPr>
          <w:rFonts w:ascii="Times New Roman" w:hAnsi="Times New Roman" w:cs="Times New Roman"/>
          <w:sz w:val="24"/>
          <w:szCs w:val="24"/>
        </w:rPr>
        <w:t>существенно снизился – 3</w:t>
      </w:r>
      <w:r w:rsidR="0044125E">
        <w:rPr>
          <w:rFonts w:ascii="Times New Roman" w:hAnsi="Times New Roman" w:cs="Times New Roman"/>
          <w:sz w:val="24"/>
          <w:szCs w:val="24"/>
        </w:rPr>
        <w:t>6</w:t>
      </w:r>
      <w:r w:rsidR="00EC3D01">
        <w:rPr>
          <w:rFonts w:ascii="Times New Roman" w:hAnsi="Times New Roman" w:cs="Times New Roman"/>
          <w:sz w:val="24"/>
          <w:szCs w:val="24"/>
        </w:rPr>
        <w:t xml:space="preserve">,4% против 70,6% в 2018 году. </w:t>
      </w:r>
      <w:r w:rsidR="0044125E">
        <w:rPr>
          <w:rFonts w:ascii="Times New Roman" w:hAnsi="Times New Roman" w:cs="Times New Roman"/>
          <w:sz w:val="24"/>
          <w:szCs w:val="24"/>
        </w:rPr>
        <w:t xml:space="preserve">Следующими по популярности органами, которые по мнению респондентов проводят профилактику </w:t>
      </w:r>
      <w:r w:rsidR="00D817EA">
        <w:rPr>
          <w:rFonts w:ascii="Times New Roman" w:hAnsi="Times New Roman" w:cs="Times New Roman"/>
          <w:sz w:val="24"/>
          <w:szCs w:val="24"/>
        </w:rPr>
        <w:t>конфликтов</w:t>
      </w:r>
      <w:r w:rsidR="0044125E">
        <w:rPr>
          <w:rFonts w:ascii="Times New Roman" w:hAnsi="Times New Roman" w:cs="Times New Roman"/>
          <w:sz w:val="24"/>
          <w:szCs w:val="24"/>
        </w:rPr>
        <w:t>, стали суды аксакалов (9,1%) и местное сообщество (5,5%). О</w:t>
      </w:r>
      <w:r w:rsidR="00483AFA">
        <w:rPr>
          <w:rFonts w:ascii="Times New Roman" w:hAnsi="Times New Roman" w:cs="Times New Roman"/>
          <w:sz w:val="24"/>
          <w:szCs w:val="24"/>
        </w:rPr>
        <w:t xml:space="preserve">стальной </w:t>
      </w:r>
      <w:r w:rsidR="00EC3D01">
        <w:rPr>
          <w:rFonts w:ascii="Times New Roman" w:hAnsi="Times New Roman" w:cs="Times New Roman"/>
          <w:sz w:val="24"/>
          <w:szCs w:val="24"/>
        </w:rPr>
        <w:t>% респондентов равномерно распределился между женскими советами, лидерами сообществ, и молодежью</w:t>
      </w:r>
      <w:r w:rsidR="0044125E">
        <w:rPr>
          <w:rFonts w:ascii="Times New Roman" w:hAnsi="Times New Roman" w:cs="Times New Roman"/>
          <w:sz w:val="24"/>
          <w:szCs w:val="24"/>
        </w:rPr>
        <w:t>. Такие данные</w:t>
      </w:r>
      <w:r w:rsidR="00EC3D01">
        <w:rPr>
          <w:rFonts w:ascii="Times New Roman" w:hAnsi="Times New Roman" w:cs="Times New Roman"/>
          <w:sz w:val="24"/>
          <w:szCs w:val="24"/>
        </w:rPr>
        <w:t xml:space="preserve"> свидетельствует о том, что</w:t>
      </w:r>
      <w:r w:rsidR="00E62C32">
        <w:rPr>
          <w:rFonts w:ascii="Times New Roman" w:hAnsi="Times New Roman" w:cs="Times New Roman"/>
          <w:sz w:val="24"/>
          <w:szCs w:val="24"/>
        </w:rPr>
        <w:t xml:space="preserve"> население данного жилмассива начало осознавать, что ответственность по профилактике конфликтов все-таки лежит на каждом члене сообщества, а не только за строго определенным органом. Аналогичную ситуацию можно </w:t>
      </w:r>
      <w:r w:rsidR="00D817EA">
        <w:rPr>
          <w:rFonts w:ascii="Times New Roman" w:hAnsi="Times New Roman" w:cs="Times New Roman"/>
          <w:sz w:val="24"/>
          <w:szCs w:val="24"/>
        </w:rPr>
        <w:t>наблюдать</w:t>
      </w:r>
      <w:r w:rsidR="00E62C32">
        <w:rPr>
          <w:rFonts w:ascii="Times New Roman" w:hAnsi="Times New Roman" w:cs="Times New Roman"/>
          <w:sz w:val="24"/>
          <w:szCs w:val="24"/>
        </w:rPr>
        <w:t xml:space="preserve"> в ответах на вопрос о том, куда респонденты обращаются при возникновении конфликтов – роль органов милиции, квартальных и МТУ снизилась и % перераспределились между судом аксакалов</w:t>
      </w:r>
      <w:r w:rsidR="00280B99">
        <w:rPr>
          <w:rFonts w:ascii="Times New Roman" w:hAnsi="Times New Roman" w:cs="Times New Roman"/>
          <w:sz w:val="24"/>
          <w:szCs w:val="24"/>
        </w:rPr>
        <w:t xml:space="preserve">, </w:t>
      </w:r>
      <w:r w:rsidR="00E62C32">
        <w:rPr>
          <w:rFonts w:ascii="Times New Roman" w:hAnsi="Times New Roman" w:cs="Times New Roman"/>
          <w:sz w:val="24"/>
          <w:szCs w:val="24"/>
        </w:rPr>
        <w:t xml:space="preserve">женскими советами, лидерами сообщества, местными сообществами, молодежью и другими членами сообщества. При этом стоит отметить, что при проведении базового исследования таких ответов не наблюдалось. </w:t>
      </w:r>
      <w:r w:rsidR="002D119B">
        <w:rPr>
          <w:rFonts w:ascii="Times New Roman" w:hAnsi="Times New Roman" w:cs="Times New Roman"/>
          <w:sz w:val="24"/>
          <w:szCs w:val="24"/>
        </w:rPr>
        <w:t>Также на вопрос о том, кем по мнению респондентов должна проводиться профилактика конфликтов, если в прошлом году основное предпочтение отдавалось органам милиции – 85%, то в этом году наибольший % была в пользу местного сообщества</w:t>
      </w:r>
      <w:r w:rsidR="00860E2A">
        <w:rPr>
          <w:rFonts w:ascii="Times New Roman" w:hAnsi="Times New Roman" w:cs="Times New Roman"/>
          <w:sz w:val="24"/>
          <w:szCs w:val="24"/>
        </w:rPr>
        <w:t xml:space="preserve"> – 37%, а в органы милиции только 28%</w:t>
      </w:r>
      <w:r w:rsidR="00206B79">
        <w:rPr>
          <w:rFonts w:ascii="Times New Roman" w:hAnsi="Times New Roman" w:cs="Times New Roman"/>
          <w:sz w:val="24"/>
          <w:szCs w:val="24"/>
        </w:rPr>
        <w:t xml:space="preserve">, остальной % респондентов перераспределился среди других разных групп населения. </w:t>
      </w:r>
    </w:p>
    <w:p w14:paraId="02139E3D" w14:textId="7B59BD63" w:rsidR="00206B79" w:rsidRPr="0089612C" w:rsidRDefault="00206B79" w:rsidP="0063000D">
      <w:pPr>
        <w:spacing w:after="0" w:line="259" w:lineRule="auto"/>
        <w:ind w:firstLine="357"/>
        <w:jc w:val="both"/>
        <w:rPr>
          <w:rFonts w:ascii="Times New Roman" w:hAnsi="Times New Roman" w:cs="Times New Roman"/>
          <w:sz w:val="24"/>
          <w:szCs w:val="24"/>
        </w:rPr>
      </w:pPr>
      <w:r>
        <w:rPr>
          <w:rFonts w:ascii="Times New Roman" w:hAnsi="Times New Roman" w:cs="Times New Roman"/>
          <w:sz w:val="24"/>
          <w:szCs w:val="24"/>
        </w:rPr>
        <w:t>Таким образом, данные показывают, что за прошедший год в жилмассиве Ак-</w:t>
      </w:r>
      <w:proofErr w:type="spellStart"/>
      <w:r w:rsidR="0089612C">
        <w:rPr>
          <w:rFonts w:ascii="Times New Roman" w:hAnsi="Times New Roman" w:cs="Times New Roman"/>
          <w:sz w:val="24"/>
          <w:szCs w:val="24"/>
        </w:rPr>
        <w:t>Ордо</w:t>
      </w:r>
      <w:proofErr w:type="spellEnd"/>
      <w:r>
        <w:rPr>
          <w:rFonts w:ascii="Times New Roman" w:hAnsi="Times New Roman" w:cs="Times New Roman"/>
          <w:sz w:val="24"/>
          <w:szCs w:val="24"/>
        </w:rPr>
        <w:t xml:space="preserve"> достаточно сильно возросла роль местного сообщества и организованных общественных групп в поддержании мира и порядка в жилмассиве </w:t>
      </w:r>
      <w:r w:rsidR="00FA2E3A">
        <w:rPr>
          <w:rFonts w:ascii="Times New Roman" w:hAnsi="Times New Roman" w:cs="Times New Roman"/>
          <w:sz w:val="24"/>
          <w:szCs w:val="24"/>
        </w:rPr>
        <w:t>–</w:t>
      </w:r>
      <w:r>
        <w:rPr>
          <w:rFonts w:ascii="Times New Roman" w:hAnsi="Times New Roman" w:cs="Times New Roman"/>
          <w:sz w:val="24"/>
          <w:szCs w:val="24"/>
        </w:rPr>
        <w:t xml:space="preserve"> </w:t>
      </w:r>
      <w:r w:rsidR="00FA2E3A">
        <w:rPr>
          <w:rFonts w:ascii="Times New Roman" w:hAnsi="Times New Roman" w:cs="Times New Roman"/>
          <w:sz w:val="24"/>
          <w:szCs w:val="24"/>
        </w:rPr>
        <w:t xml:space="preserve">отсутствует тенденция перекладывания ответственности за данный аспект жизнедеятельности на определенные органы, и наблюдается повышение уровня осознанности </w:t>
      </w:r>
      <w:r w:rsidR="00D862FC">
        <w:rPr>
          <w:rFonts w:ascii="Times New Roman" w:hAnsi="Times New Roman" w:cs="Times New Roman"/>
          <w:sz w:val="24"/>
          <w:szCs w:val="24"/>
        </w:rPr>
        <w:t>понимания роли каждого члена сообщества в данном вопросе.</w:t>
      </w:r>
      <w:r w:rsidR="0089612C">
        <w:rPr>
          <w:rFonts w:ascii="Times New Roman" w:hAnsi="Times New Roman" w:cs="Times New Roman"/>
          <w:sz w:val="24"/>
          <w:szCs w:val="24"/>
        </w:rPr>
        <w:t xml:space="preserve"> В свою очередь тенденции в жилмассиве отличаются </w:t>
      </w:r>
      <w:proofErr w:type="spellStart"/>
      <w:r w:rsidR="0089612C">
        <w:rPr>
          <w:rFonts w:ascii="Times New Roman" w:hAnsi="Times New Roman" w:cs="Times New Roman"/>
          <w:sz w:val="24"/>
          <w:szCs w:val="24"/>
        </w:rPr>
        <w:t>б</w:t>
      </w:r>
      <w:r w:rsidR="0089612C" w:rsidRPr="0089612C">
        <w:rPr>
          <w:rFonts w:ascii="Times New Roman" w:hAnsi="Times New Roman" w:cs="Times New Roman"/>
          <w:sz w:val="24"/>
          <w:szCs w:val="24"/>
        </w:rPr>
        <w:t>’</w:t>
      </w:r>
      <w:r w:rsidR="0089612C">
        <w:rPr>
          <w:rFonts w:ascii="Times New Roman" w:hAnsi="Times New Roman" w:cs="Times New Roman"/>
          <w:sz w:val="24"/>
          <w:szCs w:val="24"/>
        </w:rPr>
        <w:t>ольшим</w:t>
      </w:r>
      <w:proofErr w:type="spellEnd"/>
      <w:r w:rsidR="0089612C">
        <w:rPr>
          <w:rFonts w:ascii="Times New Roman" w:hAnsi="Times New Roman" w:cs="Times New Roman"/>
          <w:sz w:val="24"/>
          <w:szCs w:val="24"/>
        </w:rPr>
        <w:t xml:space="preserve"> доверием к ОКЗ – респонденты склонны считать, что ОКЗ смогут оказать поддержку при возникновении разных ситуаций, что свидетельствует о усилении коммуникаций между ОКЗ и местным населением. </w:t>
      </w:r>
    </w:p>
    <w:p w14:paraId="4551BC0A" w14:textId="4DB36E19" w:rsidR="0063000D" w:rsidRDefault="0063000D" w:rsidP="0063000D">
      <w:pPr>
        <w:spacing w:after="0" w:line="259"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В то же время по вопросу работы с уязвимыми группами населения, количественные данные не демонстрируют существенных изменений – как и в прошлом году 14% населения считают, что социальными службами проводится работа по выявлению детей и семей в трудной жизненной ситуации, основная часть утверждает, что такой работы не проводится, </w:t>
      </w:r>
      <w:r>
        <w:rPr>
          <w:rFonts w:ascii="Times New Roman" w:hAnsi="Times New Roman" w:cs="Times New Roman"/>
          <w:sz w:val="24"/>
          <w:szCs w:val="24"/>
        </w:rPr>
        <w:lastRenderedPageBreak/>
        <w:t>остальные затруднились ответить.</w:t>
      </w:r>
      <w:r w:rsidR="002411E9">
        <w:rPr>
          <w:rFonts w:ascii="Times New Roman" w:hAnsi="Times New Roman" w:cs="Times New Roman"/>
          <w:sz w:val="24"/>
          <w:szCs w:val="24"/>
        </w:rPr>
        <w:t xml:space="preserve"> В отношении того, кем, по мнению респондентов, проводится такая работа, то предпочтение также отводится социальным </w:t>
      </w:r>
      <w:r w:rsidR="00D817EA">
        <w:rPr>
          <w:rFonts w:ascii="Times New Roman" w:hAnsi="Times New Roman" w:cs="Times New Roman"/>
          <w:sz w:val="24"/>
          <w:szCs w:val="24"/>
        </w:rPr>
        <w:t>службам</w:t>
      </w:r>
      <w:r w:rsidR="002411E9">
        <w:rPr>
          <w:rFonts w:ascii="Times New Roman" w:hAnsi="Times New Roman" w:cs="Times New Roman"/>
          <w:sz w:val="24"/>
          <w:szCs w:val="24"/>
        </w:rPr>
        <w:t xml:space="preserve"> и квартальным комитетам, и в текущем исследовании появилась другая категория работников</w:t>
      </w:r>
      <w:r w:rsidR="000443A2">
        <w:rPr>
          <w:rFonts w:ascii="Times New Roman" w:hAnsi="Times New Roman" w:cs="Times New Roman"/>
          <w:sz w:val="24"/>
          <w:szCs w:val="24"/>
        </w:rPr>
        <w:t>, которая отсутствовала в прошлом году</w:t>
      </w:r>
      <w:r w:rsidR="002411E9">
        <w:rPr>
          <w:rFonts w:ascii="Times New Roman" w:hAnsi="Times New Roman" w:cs="Times New Roman"/>
          <w:sz w:val="24"/>
          <w:szCs w:val="24"/>
        </w:rPr>
        <w:t xml:space="preserve"> – медицинские работники</w:t>
      </w:r>
      <w:r w:rsidR="000443A2">
        <w:rPr>
          <w:rFonts w:ascii="Times New Roman" w:hAnsi="Times New Roman" w:cs="Times New Roman"/>
          <w:sz w:val="24"/>
          <w:szCs w:val="24"/>
        </w:rPr>
        <w:t xml:space="preserve"> – 31,3% считают, что такую работу проводят именно они. </w:t>
      </w:r>
      <w:r w:rsidR="000C0F59">
        <w:rPr>
          <w:rFonts w:ascii="Times New Roman" w:hAnsi="Times New Roman" w:cs="Times New Roman"/>
          <w:sz w:val="24"/>
          <w:szCs w:val="24"/>
        </w:rPr>
        <w:t>Появление новой категории работников в выявлении уязвимых категорий населения возможно связано с деятельностью ОКЗ, которые, как показали результаты качественных данных, показали свою эффективность и заслужили доверие среди местного населения.</w:t>
      </w:r>
      <w:r w:rsidR="00AF5843">
        <w:rPr>
          <w:rFonts w:ascii="Times New Roman" w:hAnsi="Times New Roman" w:cs="Times New Roman"/>
          <w:sz w:val="24"/>
          <w:szCs w:val="24"/>
        </w:rPr>
        <w:t xml:space="preserve"> Надо отметить, что в текущем году квартальные комитеты также смогли предоставить свою статистику по регистрации уязвимых слоев населения – по 119 человек за 2018 и 2019 года, хотя в прошлом году представление этих данных вызвало сложности.</w:t>
      </w:r>
    </w:p>
    <w:p w14:paraId="11CBAF43" w14:textId="77777777" w:rsidR="0063000D" w:rsidRPr="00D44EF8" w:rsidRDefault="0063000D" w:rsidP="0063000D">
      <w:pPr>
        <w:spacing w:after="0" w:line="259" w:lineRule="auto"/>
        <w:ind w:firstLine="357"/>
        <w:jc w:val="both"/>
        <w:rPr>
          <w:rFonts w:ascii="Times New Roman" w:hAnsi="Times New Roman" w:cs="Times New Roman"/>
          <w:sz w:val="24"/>
          <w:szCs w:val="24"/>
        </w:rPr>
      </w:pPr>
    </w:p>
    <w:p w14:paraId="10A6A60E" w14:textId="4B7EB421" w:rsidR="000A7ABD" w:rsidRPr="0024765A" w:rsidRDefault="000A7ABD" w:rsidP="003969DC">
      <w:pPr>
        <w:pStyle w:val="ListParagraph"/>
        <w:numPr>
          <w:ilvl w:val="0"/>
          <w:numId w:val="20"/>
        </w:numPr>
        <w:spacing w:after="160" w:line="259" w:lineRule="auto"/>
        <w:outlineLvl w:val="0"/>
        <w:rPr>
          <w:rFonts w:ascii="Times New Roman" w:hAnsi="Times New Roman" w:cs="Times New Roman"/>
          <w:b/>
          <w:sz w:val="24"/>
          <w:szCs w:val="24"/>
          <w:lang w:val="en-US"/>
        </w:rPr>
      </w:pPr>
      <w:bookmarkStart w:id="14" w:name="_Toc19011930"/>
      <w:r>
        <w:rPr>
          <w:rFonts w:ascii="Times New Roman" w:hAnsi="Times New Roman" w:cs="Times New Roman"/>
          <w:b/>
          <w:sz w:val="24"/>
          <w:szCs w:val="24"/>
        </w:rPr>
        <w:t xml:space="preserve">Жилой массив </w:t>
      </w:r>
      <w:proofErr w:type="spellStart"/>
      <w:r>
        <w:rPr>
          <w:rFonts w:ascii="Times New Roman" w:hAnsi="Times New Roman" w:cs="Times New Roman"/>
          <w:b/>
          <w:sz w:val="24"/>
          <w:szCs w:val="24"/>
        </w:rPr>
        <w:t>Рухий</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Мурас</w:t>
      </w:r>
      <w:bookmarkEnd w:id="14"/>
      <w:proofErr w:type="spellEnd"/>
    </w:p>
    <w:p w14:paraId="56D126C3" w14:textId="13CA2A62" w:rsidR="0024765A" w:rsidRPr="00136862" w:rsidRDefault="00857018" w:rsidP="00136862">
      <w:pPr>
        <w:spacing w:after="160"/>
        <w:ind w:firstLine="360"/>
        <w:jc w:val="both"/>
        <w:rPr>
          <w:rFonts w:ascii="Times New Roman" w:hAnsi="Times New Roman" w:cs="Times New Roman"/>
          <w:sz w:val="24"/>
          <w:szCs w:val="24"/>
        </w:rPr>
      </w:pPr>
      <w:r w:rsidRPr="00857018">
        <w:rPr>
          <w:rFonts w:ascii="Times New Roman" w:hAnsi="Times New Roman" w:cs="Times New Roman"/>
          <w:sz w:val="24"/>
          <w:szCs w:val="24"/>
        </w:rPr>
        <w:t>В финальном исследовании приняли участие 100</w:t>
      </w:r>
      <w:r w:rsidR="00901684">
        <w:rPr>
          <w:rFonts w:ascii="Times New Roman" w:hAnsi="Times New Roman" w:cs="Times New Roman"/>
          <w:sz w:val="24"/>
          <w:szCs w:val="24"/>
        </w:rPr>
        <w:t xml:space="preserve"> </w:t>
      </w:r>
      <w:r w:rsidRPr="00857018">
        <w:rPr>
          <w:rFonts w:ascii="Times New Roman" w:hAnsi="Times New Roman" w:cs="Times New Roman"/>
          <w:sz w:val="24"/>
          <w:szCs w:val="24"/>
        </w:rPr>
        <w:t>человек. Из них 4</w:t>
      </w:r>
      <w:r w:rsidR="00901684">
        <w:rPr>
          <w:rFonts w:ascii="Times New Roman" w:hAnsi="Times New Roman" w:cs="Times New Roman"/>
          <w:sz w:val="24"/>
          <w:szCs w:val="24"/>
        </w:rPr>
        <w:t>0% мужчины и 60</w:t>
      </w:r>
      <w:r w:rsidRPr="00857018">
        <w:rPr>
          <w:rFonts w:ascii="Times New Roman" w:hAnsi="Times New Roman" w:cs="Times New Roman"/>
          <w:sz w:val="24"/>
          <w:szCs w:val="24"/>
        </w:rPr>
        <w:t xml:space="preserve">% женщины. У </w:t>
      </w:r>
      <w:r w:rsidR="00901684">
        <w:rPr>
          <w:rFonts w:ascii="Times New Roman" w:hAnsi="Times New Roman" w:cs="Times New Roman"/>
          <w:sz w:val="24"/>
          <w:szCs w:val="24"/>
        </w:rPr>
        <w:t>40</w:t>
      </w:r>
      <w:r w:rsidRPr="00857018">
        <w:rPr>
          <w:rFonts w:ascii="Times New Roman" w:hAnsi="Times New Roman" w:cs="Times New Roman"/>
          <w:sz w:val="24"/>
          <w:szCs w:val="24"/>
        </w:rPr>
        <w:t xml:space="preserve">% респондентов имеется высшее образование, </w:t>
      </w:r>
      <w:r w:rsidR="00901684">
        <w:rPr>
          <w:rFonts w:ascii="Times New Roman" w:hAnsi="Times New Roman" w:cs="Times New Roman"/>
          <w:sz w:val="24"/>
          <w:szCs w:val="24"/>
        </w:rPr>
        <w:t>6</w:t>
      </w:r>
      <w:r w:rsidRPr="00857018">
        <w:rPr>
          <w:rFonts w:ascii="Times New Roman" w:hAnsi="Times New Roman" w:cs="Times New Roman"/>
          <w:sz w:val="24"/>
          <w:szCs w:val="24"/>
        </w:rPr>
        <w:t>% - начальное профессиональное образование,</w:t>
      </w:r>
      <w:r w:rsidR="00901684">
        <w:rPr>
          <w:rFonts w:ascii="Times New Roman" w:hAnsi="Times New Roman" w:cs="Times New Roman"/>
          <w:sz w:val="24"/>
          <w:szCs w:val="24"/>
        </w:rPr>
        <w:t xml:space="preserve"> 18</w:t>
      </w:r>
      <w:r w:rsidRPr="00857018">
        <w:rPr>
          <w:rFonts w:ascii="Times New Roman" w:hAnsi="Times New Roman" w:cs="Times New Roman"/>
          <w:sz w:val="24"/>
          <w:szCs w:val="24"/>
        </w:rPr>
        <w:t xml:space="preserve">% - среднее специальное, и еще у </w:t>
      </w:r>
      <w:r w:rsidR="00901684">
        <w:rPr>
          <w:rFonts w:ascii="Times New Roman" w:hAnsi="Times New Roman" w:cs="Times New Roman"/>
          <w:sz w:val="24"/>
          <w:szCs w:val="24"/>
        </w:rPr>
        <w:t>36</w:t>
      </w:r>
      <w:r w:rsidRPr="00857018">
        <w:rPr>
          <w:rFonts w:ascii="Times New Roman" w:hAnsi="Times New Roman" w:cs="Times New Roman"/>
          <w:sz w:val="24"/>
          <w:szCs w:val="24"/>
        </w:rPr>
        <w:t xml:space="preserve">% - </w:t>
      </w:r>
      <w:r w:rsidR="00901684">
        <w:rPr>
          <w:rFonts w:ascii="Times New Roman" w:hAnsi="Times New Roman" w:cs="Times New Roman"/>
          <w:sz w:val="24"/>
          <w:szCs w:val="24"/>
        </w:rPr>
        <w:t>общее</w:t>
      </w:r>
      <w:r w:rsidRPr="00857018">
        <w:rPr>
          <w:rFonts w:ascii="Times New Roman" w:hAnsi="Times New Roman" w:cs="Times New Roman"/>
          <w:sz w:val="24"/>
          <w:szCs w:val="24"/>
        </w:rPr>
        <w:t xml:space="preserve"> среднее</w:t>
      </w:r>
      <w:r w:rsidR="00901684">
        <w:rPr>
          <w:rFonts w:ascii="Times New Roman" w:hAnsi="Times New Roman" w:cs="Times New Roman"/>
          <w:sz w:val="24"/>
          <w:szCs w:val="24"/>
        </w:rPr>
        <w:t xml:space="preserve"> (11 классов)</w:t>
      </w:r>
      <w:r w:rsidRPr="00857018">
        <w:rPr>
          <w:rFonts w:ascii="Times New Roman" w:hAnsi="Times New Roman" w:cs="Times New Roman"/>
          <w:sz w:val="24"/>
          <w:szCs w:val="24"/>
        </w:rPr>
        <w:t>. Наи</w:t>
      </w:r>
      <w:r w:rsidR="00901684">
        <w:rPr>
          <w:rFonts w:ascii="Times New Roman" w:hAnsi="Times New Roman" w:cs="Times New Roman"/>
          <w:sz w:val="24"/>
          <w:szCs w:val="24"/>
        </w:rPr>
        <w:t>большее количество респондентов, 34%</w:t>
      </w:r>
      <w:r w:rsidRPr="00857018">
        <w:rPr>
          <w:rFonts w:ascii="Times New Roman" w:hAnsi="Times New Roman" w:cs="Times New Roman"/>
          <w:sz w:val="24"/>
          <w:szCs w:val="24"/>
        </w:rPr>
        <w:t>,</w:t>
      </w:r>
      <w:r w:rsidR="00901684">
        <w:rPr>
          <w:rFonts w:ascii="Times New Roman" w:hAnsi="Times New Roman" w:cs="Times New Roman"/>
          <w:sz w:val="24"/>
          <w:szCs w:val="24"/>
        </w:rPr>
        <w:t xml:space="preserve"> на момент проведения исследования являлись безработными, еще 30% работают полный рабочий день, 10% пенсионеры, по 8% работают либо неполный рабочий день, либо учатся в настоящий момент, 4% нетрудоспособные и 6% работают в своем домохозяйстве. </w:t>
      </w:r>
      <w:r w:rsidR="003E1308">
        <w:rPr>
          <w:rFonts w:ascii="Times New Roman" w:hAnsi="Times New Roman" w:cs="Times New Roman"/>
          <w:sz w:val="24"/>
          <w:szCs w:val="24"/>
        </w:rPr>
        <w:t>Половина</w:t>
      </w:r>
      <w:r w:rsidRPr="00857018">
        <w:rPr>
          <w:rFonts w:ascii="Times New Roman" w:hAnsi="Times New Roman" w:cs="Times New Roman"/>
          <w:sz w:val="24"/>
          <w:szCs w:val="24"/>
        </w:rPr>
        <w:t xml:space="preserve"> р</w:t>
      </w:r>
      <w:r w:rsidR="003E1308">
        <w:rPr>
          <w:rFonts w:ascii="Times New Roman" w:hAnsi="Times New Roman" w:cs="Times New Roman"/>
          <w:sz w:val="24"/>
          <w:szCs w:val="24"/>
        </w:rPr>
        <w:t xml:space="preserve">еспондентов, 50%, </w:t>
      </w:r>
      <w:r w:rsidRPr="00857018">
        <w:rPr>
          <w:rFonts w:ascii="Times New Roman" w:hAnsi="Times New Roman" w:cs="Times New Roman"/>
          <w:sz w:val="24"/>
          <w:szCs w:val="24"/>
        </w:rPr>
        <w:t xml:space="preserve">проживает в жилмассиве от </w:t>
      </w:r>
      <w:r w:rsidR="003E1308">
        <w:rPr>
          <w:rFonts w:ascii="Times New Roman" w:hAnsi="Times New Roman" w:cs="Times New Roman"/>
          <w:sz w:val="24"/>
          <w:szCs w:val="24"/>
        </w:rPr>
        <w:t>7</w:t>
      </w:r>
      <w:r w:rsidRPr="00857018">
        <w:rPr>
          <w:rFonts w:ascii="Times New Roman" w:hAnsi="Times New Roman" w:cs="Times New Roman"/>
          <w:sz w:val="24"/>
          <w:szCs w:val="24"/>
        </w:rPr>
        <w:t>-10 лет</w:t>
      </w:r>
      <w:r w:rsidR="003E1308">
        <w:rPr>
          <w:rFonts w:ascii="Times New Roman" w:hAnsi="Times New Roman" w:cs="Times New Roman"/>
          <w:sz w:val="24"/>
          <w:szCs w:val="24"/>
        </w:rPr>
        <w:t>, а остальные меньше 7 лет</w:t>
      </w:r>
      <w:r w:rsidRPr="00857018">
        <w:rPr>
          <w:rFonts w:ascii="Times New Roman" w:hAnsi="Times New Roman" w:cs="Times New Roman"/>
          <w:sz w:val="24"/>
          <w:szCs w:val="24"/>
        </w:rPr>
        <w:t>. Относительно материального положения, то у 4</w:t>
      </w:r>
      <w:r w:rsidR="003E1308">
        <w:rPr>
          <w:rFonts w:ascii="Times New Roman" w:hAnsi="Times New Roman" w:cs="Times New Roman"/>
          <w:sz w:val="24"/>
          <w:szCs w:val="24"/>
        </w:rPr>
        <w:t>0</w:t>
      </w:r>
      <w:r w:rsidRPr="00857018">
        <w:rPr>
          <w:rFonts w:ascii="Times New Roman" w:hAnsi="Times New Roman" w:cs="Times New Roman"/>
          <w:sz w:val="24"/>
          <w:szCs w:val="24"/>
        </w:rPr>
        <w:t xml:space="preserve">% доходов хватает на питание и одежду, но покупка бытовой техники уже проблематично, </w:t>
      </w:r>
      <w:r w:rsidR="00A97B94">
        <w:rPr>
          <w:rFonts w:ascii="Times New Roman" w:hAnsi="Times New Roman" w:cs="Times New Roman"/>
          <w:sz w:val="24"/>
          <w:szCs w:val="24"/>
        </w:rPr>
        <w:t>36</w:t>
      </w:r>
      <w:r w:rsidRPr="00857018">
        <w:rPr>
          <w:rFonts w:ascii="Times New Roman" w:hAnsi="Times New Roman" w:cs="Times New Roman"/>
          <w:sz w:val="24"/>
          <w:szCs w:val="24"/>
        </w:rPr>
        <w:t xml:space="preserve">% могут позволить покупать для себя вещи длительного пользования, и в то же время </w:t>
      </w:r>
      <w:r w:rsidR="00A97B94">
        <w:rPr>
          <w:rFonts w:ascii="Times New Roman" w:hAnsi="Times New Roman" w:cs="Times New Roman"/>
          <w:sz w:val="24"/>
          <w:szCs w:val="24"/>
        </w:rPr>
        <w:t>у</w:t>
      </w:r>
      <w:r w:rsidRPr="00857018">
        <w:rPr>
          <w:rFonts w:ascii="Times New Roman" w:hAnsi="Times New Roman" w:cs="Times New Roman"/>
          <w:sz w:val="24"/>
          <w:szCs w:val="24"/>
        </w:rPr>
        <w:t xml:space="preserve"> </w:t>
      </w:r>
      <w:r w:rsidR="00A97B94">
        <w:rPr>
          <w:rFonts w:ascii="Times New Roman" w:hAnsi="Times New Roman" w:cs="Times New Roman"/>
          <w:sz w:val="24"/>
          <w:szCs w:val="24"/>
        </w:rPr>
        <w:t>22</w:t>
      </w:r>
      <w:r w:rsidRPr="00857018">
        <w:rPr>
          <w:rFonts w:ascii="Times New Roman" w:hAnsi="Times New Roman" w:cs="Times New Roman"/>
          <w:sz w:val="24"/>
          <w:szCs w:val="24"/>
        </w:rPr>
        <w:t xml:space="preserve">% денег </w:t>
      </w:r>
      <w:r w:rsidR="00A97B94" w:rsidRPr="00857018">
        <w:rPr>
          <w:rFonts w:ascii="Times New Roman" w:hAnsi="Times New Roman" w:cs="Times New Roman"/>
          <w:sz w:val="24"/>
          <w:szCs w:val="24"/>
        </w:rPr>
        <w:t>хватает</w:t>
      </w:r>
      <w:r w:rsidRPr="00857018">
        <w:rPr>
          <w:rFonts w:ascii="Times New Roman" w:hAnsi="Times New Roman" w:cs="Times New Roman"/>
          <w:sz w:val="24"/>
          <w:szCs w:val="24"/>
        </w:rPr>
        <w:t xml:space="preserve"> только на питание и коммунальные услуги</w:t>
      </w:r>
      <w:r w:rsidR="00A97B94">
        <w:rPr>
          <w:rFonts w:ascii="Times New Roman" w:hAnsi="Times New Roman" w:cs="Times New Roman"/>
          <w:sz w:val="24"/>
          <w:szCs w:val="24"/>
        </w:rPr>
        <w:t>, либо могут позволить себе купить дополнительно только одежду</w:t>
      </w:r>
      <w:r w:rsidRPr="00857018">
        <w:rPr>
          <w:rFonts w:ascii="Times New Roman" w:hAnsi="Times New Roman" w:cs="Times New Roman"/>
          <w:sz w:val="24"/>
          <w:szCs w:val="24"/>
        </w:rPr>
        <w:t xml:space="preserve">; </w:t>
      </w:r>
      <w:r w:rsidR="00A97B94">
        <w:rPr>
          <w:rFonts w:ascii="Times New Roman" w:hAnsi="Times New Roman" w:cs="Times New Roman"/>
          <w:sz w:val="24"/>
          <w:szCs w:val="24"/>
        </w:rPr>
        <w:t>у 2</w:t>
      </w:r>
      <w:r w:rsidRPr="00857018">
        <w:rPr>
          <w:rFonts w:ascii="Times New Roman" w:hAnsi="Times New Roman" w:cs="Times New Roman"/>
          <w:sz w:val="24"/>
          <w:szCs w:val="24"/>
        </w:rPr>
        <w:t>% есть возможность купить машину и организовать для себя зарубежное путешествие.</w:t>
      </w:r>
    </w:p>
    <w:p w14:paraId="3A2DF60F" w14:textId="08B2844D" w:rsidR="007A0058" w:rsidRDefault="007A0058" w:rsidP="007A0058">
      <w:pPr>
        <w:spacing w:after="160" w:line="259" w:lineRule="auto"/>
        <w:rPr>
          <w:rFonts w:ascii="Times New Roman" w:hAnsi="Times New Roman" w:cs="Times New Roman"/>
          <w:b/>
          <w:i/>
          <w:sz w:val="24"/>
          <w:szCs w:val="24"/>
        </w:rPr>
      </w:pPr>
      <w:r>
        <w:rPr>
          <w:rFonts w:ascii="Times New Roman" w:hAnsi="Times New Roman" w:cs="Times New Roman"/>
          <w:b/>
          <w:i/>
          <w:sz w:val="24"/>
          <w:szCs w:val="24"/>
        </w:rPr>
        <w:t>Взаимодействие с органами социальных услуг и правоохранительными органами</w:t>
      </w:r>
    </w:p>
    <w:p w14:paraId="06B40D18" w14:textId="032D6AE6" w:rsidR="00CD5F06" w:rsidRDefault="0089612C" w:rsidP="004B31C7">
      <w:pPr>
        <w:spacing w:after="0" w:line="259" w:lineRule="auto"/>
        <w:jc w:val="both"/>
        <w:rPr>
          <w:rFonts w:ascii="Times New Roman" w:hAnsi="Times New Roman" w:cs="Times New Roman"/>
          <w:sz w:val="24"/>
          <w:szCs w:val="24"/>
        </w:rPr>
      </w:pPr>
      <w:r>
        <w:rPr>
          <w:rFonts w:ascii="Times New Roman" w:hAnsi="Times New Roman" w:cs="Times New Roman"/>
          <w:b/>
          <w:sz w:val="24"/>
          <w:szCs w:val="24"/>
        </w:rPr>
        <w:tab/>
      </w:r>
      <w:r w:rsidR="00530F53">
        <w:rPr>
          <w:rFonts w:ascii="Times New Roman" w:hAnsi="Times New Roman" w:cs="Times New Roman"/>
          <w:sz w:val="24"/>
          <w:szCs w:val="24"/>
        </w:rPr>
        <w:t xml:space="preserve">В </w:t>
      </w:r>
      <w:proofErr w:type="spellStart"/>
      <w:r w:rsidR="00530F53">
        <w:rPr>
          <w:rFonts w:ascii="Times New Roman" w:hAnsi="Times New Roman" w:cs="Times New Roman"/>
          <w:sz w:val="24"/>
          <w:szCs w:val="24"/>
        </w:rPr>
        <w:t>Рухий-М</w:t>
      </w:r>
      <w:r w:rsidR="00162876">
        <w:rPr>
          <w:rFonts w:ascii="Times New Roman" w:hAnsi="Times New Roman" w:cs="Times New Roman"/>
          <w:sz w:val="24"/>
          <w:szCs w:val="24"/>
        </w:rPr>
        <w:t>урас</w:t>
      </w:r>
      <w:proofErr w:type="spellEnd"/>
      <w:r w:rsidR="00530F53">
        <w:rPr>
          <w:rFonts w:ascii="Times New Roman" w:hAnsi="Times New Roman" w:cs="Times New Roman"/>
          <w:sz w:val="24"/>
          <w:szCs w:val="24"/>
        </w:rPr>
        <w:t xml:space="preserve"> отмечается существенное увеличение респондентов, которые обращаются в образовательные учреждения – 42% (выше базового показателя на 38%)</w:t>
      </w:r>
      <w:r w:rsidR="00162876">
        <w:rPr>
          <w:rFonts w:ascii="Times New Roman" w:hAnsi="Times New Roman" w:cs="Times New Roman"/>
          <w:sz w:val="24"/>
          <w:szCs w:val="24"/>
        </w:rPr>
        <w:t xml:space="preserve">, в ФАП и ГСВ – 30% (увеличение на 28%). Факт того, что в пункты милиции и МТУ/квартальные комитеты количество обратившихся резко упало – с 34% до 6% и с 88% до 8% соответственно объясняется тем, что у 92% респондентов не было причин за последний год обращаться в данные органы. В то же время </w:t>
      </w:r>
      <w:r w:rsidR="00C13734">
        <w:rPr>
          <w:rFonts w:ascii="Times New Roman" w:hAnsi="Times New Roman" w:cs="Times New Roman"/>
          <w:sz w:val="24"/>
          <w:szCs w:val="24"/>
        </w:rPr>
        <w:t xml:space="preserve">оценка удовлетворенности услугами этих органов дает положительную динамику: у </w:t>
      </w:r>
      <w:r w:rsidR="00491A38">
        <w:rPr>
          <w:rFonts w:ascii="Times New Roman" w:hAnsi="Times New Roman" w:cs="Times New Roman"/>
          <w:sz w:val="24"/>
          <w:szCs w:val="24"/>
        </w:rPr>
        <w:t>правоохранительных</w:t>
      </w:r>
      <w:r w:rsidR="00C13734">
        <w:rPr>
          <w:rFonts w:ascii="Times New Roman" w:hAnsi="Times New Roman" w:cs="Times New Roman"/>
          <w:sz w:val="24"/>
          <w:szCs w:val="24"/>
        </w:rPr>
        <w:t xml:space="preserve"> органов</w:t>
      </w:r>
      <w:r w:rsidR="00491A38">
        <w:rPr>
          <w:rFonts w:ascii="Times New Roman" w:hAnsi="Times New Roman" w:cs="Times New Roman"/>
          <w:sz w:val="24"/>
          <w:szCs w:val="24"/>
        </w:rPr>
        <w:t xml:space="preserve">, МТУ и квартальных </w:t>
      </w:r>
      <w:r w:rsidR="00C13734">
        <w:rPr>
          <w:rFonts w:ascii="Times New Roman" w:hAnsi="Times New Roman" w:cs="Times New Roman"/>
          <w:sz w:val="24"/>
          <w:szCs w:val="24"/>
        </w:rPr>
        <w:t>оценка большинства факторов в среднем улучшилась на 0,5 баллов.</w:t>
      </w:r>
      <w:r w:rsidR="00491A38">
        <w:rPr>
          <w:rFonts w:ascii="Times New Roman" w:hAnsi="Times New Roman" w:cs="Times New Roman"/>
          <w:sz w:val="24"/>
          <w:szCs w:val="24"/>
        </w:rPr>
        <w:t xml:space="preserve"> При этом 50% респондентов уверяют, что сталкивались лично с представителями МТУ и квартальными комитетами (не обращались, но имели какие-то контакты), 16% с милицией (а еще 56% дали такую оценку, исходя из общих разговоров от своих знакомых). Ниже всех оценен фактор «объективное привлечение к ответственности виновных» со стороны пунктов милиции и правоохранительных органов – оценка составила2,90, что только на 0,02 балла выше базового показателя. Наиболее существенные улучшения по обслуживанию населения наблюдаются со стороны ФАП и ГСВ – среднее увеличение показателя составило 0,67 балла и показатели теперь оцениваются от 3,63 до 4,05 баллов.</w:t>
      </w:r>
    </w:p>
    <w:p w14:paraId="006AB0EE" w14:textId="3357CC68" w:rsidR="004B31C7" w:rsidRDefault="004B31C7" w:rsidP="004B31C7">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График 6 демонстрирует в текущем году, респонденты проявляют </w:t>
      </w:r>
      <w:proofErr w:type="spellStart"/>
      <w:r>
        <w:rPr>
          <w:rFonts w:ascii="Times New Roman" w:hAnsi="Times New Roman" w:cs="Times New Roman"/>
          <w:sz w:val="24"/>
          <w:szCs w:val="24"/>
        </w:rPr>
        <w:t>б</w:t>
      </w:r>
      <w:r w:rsidRPr="004B31C7">
        <w:rPr>
          <w:rFonts w:ascii="Times New Roman" w:hAnsi="Times New Roman" w:cs="Times New Roman"/>
          <w:sz w:val="24"/>
          <w:szCs w:val="24"/>
        </w:rPr>
        <w:t>’</w:t>
      </w:r>
      <w:r>
        <w:rPr>
          <w:rFonts w:ascii="Times New Roman" w:hAnsi="Times New Roman" w:cs="Times New Roman"/>
          <w:sz w:val="24"/>
          <w:szCs w:val="24"/>
        </w:rPr>
        <w:t>ольшую</w:t>
      </w:r>
      <w:proofErr w:type="spellEnd"/>
      <w:r>
        <w:rPr>
          <w:rFonts w:ascii="Times New Roman" w:hAnsi="Times New Roman" w:cs="Times New Roman"/>
          <w:sz w:val="24"/>
          <w:szCs w:val="24"/>
        </w:rPr>
        <w:t xml:space="preserve"> осведомленность</w:t>
      </w:r>
      <w:r w:rsidR="00D22FEE">
        <w:rPr>
          <w:rFonts w:ascii="Times New Roman" w:hAnsi="Times New Roman" w:cs="Times New Roman"/>
          <w:sz w:val="24"/>
          <w:szCs w:val="24"/>
        </w:rPr>
        <w:t xml:space="preserve"> и определенность</w:t>
      </w:r>
      <w:r>
        <w:rPr>
          <w:rFonts w:ascii="Times New Roman" w:hAnsi="Times New Roman" w:cs="Times New Roman"/>
          <w:sz w:val="24"/>
          <w:szCs w:val="24"/>
        </w:rPr>
        <w:t xml:space="preserve"> о том, куда можно было бы обратиться при возникновении различных жизненных ситуаций, в то время как в прошлом году, основная </w:t>
      </w:r>
      <w:r>
        <w:rPr>
          <w:rFonts w:ascii="Times New Roman" w:hAnsi="Times New Roman" w:cs="Times New Roman"/>
          <w:sz w:val="24"/>
          <w:szCs w:val="24"/>
        </w:rPr>
        <w:lastRenderedPageBreak/>
        <w:t xml:space="preserve">масса респондентов не знала с какими органами можно было бы взаимодействовать в исследуемых случаях. </w:t>
      </w:r>
      <w:r w:rsidR="009B2785">
        <w:rPr>
          <w:rFonts w:ascii="Times New Roman" w:hAnsi="Times New Roman" w:cs="Times New Roman"/>
          <w:sz w:val="24"/>
          <w:szCs w:val="24"/>
        </w:rPr>
        <w:t xml:space="preserve">Несмотря на то, что пункты милиции, по мнению респондентов, все еще остаются основным органом, куда стоит обращаться, тем не менее на графике видно, что возросла значимость МТУ, квартальных комитетов и родственников, которых можно было бы привлечь для разрешения возникших ситуаций. Так, от 10 до 14% респондентов обратились бы к ним в случаях запретов в свой адрес, которые способствовали бы затворническому образу жизни, в случаях запрету на работу/учебу и нанесение физического вреда с целью психологического </w:t>
      </w:r>
      <w:r w:rsidR="00D22FEE">
        <w:rPr>
          <w:rFonts w:ascii="Times New Roman" w:hAnsi="Times New Roman" w:cs="Times New Roman"/>
          <w:sz w:val="24"/>
          <w:szCs w:val="24"/>
        </w:rPr>
        <w:t>воздействия</w:t>
      </w:r>
      <w:r w:rsidR="009B2785">
        <w:rPr>
          <w:rFonts w:ascii="Times New Roman" w:hAnsi="Times New Roman" w:cs="Times New Roman"/>
          <w:sz w:val="24"/>
          <w:szCs w:val="24"/>
        </w:rPr>
        <w:t>.</w:t>
      </w:r>
    </w:p>
    <w:p w14:paraId="152B5D88" w14:textId="77777777" w:rsidR="004B31C7" w:rsidRPr="004B31C7" w:rsidRDefault="004B31C7" w:rsidP="004B31C7">
      <w:pPr>
        <w:spacing w:after="0" w:line="259" w:lineRule="auto"/>
        <w:jc w:val="both"/>
        <w:rPr>
          <w:rFonts w:ascii="Times New Roman" w:hAnsi="Times New Roman" w:cs="Times New Roman"/>
          <w:sz w:val="24"/>
          <w:szCs w:val="24"/>
        </w:rPr>
      </w:pPr>
    </w:p>
    <w:p w14:paraId="438A2B3B" w14:textId="6B506809" w:rsidR="00CD5F06" w:rsidRPr="00CD5F06" w:rsidRDefault="00CD5F06" w:rsidP="00CD5F06">
      <w:pPr>
        <w:spacing w:after="160" w:line="259" w:lineRule="auto"/>
        <w:jc w:val="right"/>
        <w:rPr>
          <w:rFonts w:ascii="Times New Roman" w:hAnsi="Times New Roman" w:cs="Times New Roman"/>
          <w:b/>
          <w:sz w:val="24"/>
          <w:szCs w:val="24"/>
        </w:rPr>
      </w:pPr>
      <w:r>
        <w:rPr>
          <w:rFonts w:ascii="Times New Roman" w:hAnsi="Times New Roman" w:cs="Times New Roman"/>
          <w:b/>
          <w:sz w:val="24"/>
          <w:szCs w:val="24"/>
        </w:rPr>
        <w:t>График 6</w:t>
      </w:r>
    </w:p>
    <w:p w14:paraId="58113A07" w14:textId="67C7EB67" w:rsidR="00E013B3" w:rsidRDefault="008A0C7F" w:rsidP="007A0058">
      <w:pPr>
        <w:spacing w:after="160" w:line="259" w:lineRule="auto"/>
        <w:rPr>
          <w:rFonts w:ascii="Times New Roman" w:hAnsi="Times New Roman" w:cs="Times New Roman"/>
          <w:sz w:val="24"/>
          <w:szCs w:val="24"/>
        </w:rPr>
      </w:pPr>
      <w:r>
        <w:rPr>
          <w:noProof/>
          <w:lang w:val="en-US"/>
        </w:rPr>
        <w:drawing>
          <wp:inline distT="0" distB="0" distL="0" distR="0" wp14:anchorId="7A0BFFD0" wp14:editId="04CE1FBB">
            <wp:extent cx="5924551" cy="6462712"/>
            <wp:effectExtent l="0" t="0" r="0"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9EBA63" w14:textId="1D69E4F1" w:rsidR="00D22FEE" w:rsidRPr="00E013B3" w:rsidRDefault="00D22FEE" w:rsidP="002B1615">
      <w:pPr>
        <w:spacing w:after="160"/>
        <w:ind w:firstLine="708"/>
        <w:jc w:val="both"/>
        <w:rPr>
          <w:rFonts w:ascii="Times New Roman" w:hAnsi="Times New Roman" w:cs="Times New Roman"/>
          <w:sz w:val="24"/>
          <w:szCs w:val="24"/>
        </w:rPr>
      </w:pPr>
      <w:r>
        <w:rPr>
          <w:rFonts w:ascii="Times New Roman" w:hAnsi="Times New Roman" w:cs="Times New Roman"/>
          <w:sz w:val="24"/>
          <w:szCs w:val="24"/>
        </w:rPr>
        <w:t xml:space="preserve">Такие данные в целом коррелируют с результатами качественных данных, которые свидетельствуют о том, что население стало больше информировано о деятельности различных органов и организованных групп (благодаря проведенному обучению), </w:t>
      </w:r>
      <w:r w:rsidR="000B0DCF">
        <w:rPr>
          <w:rFonts w:ascii="Times New Roman" w:hAnsi="Times New Roman" w:cs="Times New Roman"/>
          <w:sz w:val="24"/>
          <w:szCs w:val="24"/>
        </w:rPr>
        <w:t xml:space="preserve">а также </w:t>
      </w:r>
      <w:r w:rsidR="000B0DCF">
        <w:rPr>
          <w:rFonts w:ascii="Times New Roman" w:hAnsi="Times New Roman" w:cs="Times New Roman"/>
          <w:sz w:val="24"/>
          <w:szCs w:val="24"/>
        </w:rPr>
        <w:lastRenderedPageBreak/>
        <w:t>опять демонстрирует, что ФАП в данном жилмассиве также являются лидерами по улучшению услуг по обслуживанию населения (</w:t>
      </w:r>
      <w:r w:rsidR="006802A2">
        <w:rPr>
          <w:rFonts w:ascii="Times New Roman" w:hAnsi="Times New Roman" w:cs="Times New Roman"/>
          <w:sz w:val="24"/>
          <w:szCs w:val="24"/>
        </w:rPr>
        <w:t>благодаря</w:t>
      </w:r>
      <w:r w:rsidR="000B0DCF">
        <w:rPr>
          <w:rFonts w:ascii="Times New Roman" w:hAnsi="Times New Roman" w:cs="Times New Roman"/>
          <w:sz w:val="24"/>
          <w:szCs w:val="24"/>
        </w:rPr>
        <w:t xml:space="preserve"> деятельности ОКЗ, закупке оборудования и другим разъяснительным работам).</w:t>
      </w:r>
    </w:p>
    <w:p w14:paraId="4103B1AA" w14:textId="44606AAD" w:rsidR="00761391" w:rsidRDefault="007A0058" w:rsidP="002B1615">
      <w:pPr>
        <w:spacing w:after="160"/>
        <w:rPr>
          <w:rFonts w:ascii="Times New Roman" w:hAnsi="Times New Roman" w:cs="Times New Roman"/>
          <w:b/>
          <w:i/>
          <w:sz w:val="24"/>
          <w:szCs w:val="24"/>
        </w:rPr>
      </w:pPr>
      <w:r w:rsidRPr="00E137B5">
        <w:rPr>
          <w:rFonts w:ascii="Times New Roman" w:hAnsi="Times New Roman" w:cs="Times New Roman"/>
          <w:b/>
          <w:i/>
          <w:sz w:val="24"/>
          <w:szCs w:val="24"/>
        </w:rPr>
        <w:t>Восприятие населением роли женщин и молодежи в общественной жизни</w:t>
      </w:r>
    </w:p>
    <w:p w14:paraId="41E954D3" w14:textId="51BB896B" w:rsidR="00F16D13" w:rsidRPr="00F7787C" w:rsidRDefault="00F7787C" w:rsidP="002B1615">
      <w:pPr>
        <w:spacing w:after="160"/>
        <w:jc w:val="both"/>
        <w:rPr>
          <w:rFonts w:ascii="Times New Roman" w:hAnsi="Times New Roman" w:cs="Times New Roman"/>
          <w:sz w:val="24"/>
          <w:szCs w:val="24"/>
        </w:rPr>
      </w:pPr>
      <w:r>
        <w:rPr>
          <w:rFonts w:ascii="Times New Roman" w:hAnsi="Times New Roman" w:cs="Times New Roman"/>
          <w:sz w:val="24"/>
          <w:szCs w:val="24"/>
        </w:rPr>
        <w:tab/>
      </w:r>
      <w:r w:rsidR="002B1615">
        <w:rPr>
          <w:rFonts w:ascii="Times New Roman" w:hAnsi="Times New Roman" w:cs="Times New Roman"/>
          <w:sz w:val="24"/>
          <w:szCs w:val="24"/>
        </w:rPr>
        <w:t xml:space="preserve">Восприятие активности женщин в </w:t>
      </w:r>
      <w:proofErr w:type="spellStart"/>
      <w:r w:rsidR="002B1615">
        <w:rPr>
          <w:rFonts w:ascii="Times New Roman" w:hAnsi="Times New Roman" w:cs="Times New Roman"/>
          <w:sz w:val="24"/>
          <w:szCs w:val="24"/>
        </w:rPr>
        <w:t>Рухий-Мурас</w:t>
      </w:r>
      <w:proofErr w:type="spellEnd"/>
      <w:r w:rsidR="002B1615">
        <w:rPr>
          <w:rFonts w:ascii="Times New Roman" w:hAnsi="Times New Roman" w:cs="Times New Roman"/>
          <w:sz w:val="24"/>
          <w:szCs w:val="24"/>
        </w:rPr>
        <w:t xml:space="preserve"> несколько поменялось – на первую позицию встал такой приоритет как «заслужить уважение среди родственников мужа», как фактор успешности девушки, на 2-ую позицию – </w:t>
      </w:r>
      <w:r w:rsidR="001C27C1">
        <w:rPr>
          <w:rFonts w:ascii="Times New Roman" w:hAnsi="Times New Roman" w:cs="Times New Roman"/>
          <w:sz w:val="24"/>
          <w:szCs w:val="24"/>
        </w:rPr>
        <w:t>«</w:t>
      </w:r>
      <w:r w:rsidR="002B1615">
        <w:rPr>
          <w:rFonts w:ascii="Times New Roman" w:hAnsi="Times New Roman" w:cs="Times New Roman"/>
          <w:sz w:val="24"/>
          <w:szCs w:val="24"/>
        </w:rPr>
        <w:t xml:space="preserve">достижение финансовой </w:t>
      </w:r>
      <w:r w:rsidR="001C27C1">
        <w:rPr>
          <w:rFonts w:ascii="Times New Roman" w:hAnsi="Times New Roman" w:cs="Times New Roman"/>
          <w:sz w:val="24"/>
          <w:szCs w:val="24"/>
        </w:rPr>
        <w:t xml:space="preserve">независимости», «найти хорошую работу» - на 3-ю позицию, «удачно выйти замуж» - на 4-ую, и «получить хорошее образование» - на 5-ое. </w:t>
      </w:r>
      <w:r w:rsidR="002B1615">
        <w:rPr>
          <w:rFonts w:ascii="Times New Roman" w:hAnsi="Times New Roman" w:cs="Times New Roman"/>
          <w:sz w:val="24"/>
          <w:szCs w:val="24"/>
        </w:rPr>
        <w:t xml:space="preserve"> </w:t>
      </w:r>
      <w:r w:rsidR="001C27C1">
        <w:rPr>
          <w:rFonts w:ascii="Times New Roman" w:hAnsi="Times New Roman" w:cs="Times New Roman"/>
          <w:sz w:val="24"/>
          <w:szCs w:val="24"/>
        </w:rPr>
        <w:t>В связи с чем, фактор «заслужить уважение среди родственников мужа» занял первое место в списке приоритетности, ни количественные, ни качественные данные не раскрывают. Возможно, это связано с выборкой респондентов в текущем году.</w:t>
      </w:r>
      <w:r w:rsidR="00FD61C1">
        <w:rPr>
          <w:rFonts w:ascii="Times New Roman" w:hAnsi="Times New Roman" w:cs="Times New Roman"/>
          <w:sz w:val="24"/>
          <w:szCs w:val="24"/>
        </w:rPr>
        <w:t xml:space="preserve"> Однако остальные позиции полностью коррелируют с анализом, предоставленном в первой главе.</w:t>
      </w: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A81DD3" w:rsidRPr="00457947" w14:paraId="57D826CD" w14:textId="77777777" w:rsidTr="00A81DD3">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F54F04"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16E4F90A"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6932AB07"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2019</w:t>
            </w:r>
          </w:p>
        </w:tc>
      </w:tr>
      <w:tr w:rsidR="00A81DD3" w:rsidRPr="00457947" w14:paraId="60A12026"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A555899"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7349C0E" w14:textId="0BB8B8E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1853A0F3" w14:textId="35CF1F0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4,84</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5B525847"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117902" w14:textId="78A2A13B"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65BF3B5" w14:textId="17D39FA8"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3,90</w:t>
            </w:r>
          </w:p>
        </w:tc>
      </w:tr>
      <w:tr w:rsidR="00A81DD3" w:rsidRPr="00457947" w14:paraId="29BA3F56" w14:textId="77777777" w:rsidTr="00457947">
        <w:trPr>
          <w:gridAfter w:val="1"/>
          <w:wAfter w:w="11" w:type="dxa"/>
          <w:trHeight w:val="649"/>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05B3C64"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7289DBF" w14:textId="5A0AEB4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1C3884ED" w14:textId="78D39FB6"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3,88</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F503816"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84827B" w14:textId="2B6B0FDB"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D8E5E09" w14:textId="10688C9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3,46</w:t>
            </w:r>
          </w:p>
        </w:tc>
      </w:tr>
      <w:tr w:rsidR="00A81DD3" w:rsidRPr="00457947" w14:paraId="74A8C327"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691C8554"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633E579" w14:textId="2E13E743"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0FF71366" w14:textId="0F00998D"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3,08</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4AFEBA0"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F1C1D" w14:textId="206D4EDB"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1646D8" w14:textId="1B10682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3,22</w:t>
            </w:r>
          </w:p>
        </w:tc>
      </w:tr>
      <w:tr w:rsidR="00A81DD3" w:rsidRPr="00457947" w14:paraId="7091852F" w14:textId="77777777" w:rsidTr="00457947">
        <w:trPr>
          <w:gridAfter w:val="1"/>
          <w:wAfter w:w="11" w:type="dxa"/>
          <w:trHeight w:val="611"/>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953A496"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8DDB3E1" w14:textId="5DBB0E2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1C4AB115" w14:textId="5B15DF49"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2,06</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78782D25"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8DF53" w14:textId="29CE28D8"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34C48CC" w14:textId="0B27F75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2,88</w:t>
            </w:r>
          </w:p>
        </w:tc>
      </w:tr>
      <w:tr w:rsidR="00A81DD3" w:rsidRPr="00457947" w14:paraId="6C5F7E64" w14:textId="77777777" w:rsidTr="00457947">
        <w:trPr>
          <w:gridAfter w:val="1"/>
          <w:wAfter w:w="11" w:type="dxa"/>
          <w:trHeight w:val="549"/>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9AF5C6E"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779A147" w14:textId="0602CEA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102D1F46" w14:textId="21A946E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1,14</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2E158B49"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8D349B" w14:textId="355AFB8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327E3EB" w14:textId="44E6231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1,54</w:t>
            </w:r>
          </w:p>
        </w:tc>
      </w:tr>
    </w:tbl>
    <w:p w14:paraId="42E2C059" w14:textId="3C83EADF" w:rsidR="00A81DD3" w:rsidRDefault="00A81DD3" w:rsidP="007A0058">
      <w:pPr>
        <w:spacing w:after="160" w:line="259" w:lineRule="auto"/>
        <w:rPr>
          <w:rFonts w:ascii="Times New Roman" w:hAnsi="Times New Roman" w:cs="Times New Roman"/>
          <w:b/>
          <w:i/>
          <w:sz w:val="24"/>
          <w:szCs w:val="24"/>
        </w:rPr>
      </w:pPr>
    </w:p>
    <w:p w14:paraId="2BD63864" w14:textId="46190F69" w:rsidR="0085710D" w:rsidRPr="004F08F0" w:rsidRDefault="0085710D" w:rsidP="004F08F0">
      <w:pPr>
        <w:spacing w:after="160"/>
        <w:jc w:val="both"/>
        <w:rPr>
          <w:rFonts w:ascii="Times New Roman" w:hAnsi="Times New Roman" w:cs="Times New Roman"/>
          <w:sz w:val="24"/>
          <w:szCs w:val="24"/>
        </w:rPr>
      </w:pPr>
      <w:r>
        <w:rPr>
          <w:rFonts w:ascii="Times New Roman" w:hAnsi="Times New Roman" w:cs="Times New Roman"/>
          <w:sz w:val="24"/>
          <w:szCs w:val="24"/>
        </w:rPr>
        <w:tab/>
      </w:r>
      <w:r w:rsidR="0092002B">
        <w:rPr>
          <w:rFonts w:ascii="Times New Roman" w:hAnsi="Times New Roman" w:cs="Times New Roman"/>
          <w:sz w:val="24"/>
          <w:szCs w:val="24"/>
        </w:rPr>
        <w:t xml:space="preserve">На графике 7 видно, что женщины и девушки </w:t>
      </w:r>
      <w:proofErr w:type="spellStart"/>
      <w:r w:rsidR="0092002B">
        <w:rPr>
          <w:rFonts w:ascii="Times New Roman" w:hAnsi="Times New Roman" w:cs="Times New Roman"/>
          <w:sz w:val="24"/>
          <w:szCs w:val="24"/>
        </w:rPr>
        <w:t>Рухий-Мурас</w:t>
      </w:r>
      <w:proofErr w:type="spellEnd"/>
      <w:r w:rsidR="0092002B">
        <w:rPr>
          <w:rFonts w:ascii="Times New Roman" w:hAnsi="Times New Roman" w:cs="Times New Roman"/>
          <w:sz w:val="24"/>
          <w:szCs w:val="24"/>
        </w:rPr>
        <w:t xml:space="preserve"> также стали чаще вовлекаться в урегулирование конфликтов как внутри семьи, так и в пределах жилмассива. При этом респонденты демонстрируют </w:t>
      </w:r>
      <w:proofErr w:type="spellStart"/>
      <w:r w:rsidR="0092002B">
        <w:rPr>
          <w:rFonts w:ascii="Times New Roman" w:hAnsi="Times New Roman" w:cs="Times New Roman"/>
          <w:sz w:val="24"/>
          <w:szCs w:val="24"/>
        </w:rPr>
        <w:t>б</w:t>
      </w:r>
      <w:r w:rsidR="0092002B" w:rsidRPr="004F08F0">
        <w:rPr>
          <w:rFonts w:ascii="Times New Roman" w:hAnsi="Times New Roman" w:cs="Times New Roman"/>
          <w:sz w:val="24"/>
          <w:szCs w:val="24"/>
        </w:rPr>
        <w:t>’</w:t>
      </w:r>
      <w:r w:rsidR="0092002B">
        <w:rPr>
          <w:rFonts w:ascii="Times New Roman" w:hAnsi="Times New Roman" w:cs="Times New Roman"/>
          <w:sz w:val="24"/>
          <w:szCs w:val="24"/>
        </w:rPr>
        <w:t>ольшую</w:t>
      </w:r>
      <w:proofErr w:type="spellEnd"/>
      <w:r w:rsidR="0092002B">
        <w:rPr>
          <w:rFonts w:ascii="Times New Roman" w:hAnsi="Times New Roman" w:cs="Times New Roman"/>
          <w:sz w:val="24"/>
          <w:szCs w:val="24"/>
        </w:rPr>
        <w:t xml:space="preserve"> осведомленность о </w:t>
      </w:r>
      <w:r w:rsidR="004F08F0">
        <w:rPr>
          <w:rFonts w:ascii="Times New Roman" w:hAnsi="Times New Roman" w:cs="Times New Roman"/>
          <w:sz w:val="24"/>
          <w:szCs w:val="24"/>
        </w:rPr>
        <w:t xml:space="preserve">деятельности женщин и девушек в своем сообществе, что свидетельствует о результатах деятельности женщин, и вовлечении </w:t>
      </w:r>
      <w:proofErr w:type="spellStart"/>
      <w:r w:rsidR="004F08F0">
        <w:rPr>
          <w:rFonts w:ascii="Times New Roman" w:hAnsi="Times New Roman" w:cs="Times New Roman"/>
          <w:sz w:val="24"/>
          <w:szCs w:val="24"/>
        </w:rPr>
        <w:t>б</w:t>
      </w:r>
      <w:r w:rsidR="004F08F0" w:rsidRPr="004F08F0">
        <w:rPr>
          <w:rFonts w:ascii="Times New Roman" w:hAnsi="Times New Roman" w:cs="Times New Roman"/>
          <w:sz w:val="24"/>
          <w:szCs w:val="24"/>
        </w:rPr>
        <w:t>’</w:t>
      </w:r>
      <w:r w:rsidR="004F08F0">
        <w:rPr>
          <w:rFonts w:ascii="Times New Roman" w:hAnsi="Times New Roman" w:cs="Times New Roman"/>
          <w:sz w:val="24"/>
          <w:szCs w:val="24"/>
        </w:rPr>
        <w:t>ольшего</w:t>
      </w:r>
      <w:proofErr w:type="spellEnd"/>
      <w:r w:rsidR="004F08F0">
        <w:rPr>
          <w:rFonts w:ascii="Times New Roman" w:hAnsi="Times New Roman" w:cs="Times New Roman"/>
          <w:sz w:val="24"/>
          <w:szCs w:val="24"/>
        </w:rPr>
        <w:t xml:space="preserve"> количества населения в жизнедеятельность жилмассива (подробнее в главе </w:t>
      </w:r>
      <w:r w:rsidR="004F08F0">
        <w:rPr>
          <w:rFonts w:ascii="Times New Roman" w:hAnsi="Times New Roman" w:cs="Times New Roman"/>
          <w:sz w:val="24"/>
          <w:szCs w:val="24"/>
          <w:lang w:val="en-US"/>
        </w:rPr>
        <w:t>I</w:t>
      </w:r>
      <w:r w:rsidR="004F08F0" w:rsidRPr="004F08F0">
        <w:rPr>
          <w:rFonts w:ascii="Times New Roman" w:hAnsi="Times New Roman" w:cs="Times New Roman"/>
          <w:sz w:val="24"/>
          <w:szCs w:val="24"/>
        </w:rPr>
        <w:t>).</w:t>
      </w:r>
      <w:r w:rsidR="00BD3272">
        <w:rPr>
          <w:rFonts w:ascii="Times New Roman" w:hAnsi="Times New Roman" w:cs="Times New Roman"/>
          <w:sz w:val="24"/>
          <w:szCs w:val="24"/>
        </w:rPr>
        <w:t xml:space="preserve"> Одновременно количественные данные показывают, что в текущем году только 84% респондентов готовы поддерживать активную жизненную позицию у женщин и девушек, и 68% готовы предпринять необходимые меры, чтобы восприятие роли женщины в нашем сообществе изменилось (против 96% по обоим позициям по итогам базового исследования).</w:t>
      </w:r>
      <w:r w:rsidR="00B7239A">
        <w:rPr>
          <w:rFonts w:ascii="Times New Roman" w:hAnsi="Times New Roman" w:cs="Times New Roman"/>
          <w:sz w:val="24"/>
          <w:szCs w:val="24"/>
        </w:rPr>
        <w:t xml:space="preserve"> Во время ГИ и ФГД респонденты озвучивали, что женщины все еще сталкиваются с пониманием со стороны населения, т.к. активность женщин может </w:t>
      </w:r>
      <w:r w:rsidR="00901D6D">
        <w:rPr>
          <w:rFonts w:ascii="Times New Roman" w:hAnsi="Times New Roman" w:cs="Times New Roman"/>
          <w:sz w:val="24"/>
          <w:szCs w:val="24"/>
        </w:rPr>
        <w:t>иметь и негативную сторону (например, рассматриваться в роли «сплетниц»</w:t>
      </w:r>
      <w:r w:rsidR="0010667C">
        <w:rPr>
          <w:rFonts w:ascii="Times New Roman" w:hAnsi="Times New Roman" w:cs="Times New Roman"/>
          <w:sz w:val="24"/>
          <w:szCs w:val="24"/>
        </w:rPr>
        <w:t xml:space="preserve">). </w:t>
      </w:r>
      <w:r w:rsidR="00D817EA">
        <w:rPr>
          <w:rFonts w:ascii="Times New Roman" w:hAnsi="Times New Roman" w:cs="Times New Roman"/>
          <w:sz w:val="24"/>
          <w:szCs w:val="24"/>
        </w:rPr>
        <w:t>Возможно,</w:t>
      </w:r>
      <w:r w:rsidR="0010667C">
        <w:rPr>
          <w:rFonts w:ascii="Times New Roman" w:hAnsi="Times New Roman" w:cs="Times New Roman"/>
          <w:sz w:val="24"/>
          <w:szCs w:val="24"/>
        </w:rPr>
        <w:t xml:space="preserve"> такая позиция объясняет небольшое снижение поддержки активных женщин со стороны респондентов, но и демонстрирует положительную динамику об участии женщин в жизнедеятельности жилмассива.</w:t>
      </w:r>
      <w:r w:rsidR="00901D6D">
        <w:rPr>
          <w:rFonts w:ascii="Times New Roman" w:hAnsi="Times New Roman" w:cs="Times New Roman"/>
          <w:sz w:val="24"/>
          <w:szCs w:val="24"/>
        </w:rPr>
        <w:t xml:space="preserve"> </w:t>
      </w:r>
    </w:p>
    <w:p w14:paraId="6FFC939A" w14:textId="3EE6D332" w:rsidR="00B31000" w:rsidRPr="00B31000" w:rsidRDefault="00B31000" w:rsidP="00B31000">
      <w:pPr>
        <w:spacing w:after="160" w:line="259" w:lineRule="auto"/>
        <w:jc w:val="right"/>
        <w:rPr>
          <w:rFonts w:ascii="Times New Roman" w:hAnsi="Times New Roman" w:cs="Times New Roman"/>
          <w:b/>
          <w:sz w:val="24"/>
          <w:szCs w:val="24"/>
        </w:rPr>
      </w:pPr>
      <w:r w:rsidRPr="00B31000">
        <w:rPr>
          <w:rFonts w:ascii="Times New Roman" w:hAnsi="Times New Roman" w:cs="Times New Roman"/>
          <w:b/>
          <w:sz w:val="24"/>
          <w:szCs w:val="24"/>
        </w:rPr>
        <w:t>График 7</w:t>
      </w:r>
    </w:p>
    <w:p w14:paraId="205BEFE5" w14:textId="18E94501" w:rsidR="00B31000" w:rsidRDefault="00B31000" w:rsidP="007A0058">
      <w:pPr>
        <w:spacing w:after="160" w:line="259" w:lineRule="auto"/>
        <w:rPr>
          <w:rFonts w:ascii="Times New Roman" w:hAnsi="Times New Roman" w:cs="Times New Roman"/>
          <w:b/>
          <w:i/>
          <w:sz w:val="24"/>
          <w:szCs w:val="24"/>
        </w:rPr>
      </w:pPr>
      <w:r>
        <w:rPr>
          <w:noProof/>
          <w:lang w:val="en-US"/>
        </w:rPr>
        <w:lastRenderedPageBreak/>
        <w:drawing>
          <wp:inline distT="0" distB="0" distL="0" distR="0" wp14:anchorId="48090883" wp14:editId="3B0FEA1A">
            <wp:extent cx="5534025" cy="6329363"/>
            <wp:effectExtent l="0" t="0" r="9525"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C25F2D" w14:textId="6E55A5A6" w:rsidR="008733B9" w:rsidRDefault="006802A2" w:rsidP="00F7787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Количественные данные также зафиксировали активизацию молодежи жилмассива </w:t>
      </w:r>
      <w:proofErr w:type="spellStart"/>
      <w:r>
        <w:rPr>
          <w:rFonts w:ascii="Times New Roman" w:hAnsi="Times New Roman" w:cs="Times New Roman"/>
          <w:sz w:val="24"/>
          <w:szCs w:val="24"/>
        </w:rPr>
        <w:t>Рухий-Мурас</w:t>
      </w:r>
      <w:proofErr w:type="spellEnd"/>
      <w:r>
        <w:rPr>
          <w:rFonts w:ascii="Times New Roman" w:hAnsi="Times New Roman" w:cs="Times New Roman"/>
          <w:sz w:val="24"/>
          <w:szCs w:val="24"/>
        </w:rPr>
        <w:t xml:space="preserve">. Так, в текущем исследовании 28% подтвердили, что </w:t>
      </w:r>
      <w:r w:rsidR="00F7787C">
        <w:rPr>
          <w:rFonts w:ascii="Times New Roman" w:hAnsi="Times New Roman" w:cs="Times New Roman"/>
          <w:sz w:val="24"/>
          <w:szCs w:val="24"/>
        </w:rPr>
        <w:t>молодёжь</w:t>
      </w:r>
      <w:r>
        <w:rPr>
          <w:rFonts w:ascii="Times New Roman" w:hAnsi="Times New Roman" w:cs="Times New Roman"/>
          <w:sz w:val="24"/>
          <w:szCs w:val="24"/>
        </w:rPr>
        <w:t xml:space="preserve"> активно </w:t>
      </w:r>
      <w:r w:rsidR="00F7787C">
        <w:rPr>
          <w:rFonts w:ascii="Times New Roman" w:hAnsi="Times New Roman" w:cs="Times New Roman"/>
          <w:sz w:val="24"/>
          <w:szCs w:val="24"/>
        </w:rPr>
        <w:t>участвует</w:t>
      </w:r>
      <w:r>
        <w:rPr>
          <w:rFonts w:ascii="Times New Roman" w:hAnsi="Times New Roman" w:cs="Times New Roman"/>
          <w:sz w:val="24"/>
          <w:szCs w:val="24"/>
        </w:rPr>
        <w:t xml:space="preserve"> в развитии их жилмассива (увеличение на 18%). При этом можно сказать, что относительно в одинаковой степени как парни, так и девушки проявляют активность (24% против 20%).</w:t>
      </w:r>
      <w:r w:rsidR="008733B9">
        <w:rPr>
          <w:rFonts w:ascii="Times New Roman" w:hAnsi="Times New Roman" w:cs="Times New Roman"/>
          <w:sz w:val="24"/>
          <w:szCs w:val="24"/>
        </w:rPr>
        <w:t xml:space="preserve"> Что примечательно на сегодня 40% респондентов считают, что родителя являются основной причиной, по которой молодёжь принимает участие в развитии жилмассива, в то время как в прошлом году так считали только 2%, но и роль таких органов как милиция, центры по профилактике также увеличилась – на 34% больше респондентов считают, что они также должны влиять на молодежь для их вовлечения в жизнедеятельность жилмассива. Таким образом, данные показывают, что </w:t>
      </w:r>
      <w:r w:rsidR="00667853">
        <w:rPr>
          <w:rFonts w:ascii="Times New Roman" w:hAnsi="Times New Roman" w:cs="Times New Roman"/>
          <w:sz w:val="24"/>
          <w:szCs w:val="24"/>
        </w:rPr>
        <w:t xml:space="preserve">респонденты распределяют ответственность между разными группами населения в части воспитания молодежи, в то время как в прошлом году респонденты </w:t>
      </w:r>
      <w:proofErr w:type="spellStart"/>
      <w:r w:rsidR="00667853">
        <w:rPr>
          <w:rFonts w:ascii="Times New Roman" w:hAnsi="Times New Roman" w:cs="Times New Roman"/>
          <w:sz w:val="24"/>
          <w:szCs w:val="24"/>
        </w:rPr>
        <w:t>Рухий-Мурас</w:t>
      </w:r>
      <w:proofErr w:type="spellEnd"/>
      <w:r w:rsidR="00667853">
        <w:rPr>
          <w:rFonts w:ascii="Times New Roman" w:hAnsi="Times New Roman" w:cs="Times New Roman"/>
          <w:sz w:val="24"/>
          <w:szCs w:val="24"/>
        </w:rPr>
        <w:t xml:space="preserve"> отличались более пассивной позицией с отсутствием конкретного мнения по данным вопросам.</w:t>
      </w:r>
    </w:p>
    <w:p w14:paraId="081EB749" w14:textId="4CEFA094" w:rsidR="006802A2" w:rsidRDefault="00F7787C" w:rsidP="00071CE2">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Хотя и отмечается, что в данном жилмассиве осталась актуальной проблема отсутствия места или здания, где жители могли бы вместе собираться, обсуждать и решать общие проблемы.</w:t>
      </w:r>
    </w:p>
    <w:p w14:paraId="1FF02B21" w14:textId="77777777" w:rsidR="00A86E33" w:rsidRPr="006802A2" w:rsidRDefault="00A86E33" w:rsidP="00071CE2">
      <w:pPr>
        <w:spacing w:after="0" w:line="259" w:lineRule="auto"/>
        <w:ind w:firstLine="708"/>
        <w:jc w:val="both"/>
        <w:rPr>
          <w:rFonts w:ascii="Times New Roman" w:hAnsi="Times New Roman" w:cs="Times New Roman"/>
          <w:sz w:val="24"/>
          <w:szCs w:val="24"/>
        </w:rPr>
      </w:pPr>
    </w:p>
    <w:p w14:paraId="4B1AB99B" w14:textId="141BC344" w:rsidR="007A0058" w:rsidRDefault="007A0058" w:rsidP="00071CE2">
      <w:pPr>
        <w:spacing w:after="0" w:line="259" w:lineRule="auto"/>
        <w:rPr>
          <w:rFonts w:ascii="Times New Roman" w:hAnsi="Times New Roman" w:cs="Times New Roman"/>
          <w:b/>
          <w:i/>
          <w:sz w:val="24"/>
          <w:szCs w:val="24"/>
        </w:rPr>
      </w:pPr>
      <w:r w:rsidRPr="007A0058">
        <w:rPr>
          <w:rFonts w:ascii="Times New Roman" w:hAnsi="Times New Roman" w:cs="Times New Roman"/>
          <w:b/>
          <w:i/>
          <w:sz w:val="24"/>
          <w:szCs w:val="24"/>
        </w:rPr>
        <w:t>Анализ деятельности по профилактике конфликтов и работы с уязвимыми группами</w:t>
      </w:r>
    </w:p>
    <w:p w14:paraId="0812F929" w14:textId="77777777" w:rsidR="00A86E33" w:rsidRDefault="00A86E33" w:rsidP="00A86E33">
      <w:pPr>
        <w:spacing w:after="0" w:line="259" w:lineRule="auto"/>
        <w:rPr>
          <w:rFonts w:ascii="Times New Roman" w:hAnsi="Times New Roman" w:cs="Times New Roman"/>
          <w:sz w:val="24"/>
          <w:szCs w:val="24"/>
        </w:rPr>
      </w:pPr>
    </w:p>
    <w:p w14:paraId="2C82AAFB" w14:textId="6F722632" w:rsidR="007A0058" w:rsidRDefault="00A86E33" w:rsidP="00A86E33">
      <w:pPr>
        <w:spacing w:after="0" w:line="259"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отношении работы с социальными службами по выявлению детей и семей в трудной жизненной ситуации, в </w:t>
      </w:r>
      <w:proofErr w:type="spellStart"/>
      <w:r>
        <w:rPr>
          <w:rFonts w:ascii="Times New Roman" w:hAnsi="Times New Roman" w:cs="Times New Roman"/>
          <w:sz w:val="24"/>
          <w:szCs w:val="24"/>
        </w:rPr>
        <w:t>Рухий-Мурас</w:t>
      </w:r>
      <w:proofErr w:type="spellEnd"/>
      <w:r>
        <w:rPr>
          <w:rFonts w:ascii="Times New Roman" w:hAnsi="Times New Roman" w:cs="Times New Roman"/>
          <w:sz w:val="24"/>
          <w:szCs w:val="24"/>
        </w:rPr>
        <w:t xml:space="preserve"> наблюдается слабая осведомленность и даже снижение базового показателя на 14% (было 18% респондентов, а стало 4%). Такая ситуация коррелируют с анализом данных по статистическим картам: </w:t>
      </w:r>
      <w:proofErr w:type="spellStart"/>
      <w:r>
        <w:rPr>
          <w:rFonts w:ascii="Times New Roman" w:hAnsi="Times New Roman" w:cs="Times New Roman"/>
          <w:sz w:val="24"/>
          <w:szCs w:val="24"/>
        </w:rPr>
        <w:t>Рухий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Мурас</w:t>
      </w:r>
      <w:proofErr w:type="spellEnd"/>
      <w:r>
        <w:rPr>
          <w:rFonts w:ascii="Times New Roman" w:hAnsi="Times New Roman" w:cs="Times New Roman"/>
          <w:sz w:val="24"/>
          <w:szCs w:val="24"/>
        </w:rPr>
        <w:t xml:space="preserve"> явился единственным жилмассивом, которые в котором не было предоставлено никакой статистики по количеству зарегистрированных уязвимых групп ни со стороны пунктов милиции, ни со стороны МТУ, ни со стороны квартальных комитетов. Одновременно, МТУ и квартальные комитеты утверждают, </w:t>
      </w:r>
      <w:r w:rsidR="00AC06E7">
        <w:rPr>
          <w:rFonts w:ascii="Times New Roman" w:hAnsi="Times New Roman" w:cs="Times New Roman"/>
          <w:sz w:val="24"/>
          <w:szCs w:val="24"/>
        </w:rPr>
        <w:t xml:space="preserve">что ежегодно предоставляется материальная помощь </w:t>
      </w:r>
      <w:r w:rsidR="00D817EA">
        <w:rPr>
          <w:rFonts w:ascii="Times New Roman" w:hAnsi="Times New Roman" w:cs="Times New Roman"/>
          <w:sz w:val="24"/>
          <w:szCs w:val="24"/>
        </w:rPr>
        <w:t>уязвимым</w:t>
      </w:r>
      <w:r w:rsidR="00C24CFC">
        <w:rPr>
          <w:rFonts w:ascii="Times New Roman" w:hAnsi="Times New Roman" w:cs="Times New Roman"/>
          <w:sz w:val="24"/>
          <w:szCs w:val="24"/>
        </w:rPr>
        <w:t xml:space="preserve"> группам их сообщества, и предоставили следующую статистику:</w:t>
      </w:r>
    </w:p>
    <w:p w14:paraId="41956592" w14:textId="77777777" w:rsidR="00A86E33" w:rsidRDefault="00A86E33" w:rsidP="00A86E33">
      <w:pPr>
        <w:spacing w:after="0" w:line="259" w:lineRule="auto"/>
        <w:ind w:firstLine="360"/>
        <w:jc w:val="both"/>
        <w:rPr>
          <w:rFonts w:ascii="Times New Roman" w:hAnsi="Times New Roman" w:cs="Times New Roman"/>
          <w:sz w:val="24"/>
          <w:szCs w:val="24"/>
        </w:rPr>
      </w:pPr>
    </w:p>
    <w:p w14:paraId="018A12DE" w14:textId="0748EAF0" w:rsidR="00A86E33" w:rsidRDefault="00A86E33" w:rsidP="00A86E33">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Виды материально</w:t>
      </w:r>
      <w:r>
        <w:rPr>
          <w:rFonts w:ascii="Times New Roman" w:eastAsia="Times New Roman" w:hAnsi="Times New Roman" w:cs="Times New Roman"/>
          <w:b/>
          <w:sz w:val="21"/>
          <w:szCs w:val="21"/>
        </w:rPr>
        <w:t>й помощи уязвимым лицам/группам</w:t>
      </w:r>
    </w:p>
    <w:p w14:paraId="1369AF10" w14:textId="77777777" w:rsidR="00C24CFC" w:rsidRPr="00681934" w:rsidRDefault="00C24CFC" w:rsidP="00A86E33">
      <w:pPr>
        <w:spacing w:after="0" w:line="240" w:lineRule="auto"/>
        <w:jc w:val="center"/>
        <w:rPr>
          <w:rFonts w:ascii="Times New Roman" w:eastAsia="Times New Roman" w:hAnsi="Times New Roman" w:cs="Times New Roman"/>
          <w:b/>
          <w:sz w:val="21"/>
          <w:szCs w:val="21"/>
        </w:rPr>
      </w:pPr>
    </w:p>
    <w:tbl>
      <w:tblPr>
        <w:tblStyle w:val="TableGrid"/>
        <w:tblW w:w="0" w:type="auto"/>
        <w:jc w:val="center"/>
        <w:tblLook w:val="04A0" w:firstRow="1" w:lastRow="0" w:firstColumn="1" w:lastColumn="0" w:noHBand="0" w:noVBand="1"/>
      </w:tblPr>
      <w:tblGrid>
        <w:gridCol w:w="2560"/>
        <w:gridCol w:w="2560"/>
        <w:gridCol w:w="2560"/>
      </w:tblGrid>
      <w:tr w:rsidR="00A86E33" w:rsidRPr="00681934" w14:paraId="2744527A" w14:textId="77777777" w:rsidTr="00DB1A0D">
        <w:trPr>
          <w:trHeight w:val="708"/>
          <w:jc w:val="center"/>
        </w:trPr>
        <w:tc>
          <w:tcPr>
            <w:tcW w:w="2560" w:type="dxa"/>
          </w:tcPr>
          <w:p w14:paraId="29026CC5"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Виды материальной помощи уязвимым лицам/группам</w:t>
            </w:r>
          </w:p>
        </w:tc>
        <w:tc>
          <w:tcPr>
            <w:tcW w:w="2560" w:type="dxa"/>
          </w:tcPr>
          <w:p w14:paraId="5D139C28"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p>
          <w:p w14:paraId="545A80A9"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2018</w:t>
            </w:r>
          </w:p>
        </w:tc>
        <w:tc>
          <w:tcPr>
            <w:tcW w:w="2560" w:type="dxa"/>
          </w:tcPr>
          <w:p w14:paraId="2F06B88D"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p>
          <w:p w14:paraId="2FE2B4F1"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2019</w:t>
            </w:r>
          </w:p>
        </w:tc>
      </w:tr>
      <w:tr w:rsidR="00A86E33" w:rsidRPr="00681934" w14:paraId="379ECE58" w14:textId="77777777" w:rsidTr="00DB1A0D">
        <w:trPr>
          <w:trHeight w:val="350"/>
          <w:jc w:val="center"/>
        </w:trPr>
        <w:tc>
          <w:tcPr>
            <w:tcW w:w="2560" w:type="dxa"/>
          </w:tcPr>
          <w:p w14:paraId="031CCC65" w14:textId="77777777" w:rsidR="00A86E33" w:rsidRPr="00681934" w:rsidRDefault="00A86E33" w:rsidP="00DB1A0D">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Уголь</w:t>
            </w:r>
          </w:p>
        </w:tc>
        <w:tc>
          <w:tcPr>
            <w:tcW w:w="2560" w:type="dxa"/>
          </w:tcPr>
          <w:p w14:paraId="02D9E968" w14:textId="77777777" w:rsidR="00A86E33" w:rsidRPr="00681934" w:rsidRDefault="00A86E33" w:rsidP="00DB1A0D">
            <w:pPr>
              <w:spacing w:after="0" w:line="240" w:lineRule="auto"/>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 xml:space="preserve">    </w:t>
            </w:r>
          </w:p>
          <w:p w14:paraId="7CDBDC6C" w14:textId="77777777" w:rsidR="00A86E33" w:rsidRPr="00681934" w:rsidRDefault="00A86E33" w:rsidP="00DB1A0D">
            <w:pPr>
              <w:spacing w:after="0" w:line="240" w:lineRule="auto"/>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 xml:space="preserve">                   43</w:t>
            </w:r>
          </w:p>
        </w:tc>
        <w:tc>
          <w:tcPr>
            <w:tcW w:w="2560" w:type="dxa"/>
          </w:tcPr>
          <w:p w14:paraId="19A4216E"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p>
          <w:p w14:paraId="48A33115"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45</w:t>
            </w:r>
          </w:p>
        </w:tc>
      </w:tr>
      <w:tr w:rsidR="00A86E33" w:rsidRPr="00681934" w14:paraId="1DF28CE5" w14:textId="77777777" w:rsidTr="00DB1A0D">
        <w:trPr>
          <w:trHeight w:val="414"/>
          <w:jc w:val="center"/>
        </w:trPr>
        <w:tc>
          <w:tcPr>
            <w:tcW w:w="2560" w:type="dxa"/>
          </w:tcPr>
          <w:p w14:paraId="625EC608" w14:textId="77777777" w:rsidR="00A86E33" w:rsidRPr="00681934" w:rsidRDefault="00A86E33" w:rsidP="00DB1A0D">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Материальная помощи</w:t>
            </w:r>
          </w:p>
        </w:tc>
        <w:tc>
          <w:tcPr>
            <w:tcW w:w="2560" w:type="dxa"/>
          </w:tcPr>
          <w:p w14:paraId="68E0065B"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24</w:t>
            </w:r>
          </w:p>
        </w:tc>
        <w:tc>
          <w:tcPr>
            <w:tcW w:w="2560" w:type="dxa"/>
          </w:tcPr>
          <w:p w14:paraId="7560CF03"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19</w:t>
            </w:r>
          </w:p>
        </w:tc>
      </w:tr>
      <w:tr w:rsidR="00A86E33" w:rsidRPr="00681934" w14:paraId="643ECCA7" w14:textId="77777777" w:rsidTr="00DB1A0D">
        <w:trPr>
          <w:trHeight w:val="277"/>
          <w:jc w:val="center"/>
        </w:trPr>
        <w:tc>
          <w:tcPr>
            <w:tcW w:w="2560" w:type="dxa"/>
          </w:tcPr>
          <w:p w14:paraId="7D13E8C2" w14:textId="77777777" w:rsidR="00A86E33" w:rsidRPr="00681934" w:rsidRDefault="00A86E33" w:rsidP="00DB1A0D">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Ипотека</w:t>
            </w:r>
          </w:p>
        </w:tc>
        <w:tc>
          <w:tcPr>
            <w:tcW w:w="2560" w:type="dxa"/>
          </w:tcPr>
          <w:p w14:paraId="7FD543D2"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1</w:t>
            </w:r>
          </w:p>
        </w:tc>
        <w:tc>
          <w:tcPr>
            <w:tcW w:w="2560" w:type="dxa"/>
          </w:tcPr>
          <w:p w14:paraId="3397DE7A"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w:t>
            </w:r>
          </w:p>
        </w:tc>
      </w:tr>
      <w:tr w:rsidR="00A86E33" w:rsidRPr="00681934" w14:paraId="3970B150" w14:textId="77777777" w:rsidTr="00DB1A0D">
        <w:trPr>
          <w:trHeight w:val="281"/>
          <w:jc w:val="center"/>
        </w:trPr>
        <w:tc>
          <w:tcPr>
            <w:tcW w:w="2560" w:type="dxa"/>
          </w:tcPr>
          <w:p w14:paraId="583E16CE" w14:textId="77777777" w:rsidR="00A86E33" w:rsidRPr="00681934" w:rsidRDefault="00A86E33" w:rsidP="00DB1A0D">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Льготы в садик</w:t>
            </w:r>
          </w:p>
        </w:tc>
        <w:tc>
          <w:tcPr>
            <w:tcW w:w="2560" w:type="dxa"/>
          </w:tcPr>
          <w:p w14:paraId="60FDCB81"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w:t>
            </w:r>
          </w:p>
        </w:tc>
        <w:tc>
          <w:tcPr>
            <w:tcW w:w="2560" w:type="dxa"/>
          </w:tcPr>
          <w:p w14:paraId="0374F892"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1</w:t>
            </w:r>
          </w:p>
        </w:tc>
      </w:tr>
      <w:tr w:rsidR="00A86E33" w:rsidRPr="00681934" w14:paraId="35701A15" w14:textId="77777777" w:rsidTr="00DB1A0D">
        <w:trPr>
          <w:trHeight w:val="258"/>
          <w:jc w:val="center"/>
        </w:trPr>
        <w:tc>
          <w:tcPr>
            <w:tcW w:w="2560" w:type="dxa"/>
          </w:tcPr>
          <w:p w14:paraId="334F0D59" w14:textId="77777777" w:rsidR="00A86E33" w:rsidRPr="00681934" w:rsidRDefault="00A86E33" w:rsidP="00DB1A0D">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На пособия</w:t>
            </w:r>
          </w:p>
        </w:tc>
        <w:tc>
          <w:tcPr>
            <w:tcW w:w="2560" w:type="dxa"/>
          </w:tcPr>
          <w:p w14:paraId="7ABFED83"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w:t>
            </w:r>
          </w:p>
        </w:tc>
        <w:tc>
          <w:tcPr>
            <w:tcW w:w="2560" w:type="dxa"/>
          </w:tcPr>
          <w:p w14:paraId="3007C728"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4</w:t>
            </w:r>
          </w:p>
        </w:tc>
      </w:tr>
      <w:tr w:rsidR="00A86E33" w:rsidRPr="00681934" w14:paraId="2C941681" w14:textId="77777777" w:rsidTr="00DB1A0D">
        <w:trPr>
          <w:trHeight w:val="134"/>
          <w:jc w:val="center"/>
        </w:trPr>
        <w:tc>
          <w:tcPr>
            <w:tcW w:w="2560" w:type="dxa"/>
          </w:tcPr>
          <w:p w14:paraId="28A55539" w14:textId="77777777" w:rsidR="00A86E33" w:rsidRPr="00681934" w:rsidRDefault="00A86E33" w:rsidP="00DB1A0D">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Разные фонды</w:t>
            </w:r>
          </w:p>
        </w:tc>
        <w:tc>
          <w:tcPr>
            <w:tcW w:w="2560" w:type="dxa"/>
          </w:tcPr>
          <w:p w14:paraId="69C32B05"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3</w:t>
            </w:r>
          </w:p>
        </w:tc>
        <w:tc>
          <w:tcPr>
            <w:tcW w:w="2560" w:type="dxa"/>
          </w:tcPr>
          <w:p w14:paraId="7F564B4F" w14:textId="77777777" w:rsidR="00A86E33" w:rsidRPr="00681934" w:rsidRDefault="00A86E33" w:rsidP="00DB1A0D">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1</w:t>
            </w:r>
          </w:p>
        </w:tc>
      </w:tr>
    </w:tbl>
    <w:p w14:paraId="4A1EEFBB" w14:textId="77777777" w:rsidR="00031B18" w:rsidRDefault="00031B18" w:rsidP="00A86E33">
      <w:pPr>
        <w:spacing w:after="0" w:line="259" w:lineRule="auto"/>
        <w:ind w:firstLine="360"/>
        <w:jc w:val="both"/>
        <w:rPr>
          <w:rFonts w:ascii="Times New Roman" w:hAnsi="Times New Roman" w:cs="Times New Roman"/>
          <w:sz w:val="24"/>
          <w:szCs w:val="24"/>
        </w:rPr>
      </w:pPr>
    </w:p>
    <w:p w14:paraId="4FB74656" w14:textId="72752E9F" w:rsidR="00A86E33" w:rsidRDefault="00031B18" w:rsidP="00A86E33">
      <w:pPr>
        <w:spacing w:after="0" w:line="259"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Таким образом, можно зафиксировать, что определенная работа ведется, однако структурированность данного процесса </w:t>
      </w:r>
      <w:r w:rsidR="007019FD">
        <w:rPr>
          <w:rFonts w:ascii="Times New Roman" w:hAnsi="Times New Roman" w:cs="Times New Roman"/>
          <w:sz w:val="24"/>
          <w:szCs w:val="24"/>
        </w:rPr>
        <w:t xml:space="preserve">все еще </w:t>
      </w:r>
      <w:r>
        <w:rPr>
          <w:rFonts w:ascii="Times New Roman" w:hAnsi="Times New Roman" w:cs="Times New Roman"/>
          <w:sz w:val="24"/>
          <w:szCs w:val="24"/>
        </w:rPr>
        <w:t>остается неоднозначной.</w:t>
      </w:r>
    </w:p>
    <w:p w14:paraId="148A900A" w14:textId="6BB016DE" w:rsidR="004F00D4" w:rsidRDefault="004F00D4" w:rsidP="00A86E33">
      <w:pPr>
        <w:spacing w:after="0" w:line="259" w:lineRule="auto"/>
        <w:ind w:firstLine="360"/>
        <w:jc w:val="both"/>
        <w:rPr>
          <w:rFonts w:ascii="Times New Roman" w:hAnsi="Times New Roman" w:cs="Times New Roman"/>
          <w:sz w:val="24"/>
          <w:szCs w:val="24"/>
        </w:rPr>
      </w:pPr>
      <w:r>
        <w:rPr>
          <w:rFonts w:ascii="Times New Roman" w:hAnsi="Times New Roman" w:cs="Times New Roman"/>
          <w:sz w:val="24"/>
          <w:szCs w:val="24"/>
        </w:rPr>
        <w:t>По части профилактики конфликтов, то данные схожи с данными в других жилмассивах – увеличивается роль</w:t>
      </w:r>
      <w:r w:rsidR="007D07A7">
        <w:rPr>
          <w:rFonts w:ascii="Times New Roman" w:hAnsi="Times New Roman" w:cs="Times New Roman"/>
          <w:sz w:val="24"/>
          <w:szCs w:val="24"/>
        </w:rPr>
        <w:t xml:space="preserve"> среди других групп населения</w:t>
      </w:r>
      <w:r>
        <w:rPr>
          <w:rFonts w:ascii="Times New Roman" w:hAnsi="Times New Roman" w:cs="Times New Roman"/>
          <w:sz w:val="24"/>
          <w:szCs w:val="24"/>
        </w:rPr>
        <w:t>. Если в прошлом году при возникновении конфликтов респонденты сразу стремились обращаться либо</w:t>
      </w:r>
      <w:r w:rsidR="007D07A7">
        <w:rPr>
          <w:rFonts w:ascii="Times New Roman" w:hAnsi="Times New Roman" w:cs="Times New Roman"/>
          <w:sz w:val="24"/>
          <w:szCs w:val="24"/>
        </w:rPr>
        <w:t xml:space="preserve"> только</w:t>
      </w:r>
      <w:r>
        <w:rPr>
          <w:rFonts w:ascii="Times New Roman" w:hAnsi="Times New Roman" w:cs="Times New Roman"/>
          <w:sz w:val="24"/>
          <w:szCs w:val="24"/>
        </w:rPr>
        <w:t xml:space="preserve"> в органы милиции, либо</w:t>
      </w:r>
      <w:r w:rsidR="007D07A7">
        <w:rPr>
          <w:rFonts w:ascii="Times New Roman" w:hAnsi="Times New Roman" w:cs="Times New Roman"/>
          <w:sz w:val="24"/>
          <w:szCs w:val="24"/>
        </w:rPr>
        <w:t xml:space="preserve"> только</w:t>
      </w:r>
      <w:r>
        <w:rPr>
          <w:rFonts w:ascii="Times New Roman" w:hAnsi="Times New Roman" w:cs="Times New Roman"/>
          <w:sz w:val="24"/>
          <w:szCs w:val="24"/>
        </w:rPr>
        <w:t xml:space="preserve"> в МТУ и квартальные комитеты, то в этом году предпочтение перераспределилось, помимо этих органов, также и среди</w:t>
      </w:r>
      <w:r w:rsidR="007D07A7">
        <w:rPr>
          <w:rFonts w:ascii="Times New Roman" w:hAnsi="Times New Roman" w:cs="Times New Roman"/>
          <w:sz w:val="24"/>
          <w:szCs w:val="24"/>
        </w:rPr>
        <w:t xml:space="preserve"> всех местных сообществ (6%), судов аксакалов, женских советов (18%) и социальных органов по защите (6%). </w:t>
      </w:r>
    </w:p>
    <w:p w14:paraId="5D6A31EA" w14:textId="19808EFD" w:rsidR="00AD12C6" w:rsidRPr="007019FD" w:rsidRDefault="00AD12C6" w:rsidP="00A86E33">
      <w:pPr>
        <w:spacing w:after="0" w:line="259"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Таким образом изменения в данном жилмассиве характеризуются </w:t>
      </w:r>
      <w:r w:rsidR="00B9351B">
        <w:rPr>
          <w:rFonts w:ascii="Times New Roman" w:hAnsi="Times New Roman" w:cs="Times New Roman"/>
          <w:sz w:val="24"/>
          <w:szCs w:val="24"/>
        </w:rPr>
        <w:t xml:space="preserve">улучшенным уровнем информированности и определенности о деятельности разных органов и организованных групп; существенной активностью женщин, которым все еще приходится преодолевать сложности для получения поддержки со стороны населения. Население становится более осознанным в понимании каждого в вопросах по профилактике и предотвращению конфликтов. Работа по выявлению уязвимых групп населения все еще не структурирована, но однозначно проводится, помощь данным группам </w:t>
      </w:r>
      <w:r w:rsidR="0022582D">
        <w:rPr>
          <w:rFonts w:ascii="Times New Roman" w:hAnsi="Times New Roman" w:cs="Times New Roman"/>
          <w:sz w:val="24"/>
          <w:szCs w:val="24"/>
        </w:rPr>
        <w:t>оказывается</w:t>
      </w:r>
      <w:r w:rsidR="00B9351B">
        <w:rPr>
          <w:rFonts w:ascii="Times New Roman" w:hAnsi="Times New Roman" w:cs="Times New Roman"/>
          <w:sz w:val="24"/>
          <w:szCs w:val="24"/>
        </w:rPr>
        <w:t>.</w:t>
      </w:r>
    </w:p>
    <w:p w14:paraId="08461064" w14:textId="77777777" w:rsidR="00071CE2" w:rsidRPr="00857018" w:rsidRDefault="00071CE2" w:rsidP="00071CE2">
      <w:pPr>
        <w:spacing w:after="0" w:line="259" w:lineRule="auto"/>
        <w:ind w:left="360"/>
        <w:rPr>
          <w:rFonts w:ascii="Times New Roman" w:hAnsi="Times New Roman" w:cs="Times New Roman"/>
          <w:sz w:val="24"/>
          <w:szCs w:val="24"/>
        </w:rPr>
      </w:pPr>
    </w:p>
    <w:p w14:paraId="49FFF88D" w14:textId="58E22AE1" w:rsidR="000A7ABD" w:rsidRDefault="000A7ABD" w:rsidP="00071CE2">
      <w:pPr>
        <w:pStyle w:val="ListParagraph"/>
        <w:numPr>
          <w:ilvl w:val="0"/>
          <w:numId w:val="20"/>
        </w:numPr>
        <w:spacing w:after="0" w:line="259" w:lineRule="auto"/>
        <w:outlineLvl w:val="0"/>
        <w:rPr>
          <w:rFonts w:ascii="Times New Roman" w:hAnsi="Times New Roman" w:cs="Times New Roman"/>
          <w:b/>
          <w:sz w:val="24"/>
          <w:szCs w:val="24"/>
        </w:rPr>
      </w:pPr>
      <w:bookmarkStart w:id="15" w:name="_Toc19011931"/>
      <w:r>
        <w:rPr>
          <w:rFonts w:ascii="Times New Roman" w:hAnsi="Times New Roman" w:cs="Times New Roman"/>
          <w:b/>
          <w:sz w:val="24"/>
          <w:szCs w:val="24"/>
        </w:rPr>
        <w:t>Жилой массив Ак-Бата</w:t>
      </w:r>
      <w:bookmarkEnd w:id="15"/>
    </w:p>
    <w:p w14:paraId="7793D872" w14:textId="77777777" w:rsidR="007019FD" w:rsidRPr="00031B18" w:rsidRDefault="007019FD" w:rsidP="007019FD">
      <w:pPr>
        <w:pStyle w:val="ListParagraph"/>
        <w:spacing w:after="0" w:line="259" w:lineRule="auto"/>
        <w:ind w:left="1080"/>
        <w:outlineLvl w:val="0"/>
        <w:rPr>
          <w:rFonts w:ascii="Times New Roman" w:hAnsi="Times New Roman" w:cs="Times New Roman"/>
          <w:b/>
          <w:sz w:val="24"/>
          <w:szCs w:val="24"/>
        </w:rPr>
      </w:pPr>
    </w:p>
    <w:p w14:paraId="27F04A58" w14:textId="5ACF948D" w:rsidR="00A27DA4" w:rsidRPr="00A27DA4" w:rsidRDefault="00A27DA4" w:rsidP="00DB1A0D">
      <w:pPr>
        <w:spacing w:after="0"/>
        <w:ind w:firstLine="360"/>
        <w:jc w:val="both"/>
        <w:rPr>
          <w:rFonts w:ascii="Times New Roman" w:hAnsi="Times New Roman" w:cs="Times New Roman"/>
          <w:sz w:val="24"/>
          <w:szCs w:val="24"/>
        </w:rPr>
      </w:pPr>
      <w:r w:rsidRPr="00A27DA4">
        <w:rPr>
          <w:rFonts w:ascii="Times New Roman" w:hAnsi="Times New Roman" w:cs="Times New Roman"/>
          <w:sz w:val="24"/>
          <w:szCs w:val="24"/>
        </w:rPr>
        <w:t xml:space="preserve">В финальном исследовании приняли участие </w:t>
      </w:r>
      <w:r w:rsidR="00936AF7">
        <w:rPr>
          <w:rFonts w:ascii="Times New Roman" w:hAnsi="Times New Roman" w:cs="Times New Roman"/>
          <w:sz w:val="24"/>
          <w:szCs w:val="24"/>
        </w:rPr>
        <w:t>6</w:t>
      </w:r>
      <w:r w:rsidRPr="00A27DA4">
        <w:rPr>
          <w:rFonts w:ascii="Times New Roman" w:hAnsi="Times New Roman" w:cs="Times New Roman"/>
          <w:sz w:val="24"/>
          <w:szCs w:val="24"/>
        </w:rPr>
        <w:t>0 человек. Из них 4</w:t>
      </w:r>
      <w:r w:rsidR="00136862">
        <w:rPr>
          <w:rFonts w:ascii="Times New Roman" w:hAnsi="Times New Roman" w:cs="Times New Roman"/>
          <w:sz w:val="24"/>
          <w:szCs w:val="24"/>
        </w:rPr>
        <w:t>6,7</w:t>
      </w:r>
      <w:r w:rsidRPr="00A27DA4">
        <w:rPr>
          <w:rFonts w:ascii="Times New Roman" w:hAnsi="Times New Roman" w:cs="Times New Roman"/>
          <w:sz w:val="24"/>
          <w:szCs w:val="24"/>
        </w:rPr>
        <w:t xml:space="preserve">% мужчины и </w:t>
      </w:r>
      <w:r w:rsidR="00136862">
        <w:rPr>
          <w:rFonts w:ascii="Times New Roman" w:hAnsi="Times New Roman" w:cs="Times New Roman"/>
          <w:sz w:val="24"/>
          <w:szCs w:val="24"/>
        </w:rPr>
        <w:t>53,3</w:t>
      </w:r>
      <w:r w:rsidRPr="00A27DA4">
        <w:rPr>
          <w:rFonts w:ascii="Times New Roman" w:hAnsi="Times New Roman" w:cs="Times New Roman"/>
          <w:sz w:val="24"/>
          <w:szCs w:val="24"/>
        </w:rPr>
        <w:t xml:space="preserve">% женщины. </w:t>
      </w:r>
      <w:r w:rsidR="00136862">
        <w:rPr>
          <w:rFonts w:ascii="Times New Roman" w:hAnsi="Times New Roman" w:cs="Times New Roman"/>
          <w:sz w:val="24"/>
          <w:szCs w:val="24"/>
        </w:rPr>
        <w:t xml:space="preserve">У 70% респондентов имеется только общее среднее образование (11 </w:t>
      </w:r>
      <w:r w:rsidR="00136862">
        <w:rPr>
          <w:rFonts w:ascii="Times New Roman" w:hAnsi="Times New Roman" w:cs="Times New Roman"/>
          <w:sz w:val="24"/>
          <w:szCs w:val="24"/>
        </w:rPr>
        <w:lastRenderedPageBreak/>
        <w:t xml:space="preserve">классов), по 13,3% имеется только базовое среднее или высшее образование, и по 1,7% - начальное профессионально-техническое или среднее специальное образование.  Недостаточный уровень образования и основной массы респондентов сказывается на их трудоустройстве – 61,7% в настоящий момент являются безработными, 33,3% работают полный рабочий день, и еще по 3,3% работают неполный рабочий день, остальные пенсионеры. 56,7% проживают в жилмассиве более 7 лет, 35% - от 1 года до 5 лет, остальные в период от 5-7 дет. Интересно то, что несмотря на статус «безработного» у основной массы респондентов, тем не менее для 50% респондентов денег хватает только на питание и одежду и данный показатель выше, чем в двух предыдущих </w:t>
      </w:r>
      <w:r w:rsidR="00EA430A">
        <w:rPr>
          <w:rFonts w:ascii="Times New Roman" w:hAnsi="Times New Roman" w:cs="Times New Roman"/>
          <w:sz w:val="24"/>
          <w:szCs w:val="24"/>
        </w:rPr>
        <w:t>жилмассивах и еще</w:t>
      </w:r>
      <w:r w:rsidR="00136862">
        <w:rPr>
          <w:rFonts w:ascii="Times New Roman" w:hAnsi="Times New Roman" w:cs="Times New Roman"/>
          <w:sz w:val="24"/>
          <w:szCs w:val="24"/>
        </w:rPr>
        <w:t xml:space="preserve"> 25%</w:t>
      </w:r>
      <w:r w:rsidR="00EA430A">
        <w:rPr>
          <w:rFonts w:ascii="Times New Roman" w:hAnsi="Times New Roman" w:cs="Times New Roman"/>
          <w:sz w:val="24"/>
          <w:szCs w:val="24"/>
        </w:rPr>
        <w:t xml:space="preserve"> могут позволить себе </w:t>
      </w:r>
      <w:r w:rsidR="00D817EA">
        <w:rPr>
          <w:rFonts w:ascii="Times New Roman" w:hAnsi="Times New Roman" w:cs="Times New Roman"/>
          <w:sz w:val="24"/>
          <w:szCs w:val="24"/>
        </w:rPr>
        <w:t>покупать</w:t>
      </w:r>
      <w:r w:rsidR="00EA430A">
        <w:rPr>
          <w:rFonts w:ascii="Times New Roman" w:hAnsi="Times New Roman" w:cs="Times New Roman"/>
          <w:sz w:val="24"/>
          <w:szCs w:val="24"/>
        </w:rPr>
        <w:t xml:space="preserve"> вещи длительного пользования. </w:t>
      </w:r>
      <w:proofErr w:type="gramStart"/>
      <w:r w:rsidR="00EA430A">
        <w:rPr>
          <w:rFonts w:ascii="Times New Roman" w:hAnsi="Times New Roman" w:cs="Times New Roman"/>
          <w:sz w:val="24"/>
          <w:szCs w:val="24"/>
        </w:rPr>
        <w:t>Возможно</w:t>
      </w:r>
      <w:proofErr w:type="gramEnd"/>
      <w:r w:rsidR="00EA430A">
        <w:rPr>
          <w:rFonts w:ascii="Times New Roman" w:hAnsi="Times New Roman" w:cs="Times New Roman"/>
          <w:sz w:val="24"/>
          <w:szCs w:val="24"/>
        </w:rPr>
        <w:t xml:space="preserve"> это объясняется тем, что другие члены семьи </w:t>
      </w:r>
      <w:r w:rsidR="008E0D66">
        <w:rPr>
          <w:rFonts w:ascii="Times New Roman" w:hAnsi="Times New Roman" w:cs="Times New Roman"/>
          <w:sz w:val="24"/>
          <w:szCs w:val="24"/>
        </w:rPr>
        <w:t xml:space="preserve">успешно </w:t>
      </w:r>
      <w:r w:rsidR="00D817EA">
        <w:rPr>
          <w:rFonts w:ascii="Times New Roman" w:hAnsi="Times New Roman" w:cs="Times New Roman"/>
          <w:sz w:val="24"/>
          <w:szCs w:val="24"/>
        </w:rPr>
        <w:t>трудоустроены</w:t>
      </w:r>
      <w:r w:rsidR="008E0D66">
        <w:rPr>
          <w:rFonts w:ascii="Times New Roman" w:hAnsi="Times New Roman" w:cs="Times New Roman"/>
          <w:sz w:val="24"/>
          <w:szCs w:val="24"/>
        </w:rPr>
        <w:t>, что благоприятно сказывается на материальном положении всей семьи.  У 11,7% денег хватает на питание, но одежду позволить себе уже не могут, для остальных оплата коммунальных услуг, и в редких случаях даже еды вызывает сложности.</w:t>
      </w:r>
    </w:p>
    <w:p w14:paraId="4E5885D1" w14:textId="77777777" w:rsidR="00DB1A0D" w:rsidRDefault="00DB1A0D" w:rsidP="00DB1A0D">
      <w:pPr>
        <w:spacing w:after="0" w:line="259" w:lineRule="auto"/>
        <w:rPr>
          <w:rFonts w:ascii="Times New Roman" w:hAnsi="Times New Roman" w:cs="Times New Roman"/>
          <w:b/>
          <w:i/>
          <w:sz w:val="24"/>
          <w:szCs w:val="24"/>
        </w:rPr>
      </w:pPr>
    </w:p>
    <w:p w14:paraId="484D3088" w14:textId="388E8386" w:rsidR="007A0058" w:rsidRDefault="007A0058" w:rsidP="00DB1A0D">
      <w:pPr>
        <w:spacing w:after="0" w:line="259" w:lineRule="auto"/>
        <w:rPr>
          <w:rFonts w:ascii="Times New Roman" w:hAnsi="Times New Roman" w:cs="Times New Roman"/>
          <w:b/>
          <w:i/>
          <w:sz w:val="24"/>
          <w:szCs w:val="24"/>
        </w:rPr>
      </w:pPr>
      <w:r>
        <w:rPr>
          <w:rFonts w:ascii="Times New Roman" w:hAnsi="Times New Roman" w:cs="Times New Roman"/>
          <w:b/>
          <w:i/>
          <w:sz w:val="24"/>
          <w:szCs w:val="24"/>
        </w:rPr>
        <w:t>Взаимодействие с органами социальных услуг и правоохранительными органами</w:t>
      </w:r>
    </w:p>
    <w:p w14:paraId="4CA42A18" w14:textId="57E3CB33" w:rsidR="00BA26C3" w:rsidRDefault="00BA26C3" w:rsidP="00DB1A0D">
      <w:pPr>
        <w:spacing w:after="0" w:line="259" w:lineRule="auto"/>
        <w:rPr>
          <w:rFonts w:ascii="Times New Roman" w:hAnsi="Times New Roman" w:cs="Times New Roman"/>
          <w:sz w:val="24"/>
          <w:szCs w:val="24"/>
        </w:rPr>
      </w:pPr>
    </w:p>
    <w:p w14:paraId="58F75677" w14:textId="32B3215F" w:rsidR="00BA26C3" w:rsidRDefault="00BA26C3" w:rsidP="00DB1A0D">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r>
      <w:r w:rsidR="00DB1A0D">
        <w:rPr>
          <w:rFonts w:ascii="Times New Roman" w:hAnsi="Times New Roman" w:cs="Times New Roman"/>
          <w:sz w:val="24"/>
          <w:szCs w:val="24"/>
        </w:rPr>
        <w:t xml:space="preserve">В данном </w:t>
      </w:r>
      <w:proofErr w:type="spellStart"/>
      <w:r w:rsidR="00DB1A0D">
        <w:rPr>
          <w:rFonts w:ascii="Times New Roman" w:hAnsi="Times New Roman" w:cs="Times New Roman"/>
          <w:sz w:val="24"/>
          <w:szCs w:val="24"/>
        </w:rPr>
        <w:t>жилмасиве</w:t>
      </w:r>
      <w:proofErr w:type="spellEnd"/>
      <w:r w:rsidR="00DB1A0D">
        <w:rPr>
          <w:rFonts w:ascii="Times New Roman" w:hAnsi="Times New Roman" w:cs="Times New Roman"/>
          <w:sz w:val="24"/>
          <w:szCs w:val="24"/>
        </w:rPr>
        <w:t xml:space="preserve"> также наблюдается существенное увеличение количества респондентов, обращающихся в основном в ФАП и ГСВ (85% против 13,3% при проведении базового исследования); в пункты милиции количество обратившихся уменьшилось с 10% до 3,3%, в остальные учреждения данные существенно не поменялись. Что касается оценки удовлетворенности, то оценка спортивных и культурно-развлекательных центров </w:t>
      </w:r>
      <w:r w:rsidR="00C1523A">
        <w:rPr>
          <w:rFonts w:ascii="Times New Roman" w:hAnsi="Times New Roman" w:cs="Times New Roman"/>
          <w:sz w:val="24"/>
          <w:szCs w:val="24"/>
        </w:rPr>
        <w:t xml:space="preserve">и женских советов/судов аксакалов </w:t>
      </w:r>
      <w:r w:rsidR="00DB1A0D">
        <w:rPr>
          <w:rFonts w:ascii="Times New Roman" w:hAnsi="Times New Roman" w:cs="Times New Roman"/>
          <w:sz w:val="24"/>
          <w:szCs w:val="24"/>
        </w:rPr>
        <w:t>получил</w:t>
      </w:r>
      <w:r w:rsidR="00C1523A">
        <w:rPr>
          <w:rFonts w:ascii="Times New Roman" w:hAnsi="Times New Roman" w:cs="Times New Roman"/>
          <w:sz w:val="24"/>
          <w:szCs w:val="24"/>
        </w:rPr>
        <w:t>и</w:t>
      </w:r>
      <w:r w:rsidR="00DB1A0D">
        <w:rPr>
          <w:rFonts w:ascii="Times New Roman" w:hAnsi="Times New Roman" w:cs="Times New Roman"/>
          <w:sz w:val="24"/>
          <w:szCs w:val="24"/>
        </w:rPr>
        <w:t xml:space="preserve"> наибольший скачок </w:t>
      </w:r>
      <w:r w:rsidR="00C1523A">
        <w:rPr>
          <w:rFonts w:ascii="Times New Roman" w:hAnsi="Times New Roman" w:cs="Times New Roman"/>
          <w:sz w:val="24"/>
          <w:szCs w:val="24"/>
        </w:rPr>
        <w:t>–</w:t>
      </w:r>
      <w:r w:rsidR="00DB1A0D">
        <w:rPr>
          <w:rFonts w:ascii="Times New Roman" w:hAnsi="Times New Roman" w:cs="Times New Roman"/>
          <w:sz w:val="24"/>
          <w:szCs w:val="24"/>
        </w:rPr>
        <w:t xml:space="preserve"> </w:t>
      </w:r>
      <w:r w:rsidR="00C1523A">
        <w:rPr>
          <w:rFonts w:ascii="Times New Roman" w:hAnsi="Times New Roman" w:cs="Times New Roman"/>
          <w:sz w:val="24"/>
          <w:szCs w:val="24"/>
        </w:rPr>
        <w:t xml:space="preserve">средняя оценка трех факторов, по которым оценивались эти центры повысилась от 3,47 балла до 4,33 балла и от 2,9 балла до 4,13 балла соответственно. Такая ситуация объясняется строительством </w:t>
      </w:r>
      <w:proofErr w:type="spellStart"/>
      <w:r w:rsidR="00C1523A">
        <w:rPr>
          <w:rFonts w:ascii="Times New Roman" w:hAnsi="Times New Roman" w:cs="Times New Roman"/>
          <w:sz w:val="24"/>
          <w:szCs w:val="24"/>
        </w:rPr>
        <w:t>воркаутов</w:t>
      </w:r>
      <w:proofErr w:type="spellEnd"/>
      <w:r w:rsidR="00C1523A">
        <w:rPr>
          <w:rFonts w:ascii="Times New Roman" w:hAnsi="Times New Roman" w:cs="Times New Roman"/>
          <w:sz w:val="24"/>
          <w:szCs w:val="24"/>
        </w:rPr>
        <w:t xml:space="preserve">, спортивных площадок, а также </w:t>
      </w:r>
      <w:r w:rsidR="00401B3E">
        <w:rPr>
          <w:rFonts w:ascii="Times New Roman" w:hAnsi="Times New Roman" w:cs="Times New Roman"/>
          <w:sz w:val="24"/>
          <w:szCs w:val="24"/>
        </w:rPr>
        <w:t xml:space="preserve">активизацией различных советов в урегулировании конфликтных ситуаций. </w:t>
      </w:r>
      <w:r w:rsidR="00C1523A">
        <w:rPr>
          <w:rFonts w:ascii="Times New Roman" w:hAnsi="Times New Roman" w:cs="Times New Roman"/>
          <w:sz w:val="24"/>
          <w:szCs w:val="24"/>
        </w:rPr>
        <w:t xml:space="preserve">Остальные органы также повысили качество предоставление своих услуг (подробнее </w:t>
      </w:r>
      <w:proofErr w:type="spellStart"/>
      <w:proofErr w:type="gramStart"/>
      <w:r w:rsidR="00C1523A">
        <w:rPr>
          <w:rFonts w:ascii="Times New Roman" w:hAnsi="Times New Roman" w:cs="Times New Roman"/>
          <w:sz w:val="24"/>
          <w:szCs w:val="24"/>
        </w:rPr>
        <w:t>см.в</w:t>
      </w:r>
      <w:proofErr w:type="spellEnd"/>
      <w:proofErr w:type="gramEnd"/>
      <w:r w:rsidR="00C1523A">
        <w:rPr>
          <w:rFonts w:ascii="Times New Roman" w:hAnsi="Times New Roman" w:cs="Times New Roman"/>
          <w:sz w:val="24"/>
          <w:szCs w:val="24"/>
        </w:rPr>
        <w:t xml:space="preserve"> Приложении 4).</w:t>
      </w:r>
    </w:p>
    <w:p w14:paraId="1D1409B0" w14:textId="48CCF88C" w:rsidR="00401B3E" w:rsidRPr="00A15DD7" w:rsidRDefault="00401B3E" w:rsidP="00401B3E">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График 8 показывает, что в данном жилмассиве роль органов милиции в разрешении любых сложных и неприятных жизненных ситуаций остается высокой </w:t>
      </w:r>
      <w:r w:rsidR="00EC718F">
        <w:rPr>
          <w:rFonts w:ascii="Times New Roman" w:hAnsi="Times New Roman" w:cs="Times New Roman"/>
          <w:sz w:val="24"/>
          <w:szCs w:val="24"/>
        </w:rPr>
        <w:t xml:space="preserve">и существенно не изменилась </w:t>
      </w:r>
      <w:r>
        <w:rPr>
          <w:rFonts w:ascii="Times New Roman" w:hAnsi="Times New Roman" w:cs="Times New Roman"/>
          <w:sz w:val="24"/>
          <w:szCs w:val="24"/>
        </w:rPr>
        <w:t>- от 45% до 88,3% респондентов считают, что в любом случае надо обращаться милицию, кроме случаев «вмешательства в личную жизнь», «запреты» и «постоянная брань» - при данных обстоятельствах 1/3 респондентов предпочитает не вмешиваться и привлекать родственнико</w:t>
      </w:r>
      <w:r w:rsidR="008C60A1">
        <w:rPr>
          <w:rFonts w:ascii="Times New Roman" w:hAnsi="Times New Roman" w:cs="Times New Roman"/>
          <w:sz w:val="24"/>
          <w:szCs w:val="24"/>
        </w:rPr>
        <w:t xml:space="preserve">в, что является самым </w:t>
      </w:r>
      <w:r w:rsidR="00C80AE9">
        <w:rPr>
          <w:rFonts w:ascii="Times New Roman" w:hAnsi="Times New Roman" w:cs="Times New Roman"/>
          <w:sz w:val="24"/>
          <w:szCs w:val="24"/>
        </w:rPr>
        <w:t>высоким</w:t>
      </w:r>
      <w:r w:rsidR="008C60A1">
        <w:rPr>
          <w:rFonts w:ascii="Times New Roman" w:hAnsi="Times New Roman" w:cs="Times New Roman"/>
          <w:sz w:val="24"/>
          <w:szCs w:val="24"/>
        </w:rPr>
        <w:t xml:space="preserve"> показателем</w:t>
      </w:r>
      <w:r w:rsidR="00EC718F">
        <w:rPr>
          <w:rFonts w:ascii="Times New Roman" w:hAnsi="Times New Roman" w:cs="Times New Roman"/>
          <w:sz w:val="24"/>
          <w:szCs w:val="24"/>
        </w:rPr>
        <w:t xml:space="preserve"> таких ответов</w:t>
      </w:r>
      <w:r w:rsidR="008C60A1">
        <w:rPr>
          <w:rFonts w:ascii="Times New Roman" w:hAnsi="Times New Roman" w:cs="Times New Roman"/>
          <w:sz w:val="24"/>
          <w:szCs w:val="24"/>
        </w:rPr>
        <w:t xml:space="preserve"> </w:t>
      </w:r>
      <w:r w:rsidR="00C80AE9">
        <w:rPr>
          <w:rFonts w:ascii="Times New Roman" w:hAnsi="Times New Roman" w:cs="Times New Roman"/>
          <w:sz w:val="24"/>
          <w:szCs w:val="24"/>
        </w:rPr>
        <w:t xml:space="preserve">среди всех </w:t>
      </w:r>
      <w:r w:rsidR="00EC718F">
        <w:rPr>
          <w:rFonts w:ascii="Times New Roman" w:hAnsi="Times New Roman" w:cs="Times New Roman"/>
          <w:sz w:val="24"/>
          <w:szCs w:val="24"/>
        </w:rPr>
        <w:t>остальных видов обстоятельств.</w:t>
      </w:r>
      <w:r w:rsidR="00A15DD7">
        <w:rPr>
          <w:rFonts w:ascii="Times New Roman" w:hAnsi="Times New Roman" w:cs="Times New Roman"/>
          <w:sz w:val="24"/>
          <w:szCs w:val="24"/>
        </w:rPr>
        <w:t xml:space="preserve"> Одновременно наблюдается уменьшение количества ответов «не знаю, затрудняюсь ответить» на вопрос о том, в случае каких обстоятельств респонденты обратились или посоветовали бы другим обратиться в учреждения. Это свидетельствует о </w:t>
      </w:r>
      <w:proofErr w:type="spellStart"/>
      <w:r w:rsidR="00A15DD7">
        <w:rPr>
          <w:rFonts w:ascii="Times New Roman" w:hAnsi="Times New Roman" w:cs="Times New Roman"/>
          <w:sz w:val="24"/>
          <w:szCs w:val="24"/>
        </w:rPr>
        <w:t>б</w:t>
      </w:r>
      <w:r w:rsidR="00A15DD7" w:rsidRPr="00A15DD7">
        <w:rPr>
          <w:rFonts w:ascii="Times New Roman" w:hAnsi="Times New Roman" w:cs="Times New Roman"/>
          <w:sz w:val="24"/>
          <w:szCs w:val="24"/>
        </w:rPr>
        <w:t>’</w:t>
      </w:r>
      <w:r w:rsidR="00A15DD7">
        <w:rPr>
          <w:rFonts w:ascii="Times New Roman" w:hAnsi="Times New Roman" w:cs="Times New Roman"/>
          <w:sz w:val="24"/>
          <w:szCs w:val="24"/>
        </w:rPr>
        <w:t>ольшем</w:t>
      </w:r>
      <w:proofErr w:type="spellEnd"/>
      <w:r w:rsidR="00A15DD7">
        <w:rPr>
          <w:rFonts w:ascii="Times New Roman" w:hAnsi="Times New Roman" w:cs="Times New Roman"/>
          <w:sz w:val="24"/>
          <w:szCs w:val="24"/>
        </w:rPr>
        <w:t xml:space="preserve"> понимании функций и деятельности различных органов и организованных групп.</w:t>
      </w:r>
    </w:p>
    <w:p w14:paraId="019D91F1" w14:textId="77777777" w:rsidR="00C1523A" w:rsidRDefault="00C1523A" w:rsidP="00DB1A0D">
      <w:pPr>
        <w:spacing w:after="0" w:line="259" w:lineRule="auto"/>
        <w:jc w:val="both"/>
        <w:rPr>
          <w:rFonts w:ascii="Times New Roman" w:hAnsi="Times New Roman" w:cs="Times New Roman"/>
          <w:sz w:val="24"/>
          <w:szCs w:val="24"/>
        </w:rPr>
      </w:pPr>
    </w:p>
    <w:p w14:paraId="033DF718" w14:textId="77777777" w:rsidR="00DB1A0D" w:rsidRPr="00BA26C3" w:rsidRDefault="00DB1A0D" w:rsidP="00DB1A0D">
      <w:pPr>
        <w:spacing w:after="0" w:line="259" w:lineRule="auto"/>
        <w:jc w:val="both"/>
        <w:rPr>
          <w:rFonts w:ascii="Times New Roman" w:hAnsi="Times New Roman" w:cs="Times New Roman"/>
          <w:sz w:val="24"/>
          <w:szCs w:val="24"/>
        </w:rPr>
      </w:pPr>
    </w:p>
    <w:p w14:paraId="3718BF40" w14:textId="5A2F40A9" w:rsidR="0025712B" w:rsidRPr="0025712B" w:rsidRDefault="0025712B" w:rsidP="0025712B">
      <w:pPr>
        <w:spacing w:after="160" w:line="259" w:lineRule="auto"/>
        <w:jc w:val="right"/>
        <w:rPr>
          <w:rFonts w:ascii="Times New Roman" w:hAnsi="Times New Roman" w:cs="Times New Roman"/>
          <w:b/>
          <w:sz w:val="24"/>
          <w:szCs w:val="24"/>
        </w:rPr>
      </w:pPr>
      <w:r w:rsidRPr="0025712B">
        <w:rPr>
          <w:rFonts w:ascii="Times New Roman" w:hAnsi="Times New Roman" w:cs="Times New Roman"/>
          <w:b/>
          <w:sz w:val="24"/>
          <w:szCs w:val="24"/>
        </w:rPr>
        <w:t>График 8</w:t>
      </w:r>
    </w:p>
    <w:p w14:paraId="6799F7AF" w14:textId="21B3A45F" w:rsidR="00E013B3" w:rsidRPr="00E013B3" w:rsidRDefault="0025712B" w:rsidP="007A0058">
      <w:pPr>
        <w:spacing w:after="160" w:line="259" w:lineRule="auto"/>
        <w:rPr>
          <w:rFonts w:ascii="Times New Roman" w:hAnsi="Times New Roman" w:cs="Times New Roman"/>
          <w:sz w:val="24"/>
          <w:szCs w:val="24"/>
        </w:rPr>
      </w:pPr>
      <w:r>
        <w:rPr>
          <w:noProof/>
          <w:lang w:val="en-US"/>
        </w:rPr>
        <w:lastRenderedPageBreak/>
        <w:drawing>
          <wp:inline distT="0" distB="0" distL="0" distR="0" wp14:anchorId="03B59779" wp14:editId="3D3C4F2C">
            <wp:extent cx="5940425" cy="6033135"/>
            <wp:effectExtent l="0" t="0" r="3175" b="571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44BBB34" w14:textId="7B20CDE9" w:rsidR="007A0058" w:rsidRDefault="005C0718" w:rsidP="005C0718">
      <w:pPr>
        <w:spacing w:after="160" w:line="259" w:lineRule="auto"/>
        <w:jc w:val="both"/>
        <w:rPr>
          <w:rFonts w:ascii="Times New Roman" w:hAnsi="Times New Roman" w:cs="Times New Roman"/>
          <w:b/>
          <w:i/>
          <w:sz w:val="24"/>
          <w:szCs w:val="24"/>
        </w:rPr>
      </w:pPr>
      <w:r>
        <w:rPr>
          <w:rFonts w:ascii="Times New Roman" w:hAnsi="Times New Roman" w:cs="Times New Roman"/>
          <w:sz w:val="24"/>
          <w:szCs w:val="24"/>
        </w:rPr>
        <w:tab/>
      </w:r>
      <w:r w:rsidR="007A0058" w:rsidRPr="00E137B5">
        <w:rPr>
          <w:rFonts w:ascii="Times New Roman" w:hAnsi="Times New Roman" w:cs="Times New Roman"/>
          <w:b/>
          <w:i/>
          <w:sz w:val="24"/>
          <w:szCs w:val="24"/>
        </w:rPr>
        <w:t>Восприятие населением роли женщин и молодежи в общественной жизни</w:t>
      </w:r>
    </w:p>
    <w:p w14:paraId="34884B6C" w14:textId="5C431E1B" w:rsidR="005C0718" w:rsidRPr="005C0718" w:rsidRDefault="005C0718" w:rsidP="005C071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r>
      <w:r w:rsidR="00130292">
        <w:rPr>
          <w:rFonts w:ascii="Times New Roman" w:hAnsi="Times New Roman" w:cs="Times New Roman"/>
          <w:sz w:val="24"/>
          <w:szCs w:val="24"/>
        </w:rPr>
        <w:t>В Ак-Бата наблюдается аналогичная ситуация, что и в двух предыдущих жилмассивах – финансовая независимость становится все более актуальной для респондентов и по результатам текущего исследования занимает первое место по приоритетности среди факторов, определяющих успешность женщины или девушки. «Заслужить уважение среди родственников мужа» также остается важной приоритетной задаче каждой женщины.</w:t>
      </w: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A81DD3" w:rsidRPr="00457947" w14:paraId="383BA4E1" w14:textId="77777777" w:rsidTr="00A81DD3">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310FE9"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193C663E"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3D2B1118"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2019</w:t>
            </w:r>
          </w:p>
        </w:tc>
      </w:tr>
      <w:tr w:rsidR="00A81DD3" w:rsidRPr="00457947" w14:paraId="603C6A9E"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63311970"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DA9C563" w14:textId="018973F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5064FCB" w14:textId="6CAFE7A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3,9</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7E2FD6B7"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4D1E9F" w14:textId="415CA9AD"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59C8239" w14:textId="0CCA7DBB"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4,70</w:t>
            </w:r>
          </w:p>
        </w:tc>
      </w:tr>
      <w:tr w:rsidR="00A81DD3" w:rsidRPr="00457947" w14:paraId="7467472D" w14:textId="77777777" w:rsidTr="00457947">
        <w:trPr>
          <w:gridAfter w:val="1"/>
          <w:wAfter w:w="11" w:type="dxa"/>
          <w:trHeight w:val="683"/>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8D32C28"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851BE91" w14:textId="1375181E"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630897D1" w14:textId="2256B50E"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3,63</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5BB51048"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3E6E73" w14:textId="526353A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22018E2" w14:textId="7879CF48"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3,43</w:t>
            </w:r>
          </w:p>
        </w:tc>
      </w:tr>
      <w:tr w:rsidR="00A81DD3" w:rsidRPr="00457947" w14:paraId="67D3D51D"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9228894"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CDE59B9" w14:textId="2773F3FE"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792504BE" w14:textId="6BEE008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3,13</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C33D4A7"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71C63D" w14:textId="6D3DB1B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6CED526" w14:textId="30A610DC"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2,87</w:t>
            </w:r>
          </w:p>
        </w:tc>
      </w:tr>
      <w:tr w:rsidR="00A81DD3" w:rsidRPr="00457947" w14:paraId="729F6815" w14:textId="77777777" w:rsidTr="00457947">
        <w:trPr>
          <w:gridAfter w:val="1"/>
          <w:wAfter w:w="11" w:type="dxa"/>
          <w:trHeight w:val="475"/>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44A3B039"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lastRenderedPageBreak/>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6AC49C1" w14:textId="45F14AA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A966328" w14:textId="4C68517B"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2,77</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6666BA8A"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0F2524" w14:textId="0435857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61083DB" w14:textId="6E797F6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2,33</w:t>
            </w:r>
          </w:p>
        </w:tc>
      </w:tr>
      <w:tr w:rsidR="00A81DD3" w:rsidRPr="00457947" w14:paraId="29DAA150" w14:textId="77777777" w:rsidTr="00457947">
        <w:trPr>
          <w:gridAfter w:val="1"/>
          <w:wAfter w:w="11" w:type="dxa"/>
          <w:trHeight w:val="553"/>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6868F3D3"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D5ECBC8" w14:textId="09085CB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58BC813C" w14:textId="3675C5C3"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1,57</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52B6C2DF"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5ECA51" w14:textId="4C90B98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7844F14" w14:textId="4AEB5DE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1,73</w:t>
            </w:r>
          </w:p>
        </w:tc>
      </w:tr>
    </w:tbl>
    <w:p w14:paraId="61634ADE" w14:textId="7D5A8DD7" w:rsidR="00A81DD3" w:rsidRDefault="00A81DD3" w:rsidP="007A0058">
      <w:pPr>
        <w:spacing w:after="160" w:line="259" w:lineRule="auto"/>
        <w:rPr>
          <w:rFonts w:ascii="Times New Roman" w:hAnsi="Times New Roman" w:cs="Times New Roman"/>
          <w:b/>
          <w:i/>
          <w:sz w:val="24"/>
          <w:szCs w:val="24"/>
        </w:rPr>
      </w:pPr>
    </w:p>
    <w:p w14:paraId="16006027" w14:textId="7B5015D3" w:rsidR="00130292" w:rsidRDefault="00130292" w:rsidP="00D41BF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Как показывает тенденция, и в главе </w:t>
      </w:r>
      <w:r>
        <w:rPr>
          <w:rFonts w:ascii="Times New Roman" w:hAnsi="Times New Roman" w:cs="Times New Roman"/>
          <w:sz w:val="24"/>
          <w:szCs w:val="24"/>
          <w:lang w:val="en-US"/>
        </w:rPr>
        <w:t>I</w:t>
      </w:r>
      <w:r>
        <w:rPr>
          <w:rFonts w:ascii="Times New Roman" w:hAnsi="Times New Roman" w:cs="Times New Roman"/>
          <w:sz w:val="24"/>
          <w:szCs w:val="24"/>
        </w:rPr>
        <w:t xml:space="preserve"> это подробно описано, </w:t>
      </w:r>
      <w:r w:rsidR="00D817EA">
        <w:rPr>
          <w:rFonts w:ascii="Times New Roman" w:hAnsi="Times New Roman" w:cs="Times New Roman"/>
          <w:sz w:val="24"/>
          <w:szCs w:val="24"/>
        </w:rPr>
        <w:t>интервенции</w:t>
      </w:r>
      <w:r>
        <w:rPr>
          <w:rFonts w:ascii="Times New Roman" w:hAnsi="Times New Roman" w:cs="Times New Roman"/>
          <w:sz w:val="24"/>
          <w:szCs w:val="24"/>
        </w:rPr>
        <w:t xml:space="preserve">, проводимые в рамках проекта, повлияли на то, что респонденты стали связывать успех женщины с финансовой составляющей, т.к. именно финансы позволяют решить насущные проблемы жилмассива (благодаря разным выигранным грантам по облагораживанию территории), однако, никто из респондентов не считает, что финансовая независимость напрямую связана с </w:t>
      </w:r>
      <w:r w:rsidR="00D41BF2">
        <w:rPr>
          <w:rFonts w:ascii="Times New Roman" w:hAnsi="Times New Roman" w:cs="Times New Roman"/>
          <w:sz w:val="24"/>
          <w:szCs w:val="24"/>
        </w:rPr>
        <w:t xml:space="preserve">определенны </w:t>
      </w:r>
      <w:r>
        <w:rPr>
          <w:rFonts w:ascii="Times New Roman" w:hAnsi="Times New Roman" w:cs="Times New Roman"/>
          <w:sz w:val="24"/>
          <w:szCs w:val="24"/>
        </w:rPr>
        <w:t>уровнем образования и знаниями.</w:t>
      </w:r>
    </w:p>
    <w:p w14:paraId="45D80595" w14:textId="5BDC779E" w:rsidR="00D41BF2" w:rsidRPr="00130292" w:rsidRDefault="00D41BF2" w:rsidP="00D41BF2">
      <w:pPr>
        <w:spacing w:after="160" w:line="259" w:lineRule="auto"/>
        <w:ind w:firstLine="708"/>
        <w:jc w:val="both"/>
        <w:rPr>
          <w:rFonts w:ascii="Times New Roman" w:hAnsi="Times New Roman" w:cs="Times New Roman"/>
          <w:sz w:val="24"/>
          <w:szCs w:val="24"/>
        </w:rPr>
      </w:pPr>
      <w:r>
        <w:rPr>
          <w:rFonts w:ascii="Times New Roman" w:hAnsi="Times New Roman" w:cs="Times New Roman"/>
          <w:sz w:val="24"/>
          <w:szCs w:val="24"/>
        </w:rPr>
        <w:t>График 9 демонстрирует, что увеличение случаев активной вовлеченности женщин и девушек наблюдается во всех сферах деятельности семьи и жилмассива. Так. Например, на 30% увеличилось количество респондентов, утверждающих, что их женщины вовлекаются в разрешение внутрисемейных конфликтов и споров; на 31,6% увеличилось количество ответов об их вовлеченности в собраниях и общественных слушаниях и т.д.</w:t>
      </w:r>
    </w:p>
    <w:p w14:paraId="58FEC374" w14:textId="7143FCC5" w:rsidR="0025712B" w:rsidRPr="0025712B" w:rsidRDefault="0025712B" w:rsidP="0025712B">
      <w:pPr>
        <w:spacing w:after="160" w:line="259" w:lineRule="auto"/>
        <w:jc w:val="right"/>
        <w:rPr>
          <w:rFonts w:ascii="Times New Roman" w:hAnsi="Times New Roman" w:cs="Times New Roman"/>
          <w:b/>
          <w:sz w:val="24"/>
          <w:szCs w:val="24"/>
        </w:rPr>
      </w:pPr>
      <w:r w:rsidRPr="0025712B">
        <w:rPr>
          <w:rFonts w:ascii="Times New Roman" w:hAnsi="Times New Roman" w:cs="Times New Roman"/>
          <w:b/>
          <w:sz w:val="24"/>
          <w:szCs w:val="24"/>
        </w:rPr>
        <w:t>График 9</w:t>
      </w:r>
    </w:p>
    <w:p w14:paraId="1AA565AA" w14:textId="1E9B0E5C" w:rsidR="0025712B" w:rsidRDefault="0025712B" w:rsidP="007A0058">
      <w:pPr>
        <w:spacing w:after="160" w:line="259" w:lineRule="auto"/>
        <w:rPr>
          <w:rFonts w:ascii="Times New Roman" w:hAnsi="Times New Roman" w:cs="Times New Roman"/>
          <w:b/>
          <w:i/>
          <w:sz w:val="24"/>
          <w:szCs w:val="24"/>
        </w:rPr>
      </w:pPr>
      <w:r>
        <w:rPr>
          <w:noProof/>
          <w:lang w:val="en-US"/>
        </w:rPr>
        <w:drawing>
          <wp:inline distT="0" distB="0" distL="0" distR="0" wp14:anchorId="3D82AFD2" wp14:editId="3C4B1B91">
            <wp:extent cx="5833110" cy="5562600"/>
            <wp:effectExtent l="0" t="0" r="1524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09A800" w14:textId="097B4033" w:rsidR="00D41BF2" w:rsidRDefault="00D41BF2" w:rsidP="005208BD">
      <w:pPr>
        <w:spacing w:after="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ab/>
        <w:t>Представленные данные соотносятся с данными качественного анализа, которые подтверждают, что роль женщин в жизнедеятельности жилмассива существенно возросла.</w:t>
      </w:r>
      <w:r w:rsidR="005208BD">
        <w:rPr>
          <w:rFonts w:ascii="Times New Roman" w:hAnsi="Times New Roman" w:cs="Times New Roman"/>
          <w:sz w:val="24"/>
          <w:szCs w:val="24"/>
        </w:rPr>
        <w:t xml:space="preserve"> При этом 75% считает, что у женщин построить партнерство с местными властями получается лучше, чем у мужчин (увеличение показателя на 40%) и, что женщины достигают лучших результатов по итогам реализации совместных инициатив с местными властями – 78,3% (увеличение на43,3%). Более того от 83 до 93% респондентов считают, что власти должны поддерживать активных женщин и готовы сами их поддерживать.</w:t>
      </w:r>
    </w:p>
    <w:p w14:paraId="585A94DB" w14:textId="6F9B0D48" w:rsidR="005208BD" w:rsidRPr="000D2C76" w:rsidRDefault="005208BD" w:rsidP="00864949">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Что касается молодежи, то </w:t>
      </w:r>
      <w:r w:rsidR="00055C78">
        <w:rPr>
          <w:rFonts w:ascii="Times New Roman" w:hAnsi="Times New Roman" w:cs="Times New Roman"/>
          <w:sz w:val="24"/>
          <w:szCs w:val="24"/>
        </w:rPr>
        <w:t xml:space="preserve">36,7% считают, что молодежь активно участвует в развитии жилмассива (показатель практически не изменился по сравнению с базовым), при этом 40% респондентов считают, что парни проявляют </w:t>
      </w:r>
      <w:proofErr w:type="spellStart"/>
      <w:r w:rsidR="00055C78">
        <w:rPr>
          <w:rFonts w:ascii="Times New Roman" w:hAnsi="Times New Roman" w:cs="Times New Roman"/>
          <w:sz w:val="24"/>
          <w:szCs w:val="24"/>
        </w:rPr>
        <w:t>б</w:t>
      </w:r>
      <w:r w:rsidR="00055C78" w:rsidRPr="00055C78">
        <w:rPr>
          <w:rFonts w:ascii="Times New Roman" w:hAnsi="Times New Roman" w:cs="Times New Roman"/>
          <w:sz w:val="24"/>
          <w:szCs w:val="24"/>
        </w:rPr>
        <w:t>’</w:t>
      </w:r>
      <w:r w:rsidR="00055C78">
        <w:rPr>
          <w:rFonts w:ascii="Times New Roman" w:hAnsi="Times New Roman" w:cs="Times New Roman"/>
          <w:sz w:val="24"/>
          <w:szCs w:val="24"/>
        </w:rPr>
        <w:t>ольшую</w:t>
      </w:r>
      <w:proofErr w:type="spellEnd"/>
      <w:r w:rsidR="00055C78">
        <w:rPr>
          <w:rFonts w:ascii="Times New Roman" w:hAnsi="Times New Roman" w:cs="Times New Roman"/>
          <w:sz w:val="24"/>
          <w:szCs w:val="24"/>
        </w:rPr>
        <w:t xml:space="preserve"> активность, чем девушки (26,7%)</w:t>
      </w:r>
      <w:r w:rsidR="00864949">
        <w:rPr>
          <w:rFonts w:ascii="Times New Roman" w:hAnsi="Times New Roman" w:cs="Times New Roman"/>
          <w:sz w:val="24"/>
          <w:szCs w:val="24"/>
        </w:rPr>
        <w:t>.</w:t>
      </w:r>
    </w:p>
    <w:p w14:paraId="263CC0A0" w14:textId="77777777" w:rsidR="005208BD" w:rsidRDefault="005208BD" w:rsidP="00864949">
      <w:pPr>
        <w:spacing w:after="0" w:line="259" w:lineRule="auto"/>
        <w:rPr>
          <w:rFonts w:ascii="Times New Roman" w:hAnsi="Times New Roman" w:cs="Times New Roman"/>
          <w:b/>
          <w:i/>
          <w:sz w:val="24"/>
          <w:szCs w:val="24"/>
        </w:rPr>
      </w:pPr>
    </w:p>
    <w:p w14:paraId="7859A602" w14:textId="4783CC2D" w:rsidR="007A0058" w:rsidRDefault="007A0058" w:rsidP="00864949">
      <w:pPr>
        <w:spacing w:after="0" w:line="259" w:lineRule="auto"/>
        <w:rPr>
          <w:rFonts w:ascii="Times New Roman" w:hAnsi="Times New Roman" w:cs="Times New Roman"/>
          <w:b/>
          <w:i/>
          <w:sz w:val="24"/>
          <w:szCs w:val="24"/>
        </w:rPr>
      </w:pPr>
      <w:r w:rsidRPr="007A0058">
        <w:rPr>
          <w:rFonts w:ascii="Times New Roman" w:hAnsi="Times New Roman" w:cs="Times New Roman"/>
          <w:b/>
          <w:i/>
          <w:sz w:val="24"/>
          <w:szCs w:val="24"/>
        </w:rPr>
        <w:t>Анализ деятельности по профилактике конфликтов и работы с уязвимыми группами</w:t>
      </w:r>
    </w:p>
    <w:p w14:paraId="3D347CFC" w14:textId="41761BEF" w:rsidR="00761391" w:rsidRDefault="00761391" w:rsidP="00864949">
      <w:pPr>
        <w:pStyle w:val="ListParagraph"/>
        <w:spacing w:after="0"/>
        <w:rPr>
          <w:rFonts w:ascii="Times New Roman" w:hAnsi="Times New Roman" w:cs="Times New Roman"/>
          <w:sz w:val="24"/>
          <w:szCs w:val="24"/>
        </w:rPr>
      </w:pPr>
    </w:p>
    <w:p w14:paraId="6B1A6A9A" w14:textId="75492738" w:rsidR="00864949" w:rsidRDefault="00864949" w:rsidP="005A6F9A">
      <w:pPr>
        <w:spacing w:after="0"/>
        <w:ind w:firstLine="360"/>
        <w:jc w:val="both"/>
        <w:rPr>
          <w:rFonts w:ascii="Times New Roman" w:hAnsi="Times New Roman" w:cs="Times New Roman"/>
          <w:sz w:val="24"/>
          <w:szCs w:val="24"/>
        </w:rPr>
      </w:pPr>
      <w:r w:rsidRPr="00864949">
        <w:rPr>
          <w:rFonts w:ascii="Times New Roman" w:hAnsi="Times New Roman" w:cs="Times New Roman"/>
          <w:sz w:val="24"/>
          <w:szCs w:val="24"/>
        </w:rPr>
        <w:t>Количественные данные показали, что 25% респондентов считают, что работа по выявлению детей и семей в трудной жизненной ситуации проводится</w:t>
      </w:r>
      <w:r w:rsidR="005A6F9A">
        <w:rPr>
          <w:rFonts w:ascii="Times New Roman" w:hAnsi="Times New Roman" w:cs="Times New Roman"/>
          <w:sz w:val="24"/>
          <w:szCs w:val="24"/>
        </w:rPr>
        <w:t xml:space="preserve"> (</w:t>
      </w:r>
      <w:r w:rsidRPr="00864949">
        <w:rPr>
          <w:rFonts w:ascii="Times New Roman" w:hAnsi="Times New Roman" w:cs="Times New Roman"/>
          <w:sz w:val="24"/>
          <w:szCs w:val="24"/>
        </w:rPr>
        <w:t>увеличение базового показателя на 21,7%</w:t>
      </w:r>
      <w:r w:rsidR="005A6F9A">
        <w:rPr>
          <w:rFonts w:ascii="Times New Roman" w:hAnsi="Times New Roman" w:cs="Times New Roman"/>
          <w:sz w:val="24"/>
          <w:szCs w:val="24"/>
        </w:rPr>
        <w:t>)</w:t>
      </w:r>
      <w:r w:rsidRPr="00864949">
        <w:rPr>
          <w:rFonts w:ascii="Times New Roman" w:hAnsi="Times New Roman" w:cs="Times New Roman"/>
          <w:sz w:val="24"/>
          <w:szCs w:val="24"/>
        </w:rPr>
        <w:t>.</w:t>
      </w:r>
      <w:r w:rsidR="007F258E">
        <w:rPr>
          <w:rFonts w:ascii="Times New Roman" w:hAnsi="Times New Roman" w:cs="Times New Roman"/>
          <w:sz w:val="24"/>
          <w:szCs w:val="24"/>
        </w:rPr>
        <w:t xml:space="preserve"> В этом году респонденты предоставили более широкий круг лиц и организаций, которые проводят такую работу: помимо социальных служб (21,7%) и квартальных комитетов (34,8%), были обозначены </w:t>
      </w:r>
      <w:r w:rsidR="00FE67F7">
        <w:rPr>
          <w:rFonts w:ascii="Times New Roman" w:hAnsi="Times New Roman" w:cs="Times New Roman"/>
          <w:sz w:val="24"/>
          <w:szCs w:val="24"/>
        </w:rPr>
        <w:t>медицинские работники (21,7%), милиция (8,7%), служители мечети (8,7%) и дошкольные/школьные организации (4,3%).</w:t>
      </w:r>
    </w:p>
    <w:p w14:paraId="12729219" w14:textId="3FE45EA9" w:rsidR="00075FF6" w:rsidRDefault="00075FF6" w:rsidP="005A6F9A">
      <w:pPr>
        <w:spacing w:after="0"/>
        <w:ind w:firstLine="360"/>
        <w:jc w:val="both"/>
        <w:rPr>
          <w:rFonts w:ascii="Times New Roman" w:hAnsi="Times New Roman" w:cs="Times New Roman"/>
          <w:sz w:val="24"/>
          <w:szCs w:val="24"/>
        </w:rPr>
      </w:pPr>
      <w:r w:rsidRPr="00075FF6">
        <w:rPr>
          <w:rFonts w:ascii="Times New Roman" w:hAnsi="Times New Roman" w:cs="Times New Roman"/>
          <w:sz w:val="24"/>
          <w:szCs w:val="24"/>
        </w:rPr>
        <w:t xml:space="preserve">33.3% </w:t>
      </w:r>
      <w:r>
        <w:rPr>
          <w:rFonts w:ascii="Times New Roman" w:hAnsi="Times New Roman" w:cs="Times New Roman"/>
          <w:sz w:val="24"/>
          <w:szCs w:val="24"/>
        </w:rPr>
        <w:t xml:space="preserve">респондентов подтверждают, что в жилмассиве проводится работа по профилактике конфликтов, что на 28,3% больше базового показателя. При этом 75% утверждают, что </w:t>
      </w:r>
      <w:r w:rsidR="008054D8">
        <w:rPr>
          <w:rFonts w:ascii="Times New Roman" w:hAnsi="Times New Roman" w:cs="Times New Roman"/>
          <w:sz w:val="24"/>
          <w:szCs w:val="24"/>
        </w:rPr>
        <w:t>профилактика конфликтов проводится МТУ и квартальными комитетами, 20% - органами милиции и 5% - лидерами сообществ. Также 65,5% респондентов считают, что в случае возникновения конфликтов необходимо обращаться в первую очередь в милицию, 20,7% к квартальным комитетам и МТУ, по 3,4% в суды аксакалов или будут стремиться к самостоятельному разрешению конфликта, 1,7% - к лидерам сообществ.</w:t>
      </w:r>
    </w:p>
    <w:p w14:paraId="03B24049" w14:textId="5A8DF340" w:rsidR="00C55E0A" w:rsidRDefault="00C55E0A" w:rsidP="005A6F9A">
      <w:pPr>
        <w:spacing w:after="0"/>
        <w:ind w:firstLine="360"/>
        <w:jc w:val="both"/>
        <w:rPr>
          <w:rFonts w:ascii="Times New Roman" w:hAnsi="Times New Roman" w:cs="Times New Roman"/>
          <w:sz w:val="24"/>
          <w:szCs w:val="24"/>
        </w:rPr>
      </w:pPr>
      <w:r>
        <w:rPr>
          <w:rFonts w:ascii="Times New Roman" w:hAnsi="Times New Roman" w:cs="Times New Roman"/>
          <w:sz w:val="24"/>
          <w:szCs w:val="24"/>
        </w:rPr>
        <w:t>На вопрос о том, кем респонденты считают должна проводиться работа по профилактике конфликтов, то картина существенно поменялась: если в прошлом году 83,3% эту роль отводили только милиции, то в этом году так считают только 55%, при этом еще 20% возлагают такую ответственность на местное сообщество, 5% - на женщин в процессе воспитания детей, остальные либо на молодежь, суды аксакалов или затруднились ответить.</w:t>
      </w:r>
    </w:p>
    <w:p w14:paraId="0187B547" w14:textId="04B1E881" w:rsidR="008054D8" w:rsidRPr="008054D8" w:rsidRDefault="00F136C4" w:rsidP="005A6F9A">
      <w:pPr>
        <w:spacing w:after="0"/>
        <w:ind w:firstLine="360"/>
        <w:jc w:val="both"/>
        <w:rPr>
          <w:rFonts w:ascii="Times New Roman" w:hAnsi="Times New Roman" w:cs="Times New Roman"/>
          <w:sz w:val="24"/>
          <w:szCs w:val="24"/>
        </w:rPr>
      </w:pPr>
      <w:r>
        <w:rPr>
          <w:rFonts w:ascii="Times New Roman" w:hAnsi="Times New Roman" w:cs="Times New Roman"/>
          <w:sz w:val="24"/>
          <w:szCs w:val="24"/>
        </w:rPr>
        <w:t>В целом жилмассив также характеризуется изменениями по всем аспектам, которые затрагивались в рамках проекта. Удовлетворенность качеством получаемых услуг повышается, активность среди женского населения также увеличивается. В то же время, в отношении позиции молодежи отмечается не такая их активная позиция в жизнедеятельности жилмассива, как это наблюдается в других жилмассивах.</w:t>
      </w:r>
    </w:p>
    <w:p w14:paraId="520A4979" w14:textId="77777777" w:rsidR="00761391" w:rsidRPr="00A27DA4" w:rsidRDefault="00761391" w:rsidP="00761391">
      <w:pPr>
        <w:pStyle w:val="ListParagraph"/>
        <w:spacing w:after="160" w:line="259" w:lineRule="auto"/>
        <w:ind w:left="1080"/>
        <w:rPr>
          <w:rFonts w:ascii="Times New Roman" w:hAnsi="Times New Roman" w:cs="Times New Roman"/>
          <w:sz w:val="24"/>
          <w:szCs w:val="24"/>
        </w:rPr>
      </w:pPr>
    </w:p>
    <w:p w14:paraId="30B8C766" w14:textId="2281EA5F" w:rsidR="000A7ABD" w:rsidRPr="00F136C4" w:rsidRDefault="000A7ABD" w:rsidP="003969DC">
      <w:pPr>
        <w:pStyle w:val="ListParagraph"/>
        <w:numPr>
          <w:ilvl w:val="0"/>
          <w:numId w:val="20"/>
        </w:numPr>
        <w:spacing w:after="160" w:line="259" w:lineRule="auto"/>
        <w:outlineLvl w:val="0"/>
        <w:rPr>
          <w:rFonts w:ascii="Times New Roman" w:hAnsi="Times New Roman" w:cs="Times New Roman"/>
          <w:b/>
          <w:sz w:val="24"/>
          <w:szCs w:val="24"/>
        </w:rPr>
      </w:pPr>
      <w:bookmarkStart w:id="16" w:name="_Toc19011932"/>
      <w:r>
        <w:rPr>
          <w:rFonts w:ascii="Times New Roman" w:hAnsi="Times New Roman" w:cs="Times New Roman"/>
          <w:b/>
          <w:sz w:val="24"/>
          <w:szCs w:val="24"/>
        </w:rPr>
        <w:t xml:space="preserve">Жилой массив </w:t>
      </w:r>
      <w:proofErr w:type="spellStart"/>
      <w:r>
        <w:rPr>
          <w:rFonts w:ascii="Times New Roman" w:hAnsi="Times New Roman" w:cs="Times New Roman"/>
          <w:b/>
          <w:sz w:val="24"/>
          <w:szCs w:val="24"/>
        </w:rPr>
        <w:t>Эне-Сай</w:t>
      </w:r>
      <w:bookmarkEnd w:id="16"/>
      <w:proofErr w:type="spellEnd"/>
    </w:p>
    <w:p w14:paraId="36040987" w14:textId="008D0E55" w:rsidR="000D4A06" w:rsidRPr="00E25AEE" w:rsidRDefault="000D4A06" w:rsidP="000D4A06">
      <w:pPr>
        <w:spacing w:after="160"/>
        <w:ind w:firstLine="360"/>
        <w:jc w:val="both"/>
        <w:rPr>
          <w:rFonts w:ascii="Times New Roman" w:hAnsi="Times New Roman" w:cs="Times New Roman"/>
          <w:sz w:val="24"/>
          <w:szCs w:val="24"/>
        </w:rPr>
      </w:pPr>
      <w:r w:rsidRPr="000D4A06">
        <w:rPr>
          <w:rFonts w:ascii="Times New Roman" w:hAnsi="Times New Roman" w:cs="Times New Roman"/>
          <w:sz w:val="24"/>
          <w:szCs w:val="24"/>
        </w:rPr>
        <w:t xml:space="preserve">В финальном исследовании приняли участие </w:t>
      </w:r>
      <w:r w:rsidR="004F16B8">
        <w:rPr>
          <w:rFonts w:ascii="Times New Roman" w:hAnsi="Times New Roman" w:cs="Times New Roman"/>
          <w:sz w:val="24"/>
          <w:szCs w:val="24"/>
        </w:rPr>
        <w:t>100</w:t>
      </w:r>
      <w:r w:rsidRPr="000D4A06">
        <w:rPr>
          <w:rFonts w:ascii="Times New Roman" w:hAnsi="Times New Roman" w:cs="Times New Roman"/>
          <w:sz w:val="24"/>
          <w:szCs w:val="24"/>
        </w:rPr>
        <w:t xml:space="preserve"> человек. Из них 4</w:t>
      </w:r>
      <w:r w:rsidR="004F16B8">
        <w:rPr>
          <w:rFonts w:ascii="Times New Roman" w:hAnsi="Times New Roman" w:cs="Times New Roman"/>
          <w:sz w:val="24"/>
          <w:szCs w:val="24"/>
        </w:rPr>
        <w:t>4</w:t>
      </w:r>
      <w:r w:rsidRPr="000D4A06">
        <w:rPr>
          <w:rFonts w:ascii="Times New Roman" w:hAnsi="Times New Roman" w:cs="Times New Roman"/>
          <w:sz w:val="24"/>
          <w:szCs w:val="24"/>
        </w:rPr>
        <w:t xml:space="preserve">% мужчины и </w:t>
      </w:r>
      <w:r w:rsidR="004F16B8">
        <w:rPr>
          <w:rFonts w:ascii="Times New Roman" w:hAnsi="Times New Roman" w:cs="Times New Roman"/>
          <w:sz w:val="24"/>
          <w:szCs w:val="24"/>
        </w:rPr>
        <w:t>56</w:t>
      </w:r>
      <w:r w:rsidRPr="000D4A06">
        <w:rPr>
          <w:rFonts w:ascii="Times New Roman" w:hAnsi="Times New Roman" w:cs="Times New Roman"/>
          <w:sz w:val="24"/>
          <w:szCs w:val="24"/>
        </w:rPr>
        <w:t xml:space="preserve">% женщины. У </w:t>
      </w:r>
      <w:r w:rsidR="00D17A35">
        <w:rPr>
          <w:rFonts w:ascii="Times New Roman" w:hAnsi="Times New Roman" w:cs="Times New Roman"/>
          <w:sz w:val="24"/>
          <w:szCs w:val="24"/>
        </w:rPr>
        <w:t>58</w:t>
      </w:r>
      <w:r w:rsidRPr="000D4A06">
        <w:rPr>
          <w:rFonts w:ascii="Times New Roman" w:hAnsi="Times New Roman" w:cs="Times New Roman"/>
          <w:sz w:val="24"/>
          <w:szCs w:val="24"/>
        </w:rPr>
        <w:t xml:space="preserve">% респондентов имеется только общее среднее образование (11 классов), </w:t>
      </w:r>
      <w:r w:rsidR="00D17A35">
        <w:rPr>
          <w:rFonts w:ascii="Times New Roman" w:hAnsi="Times New Roman" w:cs="Times New Roman"/>
          <w:sz w:val="24"/>
          <w:szCs w:val="24"/>
        </w:rPr>
        <w:t>22% получили высшее образование, 12% - среднее специальное, 6% - начальное профессионально-техническое образование, 2% базовое среднее</w:t>
      </w:r>
      <w:r w:rsidRPr="000D4A06">
        <w:rPr>
          <w:rFonts w:ascii="Times New Roman" w:hAnsi="Times New Roman" w:cs="Times New Roman"/>
          <w:sz w:val="24"/>
          <w:szCs w:val="24"/>
        </w:rPr>
        <w:t xml:space="preserve">.  </w:t>
      </w:r>
      <w:r w:rsidR="00D17A35">
        <w:rPr>
          <w:rFonts w:ascii="Times New Roman" w:hAnsi="Times New Roman" w:cs="Times New Roman"/>
          <w:sz w:val="24"/>
          <w:szCs w:val="24"/>
        </w:rPr>
        <w:t xml:space="preserve">46% работают полный рабочий день, 22% и 20% либо безработные, либо заняты в своем домохозяйстве соответственно, 4% работают неполный рабочий день, остальные в равной степени </w:t>
      </w:r>
      <w:r w:rsidR="00D17A35">
        <w:rPr>
          <w:rFonts w:ascii="Times New Roman" w:hAnsi="Times New Roman" w:cs="Times New Roman"/>
          <w:sz w:val="24"/>
          <w:szCs w:val="24"/>
        </w:rPr>
        <w:lastRenderedPageBreak/>
        <w:t>распределились между пенсионерами, учащимися и безработными по разным причинам. 48% респондентов проживают в данном жилмассиве более 10 лет, 22% - от 1 года до 3х лет, 14% от 5-6 лет, по 8% либо от 3-5 лет, либо от 7-10 лет.</w:t>
      </w:r>
      <w:r w:rsidR="003F5A69">
        <w:rPr>
          <w:rFonts w:ascii="Times New Roman" w:hAnsi="Times New Roman" w:cs="Times New Roman"/>
          <w:sz w:val="24"/>
          <w:szCs w:val="24"/>
        </w:rPr>
        <w:t xml:space="preserve"> 52% респондентов могут покупать вещи длительного пользования, у 28% есть возможность покупать питание и одежду, 10% могут позволить себе покупку машины или зарубежное путешествие, для остальных проблематично оплата коммунальных услуг или продуктов питания.</w:t>
      </w:r>
    </w:p>
    <w:p w14:paraId="4EC686CC" w14:textId="42318B5C" w:rsidR="007A0058" w:rsidRDefault="007A0058" w:rsidP="007A0058">
      <w:pPr>
        <w:spacing w:after="160" w:line="259" w:lineRule="auto"/>
        <w:rPr>
          <w:rFonts w:ascii="Times New Roman" w:hAnsi="Times New Roman" w:cs="Times New Roman"/>
          <w:b/>
          <w:i/>
          <w:sz w:val="24"/>
          <w:szCs w:val="24"/>
        </w:rPr>
      </w:pPr>
      <w:r>
        <w:rPr>
          <w:rFonts w:ascii="Times New Roman" w:hAnsi="Times New Roman" w:cs="Times New Roman"/>
          <w:b/>
          <w:i/>
          <w:sz w:val="24"/>
          <w:szCs w:val="24"/>
        </w:rPr>
        <w:t>Взаимодействие с органами социальных услуг и правоохранительными органами</w:t>
      </w:r>
    </w:p>
    <w:p w14:paraId="01BC100F" w14:textId="02BF371A" w:rsidR="00811EA6" w:rsidRDefault="00811EA6" w:rsidP="00982AF5">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r>
      <w:r w:rsidR="000B444F">
        <w:rPr>
          <w:rFonts w:ascii="Times New Roman" w:hAnsi="Times New Roman" w:cs="Times New Roman"/>
          <w:sz w:val="24"/>
          <w:szCs w:val="24"/>
        </w:rPr>
        <w:t xml:space="preserve">В жилмассиве </w:t>
      </w:r>
      <w:proofErr w:type="spellStart"/>
      <w:r w:rsidR="000B444F">
        <w:rPr>
          <w:rFonts w:ascii="Times New Roman" w:hAnsi="Times New Roman" w:cs="Times New Roman"/>
          <w:sz w:val="24"/>
          <w:szCs w:val="24"/>
        </w:rPr>
        <w:t>Эне-Сай</w:t>
      </w:r>
      <w:proofErr w:type="spellEnd"/>
      <w:r w:rsidR="000B444F">
        <w:rPr>
          <w:rFonts w:ascii="Times New Roman" w:hAnsi="Times New Roman" w:cs="Times New Roman"/>
          <w:sz w:val="24"/>
          <w:szCs w:val="24"/>
        </w:rPr>
        <w:t xml:space="preserve"> респонденты гораздо чаще начали обращаться в образовательные учреждения (40% против 14% при проведении базового исследования), детские сады (24% против 2%), ФАП, ГСВ 9 68% против 30%) и МТУ, квартальные комитеты (48% против 10%). Количество обращений в пункты милиции согласно данным респондентов не изменилось (2%) по причине отсутствия причин обращаться в данный орган. </w:t>
      </w:r>
      <w:r w:rsidR="00982AF5" w:rsidRPr="00982AF5">
        <w:rPr>
          <w:rFonts w:ascii="Times New Roman" w:hAnsi="Times New Roman" w:cs="Times New Roman"/>
          <w:sz w:val="24"/>
          <w:szCs w:val="24"/>
        </w:rPr>
        <w:t xml:space="preserve">98% </w:t>
      </w:r>
      <w:r w:rsidR="00982AF5">
        <w:rPr>
          <w:rFonts w:ascii="Times New Roman" w:hAnsi="Times New Roman" w:cs="Times New Roman"/>
          <w:sz w:val="24"/>
          <w:szCs w:val="24"/>
        </w:rPr>
        <w:t xml:space="preserve">тех, кто не обращался в пункты милиции, не имело причин для обращения туда. </w:t>
      </w:r>
    </w:p>
    <w:p w14:paraId="7CB19737" w14:textId="15851055" w:rsidR="00982AF5" w:rsidRPr="00982AF5" w:rsidRDefault="00982AF5" w:rsidP="00982AF5">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r>
    </w:p>
    <w:p w14:paraId="75728E59" w14:textId="32B908BD" w:rsidR="00CB64AD" w:rsidRPr="00CB64AD" w:rsidRDefault="00CB64AD" w:rsidP="00CB64AD">
      <w:pPr>
        <w:spacing w:after="160" w:line="259" w:lineRule="auto"/>
        <w:jc w:val="right"/>
        <w:rPr>
          <w:rFonts w:ascii="Times New Roman" w:hAnsi="Times New Roman" w:cs="Times New Roman"/>
          <w:b/>
          <w:sz w:val="24"/>
          <w:szCs w:val="24"/>
        </w:rPr>
      </w:pPr>
      <w:r w:rsidRPr="00CB64AD">
        <w:rPr>
          <w:rFonts w:ascii="Times New Roman" w:hAnsi="Times New Roman" w:cs="Times New Roman"/>
          <w:b/>
          <w:sz w:val="24"/>
          <w:szCs w:val="24"/>
        </w:rPr>
        <w:t>График 10</w:t>
      </w:r>
    </w:p>
    <w:p w14:paraId="2E480902" w14:textId="1D1BEF57" w:rsidR="00E013B3" w:rsidRPr="00E013B3" w:rsidRDefault="00CB64AD" w:rsidP="007A0058">
      <w:pPr>
        <w:spacing w:after="160" w:line="259" w:lineRule="auto"/>
        <w:rPr>
          <w:rFonts w:ascii="Times New Roman" w:hAnsi="Times New Roman" w:cs="Times New Roman"/>
          <w:sz w:val="24"/>
          <w:szCs w:val="24"/>
        </w:rPr>
      </w:pPr>
      <w:r>
        <w:rPr>
          <w:noProof/>
          <w:lang w:val="en-US"/>
        </w:rPr>
        <w:drawing>
          <wp:inline distT="0" distB="0" distL="0" distR="0" wp14:anchorId="53B9A3A3" wp14:editId="058BE7CD">
            <wp:extent cx="5850467" cy="5926455"/>
            <wp:effectExtent l="0" t="0" r="17145" b="1714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C352B93" w14:textId="77777777" w:rsidR="00982AF5" w:rsidRPr="00982AF5" w:rsidRDefault="00982AF5" w:rsidP="00982AF5">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На графике 10 видно, что чаще всего респонденты советуют обращаться в пункты милиции при возникновении разного рода жизненных обстоятельств, к родственникам, МТУ и квартальным комитетам. При этом достаточно большое количество респондентов предпочитают оставаться в стороне и не вмешиваться в разрешение таких вопросов.</w:t>
      </w:r>
    </w:p>
    <w:p w14:paraId="16391983" w14:textId="77777777" w:rsidR="00982AF5" w:rsidRDefault="00982AF5" w:rsidP="00982AF5">
      <w:pPr>
        <w:spacing w:after="0" w:line="259" w:lineRule="auto"/>
        <w:rPr>
          <w:rFonts w:ascii="Times New Roman" w:hAnsi="Times New Roman" w:cs="Times New Roman"/>
          <w:b/>
          <w:i/>
          <w:sz w:val="24"/>
          <w:szCs w:val="24"/>
        </w:rPr>
      </w:pPr>
    </w:p>
    <w:p w14:paraId="312E1EE5" w14:textId="0184161C" w:rsidR="007A0058" w:rsidRDefault="007A0058" w:rsidP="00982AF5">
      <w:pPr>
        <w:spacing w:after="0" w:line="259" w:lineRule="auto"/>
        <w:rPr>
          <w:rFonts w:ascii="Times New Roman" w:hAnsi="Times New Roman" w:cs="Times New Roman"/>
          <w:b/>
          <w:i/>
          <w:sz w:val="24"/>
          <w:szCs w:val="24"/>
        </w:rPr>
      </w:pPr>
      <w:r w:rsidRPr="00E137B5">
        <w:rPr>
          <w:rFonts w:ascii="Times New Roman" w:hAnsi="Times New Roman" w:cs="Times New Roman"/>
          <w:b/>
          <w:i/>
          <w:sz w:val="24"/>
          <w:szCs w:val="24"/>
        </w:rPr>
        <w:t>Восприятие населением роли женщин и молодежи в общественной жизни</w:t>
      </w:r>
    </w:p>
    <w:p w14:paraId="4350D51D" w14:textId="292A2C80" w:rsidR="00982AF5" w:rsidRDefault="00982AF5" w:rsidP="00982AF5">
      <w:pPr>
        <w:spacing w:after="0" w:line="259" w:lineRule="auto"/>
        <w:rPr>
          <w:rFonts w:ascii="Times New Roman" w:hAnsi="Times New Roman" w:cs="Times New Roman"/>
          <w:b/>
          <w:i/>
          <w:sz w:val="24"/>
          <w:szCs w:val="24"/>
        </w:rPr>
      </w:pPr>
    </w:p>
    <w:p w14:paraId="51F9FFB1" w14:textId="31C0D18D" w:rsidR="00E1508B" w:rsidRPr="00E1508B" w:rsidRDefault="00E1508B" w:rsidP="00E1508B">
      <w:pPr>
        <w:spacing w:after="0" w:line="259" w:lineRule="auto"/>
        <w:ind w:firstLine="708"/>
        <w:jc w:val="both"/>
        <w:rPr>
          <w:rFonts w:ascii="Times New Roman" w:hAnsi="Times New Roman" w:cs="Times New Roman"/>
          <w:sz w:val="24"/>
          <w:szCs w:val="24"/>
        </w:rPr>
      </w:pPr>
      <w:r w:rsidRPr="00E1508B">
        <w:rPr>
          <w:rFonts w:ascii="Times New Roman" w:hAnsi="Times New Roman" w:cs="Times New Roman"/>
          <w:sz w:val="24"/>
          <w:szCs w:val="24"/>
        </w:rPr>
        <w:t>В отношении женщин и девушек</w:t>
      </w:r>
      <w:r>
        <w:rPr>
          <w:rFonts w:ascii="Times New Roman" w:hAnsi="Times New Roman" w:cs="Times New Roman"/>
          <w:sz w:val="24"/>
          <w:szCs w:val="24"/>
        </w:rPr>
        <w:t xml:space="preserve">, то здесь ситуация кардинальным образом изменилась: если в прошлом году в приоритете в качестве факторов, влияющих на успешность девушек и женщин, у респондентов было «получить хорошее образование» и «найти хорошую работу», и только потом выйти замуж, заслужить уважение среди родственников мужа, то в текущем исследовании приоритетом, как и во всех других жилмассивах, стали факторы «стать финансово независимой» и «заслужить уважение среди родственников мужа». </w:t>
      </w:r>
    </w:p>
    <w:p w14:paraId="343CC2E5" w14:textId="7E7180C4" w:rsidR="00982AF5" w:rsidRDefault="00982AF5" w:rsidP="00982AF5">
      <w:pPr>
        <w:spacing w:after="0" w:line="259" w:lineRule="auto"/>
        <w:rPr>
          <w:rFonts w:ascii="Times New Roman" w:hAnsi="Times New Roman" w:cs="Times New Roman"/>
          <w:sz w:val="24"/>
          <w:szCs w:val="24"/>
        </w:rPr>
      </w:pPr>
      <w:r>
        <w:rPr>
          <w:rFonts w:ascii="Times New Roman" w:hAnsi="Times New Roman" w:cs="Times New Roman"/>
          <w:sz w:val="24"/>
          <w:szCs w:val="24"/>
        </w:rPr>
        <w:tab/>
      </w:r>
    </w:p>
    <w:p w14:paraId="6FD1D182" w14:textId="77777777" w:rsidR="00AA0648" w:rsidRPr="00982AF5" w:rsidRDefault="00AA0648" w:rsidP="00982AF5">
      <w:pPr>
        <w:spacing w:after="0" w:line="259" w:lineRule="auto"/>
        <w:rPr>
          <w:rFonts w:ascii="Times New Roman" w:hAnsi="Times New Roman" w:cs="Times New Roman"/>
          <w:sz w:val="24"/>
          <w:szCs w:val="24"/>
        </w:rPr>
      </w:pP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A81DD3" w:rsidRPr="00457947" w14:paraId="0EA3C3C9" w14:textId="77777777" w:rsidTr="00A81DD3">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0939F9" w14:textId="77777777" w:rsidR="00A81DD3" w:rsidRPr="00457947" w:rsidRDefault="00A81DD3" w:rsidP="00982AF5">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1D01C3BA" w14:textId="77777777" w:rsidR="00A81DD3" w:rsidRPr="00457947" w:rsidRDefault="00A81DD3" w:rsidP="00982AF5">
            <w:pPr>
              <w:spacing w:after="0"/>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67BE67DF" w14:textId="77777777" w:rsidR="00A81DD3" w:rsidRPr="00457947" w:rsidRDefault="00A81DD3" w:rsidP="00982AF5">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2019</w:t>
            </w:r>
          </w:p>
        </w:tc>
      </w:tr>
      <w:tr w:rsidR="00A81DD3" w:rsidRPr="00457947" w14:paraId="65EB8DD5"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B9AAD78" w14:textId="77777777" w:rsidR="00A81DD3" w:rsidRPr="00457947" w:rsidRDefault="00A81DD3" w:rsidP="00982AF5">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7FD97F5" w14:textId="22F4CAD6" w:rsidR="00A81DD3" w:rsidRPr="00457947" w:rsidRDefault="00A81DD3" w:rsidP="00982AF5">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16BB50CC" w14:textId="0291EE02" w:rsidR="00A81DD3" w:rsidRPr="00457947" w:rsidRDefault="00A81DD3" w:rsidP="00982AF5">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4,42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2B175DD4" w14:textId="77777777" w:rsidR="00A81DD3" w:rsidRPr="00457947" w:rsidRDefault="00A81DD3" w:rsidP="00982AF5">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75EF0" w14:textId="61DC7B62" w:rsidR="00A81DD3" w:rsidRPr="00457947" w:rsidRDefault="00A81DD3" w:rsidP="00982AF5">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081FDA0" w14:textId="701A6DC9" w:rsidR="00A81DD3" w:rsidRPr="00457947" w:rsidRDefault="00A81DD3" w:rsidP="00982AF5">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4,26</w:t>
            </w:r>
          </w:p>
        </w:tc>
      </w:tr>
      <w:tr w:rsidR="00A81DD3" w:rsidRPr="00457947" w14:paraId="1293060A" w14:textId="77777777" w:rsidTr="00457947">
        <w:trPr>
          <w:gridAfter w:val="1"/>
          <w:wAfter w:w="11" w:type="dxa"/>
          <w:trHeight w:val="764"/>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8AD12C0"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2B51895" w14:textId="3139CD8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387CD4E3" w14:textId="00E64765"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27FFCA41"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EE586" w14:textId="36AFA13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B80B37" w14:textId="36F46073"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3,62</w:t>
            </w:r>
          </w:p>
        </w:tc>
      </w:tr>
      <w:tr w:rsidR="00A81DD3" w:rsidRPr="00457947" w14:paraId="21548BDC" w14:textId="77777777" w:rsidTr="00457947">
        <w:trPr>
          <w:gridAfter w:val="1"/>
          <w:wAfter w:w="11" w:type="dxa"/>
          <w:trHeight w:val="405"/>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D5B64EE"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63BDA40" w14:textId="486026F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61309048" w14:textId="71329D5E"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3,04</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F1BFB7E"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8BC261" w14:textId="1982C78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FACC027" w14:textId="5A17E9D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3,12</w:t>
            </w:r>
          </w:p>
        </w:tc>
      </w:tr>
      <w:tr w:rsidR="00A81DD3" w:rsidRPr="00457947" w14:paraId="202C300B" w14:textId="77777777" w:rsidTr="00457947">
        <w:trPr>
          <w:gridAfter w:val="1"/>
          <w:wAfter w:w="11" w:type="dxa"/>
          <w:trHeight w:val="567"/>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43863BC8"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FB03EBA" w14:textId="5680439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77631B97" w14:textId="0173039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2,46</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0266EA3"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F2394" w14:textId="6981A9D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BB4BFBB" w14:textId="2C170FD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2,48</w:t>
            </w:r>
          </w:p>
        </w:tc>
      </w:tr>
      <w:tr w:rsidR="00A81DD3" w:rsidRPr="00457947" w14:paraId="71DDE2DF" w14:textId="77777777" w:rsidTr="00457947">
        <w:trPr>
          <w:gridAfter w:val="1"/>
          <w:wAfter w:w="11" w:type="dxa"/>
          <w:trHeight w:val="491"/>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5A3BD7EF"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4D7BFAB" w14:textId="6F2A82FE"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3E0E6C7" w14:textId="39676BF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1,88</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06022A1A"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D7B4" w14:textId="636B75D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D00C6F8" w14:textId="43950B6B"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1,58</w:t>
            </w:r>
          </w:p>
        </w:tc>
      </w:tr>
    </w:tbl>
    <w:p w14:paraId="388D07E4" w14:textId="2CA3486A" w:rsidR="00A81DD3" w:rsidRDefault="00A81DD3" w:rsidP="007A0058">
      <w:pPr>
        <w:spacing w:after="160" w:line="259" w:lineRule="auto"/>
        <w:rPr>
          <w:rFonts w:ascii="Times New Roman" w:hAnsi="Times New Roman" w:cs="Times New Roman"/>
          <w:b/>
          <w:i/>
          <w:sz w:val="24"/>
          <w:szCs w:val="24"/>
        </w:rPr>
      </w:pPr>
    </w:p>
    <w:p w14:paraId="3548B399" w14:textId="6A98A324" w:rsidR="00E1508B" w:rsidRPr="00E1508B" w:rsidRDefault="00E1508B" w:rsidP="00E1508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Ответы на вопрос о том, как часто женщины вашего дома/сообщества вовлекаются в разные ситуации, показывают то, что женщины и девушки иногда принимают участие в разрешении разных жизненных ситуаций. В отношении участия женщин в урегулировании конфликтных ситуаций количественные данные показывают уменьшение в данном жилмассиве респондентов, подтверждающих, что женщины вовлекаются в разрешение конфликтов и споров среди родственников, местного населения (на 14% и 6% соответственно).  В данном случае ответы респондентов не отражают динамику изменений, которая была выявлена в ходе изучения качественных данных: участники ГИ и ФГД единогласно соглашались с тем, что активность женщин существенно выросла за последний год, и произошло много изменений по восприятию активных женщин. Более того, среди всех жилмассивов, респонденты ГИ и ФГД </w:t>
      </w:r>
      <w:proofErr w:type="spellStart"/>
      <w:r>
        <w:rPr>
          <w:rFonts w:ascii="Times New Roman" w:hAnsi="Times New Roman" w:cs="Times New Roman"/>
          <w:sz w:val="24"/>
          <w:szCs w:val="24"/>
        </w:rPr>
        <w:t>Эне-Сай</w:t>
      </w:r>
      <w:proofErr w:type="spellEnd"/>
      <w:r>
        <w:rPr>
          <w:rFonts w:ascii="Times New Roman" w:hAnsi="Times New Roman" w:cs="Times New Roman"/>
          <w:sz w:val="24"/>
          <w:szCs w:val="24"/>
        </w:rPr>
        <w:t xml:space="preserve"> отличались </w:t>
      </w:r>
      <w:proofErr w:type="spellStart"/>
      <w:r>
        <w:rPr>
          <w:rFonts w:ascii="Times New Roman" w:hAnsi="Times New Roman" w:cs="Times New Roman"/>
          <w:sz w:val="24"/>
          <w:szCs w:val="24"/>
        </w:rPr>
        <w:t>б</w:t>
      </w:r>
      <w:r w:rsidRPr="00E1508B">
        <w:rPr>
          <w:rFonts w:ascii="Times New Roman" w:hAnsi="Times New Roman" w:cs="Times New Roman"/>
          <w:sz w:val="24"/>
          <w:szCs w:val="24"/>
        </w:rPr>
        <w:t>’</w:t>
      </w:r>
      <w:r>
        <w:rPr>
          <w:rFonts w:ascii="Times New Roman" w:hAnsi="Times New Roman" w:cs="Times New Roman"/>
          <w:sz w:val="24"/>
          <w:szCs w:val="24"/>
        </w:rPr>
        <w:t>ольшим</w:t>
      </w:r>
      <w:proofErr w:type="spellEnd"/>
      <w:r>
        <w:rPr>
          <w:rFonts w:ascii="Times New Roman" w:hAnsi="Times New Roman" w:cs="Times New Roman"/>
          <w:sz w:val="24"/>
          <w:szCs w:val="24"/>
        </w:rPr>
        <w:t xml:space="preserve"> энтузиазмом </w:t>
      </w:r>
      <w:r w:rsidR="0023550E">
        <w:rPr>
          <w:rFonts w:ascii="Times New Roman" w:hAnsi="Times New Roman" w:cs="Times New Roman"/>
          <w:sz w:val="24"/>
          <w:szCs w:val="24"/>
        </w:rPr>
        <w:t>и утверждениями о благоприятных изменениях в жилмассиве.</w:t>
      </w:r>
    </w:p>
    <w:p w14:paraId="1A3521F2" w14:textId="4908CAA5" w:rsidR="00AC28F1" w:rsidRPr="00AC28F1" w:rsidRDefault="00AC28F1" w:rsidP="00AC28F1">
      <w:pPr>
        <w:spacing w:after="160" w:line="259" w:lineRule="auto"/>
        <w:jc w:val="right"/>
        <w:rPr>
          <w:rFonts w:ascii="Times New Roman" w:hAnsi="Times New Roman" w:cs="Times New Roman"/>
          <w:b/>
          <w:sz w:val="24"/>
          <w:szCs w:val="24"/>
        </w:rPr>
      </w:pPr>
      <w:r w:rsidRPr="00AC28F1">
        <w:rPr>
          <w:rFonts w:ascii="Times New Roman" w:hAnsi="Times New Roman" w:cs="Times New Roman"/>
          <w:b/>
          <w:sz w:val="24"/>
          <w:szCs w:val="24"/>
        </w:rPr>
        <w:t>График 11</w:t>
      </w:r>
    </w:p>
    <w:p w14:paraId="715307FC" w14:textId="4CC11A2E" w:rsidR="00AC28F1" w:rsidRDefault="00AC28F1" w:rsidP="007A0058">
      <w:pPr>
        <w:spacing w:after="160" w:line="259" w:lineRule="auto"/>
        <w:rPr>
          <w:rFonts w:ascii="Times New Roman" w:hAnsi="Times New Roman" w:cs="Times New Roman"/>
          <w:b/>
          <w:i/>
          <w:sz w:val="24"/>
          <w:szCs w:val="24"/>
        </w:rPr>
      </w:pPr>
      <w:r>
        <w:rPr>
          <w:noProof/>
          <w:lang w:val="en-US"/>
        </w:rPr>
        <w:lastRenderedPageBreak/>
        <w:drawing>
          <wp:inline distT="0" distB="0" distL="0" distR="0" wp14:anchorId="271632CD" wp14:editId="7DFF1559">
            <wp:extent cx="5613400" cy="6417734"/>
            <wp:effectExtent l="0" t="0" r="6350" b="254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027B779" w14:textId="106D73E3" w:rsidR="00E85EC8" w:rsidRDefault="00E85EC8" w:rsidP="00E83FCD">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Количественные данные указывают на то, что больше молодежи стало участвовать в развитии жилмассива – 36% (увеличение базового показателя на 8%). Парни, по мнению респондентов, более </w:t>
      </w:r>
      <w:r w:rsidR="00E1508B">
        <w:rPr>
          <w:rFonts w:ascii="Times New Roman" w:hAnsi="Times New Roman" w:cs="Times New Roman"/>
          <w:sz w:val="24"/>
          <w:szCs w:val="24"/>
        </w:rPr>
        <w:t>активны, чем</w:t>
      </w:r>
      <w:r>
        <w:rPr>
          <w:rFonts w:ascii="Times New Roman" w:hAnsi="Times New Roman" w:cs="Times New Roman"/>
          <w:sz w:val="24"/>
          <w:szCs w:val="24"/>
        </w:rPr>
        <w:t xml:space="preserve"> девушки, 26% считают, что молодежь самостоятельно проявляет инициативу по развитию жилмассива (увеличение на 6%). При этом, существенно возросла роль родителей (64% против 24% в прошлом году) и милиции/центров по профилактике (54% против 20%) в активизации </w:t>
      </w:r>
      <w:r w:rsidR="00E1508B">
        <w:rPr>
          <w:rFonts w:ascii="Times New Roman" w:hAnsi="Times New Roman" w:cs="Times New Roman"/>
          <w:sz w:val="24"/>
          <w:szCs w:val="24"/>
        </w:rPr>
        <w:t>молодежи.</w:t>
      </w:r>
    </w:p>
    <w:p w14:paraId="09A6D388" w14:textId="77777777" w:rsidR="00E85EC8" w:rsidRDefault="00E85EC8" w:rsidP="00E83FCD">
      <w:pPr>
        <w:spacing w:after="0" w:line="259" w:lineRule="auto"/>
        <w:rPr>
          <w:rFonts w:ascii="Times New Roman" w:hAnsi="Times New Roman" w:cs="Times New Roman"/>
          <w:b/>
          <w:i/>
          <w:sz w:val="24"/>
          <w:szCs w:val="24"/>
        </w:rPr>
      </w:pPr>
    </w:p>
    <w:p w14:paraId="5164086A" w14:textId="0899A6F6" w:rsidR="007A0058" w:rsidRDefault="007A0058" w:rsidP="00E83FCD">
      <w:pPr>
        <w:spacing w:after="0" w:line="259" w:lineRule="auto"/>
        <w:rPr>
          <w:rFonts w:ascii="Times New Roman" w:hAnsi="Times New Roman" w:cs="Times New Roman"/>
          <w:b/>
          <w:i/>
          <w:sz w:val="24"/>
          <w:szCs w:val="24"/>
        </w:rPr>
      </w:pPr>
      <w:r w:rsidRPr="007A0058">
        <w:rPr>
          <w:rFonts w:ascii="Times New Roman" w:hAnsi="Times New Roman" w:cs="Times New Roman"/>
          <w:b/>
          <w:i/>
          <w:sz w:val="24"/>
          <w:szCs w:val="24"/>
        </w:rPr>
        <w:t>Анализ деятельности по профилактике конфликтов и работы с уязвимыми группами</w:t>
      </w:r>
    </w:p>
    <w:p w14:paraId="6D091427" w14:textId="7EA458A4" w:rsidR="0024765A" w:rsidRDefault="0024765A" w:rsidP="00E83FCD">
      <w:pPr>
        <w:spacing w:after="0" w:line="259" w:lineRule="auto"/>
        <w:ind w:left="360"/>
        <w:rPr>
          <w:rFonts w:ascii="Times New Roman" w:hAnsi="Times New Roman" w:cs="Times New Roman"/>
          <w:b/>
          <w:sz w:val="24"/>
          <w:szCs w:val="24"/>
        </w:rPr>
      </w:pPr>
    </w:p>
    <w:p w14:paraId="01E98916" w14:textId="74426A52" w:rsidR="00E83FCD" w:rsidRDefault="00E83FCD" w:rsidP="00E83FCD">
      <w:pPr>
        <w:spacing w:after="0" w:line="259" w:lineRule="auto"/>
        <w:ind w:firstLine="360"/>
        <w:rPr>
          <w:rFonts w:ascii="Times New Roman" w:hAnsi="Times New Roman" w:cs="Times New Roman"/>
          <w:sz w:val="24"/>
          <w:szCs w:val="24"/>
        </w:rPr>
      </w:pPr>
      <w:r w:rsidRPr="00E83FCD">
        <w:rPr>
          <w:rFonts w:ascii="Times New Roman" w:hAnsi="Times New Roman" w:cs="Times New Roman"/>
          <w:sz w:val="24"/>
          <w:szCs w:val="24"/>
        </w:rPr>
        <w:t xml:space="preserve">Увеличилось количество </w:t>
      </w:r>
      <w:r>
        <w:rPr>
          <w:rFonts w:ascii="Times New Roman" w:hAnsi="Times New Roman" w:cs="Times New Roman"/>
          <w:sz w:val="24"/>
          <w:szCs w:val="24"/>
        </w:rPr>
        <w:t>респондентов, подтверждающих, что в жилмассиве ведется работа по выявлению детей и семей в трудной жизненной ситуации – это подтвердили 18%, что на 14% выше базового показателя. При этом, по мнению респондентов, основные мероприятия проводится квартальными комитетами и МТУ (так считают 42,9%)</w:t>
      </w:r>
      <w:r w:rsidR="008F7FC9">
        <w:rPr>
          <w:rFonts w:ascii="Times New Roman" w:hAnsi="Times New Roman" w:cs="Times New Roman"/>
          <w:sz w:val="24"/>
          <w:szCs w:val="24"/>
        </w:rPr>
        <w:t>.</w:t>
      </w:r>
    </w:p>
    <w:p w14:paraId="39E25760" w14:textId="77777777" w:rsidR="008F7FC9" w:rsidRDefault="00E83FCD" w:rsidP="00E83FCD">
      <w:pPr>
        <w:spacing w:after="0" w:line="259"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В отношении профилактики конфликтов, то 32% утверждают, что профилактика проводится (увеличение на 10%), 46% считают, что такая работа не ведется и еще 22% затруднились ответить. При этом, 61,1% отводят эту роль МТУ и квартальным комитетам</w:t>
      </w:r>
      <w:r w:rsidR="008F7FC9">
        <w:rPr>
          <w:rFonts w:ascii="Times New Roman" w:hAnsi="Times New Roman" w:cs="Times New Roman"/>
          <w:sz w:val="24"/>
          <w:szCs w:val="24"/>
        </w:rPr>
        <w:t xml:space="preserve"> (в прошлом году так считали только 45,5% респондентов).</w:t>
      </w:r>
      <w:r>
        <w:rPr>
          <w:rFonts w:ascii="Times New Roman" w:hAnsi="Times New Roman" w:cs="Times New Roman"/>
          <w:sz w:val="24"/>
          <w:szCs w:val="24"/>
        </w:rPr>
        <w:t>, 16,7% органам милиции, 11,1% судам аксакалов, по 5,6% лидерам сообществ и молодежи.</w:t>
      </w:r>
    </w:p>
    <w:p w14:paraId="6B4F999A" w14:textId="460CE5F2" w:rsidR="00E83FCD" w:rsidRPr="00E83FCD" w:rsidRDefault="008F7FC9" w:rsidP="00E83FCD">
      <w:pPr>
        <w:spacing w:after="0" w:line="259" w:lineRule="auto"/>
        <w:ind w:firstLine="360"/>
        <w:jc w:val="both"/>
        <w:rPr>
          <w:rFonts w:ascii="Times New Roman" w:hAnsi="Times New Roman" w:cs="Times New Roman"/>
          <w:sz w:val="24"/>
          <w:szCs w:val="24"/>
        </w:rPr>
      </w:pPr>
      <w:r>
        <w:rPr>
          <w:rFonts w:ascii="Times New Roman" w:hAnsi="Times New Roman" w:cs="Times New Roman"/>
          <w:sz w:val="24"/>
          <w:szCs w:val="24"/>
        </w:rPr>
        <w:t>Полученные данные по профилактике конфликтов и работы с уязвимыми группами полностью корре</w:t>
      </w:r>
      <w:r w:rsidR="00853FA9">
        <w:rPr>
          <w:rFonts w:ascii="Times New Roman" w:hAnsi="Times New Roman" w:cs="Times New Roman"/>
          <w:sz w:val="24"/>
          <w:szCs w:val="24"/>
        </w:rPr>
        <w:t>лирую</w:t>
      </w:r>
      <w:r>
        <w:rPr>
          <w:rFonts w:ascii="Times New Roman" w:hAnsi="Times New Roman" w:cs="Times New Roman"/>
          <w:sz w:val="24"/>
          <w:szCs w:val="24"/>
        </w:rPr>
        <w:t>т и соответству</w:t>
      </w:r>
      <w:r w:rsidR="00853FA9">
        <w:rPr>
          <w:rFonts w:ascii="Times New Roman" w:hAnsi="Times New Roman" w:cs="Times New Roman"/>
          <w:sz w:val="24"/>
          <w:szCs w:val="24"/>
        </w:rPr>
        <w:t>ю</w:t>
      </w:r>
      <w:r>
        <w:rPr>
          <w:rFonts w:ascii="Times New Roman" w:hAnsi="Times New Roman" w:cs="Times New Roman"/>
          <w:sz w:val="24"/>
          <w:szCs w:val="24"/>
        </w:rPr>
        <w:t xml:space="preserve">т полученным качественным данным – </w:t>
      </w:r>
      <w:r w:rsidR="00853FA9">
        <w:rPr>
          <w:rFonts w:ascii="Times New Roman" w:hAnsi="Times New Roman" w:cs="Times New Roman"/>
          <w:sz w:val="24"/>
          <w:szCs w:val="24"/>
        </w:rPr>
        <w:t>респонденты</w:t>
      </w:r>
      <w:r>
        <w:rPr>
          <w:rFonts w:ascii="Times New Roman" w:hAnsi="Times New Roman" w:cs="Times New Roman"/>
          <w:sz w:val="24"/>
          <w:szCs w:val="24"/>
        </w:rPr>
        <w:t xml:space="preserve"> ГИ и ФГД подтверждают, что работа квартальных существенно изменилась, в том числе в части взаимодействия с уязвимыми группами населения.</w:t>
      </w:r>
    </w:p>
    <w:p w14:paraId="4E81F28E" w14:textId="77777777" w:rsidR="00761391" w:rsidRPr="000D4A06" w:rsidRDefault="00761391" w:rsidP="00E83FCD">
      <w:pPr>
        <w:pStyle w:val="ListParagraph"/>
        <w:spacing w:after="0" w:line="259" w:lineRule="auto"/>
        <w:ind w:left="1080"/>
        <w:rPr>
          <w:rFonts w:ascii="Times New Roman" w:hAnsi="Times New Roman" w:cs="Times New Roman"/>
          <w:sz w:val="24"/>
          <w:szCs w:val="24"/>
        </w:rPr>
      </w:pPr>
    </w:p>
    <w:p w14:paraId="26ED4E9B" w14:textId="01061FF8" w:rsidR="000A7ABD" w:rsidRPr="008F7FC9" w:rsidRDefault="000A7ABD" w:rsidP="00E83FCD">
      <w:pPr>
        <w:pStyle w:val="ListParagraph"/>
        <w:numPr>
          <w:ilvl w:val="0"/>
          <w:numId w:val="20"/>
        </w:numPr>
        <w:spacing w:after="0" w:line="259" w:lineRule="auto"/>
        <w:outlineLvl w:val="0"/>
        <w:rPr>
          <w:rFonts w:ascii="Times New Roman" w:hAnsi="Times New Roman" w:cs="Times New Roman"/>
          <w:b/>
          <w:sz w:val="24"/>
          <w:szCs w:val="24"/>
          <w:lang w:val="en-US"/>
        </w:rPr>
      </w:pPr>
      <w:bookmarkStart w:id="17" w:name="_Toc19011933"/>
      <w:r>
        <w:rPr>
          <w:rFonts w:ascii="Times New Roman" w:hAnsi="Times New Roman" w:cs="Times New Roman"/>
          <w:b/>
          <w:sz w:val="24"/>
          <w:szCs w:val="24"/>
        </w:rPr>
        <w:t xml:space="preserve">Жилой массив </w:t>
      </w:r>
      <w:proofErr w:type="spellStart"/>
      <w:r>
        <w:rPr>
          <w:rFonts w:ascii="Times New Roman" w:hAnsi="Times New Roman" w:cs="Times New Roman"/>
          <w:b/>
          <w:sz w:val="24"/>
          <w:szCs w:val="24"/>
        </w:rPr>
        <w:t>Бакай-Ата</w:t>
      </w:r>
      <w:bookmarkEnd w:id="17"/>
      <w:proofErr w:type="spellEnd"/>
    </w:p>
    <w:p w14:paraId="63050F2F" w14:textId="77777777" w:rsidR="008F7FC9" w:rsidRPr="00761391" w:rsidRDefault="008F7FC9" w:rsidP="008F7FC9">
      <w:pPr>
        <w:pStyle w:val="ListParagraph"/>
        <w:spacing w:after="0" w:line="259" w:lineRule="auto"/>
        <w:ind w:left="1080"/>
        <w:outlineLvl w:val="0"/>
        <w:rPr>
          <w:rFonts w:ascii="Times New Roman" w:hAnsi="Times New Roman" w:cs="Times New Roman"/>
          <w:b/>
          <w:sz w:val="24"/>
          <w:szCs w:val="24"/>
          <w:lang w:val="en-US"/>
        </w:rPr>
      </w:pPr>
    </w:p>
    <w:p w14:paraId="045E63F9" w14:textId="2BD3B1BC" w:rsidR="003F5A69" w:rsidRPr="000D4A06" w:rsidRDefault="003F5A69" w:rsidP="003F5A69">
      <w:pPr>
        <w:spacing w:after="160"/>
        <w:ind w:firstLine="360"/>
        <w:jc w:val="both"/>
        <w:rPr>
          <w:rFonts w:ascii="Times New Roman" w:hAnsi="Times New Roman" w:cs="Times New Roman"/>
          <w:sz w:val="24"/>
          <w:szCs w:val="24"/>
        </w:rPr>
      </w:pPr>
      <w:r w:rsidRPr="000D4A06">
        <w:rPr>
          <w:rFonts w:ascii="Times New Roman" w:hAnsi="Times New Roman" w:cs="Times New Roman"/>
          <w:sz w:val="24"/>
          <w:szCs w:val="24"/>
        </w:rPr>
        <w:t xml:space="preserve">В финальном исследовании приняли участие </w:t>
      </w:r>
      <w:r>
        <w:rPr>
          <w:rFonts w:ascii="Times New Roman" w:hAnsi="Times New Roman" w:cs="Times New Roman"/>
          <w:sz w:val="24"/>
          <w:szCs w:val="24"/>
        </w:rPr>
        <w:t>100</w:t>
      </w:r>
      <w:r w:rsidRPr="000D4A06">
        <w:rPr>
          <w:rFonts w:ascii="Times New Roman" w:hAnsi="Times New Roman" w:cs="Times New Roman"/>
          <w:sz w:val="24"/>
          <w:szCs w:val="24"/>
        </w:rPr>
        <w:t xml:space="preserve"> человек. Из них 4</w:t>
      </w:r>
      <w:r w:rsidR="00F81BA8">
        <w:rPr>
          <w:rFonts w:ascii="Times New Roman" w:hAnsi="Times New Roman" w:cs="Times New Roman"/>
          <w:sz w:val="24"/>
          <w:szCs w:val="24"/>
        </w:rPr>
        <w:t>3,3</w:t>
      </w:r>
      <w:r w:rsidRPr="000D4A06">
        <w:rPr>
          <w:rFonts w:ascii="Times New Roman" w:hAnsi="Times New Roman" w:cs="Times New Roman"/>
          <w:sz w:val="24"/>
          <w:szCs w:val="24"/>
        </w:rPr>
        <w:t xml:space="preserve">% мужчины и </w:t>
      </w:r>
      <w:r>
        <w:rPr>
          <w:rFonts w:ascii="Times New Roman" w:hAnsi="Times New Roman" w:cs="Times New Roman"/>
          <w:sz w:val="24"/>
          <w:szCs w:val="24"/>
        </w:rPr>
        <w:t>56</w:t>
      </w:r>
      <w:r w:rsidR="00F81BA8">
        <w:rPr>
          <w:rFonts w:ascii="Times New Roman" w:hAnsi="Times New Roman" w:cs="Times New Roman"/>
          <w:sz w:val="24"/>
          <w:szCs w:val="24"/>
        </w:rPr>
        <w:t>,7</w:t>
      </w:r>
      <w:r w:rsidRPr="000D4A06">
        <w:rPr>
          <w:rFonts w:ascii="Times New Roman" w:hAnsi="Times New Roman" w:cs="Times New Roman"/>
          <w:sz w:val="24"/>
          <w:szCs w:val="24"/>
        </w:rPr>
        <w:t xml:space="preserve">% женщины. </w:t>
      </w:r>
      <w:r w:rsidR="00F81BA8">
        <w:rPr>
          <w:rFonts w:ascii="Times New Roman" w:hAnsi="Times New Roman" w:cs="Times New Roman"/>
          <w:sz w:val="24"/>
          <w:szCs w:val="24"/>
        </w:rPr>
        <w:t xml:space="preserve">От 20-21,7% респондентов имеют общее среднее, начальное профессиональное или среднее специальное образование, 1/3 (31,7%) получили высшее образование, у остальных – только базовое среднее (9 классов). </w:t>
      </w:r>
      <w:r w:rsidRPr="000D4A06">
        <w:rPr>
          <w:rFonts w:ascii="Times New Roman" w:hAnsi="Times New Roman" w:cs="Times New Roman"/>
          <w:sz w:val="24"/>
          <w:szCs w:val="24"/>
        </w:rPr>
        <w:t xml:space="preserve"> </w:t>
      </w:r>
      <w:r w:rsidR="00F81BA8">
        <w:rPr>
          <w:rFonts w:ascii="Times New Roman" w:hAnsi="Times New Roman" w:cs="Times New Roman"/>
          <w:sz w:val="24"/>
          <w:szCs w:val="24"/>
        </w:rPr>
        <w:t>53,3% трудоустроены на полный рабочий день, 36,7% безработные, остальные либо заняты в домохозяйстве, либо пенсионеры или учащиеся. 61,7% находятся в легальном браке. Основная часть респондентов – от 76,7% проживают в жилмассиве более 5 лет. 41,7</w:t>
      </w:r>
      <w:r>
        <w:rPr>
          <w:rFonts w:ascii="Times New Roman" w:hAnsi="Times New Roman" w:cs="Times New Roman"/>
          <w:sz w:val="24"/>
          <w:szCs w:val="24"/>
        </w:rPr>
        <w:t xml:space="preserve">% респондентов </w:t>
      </w:r>
      <w:r w:rsidR="00F81BA8">
        <w:rPr>
          <w:rFonts w:ascii="Times New Roman" w:hAnsi="Times New Roman" w:cs="Times New Roman"/>
          <w:sz w:val="24"/>
          <w:szCs w:val="24"/>
        </w:rPr>
        <w:t xml:space="preserve">не </w:t>
      </w:r>
      <w:r>
        <w:rPr>
          <w:rFonts w:ascii="Times New Roman" w:hAnsi="Times New Roman" w:cs="Times New Roman"/>
          <w:sz w:val="24"/>
          <w:szCs w:val="24"/>
        </w:rPr>
        <w:t xml:space="preserve">могут покупать вещи длительного пользования, </w:t>
      </w:r>
      <w:r w:rsidR="00F81BA8">
        <w:rPr>
          <w:rFonts w:ascii="Times New Roman" w:hAnsi="Times New Roman" w:cs="Times New Roman"/>
          <w:sz w:val="24"/>
          <w:szCs w:val="24"/>
        </w:rPr>
        <w:t>в свою очередь</w:t>
      </w:r>
      <w:r>
        <w:rPr>
          <w:rFonts w:ascii="Times New Roman" w:hAnsi="Times New Roman" w:cs="Times New Roman"/>
          <w:sz w:val="24"/>
          <w:szCs w:val="24"/>
        </w:rPr>
        <w:t xml:space="preserve"> </w:t>
      </w:r>
      <w:r w:rsidR="00F81BA8">
        <w:rPr>
          <w:rFonts w:ascii="Times New Roman" w:hAnsi="Times New Roman" w:cs="Times New Roman"/>
          <w:sz w:val="24"/>
          <w:szCs w:val="24"/>
        </w:rPr>
        <w:t xml:space="preserve">38,3% - могут; у 11,7% денег хватает только на питание; по 3,3% могут позволить себе даже зарубежное </w:t>
      </w:r>
      <w:r w:rsidR="005B5807">
        <w:rPr>
          <w:rFonts w:ascii="Times New Roman" w:hAnsi="Times New Roman" w:cs="Times New Roman"/>
          <w:sz w:val="24"/>
          <w:szCs w:val="24"/>
        </w:rPr>
        <w:t>путешествие</w:t>
      </w:r>
      <w:r w:rsidR="00F81BA8">
        <w:rPr>
          <w:rFonts w:ascii="Times New Roman" w:hAnsi="Times New Roman" w:cs="Times New Roman"/>
          <w:sz w:val="24"/>
          <w:szCs w:val="24"/>
        </w:rPr>
        <w:t>, либо</w:t>
      </w:r>
      <w:r w:rsidR="005B5807">
        <w:rPr>
          <w:rFonts w:ascii="Times New Roman" w:hAnsi="Times New Roman" w:cs="Times New Roman"/>
          <w:sz w:val="24"/>
          <w:szCs w:val="24"/>
        </w:rPr>
        <w:t xml:space="preserve"> денег не хватает даже на коммунальные услуги, и еще у 1,7% денег не хватает даже на продукты питания.</w:t>
      </w:r>
    </w:p>
    <w:p w14:paraId="5E7C4905" w14:textId="129BF9E0" w:rsidR="007A0058" w:rsidRDefault="007A0058" w:rsidP="007A0058">
      <w:pPr>
        <w:spacing w:after="160" w:line="259" w:lineRule="auto"/>
        <w:rPr>
          <w:rFonts w:ascii="Times New Roman" w:hAnsi="Times New Roman" w:cs="Times New Roman"/>
          <w:b/>
          <w:i/>
          <w:sz w:val="24"/>
          <w:szCs w:val="24"/>
        </w:rPr>
      </w:pPr>
      <w:r>
        <w:rPr>
          <w:rFonts w:ascii="Times New Roman" w:hAnsi="Times New Roman" w:cs="Times New Roman"/>
          <w:b/>
          <w:i/>
          <w:sz w:val="24"/>
          <w:szCs w:val="24"/>
        </w:rPr>
        <w:t>Взаимодействие с органами социальных услуг и правоохранительными органами</w:t>
      </w:r>
    </w:p>
    <w:p w14:paraId="498FCF31" w14:textId="464CAF30" w:rsidR="00853FA9" w:rsidRDefault="00AA342B" w:rsidP="002E79D5">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r>
      <w:r w:rsidR="002E79D5">
        <w:rPr>
          <w:rFonts w:ascii="Times New Roman" w:hAnsi="Times New Roman" w:cs="Times New Roman"/>
          <w:sz w:val="24"/>
          <w:szCs w:val="24"/>
        </w:rPr>
        <w:t xml:space="preserve">В жилмассиве </w:t>
      </w:r>
      <w:proofErr w:type="spellStart"/>
      <w:r w:rsidR="002E79D5">
        <w:rPr>
          <w:rFonts w:ascii="Times New Roman" w:hAnsi="Times New Roman" w:cs="Times New Roman"/>
          <w:sz w:val="24"/>
          <w:szCs w:val="24"/>
        </w:rPr>
        <w:t>Бакай-Ата</w:t>
      </w:r>
      <w:proofErr w:type="spellEnd"/>
      <w:r w:rsidR="002E79D5">
        <w:rPr>
          <w:rFonts w:ascii="Times New Roman" w:hAnsi="Times New Roman" w:cs="Times New Roman"/>
          <w:sz w:val="24"/>
          <w:szCs w:val="24"/>
        </w:rPr>
        <w:t xml:space="preserve"> с</w:t>
      </w:r>
      <w:r w:rsidR="00942ADD">
        <w:rPr>
          <w:rFonts w:ascii="Times New Roman" w:hAnsi="Times New Roman" w:cs="Times New Roman"/>
          <w:sz w:val="24"/>
          <w:szCs w:val="24"/>
        </w:rPr>
        <w:t xml:space="preserve">ущественное увеличение количества респондентов, пользующимися социальными услугами, наблюдается </w:t>
      </w:r>
      <w:r w:rsidR="00746DDF">
        <w:rPr>
          <w:rFonts w:ascii="Times New Roman" w:hAnsi="Times New Roman" w:cs="Times New Roman"/>
          <w:sz w:val="24"/>
          <w:szCs w:val="24"/>
        </w:rPr>
        <w:t xml:space="preserve">в ФАП и ГСВ – 60%, что больше базового показателя на </w:t>
      </w:r>
      <w:r w:rsidR="00605E79">
        <w:rPr>
          <w:rFonts w:ascii="Times New Roman" w:hAnsi="Times New Roman" w:cs="Times New Roman"/>
          <w:sz w:val="24"/>
          <w:szCs w:val="24"/>
        </w:rPr>
        <w:t>33,3%, небольшое увеличение в МТУ и квартальные комитеты – 16,7% (увеличение на 10%), пункты милиции – 6,7% (увеличение на 5%).</w:t>
      </w:r>
      <w:r w:rsidR="00942ADD">
        <w:rPr>
          <w:rFonts w:ascii="Times New Roman" w:hAnsi="Times New Roman" w:cs="Times New Roman"/>
          <w:sz w:val="24"/>
          <w:szCs w:val="24"/>
        </w:rPr>
        <w:t xml:space="preserve"> </w:t>
      </w:r>
    </w:p>
    <w:p w14:paraId="06E997E9" w14:textId="4ECECB9B" w:rsidR="00ED6FBA" w:rsidRDefault="00ED6FBA" w:rsidP="002E79D5">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Под удовлетворенности данными органами картина показывает, что наиболее существенное улучшение по оценке качества предоставляемых услуг наблюдается у пунктов милиции и правоохранительных органов – в среднем оценка увеличилась от 2,80 балла до 3,53 балла, в то время как у среди других организаций улучшение показателя зафиксировано в среднем на 0,3 балла. </w:t>
      </w:r>
    </w:p>
    <w:p w14:paraId="7013A6F5" w14:textId="1CE351B0" w:rsidR="002E79D5" w:rsidRPr="00746DDF" w:rsidRDefault="002E79D5" w:rsidP="002E79D5">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График 12 показывает, что зафиксировано уменьшение количества </w:t>
      </w:r>
      <w:r w:rsidR="001F770C">
        <w:rPr>
          <w:rFonts w:ascii="Times New Roman" w:hAnsi="Times New Roman" w:cs="Times New Roman"/>
          <w:sz w:val="24"/>
          <w:szCs w:val="24"/>
        </w:rPr>
        <w:t>респондентов, рекомендующих обращаться в пункты милиции при возникновении различных обстоятельств.</w:t>
      </w:r>
    </w:p>
    <w:p w14:paraId="04CDD368" w14:textId="4DD04264" w:rsidR="00E013B3" w:rsidRPr="004061FD" w:rsidRDefault="004061FD" w:rsidP="004061FD">
      <w:pPr>
        <w:spacing w:after="160" w:line="259" w:lineRule="auto"/>
        <w:jc w:val="right"/>
        <w:rPr>
          <w:rFonts w:ascii="Times New Roman" w:hAnsi="Times New Roman" w:cs="Times New Roman"/>
          <w:b/>
          <w:sz w:val="24"/>
          <w:szCs w:val="24"/>
        </w:rPr>
      </w:pPr>
      <w:r w:rsidRPr="004061FD">
        <w:rPr>
          <w:rFonts w:ascii="Times New Roman" w:hAnsi="Times New Roman" w:cs="Times New Roman"/>
          <w:b/>
          <w:sz w:val="24"/>
          <w:szCs w:val="24"/>
        </w:rPr>
        <w:t>График 12</w:t>
      </w:r>
    </w:p>
    <w:p w14:paraId="03B1216D" w14:textId="3BE0659D" w:rsidR="004061FD" w:rsidRPr="00E013B3" w:rsidRDefault="004061FD" w:rsidP="007A0058">
      <w:pPr>
        <w:spacing w:after="160" w:line="259" w:lineRule="auto"/>
        <w:rPr>
          <w:rFonts w:ascii="Times New Roman" w:hAnsi="Times New Roman" w:cs="Times New Roman"/>
          <w:sz w:val="24"/>
          <w:szCs w:val="24"/>
        </w:rPr>
      </w:pPr>
      <w:r>
        <w:rPr>
          <w:noProof/>
          <w:lang w:val="en-US"/>
        </w:rPr>
        <w:lastRenderedPageBreak/>
        <w:drawing>
          <wp:inline distT="0" distB="0" distL="0" distR="0" wp14:anchorId="2AA70B5B" wp14:editId="4967A412">
            <wp:extent cx="5825067" cy="5947834"/>
            <wp:effectExtent l="0" t="0" r="4445" b="1524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0A2758" w14:textId="608DD06A" w:rsidR="007A0058" w:rsidRDefault="007A0058" w:rsidP="007A0058">
      <w:pPr>
        <w:spacing w:after="160" w:line="259" w:lineRule="auto"/>
        <w:rPr>
          <w:rFonts w:ascii="Times New Roman" w:hAnsi="Times New Roman" w:cs="Times New Roman"/>
          <w:b/>
          <w:i/>
          <w:sz w:val="24"/>
          <w:szCs w:val="24"/>
        </w:rPr>
      </w:pPr>
      <w:r w:rsidRPr="00E137B5">
        <w:rPr>
          <w:rFonts w:ascii="Times New Roman" w:hAnsi="Times New Roman" w:cs="Times New Roman"/>
          <w:b/>
          <w:i/>
          <w:sz w:val="24"/>
          <w:szCs w:val="24"/>
        </w:rPr>
        <w:t>Восприятие населением роли женщин и молодежи в общественной жизни</w:t>
      </w:r>
    </w:p>
    <w:p w14:paraId="3B81599D" w14:textId="6692E3EA" w:rsidR="00ED6FBA" w:rsidRPr="00ED6FBA" w:rsidRDefault="00ED6FBA" w:rsidP="00ED6FBA">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В части восприятия женщин также наблюдаются изменения по приоритетности факторов, влияющих на успешность девушек и женщин: фактор «получения хорошего образования» сдвинулся с первой на последнюю 5-ую позицию, а финансовая </w:t>
      </w:r>
      <w:r w:rsidR="00D817EA">
        <w:rPr>
          <w:rFonts w:ascii="Times New Roman" w:hAnsi="Times New Roman" w:cs="Times New Roman"/>
          <w:sz w:val="24"/>
          <w:szCs w:val="24"/>
        </w:rPr>
        <w:t>независимость</w:t>
      </w:r>
      <w:r>
        <w:rPr>
          <w:rFonts w:ascii="Times New Roman" w:hAnsi="Times New Roman" w:cs="Times New Roman"/>
          <w:sz w:val="24"/>
          <w:szCs w:val="24"/>
        </w:rPr>
        <w:t xml:space="preserve"> с 5-ой на 1-ую позицию.</w:t>
      </w: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A81DD3" w:rsidRPr="00457947" w14:paraId="25AE5DF0" w14:textId="77777777" w:rsidTr="00A81DD3">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FFB7F1"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1D40984E"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521FB6A3"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2019</w:t>
            </w:r>
          </w:p>
        </w:tc>
      </w:tr>
      <w:tr w:rsidR="00A81DD3" w:rsidRPr="00457947" w14:paraId="2FE8EE10"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D56880C"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BADEF40" w14:textId="404A0F13"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0AC0619D" w14:textId="1B90469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4,62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16D8527"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99D6BA" w14:textId="52AB3CF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5CF61D4" w14:textId="5FBF6F4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3,98</w:t>
            </w:r>
          </w:p>
        </w:tc>
      </w:tr>
      <w:tr w:rsidR="00A81DD3" w:rsidRPr="00457947" w14:paraId="5A6D6FFE" w14:textId="77777777" w:rsidTr="00457947">
        <w:trPr>
          <w:gridAfter w:val="1"/>
          <w:wAfter w:w="11" w:type="dxa"/>
          <w:trHeight w:val="729"/>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601B2F5"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A3B1DFF" w14:textId="6F34D70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8FA93EF" w14:textId="30C21A3E"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3,4</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009F890"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9183C2" w14:textId="2467E2FD"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E785BFB" w14:textId="69A68F8D"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3,95</w:t>
            </w:r>
          </w:p>
        </w:tc>
      </w:tr>
      <w:tr w:rsidR="00A81DD3" w:rsidRPr="00457947" w14:paraId="56476E94" w14:textId="77777777" w:rsidTr="00457947">
        <w:trPr>
          <w:gridAfter w:val="1"/>
          <w:wAfter w:w="11" w:type="dxa"/>
          <w:trHeight w:val="427"/>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36E4BE0"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96199BB" w14:textId="378C1A28"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0536E1B" w14:textId="2CD1ABBB"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3,38</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BB3CD1D"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D09A10" w14:textId="2135E8A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CB3516D" w14:textId="68A4ABB3"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2,78</w:t>
            </w:r>
          </w:p>
        </w:tc>
      </w:tr>
      <w:tr w:rsidR="00A81DD3" w:rsidRPr="00457947" w14:paraId="3D9D2DA8" w14:textId="77777777" w:rsidTr="00457947">
        <w:trPr>
          <w:gridAfter w:val="1"/>
          <w:wAfter w:w="11" w:type="dxa"/>
          <w:trHeight w:val="555"/>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D6A1583"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9C7EBBA" w14:textId="1A3B2C45"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45AB0DB2" w14:textId="7AFEFEE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2,25</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4E39384F"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215F4" w14:textId="2F5D962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080F0A9" w14:textId="6A0F27CD"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2,77</w:t>
            </w:r>
          </w:p>
        </w:tc>
      </w:tr>
      <w:tr w:rsidR="00A81DD3" w:rsidRPr="00457947" w14:paraId="01BC6950" w14:textId="77777777" w:rsidTr="00457947">
        <w:trPr>
          <w:gridAfter w:val="1"/>
          <w:wAfter w:w="11" w:type="dxa"/>
          <w:trHeight w:val="55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51ED4A97"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lastRenderedPageBreak/>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753646A" w14:textId="4333B416"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753FFD03" w14:textId="118B9BF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1,35</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2DA595F"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A35FF5" w14:textId="0337B5FC"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FA54105" w14:textId="2C23331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1,70</w:t>
            </w:r>
          </w:p>
        </w:tc>
      </w:tr>
    </w:tbl>
    <w:p w14:paraId="62F2EDD4" w14:textId="6F3753B6" w:rsidR="00A934EC" w:rsidRDefault="00A934EC" w:rsidP="00A934EC">
      <w:pPr>
        <w:spacing w:after="160" w:line="259" w:lineRule="auto"/>
        <w:jc w:val="right"/>
        <w:rPr>
          <w:rFonts w:ascii="Times New Roman" w:hAnsi="Times New Roman" w:cs="Times New Roman"/>
          <w:b/>
          <w:sz w:val="24"/>
          <w:szCs w:val="24"/>
        </w:rPr>
      </w:pPr>
    </w:p>
    <w:p w14:paraId="389353D8" w14:textId="715C0692" w:rsidR="00ED6FBA" w:rsidRPr="00ED6FBA" w:rsidRDefault="00ED6FBA" w:rsidP="00ED6FBA">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Необходимо отметить, что в целом на важность финансовой независимости, помимо причин, которые были указаны в Главе </w:t>
      </w:r>
      <w:r>
        <w:rPr>
          <w:rFonts w:ascii="Times New Roman" w:hAnsi="Times New Roman" w:cs="Times New Roman"/>
          <w:sz w:val="24"/>
          <w:szCs w:val="24"/>
          <w:lang w:val="en-US"/>
        </w:rPr>
        <w:t>I</w:t>
      </w:r>
      <w:r>
        <w:rPr>
          <w:rFonts w:ascii="Times New Roman" w:hAnsi="Times New Roman" w:cs="Times New Roman"/>
          <w:sz w:val="24"/>
          <w:szCs w:val="24"/>
        </w:rPr>
        <w:t xml:space="preserve">, также влияет и материальное положение семей: респонденты жилмассива </w:t>
      </w:r>
      <w:proofErr w:type="spellStart"/>
      <w:r>
        <w:rPr>
          <w:rFonts w:ascii="Times New Roman" w:hAnsi="Times New Roman" w:cs="Times New Roman"/>
          <w:sz w:val="24"/>
          <w:szCs w:val="24"/>
        </w:rPr>
        <w:t>Бакай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w:t>
      </w:r>
      <w:proofErr w:type="spellEnd"/>
      <w:r>
        <w:rPr>
          <w:rFonts w:ascii="Times New Roman" w:hAnsi="Times New Roman" w:cs="Times New Roman"/>
          <w:sz w:val="24"/>
          <w:szCs w:val="24"/>
        </w:rPr>
        <w:t xml:space="preserve"> в основном обладают начальным или средним профессиональным образованием, а также многие безработные. Такая ситуация диктует условия для респондентов, при</w:t>
      </w:r>
      <w:r w:rsidR="00D817EA">
        <w:rPr>
          <w:rFonts w:ascii="Times New Roman" w:hAnsi="Times New Roman" w:cs="Times New Roman"/>
          <w:sz w:val="24"/>
          <w:szCs w:val="24"/>
        </w:rPr>
        <w:t xml:space="preserve"> </w:t>
      </w:r>
      <w:r>
        <w:rPr>
          <w:rFonts w:ascii="Times New Roman" w:hAnsi="Times New Roman" w:cs="Times New Roman"/>
          <w:sz w:val="24"/>
          <w:szCs w:val="24"/>
        </w:rPr>
        <w:t xml:space="preserve">которых они все время находятся в поиске финансов. Также, в рамках проекта было продемонстрировано, что выигранные денежные гранты решают проблемы жилмассива. Возможно все эти факторы и повлияли на такое изменение приоритетов, влияющих на успешность женщины.   </w:t>
      </w:r>
    </w:p>
    <w:p w14:paraId="152DB576" w14:textId="57CCB2C4" w:rsidR="00A81DD3" w:rsidRPr="00A934EC" w:rsidRDefault="00A934EC" w:rsidP="00A934EC">
      <w:pPr>
        <w:spacing w:after="160" w:line="259" w:lineRule="auto"/>
        <w:jc w:val="right"/>
        <w:rPr>
          <w:rFonts w:ascii="Times New Roman" w:hAnsi="Times New Roman" w:cs="Times New Roman"/>
          <w:b/>
          <w:sz w:val="24"/>
          <w:szCs w:val="24"/>
        </w:rPr>
      </w:pPr>
      <w:r w:rsidRPr="00A934EC">
        <w:rPr>
          <w:rFonts w:ascii="Times New Roman" w:hAnsi="Times New Roman" w:cs="Times New Roman"/>
          <w:b/>
          <w:sz w:val="24"/>
          <w:szCs w:val="24"/>
        </w:rPr>
        <w:t>График 13</w:t>
      </w:r>
    </w:p>
    <w:p w14:paraId="554D68C4" w14:textId="068BEAC4" w:rsidR="00A934EC" w:rsidRDefault="00A934EC" w:rsidP="007A0058">
      <w:pPr>
        <w:spacing w:after="160" w:line="259" w:lineRule="auto"/>
        <w:rPr>
          <w:rFonts w:ascii="Times New Roman" w:hAnsi="Times New Roman" w:cs="Times New Roman"/>
          <w:b/>
          <w:i/>
          <w:sz w:val="24"/>
          <w:szCs w:val="24"/>
        </w:rPr>
      </w:pPr>
      <w:r>
        <w:rPr>
          <w:noProof/>
          <w:lang w:val="en-US"/>
        </w:rPr>
        <w:drawing>
          <wp:inline distT="0" distB="0" distL="0" distR="0" wp14:anchorId="40BA1C66" wp14:editId="4E39CD74">
            <wp:extent cx="5940425" cy="5840095"/>
            <wp:effectExtent l="0" t="0" r="3175" b="825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B810132" w14:textId="77777777" w:rsidR="00D817EA" w:rsidRDefault="00D817EA" w:rsidP="007A0058">
      <w:pPr>
        <w:spacing w:after="160" w:line="259" w:lineRule="auto"/>
        <w:rPr>
          <w:rFonts w:ascii="Times New Roman" w:hAnsi="Times New Roman" w:cs="Times New Roman"/>
          <w:b/>
          <w:i/>
          <w:sz w:val="24"/>
          <w:szCs w:val="24"/>
        </w:rPr>
      </w:pPr>
    </w:p>
    <w:p w14:paraId="73B1534D" w14:textId="77777777" w:rsidR="00D817EA" w:rsidRDefault="00D817EA" w:rsidP="007A0058">
      <w:pPr>
        <w:spacing w:after="160" w:line="259" w:lineRule="auto"/>
        <w:rPr>
          <w:rFonts w:ascii="Times New Roman" w:hAnsi="Times New Roman" w:cs="Times New Roman"/>
          <w:b/>
          <w:i/>
          <w:sz w:val="24"/>
          <w:szCs w:val="24"/>
        </w:rPr>
      </w:pPr>
    </w:p>
    <w:p w14:paraId="5D9455B3" w14:textId="6F1780B3" w:rsidR="007A0058" w:rsidRDefault="007A0058" w:rsidP="007A0058">
      <w:pPr>
        <w:spacing w:after="160" w:line="259" w:lineRule="auto"/>
        <w:rPr>
          <w:rFonts w:ascii="Times New Roman" w:hAnsi="Times New Roman" w:cs="Times New Roman"/>
          <w:b/>
          <w:i/>
          <w:sz w:val="24"/>
          <w:szCs w:val="24"/>
        </w:rPr>
      </w:pPr>
      <w:r w:rsidRPr="007A0058">
        <w:rPr>
          <w:rFonts w:ascii="Times New Roman" w:hAnsi="Times New Roman" w:cs="Times New Roman"/>
          <w:b/>
          <w:i/>
          <w:sz w:val="24"/>
          <w:szCs w:val="24"/>
        </w:rPr>
        <w:lastRenderedPageBreak/>
        <w:t>Анализ деятельности по профилактике конфликтов и работы с уязвимыми группами</w:t>
      </w:r>
    </w:p>
    <w:p w14:paraId="62A741B2" w14:textId="031A3E96" w:rsidR="00761391" w:rsidRDefault="0055260B" w:rsidP="00474DD2">
      <w:pPr>
        <w:spacing w:after="0" w:line="259" w:lineRule="auto"/>
        <w:ind w:firstLine="357"/>
        <w:jc w:val="both"/>
        <w:rPr>
          <w:rFonts w:ascii="Times New Roman" w:hAnsi="Times New Roman" w:cs="Times New Roman"/>
          <w:sz w:val="24"/>
          <w:szCs w:val="24"/>
        </w:rPr>
      </w:pPr>
      <w:r w:rsidRPr="0055260B">
        <w:rPr>
          <w:rFonts w:ascii="Times New Roman" w:hAnsi="Times New Roman" w:cs="Times New Roman"/>
          <w:sz w:val="24"/>
          <w:szCs w:val="24"/>
        </w:rPr>
        <w:t>16,7% респондентов считают, что сегодня проводится работа по выявлению детей и семей в трудной жизненной ситуации 9 увеличение показателя на 8,4%).</w:t>
      </w:r>
      <w:r w:rsidR="00474DD2">
        <w:rPr>
          <w:rFonts w:ascii="Times New Roman" w:hAnsi="Times New Roman" w:cs="Times New Roman"/>
          <w:sz w:val="24"/>
          <w:szCs w:val="24"/>
        </w:rPr>
        <w:t xml:space="preserve"> Среди тех организаций или групп, которые ведут учет и регистрацию таких групп населения, респонденты выделяют социальные службы (29,6%), квартальные комитеты (29,6%), дошкольные и школьные учреждения (22,2%), милицию (7,4%), медицинских работников (3,7%). При проведении базового исследования медицинские работники и милиция, например, не были упомянуты респондентами. Это соответствует результатам качественных данных о том, что эффективно действуют ОКЗ и милиция улучшила свою работу (хотя и незначительно по словам респондентов).</w:t>
      </w:r>
    </w:p>
    <w:p w14:paraId="20DFB851" w14:textId="7BD59BED" w:rsidR="00474DD2" w:rsidRDefault="00474DD2" w:rsidP="00474DD2">
      <w:pPr>
        <w:spacing w:after="0" w:line="259" w:lineRule="auto"/>
        <w:ind w:firstLine="357"/>
        <w:jc w:val="both"/>
        <w:rPr>
          <w:rFonts w:ascii="Times New Roman" w:hAnsi="Times New Roman" w:cs="Times New Roman"/>
          <w:sz w:val="24"/>
          <w:szCs w:val="24"/>
        </w:rPr>
      </w:pPr>
      <w:r>
        <w:rPr>
          <w:rFonts w:ascii="Times New Roman" w:hAnsi="Times New Roman" w:cs="Times New Roman"/>
          <w:sz w:val="24"/>
          <w:szCs w:val="24"/>
        </w:rPr>
        <w:t>В отношении проведении работ по профилактике конфликтов, в этом году респонденты распределили ответственность между МТУ, квартальными комитетами (40%) и органами милиции (40%), в то время как в прошлом году львиная доля ответственности была переложена на органы милиции (68,8%).</w:t>
      </w:r>
      <w:r w:rsidR="009A095E">
        <w:rPr>
          <w:rFonts w:ascii="Times New Roman" w:hAnsi="Times New Roman" w:cs="Times New Roman"/>
          <w:sz w:val="24"/>
          <w:szCs w:val="24"/>
        </w:rPr>
        <w:t xml:space="preserve"> Также, появились такие ответы, что профилактикой конфликтов занимаются и суды аксакалов, и женские советы. Данные полностью коррелируют с аналогичными данными по другим жилмассивам и результатами </w:t>
      </w:r>
      <w:r w:rsidR="00C15B57">
        <w:rPr>
          <w:rFonts w:ascii="Times New Roman" w:hAnsi="Times New Roman" w:cs="Times New Roman"/>
          <w:sz w:val="24"/>
          <w:szCs w:val="24"/>
        </w:rPr>
        <w:t>качественного</w:t>
      </w:r>
      <w:r w:rsidR="009A095E">
        <w:rPr>
          <w:rFonts w:ascii="Times New Roman" w:hAnsi="Times New Roman" w:cs="Times New Roman"/>
          <w:sz w:val="24"/>
          <w:szCs w:val="24"/>
        </w:rPr>
        <w:t xml:space="preserve"> анализа. </w:t>
      </w:r>
    </w:p>
    <w:p w14:paraId="5A68A8FB" w14:textId="77777777" w:rsidR="00474DD2" w:rsidRPr="0055260B" w:rsidRDefault="00474DD2" w:rsidP="00474DD2">
      <w:pPr>
        <w:spacing w:after="0" w:line="259" w:lineRule="auto"/>
        <w:ind w:firstLine="357"/>
        <w:jc w:val="both"/>
        <w:rPr>
          <w:rFonts w:ascii="Times New Roman" w:hAnsi="Times New Roman" w:cs="Times New Roman"/>
          <w:sz w:val="24"/>
          <w:szCs w:val="24"/>
        </w:rPr>
      </w:pPr>
    </w:p>
    <w:p w14:paraId="7AB57189" w14:textId="5E447648" w:rsidR="000A7ABD" w:rsidRPr="00F81BA8" w:rsidRDefault="000A7ABD" w:rsidP="003969DC">
      <w:pPr>
        <w:pStyle w:val="ListParagraph"/>
        <w:numPr>
          <w:ilvl w:val="0"/>
          <w:numId w:val="20"/>
        </w:numPr>
        <w:spacing w:after="160" w:line="259" w:lineRule="auto"/>
        <w:outlineLvl w:val="0"/>
        <w:rPr>
          <w:rFonts w:ascii="Times New Roman" w:hAnsi="Times New Roman" w:cs="Times New Roman"/>
          <w:b/>
          <w:sz w:val="24"/>
          <w:szCs w:val="24"/>
        </w:rPr>
      </w:pPr>
      <w:bookmarkStart w:id="18" w:name="_Toc19011934"/>
      <w:r>
        <w:rPr>
          <w:rFonts w:ascii="Times New Roman" w:hAnsi="Times New Roman" w:cs="Times New Roman"/>
          <w:b/>
          <w:sz w:val="24"/>
          <w:szCs w:val="24"/>
        </w:rPr>
        <w:t>Жилой массив Ак-</w:t>
      </w:r>
      <w:proofErr w:type="spellStart"/>
      <w:r>
        <w:rPr>
          <w:rFonts w:ascii="Times New Roman" w:hAnsi="Times New Roman" w:cs="Times New Roman"/>
          <w:b/>
          <w:sz w:val="24"/>
          <w:szCs w:val="24"/>
        </w:rPr>
        <w:t>Тилек</w:t>
      </w:r>
      <w:bookmarkEnd w:id="18"/>
      <w:proofErr w:type="spellEnd"/>
    </w:p>
    <w:p w14:paraId="2DC2083A" w14:textId="0759DE25" w:rsidR="0026723A" w:rsidRPr="0026723A" w:rsidRDefault="0026723A" w:rsidP="0026723A">
      <w:pPr>
        <w:spacing w:after="160"/>
        <w:ind w:firstLine="360"/>
        <w:jc w:val="both"/>
        <w:rPr>
          <w:rFonts w:ascii="Times New Roman" w:hAnsi="Times New Roman" w:cs="Times New Roman"/>
          <w:sz w:val="24"/>
          <w:szCs w:val="24"/>
        </w:rPr>
      </w:pPr>
      <w:r w:rsidRPr="0026723A">
        <w:rPr>
          <w:rFonts w:ascii="Times New Roman" w:hAnsi="Times New Roman" w:cs="Times New Roman"/>
          <w:sz w:val="24"/>
          <w:szCs w:val="24"/>
        </w:rPr>
        <w:t xml:space="preserve">В финальном исследовании приняли участие 100 человек. Из них </w:t>
      </w:r>
      <w:r w:rsidR="001A3641">
        <w:rPr>
          <w:rFonts w:ascii="Times New Roman" w:hAnsi="Times New Roman" w:cs="Times New Roman"/>
          <w:sz w:val="24"/>
          <w:szCs w:val="24"/>
        </w:rPr>
        <w:t>40</w:t>
      </w:r>
      <w:r w:rsidRPr="0026723A">
        <w:rPr>
          <w:rFonts w:ascii="Times New Roman" w:hAnsi="Times New Roman" w:cs="Times New Roman"/>
          <w:sz w:val="24"/>
          <w:szCs w:val="24"/>
        </w:rPr>
        <w:t xml:space="preserve">% мужчины и </w:t>
      </w:r>
      <w:r w:rsidR="001A3641">
        <w:rPr>
          <w:rFonts w:ascii="Times New Roman" w:hAnsi="Times New Roman" w:cs="Times New Roman"/>
          <w:sz w:val="24"/>
          <w:szCs w:val="24"/>
        </w:rPr>
        <w:t>60</w:t>
      </w:r>
      <w:r w:rsidRPr="0026723A">
        <w:rPr>
          <w:rFonts w:ascii="Times New Roman" w:hAnsi="Times New Roman" w:cs="Times New Roman"/>
          <w:sz w:val="24"/>
          <w:szCs w:val="24"/>
        </w:rPr>
        <w:t xml:space="preserve">% женщины. </w:t>
      </w:r>
      <w:r w:rsidR="002A37FC">
        <w:rPr>
          <w:rFonts w:ascii="Times New Roman" w:hAnsi="Times New Roman" w:cs="Times New Roman"/>
          <w:sz w:val="24"/>
          <w:szCs w:val="24"/>
        </w:rPr>
        <w:t>Основная часть респондентов, 70% обладает только общим средним образование, у 16% имеется диплом о высшем образовании, остальные распределились между базовым средним, начальным профессиональным или средним специальным образованием. 42</w:t>
      </w:r>
      <w:r w:rsidRPr="0026723A">
        <w:rPr>
          <w:rFonts w:ascii="Times New Roman" w:hAnsi="Times New Roman" w:cs="Times New Roman"/>
          <w:sz w:val="24"/>
          <w:szCs w:val="24"/>
        </w:rPr>
        <w:t xml:space="preserve">% трудоустроены на полный рабочий день, </w:t>
      </w:r>
      <w:r w:rsidR="002A37FC">
        <w:rPr>
          <w:rFonts w:ascii="Times New Roman" w:hAnsi="Times New Roman" w:cs="Times New Roman"/>
          <w:sz w:val="24"/>
          <w:szCs w:val="24"/>
        </w:rPr>
        <w:t>26</w:t>
      </w:r>
      <w:r w:rsidRPr="0026723A">
        <w:rPr>
          <w:rFonts w:ascii="Times New Roman" w:hAnsi="Times New Roman" w:cs="Times New Roman"/>
          <w:sz w:val="24"/>
          <w:szCs w:val="24"/>
        </w:rPr>
        <w:t>% безработные,</w:t>
      </w:r>
      <w:r w:rsidR="002A37FC">
        <w:rPr>
          <w:rFonts w:ascii="Times New Roman" w:hAnsi="Times New Roman" w:cs="Times New Roman"/>
          <w:sz w:val="24"/>
          <w:szCs w:val="24"/>
        </w:rPr>
        <w:t xml:space="preserve"> 14% заняты в своем домохозяйстве, остальные либо работают неполный рабочий день, либо учатся, пенсионеры или нетрудоспособны по состоянию здоровья. </w:t>
      </w:r>
      <w:r w:rsidRPr="0026723A">
        <w:rPr>
          <w:rFonts w:ascii="Times New Roman" w:hAnsi="Times New Roman" w:cs="Times New Roman"/>
          <w:sz w:val="24"/>
          <w:szCs w:val="24"/>
        </w:rPr>
        <w:t xml:space="preserve"> остальные либо заняты в домохозяйстве, либо пенсионеры или учащиеся. </w:t>
      </w:r>
      <w:r w:rsidR="002A37FC">
        <w:rPr>
          <w:rFonts w:ascii="Times New Roman" w:hAnsi="Times New Roman" w:cs="Times New Roman"/>
          <w:sz w:val="24"/>
          <w:szCs w:val="24"/>
        </w:rPr>
        <w:t xml:space="preserve">52% респондентов проживают в жилмассиве более 10 лет, еще 34% от 1 года до 5 лет, остальные от 5-10 лет. </w:t>
      </w:r>
      <w:r w:rsidRPr="0026723A">
        <w:rPr>
          <w:rFonts w:ascii="Times New Roman" w:hAnsi="Times New Roman" w:cs="Times New Roman"/>
          <w:sz w:val="24"/>
          <w:szCs w:val="24"/>
        </w:rPr>
        <w:t xml:space="preserve"> </w:t>
      </w:r>
      <w:r w:rsidR="002A37FC">
        <w:rPr>
          <w:rFonts w:ascii="Times New Roman" w:hAnsi="Times New Roman" w:cs="Times New Roman"/>
          <w:sz w:val="24"/>
          <w:szCs w:val="24"/>
        </w:rPr>
        <w:t>46</w:t>
      </w:r>
      <w:r w:rsidRPr="0026723A">
        <w:rPr>
          <w:rFonts w:ascii="Times New Roman" w:hAnsi="Times New Roman" w:cs="Times New Roman"/>
          <w:sz w:val="24"/>
          <w:szCs w:val="24"/>
        </w:rPr>
        <w:t xml:space="preserve">% респондентов не могут покупать вещи длительного пользования, в свою очередь </w:t>
      </w:r>
      <w:r w:rsidR="002A37FC">
        <w:rPr>
          <w:rFonts w:ascii="Times New Roman" w:hAnsi="Times New Roman" w:cs="Times New Roman"/>
          <w:sz w:val="24"/>
          <w:szCs w:val="24"/>
        </w:rPr>
        <w:t>32</w:t>
      </w:r>
      <w:r w:rsidRPr="0026723A">
        <w:rPr>
          <w:rFonts w:ascii="Times New Roman" w:hAnsi="Times New Roman" w:cs="Times New Roman"/>
          <w:sz w:val="24"/>
          <w:szCs w:val="24"/>
        </w:rPr>
        <w:t>% - могут;</w:t>
      </w:r>
      <w:r w:rsidR="002A37FC">
        <w:rPr>
          <w:rFonts w:ascii="Times New Roman" w:hAnsi="Times New Roman" w:cs="Times New Roman"/>
          <w:sz w:val="24"/>
          <w:szCs w:val="24"/>
        </w:rPr>
        <w:t xml:space="preserve"> только у 4% есть возможность организовать для себя поездку за рубеж или купить машину, а у остальных денег хватает в основном на питание и коммунальные услуги.</w:t>
      </w:r>
    </w:p>
    <w:p w14:paraId="2688D0FB" w14:textId="66C87640" w:rsidR="007A0058" w:rsidRDefault="007A0058" w:rsidP="007A0058">
      <w:pPr>
        <w:spacing w:after="160" w:line="259" w:lineRule="auto"/>
        <w:rPr>
          <w:rFonts w:ascii="Times New Roman" w:hAnsi="Times New Roman" w:cs="Times New Roman"/>
          <w:b/>
          <w:i/>
          <w:sz w:val="24"/>
          <w:szCs w:val="24"/>
        </w:rPr>
      </w:pPr>
      <w:r>
        <w:rPr>
          <w:rFonts w:ascii="Times New Roman" w:hAnsi="Times New Roman" w:cs="Times New Roman"/>
          <w:b/>
          <w:i/>
          <w:sz w:val="24"/>
          <w:szCs w:val="24"/>
        </w:rPr>
        <w:t>Взаимодействие с органами социальных услуг и правоохранительными органами</w:t>
      </w:r>
    </w:p>
    <w:p w14:paraId="2B01E467" w14:textId="65F7EA3E" w:rsidR="00C15B57" w:rsidRDefault="00C15B57" w:rsidP="004236D2">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Полученные данные свидетельствуют о том, что незначительно увеличились обращения среди респондентов в ФАП, ГСВ и медицинские центры – на 12% (стало 34%), в то время как в пункты милиции уменьшилось на 16% (стало 2%). В детские сады и образовательные учреждения уменьшилось количество обращений среди респондентов по причине отсутствия причин туда обращаться. Оценка уровня удовлетворенности качеством получаемых услуг также улучшилась (приложение 4). В цифровом значении изменения относительно одинаковы в части работы всех исследуемых организаций и групп.</w:t>
      </w:r>
    </w:p>
    <w:p w14:paraId="72E235CB" w14:textId="013E9DD8" w:rsidR="00C15B57" w:rsidRDefault="00C15B57" w:rsidP="004236D2">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r>
      <w:r w:rsidR="003664BA">
        <w:rPr>
          <w:rFonts w:ascii="Times New Roman" w:hAnsi="Times New Roman" w:cs="Times New Roman"/>
          <w:sz w:val="24"/>
          <w:szCs w:val="24"/>
        </w:rPr>
        <w:t>По ответам респондентов н</w:t>
      </w:r>
      <w:r>
        <w:rPr>
          <w:rFonts w:ascii="Times New Roman" w:hAnsi="Times New Roman" w:cs="Times New Roman"/>
          <w:sz w:val="24"/>
          <w:szCs w:val="24"/>
        </w:rPr>
        <w:t>а графике 14 видно,</w:t>
      </w:r>
      <w:r w:rsidR="003664BA">
        <w:rPr>
          <w:rFonts w:ascii="Times New Roman" w:hAnsi="Times New Roman" w:cs="Times New Roman"/>
          <w:sz w:val="24"/>
          <w:szCs w:val="24"/>
        </w:rPr>
        <w:t xml:space="preserve"> что</w:t>
      </w:r>
      <w:r>
        <w:rPr>
          <w:rFonts w:ascii="Times New Roman" w:hAnsi="Times New Roman" w:cs="Times New Roman"/>
          <w:sz w:val="24"/>
          <w:szCs w:val="24"/>
        </w:rPr>
        <w:t xml:space="preserve"> респонденты </w:t>
      </w:r>
      <w:r w:rsidR="003664BA">
        <w:rPr>
          <w:rFonts w:ascii="Times New Roman" w:hAnsi="Times New Roman" w:cs="Times New Roman"/>
          <w:sz w:val="24"/>
          <w:szCs w:val="24"/>
        </w:rPr>
        <w:t xml:space="preserve">жилмассива </w:t>
      </w:r>
      <w:r>
        <w:rPr>
          <w:rFonts w:ascii="Times New Roman" w:hAnsi="Times New Roman" w:cs="Times New Roman"/>
          <w:sz w:val="24"/>
          <w:szCs w:val="24"/>
        </w:rPr>
        <w:t>Ак-</w:t>
      </w:r>
      <w:proofErr w:type="spellStart"/>
      <w:r>
        <w:rPr>
          <w:rFonts w:ascii="Times New Roman" w:hAnsi="Times New Roman" w:cs="Times New Roman"/>
          <w:sz w:val="24"/>
          <w:szCs w:val="24"/>
        </w:rPr>
        <w:t>Тилек</w:t>
      </w:r>
      <w:proofErr w:type="spellEnd"/>
      <w:r>
        <w:rPr>
          <w:rFonts w:ascii="Times New Roman" w:hAnsi="Times New Roman" w:cs="Times New Roman"/>
          <w:sz w:val="24"/>
          <w:szCs w:val="24"/>
        </w:rPr>
        <w:t xml:space="preserve"> </w:t>
      </w:r>
      <w:r w:rsidR="003664BA">
        <w:rPr>
          <w:rFonts w:ascii="Times New Roman" w:hAnsi="Times New Roman" w:cs="Times New Roman"/>
          <w:sz w:val="24"/>
          <w:szCs w:val="24"/>
        </w:rPr>
        <w:t xml:space="preserve">больше начали доверять милиции и чаще всего рекомендуют при любых ситуация обращаться именно туда, следующими наиболее популярными органами являются МТУ и квартальные комитеты. Также данные показывают, что респонденты начали проявлять меньшее безразличие к происходящим вокруг них событий: если при проведении базового исследования респонденты при всех возникающих обстоятельствах от 10-12% выбирали </w:t>
      </w:r>
      <w:r w:rsidR="003664BA">
        <w:rPr>
          <w:rFonts w:ascii="Times New Roman" w:hAnsi="Times New Roman" w:cs="Times New Roman"/>
          <w:sz w:val="24"/>
          <w:szCs w:val="24"/>
        </w:rPr>
        <w:lastRenderedPageBreak/>
        <w:t>ответ «не буду вмешиваться», то в текущем исследовании данный показатель существенно снизился или и вовсе исключился, кроме случаев «вмешательства в личную жизнь» и «постоянная брань, оскорбления».</w:t>
      </w:r>
    </w:p>
    <w:p w14:paraId="5A3A1759" w14:textId="77777777" w:rsidR="003664BA" w:rsidRPr="003664BA" w:rsidRDefault="003664BA" w:rsidP="004236D2">
      <w:pPr>
        <w:spacing w:after="0" w:line="259" w:lineRule="auto"/>
        <w:jc w:val="both"/>
        <w:rPr>
          <w:rFonts w:ascii="Times New Roman" w:hAnsi="Times New Roman" w:cs="Times New Roman"/>
          <w:sz w:val="24"/>
          <w:szCs w:val="24"/>
        </w:rPr>
      </w:pPr>
    </w:p>
    <w:p w14:paraId="336D6FE9" w14:textId="2268D6B7" w:rsidR="00E013B3" w:rsidRPr="006B12F4" w:rsidRDefault="006B12F4" w:rsidP="006B12F4">
      <w:pPr>
        <w:spacing w:after="160" w:line="259" w:lineRule="auto"/>
        <w:jc w:val="right"/>
        <w:rPr>
          <w:rFonts w:ascii="Times New Roman" w:hAnsi="Times New Roman" w:cs="Times New Roman"/>
          <w:b/>
          <w:sz w:val="24"/>
          <w:szCs w:val="24"/>
        </w:rPr>
      </w:pPr>
      <w:r w:rsidRPr="006B12F4">
        <w:rPr>
          <w:rFonts w:ascii="Times New Roman" w:hAnsi="Times New Roman" w:cs="Times New Roman"/>
          <w:b/>
          <w:sz w:val="24"/>
          <w:szCs w:val="24"/>
        </w:rPr>
        <w:t>График 14</w:t>
      </w:r>
    </w:p>
    <w:p w14:paraId="67C0F681" w14:textId="539A1AE3" w:rsidR="006B12F4" w:rsidRPr="00E013B3" w:rsidRDefault="006B12F4" w:rsidP="007A0058">
      <w:pPr>
        <w:spacing w:after="160" w:line="259" w:lineRule="auto"/>
        <w:rPr>
          <w:rFonts w:ascii="Times New Roman" w:hAnsi="Times New Roman" w:cs="Times New Roman"/>
          <w:sz w:val="24"/>
          <w:szCs w:val="24"/>
        </w:rPr>
      </w:pPr>
      <w:r>
        <w:rPr>
          <w:noProof/>
          <w:lang w:val="en-US"/>
        </w:rPr>
        <w:drawing>
          <wp:inline distT="0" distB="0" distL="0" distR="0" wp14:anchorId="5A06662F" wp14:editId="1B617837">
            <wp:extent cx="5875867" cy="5770033"/>
            <wp:effectExtent l="0" t="0" r="10795" b="254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9C5E1EE" w14:textId="7BAA5E5C" w:rsidR="007A0058" w:rsidRDefault="007A0058" w:rsidP="007A0058">
      <w:pPr>
        <w:spacing w:after="160" w:line="259" w:lineRule="auto"/>
        <w:rPr>
          <w:rFonts w:ascii="Times New Roman" w:hAnsi="Times New Roman" w:cs="Times New Roman"/>
          <w:b/>
          <w:i/>
          <w:sz w:val="24"/>
          <w:szCs w:val="24"/>
        </w:rPr>
      </w:pPr>
      <w:r w:rsidRPr="00E137B5">
        <w:rPr>
          <w:rFonts w:ascii="Times New Roman" w:hAnsi="Times New Roman" w:cs="Times New Roman"/>
          <w:b/>
          <w:i/>
          <w:sz w:val="24"/>
          <w:szCs w:val="24"/>
        </w:rPr>
        <w:t>Восприятие населением роли женщин и молодежи в общественной жизни</w:t>
      </w:r>
    </w:p>
    <w:p w14:paraId="51F2D792" w14:textId="74D5AFF9" w:rsidR="003664BA" w:rsidRPr="007C185D" w:rsidRDefault="003664BA" w:rsidP="007A0058">
      <w:pPr>
        <w:spacing w:after="160" w:line="259" w:lineRule="auto"/>
        <w:rPr>
          <w:rFonts w:ascii="Times New Roman" w:hAnsi="Times New Roman" w:cs="Times New Roman"/>
          <w:sz w:val="24"/>
          <w:szCs w:val="24"/>
        </w:rPr>
      </w:pPr>
      <w:r>
        <w:rPr>
          <w:rFonts w:ascii="Times New Roman" w:hAnsi="Times New Roman" w:cs="Times New Roman"/>
          <w:sz w:val="24"/>
          <w:szCs w:val="24"/>
        </w:rPr>
        <w:tab/>
      </w:r>
      <w:r w:rsidR="00CC40EC">
        <w:rPr>
          <w:rFonts w:ascii="Times New Roman" w:hAnsi="Times New Roman" w:cs="Times New Roman"/>
          <w:sz w:val="24"/>
          <w:szCs w:val="24"/>
        </w:rPr>
        <w:t xml:space="preserve">Финансовая независимость в </w:t>
      </w:r>
      <w:r w:rsidR="003819DF">
        <w:rPr>
          <w:rFonts w:ascii="Times New Roman" w:hAnsi="Times New Roman" w:cs="Times New Roman"/>
          <w:sz w:val="24"/>
          <w:szCs w:val="24"/>
        </w:rPr>
        <w:t>жилмассиве Ак</w:t>
      </w:r>
      <w:r w:rsidR="00D817EA">
        <w:rPr>
          <w:rFonts w:ascii="Times New Roman" w:hAnsi="Times New Roman" w:cs="Times New Roman"/>
          <w:sz w:val="24"/>
          <w:szCs w:val="24"/>
        </w:rPr>
        <w:t>-</w:t>
      </w:r>
      <w:proofErr w:type="spellStart"/>
      <w:r w:rsidR="003819DF">
        <w:rPr>
          <w:rFonts w:ascii="Times New Roman" w:hAnsi="Times New Roman" w:cs="Times New Roman"/>
          <w:sz w:val="24"/>
          <w:szCs w:val="24"/>
        </w:rPr>
        <w:t>тилек</w:t>
      </w:r>
      <w:proofErr w:type="spellEnd"/>
      <w:r w:rsidR="003819DF">
        <w:rPr>
          <w:rFonts w:ascii="Times New Roman" w:hAnsi="Times New Roman" w:cs="Times New Roman"/>
          <w:sz w:val="24"/>
          <w:szCs w:val="24"/>
        </w:rPr>
        <w:t xml:space="preserve"> также стал более приоритетным фактором для определения успешности женщин и девушек и занял второе место по результатам проведенного исследования; а фактор «заслужить уважение среди родственников мужа» занял передовые позици</w:t>
      </w:r>
      <w:r w:rsidR="007C185D">
        <w:rPr>
          <w:rFonts w:ascii="Times New Roman" w:hAnsi="Times New Roman" w:cs="Times New Roman"/>
          <w:sz w:val="24"/>
          <w:szCs w:val="24"/>
        </w:rPr>
        <w:t xml:space="preserve">и, при это «найти хорошую работу» сдвинулся с 1-ой на 3- е место. Возможные причины такому распределению представлены как в главе </w:t>
      </w:r>
      <w:r w:rsidR="007C185D">
        <w:rPr>
          <w:rFonts w:ascii="Times New Roman" w:hAnsi="Times New Roman" w:cs="Times New Roman"/>
          <w:sz w:val="24"/>
          <w:szCs w:val="24"/>
          <w:lang w:val="en-US"/>
        </w:rPr>
        <w:t>I</w:t>
      </w:r>
      <w:r w:rsidR="007C185D">
        <w:rPr>
          <w:rFonts w:ascii="Times New Roman" w:hAnsi="Times New Roman" w:cs="Times New Roman"/>
          <w:sz w:val="24"/>
          <w:szCs w:val="24"/>
        </w:rPr>
        <w:t>, так и в предыдущих главах.</w:t>
      </w: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A81DD3" w:rsidRPr="00457947" w14:paraId="0FC91525" w14:textId="77777777" w:rsidTr="00A81DD3">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DF197C"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49E18ED3"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6D311A41"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2019</w:t>
            </w:r>
          </w:p>
        </w:tc>
      </w:tr>
      <w:tr w:rsidR="00A81DD3" w:rsidRPr="00457947" w14:paraId="35FAE015"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03CE4B7"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B1F03C5" w14:textId="7FD0B72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5FE05463" w14:textId="66D0D9F8"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3,68</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C12402B"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4822C" w14:textId="67C6B5B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0728F94" w14:textId="0E86A2BD"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3,82</w:t>
            </w:r>
          </w:p>
        </w:tc>
      </w:tr>
      <w:tr w:rsidR="00A81DD3" w:rsidRPr="00457947" w14:paraId="165049B7" w14:textId="77777777" w:rsidTr="00457947">
        <w:trPr>
          <w:gridAfter w:val="1"/>
          <w:wAfter w:w="11" w:type="dxa"/>
          <w:trHeight w:val="747"/>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74734BC2"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lastRenderedPageBreak/>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62E5248" w14:textId="3B41EBE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3A1750EC" w14:textId="6FB9770C"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3,72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2B88537D"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F7AF83" w14:textId="3CC1BE2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4150AE8" w14:textId="35BF20E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3,64</w:t>
            </w:r>
          </w:p>
        </w:tc>
      </w:tr>
      <w:tr w:rsidR="00A81DD3" w:rsidRPr="00457947" w14:paraId="6EEEC0DD"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128A662"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F83BA38" w14:textId="1129E6B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6B8BCE28" w14:textId="73625B86"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3,48</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6D70D03C"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189CE" w14:textId="0ABDE31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C406EFE" w14:textId="51FCFA03"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3,24</w:t>
            </w:r>
          </w:p>
        </w:tc>
      </w:tr>
      <w:tr w:rsidR="00A81DD3" w:rsidRPr="00457947" w14:paraId="620F18C1" w14:textId="77777777" w:rsidTr="00457947">
        <w:trPr>
          <w:gridAfter w:val="1"/>
          <w:wAfter w:w="11" w:type="dxa"/>
          <w:trHeight w:val="483"/>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5869E022"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0C8704F" w14:textId="758B7533"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54897F7C" w14:textId="0A4E066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2,94</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9EC8A65"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61012" w14:textId="1607696D"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C23520A" w14:textId="5FF4D8D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2,32</w:t>
            </w:r>
          </w:p>
        </w:tc>
      </w:tr>
      <w:tr w:rsidR="00A81DD3" w:rsidRPr="00457947" w14:paraId="4E208411" w14:textId="77777777" w:rsidTr="00457947">
        <w:trPr>
          <w:gridAfter w:val="1"/>
          <w:wAfter w:w="11" w:type="dxa"/>
          <w:trHeight w:val="677"/>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78359D1F"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BD99583" w14:textId="249E3C99"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549A81F" w14:textId="17AEE74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1,18</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5C36576"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181C30" w14:textId="48ACC623"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BFE1962" w14:textId="78D23EF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2,08</w:t>
            </w:r>
          </w:p>
        </w:tc>
      </w:tr>
    </w:tbl>
    <w:p w14:paraId="4D0D2836" w14:textId="092C95C2" w:rsidR="002A1BD7" w:rsidRDefault="002A1BD7" w:rsidP="002A1BD7">
      <w:pPr>
        <w:spacing w:after="160" w:line="259" w:lineRule="auto"/>
        <w:rPr>
          <w:rFonts w:ascii="Times New Roman" w:hAnsi="Times New Roman" w:cs="Times New Roman"/>
          <w:b/>
          <w:sz w:val="24"/>
          <w:szCs w:val="24"/>
        </w:rPr>
      </w:pPr>
    </w:p>
    <w:p w14:paraId="0E79E874" w14:textId="45B2360B" w:rsidR="002A1BD7" w:rsidRPr="00C01B9D" w:rsidRDefault="00C01B9D" w:rsidP="002A1BD7">
      <w:pPr>
        <w:spacing w:after="160" w:line="259" w:lineRule="auto"/>
        <w:jc w:val="both"/>
        <w:rPr>
          <w:rFonts w:ascii="Times New Roman" w:hAnsi="Times New Roman" w:cs="Times New Roman"/>
          <w:sz w:val="24"/>
          <w:szCs w:val="24"/>
        </w:rPr>
      </w:pPr>
      <w:r>
        <w:rPr>
          <w:rFonts w:ascii="Times New Roman" w:hAnsi="Times New Roman" w:cs="Times New Roman"/>
          <w:b/>
          <w:sz w:val="24"/>
          <w:szCs w:val="24"/>
        </w:rPr>
        <w:tab/>
      </w:r>
      <w:r w:rsidRPr="00C01B9D">
        <w:rPr>
          <w:rFonts w:ascii="Times New Roman" w:hAnsi="Times New Roman" w:cs="Times New Roman"/>
          <w:sz w:val="24"/>
          <w:szCs w:val="24"/>
        </w:rPr>
        <w:t>Результаты, указанные на графике 15, не демонстрируют существенных изменений</w:t>
      </w:r>
      <w:r>
        <w:rPr>
          <w:rFonts w:ascii="Times New Roman" w:hAnsi="Times New Roman" w:cs="Times New Roman"/>
          <w:sz w:val="24"/>
          <w:szCs w:val="24"/>
        </w:rPr>
        <w:t xml:space="preserve"> в активности женщин и девушек</w:t>
      </w:r>
      <w:r w:rsidR="001E3C73">
        <w:rPr>
          <w:rFonts w:ascii="Times New Roman" w:hAnsi="Times New Roman" w:cs="Times New Roman"/>
          <w:sz w:val="24"/>
          <w:szCs w:val="24"/>
        </w:rPr>
        <w:t xml:space="preserve">. При этом в этом году больше респондентов указывают на то, что «важно, чтобы каждая девушка с детства понимала и осознавала свои права и возможности» - увеличение на 20% (составило 92%), чтобы </w:t>
      </w:r>
      <w:r w:rsidR="003A1907">
        <w:rPr>
          <w:rFonts w:ascii="Times New Roman" w:hAnsi="Times New Roman" w:cs="Times New Roman"/>
          <w:sz w:val="24"/>
          <w:szCs w:val="24"/>
        </w:rPr>
        <w:t>«</w:t>
      </w:r>
      <w:r w:rsidR="001E3C73">
        <w:rPr>
          <w:rFonts w:ascii="Times New Roman" w:hAnsi="Times New Roman" w:cs="Times New Roman"/>
          <w:sz w:val="24"/>
          <w:szCs w:val="24"/>
        </w:rPr>
        <w:t>каждая девушка знала и не боялась обращаться за квалифицированно помощью в соответствующие органы</w:t>
      </w:r>
      <w:r w:rsidR="003A1907">
        <w:rPr>
          <w:rFonts w:ascii="Times New Roman" w:hAnsi="Times New Roman" w:cs="Times New Roman"/>
          <w:sz w:val="24"/>
          <w:szCs w:val="24"/>
        </w:rPr>
        <w:t>»</w:t>
      </w:r>
      <w:r w:rsidR="001E3C73">
        <w:rPr>
          <w:rFonts w:ascii="Times New Roman" w:hAnsi="Times New Roman" w:cs="Times New Roman"/>
          <w:sz w:val="24"/>
          <w:szCs w:val="24"/>
        </w:rPr>
        <w:t xml:space="preserve"> – увеличение на 12% (составило 84%), «девушки и женщины постоянно обучались» - увеличение на </w:t>
      </w:r>
      <w:r w:rsidR="003A1907">
        <w:rPr>
          <w:rFonts w:ascii="Times New Roman" w:hAnsi="Times New Roman" w:cs="Times New Roman"/>
          <w:sz w:val="24"/>
          <w:szCs w:val="24"/>
        </w:rPr>
        <w:t>12% (составило 86%)</w:t>
      </w:r>
    </w:p>
    <w:p w14:paraId="2EA29ADD" w14:textId="1B6F3ED9" w:rsidR="00A81DD3" w:rsidRPr="006B12F4" w:rsidRDefault="006B12F4" w:rsidP="006B12F4">
      <w:pPr>
        <w:spacing w:after="160" w:line="259" w:lineRule="auto"/>
        <w:jc w:val="right"/>
        <w:rPr>
          <w:rFonts w:ascii="Times New Roman" w:hAnsi="Times New Roman" w:cs="Times New Roman"/>
          <w:b/>
          <w:sz w:val="24"/>
          <w:szCs w:val="24"/>
        </w:rPr>
      </w:pPr>
      <w:r w:rsidRPr="006B12F4">
        <w:rPr>
          <w:rFonts w:ascii="Times New Roman" w:hAnsi="Times New Roman" w:cs="Times New Roman"/>
          <w:b/>
          <w:sz w:val="24"/>
          <w:szCs w:val="24"/>
        </w:rPr>
        <w:t>График 15</w:t>
      </w:r>
    </w:p>
    <w:p w14:paraId="2B07CC3C" w14:textId="029A23E8" w:rsidR="003A1907" w:rsidRDefault="006B12F4" w:rsidP="006560C5">
      <w:pPr>
        <w:spacing w:after="0" w:line="259" w:lineRule="auto"/>
        <w:rPr>
          <w:rFonts w:ascii="Times New Roman" w:hAnsi="Times New Roman" w:cs="Times New Roman"/>
          <w:sz w:val="24"/>
          <w:szCs w:val="24"/>
        </w:rPr>
      </w:pPr>
      <w:r>
        <w:rPr>
          <w:noProof/>
          <w:lang w:val="en-US"/>
        </w:rPr>
        <w:drawing>
          <wp:inline distT="0" distB="0" distL="0" distR="0" wp14:anchorId="3410BAA8" wp14:editId="702301E2">
            <wp:extent cx="5461000" cy="4855210"/>
            <wp:effectExtent l="0" t="0" r="6350" b="254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3A1907">
        <w:rPr>
          <w:rFonts w:ascii="Times New Roman" w:hAnsi="Times New Roman" w:cs="Times New Roman"/>
          <w:b/>
          <w:i/>
          <w:sz w:val="24"/>
          <w:szCs w:val="24"/>
        </w:rPr>
        <w:tab/>
      </w:r>
      <w:r w:rsidR="003A1907" w:rsidRPr="003A1907">
        <w:rPr>
          <w:rFonts w:ascii="Times New Roman" w:hAnsi="Times New Roman" w:cs="Times New Roman"/>
          <w:sz w:val="24"/>
          <w:szCs w:val="24"/>
        </w:rPr>
        <w:t xml:space="preserve">86% респондентов лично готовы поддерживать активную </w:t>
      </w:r>
      <w:r w:rsidR="00D817EA" w:rsidRPr="003A1907">
        <w:rPr>
          <w:rFonts w:ascii="Times New Roman" w:hAnsi="Times New Roman" w:cs="Times New Roman"/>
          <w:sz w:val="24"/>
          <w:szCs w:val="24"/>
        </w:rPr>
        <w:t>жизненную</w:t>
      </w:r>
      <w:r w:rsidR="003A1907" w:rsidRPr="003A1907">
        <w:rPr>
          <w:rFonts w:ascii="Times New Roman" w:hAnsi="Times New Roman" w:cs="Times New Roman"/>
          <w:sz w:val="24"/>
          <w:szCs w:val="24"/>
        </w:rPr>
        <w:t xml:space="preserve"> позицию у женщин и девушек – 86</w:t>
      </w:r>
      <w:proofErr w:type="gramStart"/>
      <w:r w:rsidR="003A1907" w:rsidRPr="003A1907">
        <w:rPr>
          <w:rFonts w:ascii="Times New Roman" w:hAnsi="Times New Roman" w:cs="Times New Roman"/>
          <w:sz w:val="24"/>
          <w:szCs w:val="24"/>
        </w:rPr>
        <w:t>%( увеличение</w:t>
      </w:r>
      <w:proofErr w:type="gramEnd"/>
      <w:r w:rsidR="003A1907" w:rsidRPr="003A1907">
        <w:rPr>
          <w:rFonts w:ascii="Times New Roman" w:hAnsi="Times New Roman" w:cs="Times New Roman"/>
          <w:sz w:val="24"/>
          <w:szCs w:val="24"/>
        </w:rPr>
        <w:t xml:space="preserve"> на 16%).</w:t>
      </w:r>
      <w:r w:rsidR="003A1907">
        <w:rPr>
          <w:rFonts w:ascii="Times New Roman" w:hAnsi="Times New Roman" w:cs="Times New Roman"/>
          <w:sz w:val="24"/>
          <w:szCs w:val="24"/>
        </w:rPr>
        <w:t xml:space="preserve"> Необходимо отметить, что согласно полученным качественным данным в Ак-</w:t>
      </w:r>
      <w:proofErr w:type="spellStart"/>
      <w:r w:rsidR="003A1907">
        <w:rPr>
          <w:rFonts w:ascii="Times New Roman" w:hAnsi="Times New Roman" w:cs="Times New Roman"/>
          <w:sz w:val="24"/>
          <w:szCs w:val="24"/>
        </w:rPr>
        <w:t>Тилек</w:t>
      </w:r>
      <w:proofErr w:type="spellEnd"/>
      <w:r w:rsidR="003A1907">
        <w:rPr>
          <w:rFonts w:ascii="Times New Roman" w:hAnsi="Times New Roman" w:cs="Times New Roman"/>
          <w:sz w:val="24"/>
          <w:szCs w:val="24"/>
        </w:rPr>
        <w:t xml:space="preserve"> отмечаются существенные сдвиги в </w:t>
      </w:r>
      <w:r w:rsidR="003A1907">
        <w:rPr>
          <w:rFonts w:ascii="Times New Roman" w:hAnsi="Times New Roman" w:cs="Times New Roman"/>
          <w:sz w:val="24"/>
          <w:szCs w:val="24"/>
        </w:rPr>
        <w:lastRenderedPageBreak/>
        <w:t xml:space="preserve">активности женщин и всего местного населения, и по, словам респондентов, все жители жилмассива именно в данный момент находятся </w:t>
      </w:r>
      <w:r w:rsidR="003A1907" w:rsidRPr="003A1907">
        <w:rPr>
          <w:rFonts w:ascii="Times New Roman" w:hAnsi="Times New Roman" w:cs="Times New Roman"/>
          <w:i/>
          <w:sz w:val="24"/>
          <w:szCs w:val="24"/>
        </w:rPr>
        <w:t>«на пике своей активности»</w:t>
      </w:r>
      <w:r w:rsidR="006560C5">
        <w:rPr>
          <w:rFonts w:ascii="Times New Roman" w:hAnsi="Times New Roman" w:cs="Times New Roman"/>
          <w:sz w:val="24"/>
          <w:szCs w:val="24"/>
        </w:rPr>
        <w:t>, благодаря вдохновению и поддержке, которое они получили в рамках проекта.</w:t>
      </w:r>
    </w:p>
    <w:p w14:paraId="55E6E134" w14:textId="421C90ED" w:rsidR="003A1907" w:rsidRPr="006560C5" w:rsidRDefault="003A1907" w:rsidP="006560C5">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отношении роли молодежи, то 26% согласны с тем, что </w:t>
      </w:r>
      <w:r w:rsidR="006560C5">
        <w:rPr>
          <w:rFonts w:ascii="Times New Roman" w:hAnsi="Times New Roman" w:cs="Times New Roman"/>
          <w:sz w:val="24"/>
          <w:szCs w:val="24"/>
        </w:rPr>
        <w:t xml:space="preserve">молодежь сегодня активно участвует в развитии жилмассива (увеличение базового показателя на 6%), при этом парни, по мнению респондентов, начали проявлять </w:t>
      </w:r>
      <w:proofErr w:type="spellStart"/>
      <w:r w:rsidR="006560C5">
        <w:rPr>
          <w:rFonts w:ascii="Times New Roman" w:hAnsi="Times New Roman" w:cs="Times New Roman"/>
          <w:sz w:val="24"/>
          <w:szCs w:val="24"/>
        </w:rPr>
        <w:t>б</w:t>
      </w:r>
      <w:r w:rsidR="006560C5" w:rsidRPr="006560C5">
        <w:rPr>
          <w:rFonts w:ascii="Times New Roman" w:hAnsi="Times New Roman" w:cs="Times New Roman"/>
          <w:sz w:val="24"/>
          <w:szCs w:val="24"/>
        </w:rPr>
        <w:t>’</w:t>
      </w:r>
      <w:r w:rsidR="006560C5">
        <w:rPr>
          <w:rFonts w:ascii="Times New Roman" w:hAnsi="Times New Roman" w:cs="Times New Roman"/>
          <w:sz w:val="24"/>
          <w:szCs w:val="24"/>
        </w:rPr>
        <w:t>ольшую</w:t>
      </w:r>
      <w:proofErr w:type="spellEnd"/>
      <w:r w:rsidR="006560C5">
        <w:rPr>
          <w:rFonts w:ascii="Times New Roman" w:hAnsi="Times New Roman" w:cs="Times New Roman"/>
          <w:sz w:val="24"/>
          <w:szCs w:val="24"/>
        </w:rPr>
        <w:t xml:space="preserve"> активность, чем девушки. Усилилась роль как родителей (так считают 30% респондентов по сравнению с 16%, зарегистрированными в прошлом году), так и пунктов милиции (так считают 28% респондентов по сравнению с 12%, зарегистрированными в прошлом году) в воспитании среди молодежи их жизненной позиции и активизации в деятельности, направленной на развитие жилмассива.</w:t>
      </w:r>
    </w:p>
    <w:p w14:paraId="02EB104D" w14:textId="77777777" w:rsidR="006560C5" w:rsidRDefault="006560C5" w:rsidP="006560C5">
      <w:pPr>
        <w:spacing w:after="0" w:line="259" w:lineRule="auto"/>
        <w:rPr>
          <w:rFonts w:ascii="Times New Roman" w:hAnsi="Times New Roman" w:cs="Times New Roman"/>
          <w:b/>
          <w:i/>
          <w:sz w:val="24"/>
          <w:szCs w:val="24"/>
        </w:rPr>
      </w:pPr>
    </w:p>
    <w:p w14:paraId="677962DE" w14:textId="7EA7B581" w:rsidR="007A0058" w:rsidRDefault="007A0058" w:rsidP="006560C5">
      <w:pPr>
        <w:spacing w:after="0" w:line="259" w:lineRule="auto"/>
        <w:rPr>
          <w:rFonts w:ascii="Times New Roman" w:hAnsi="Times New Roman" w:cs="Times New Roman"/>
          <w:b/>
          <w:i/>
          <w:sz w:val="24"/>
          <w:szCs w:val="24"/>
        </w:rPr>
      </w:pPr>
      <w:r w:rsidRPr="007A0058">
        <w:rPr>
          <w:rFonts w:ascii="Times New Roman" w:hAnsi="Times New Roman" w:cs="Times New Roman"/>
          <w:b/>
          <w:i/>
          <w:sz w:val="24"/>
          <w:szCs w:val="24"/>
        </w:rPr>
        <w:t>Анализ деятельности по профилактике конфликтов и работы с уязвимыми группами</w:t>
      </w:r>
    </w:p>
    <w:p w14:paraId="7C1D1D14" w14:textId="77777777" w:rsidR="00C8609E" w:rsidRDefault="00C8609E" w:rsidP="00C8609E">
      <w:pPr>
        <w:spacing w:after="160" w:line="259" w:lineRule="auto"/>
        <w:jc w:val="both"/>
        <w:rPr>
          <w:rFonts w:ascii="Times New Roman" w:hAnsi="Times New Roman" w:cs="Times New Roman"/>
          <w:sz w:val="24"/>
          <w:szCs w:val="24"/>
        </w:rPr>
      </w:pPr>
    </w:p>
    <w:p w14:paraId="037A9628" w14:textId="6440416F" w:rsidR="00761391" w:rsidRDefault="00C8609E" w:rsidP="00C8609E">
      <w:pPr>
        <w:spacing w:after="0" w:line="259" w:lineRule="auto"/>
        <w:ind w:firstLine="357"/>
        <w:jc w:val="both"/>
        <w:rPr>
          <w:rFonts w:ascii="Times New Roman" w:hAnsi="Times New Roman" w:cs="Times New Roman"/>
          <w:sz w:val="24"/>
          <w:szCs w:val="24"/>
        </w:rPr>
      </w:pPr>
      <w:r>
        <w:rPr>
          <w:rFonts w:ascii="Times New Roman" w:hAnsi="Times New Roman" w:cs="Times New Roman"/>
          <w:sz w:val="24"/>
          <w:szCs w:val="24"/>
        </w:rPr>
        <w:t>24% респондентов считают, что сегодня проводится работа социальными службами по выявлению детей и семей в трудной жизненной ситуации (на 14% больше, чем в прошлом году). При этом существенно возросла роль МТУ и квартальных комитетов – увеличение составило на 36,4%, только 27,8% считают, что такая работа проводится социальными службами.</w:t>
      </w:r>
    </w:p>
    <w:p w14:paraId="101B1E69" w14:textId="604C7921" w:rsidR="00C8609E" w:rsidRDefault="00C8609E" w:rsidP="00C8609E">
      <w:pPr>
        <w:spacing w:after="0" w:line="259"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Что касается профилактики конфликтов, то </w:t>
      </w:r>
      <w:r w:rsidR="0091786C">
        <w:rPr>
          <w:rFonts w:ascii="Times New Roman" w:hAnsi="Times New Roman" w:cs="Times New Roman"/>
          <w:sz w:val="24"/>
          <w:szCs w:val="24"/>
        </w:rPr>
        <w:t>48</w:t>
      </w:r>
      <w:r>
        <w:rPr>
          <w:rFonts w:ascii="Times New Roman" w:hAnsi="Times New Roman" w:cs="Times New Roman"/>
          <w:sz w:val="24"/>
          <w:szCs w:val="24"/>
        </w:rPr>
        <w:t xml:space="preserve">% респондентов считают, что такая работа проводится (на </w:t>
      </w:r>
      <w:r w:rsidR="0091786C">
        <w:rPr>
          <w:rFonts w:ascii="Times New Roman" w:hAnsi="Times New Roman" w:cs="Times New Roman"/>
          <w:sz w:val="24"/>
          <w:szCs w:val="24"/>
        </w:rPr>
        <w:t>38</w:t>
      </w:r>
      <w:r>
        <w:rPr>
          <w:rFonts w:ascii="Times New Roman" w:hAnsi="Times New Roman" w:cs="Times New Roman"/>
          <w:sz w:val="24"/>
          <w:szCs w:val="24"/>
        </w:rPr>
        <w:t xml:space="preserve">% больше, чем в прошлом году). Роль органов милиции остается актуальной и важной для респондентов – при возникновении конфликтных ситуаций им отдали бы предпочтение </w:t>
      </w:r>
      <w:r w:rsidR="0091786C">
        <w:rPr>
          <w:rFonts w:ascii="Times New Roman" w:hAnsi="Times New Roman" w:cs="Times New Roman"/>
          <w:sz w:val="24"/>
          <w:szCs w:val="24"/>
        </w:rPr>
        <w:t>41,7</w:t>
      </w:r>
      <w:r>
        <w:rPr>
          <w:rFonts w:ascii="Times New Roman" w:hAnsi="Times New Roman" w:cs="Times New Roman"/>
          <w:sz w:val="24"/>
          <w:szCs w:val="24"/>
        </w:rPr>
        <w:t xml:space="preserve">% респондентов (против </w:t>
      </w:r>
      <w:r w:rsidR="0091786C">
        <w:rPr>
          <w:rFonts w:ascii="Times New Roman" w:hAnsi="Times New Roman" w:cs="Times New Roman"/>
          <w:sz w:val="24"/>
          <w:szCs w:val="24"/>
        </w:rPr>
        <w:t>71,4</w:t>
      </w:r>
      <w:r>
        <w:rPr>
          <w:rFonts w:ascii="Times New Roman" w:hAnsi="Times New Roman" w:cs="Times New Roman"/>
          <w:sz w:val="24"/>
          <w:szCs w:val="24"/>
        </w:rPr>
        <w:t>% при проведении базового исследования)</w:t>
      </w:r>
      <w:r w:rsidR="0091786C">
        <w:rPr>
          <w:rFonts w:ascii="Times New Roman" w:hAnsi="Times New Roman" w:cs="Times New Roman"/>
          <w:sz w:val="24"/>
          <w:szCs w:val="24"/>
        </w:rPr>
        <w:t xml:space="preserve">, но также возросла роль МТУ и квартальных комитетов – 33,3%, местного сообщества – 16,7%, </w:t>
      </w:r>
      <w:r w:rsidR="00B03103">
        <w:rPr>
          <w:rFonts w:ascii="Times New Roman" w:hAnsi="Times New Roman" w:cs="Times New Roman"/>
          <w:sz w:val="24"/>
          <w:szCs w:val="24"/>
        </w:rPr>
        <w:t>лидерами</w:t>
      </w:r>
      <w:r w:rsidR="0091786C">
        <w:rPr>
          <w:rFonts w:ascii="Times New Roman" w:hAnsi="Times New Roman" w:cs="Times New Roman"/>
          <w:sz w:val="24"/>
          <w:szCs w:val="24"/>
        </w:rPr>
        <w:t xml:space="preserve"> сообщества и внутри самих семей  - по 4,2%.</w:t>
      </w:r>
      <w:r>
        <w:rPr>
          <w:rFonts w:ascii="Times New Roman" w:hAnsi="Times New Roman" w:cs="Times New Roman"/>
          <w:sz w:val="24"/>
          <w:szCs w:val="24"/>
        </w:rPr>
        <w:t>.</w:t>
      </w:r>
    </w:p>
    <w:p w14:paraId="070C679D" w14:textId="77777777" w:rsidR="000D1871" w:rsidRPr="00F81BA8" w:rsidRDefault="000D1871" w:rsidP="0026723A">
      <w:pPr>
        <w:spacing w:after="160" w:line="259" w:lineRule="auto"/>
        <w:rPr>
          <w:rFonts w:ascii="Times New Roman" w:hAnsi="Times New Roman" w:cs="Times New Roman"/>
          <w:sz w:val="24"/>
          <w:szCs w:val="24"/>
        </w:rPr>
      </w:pPr>
    </w:p>
    <w:p w14:paraId="21BA361D" w14:textId="6822B174" w:rsidR="000A7ABD" w:rsidRPr="00F81BA8" w:rsidRDefault="000A7ABD" w:rsidP="003969DC">
      <w:pPr>
        <w:pStyle w:val="ListParagraph"/>
        <w:numPr>
          <w:ilvl w:val="0"/>
          <w:numId w:val="20"/>
        </w:numPr>
        <w:spacing w:after="160" w:line="259" w:lineRule="auto"/>
        <w:outlineLvl w:val="0"/>
        <w:rPr>
          <w:rFonts w:ascii="Times New Roman" w:hAnsi="Times New Roman" w:cs="Times New Roman"/>
          <w:b/>
          <w:sz w:val="24"/>
          <w:szCs w:val="24"/>
        </w:rPr>
      </w:pPr>
      <w:bookmarkStart w:id="19" w:name="_Toc19011935"/>
      <w:r>
        <w:rPr>
          <w:rFonts w:ascii="Times New Roman" w:hAnsi="Times New Roman" w:cs="Times New Roman"/>
          <w:b/>
          <w:sz w:val="24"/>
          <w:szCs w:val="24"/>
        </w:rPr>
        <w:t xml:space="preserve">Жилой массив </w:t>
      </w:r>
      <w:proofErr w:type="spellStart"/>
      <w:r>
        <w:rPr>
          <w:rFonts w:ascii="Times New Roman" w:hAnsi="Times New Roman" w:cs="Times New Roman"/>
          <w:b/>
          <w:sz w:val="24"/>
          <w:szCs w:val="24"/>
        </w:rPr>
        <w:t>Мурас-Ордо</w:t>
      </w:r>
      <w:bookmarkEnd w:id="19"/>
      <w:proofErr w:type="spellEnd"/>
    </w:p>
    <w:p w14:paraId="75A28CEE" w14:textId="78B853A0" w:rsidR="00761391" w:rsidRPr="002A37FC" w:rsidRDefault="002A37FC" w:rsidP="002A37FC">
      <w:pPr>
        <w:spacing w:after="160"/>
        <w:ind w:firstLine="360"/>
        <w:jc w:val="both"/>
        <w:rPr>
          <w:rFonts w:ascii="Times New Roman" w:hAnsi="Times New Roman" w:cs="Times New Roman"/>
          <w:sz w:val="24"/>
          <w:szCs w:val="24"/>
        </w:rPr>
      </w:pPr>
      <w:r w:rsidRPr="002A37FC">
        <w:rPr>
          <w:rFonts w:ascii="Times New Roman" w:hAnsi="Times New Roman" w:cs="Times New Roman"/>
          <w:sz w:val="24"/>
          <w:szCs w:val="24"/>
        </w:rPr>
        <w:t>В финальном исследовании приняли участие 100 человек. Из них 4</w:t>
      </w:r>
      <w:r w:rsidR="00B5667C">
        <w:rPr>
          <w:rFonts w:ascii="Times New Roman" w:hAnsi="Times New Roman" w:cs="Times New Roman"/>
          <w:sz w:val="24"/>
          <w:szCs w:val="24"/>
        </w:rPr>
        <w:t>3,3</w:t>
      </w:r>
      <w:r w:rsidRPr="002A37FC">
        <w:rPr>
          <w:rFonts w:ascii="Times New Roman" w:hAnsi="Times New Roman" w:cs="Times New Roman"/>
          <w:sz w:val="24"/>
          <w:szCs w:val="24"/>
        </w:rPr>
        <w:t xml:space="preserve">% мужчины и </w:t>
      </w:r>
      <w:r w:rsidR="00B5667C">
        <w:rPr>
          <w:rFonts w:ascii="Times New Roman" w:hAnsi="Times New Roman" w:cs="Times New Roman"/>
          <w:sz w:val="24"/>
          <w:szCs w:val="24"/>
        </w:rPr>
        <w:t>56,7</w:t>
      </w:r>
      <w:r w:rsidRPr="002A37FC">
        <w:rPr>
          <w:rFonts w:ascii="Times New Roman" w:hAnsi="Times New Roman" w:cs="Times New Roman"/>
          <w:sz w:val="24"/>
          <w:szCs w:val="24"/>
        </w:rPr>
        <w:t>% женщины. Основная часть респондентов,</w:t>
      </w:r>
      <w:r w:rsidR="00B5667C">
        <w:rPr>
          <w:rFonts w:ascii="Times New Roman" w:hAnsi="Times New Roman" w:cs="Times New Roman"/>
          <w:sz w:val="24"/>
          <w:szCs w:val="24"/>
        </w:rPr>
        <w:t xml:space="preserve"> 8</w:t>
      </w:r>
      <w:r w:rsidRPr="002A37FC">
        <w:rPr>
          <w:rFonts w:ascii="Times New Roman" w:hAnsi="Times New Roman" w:cs="Times New Roman"/>
          <w:sz w:val="24"/>
          <w:szCs w:val="24"/>
        </w:rPr>
        <w:t>0% обладает только общим средним образование</w:t>
      </w:r>
      <w:r w:rsidR="00B5667C">
        <w:rPr>
          <w:rFonts w:ascii="Times New Roman" w:hAnsi="Times New Roman" w:cs="Times New Roman"/>
          <w:sz w:val="24"/>
          <w:szCs w:val="24"/>
        </w:rPr>
        <w:t>м</w:t>
      </w:r>
      <w:r w:rsidRPr="002A37FC">
        <w:rPr>
          <w:rFonts w:ascii="Times New Roman" w:hAnsi="Times New Roman" w:cs="Times New Roman"/>
          <w:sz w:val="24"/>
          <w:szCs w:val="24"/>
        </w:rPr>
        <w:t>, у 1</w:t>
      </w:r>
      <w:r w:rsidR="00B5667C">
        <w:rPr>
          <w:rFonts w:ascii="Times New Roman" w:hAnsi="Times New Roman" w:cs="Times New Roman"/>
          <w:sz w:val="24"/>
          <w:szCs w:val="24"/>
        </w:rPr>
        <w:t>0</w:t>
      </w:r>
      <w:r w:rsidRPr="002A37FC">
        <w:rPr>
          <w:rFonts w:ascii="Times New Roman" w:hAnsi="Times New Roman" w:cs="Times New Roman"/>
          <w:sz w:val="24"/>
          <w:szCs w:val="24"/>
        </w:rPr>
        <w:t xml:space="preserve">% имеется диплом о высшем образовании, остальные распределились между базовым средним, начальным профессиональным или средним специальным образованием. </w:t>
      </w:r>
      <w:r w:rsidR="00B5667C">
        <w:rPr>
          <w:rFonts w:ascii="Times New Roman" w:hAnsi="Times New Roman" w:cs="Times New Roman"/>
          <w:sz w:val="24"/>
          <w:szCs w:val="24"/>
        </w:rPr>
        <w:t xml:space="preserve">58,3% на момент проведения исследования были безработными, 20% работают полный рабочий день, 11,7% пенсионеры, еще 6,7% работают неполный рабочий день и 3,3% - действующие учащиеся (студенты). </w:t>
      </w:r>
      <w:r w:rsidRPr="002A37FC">
        <w:rPr>
          <w:rFonts w:ascii="Times New Roman" w:hAnsi="Times New Roman" w:cs="Times New Roman"/>
          <w:sz w:val="24"/>
          <w:szCs w:val="24"/>
        </w:rPr>
        <w:t xml:space="preserve">  </w:t>
      </w:r>
      <w:r w:rsidR="00B5667C">
        <w:rPr>
          <w:rFonts w:ascii="Times New Roman" w:hAnsi="Times New Roman" w:cs="Times New Roman"/>
          <w:sz w:val="24"/>
          <w:szCs w:val="24"/>
        </w:rPr>
        <w:t xml:space="preserve">35% проживают в жилмассиве более 7 лет, 13,3% от 5-7 лет, остальные менее 5 лет. </w:t>
      </w:r>
      <w:r w:rsidRPr="002A37FC">
        <w:rPr>
          <w:rFonts w:ascii="Times New Roman" w:hAnsi="Times New Roman" w:cs="Times New Roman"/>
          <w:sz w:val="24"/>
          <w:szCs w:val="24"/>
        </w:rPr>
        <w:t xml:space="preserve">  </w:t>
      </w:r>
      <w:r w:rsidR="00B5667C">
        <w:rPr>
          <w:rFonts w:ascii="Times New Roman" w:hAnsi="Times New Roman" w:cs="Times New Roman"/>
          <w:sz w:val="24"/>
          <w:szCs w:val="24"/>
        </w:rPr>
        <w:t xml:space="preserve">Для 70% покупка </w:t>
      </w:r>
      <w:r w:rsidR="00D817EA">
        <w:rPr>
          <w:rFonts w:ascii="Times New Roman" w:hAnsi="Times New Roman" w:cs="Times New Roman"/>
          <w:sz w:val="24"/>
          <w:szCs w:val="24"/>
        </w:rPr>
        <w:t>телевизора</w:t>
      </w:r>
      <w:r w:rsidR="00B5667C">
        <w:rPr>
          <w:rFonts w:ascii="Times New Roman" w:hAnsi="Times New Roman" w:cs="Times New Roman"/>
          <w:sz w:val="24"/>
          <w:szCs w:val="24"/>
        </w:rPr>
        <w:t xml:space="preserve">, холодильника вызывает материальные сложности, 15% не могут купить себе одежду, 13,3% могут позволить себе купить вещи длительного пользования, и у 1,7% денег хватает только на питание. </w:t>
      </w:r>
    </w:p>
    <w:p w14:paraId="47D74F26" w14:textId="7B01367A" w:rsidR="007A0058" w:rsidRDefault="007A0058" w:rsidP="007A0058">
      <w:pPr>
        <w:spacing w:after="160" w:line="259" w:lineRule="auto"/>
        <w:rPr>
          <w:rFonts w:ascii="Times New Roman" w:hAnsi="Times New Roman" w:cs="Times New Roman"/>
          <w:b/>
          <w:i/>
          <w:sz w:val="24"/>
          <w:szCs w:val="24"/>
        </w:rPr>
      </w:pPr>
      <w:r>
        <w:rPr>
          <w:rFonts w:ascii="Times New Roman" w:hAnsi="Times New Roman" w:cs="Times New Roman"/>
          <w:b/>
          <w:i/>
          <w:sz w:val="24"/>
          <w:szCs w:val="24"/>
        </w:rPr>
        <w:t>Взаимодействие с органами социальных услуг и правоохранительными органами</w:t>
      </w:r>
    </w:p>
    <w:p w14:paraId="175D4FBD" w14:textId="3E3475D1" w:rsidR="00C8609E" w:rsidRDefault="00C8609E" w:rsidP="00C8609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Существенно </w:t>
      </w:r>
      <w:r w:rsidR="00D817EA">
        <w:rPr>
          <w:rFonts w:ascii="Times New Roman" w:hAnsi="Times New Roman" w:cs="Times New Roman"/>
          <w:sz w:val="24"/>
          <w:szCs w:val="24"/>
        </w:rPr>
        <w:t>увеличилось</w:t>
      </w:r>
      <w:r>
        <w:rPr>
          <w:rFonts w:ascii="Times New Roman" w:hAnsi="Times New Roman" w:cs="Times New Roman"/>
          <w:sz w:val="24"/>
          <w:szCs w:val="24"/>
        </w:rPr>
        <w:t xml:space="preserve"> количество респондентов, обращающихся в ФАП и ГСВ – </w:t>
      </w:r>
      <w:proofErr w:type="gramStart"/>
      <w:r>
        <w:rPr>
          <w:rFonts w:ascii="Times New Roman" w:hAnsi="Times New Roman" w:cs="Times New Roman"/>
          <w:sz w:val="24"/>
          <w:szCs w:val="24"/>
        </w:rPr>
        <w:t>80%</w:t>
      </w:r>
      <w:r w:rsidR="003A0CB0" w:rsidRPr="003A0CB0">
        <w:rPr>
          <w:rFonts w:ascii="Times New Roman" w:hAnsi="Times New Roman" w:cs="Times New Roman"/>
          <w:sz w:val="24"/>
          <w:szCs w:val="24"/>
        </w:rPr>
        <w:t xml:space="preserve"> </w:t>
      </w:r>
      <w:r w:rsidR="003A0CB0">
        <w:rPr>
          <w:rFonts w:ascii="Times New Roman" w:hAnsi="Times New Roman" w:cs="Times New Roman"/>
          <w:sz w:val="24"/>
          <w:szCs w:val="24"/>
        </w:rPr>
        <w:t>в то время как</w:t>
      </w:r>
      <w:proofErr w:type="gramEnd"/>
      <w:r w:rsidR="003A0CB0">
        <w:rPr>
          <w:rFonts w:ascii="Times New Roman" w:hAnsi="Times New Roman" w:cs="Times New Roman"/>
          <w:sz w:val="24"/>
          <w:szCs w:val="24"/>
        </w:rPr>
        <w:t xml:space="preserve"> в прошлом году обращалось только 3,3%</w:t>
      </w:r>
      <w:r>
        <w:rPr>
          <w:rFonts w:ascii="Times New Roman" w:hAnsi="Times New Roman" w:cs="Times New Roman"/>
          <w:sz w:val="24"/>
          <w:szCs w:val="24"/>
        </w:rPr>
        <w:t xml:space="preserve">, </w:t>
      </w:r>
      <w:r w:rsidR="003A0CB0">
        <w:rPr>
          <w:rFonts w:ascii="Times New Roman" w:hAnsi="Times New Roman" w:cs="Times New Roman"/>
          <w:sz w:val="24"/>
          <w:szCs w:val="24"/>
        </w:rPr>
        <w:t xml:space="preserve">в МТУ и квартальные комитеты – с 1,7% до 68,3%, а в пункты милиции уменьшилось – с 31,7% до 1,7%. Хотя график 16 демонстрирует, что респонденты стали более информированными и определились с </w:t>
      </w:r>
      <w:r w:rsidR="003E4696">
        <w:rPr>
          <w:rFonts w:ascii="Times New Roman" w:hAnsi="Times New Roman" w:cs="Times New Roman"/>
          <w:sz w:val="24"/>
          <w:szCs w:val="24"/>
        </w:rPr>
        <w:t xml:space="preserve">тем, куда стоит обращаться в случае возникновения различных ситуаций. И в данном случае, роль милиции в глазах респондентов существенно возросла среди </w:t>
      </w:r>
      <w:r w:rsidR="003E4696">
        <w:rPr>
          <w:rFonts w:ascii="Times New Roman" w:hAnsi="Times New Roman" w:cs="Times New Roman"/>
          <w:sz w:val="24"/>
          <w:szCs w:val="24"/>
        </w:rPr>
        <w:lastRenderedPageBreak/>
        <w:t xml:space="preserve">респондентов. Респонденты, принимавшие участие в ГИ и ФГД жилмассива </w:t>
      </w:r>
      <w:proofErr w:type="spellStart"/>
      <w:r w:rsidR="003E4696">
        <w:rPr>
          <w:rFonts w:ascii="Times New Roman" w:hAnsi="Times New Roman" w:cs="Times New Roman"/>
          <w:sz w:val="24"/>
          <w:szCs w:val="24"/>
        </w:rPr>
        <w:t>Мурас-Ордо</w:t>
      </w:r>
      <w:proofErr w:type="spellEnd"/>
      <w:r w:rsidR="003E4696">
        <w:rPr>
          <w:rFonts w:ascii="Times New Roman" w:hAnsi="Times New Roman" w:cs="Times New Roman"/>
          <w:sz w:val="24"/>
          <w:szCs w:val="24"/>
        </w:rPr>
        <w:t xml:space="preserve"> упоминали, что, по их мнению, пункты милиции, участковые стали лучше работать (кроме случаев решения дел, связанных с кражами), но в то же время, т.к. конфликты решаются собственными силами, то за последний год необходимость привлекать милицию в разрешение конфликтов снизилась. </w:t>
      </w:r>
    </w:p>
    <w:p w14:paraId="7893ED1D" w14:textId="13BB66A4" w:rsidR="00E013B3" w:rsidRPr="00006A69" w:rsidRDefault="00006A69" w:rsidP="00C8609E">
      <w:pPr>
        <w:spacing w:after="160" w:line="259" w:lineRule="auto"/>
        <w:jc w:val="right"/>
        <w:rPr>
          <w:rFonts w:ascii="Times New Roman" w:hAnsi="Times New Roman" w:cs="Times New Roman"/>
          <w:b/>
          <w:sz w:val="24"/>
          <w:szCs w:val="24"/>
        </w:rPr>
      </w:pPr>
      <w:r w:rsidRPr="00006A69">
        <w:rPr>
          <w:rFonts w:ascii="Times New Roman" w:hAnsi="Times New Roman" w:cs="Times New Roman"/>
          <w:b/>
          <w:sz w:val="24"/>
          <w:szCs w:val="24"/>
        </w:rPr>
        <w:t>График 16</w:t>
      </w:r>
    </w:p>
    <w:p w14:paraId="2DF9A6DB" w14:textId="3CB8C2E5" w:rsidR="00006A69" w:rsidRPr="00E013B3" w:rsidRDefault="00006A69" w:rsidP="007A0058">
      <w:pPr>
        <w:spacing w:after="160" w:line="259" w:lineRule="auto"/>
        <w:rPr>
          <w:rFonts w:ascii="Times New Roman" w:hAnsi="Times New Roman" w:cs="Times New Roman"/>
          <w:sz w:val="24"/>
          <w:szCs w:val="24"/>
        </w:rPr>
      </w:pPr>
      <w:r>
        <w:rPr>
          <w:noProof/>
          <w:lang w:val="en-US"/>
        </w:rPr>
        <w:drawing>
          <wp:inline distT="0" distB="0" distL="0" distR="0" wp14:anchorId="171996DF" wp14:editId="11A18317">
            <wp:extent cx="5698067" cy="5511800"/>
            <wp:effectExtent l="0" t="0" r="17145" b="12700"/>
            <wp:docPr id="128" name="Диаграмма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1E76458" w14:textId="15CCC774" w:rsidR="003E4696" w:rsidRPr="003E4696" w:rsidRDefault="003E4696" w:rsidP="003E4696">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Изменения по степени удовлетворенности услугами всех изучаемых организаций, представлены в приложении 4. </w:t>
      </w:r>
    </w:p>
    <w:p w14:paraId="2A044A09" w14:textId="0D1035AA" w:rsidR="007A0058" w:rsidRDefault="007A0058" w:rsidP="007A0058">
      <w:pPr>
        <w:spacing w:after="160" w:line="259" w:lineRule="auto"/>
        <w:rPr>
          <w:rFonts w:ascii="Times New Roman" w:hAnsi="Times New Roman" w:cs="Times New Roman"/>
          <w:b/>
          <w:i/>
          <w:sz w:val="24"/>
          <w:szCs w:val="24"/>
        </w:rPr>
      </w:pPr>
      <w:r w:rsidRPr="00E137B5">
        <w:rPr>
          <w:rFonts w:ascii="Times New Roman" w:hAnsi="Times New Roman" w:cs="Times New Roman"/>
          <w:b/>
          <w:i/>
          <w:sz w:val="24"/>
          <w:szCs w:val="24"/>
        </w:rPr>
        <w:t>Восприятие населением роли женщин и молодежи в общественной жизни</w:t>
      </w:r>
    </w:p>
    <w:p w14:paraId="12827E57" w14:textId="4D8A7625" w:rsidR="003E4696" w:rsidRDefault="0073370B" w:rsidP="0073370B">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43,3% респондентов считают, что молодёжь начала активно участвовать в развитии жилмассива, что демонстрирует увеличение базового показателя на 35%. Как парни, так и девушки активизировались, но при этом парни проявляют </w:t>
      </w:r>
      <w:proofErr w:type="spellStart"/>
      <w:r>
        <w:rPr>
          <w:rFonts w:ascii="Times New Roman" w:hAnsi="Times New Roman" w:cs="Times New Roman"/>
          <w:sz w:val="24"/>
          <w:szCs w:val="24"/>
        </w:rPr>
        <w:t>б</w:t>
      </w:r>
      <w:r w:rsidRPr="0073370B">
        <w:rPr>
          <w:rFonts w:ascii="Times New Roman" w:hAnsi="Times New Roman" w:cs="Times New Roman"/>
          <w:sz w:val="24"/>
          <w:szCs w:val="24"/>
        </w:rPr>
        <w:t>’</w:t>
      </w:r>
      <w:r>
        <w:rPr>
          <w:rFonts w:ascii="Times New Roman" w:hAnsi="Times New Roman" w:cs="Times New Roman"/>
          <w:sz w:val="24"/>
          <w:szCs w:val="24"/>
        </w:rPr>
        <w:t>ольшую</w:t>
      </w:r>
      <w:proofErr w:type="spellEnd"/>
      <w:r>
        <w:rPr>
          <w:rFonts w:ascii="Times New Roman" w:hAnsi="Times New Roman" w:cs="Times New Roman"/>
          <w:sz w:val="24"/>
          <w:szCs w:val="24"/>
        </w:rPr>
        <w:t xml:space="preserve"> активность (41,7% против 26,7%). 28,3% респондента считают, что молодежь самостоятельно проявляет инициативу для участия в развитии жилмассива (увеличение на 26,6%). При этом, респонденты считают, что как родители, так и милиция, и центры по профилактике конфликтов должны участвовать в привлечении молодежи в развитие жилмассивов – та </w:t>
      </w:r>
      <w:r>
        <w:rPr>
          <w:rFonts w:ascii="Times New Roman" w:hAnsi="Times New Roman" w:cs="Times New Roman"/>
          <w:sz w:val="24"/>
          <w:szCs w:val="24"/>
        </w:rPr>
        <w:lastRenderedPageBreak/>
        <w:t xml:space="preserve">считают от 90 до93,3% респондентов, в то время как в прошлом году основная масса респондентов (80-81,7%) затруднялись ответить на этот вопрос и не имели четкой позиции. </w:t>
      </w:r>
    </w:p>
    <w:p w14:paraId="53E335B8" w14:textId="250707C4" w:rsidR="0073370B" w:rsidRDefault="0073370B" w:rsidP="0073370B">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В отношении женщин и девушек распределение факторов, определяющих их успешность аналогично распределению в остальных жилмассива и представлено в таблице ниже.</w:t>
      </w:r>
    </w:p>
    <w:p w14:paraId="5EEE5603" w14:textId="77777777" w:rsidR="0073370B" w:rsidRPr="0073370B" w:rsidRDefault="0073370B" w:rsidP="0073370B">
      <w:pPr>
        <w:spacing w:after="0" w:line="259" w:lineRule="auto"/>
        <w:ind w:firstLine="708"/>
        <w:jc w:val="both"/>
        <w:rPr>
          <w:rFonts w:ascii="Times New Roman" w:hAnsi="Times New Roman" w:cs="Times New Roman"/>
          <w:sz w:val="24"/>
          <w:szCs w:val="24"/>
        </w:rPr>
      </w:pP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A81DD3" w:rsidRPr="00457947" w14:paraId="629EC6F6" w14:textId="77777777" w:rsidTr="00A81DD3">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C673FD" w14:textId="77777777" w:rsidR="00A81DD3" w:rsidRPr="00457947" w:rsidRDefault="00A81DD3" w:rsidP="0073370B">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6A5C819B" w14:textId="77777777" w:rsidR="00A81DD3" w:rsidRPr="00457947" w:rsidRDefault="00A81DD3" w:rsidP="0073370B">
            <w:pPr>
              <w:spacing w:after="0"/>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79E50932" w14:textId="77777777" w:rsidR="00A81DD3" w:rsidRPr="00457947" w:rsidRDefault="00A81DD3" w:rsidP="0073370B">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2019</w:t>
            </w:r>
          </w:p>
        </w:tc>
      </w:tr>
      <w:tr w:rsidR="00A81DD3" w:rsidRPr="00457947" w14:paraId="33818983"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043B8B1"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111124D" w14:textId="588C5508"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46F7F010" w14:textId="13572EE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4,87</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0C160BE"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92514" w14:textId="572CDDA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50031C1" w14:textId="3AF30FA0"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4,72</w:t>
            </w:r>
          </w:p>
        </w:tc>
      </w:tr>
      <w:tr w:rsidR="00A81DD3" w:rsidRPr="00457947" w14:paraId="2FA5E369" w14:textId="77777777" w:rsidTr="00457947">
        <w:trPr>
          <w:gridAfter w:val="1"/>
          <w:wAfter w:w="11" w:type="dxa"/>
          <w:trHeight w:val="619"/>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B853C9C"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172F43B" w14:textId="6233E2E9"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021040D2" w14:textId="1B33352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44937368"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F42AF" w14:textId="5C32B35D"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F6E259E" w14:textId="50826F9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3,58</w:t>
            </w:r>
          </w:p>
        </w:tc>
      </w:tr>
      <w:tr w:rsidR="00A81DD3" w:rsidRPr="00457947" w14:paraId="6140F502"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A11F1CA"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D758029" w14:textId="165B78EE"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4FC2A46C" w14:textId="468C8EC6"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792AA311"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BEA93A" w14:textId="6D74741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46EFF31" w14:textId="35FAFB35"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2,75</w:t>
            </w:r>
          </w:p>
        </w:tc>
      </w:tr>
      <w:tr w:rsidR="00A81DD3" w:rsidRPr="00457947" w14:paraId="14B51A00" w14:textId="77777777" w:rsidTr="00457947">
        <w:trPr>
          <w:gridAfter w:val="1"/>
          <w:wAfter w:w="11" w:type="dxa"/>
          <w:trHeight w:val="467"/>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4043176"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FEA2646" w14:textId="64F3A195"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54CB444A" w14:textId="707FF5B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507A446"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35DFA7" w14:textId="7A7D181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AD1FBC8" w14:textId="7AC514B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2,68</w:t>
            </w:r>
          </w:p>
        </w:tc>
      </w:tr>
      <w:tr w:rsidR="00A81DD3" w:rsidRPr="00457947" w14:paraId="4A730E3D" w14:textId="77777777" w:rsidTr="00457947">
        <w:trPr>
          <w:gridAfter w:val="1"/>
          <w:wAfter w:w="11" w:type="dxa"/>
          <w:trHeight w:val="533"/>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2B32CAC"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EC57E94" w14:textId="3A57BF1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6995C12B" w14:textId="73E7DA8E"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1,13</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1207174"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D3905" w14:textId="3645776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715267" w14:textId="338D31C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1,52</w:t>
            </w:r>
          </w:p>
        </w:tc>
      </w:tr>
    </w:tbl>
    <w:p w14:paraId="76AD6540" w14:textId="1775F663" w:rsidR="00A81DD3" w:rsidRDefault="00A81DD3" w:rsidP="0073370B">
      <w:pPr>
        <w:spacing w:after="160" w:line="259" w:lineRule="auto"/>
        <w:jc w:val="both"/>
        <w:rPr>
          <w:rFonts w:ascii="Times New Roman" w:hAnsi="Times New Roman" w:cs="Times New Roman"/>
          <w:sz w:val="24"/>
          <w:szCs w:val="24"/>
        </w:rPr>
      </w:pPr>
    </w:p>
    <w:p w14:paraId="6B9B18B0" w14:textId="70420998" w:rsidR="0074752A" w:rsidRDefault="0073370B" w:rsidP="0074752A">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r>
      <w:r w:rsidR="0074752A">
        <w:rPr>
          <w:rFonts w:ascii="Times New Roman" w:hAnsi="Times New Roman" w:cs="Times New Roman"/>
          <w:sz w:val="24"/>
          <w:szCs w:val="24"/>
        </w:rPr>
        <w:t xml:space="preserve">График 17 демонстрирует существенное увеличение количества респондентов, подтверждающих, что женщины и девушки их семьи/сообщества вовлечены в различных внутрисемейные и общественные мероприятия и события. Так, например, видно, что особую активность женщины начали проявлять в разрешении внутрисемейных конфликтов и споров (66,7% против 3,3% в прошлом году), распределение семейного бюджета (96,7% против 3,3% в прошлом году), выдвижении в качестве членов городского </w:t>
      </w:r>
      <w:proofErr w:type="spellStart"/>
      <w:r w:rsidR="0074752A">
        <w:rPr>
          <w:rFonts w:ascii="Times New Roman" w:hAnsi="Times New Roman" w:cs="Times New Roman"/>
          <w:sz w:val="24"/>
          <w:szCs w:val="24"/>
        </w:rPr>
        <w:t>кенеша</w:t>
      </w:r>
      <w:proofErr w:type="spellEnd"/>
      <w:r w:rsidR="0074752A">
        <w:rPr>
          <w:rFonts w:ascii="Times New Roman" w:hAnsi="Times New Roman" w:cs="Times New Roman"/>
          <w:sz w:val="24"/>
          <w:szCs w:val="24"/>
        </w:rPr>
        <w:t xml:space="preserve"> (65% против 3,3% в прошлом году). Также данные указывают на то, что респонденты стали более осведомленными о деятельности, в которую вовлечены женщины их семьи/сообщества, т.к. существенно сократились ответы «не знаю/затрудняюсь ответить».</w:t>
      </w:r>
    </w:p>
    <w:p w14:paraId="08D18AEF" w14:textId="7243EB11" w:rsidR="0074752A" w:rsidRPr="0073370B" w:rsidRDefault="0074752A" w:rsidP="0074752A">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До 90% респондентов готовы поддерживать и проявлять инициативу для поддержания активных женщин.</w:t>
      </w:r>
    </w:p>
    <w:p w14:paraId="5DAACC6E" w14:textId="732FF63C" w:rsidR="00A45D44" w:rsidRPr="00A45D44" w:rsidRDefault="00A45D44" w:rsidP="00A45D44">
      <w:pPr>
        <w:spacing w:after="160" w:line="259" w:lineRule="auto"/>
        <w:jc w:val="right"/>
        <w:rPr>
          <w:rFonts w:ascii="Times New Roman" w:hAnsi="Times New Roman" w:cs="Times New Roman"/>
          <w:b/>
          <w:sz w:val="24"/>
          <w:szCs w:val="24"/>
        </w:rPr>
      </w:pPr>
      <w:r w:rsidRPr="00A45D44">
        <w:rPr>
          <w:rFonts w:ascii="Times New Roman" w:hAnsi="Times New Roman" w:cs="Times New Roman"/>
          <w:b/>
          <w:sz w:val="24"/>
          <w:szCs w:val="24"/>
        </w:rPr>
        <w:t>График 17</w:t>
      </w:r>
    </w:p>
    <w:p w14:paraId="120648E5" w14:textId="18034881" w:rsidR="00A45D44" w:rsidRDefault="00A45D44" w:rsidP="007A0058">
      <w:pPr>
        <w:spacing w:after="160" w:line="259" w:lineRule="auto"/>
        <w:rPr>
          <w:rFonts w:ascii="Times New Roman" w:hAnsi="Times New Roman" w:cs="Times New Roman"/>
          <w:b/>
          <w:i/>
          <w:sz w:val="24"/>
          <w:szCs w:val="24"/>
        </w:rPr>
      </w:pPr>
      <w:r>
        <w:rPr>
          <w:noProof/>
          <w:lang w:val="en-US"/>
        </w:rPr>
        <w:lastRenderedPageBreak/>
        <w:drawing>
          <wp:inline distT="0" distB="0" distL="0" distR="0" wp14:anchorId="51013210" wp14:editId="44DCE022">
            <wp:extent cx="5334000" cy="6366933"/>
            <wp:effectExtent l="0" t="0" r="0" b="15240"/>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198FDF6" w14:textId="77777777" w:rsidR="007A0058" w:rsidRDefault="007A0058" w:rsidP="007A0058">
      <w:pPr>
        <w:spacing w:after="160" w:line="259" w:lineRule="auto"/>
        <w:rPr>
          <w:rFonts w:ascii="Times New Roman" w:hAnsi="Times New Roman" w:cs="Times New Roman"/>
          <w:b/>
          <w:i/>
          <w:sz w:val="24"/>
          <w:szCs w:val="24"/>
        </w:rPr>
      </w:pPr>
      <w:r w:rsidRPr="007A0058">
        <w:rPr>
          <w:rFonts w:ascii="Times New Roman" w:hAnsi="Times New Roman" w:cs="Times New Roman"/>
          <w:b/>
          <w:i/>
          <w:sz w:val="24"/>
          <w:szCs w:val="24"/>
        </w:rPr>
        <w:t>Анализ деятельности по профилактике конфликтов и работы с уязвимыми группами</w:t>
      </w:r>
    </w:p>
    <w:p w14:paraId="15FE9FC3" w14:textId="0DE4E83F" w:rsidR="00761391" w:rsidRPr="00F81BA8" w:rsidRDefault="0074752A" w:rsidP="00B0310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r>
      <w:r w:rsidR="00B03103">
        <w:rPr>
          <w:rFonts w:ascii="Times New Roman" w:hAnsi="Times New Roman" w:cs="Times New Roman"/>
          <w:sz w:val="24"/>
          <w:szCs w:val="24"/>
        </w:rPr>
        <w:t>36,7</w:t>
      </w:r>
      <w:r>
        <w:rPr>
          <w:rFonts w:ascii="Times New Roman" w:hAnsi="Times New Roman" w:cs="Times New Roman"/>
          <w:sz w:val="24"/>
          <w:szCs w:val="24"/>
        </w:rPr>
        <w:t xml:space="preserve">% респондентов подтверждают, что сегодня работа по профилактике конфликтов проводится (при проведении базового исследования было </w:t>
      </w:r>
      <w:r w:rsidR="00B03103">
        <w:rPr>
          <w:rFonts w:ascii="Times New Roman" w:hAnsi="Times New Roman" w:cs="Times New Roman"/>
          <w:sz w:val="24"/>
          <w:szCs w:val="24"/>
        </w:rPr>
        <w:t>28,3</w:t>
      </w:r>
      <w:r>
        <w:rPr>
          <w:rFonts w:ascii="Times New Roman" w:hAnsi="Times New Roman" w:cs="Times New Roman"/>
          <w:sz w:val="24"/>
          <w:szCs w:val="24"/>
        </w:rPr>
        <w:t>%)</w:t>
      </w:r>
      <w:r w:rsidR="00B03103">
        <w:rPr>
          <w:rFonts w:ascii="Times New Roman" w:hAnsi="Times New Roman" w:cs="Times New Roman"/>
          <w:sz w:val="24"/>
          <w:szCs w:val="24"/>
        </w:rPr>
        <w:t>. При этом возросла роль МТУ и квартальных комитетов – 64% против 50% в прошлом году, респонденты считают, что милиция теперь меньше вовлечена в этот процесс – 20% против 50% в прошлом году, а также отмечают роль таких организованных групп, как суды аксакалов, женские советы и местные сообщества.</w:t>
      </w:r>
      <w:r w:rsidR="00CF4841">
        <w:rPr>
          <w:rFonts w:ascii="Times New Roman" w:hAnsi="Times New Roman" w:cs="Times New Roman"/>
          <w:sz w:val="24"/>
          <w:szCs w:val="24"/>
        </w:rPr>
        <w:t xml:space="preserve"> В целом по всем показателям отмечается тенденция того, что возрастает роль МТУ, квартальных комитетов и местного сообщества в профилактике конфликтов, и мнения респондентов сходятся в том, что органы милиции не </w:t>
      </w:r>
      <w:r w:rsidR="004A5C0C">
        <w:rPr>
          <w:rFonts w:ascii="Times New Roman" w:hAnsi="Times New Roman" w:cs="Times New Roman"/>
          <w:sz w:val="24"/>
          <w:szCs w:val="24"/>
        </w:rPr>
        <w:t>являются</w:t>
      </w:r>
      <w:r w:rsidR="00CF4841">
        <w:rPr>
          <w:rFonts w:ascii="Times New Roman" w:hAnsi="Times New Roman" w:cs="Times New Roman"/>
          <w:sz w:val="24"/>
          <w:szCs w:val="24"/>
        </w:rPr>
        <w:t xml:space="preserve"> основным органом, который должен проводить эту работу. При проведении базового исследования картина была прямо противоположная.</w:t>
      </w:r>
    </w:p>
    <w:p w14:paraId="36998CAE" w14:textId="0E74505D" w:rsidR="000A7ABD" w:rsidRPr="00F81BA8" w:rsidRDefault="000A7ABD" w:rsidP="003969DC">
      <w:pPr>
        <w:pStyle w:val="ListParagraph"/>
        <w:numPr>
          <w:ilvl w:val="0"/>
          <w:numId w:val="20"/>
        </w:numPr>
        <w:spacing w:after="160" w:line="259" w:lineRule="auto"/>
        <w:outlineLvl w:val="0"/>
        <w:rPr>
          <w:rFonts w:ascii="Times New Roman" w:hAnsi="Times New Roman" w:cs="Times New Roman"/>
          <w:b/>
          <w:sz w:val="24"/>
          <w:szCs w:val="24"/>
        </w:rPr>
      </w:pPr>
      <w:bookmarkStart w:id="20" w:name="_Toc19011936"/>
      <w:r>
        <w:rPr>
          <w:rFonts w:ascii="Times New Roman" w:hAnsi="Times New Roman" w:cs="Times New Roman"/>
          <w:b/>
          <w:sz w:val="24"/>
          <w:szCs w:val="24"/>
        </w:rPr>
        <w:t xml:space="preserve">Жилой массив </w:t>
      </w:r>
      <w:proofErr w:type="spellStart"/>
      <w:r>
        <w:rPr>
          <w:rFonts w:ascii="Times New Roman" w:hAnsi="Times New Roman" w:cs="Times New Roman"/>
          <w:b/>
          <w:sz w:val="24"/>
          <w:szCs w:val="24"/>
        </w:rPr>
        <w:t>Калыс-Ордо</w:t>
      </w:r>
      <w:bookmarkEnd w:id="20"/>
      <w:proofErr w:type="spellEnd"/>
    </w:p>
    <w:p w14:paraId="0CC5305F" w14:textId="775D3C08" w:rsidR="00B5667C" w:rsidRPr="00B5667C" w:rsidRDefault="00B5667C" w:rsidP="00B5667C">
      <w:pPr>
        <w:spacing w:after="160"/>
        <w:ind w:firstLine="360"/>
        <w:jc w:val="both"/>
        <w:rPr>
          <w:rFonts w:ascii="Times New Roman" w:hAnsi="Times New Roman" w:cs="Times New Roman"/>
          <w:sz w:val="24"/>
          <w:szCs w:val="24"/>
        </w:rPr>
      </w:pPr>
      <w:r w:rsidRPr="00B5667C">
        <w:rPr>
          <w:rFonts w:ascii="Times New Roman" w:hAnsi="Times New Roman" w:cs="Times New Roman"/>
          <w:sz w:val="24"/>
          <w:szCs w:val="24"/>
        </w:rPr>
        <w:lastRenderedPageBreak/>
        <w:t xml:space="preserve">В финальном исследовании приняли участие 100 человек. Из них 43,3% мужчины и 56,7% женщины. </w:t>
      </w:r>
      <w:r w:rsidR="00B812E8">
        <w:rPr>
          <w:rFonts w:ascii="Times New Roman" w:hAnsi="Times New Roman" w:cs="Times New Roman"/>
          <w:sz w:val="24"/>
          <w:szCs w:val="24"/>
        </w:rPr>
        <w:t>51,7</w:t>
      </w:r>
      <w:r w:rsidRPr="00B5667C">
        <w:rPr>
          <w:rFonts w:ascii="Times New Roman" w:hAnsi="Times New Roman" w:cs="Times New Roman"/>
          <w:sz w:val="24"/>
          <w:szCs w:val="24"/>
        </w:rPr>
        <w:t xml:space="preserve">% обладает только общим средним образованием, у </w:t>
      </w:r>
      <w:r w:rsidR="00B812E8">
        <w:rPr>
          <w:rFonts w:ascii="Times New Roman" w:hAnsi="Times New Roman" w:cs="Times New Roman"/>
          <w:sz w:val="24"/>
          <w:szCs w:val="24"/>
        </w:rPr>
        <w:t>18,3</w:t>
      </w:r>
      <w:r w:rsidRPr="00B5667C">
        <w:rPr>
          <w:rFonts w:ascii="Times New Roman" w:hAnsi="Times New Roman" w:cs="Times New Roman"/>
          <w:sz w:val="24"/>
          <w:szCs w:val="24"/>
        </w:rPr>
        <w:t xml:space="preserve">% имеется диплом о высшем образовании, </w:t>
      </w:r>
      <w:r w:rsidR="00B812E8">
        <w:rPr>
          <w:rFonts w:ascii="Times New Roman" w:hAnsi="Times New Roman" w:cs="Times New Roman"/>
          <w:sz w:val="24"/>
          <w:szCs w:val="24"/>
        </w:rPr>
        <w:t>у 16,6% есть либо начальное –профессиональное, либо среднее-профессиональное образование, у остальных образование ниже базового среднего. 48,3% респондентов безработные,</w:t>
      </w:r>
      <w:r w:rsidR="00B812E8" w:rsidRPr="00B5667C">
        <w:rPr>
          <w:rFonts w:ascii="Times New Roman" w:hAnsi="Times New Roman" w:cs="Times New Roman"/>
          <w:sz w:val="24"/>
          <w:szCs w:val="24"/>
        </w:rPr>
        <w:t xml:space="preserve"> 25</w:t>
      </w:r>
      <w:r w:rsidR="00B812E8">
        <w:rPr>
          <w:rFonts w:ascii="Times New Roman" w:hAnsi="Times New Roman" w:cs="Times New Roman"/>
          <w:sz w:val="24"/>
          <w:szCs w:val="24"/>
        </w:rPr>
        <w:t xml:space="preserve">% работают полный рабочий день, 18,3% - неполный рабочий день, остальные безработные по разным причинам. </w:t>
      </w:r>
      <w:r w:rsidRPr="00B5667C">
        <w:rPr>
          <w:rFonts w:ascii="Times New Roman" w:hAnsi="Times New Roman" w:cs="Times New Roman"/>
          <w:sz w:val="24"/>
          <w:szCs w:val="24"/>
        </w:rPr>
        <w:t xml:space="preserve"> </w:t>
      </w:r>
      <w:r w:rsidR="00B812E8">
        <w:rPr>
          <w:rFonts w:ascii="Times New Roman" w:hAnsi="Times New Roman" w:cs="Times New Roman"/>
          <w:sz w:val="24"/>
          <w:szCs w:val="24"/>
        </w:rPr>
        <w:t>53,3% проживают в жилмассиве более 7 лет, остальные менее 7 лет.</w:t>
      </w:r>
      <w:r w:rsidRPr="00B5667C">
        <w:rPr>
          <w:rFonts w:ascii="Times New Roman" w:hAnsi="Times New Roman" w:cs="Times New Roman"/>
          <w:sz w:val="24"/>
          <w:szCs w:val="24"/>
        </w:rPr>
        <w:t xml:space="preserve"> </w:t>
      </w:r>
      <w:r w:rsidR="00CE26DF">
        <w:rPr>
          <w:rFonts w:ascii="Times New Roman" w:hAnsi="Times New Roman" w:cs="Times New Roman"/>
          <w:sz w:val="24"/>
          <w:szCs w:val="24"/>
        </w:rPr>
        <w:t xml:space="preserve">Для 50% респондентов денег хватает на питание и одежду без возможности купить бытовую технику, 23,3% могут приобретать вещи длительного пользования, у 18,3% денег хватает на питание, но покупка одежды вызывает затруднения, </w:t>
      </w:r>
      <w:r w:rsidR="004A5C0C">
        <w:rPr>
          <w:rFonts w:ascii="Times New Roman" w:hAnsi="Times New Roman" w:cs="Times New Roman"/>
          <w:sz w:val="24"/>
          <w:szCs w:val="24"/>
        </w:rPr>
        <w:t>для остальных финансов</w:t>
      </w:r>
      <w:r w:rsidR="00CE26DF">
        <w:rPr>
          <w:rFonts w:ascii="Times New Roman" w:hAnsi="Times New Roman" w:cs="Times New Roman"/>
          <w:sz w:val="24"/>
          <w:szCs w:val="24"/>
        </w:rPr>
        <w:t xml:space="preserve"> позволяют покупать только продукты питания и, возможно, коммунальные услуги.</w:t>
      </w:r>
    </w:p>
    <w:p w14:paraId="7E665ED5" w14:textId="465721FB" w:rsidR="007A0058" w:rsidRDefault="007A0058" w:rsidP="007A0058">
      <w:pPr>
        <w:spacing w:after="160" w:line="259" w:lineRule="auto"/>
        <w:rPr>
          <w:rFonts w:ascii="Times New Roman" w:hAnsi="Times New Roman" w:cs="Times New Roman"/>
          <w:b/>
          <w:i/>
          <w:sz w:val="24"/>
          <w:szCs w:val="24"/>
        </w:rPr>
      </w:pPr>
      <w:r>
        <w:rPr>
          <w:rFonts w:ascii="Times New Roman" w:hAnsi="Times New Roman" w:cs="Times New Roman"/>
          <w:b/>
          <w:i/>
          <w:sz w:val="24"/>
          <w:szCs w:val="24"/>
        </w:rPr>
        <w:t>Взаимодействие с органами социальных услуг и правоохранительными органами</w:t>
      </w:r>
    </w:p>
    <w:p w14:paraId="2BFA6941" w14:textId="47A81DA0" w:rsidR="004A5C0C" w:rsidRDefault="004A5C0C" w:rsidP="00AB70F6">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Общая картина в жилмассиве </w:t>
      </w:r>
      <w:proofErr w:type="spellStart"/>
      <w:r>
        <w:rPr>
          <w:rFonts w:ascii="Times New Roman" w:hAnsi="Times New Roman" w:cs="Times New Roman"/>
          <w:sz w:val="24"/>
          <w:szCs w:val="24"/>
        </w:rPr>
        <w:t>Калыс-Ордо</w:t>
      </w:r>
      <w:proofErr w:type="spellEnd"/>
      <w:r>
        <w:rPr>
          <w:rFonts w:ascii="Times New Roman" w:hAnsi="Times New Roman" w:cs="Times New Roman"/>
          <w:sz w:val="24"/>
          <w:szCs w:val="24"/>
        </w:rPr>
        <w:t xml:space="preserve"> такая, что респонденты чаще стали обращаться, пункты милиции</w:t>
      </w:r>
      <w:r w:rsidR="00AB70F6">
        <w:rPr>
          <w:rFonts w:ascii="Times New Roman" w:hAnsi="Times New Roman" w:cs="Times New Roman"/>
          <w:sz w:val="24"/>
          <w:szCs w:val="24"/>
        </w:rPr>
        <w:t xml:space="preserve"> (увеличение на 13,4%)</w:t>
      </w:r>
      <w:r>
        <w:rPr>
          <w:rFonts w:ascii="Times New Roman" w:hAnsi="Times New Roman" w:cs="Times New Roman"/>
          <w:sz w:val="24"/>
          <w:szCs w:val="24"/>
        </w:rPr>
        <w:t xml:space="preserve"> и образовательные учреждения</w:t>
      </w:r>
      <w:r w:rsidR="00AB70F6">
        <w:rPr>
          <w:rFonts w:ascii="Times New Roman" w:hAnsi="Times New Roman" w:cs="Times New Roman"/>
          <w:sz w:val="24"/>
          <w:szCs w:val="24"/>
        </w:rPr>
        <w:t xml:space="preserve"> (увеличение на 26,6%)</w:t>
      </w:r>
      <w:r>
        <w:rPr>
          <w:rFonts w:ascii="Times New Roman" w:hAnsi="Times New Roman" w:cs="Times New Roman"/>
          <w:sz w:val="24"/>
          <w:szCs w:val="24"/>
        </w:rPr>
        <w:t>, и меньше к квартальным комитетам и МТУ</w:t>
      </w:r>
      <w:r w:rsidR="00AB70F6">
        <w:rPr>
          <w:rFonts w:ascii="Times New Roman" w:hAnsi="Times New Roman" w:cs="Times New Roman"/>
          <w:sz w:val="24"/>
          <w:szCs w:val="24"/>
        </w:rPr>
        <w:t xml:space="preserve"> (уменьшение на 21,6%)</w:t>
      </w:r>
      <w:r>
        <w:rPr>
          <w:rFonts w:ascii="Times New Roman" w:hAnsi="Times New Roman" w:cs="Times New Roman"/>
          <w:sz w:val="24"/>
          <w:szCs w:val="24"/>
        </w:rPr>
        <w:t>. По ФАП и ГСВ ситуация не изменилась.</w:t>
      </w:r>
    </w:p>
    <w:p w14:paraId="178562E3" w14:textId="50802279" w:rsidR="00AB70F6" w:rsidRPr="004A5C0C" w:rsidRDefault="00AB70F6" w:rsidP="00AB70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График 18 также показывает, что респонденты предпочтут обращаться </w:t>
      </w:r>
      <w:r w:rsidR="00D817EA">
        <w:rPr>
          <w:rFonts w:ascii="Times New Roman" w:hAnsi="Times New Roman" w:cs="Times New Roman"/>
          <w:sz w:val="24"/>
          <w:szCs w:val="24"/>
        </w:rPr>
        <w:t>к</w:t>
      </w:r>
      <w:r>
        <w:rPr>
          <w:rFonts w:ascii="Times New Roman" w:hAnsi="Times New Roman" w:cs="Times New Roman"/>
          <w:sz w:val="24"/>
          <w:szCs w:val="24"/>
        </w:rPr>
        <w:t xml:space="preserve"> </w:t>
      </w:r>
      <w:r w:rsidR="00D817EA">
        <w:rPr>
          <w:rFonts w:ascii="Times New Roman" w:hAnsi="Times New Roman" w:cs="Times New Roman"/>
          <w:sz w:val="24"/>
          <w:szCs w:val="24"/>
        </w:rPr>
        <w:t>участковым</w:t>
      </w:r>
      <w:r>
        <w:rPr>
          <w:rFonts w:ascii="Times New Roman" w:hAnsi="Times New Roman" w:cs="Times New Roman"/>
          <w:sz w:val="24"/>
          <w:szCs w:val="24"/>
        </w:rPr>
        <w:t xml:space="preserve"> и милиции при возникновении разных жизненных обстоятельств. Такая картина коррелирует с качественными данными: участники ГИ и ФГД подтверждали, что за последний год у них выросло доверие в милиции и участковым, т.к., по их мнению, они стали лучше работать, а также наладили коммуникации с населением.</w:t>
      </w:r>
    </w:p>
    <w:p w14:paraId="17BF82B6" w14:textId="09D42E21" w:rsidR="00E013B3" w:rsidRPr="00315ABF" w:rsidRDefault="00315ABF" w:rsidP="004A5C0C">
      <w:pPr>
        <w:spacing w:after="160" w:line="259" w:lineRule="auto"/>
        <w:jc w:val="right"/>
        <w:rPr>
          <w:rFonts w:ascii="Times New Roman" w:hAnsi="Times New Roman" w:cs="Times New Roman"/>
          <w:b/>
          <w:sz w:val="24"/>
          <w:szCs w:val="24"/>
        </w:rPr>
      </w:pPr>
      <w:r w:rsidRPr="00315ABF">
        <w:rPr>
          <w:rFonts w:ascii="Times New Roman" w:hAnsi="Times New Roman" w:cs="Times New Roman"/>
          <w:b/>
          <w:sz w:val="24"/>
          <w:szCs w:val="24"/>
        </w:rPr>
        <w:t>График 18</w:t>
      </w:r>
    </w:p>
    <w:p w14:paraId="75F434C9" w14:textId="2592036E" w:rsidR="00315ABF" w:rsidRPr="00E013B3" w:rsidRDefault="00315ABF" w:rsidP="007A0058">
      <w:pPr>
        <w:spacing w:after="160" w:line="259" w:lineRule="auto"/>
        <w:rPr>
          <w:rFonts w:ascii="Times New Roman" w:hAnsi="Times New Roman" w:cs="Times New Roman"/>
          <w:sz w:val="24"/>
          <w:szCs w:val="24"/>
        </w:rPr>
      </w:pPr>
      <w:r>
        <w:rPr>
          <w:noProof/>
          <w:lang w:val="en-US"/>
        </w:rPr>
        <w:lastRenderedPageBreak/>
        <w:drawing>
          <wp:inline distT="0" distB="0" distL="0" distR="0" wp14:anchorId="6D9A666E" wp14:editId="2D8F64A3">
            <wp:extent cx="5850467" cy="5756910"/>
            <wp:effectExtent l="0" t="0" r="17145" b="15240"/>
            <wp:docPr id="130" name="Диаграмма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85113E8" w14:textId="0FDC1DF7" w:rsidR="007A0058" w:rsidRDefault="007A0058" w:rsidP="007A0058">
      <w:pPr>
        <w:spacing w:after="160" w:line="259" w:lineRule="auto"/>
        <w:rPr>
          <w:rFonts w:ascii="Times New Roman" w:hAnsi="Times New Roman" w:cs="Times New Roman"/>
          <w:b/>
          <w:i/>
          <w:sz w:val="24"/>
          <w:szCs w:val="24"/>
        </w:rPr>
      </w:pPr>
      <w:r w:rsidRPr="00E137B5">
        <w:rPr>
          <w:rFonts w:ascii="Times New Roman" w:hAnsi="Times New Roman" w:cs="Times New Roman"/>
          <w:b/>
          <w:i/>
          <w:sz w:val="24"/>
          <w:szCs w:val="24"/>
        </w:rPr>
        <w:t>Восприятие населением роли женщин и молодежи в общественной жизни</w:t>
      </w:r>
    </w:p>
    <w:p w14:paraId="0A7658A3" w14:textId="779A2051" w:rsidR="00AB70F6" w:rsidRDefault="00AB70F6" w:rsidP="00AB70F6">
      <w:pPr>
        <w:spacing w:after="0" w:line="259"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43,3% считают, что молодежь активно участвует в развитии жилмассива, что демонстрирует увеличение базового показателя на 36,6%. Причем как парни, так и девушки существенно активизировались – более, чем на 30% больше респондентов так ответили. Респонденты также перераспределили ответственность за воспитание молодежи между милицией, центрами по профилактике, а также родителями, местным сообществом и лидерами.</w:t>
      </w:r>
    </w:p>
    <w:p w14:paraId="6ED6CD24" w14:textId="4DAA668B" w:rsidR="00AB70F6" w:rsidRDefault="00AB70F6" w:rsidP="00AB70F6">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отношении позиции женщин, что фактор «поиска хорошей работы» рассматривается как наиболее приоритетный для определения успешности женщин и девушек. «Заслужить уважение среди родственников мужа» традиционно стоит на 2-м месте. Существенных сдвигов в приоритетах не </w:t>
      </w:r>
      <w:r w:rsidR="00D817EA">
        <w:rPr>
          <w:rFonts w:ascii="Times New Roman" w:hAnsi="Times New Roman" w:cs="Times New Roman"/>
          <w:sz w:val="24"/>
          <w:szCs w:val="24"/>
        </w:rPr>
        <w:t>зафиксировано</w:t>
      </w:r>
      <w:r>
        <w:rPr>
          <w:rFonts w:ascii="Times New Roman" w:hAnsi="Times New Roman" w:cs="Times New Roman"/>
          <w:sz w:val="24"/>
          <w:szCs w:val="24"/>
        </w:rPr>
        <w:t>.</w:t>
      </w:r>
    </w:p>
    <w:p w14:paraId="1D2CBE23" w14:textId="5886FDCF" w:rsidR="00D817EA" w:rsidRDefault="00D817EA" w:rsidP="00AB70F6">
      <w:pPr>
        <w:spacing w:after="0" w:line="259" w:lineRule="auto"/>
        <w:ind w:firstLine="708"/>
        <w:jc w:val="both"/>
        <w:rPr>
          <w:rFonts w:ascii="Times New Roman" w:hAnsi="Times New Roman" w:cs="Times New Roman"/>
          <w:sz w:val="24"/>
          <w:szCs w:val="24"/>
        </w:rPr>
      </w:pPr>
    </w:p>
    <w:p w14:paraId="4DC3D7C6" w14:textId="6D399E25" w:rsidR="00D817EA" w:rsidRDefault="00D817EA" w:rsidP="00AB70F6">
      <w:pPr>
        <w:spacing w:after="0" w:line="259" w:lineRule="auto"/>
        <w:ind w:firstLine="708"/>
        <w:jc w:val="both"/>
        <w:rPr>
          <w:rFonts w:ascii="Times New Roman" w:hAnsi="Times New Roman" w:cs="Times New Roman"/>
          <w:sz w:val="24"/>
          <w:szCs w:val="24"/>
        </w:rPr>
      </w:pPr>
    </w:p>
    <w:p w14:paraId="5674DBC3" w14:textId="5C1FBE73" w:rsidR="00D817EA" w:rsidRDefault="00D817EA" w:rsidP="00AB70F6">
      <w:pPr>
        <w:spacing w:after="0" w:line="259" w:lineRule="auto"/>
        <w:ind w:firstLine="708"/>
        <w:jc w:val="both"/>
        <w:rPr>
          <w:rFonts w:ascii="Times New Roman" w:hAnsi="Times New Roman" w:cs="Times New Roman"/>
          <w:sz w:val="24"/>
          <w:szCs w:val="24"/>
        </w:rPr>
      </w:pPr>
    </w:p>
    <w:p w14:paraId="48DA3039" w14:textId="77777777" w:rsidR="00D817EA" w:rsidRDefault="00D817EA" w:rsidP="00AB70F6">
      <w:pPr>
        <w:spacing w:after="0" w:line="259" w:lineRule="auto"/>
        <w:ind w:firstLine="708"/>
        <w:jc w:val="both"/>
        <w:rPr>
          <w:rFonts w:ascii="Times New Roman" w:hAnsi="Times New Roman" w:cs="Times New Roman"/>
          <w:sz w:val="24"/>
          <w:szCs w:val="24"/>
        </w:rPr>
      </w:pPr>
    </w:p>
    <w:p w14:paraId="14179595" w14:textId="77777777" w:rsidR="00AB70F6" w:rsidRPr="00AB70F6" w:rsidRDefault="00AB70F6" w:rsidP="00AB70F6">
      <w:pPr>
        <w:spacing w:after="0" w:line="259" w:lineRule="auto"/>
        <w:ind w:firstLine="708"/>
        <w:jc w:val="both"/>
        <w:rPr>
          <w:rFonts w:ascii="Times New Roman" w:hAnsi="Times New Roman" w:cs="Times New Roman"/>
          <w:sz w:val="24"/>
          <w:szCs w:val="24"/>
        </w:rPr>
      </w:pP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A81DD3" w:rsidRPr="00457947" w14:paraId="62B2BB1F" w14:textId="77777777" w:rsidTr="00A81DD3">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04132F"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lastRenderedPageBreak/>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4B60B7AF"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58738499"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2019</w:t>
            </w:r>
          </w:p>
        </w:tc>
      </w:tr>
      <w:tr w:rsidR="00A81DD3" w:rsidRPr="00457947" w14:paraId="5EE74E36"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7DC1706C"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102C91D" w14:textId="67B8A0E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62EA03F9" w14:textId="0B7CA6C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46A74844"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C31B8" w14:textId="763D1626"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F5C3198" w14:textId="0D8F8FE6"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3,63</w:t>
            </w:r>
          </w:p>
        </w:tc>
      </w:tr>
      <w:tr w:rsidR="00A81DD3" w:rsidRPr="00457947" w14:paraId="3BE99519" w14:textId="77777777" w:rsidTr="00457947">
        <w:trPr>
          <w:gridAfter w:val="1"/>
          <w:wAfter w:w="11" w:type="dxa"/>
          <w:trHeight w:val="644"/>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6AB05E15"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163E1F" w14:textId="433692DE"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6F59F3B7" w14:textId="4DFA777B"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4,07</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68E7A61E"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DCC9CE" w14:textId="4DC6171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36B5CF" w14:textId="0421AE18"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3,52</w:t>
            </w:r>
          </w:p>
        </w:tc>
      </w:tr>
      <w:tr w:rsidR="00A81DD3" w:rsidRPr="00457947" w14:paraId="2C8CC588" w14:textId="77777777" w:rsidTr="00457947">
        <w:trPr>
          <w:gridAfter w:val="1"/>
          <w:wAfter w:w="11" w:type="dxa"/>
          <w:trHeight w:val="55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B09C431"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0B832B1" w14:textId="09EC581C"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057D6E32" w14:textId="621AB79D"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2,83</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7F928FD"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A64DEB" w14:textId="4686487C"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30832AC" w14:textId="5D169685"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3,20</w:t>
            </w:r>
          </w:p>
        </w:tc>
      </w:tr>
      <w:tr w:rsidR="00A81DD3" w:rsidRPr="00457947" w14:paraId="24812836" w14:textId="77777777" w:rsidTr="00457947">
        <w:trPr>
          <w:gridAfter w:val="1"/>
          <w:wAfter w:w="11" w:type="dxa"/>
          <w:trHeight w:val="480"/>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F82AC1A"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311360A" w14:textId="27D9651E"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0652FA3F" w14:textId="2371DB4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2,22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385709D8"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217DD4" w14:textId="03614479"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5E53077" w14:textId="394532BC"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3,03</w:t>
            </w:r>
          </w:p>
        </w:tc>
      </w:tr>
      <w:tr w:rsidR="00A81DD3" w:rsidRPr="00457947" w14:paraId="4FDD1A64" w14:textId="77777777" w:rsidTr="00457947">
        <w:trPr>
          <w:gridAfter w:val="1"/>
          <w:wAfter w:w="11" w:type="dxa"/>
          <w:trHeight w:val="558"/>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9F07770"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922B2AA" w14:textId="11AC260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732D1FB0" w14:textId="4C25E317"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1,68</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25258D6A"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ED355" w14:textId="67754A6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9EE23B8" w14:textId="4658B262"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2,42</w:t>
            </w:r>
          </w:p>
        </w:tc>
      </w:tr>
    </w:tbl>
    <w:p w14:paraId="35D078C4" w14:textId="5F08EB87" w:rsidR="00A81DD3" w:rsidRDefault="00A81DD3" w:rsidP="007A0058">
      <w:pPr>
        <w:spacing w:after="160" w:line="259" w:lineRule="auto"/>
        <w:rPr>
          <w:rFonts w:ascii="Times New Roman" w:hAnsi="Times New Roman" w:cs="Times New Roman"/>
          <w:b/>
          <w:i/>
          <w:sz w:val="24"/>
          <w:szCs w:val="24"/>
        </w:rPr>
      </w:pPr>
    </w:p>
    <w:p w14:paraId="74407501" w14:textId="26ED4DE8" w:rsidR="0097765B" w:rsidRPr="0097765B" w:rsidRDefault="0097765B" w:rsidP="007A0058">
      <w:pPr>
        <w:spacing w:after="160" w:line="259" w:lineRule="auto"/>
        <w:rPr>
          <w:rFonts w:ascii="Times New Roman" w:hAnsi="Times New Roman" w:cs="Times New Roman"/>
          <w:sz w:val="24"/>
          <w:szCs w:val="24"/>
        </w:rPr>
      </w:pPr>
      <w:r>
        <w:rPr>
          <w:rFonts w:ascii="Times New Roman" w:hAnsi="Times New Roman" w:cs="Times New Roman"/>
          <w:sz w:val="24"/>
          <w:szCs w:val="24"/>
        </w:rPr>
        <w:tab/>
        <w:t xml:space="preserve">Респонденты больше, чем в прошлом году готовы поддержать активных женщин, а также проявить свою инициативу. График 19 показывает активность женщин и девушек жилмассива </w:t>
      </w:r>
      <w:proofErr w:type="spellStart"/>
      <w:r>
        <w:rPr>
          <w:rFonts w:ascii="Times New Roman" w:hAnsi="Times New Roman" w:cs="Times New Roman"/>
          <w:sz w:val="24"/>
          <w:szCs w:val="24"/>
        </w:rPr>
        <w:t>Калыс-Ордо</w:t>
      </w:r>
      <w:proofErr w:type="spellEnd"/>
      <w:r>
        <w:rPr>
          <w:rFonts w:ascii="Times New Roman" w:hAnsi="Times New Roman" w:cs="Times New Roman"/>
          <w:sz w:val="24"/>
          <w:szCs w:val="24"/>
        </w:rPr>
        <w:t xml:space="preserve"> в различных внутрисемейных и общественных мероприятиях и событиях.</w:t>
      </w:r>
    </w:p>
    <w:p w14:paraId="34ADCBF3" w14:textId="27FD13A3" w:rsidR="00315ABF" w:rsidRPr="00315ABF" w:rsidRDefault="00315ABF" w:rsidP="00315ABF">
      <w:pPr>
        <w:spacing w:after="160" w:line="259" w:lineRule="auto"/>
        <w:jc w:val="right"/>
        <w:rPr>
          <w:rFonts w:ascii="Times New Roman" w:hAnsi="Times New Roman" w:cs="Times New Roman"/>
          <w:b/>
          <w:sz w:val="24"/>
          <w:szCs w:val="24"/>
        </w:rPr>
      </w:pPr>
      <w:r w:rsidRPr="00315ABF">
        <w:rPr>
          <w:rFonts w:ascii="Times New Roman" w:hAnsi="Times New Roman" w:cs="Times New Roman"/>
          <w:b/>
          <w:sz w:val="24"/>
          <w:szCs w:val="24"/>
        </w:rPr>
        <w:t>График 19</w:t>
      </w:r>
    </w:p>
    <w:p w14:paraId="32E72C7B" w14:textId="7F00694F" w:rsidR="00315ABF" w:rsidRDefault="00315ABF" w:rsidP="007A0058">
      <w:pPr>
        <w:spacing w:after="160" w:line="259" w:lineRule="auto"/>
        <w:rPr>
          <w:rFonts w:ascii="Times New Roman" w:hAnsi="Times New Roman" w:cs="Times New Roman"/>
          <w:b/>
          <w:i/>
          <w:sz w:val="24"/>
          <w:szCs w:val="24"/>
        </w:rPr>
      </w:pPr>
      <w:r>
        <w:rPr>
          <w:noProof/>
          <w:lang w:val="en-US"/>
        </w:rPr>
        <w:lastRenderedPageBreak/>
        <w:drawing>
          <wp:inline distT="0" distB="0" distL="0" distR="0" wp14:anchorId="4DD4E99E" wp14:editId="234C4752">
            <wp:extent cx="5672667" cy="5579533"/>
            <wp:effectExtent l="0" t="0" r="4445" b="2540"/>
            <wp:docPr id="131" name="Диаграмма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9756EF2" w14:textId="77777777" w:rsidR="007A0058" w:rsidRDefault="007A0058" w:rsidP="007A0058">
      <w:pPr>
        <w:spacing w:after="160" w:line="259" w:lineRule="auto"/>
        <w:rPr>
          <w:rFonts w:ascii="Times New Roman" w:hAnsi="Times New Roman" w:cs="Times New Roman"/>
          <w:b/>
          <w:i/>
          <w:sz w:val="24"/>
          <w:szCs w:val="24"/>
        </w:rPr>
      </w:pPr>
      <w:r w:rsidRPr="007A0058">
        <w:rPr>
          <w:rFonts w:ascii="Times New Roman" w:hAnsi="Times New Roman" w:cs="Times New Roman"/>
          <w:b/>
          <w:i/>
          <w:sz w:val="24"/>
          <w:szCs w:val="24"/>
        </w:rPr>
        <w:t>Анализ деятельности по профилактике конфликтов и работы с уязвимыми группами</w:t>
      </w:r>
    </w:p>
    <w:p w14:paraId="0A994221" w14:textId="1D1D70EE" w:rsidR="000C7188" w:rsidRDefault="000C7188" w:rsidP="00516F7C">
      <w:pPr>
        <w:spacing w:after="0" w:line="259" w:lineRule="auto"/>
        <w:ind w:left="357" w:firstLine="346"/>
        <w:jc w:val="both"/>
        <w:rPr>
          <w:rFonts w:ascii="Times New Roman" w:hAnsi="Times New Roman" w:cs="Times New Roman"/>
          <w:sz w:val="24"/>
          <w:szCs w:val="24"/>
        </w:rPr>
      </w:pPr>
      <w:r>
        <w:rPr>
          <w:rFonts w:ascii="Times New Roman" w:hAnsi="Times New Roman" w:cs="Times New Roman"/>
          <w:sz w:val="24"/>
          <w:szCs w:val="24"/>
        </w:rPr>
        <w:t xml:space="preserve">21,7% считает, что работа по выявлению детей и семей в трудной жизненной ситуации проводится (увеличение базового показателя на 11,7%). В прошлом году респонденты считали, что вся работа полностью проводится только </w:t>
      </w:r>
      <w:r w:rsidR="00516F7C">
        <w:rPr>
          <w:rFonts w:ascii="Times New Roman" w:hAnsi="Times New Roman" w:cs="Times New Roman"/>
          <w:sz w:val="24"/>
          <w:szCs w:val="24"/>
        </w:rPr>
        <w:t>социальными</w:t>
      </w:r>
      <w:r>
        <w:rPr>
          <w:rFonts w:ascii="Times New Roman" w:hAnsi="Times New Roman" w:cs="Times New Roman"/>
          <w:sz w:val="24"/>
          <w:szCs w:val="24"/>
        </w:rPr>
        <w:t xml:space="preserve"> службами, но в этом году респонденты также указали квартальные комитеты (46,7%), </w:t>
      </w:r>
      <w:r w:rsidR="00516F7C">
        <w:rPr>
          <w:rFonts w:ascii="Times New Roman" w:hAnsi="Times New Roman" w:cs="Times New Roman"/>
          <w:sz w:val="24"/>
          <w:szCs w:val="24"/>
        </w:rPr>
        <w:t>образовательными</w:t>
      </w:r>
      <w:r>
        <w:rPr>
          <w:rFonts w:ascii="Times New Roman" w:hAnsi="Times New Roman" w:cs="Times New Roman"/>
          <w:sz w:val="24"/>
          <w:szCs w:val="24"/>
        </w:rPr>
        <w:t xml:space="preserve"> учреждениями (6,7%), служителями мечети (13,3%).</w:t>
      </w:r>
    </w:p>
    <w:p w14:paraId="1F3BC193" w14:textId="32D54292" w:rsidR="00761391" w:rsidRDefault="0097765B" w:rsidP="00516F7C">
      <w:pPr>
        <w:spacing w:after="0" w:line="259" w:lineRule="auto"/>
        <w:ind w:left="357" w:firstLine="346"/>
        <w:jc w:val="both"/>
        <w:rPr>
          <w:rFonts w:ascii="Times New Roman" w:hAnsi="Times New Roman" w:cs="Times New Roman"/>
          <w:sz w:val="24"/>
          <w:szCs w:val="24"/>
        </w:rPr>
      </w:pPr>
      <w:r>
        <w:rPr>
          <w:rFonts w:ascii="Times New Roman" w:hAnsi="Times New Roman" w:cs="Times New Roman"/>
          <w:sz w:val="24"/>
          <w:szCs w:val="24"/>
        </w:rPr>
        <w:t>40% респондентов считают, что работа по профилактике конфликтов проводится (увеличение базового показателя на 38,3%). При этом, если в прошлом году абсолютно все респонденты считали, что профилактика должна проводится органами милиции, то в этом году ответственность перераспределилась между МТУ и квартальными комитетами (18,5%), органами милиции (48,1%), судами аксакалов (14,8%), лидерами сообществ (7.4%), местным сообществом (11,1%).</w:t>
      </w:r>
    </w:p>
    <w:p w14:paraId="3A67A585" w14:textId="77777777" w:rsidR="00516F7C" w:rsidRPr="00F81BA8" w:rsidRDefault="00516F7C" w:rsidP="00516F7C">
      <w:pPr>
        <w:spacing w:after="0" w:line="259" w:lineRule="auto"/>
        <w:ind w:left="357" w:firstLine="346"/>
        <w:jc w:val="both"/>
        <w:rPr>
          <w:rFonts w:ascii="Times New Roman" w:hAnsi="Times New Roman" w:cs="Times New Roman"/>
          <w:sz w:val="24"/>
          <w:szCs w:val="24"/>
        </w:rPr>
      </w:pPr>
    </w:p>
    <w:p w14:paraId="735F85B9" w14:textId="164F6B75" w:rsidR="000A7ABD" w:rsidRPr="00761391" w:rsidRDefault="000A7ABD" w:rsidP="003969DC">
      <w:pPr>
        <w:pStyle w:val="ListParagraph"/>
        <w:numPr>
          <w:ilvl w:val="0"/>
          <w:numId w:val="20"/>
        </w:numPr>
        <w:spacing w:after="160" w:line="259" w:lineRule="auto"/>
        <w:outlineLvl w:val="0"/>
        <w:rPr>
          <w:rFonts w:ascii="Times New Roman" w:hAnsi="Times New Roman" w:cs="Times New Roman"/>
          <w:b/>
          <w:sz w:val="24"/>
          <w:szCs w:val="24"/>
          <w:lang w:val="en-US"/>
        </w:rPr>
      </w:pPr>
      <w:bookmarkStart w:id="21" w:name="_Toc19011937"/>
      <w:r>
        <w:rPr>
          <w:rFonts w:ascii="Times New Roman" w:hAnsi="Times New Roman" w:cs="Times New Roman"/>
          <w:b/>
          <w:sz w:val="24"/>
          <w:szCs w:val="24"/>
        </w:rPr>
        <w:t xml:space="preserve">Жилой массив </w:t>
      </w:r>
      <w:proofErr w:type="spellStart"/>
      <w:r>
        <w:rPr>
          <w:rFonts w:ascii="Times New Roman" w:hAnsi="Times New Roman" w:cs="Times New Roman"/>
          <w:b/>
          <w:sz w:val="24"/>
          <w:szCs w:val="24"/>
        </w:rPr>
        <w:t>Жениш</w:t>
      </w:r>
      <w:bookmarkEnd w:id="21"/>
      <w:proofErr w:type="spellEnd"/>
    </w:p>
    <w:p w14:paraId="39F64A55" w14:textId="630FF892" w:rsidR="00761391" w:rsidRPr="00CE26DF" w:rsidRDefault="00CE26DF" w:rsidP="001A008F">
      <w:pPr>
        <w:spacing w:after="160"/>
        <w:ind w:firstLine="360"/>
        <w:jc w:val="both"/>
        <w:rPr>
          <w:rFonts w:ascii="Times New Roman" w:hAnsi="Times New Roman" w:cs="Times New Roman"/>
          <w:b/>
          <w:sz w:val="24"/>
          <w:szCs w:val="24"/>
        </w:rPr>
      </w:pPr>
      <w:r w:rsidRPr="00CE26DF">
        <w:rPr>
          <w:rFonts w:ascii="Times New Roman" w:hAnsi="Times New Roman" w:cs="Times New Roman"/>
          <w:sz w:val="24"/>
          <w:szCs w:val="24"/>
        </w:rPr>
        <w:t xml:space="preserve">В финальном исследовании приняли участие 100 человек. Из них </w:t>
      </w:r>
      <w:r>
        <w:rPr>
          <w:rFonts w:ascii="Times New Roman" w:hAnsi="Times New Roman" w:cs="Times New Roman"/>
          <w:sz w:val="24"/>
          <w:szCs w:val="24"/>
        </w:rPr>
        <w:t>38</w:t>
      </w:r>
      <w:r w:rsidRPr="00CE26DF">
        <w:rPr>
          <w:rFonts w:ascii="Times New Roman" w:hAnsi="Times New Roman" w:cs="Times New Roman"/>
          <w:sz w:val="24"/>
          <w:szCs w:val="24"/>
        </w:rPr>
        <w:t xml:space="preserve">% мужчины и </w:t>
      </w:r>
      <w:r>
        <w:rPr>
          <w:rFonts w:ascii="Times New Roman" w:hAnsi="Times New Roman" w:cs="Times New Roman"/>
          <w:sz w:val="24"/>
          <w:szCs w:val="24"/>
        </w:rPr>
        <w:t>62</w:t>
      </w:r>
      <w:r w:rsidRPr="00CE26DF">
        <w:rPr>
          <w:rFonts w:ascii="Times New Roman" w:hAnsi="Times New Roman" w:cs="Times New Roman"/>
          <w:sz w:val="24"/>
          <w:szCs w:val="24"/>
        </w:rPr>
        <w:t xml:space="preserve">% женщины. </w:t>
      </w:r>
      <w:r w:rsidR="001A008F">
        <w:rPr>
          <w:rFonts w:ascii="Times New Roman" w:hAnsi="Times New Roman" w:cs="Times New Roman"/>
          <w:sz w:val="24"/>
          <w:szCs w:val="24"/>
        </w:rPr>
        <w:t>46% имеет только общее среднее</w:t>
      </w:r>
      <w:r w:rsidRPr="00CE26DF">
        <w:rPr>
          <w:rFonts w:ascii="Times New Roman" w:hAnsi="Times New Roman" w:cs="Times New Roman"/>
          <w:sz w:val="24"/>
          <w:szCs w:val="24"/>
        </w:rPr>
        <w:t xml:space="preserve"> образование, </w:t>
      </w:r>
      <w:r w:rsidR="001A008F">
        <w:rPr>
          <w:rFonts w:ascii="Times New Roman" w:hAnsi="Times New Roman" w:cs="Times New Roman"/>
          <w:sz w:val="24"/>
          <w:szCs w:val="24"/>
        </w:rPr>
        <w:t xml:space="preserve">еще по 20% респондентов владеют либо средним специальным, либо высшим образованием, у 10% начальное </w:t>
      </w:r>
      <w:r w:rsidR="001A008F">
        <w:rPr>
          <w:rFonts w:ascii="Times New Roman" w:hAnsi="Times New Roman" w:cs="Times New Roman"/>
          <w:sz w:val="24"/>
          <w:szCs w:val="24"/>
        </w:rPr>
        <w:lastRenderedPageBreak/>
        <w:t xml:space="preserve">профессиональное и у 4% только базовое образование. 48% </w:t>
      </w:r>
      <w:r w:rsidRPr="00CE26DF">
        <w:rPr>
          <w:rFonts w:ascii="Times New Roman" w:hAnsi="Times New Roman" w:cs="Times New Roman"/>
          <w:sz w:val="24"/>
          <w:szCs w:val="24"/>
        </w:rPr>
        <w:t>респондентов</w:t>
      </w:r>
      <w:r w:rsidR="001A008F">
        <w:rPr>
          <w:rFonts w:ascii="Times New Roman" w:hAnsi="Times New Roman" w:cs="Times New Roman"/>
          <w:sz w:val="24"/>
          <w:szCs w:val="24"/>
        </w:rPr>
        <w:t xml:space="preserve"> заняты либо на полный или неполный рабочий день, 38% заняты в своем домохозяйстве, остальные не работают по разным причинам. Семейный статус респондентов данного жилмассива отличается тем, что это единственный жилмассив, где подавляющая часть респондентов, 82%, находятся в браке, который не зарегистрирован в </w:t>
      </w:r>
      <w:proofErr w:type="spellStart"/>
      <w:r w:rsidR="001A008F">
        <w:rPr>
          <w:rFonts w:ascii="Times New Roman" w:hAnsi="Times New Roman" w:cs="Times New Roman"/>
          <w:sz w:val="24"/>
          <w:szCs w:val="24"/>
        </w:rPr>
        <w:t>ЗАГСе</w:t>
      </w:r>
      <w:proofErr w:type="spellEnd"/>
      <w:r w:rsidR="001A008F">
        <w:rPr>
          <w:rFonts w:ascii="Times New Roman" w:hAnsi="Times New Roman" w:cs="Times New Roman"/>
          <w:sz w:val="24"/>
          <w:szCs w:val="24"/>
        </w:rPr>
        <w:t xml:space="preserve">. </w:t>
      </w:r>
      <w:r w:rsidRPr="00CE26DF">
        <w:rPr>
          <w:rFonts w:ascii="Times New Roman" w:hAnsi="Times New Roman" w:cs="Times New Roman"/>
          <w:sz w:val="24"/>
          <w:szCs w:val="24"/>
        </w:rPr>
        <w:t xml:space="preserve"> </w:t>
      </w:r>
      <w:r w:rsidR="001A008F">
        <w:rPr>
          <w:rFonts w:ascii="Times New Roman" w:hAnsi="Times New Roman" w:cs="Times New Roman"/>
          <w:sz w:val="24"/>
          <w:szCs w:val="24"/>
        </w:rPr>
        <w:t>68%</w:t>
      </w:r>
      <w:r w:rsidRPr="00CE26DF">
        <w:rPr>
          <w:rFonts w:ascii="Times New Roman" w:hAnsi="Times New Roman" w:cs="Times New Roman"/>
          <w:sz w:val="24"/>
          <w:szCs w:val="24"/>
        </w:rPr>
        <w:t xml:space="preserve"> проживают в жилмассиве более 7 лет, остальные менее 7 лет. Для </w:t>
      </w:r>
      <w:r w:rsidR="001A008F">
        <w:rPr>
          <w:rFonts w:ascii="Times New Roman" w:hAnsi="Times New Roman" w:cs="Times New Roman"/>
          <w:sz w:val="24"/>
          <w:szCs w:val="24"/>
        </w:rPr>
        <w:t>66</w:t>
      </w:r>
      <w:r w:rsidRPr="00CE26DF">
        <w:rPr>
          <w:rFonts w:ascii="Times New Roman" w:hAnsi="Times New Roman" w:cs="Times New Roman"/>
          <w:sz w:val="24"/>
          <w:szCs w:val="24"/>
        </w:rPr>
        <w:t>% респондентов денег хватает на питание и одежду без возможности купить бытовую технику,</w:t>
      </w:r>
      <w:r w:rsidR="001A008F">
        <w:rPr>
          <w:rFonts w:ascii="Times New Roman" w:hAnsi="Times New Roman" w:cs="Times New Roman"/>
          <w:sz w:val="24"/>
          <w:szCs w:val="24"/>
        </w:rPr>
        <w:t xml:space="preserve"> для 20%покупка одежды уже вызывает затруднения, 12% могут приобретать вещи длительного пользования, у остальных денег хватает только на питание без оплаты коммунальных услуг. </w:t>
      </w:r>
    </w:p>
    <w:p w14:paraId="48774F54" w14:textId="5C5DD16A" w:rsidR="007A0058" w:rsidRDefault="007A0058" w:rsidP="007A0058">
      <w:pPr>
        <w:spacing w:after="160" w:line="259" w:lineRule="auto"/>
        <w:rPr>
          <w:rFonts w:ascii="Times New Roman" w:hAnsi="Times New Roman" w:cs="Times New Roman"/>
          <w:b/>
          <w:i/>
          <w:sz w:val="24"/>
          <w:szCs w:val="24"/>
        </w:rPr>
      </w:pPr>
      <w:r>
        <w:rPr>
          <w:rFonts w:ascii="Times New Roman" w:hAnsi="Times New Roman" w:cs="Times New Roman"/>
          <w:b/>
          <w:i/>
          <w:sz w:val="24"/>
          <w:szCs w:val="24"/>
        </w:rPr>
        <w:t>Взаимодействие с органами социальных услуг и правоохранительными органами</w:t>
      </w:r>
    </w:p>
    <w:p w14:paraId="1637B929" w14:textId="6BF115F3" w:rsidR="00516F7C" w:rsidRPr="00516F7C" w:rsidRDefault="00522A8D" w:rsidP="00522A8D">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Качественные данные по жилмассиву </w:t>
      </w:r>
      <w:proofErr w:type="spellStart"/>
      <w:r>
        <w:rPr>
          <w:rFonts w:ascii="Times New Roman" w:hAnsi="Times New Roman" w:cs="Times New Roman"/>
          <w:sz w:val="24"/>
          <w:szCs w:val="24"/>
        </w:rPr>
        <w:t>Жениш</w:t>
      </w:r>
      <w:proofErr w:type="spellEnd"/>
      <w:r>
        <w:rPr>
          <w:rFonts w:ascii="Times New Roman" w:hAnsi="Times New Roman" w:cs="Times New Roman"/>
          <w:sz w:val="24"/>
          <w:szCs w:val="24"/>
        </w:rPr>
        <w:t xml:space="preserve"> характеризовали данный жилмассив как наименее успешный в реализации интервенций. Как отмечали сами респонденты – доверие к изучаемым учреждениям сильно не улучшилось. Это подтверждается и через количественные данные: количество обращающихся респондентов в ФАП, ГСВ, пункты милиции, МТУ и квартальные комитеты практически не изменилось и осталось на том же уровне. Коммуникации между членами сообщества слабые и характеризуются </w:t>
      </w:r>
      <w:r w:rsidR="003F0714">
        <w:rPr>
          <w:rFonts w:ascii="Times New Roman" w:hAnsi="Times New Roman" w:cs="Times New Roman"/>
          <w:sz w:val="24"/>
          <w:szCs w:val="24"/>
        </w:rPr>
        <w:t>не доверительными</w:t>
      </w:r>
      <w:r>
        <w:rPr>
          <w:rFonts w:ascii="Times New Roman" w:hAnsi="Times New Roman" w:cs="Times New Roman"/>
          <w:sz w:val="24"/>
          <w:szCs w:val="24"/>
        </w:rPr>
        <w:t xml:space="preserve"> отношени</w:t>
      </w:r>
      <w:r w:rsidR="003F0714">
        <w:rPr>
          <w:rFonts w:ascii="Times New Roman" w:hAnsi="Times New Roman" w:cs="Times New Roman"/>
          <w:sz w:val="24"/>
          <w:szCs w:val="24"/>
        </w:rPr>
        <w:t>ями</w:t>
      </w:r>
      <w:r>
        <w:rPr>
          <w:rFonts w:ascii="Times New Roman" w:hAnsi="Times New Roman" w:cs="Times New Roman"/>
          <w:sz w:val="24"/>
          <w:szCs w:val="24"/>
        </w:rPr>
        <w:t xml:space="preserve"> друг к другу. Большую роль в целом на такую ситуацию </w:t>
      </w:r>
      <w:r w:rsidR="003F0714">
        <w:rPr>
          <w:rFonts w:ascii="Times New Roman" w:hAnsi="Times New Roman" w:cs="Times New Roman"/>
          <w:sz w:val="24"/>
          <w:szCs w:val="24"/>
        </w:rPr>
        <w:t>повлиял</w:t>
      </w:r>
      <w:r>
        <w:rPr>
          <w:rFonts w:ascii="Times New Roman" w:hAnsi="Times New Roman" w:cs="Times New Roman"/>
          <w:sz w:val="24"/>
          <w:szCs w:val="24"/>
        </w:rPr>
        <w:t xml:space="preserve"> случай с прокладкой канализации: жители сдали деньги, но канализация так и не была проложена, а деньги, по словам респондентов, были израсходованы не по целевому назначению. График 20 </w:t>
      </w:r>
      <w:r w:rsidR="003F0714">
        <w:rPr>
          <w:rFonts w:ascii="Times New Roman" w:hAnsi="Times New Roman" w:cs="Times New Roman"/>
          <w:sz w:val="24"/>
          <w:szCs w:val="24"/>
        </w:rPr>
        <w:t>демонстрирует</w:t>
      </w:r>
      <w:r>
        <w:rPr>
          <w:rFonts w:ascii="Times New Roman" w:hAnsi="Times New Roman" w:cs="Times New Roman"/>
          <w:sz w:val="24"/>
          <w:szCs w:val="24"/>
        </w:rPr>
        <w:t>, что несмотря на то, что в этом году население стало более определенным в части выбора органов, куда следует обращаться при возникновении разных ситуаций, тем не менее, однозначное предпочтение в стороны органов милиции со слабым распределением ответов среди других возможных организаций, соответствует распределению ответов, которое наблюдалось в прошлом году во всех остальных жилмассивах.</w:t>
      </w:r>
    </w:p>
    <w:p w14:paraId="0EED0D6A" w14:textId="084D7F0C" w:rsidR="00E013B3" w:rsidRPr="004C0085" w:rsidRDefault="004C0085" w:rsidP="004C0085">
      <w:pPr>
        <w:spacing w:after="160" w:line="259" w:lineRule="auto"/>
        <w:jc w:val="right"/>
        <w:rPr>
          <w:rFonts w:ascii="Times New Roman" w:hAnsi="Times New Roman" w:cs="Times New Roman"/>
          <w:b/>
          <w:sz w:val="24"/>
          <w:szCs w:val="24"/>
        </w:rPr>
      </w:pPr>
      <w:r w:rsidRPr="004C0085">
        <w:rPr>
          <w:rFonts w:ascii="Times New Roman" w:hAnsi="Times New Roman" w:cs="Times New Roman"/>
          <w:b/>
          <w:sz w:val="24"/>
          <w:szCs w:val="24"/>
        </w:rPr>
        <w:t>График 20</w:t>
      </w:r>
    </w:p>
    <w:p w14:paraId="200F98B9" w14:textId="33E70AD5" w:rsidR="004C0085" w:rsidRPr="00E013B3" w:rsidRDefault="004C0085" w:rsidP="007A0058">
      <w:pPr>
        <w:spacing w:after="160" w:line="259" w:lineRule="auto"/>
        <w:rPr>
          <w:rFonts w:ascii="Times New Roman" w:hAnsi="Times New Roman" w:cs="Times New Roman"/>
          <w:sz w:val="24"/>
          <w:szCs w:val="24"/>
        </w:rPr>
      </w:pPr>
      <w:r>
        <w:rPr>
          <w:noProof/>
          <w:lang w:val="en-US"/>
        </w:rPr>
        <w:lastRenderedPageBreak/>
        <w:drawing>
          <wp:inline distT="0" distB="0" distL="0" distR="0" wp14:anchorId="41974E87" wp14:editId="1C93705E">
            <wp:extent cx="5528734" cy="5855970"/>
            <wp:effectExtent l="0" t="0" r="15240" b="11430"/>
            <wp:docPr id="132" name="Диаграмма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42B20BC" w14:textId="51F9C05B" w:rsidR="007A0058" w:rsidRDefault="007A0058" w:rsidP="007A0058">
      <w:pPr>
        <w:spacing w:after="160" w:line="259" w:lineRule="auto"/>
        <w:rPr>
          <w:rFonts w:ascii="Times New Roman" w:hAnsi="Times New Roman" w:cs="Times New Roman"/>
          <w:b/>
          <w:i/>
          <w:sz w:val="24"/>
          <w:szCs w:val="24"/>
        </w:rPr>
      </w:pPr>
      <w:r w:rsidRPr="00E137B5">
        <w:rPr>
          <w:rFonts w:ascii="Times New Roman" w:hAnsi="Times New Roman" w:cs="Times New Roman"/>
          <w:b/>
          <w:i/>
          <w:sz w:val="24"/>
          <w:szCs w:val="24"/>
        </w:rPr>
        <w:t>Восприятие населением роли женщин и молодежи в общественной жизни</w:t>
      </w:r>
    </w:p>
    <w:p w14:paraId="7555357A" w14:textId="173F5911" w:rsidR="003F0714" w:rsidRDefault="003F0714" w:rsidP="003F071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По участию молодежи наблюдаются улучшения: 38% (на 16% больше, чем в прошлом году) считают, что молодёжь активно участвует в развитии жилмассива. При этом у парней активность проявляется больше, чему девушек (32% и 10% соответственно). 1/3 считает, что молодежь не заинтересована в развитии жилмассива. Как и в других жилмассивах респонденты в этом году перераспределили ответственность за воспитание активно жизненной позиции у молодежи между родителями, милицией и другими возможными участниками воспитательного процесса.</w:t>
      </w:r>
    </w:p>
    <w:p w14:paraId="645C1CE2" w14:textId="4CA05423" w:rsidR="003F0714" w:rsidRDefault="003F0714" w:rsidP="003F0714">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В отношении восприятия женской активной позиции, то приоритетность факторов успешности женщины и девушки не отличается от картин, представленных в других жилмассивах.</w:t>
      </w:r>
    </w:p>
    <w:p w14:paraId="3DC898F5" w14:textId="77777777" w:rsidR="003F0714" w:rsidRPr="003F0714" w:rsidRDefault="003F0714" w:rsidP="003F0714">
      <w:pPr>
        <w:spacing w:after="0" w:line="259" w:lineRule="auto"/>
        <w:ind w:firstLine="708"/>
        <w:jc w:val="both"/>
        <w:rPr>
          <w:rFonts w:ascii="Times New Roman" w:hAnsi="Times New Roman" w:cs="Times New Roman"/>
          <w:sz w:val="24"/>
          <w:szCs w:val="24"/>
        </w:rPr>
      </w:pP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A81DD3" w:rsidRPr="00457947" w14:paraId="4C9B5E29" w14:textId="77777777" w:rsidTr="00A81DD3">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CAB604"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06B5652A"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77F6A816" w14:textId="77777777" w:rsidR="00A81DD3" w:rsidRPr="00457947" w:rsidRDefault="00A81DD3" w:rsidP="00A81DD3">
            <w:pPr>
              <w:spacing w:after="0"/>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2019</w:t>
            </w:r>
          </w:p>
        </w:tc>
      </w:tr>
      <w:tr w:rsidR="00A81DD3" w:rsidRPr="00457947" w14:paraId="3912E8E4"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7F7822A2"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ED59597" w14:textId="5651331C"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2D89BB2" w14:textId="3F88339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5</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6AD9CD55"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A735A2" w14:textId="095353E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9C15626" w14:textId="22FFD439"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4,06</w:t>
            </w:r>
          </w:p>
        </w:tc>
      </w:tr>
      <w:tr w:rsidR="00A81DD3" w:rsidRPr="00457947" w14:paraId="58BD4FE0" w14:textId="77777777" w:rsidTr="00457947">
        <w:trPr>
          <w:gridAfter w:val="1"/>
          <w:wAfter w:w="11" w:type="dxa"/>
          <w:trHeight w:val="764"/>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57D3AB0"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lastRenderedPageBreak/>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0412CD5" w14:textId="25EC0894"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6F61B860" w14:textId="2711224A"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2EB2247"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8ECABE" w14:textId="221E373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E04C9C5" w14:textId="10CDAFF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3,38</w:t>
            </w:r>
          </w:p>
        </w:tc>
      </w:tr>
      <w:tr w:rsidR="00A81DD3" w:rsidRPr="00457947" w14:paraId="1F4F4461"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71AE1EE3"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FE3D47D" w14:textId="2D1A5A25"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25B9A27" w14:textId="2D85923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2F357C5F"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F116D0" w14:textId="295683B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04FC49" w14:textId="5C13ED7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3,10</w:t>
            </w:r>
          </w:p>
        </w:tc>
      </w:tr>
      <w:tr w:rsidR="00A81DD3" w:rsidRPr="00457947" w14:paraId="726C4926" w14:textId="77777777" w:rsidTr="00457947">
        <w:trPr>
          <w:gridAfter w:val="1"/>
          <w:wAfter w:w="11" w:type="dxa"/>
          <w:trHeight w:val="471"/>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EFEF822"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6820159" w14:textId="08888506"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547A9ABB" w14:textId="2CB7FA7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7E8EEB3F"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E3BEA1" w14:textId="095771A1"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B15124F" w14:textId="2238728F"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2,98</w:t>
            </w:r>
          </w:p>
        </w:tc>
      </w:tr>
      <w:tr w:rsidR="00A81DD3" w:rsidRPr="00457947" w14:paraId="73FAAC59" w14:textId="77777777" w:rsidTr="00457947">
        <w:trPr>
          <w:gridAfter w:val="1"/>
          <w:wAfter w:w="11" w:type="dxa"/>
          <w:trHeight w:val="551"/>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F3F18BD" w14:textId="77777777" w:rsidR="00A81DD3" w:rsidRPr="00457947" w:rsidRDefault="00A81DD3" w:rsidP="00A81DD3">
            <w:pPr>
              <w:spacing w:after="0"/>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2A4CDB8" w14:textId="2640DA5B"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3774FB7D" w14:textId="7224BE73"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DE0B6C4" w14:textId="77777777" w:rsidR="00A81DD3" w:rsidRPr="00457947" w:rsidRDefault="00A81DD3" w:rsidP="00A81DD3">
            <w:pPr>
              <w:spacing w:after="0"/>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D03433" w14:textId="237C7CE3"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E6F6ECE" w14:textId="36235D9D" w:rsidR="00A81DD3" w:rsidRPr="00457947" w:rsidRDefault="00A81DD3" w:rsidP="00A81DD3">
            <w:pPr>
              <w:spacing w:after="0"/>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1,48</w:t>
            </w:r>
          </w:p>
        </w:tc>
      </w:tr>
    </w:tbl>
    <w:p w14:paraId="4472B05F" w14:textId="56481362" w:rsidR="00A81DD3" w:rsidRDefault="003F0714" w:rsidP="003F071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r>
    </w:p>
    <w:p w14:paraId="261C82CD" w14:textId="41054D69" w:rsidR="003F0714" w:rsidRPr="003F0714" w:rsidRDefault="003F0714" w:rsidP="003F0714">
      <w:pPr>
        <w:spacing w:after="160" w:line="259" w:lineRule="auto"/>
        <w:ind w:firstLine="708"/>
        <w:jc w:val="both"/>
        <w:rPr>
          <w:rFonts w:ascii="Times New Roman" w:hAnsi="Times New Roman" w:cs="Times New Roman"/>
          <w:sz w:val="24"/>
          <w:szCs w:val="24"/>
        </w:rPr>
      </w:pPr>
      <w:r>
        <w:rPr>
          <w:rFonts w:ascii="Times New Roman" w:hAnsi="Times New Roman" w:cs="Times New Roman"/>
          <w:sz w:val="24"/>
          <w:szCs w:val="24"/>
        </w:rPr>
        <w:t>В данном жилмассиве также наблюдается наибольшее количество ответов, утверждающих, что женская часть населения не вовлекается в разрешение/участие в разного рода мероприятиях и событиях.</w:t>
      </w:r>
    </w:p>
    <w:p w14:paraId="06B14F41" w14:textId="241BC0D2" w:rsidR="004C0085" w:rsidRPr="004C0085" w:rsidRDefault="004C0085" w:rsidP="004C0085">
      <w:pPr>
        <w:spacing w:after="160" w:line="259" w:lineRule="auto"/>
        <w:jc w:val="right"/>
        <w:rPr>
          <w:rFonts w:ascii="Times New Roman" w:hAnsi="Times New Roman" w:cs="Times New Roman"/>
          <w:b/>
          <w:sz w:val="24"/>
          <w:szCs w:val="24"/>
        </w:rPr>
      </w:pPr>
      <w:r w:rsidRPr="004C0085">
        <w:rPr>
          <w:rFonts w:ascii="Times New Roman" w:hAnsi="Times New Roman" w:cs="Times New Roman"/>
          <w:b/>
          <w:sz w:val="24"/>
          <w:szCs w:val="24"/>
        </w:rPr>
        <w:t>График 21</w:t>
      </w:r>
    </w:p>
    <w:p w14:paraId="57C0FD72" w14:textId="4867640D" w:rsidR="004C0085" w:rsidRDefault="004C0085" w:rsidP="007A0058">
      <w:pPr>
        <w:spacing w:after="160" w:line="259" w:lineRule="auto"/>
        <w:rPr>
          <w:rFonts w:ascii="Times New Roman" w:hAnsi="Times New Roman" w:cs="Times New Roman"/>
          <w:b/>
          <w:i/>
          <w:sz w:val="24"/>
          <w:szCs w:val="24"/>
        </w:rPr>
      </w:pPr>
      <w:r>
        <w:rPr>
          <w:noProof/>
          <w:lang w:val="en-US"/>
        </w:rPr>
        <w:drawing>
          <wp:inline distT="0" distB="0" distL="0" distR="0" wp14:anchorId="417634A5" wp14:editId="582F2EE8">
            <wp:extent cx="5356860" cy="4994910"/>
            <wp:effectExtent l="0" t="0" r="15240" b="15240"/>
            <wp:docPr id="133" name="Диаграмма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5939042" w14:textId="77777777" w:rsidR="007A0058" w:rsidRDefault="007A0058" w:rsidP="007A0058">
      <w:pPr>
        <w:spacing w:after="160" w:line="259" w:lineRule="auto"/>
        <w:rPr>
          <w:rFonts w:ascii="Times New Roman" w:hAnsi="Times New Roman" w:cs="Times New Roman"/>
          <w:b/>
          <w:i/>
          <w:sz w:val="24"/>
          <w:szCs w:val="24"/>
        </w:rPr>
      </w:pPr>
      <w:r w:rsidRPr="007A0058">
        <w:rPr>
          <w:rFonts w:ascii="Times New Roman" w:hAnsi="Times New Roman" w:cs="Times New Roman"/>
          <w:b/>
          <w:i/>
          <w:sz w:val="24"/>
          <w:szCs w:val="24"/>
        </w:rPr>
        <w:t>Анализ деятельности по профилактике конфликтов и работы с уязвимыми группами</w:t>
      </w:r>
    </w:p>
    <w:p w14:paraId="5226E889" w14:textId="35FDA1DD" w:rsidR="003F0714" w:rsidRDefault="003F0714" w:rsidP="003F071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Картина по количественным данным в части выявления и работы с уязвимыми группами населения изменилась, но незначительно – 14% (против6% в прошлом году) считают, что такая работа проводится. При этом в работе по выявлению </w:t>
      </w:r>
      <w:r w:rsidR="00D817EA">
        <w:rPr>
          <w:rFonts w:ascii="Times New Roman" w:hAnsi="Times New Roman" w:cs="Times New Roman"/>
          <w:sz w:val="24"/>
          <w:szCs w:val="24"/>
        </w:rPr>
        <w:t>таких</w:t>
      </w:r>
      <w:r>
        <w:rPr>
          <w:rFonts w:ascii="Times New Roman" w:hAnsi="Times New Roman" w:cs="Times New Roman"/>
          <w:sz w:val="24"/>
          <w:szCs w:val="24"/>
        </w:rPr>
        <w:t xml:space="preserve"> семей и детей </w:t>
      </w:r>
      <w:r>
        <w:rPr>
          <w:rFonts w:ascii="Times New Roman" w:hAnsi="Times New Roman" w:cs="Times New Roman"/>
          <w:sz w:val="24"/>
          <w:szCs w:val="24"/>
        </w:rPr>
        <w:lastRenderedPageBreak/>
        <w:t>помимо социальных служб и квартальных комитетов, респонденты отметили медицинских работников, милицию.</w:t>
      </w:r>
    </w:p>
    <w:p w14:paraId="7FDA1BBA" w14:textId="3A57B77C" w:rsidR="00761391" w:rsidRDefault="003F0714" w:rsidP="003F0714">
      <w:pPr>
        <w:spacing w:after="0" w:line="259" w:lineRule="auto"/>
        <w:ind w:firstLine="360"/>
        <w:jc w:val="both"/>
        <w:rPr>
          <w:rFonts w:ascii="Times New Roman" w:hAnsi="Times New Roman" w:cs="Times New Roman"/>
          <w:sz w:val="24"/>
          <w:szCs w:val="24"/>
        </w:rPr>
      </w:pPr>
      <w:r>
        <w:rPr>
          <w:rFonts w:ascii="Times New Roman" w:hAnsi="Times New Roman" w:cs="Times New Roman"/>
          <w:sz w:val="24"/>
          <w:szCs w:val="24"/>
        </w:rPr>
        <w:t>На 18% больше респондентов, чем в прошлом году считают, что профилактика конфликтов проводится в жилмассиве и составляет 28%, 66% - не проводится, остальные затруднились ответить. При этом в этом году помимо органов милиции и квартальных, респонденты также отметили суды аксакалов, лидеров сообществ и местное сообщество в качестве игроков, принимающих участие в профилактике конфликтов.</w:t>
      </w:r>
    </w:p>
    <w:p w14:paraId="01288CA0" w14:textId="77777777" w:rsidR="003F0714" w:rsidRPr="00CE26DF" w:rsidRDefault="003F0714" w:rsidP="00761391">
      <w:pPr>
        <w:spacing w:after="160" w:line="259" w:lineRule="auto"/>
        <w:rPr>
          <w:rFonts w:ascii="Times New Roman" w:hAnsi="Times New Roman" w:cs="Times New Roman"/>
          <w:sz w:val="24"/>
          <w:szCs w:val="24"/>
        </w:rPr>
      </w:pPr>
    </w:p>
    <w:p w14:paraId="1B2797AC" w14:textId="55DF9A43" w:rsidR="000A7ABD" w:rsidRPr="00761391" w:rsidRDefault="000A7ABD" w:rsidP="003969DC">
      <w:pPr>
        <w:pStyle w:val="ListParagraph"/>
        <w:numPr>
          <w:ilvl w:val="0"/>
          <w:numId w:val="20"/>
        </w:numPr>
        <w:spacing w:after="160" w:line="259" w:lineRule="auto"/>
        <w:outlineLvl w:val="0"/>
        <w:rPr>
          <w:rFonts w:ascii="Times New Roman" w:hAnsi="Times New Roman" w:cs="Times New Roman"/>
          <w:b/>
          <w:sz w:val="24"/>
          <w:szCs w:val="24"/>
          <w:lang w:val="en-US"/>
        </w:rPr>
      </w:pPr>
      <w:bookmarkStart w:id="22" w:name="_Toc19011938"/>
      <w:r>
        <w:rPr>
          <w:rFonts w:ascii="Times New Roman" w:hAnsi="Times New Roman" w:cs="Times New Roman"/>
          <w:b/>
          <w:sz w:val="24"/>
          <w:szCs w:val="24"/>
        </w:rPr>
        <w:t xml:space="preserve">Жилой массив </w:t>
      </w:r>
      <w:proofErr w:type="spellStart"/>
      <w:r>
        <w:rPr>
          <w:rFonts w:ascii="Times New Roman" w:hAnsi="Times New Roman" w:cs="Times New Roman"/>
          <w:b/>
          <w:sz w:val="24"/>
          <w:szCs w:val="24"/>
        </w:rPr>
        <w:t>Колмо</w:t>
      </w:r>
      <w:bookmarkEnd w:id="22"/>
      <w:proofErr w:type="spellEnd"/>
    </w:p>
    <w:p w14:paraId="58F60C55" w14:textId="7ECDE15B" w:rsidR="00111F4D" w:rsidRPr="00CE26DF" w:rsidRDefault="00111F4D" w:rsidP="00111F4D">
      <w:pPr>
        <w:spacing w:after="160"/>
        <w:ind w:firstLine="360"/>
        <w:jc w:val="both"/>
        <w:rPr>
          <w:rFonts w:ascii="Times New Roman" w:hAnsi="Times New Roman" w:cs="Times New Roman"/>
          <w:b/>
          <w:sz w:val="24"/>
          <w:szCs w:val="24"/>
        </w:rPr>
      </w:pPr>
      <w:r w:rsidRPr="00CE26DF">
        <w:rPr>
          <w:rFonts w:ascii="Times New Roman" w:hAnsi="Times New Roman" w:cs="Times New Roman"/>
          <w:sz w:val="24"/>
          <w:szCs w:val="24"/>
        </w:rPr>
        <w:t xml:space="preserve">В финальном исследовании приняли участие 100 человек. Из них </w:t>
      </w:r>
      <w:r w:rsidR="00D03AE1">
        <w:rPr>
          <w:rFonts w:ascii="Times New Roman" w:hAnsi="Times New Roman" w:cs="Times New Roman"/>
          <w:sz w:val="24"/>
          <w:szCs w:val="24"/>
        </w:rPr>
        <w:t>51,7</w:t>
      </w:r>
      <w:r w:rsidRPr="00CE26DF">
        <w:rPr>
          <w:rFonts w:ascii="Times New Roman" w:hAnsi="Times New Roman" w:cs="Times New Roman"/>
          <w:sz w:val="24"/>
          <w:szCs w:val="24"/>
        </w:rPr>
        <w:t xml:space="preserve">% мужчины и </w:t>
      </w:r>
      <w:r w:rsidR="00D03AE1">
        <w:rPr>
          <w:rFonts w:ascii="Times New Roman" w:hAnsi="Times New Roman" w:cs="Times New Roman"/>
          <w:sz w:val="24"/>
          <w:szCs w:val="24"/>
        </w:rPr>
        <w:t>48,3</w:t>
      </w:r>
      <w:r w:rsidRPr="00CE26DF">
        <w:rPr>
          <w:rFonts w:ascii="Times New Roman" w:hAnsi="Times New Roman" w:cs="Times New Roman"/>
          <w:sz w:val="24"/>
          <w:szCs w:val="24"/>
        </w:rPr>
        <w:t xml:space="preserve">% женщины. </w:t>
      </w:r>
      <w:r w:rsidR="003B38A1">
        <w:rPr>
          <w:rFonts w:ascii="Times New Roman" w:hAnsi="Times New Roman" w:cs="Times New Roman"/>
          <w:sz w:val="24"/>
          <w:szCs w:val="24"/>
        </w:rPr>
        <w:t>51,7</w:t>
      </w:r>
      <w:r>
        <w:rPr>
          <w:rFonts w:ascii="Times New Roman" w:hAnsi="Times New Roman" w:cs="Times New Roman"/>
          <w:sz w:val="24"/>
          <w:szCs w:val="24"/>
        </w:rPr>
        <w:t>% имеет только общее среднее</w:t>
      </w:r>
      <w:r w:rsidRPr="00CE26DF">
        <w:rPr>
          <w:rFonts w:ascii="Times New Roman" w:hAnsi="Times New Roman" w:cs="Times New Roman"/>
          <w:sz w:val="24"/>
          <w:szCs w:val="24"/>
        </w:rPr>
        <w:t xml:space="preserve"> образование, </w:t>
      </w:r>
      <w:r w:rsidR="003B38A1">
        <w:rPr>
          <w:rFonts w:ascii="Times New Roman" w:hAnsi="Times New Roman" w:cs="Times New Roman"/>
          <w:sz w:val="24"/>
          <w:szCs w:val="24"/>
        </w:rPr>
        <w:t>31,7% имеет диплом о высшем образовании, 13,3% - среднее специальное, и 3,3% - начальное-профессиональное образование. 46,7% респондентов безработные, 48,3% заняты либо полный или неполный рабочий день, остальные либо студенты, либо пенсионеры. 68,3% проживают на территории жилмассива более 10-ти лет, 15% от 3-10 лет, остальные менее 3х лет. 43,3% могут позволить себе покупать вещи длительного пользования, 31,7% - только продукты питания и одежду, для 15% покупка одежды вызывает затруднения, для остальных сложно приобретать даже продукты питания, либо оплачивать коммунальные услуги.</w:t>
      </w:r>
    </w:p>
    <w:p w14:paraId="37A9E061" w14:textId="0852DBBE" w:rsidR="007A0058" w:rsidRDefault="007A0058" w:rsidP="007A0058">
      <w:pPr>
        <w:spacing w:after="160" w:line="259" w:lineRule="auto"/>
        <w:rPr>
          <w:rFonts w:ascii="Times New Roman" w:hAnsi="Times New Roman" w:cs="Times New Roman"/>
          <w:b/>
          <w:i/>
          <w:sz w:val="24"/>
          <w:szCs w:val="24"/>
        </w:rPr>
      </w:pPr>
      <w:r>
        <w:rPr>
          <w:rFonts w:ascii="Times New Roman" w:hAnsi="Times New Roman" w:cs="Times New Roman"/>
          <w:b/>
          <w:i/>
          <w:sz w:val="24"/>
          <w:szCs w:val="24"/>
        </w:rPr>
        <w:t>Взаимодействие с органами социальных услуг и правоохранительными органами</w:t>
      </w:r>
    </w:p>
    <w:p w14:paraId="69662231" w14:textId="010E232B" w:rsidR="003F0714" w:rsidRDefault="003F0714" w:rsidP="00396029">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В данном жилмассиве зарегистрировано уменьшение количества </w:t>
      </w:r>
      <w:r w:rsidR="00396029">
        <w:rPr>
          <w:rFonts w:ascii="Times New Roman" w:hAnsi="Times New Roman" w:cs="Times New Roman"/>
          <w:sz w:val="24"/>
          <w:szCs w:val="24"/>
        </w:rPr>
        <w:t>респондентов,</w:t>
      </w:r>
      <w:r>
        <w:rPr>
          <w:rFonts w:ascii="Times New Roman" w:hAnsi="Times New Roman" w:cs="Times New Roman"/>
          <w:sz w:val="24"/>
          <w:szCs w:val="24"/>
        </w:rPr>
        <w:t xml:space="preserve"> обращающихся в детские сады (было 35%, стало 16,7%), в ФАП и ГСВ (было 43,3%, стало 33,3%), в пункты милиции (было 18,3% стало 5%), в МТУ и квартальные комитеты (было 31,7%, стало 25%).</w:t>
      </w:r>
    </w:p>
    <w:p w14:paraId="1667D761" w14:textId="0AA08E6F" w:rsidR="00396029" w:rsidRPr="003F0714" w:rsidRDefault="00396029" w:rsidP="00396029">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График 17 показывает распределение ответов респондентов на вопрос о том, «в случае каких обстоятельствах респонденты обратились бы или посоветовали бы другим обратиться в учреждения».</w:t>
      </w:r>
    </w:p>
    <w:p w14:paraId="6DC4B3C7" w14:textId="4E212A71" w:rsidR="00EE7836" w:rsidRPr="00EE7836" w:rsidRDefault="00EE7836" w:rsidP="00EE7836">
      <w:pPr>
        <w:spacing w:after="160" w:line="259" w:lineRule="auto"/>
        <w:jc w:val="right"/>
        <w:rPr>
          <w:rFonts w:ascii="Times New Roman" w:hAnsi="Times New Roman" w:cs="Times New Roman"/>
          <w:b/>
          <w:sz w:val="24"/>
          <w:szCs w:val="24"/>
        </w:rPr>
      </w:pPr>
      <w:r w:rsidRPr="00EE7836">
        <w:rPr>
          <w:rFonts w:ascii="Times New Roman" w:hAnsi="Times New Roman" w:cs="Times New Roman"/>
          <w:b/>
          <w:sz w:val="24"/>
          <w:szCs w:val="24"/>
        </w:rPr>
        <w:t>График 22</w:t>
      </w:r>
    </w:p>
    <w:p w14:paraId="2F5B4D14" w14:textId="17B17641" w:rsidR="00EE7836" w:rsidRDefault="00EE7836" w:rsidP="007A0058">
      <w:pPr>
        <w:spacing w:after="160" w:line="259" w:lineRule="auto"/>
        <w:rPr>
          <w:rFonts w:ascii="Times New Roman" w:hAnsi="Times New Roman" w:cs="Times New Roman"/>
          <w:b/>
          <w:i/>
          <w:sz w:val="24"/>
          <w:szCs w:val="24"/>
        </w:rPr>
      </w:pPr>
      <w:r>
        <w:rPr>
          <w:noProof/>
          <w:lang w:val="en-US"/>
        </w:rPr>
        <w:lastRenderedPageBreak/>
        <w:drawing>
          <wp:inline distT="0" distB="0" distL="0" distR="0" wp14:anchorId="0E124FB1" wp14:editId="1513654D">
            <wp:extent cx="5723467" cy="5681134"/>
            <wp:effectExtent l="0" t="0" r="10795" b="15240"/>
            <wp:docPr id="134" name="Диаграмма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36E9BBB" w14:textId="77777777" w:rsidR="00E013B3" w:rsidRPr="00E013B3" w:rsidRDefault="00E013B3" w:rsidP="007A0058">
      <w:pPr>
        <w:spacing w:after="160" w:line="259" w:lineRule="auto"/>
        <w:rPr>
          <w:rFonts w:ascii="Times New Roman" w:hAnsi="Times New Roman" w:cs="Times New Roman"/>
          <w:sz w:val="24"/>
          <w:szCs w:val="24"/>
        </w:rPr>
      </w:pPr>
    </w:p>
    <w:p w14:paraId="0B11B0B9" w14:textId="4C3CE492" w:rsidR="007A0058" w:rsidRDefault="007A0058" w:rsidP="007A0058">
      <w:pPr>
        <w:spacing w:after="160" w:line="259" w:lineRule="auto"/>
        <w:rPr>
          <w:rFonts w:ascii="Times New Roman" w:hAnsi="Times New Roman" w:cs="Times New Roman"/>
          <w:b/>
          <w:i/>
          <w:sz w:val="24"/>
          <w:szCs w:val="24"/>
        </w:rPr>
      </w:pPr>
      <w:r w:rsidRPr="00E137B5">
        <w:rPr>
          <w:rFonts w:ascii="Times New Roman" w:hAnsi="Times New Roman" w:cs="Times New Roman"/>
          <w:b/>
          <w:i/>
          <w:sz w:val="24"/>
          <w:szCs w:val="24"/>
        </w:rPr>
        <w:t>Восприятие населением роли женщин и молодежи в общественной жизни</w:t>
      </w:r>
    </w:p>
    <w:p w14:paraId="57198D9A" w14:textId="14512A83" w:rsidR="00396029" w:rsidRDefault="00BE023E" w:rsidP="00BE023E">
      <w:pPr>
        <w:spacing w:after="0"/>
        <w:jc w:val="both"/>
        <w:rPr>
          <w:rFonts w:ascii="Times New Roman" w:hAnsi="Times New Roman" w:cs="Times New Roman"/>
          <w:sz w:val="24"/>
          <w:szCs w:val="24"/>
        </w:rPr>
      </w:pPr>
      <w:r>
        <w:rPr>
          <w:rFonts w:ascii="Times New Roman" w:hAnsi="Times New Roman" w:cs="Times New Roman"/>
          <w:sz w:val="24"/>
          <w:szCs w:val="24"/>
        </w:rPr>
        <w:tab/>
        <w:t xml:space="preserve">55% респондентов считает, что молодежь за последний год проявляет самостоятельно инициативу для участия в развитии жилмассива. При этом парни более активны, чем девушки. </w:t>
      </w:r>
    </w:p>
    <w:p w14:paraId="08D8A23C" w14:textId="6B5A1159" w:rsidR="00BE023E" w:rsidRDefault="00BE023E" w:rsidP="00BE023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отношении девушек и женщин, то распределение факторов их успешности такое же, как и во всех других жилмассивах. </w:t>
      </w:r>
    </w:p>
    <w:p w14:paraId="7577DAB3" w14:textId="77777777" w:rsidR="00BE023E" w:rsidRPr="00396029" w:rsidRDefault="00BE023E" w:rsidP="00BE023E">
      <w:pPr>
        <w:spacing w:after="0" w:line="259" w:lineRule="auto"/>
        <w:ind w:firstLine="708"/>
        <w:jc w:val="both"/>
        <w:rPr>
          <w:rFonts w:ascii="Times New Roman" w:hAnsi="Times New Roman" w:cs="Times New Roman"/>
          <w:sz w:val="24"/>
          <w:szCs w:val="24"/>
        </w:rPr>
      </w:pPr>
    </w:p>
    <w:tbl>
      <w:tblPr>
        <w:tblW w:w="9084" w:type="dxa"/>
        <w:jc w:val="center"/>
        <w:tblLook w:val="04A0" w:firstRow="1" w:lastRow="0" w:firstColumn="1" w:lastColumn="0" w:noHBand="0" w:noVBand="1"/>
      </w:tblPr>
      <w:tblGrid>
        <w:gridCol w:w="562"/>
        <w:gridCol w:w="3119"/>
        <w:gridCol w:w="714"/>
        <w:gridCol w:w="11"/>
        <w:gridCol w:w="556"/>
        <w:gridCol w:w="11"/>
        <w:gridCol w:w="3249"/>
        <w:gridCol w:w="851"/>
        <w:gridCol w:w="11"/>
      </w:tblGrid>
      <w:tr w:rsidR="00A81DD3" w:rsidRPr="00457947" w14:paraId="7CD8D185" w14:textId="77777777" w:rsidTr="00A81DD3">
        <w:trPr>
          <w:trHeight w:val="298"/>
          <w:jc w:val="center"/>
        </w:trPr>
        <w:tc>
          <w:tcPr>
            <w:tcW w:w="440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80385B" w14:textId="77777777" w:rsidR="00A81DD3" w:rsidRPr="00457947" w:rsidRDefault="00A81DD3" w:rsidP="00457947">
            <w:pPr>
              <w:spacing w:after="0" w:line="240" w:lineRule="auto"/>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2018</w:t>
            </w:r>
          </w:p>
        </w:tc>
        <w:tc>
          <w:tcPr>
            <w:tcW w:w="567" w:type="dxa"/>
            <w:gridSpan w:val="2"/>
            <w:tcBorders>
              <w:top w:val="single" w:sz="4" w:space="0" w:color="auto"/>
              <w:left w:val="nil"/>
              <w:bottom w:val="single" w:sz="4" w:space="0" w:color="auto"/>
              <w:right w:val="nil"/>
            </w:tcBorders>
            <w:shd w:val="clear" w:color="auto" w:fill="FFF2CC" w:themeFill="accent4" w:themeFillTint="33"/>
          </w:tcPr>
          <w:p w14:paraId="07FEB6B5" w14:textId="77777777" w:rsidR="00A81DD3" w:rsidRPr="00457947" w:rsidRDefault="00A81DD3" w:rsidP="00457947">
            <w:pPr>
              <w:spacing w:after="0" w:line="240" w:lineRule="auto"/>
              <w:jc w:val="center"/>
              <w:rPr>
                <w:rFonts w:ascii="Times New Roman" w:eastAsia="Times New Roman" w:hAnsi="Times New Roman" w:cs="Times New Roman"/>
                <w:b/>
                <w:color w:val="000000"/>
                <w:sz w:val="2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FFF2CC" w:themeFill="accent4" w:themeFillTint="33"/>
          </w:tcPr>
          <w:p w14:paraId="51B3E158" w14:textId="77777777" w:rsidR="00A81DD3" w:rsidRPr="00457947" w:rsidRDefault="00A81DD3" w:rsidP="00457947">
            <w:pPr>
              <w:spacing w:after="0" w:line="240" w:lineRule="auto"/>
              <w:jc w:val="center"/>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2019</w:t>
            </w:r>
          </w:p>
        </w:tc>
      </w:tr>
      <w:tr w:rsidR="00A81DD3" w:rsidRPr="00457947" w14:paraId="41BA384C" w14:textId="77777777" w:rsidTr="00A81DD3">
        <w:trPr>
          <w:gridAfter w:val="1"/>
          <w:wAfter w:w="11" w:type="dxa"/>
          <w:trHeight w:val="636"/>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4EAD261" w14:textId="77777777" w:rsidR="00A81DD3" w:rsidRPr="00457947" w:rsidRDefault="00A81DD3" w:rsidP="00457947">
            <w:pPr>
              <w:spacing w:after="0" w:line="240" w:lineRule="auto"/>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1</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F959ED7" w14:textId="763A7252"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09FB8283" w14:textId="398E4851"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4,22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0CA9E5B" w14:textId="77777777" w:rsidR="00A81DD3" w:rsidRPr="00457947" w:rsidRDefault="00A81DD3" w:rsidP="00457947">
            <w:pPr>
              <w:spacing w:after="0" w:line="240" w:lineRule="auto"/>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9B677" w14:textId="71B13105"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49CFEC" w14:textId="1A7D5129"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3,82</w:t>
            </w:r>
          </w:p>
        </w:tc>
      </w:tr>
      <w:tr w:rsidR="00A81DD3" w:rsidRPr="00457947" w14:paraId="2E2A4557" w14:textId="77777777" w:rsidTr="00457947">
        <w:trPr>
          <w:gridAfter w:val="1"/>
          <w:wAfter w:w="11" w:type="dxa"/>
          <w:trHeight w:val="828"/>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00E91DB" w14:textId="77777777" w:rsidR="00A81DD3" w:rsidRPr="00457947" w:rsidRDefault="00A81DD3" w:rsidP="00457947">
            <w:pPr>
              <w:spacing w:after="0" w:line="240" w:lineRule="auto"/>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2</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9FE4BA8" w14:textId="1D8BC862"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Заслужить уважение среди родственников мужа</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5BA968B6" w14:textId="270AB72A"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3,7</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0D22F18D" w14:textId="77777777" w:rsidR="00A81DD3" w:rsidRPr="00457947" w:rsidRDefault="00A81DD3" w:rsidP="00457947">
            <w:pPr>
              <w:spacing w:after="0" w:line="240" w:lineRule="auto"/>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996320" w14:textId="7DD33811"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Стать финансово независимой</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77C7F3D" w14:textId="422E099C"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3,62</w:t>
            </w:r>
          </w:p>
        </w:tc>
      </w:tr>
      <w:tr w:rsidR="00A81DD3" w:rsidRPr="00457947" w14:paraId="58495DFB" w14:textId="77777777" w:rsidTr="00457947">
        <w:trPr>
          <w:gridAfter w:val="1"/>
          <w:wAfter w:w="11" w:type="dxa"/>
          <w:trHeight w:val="429"/>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6B2EFF3" w14:textId="77777777" w:rsidR="00A81DD3" w:rsidRPr="00457947" w:rsidRDefault="00A81DD3" w:rsidP="00457947">
            <w:pPr>
              <w:spacing w:after="0" w:line="240" w:lineRule="auto"/>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3</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9AC12D9" w14:textId="610D9C01"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195BD2F2" w14:textId="0294A274"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2,63</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72B845A8" w14:textId="77777777" w:rsidR="00A81DD3" w:rsidRPr="00457947" w:rsidRDefault="00A81DD3" w:rsidP="00457947">
            <w:pPr>
              <w:spacing w:after="0" w:line="240" w:lineRule="auto"/>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5543A1" w14:textId="7F4B51CE"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C104C3C" w14:textId="784A35E9"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3,08</w:t>
            </w:r>
          </w:p>
        </w:tc>
      </w:tr>
      <w:tr w:rsidR="00A81DD3" w:rsidRPr="00457947" w14:paraId="7273BFFF" w14:textId="77777777" w:rsidTr="00457947">
        <w:trPr>
          <w:gridAfter w:val="1"/>
          <w:wAfter w:w="11" w:type="dxa"/>
          <w:trHeight w:val="691"/>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11A74B44" w14:textId="77777777" w:rsidR="00A81DD3" w:rsidRPr="00457947" w:rsidRDefault="00A81DD3" w:rsidP="00457947">
            <w:pPr>
              <w:spacing w:after="0" w:line="240" w:lineRule="auto"/>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lastRenderedPageBreak/>
              <w:t>4</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9FF2474" w14:textId="0A4CCB4B"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Удачно выйти замуж</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C264B30" w14:textId="40B8BA72"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2,63</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541F2A22" w14:textId="77777777" w:rsidR="00A81DD3" w:rsidRPr="00457947" w:rsidRDefault="00A81DD3" w:rsidP="00457947">
            <w:pPr>
              <w:spacing w:after="0" w:line="240" w:lineRule="auto"/>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A02EF2" w14:textId="6034444D"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Найти хорошую работу</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E35D686" w14:textId="70FF49CE"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3,07</w:t>
            </w:r>
          </w:p>
        </w:tc>
      </w:tr>
      <w:tr w:rsidR="00A81DD3" w:rsidRPr="00457947" w14:paraId="7E910261" w14:textId="77777777" w:rsidTr="00457947">
        <w:trPr>
          <w:gridAfter w:val="1"/>
          <w:wAfter w:w="11" w:type="dxa"/>
          <w:trHeight w:val="701"/>
          <w:jc w:val="center"/>
        </w:trPr>
        <w:tc>
          <w:tcPr>
            <w:tcW w:w="562"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5D999A70" w14:textId="77777777" w:rsidR="00A81DD3" w:rsidRPr="00457947" w:rsidRDefault="00A81DD3" w:rsidP="00457947">
            <w:pPr>
              <w:spacing w:after="0" w:line="240" w:lineRule="auto"/>
              <w:rPr>
                <w:rFonts w:ascii="Times New Roman" w:eastAsia="Times New Roman" w:hAnsi="Times New Roman" w:cs="Times New Roman"/>
                <w:b/>
                <w:color w:val="000000"/>
                <w:sz w:val="24"/>
                <w:szCs w:val="24"/>
                <w:lang w:eastAsia="ru-RU"/>
              </w:rPr>
            </w:pPr>
            <w:r w:rsidRPr="00457947">
              <w:rPr>
                <w:rFonts w:ascii="Times New Roman" w:eastAsia="Times New Roman" w:hAnsi="Times New Roman" w:cs="Times New Roman"/>
                <w:b/>
                <w:color w:val="000000"/>
                <w:sz w:val="24"/>
                <w:szCs w:val="24"/>
                <w:lang w:eastAsia="ru-RU"/>
              </w:rPr>
              <w:t>5</w:t>
            </w:r>
          </w:p>
        </w:tc>
        <w:tc>
          <w:tcPr>
            <w:tcW w:w="311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8C69DD1" w14:textId="5C3D09C5"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714" w:type="dxa"/>
            <w:tcBorders>
              <w:top w:val="nil"/>
              <w:left w:val="nil"/>
              <w:bottom w:val="single" w:sz="4" w:space="0" w:color="auto"/>
              <w:right w:val="single" w:sz="4" w:space="0" w:color="auto"/>
            </w:tcBorders>
            <w:shd w:val="clear" w:color="auto" w:fill="E2EFD9" w:themeFill="accent6" w:themeFillTint="33"/>
            <w:vAlign w:val="center"/>
            <w:hideMark/>
          </w:tcPr>
          <w:p w14:paraId="26A140AE" w14:textId="78EF1BA3"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1,82</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33B2051" w14:textId="77777777" w:rsidR="00A81DD3" w:rsidRPr="00457947" w:rsidRDefault="00A81DD3" w:rsidP="00457947">
            <w:pPr>
              <w:spacing w:after="0" w:line="240" w:lineRule="auto"/>
              <w:rPr>
                <w:rFonts w:ascii="Times New Roman" w:hAnsi="Times New Roman" w:cs="Times New Roman"/>
                <w:b/>
                <w:color w:val="000000"/>
                <w:sz w:val="24"/>
                <w:szCs w:val="24"/>
              </w:rPr>
            </w:pPr>
            <w:r w:rsidRPr="00457947">
              <w:rPr>
                <w:rFonts w:ascii="Times New Roman" w:hAnsi="Times New Roman" w:cs="Times New Roman"/>
                <w:b/>
                <w:color w:val="000000"/>
                <w:sz w:val="24"/>
                <w:szCs w:val="24"/>
              </w:rPr>
              <w:t>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537361" w14:textId="221DAB75"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Получить хорошее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7E33AB" w14:textId="3B5F93FB" w:rsidR="00A81DD3" w:rsidRPr="00457947" w:rsidRDefault="00A81DD3" w:rsidP="00457947">
            <w:pPr>
              <w:spacing w:after="0" w:line="240" w:lineRule="auto"/>
              <w:rPr>
                <w:rFonts w:ascii="Times New Roman" w:eastAsia="Times New Roman" w:hAnsi="Times New Roman" w:cs="Times New Roman"/>
                <w:color w:val="000000"/>
                <w:sz w:val="24"/>
                <w:szCs w:val="24"/>
                <w:lang w:eastAsia="ru-RU"/>
              </w:rPr>
            </w:pPr>
            <w:r w:rsidRPr="00457947">
              <w:rPr>
                <w:rFonts w:ascii="Times New Roman" w:hAnsi="Times New Roman" w:cs="Times New Roman"/>
                <w:color w:val="000000"/>
                <w:sz w:val="24"/>
                <w:szCs w:val="24"/>
              </w:rPr>
              <w:t>1,45</w:t>
            </w:r>
          </w:p>
        </w:tc>
      </w:tr>
    </w:tbl>
    <w:p w14:paraId="672783EE" w14:textId="1F7823FD" w:rsidR="00F93B9C" w:rsidRDefault="00BE023E" w:rsidP="00BE023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r>
    </w:p>
    <w:p w14:paraId="5F0960BF" w14:textId="1656ABD7" w:rsidR="00BE023E" w:rsidRPr="00BE023E" w:rsidRDefault="00BE023E" w:rsidP="00BE023E">
      <w:pPr>
        <w:spacing w:after="160" w:line="259" w:lineRule="auto"/>
        <w:ind w:firstLine="708"/>
        <w:jc w:val="both"/>
        <w:rPr>
          <w:rFonts w:ascii="Times New Roman" w:hAnsi="Times New Roman" w:cs="Times New Roman"/>
          <w:sz w:val="24"/>
          <w:szCs w:val="24"/>
        </w:rPr>
      </w:pPr>
      <w:r>
        <w:rPr>
          <w:rFonts w:ascii="Times New Roman" w:hAnsi="Times New Roman" w:cs="Times New Roman"/>
          <w:sz w:val="24"/>
          <w:szCs w:val="24"/>
        </w:rPr>
        <w:t>График 23 демонстрирует распределение ответов на вопрос о частоте вовлечения женщин в различные внутрисемейные и общественные мероприятия и события.</w:t>
      </w:r>
    </w:p>
    <w:p w14:paraId="100EEC70" w14:textId="1D33CC0B" w:rsidR="00A81DD3" w:rsidRPr="00F93B9C" w:rsidRDefault="00F93B9C" w:rsidP="00F93B9C">
      <w:pPr>
        <w:spacing w:after="160" w:line="259" w:lineRule="auto"/>
        <w:jc w:val="right"/>
        <w:rPr>
          <w:rFonts w:ascii="Times New Roman" w:hAnsi="Times New Roman" w:cs="Times New Roman"/>
          <w:b/>
          <w:sz w:val="24"/>
          <w:szCs w:val="24"/>
        </w:rPr>
      </w:pPr>
      <w:r w:rsidRPr="00F93B9C">
        <w:rPr>
          <w:rFonts w:ascii="Times New Roman" w:hAnsi="Times New Roman" w:cs="Times New Roman"/>
          <w:b/>
          <w:sz w:val="24"/>
          <w:szCs w:val="24"/>
        </w:rPr>
        <w:t>График 23</w:t>
      </w:r>
    </w:p>
    <w:p w14:paraId="6C025602" w14:textId="00EB4098" w:rsidR="00F93B9C" w:rsidRDefault="00F93B9C" w:rsidP="007A0058">
      <w:pPr>
        <w:spacing w:after="160" w:line="259" w:lineRule="auto"/>
        <w:rPr>
          <w:rFonts w:ascii="Times New Roman" w:hAnsi="Times New Roman" w:cs="Times New Roman"/>
          <w:b/>
          <w:i/>
          <w:sz w:val="24"/>
          <w:szCs w:val="24"/>
        </w:rPr>
      </w:pPr>
      <w:r>
        <w:rPr>
          <w:noProof/>
          <w:lang w:val="en-US"/>
        </w:rPr>
        <w:drawing>
          <wp:inline distT="0" distB="0" distL="0" distR="0" wp14:anchorId="5C19C615" wp14:editId="357C0AE2">
            <wp:extent cx="5463540" cy="4789170"/>
            <wp:effectExtent l="0" t="0" r="3810" b="11430"/>
            <wp:docPr id="135" name="Диаграмма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0B5679F" w14:textId="77777777" w:rsidR="007A0058" w:rsidRDefault="007A0058" w:rsidP="007A0058">
      <w:pPr>
        <w:spacing w:after="160" w:line="259" w:lineRule="auto"/>
        <w:rPr>
          <w:rFonts w:ascii="Times New Roman" w:hAnsi="Times New Roman" w:cs="Times New Roman"/>
          <w:b/>
          <w:i/>
          <w:sz w:val="24"/>
          <w:szCs w:val="24"/>
        </w:rPr>
      </w:pPr>
      <w:r w:rsidRPr="007A0058">
        <w:rPr>
          <w:rFonts w:ascii="Times New Roman" w:hAnsi="Times New Roman" w:cs="Times New Roman"/>
          <w:b/>
          <w:i/>
          <w:sz w:val="24"/>
          <w:szCs w:val="24"/>
        </w:rPr>
        <w:t>Анализ деятельности по профилактике конфликтов и работы с уязвимыми группами</w:t>
      </w:r>
    </w:p>
    <w:p w14:paraId="77030AD5" w14:textId="080464B6" w:rsidR="003B2F07" w:rsidRDefault="003B2F07" w:rsidP="003B2F07">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Зафиксированы некоторые изменения по восприятию проводимой в жилмассиве изменения в работе с уязвимыми группами населения. Так, 25%считают, что работы по их выявлению проводится (на 3,3% больше базового показателя).</w:t>
      </w:r>
      <w:r w:rsidR="00D623E1">
        <w:rPr>
          <w:rFonts w:ascii="Times New Roman" w:hAnsi="Times New Roman" w:cs="Times New Roman"/>
          <w:sz w:val="24"/>
          <w:szCs w:val="24"/>
        </w:rPr>
        <w:t xml:space="preserve"> При этом, респонденты считают, что основную эту работу проводят квартальные комитеты и МТУ через ведение учета и нахождении с ними в постоянно контакте; социальные службы также ведут их учет и находятся в контакте (18,8%), медицинские работники ведут учет (6,3%), а также служители мечети помогают таким детям (12,5%).</w:t>
      </w:r>
    </w:p>
    <w:p w14:paraId="25BD3B1F" w14:textId="69CC5895" w:rsidR="00761391" w:rsidRDefault="00BE023E" w:rsidP="003B2F07">
      <w:pPr>
        <w:spacing w:after="0" w:line="259" w:lineRule="auto"/>
        <w:jc w:val="both"/>
        <w:rPr>
          <w:rFonts w:ascii="Times New Roman" w:hAnsi="Times New Roman" w:cs="Times New Roman"/>
          <w:sz w:val="24"/>
          <w:szCs w:val="24"/>
        </w:rPr>
      </w:pPr>
      <w:r>
        <w:rPr>
          <w:rFonts w:ascii="Times New Roman" w:hAnsi="Times New Roman" w:cs="Times New Roman"/>
          <w:sz w:val="24"/>
          <w:szCs w:val="24"/>
        </w:rPr>
        <w:tab/>
        <w:t xml:space="preserve">36,7% респондентов считают, что профилактика конфликтов проводится, что на 20% больше базового показателя, 30% считают, что не проводится, еще 33,3% затруднились ответить на этот вопрос. Ответственность за проведение профилактики конфликтов помимо </w:t>
      </w:r>
      <w:r>
        <w:rPr>
          <w:rFonts w:ascii="Times New Roman" w:hAnsi="Times New Roman" w:cs="Times New Roman"/>
          <w:sz w:val="24"/>
          <w:szCs w:val="24"/>
        </w:rPr>
        <w:lastRenderedPageBreak/>
        <w:t xml:space="preserve">указанных в прошлом году МТУ, квартальными комитетами и органами милиции, также распределилась между судами аксакалов (11,8%), женскими советами (5,9%), религиозными лидерами (2,9%), лидерами сообществ (5,9%), местным сообществом (20,6%), а также молодежью (5,9%). </w:t>
      </w:r>
    </w:p>
    <w:p w14:paraId="5F6F31A8" w14:textId="1185C7F5" w:rsidR="00D623E1" w:rsidRPr="00BE023E" w:rsidRDefault="00D623E1" w:rsidP="00D623E1">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В целом 18,2% респондентов наблюдают активизацию деятельности разных органов и лиц в проведении работ по профилактике конфликтов, 70,5% считают, что такая работа не проводится, а еще 11,4% затруднились ответить.</w:t>
      </w:r>
    </w:p>
    <w:p w14:paraId="078E44CA" w14:textId="77777777" w:rsidR="00BE023E" w:rsidRDefault="00BE023E">
      <w:pPr>
        <w:spacing w:after="160" w:line="259" w:lineRule="auto"/>
        <w:rPr>
          <w:rFonts w:ascii="Times New Roman" w:eastAsiaTheme="majorEastAsia" w:hAnsi="Times New Roman" w:cs="Times New Roman"/>
          <w:bCs/>
          <w:color w:val="2E74B5" w:themeColor="accent1" w:themeShade="BF"/>
          <w:sz w:val="24"/>
          <w:szCs w:val="24"/>
        </w:rPr>
      </w:pPr>
      <w:bookmarkStart w:id="23" w:name="_Toc19011939"/>
      <w:r>
        <w:rPr>
          <w:rFonts w:ascii="Times New Roman" w:hAnsi="Times New Roman" w:cs="Times New Roman"/>
          <w:b/>
          <w:sz w:val="24"/>
          <w:szCs w:val="24"/>
        </w:rPr>
        <w:br w:type="page"/>
      </w:r>
    </w:p>
    <w:p w14:paraId="70E3D59C" w14:textId="77C62534" w:rsidR="0039553A" w:rsidRPr="00E137B5" w:rsidRDefault="004E01C0" w:rsidP="009C1150">
      <w:pPr>
        <w:pStyle w:val="Heading1"/>
        <w:jc w:val="center"/>
        <w:rPr>
          <w:rFonts w:ascii="Times New Roman" w:hAnsi="Times New Roman" w:cs="Times New Roman"/>
          <w:b w:val="0"/>
          <w:sz w:val="24"/>
          <w:szCs w:val="24"/>
        </w:rPr>
      </w:pPr>
      <w:r w:rsidRPr="00E137B5">
        <w:rPr>
          <w:rFonts w:ascii="Times New Roman" w:hAnsi="Times New Roman" w:cs="Times New Roman"/>
          <w:b w:val="0"/>
          <w:sz w:val="24"/>
          <w:szCs w:val="24"/>
        </w:rPr>
        <w:lastRenderedPageBreak/>
        <w:t>Выводы</w:t>
      </w:r>
      <w:bookmarkEnd w:id="23"/>
    </w:p>
    <w:p w14:paraId="238BD0B8" w14:textId="77777777" w:rsidR="009C1150" w:rsidRDefault="009C1150" w:rsidP="00E137B5">
      <w:pPr>
        <w:spacing w:after="0"/>
        <w:ind w:firstLine="708"/>
        <w:jc w:val="both"/>
        <w:rPr>
          <w:rFonts w:ascii="Times New Roman" w:hAnsi="Times New Roman" w:cs="Times New Roman"/>
          <w:sz w:val="24"/>
          <w:szCs w:val="24"/>
        </w:rPr>
      </w:pPr>
    </w:p>
    <w:p w14:paraId="26D3092D" w14:textId="41F0FC2F" w:rsidR="00356F50" w:rsidRPr="00E137B5" w:rsidRDefault="00356F50" w:rsidP="00356F50">
      <w:pPr>
        <w:spacing w:after="0"/>
        <w:ind w:firstLine="708"/>
        <w:jc w:val="both"/>
        <w:rPr>
          <w:rFonts w:ascii="Times New Roman" w:hAnsi="Times New Roman"/>
          <w:sz w:val="24"/>
          <w:szCs w:val="24"/>
        </w:rPr>
      </w:pPr>
      <w:r w:rsidRPr="00E137B5">
        <w:rPr>
          <w:rFonts w:ascii="Times New Roman" w:hAnsi="Times New Roman"/>
          <w:sz w:val="24"/>
          <w:szCs w:val="24"/>
        </w:rPr>
        <w:t>В целом результаты проведенного исследования показывают положительную динамику в улучшении жизнедеятельности всех жилмассивов. Как отмечают сами респонденты наблюдается сплоченность среди населения, дружественная атмосфера и взаимопонимание. Респондентами отмечается, что основной фактор, повлиявший на изменения – это проведение разъяснительных работ и обучение жителей по разным вопросам - информация, полученная по результатам тренингов, расценивается как один из наиболее важных результатов проекта. Также можно заключить, что абсолютно все респонденты ГИ и ФГД отметили, что знания, которые они получили во время обучения все смогли применить на практике и получить реальные результаты.</w:t>
      </w:r>
    </w:p>
    <w:p w14:paraId="0913C55D" w14:textId="0D08C72B" w:rsidR="00356F50" w:rsidRPr="00E137B5" w:rsidRDefault="00356F50" w:rsidP="00356F50">
      <w:pPr>
        <w:spacing w:after="0"/>
        <w:ind w:firstLine="708"/>
        <w:jc w:val="both"/>
        <w:rPr>
          <w:rFonts w:ascii="Times New Roman" w:hAnsi="Times New Roman"/>
          <w:sz w:val="24"/>
          <w:szCs w:val="24"/>
        </w:rPr>
      </w:pPr>
      <w:r w:rsidRPr="00E137B5">
        <w:rPr>
          <w:rFonts w:ascii="Times New Roman" w:hAnsi="Times New Roman"/>
          <w:sz w:val="24"/>
          <w:szCs w:val="24"/>
        </w:rPr>
        <w:t xml:space="preserve">По удовлетворенности социальными услугами наблюдается положительная динамика по всем факторам, при этом наибольшее увеличение зафиксировано в деятельности ГСВ, ФАП и </w:t>
      </w:r>
      <w:proofErr w:type="spellStart"/>
      <w:r w:rsidRPr="00E137B5">
        <w:rPr>
          <w:rFonts w:ascii="Times New Roman" w:hAnsi="Times New Roman"/>
          <w:sz w:val="24"/>
          <w:szCs w:val="24"/>
        </w:rPr>
        <w:t>мед.центров</w:t>
      </w:r>
      <w:proofErr w:type="spellEnd"/>
      <w:r w:rsidRPr="00E137B5">
        <w:rPr>
          <w:rFonts w:ascii="Times New Roman" w:hAnsi="Times New Roman"/>
          <w:sz w:val="24"/>
          <w:szCs w:val="24"/>
        </w:rPr>
        <w:t xml:space="preserve"> и спортивно и культурно-развлекательных центров- увеличение </w:t>
      </w:r>
      <w:r w:rsidR="00D817EA" w:rsidRPr="00E137B5">
        <w:rPr>
          <w:rFonts w:ascii="Times New Roman" w:hAnsi="Times New Roman"/>
          <w:sz w:val="24"/>
          <w:szCs w:val="24"/>
        </w:rPr>
        <w:t>произошло</w:t>
      </w:r>
      <w:r w:rsidRPr="00E137B5">
        <w:rPr>
          <w:rFonts w:ascii="Times New Roman" w:hAnsi="Times New Roman"/>
          <w:sz w:val="24"/>
          <w:szCs w:val="24"/>
        </w:rPr>
        <w:t xml:space="preserve"> на 0,41 и 0,71 пунктов соответственно и составила 3,92 и 4,05 баллов соответственно. На это повлияло и улучшение инфраструктуры (строительство </w:t>
      </w:r>
      <w:proofErr w:type="spellStart"/>
      <w:r w:rsidRPr="00E137B5">
        <w:rPr>
          <w:rFonts w:ascii="Times New Roman" w:hAnsi="Times New Roman"/>
          <w:sz w:val="24"/>
          <w:szCs w:val="24"/>
        </w:rPr>
        <w:t>воркаутов</w:t>
      </w:r>
      <w:proofErr w:type="spellEnd"/>
      <w:r w:rsidRPr="00E137B5">
        <w:rPr>
          <w:rFonts w:ascii="Times New Roman" w:hAnsi="Times New Roman"/>
          <w:sz w:val="24"/>
          <w:szCs w:val="24"/>
        </w:rPr>
        <w:t>, детских площадок), закуп дополнительного оборудования в ФАП (тонометры, холодильники), а также проведение обучение как сотрудников этих организаций, так и жителей жилмассивов.</w:t>
      </w:r>
    </w:p>
    <w:p w14:paraId="0000A4E3" w14:textId="3CBD64FA" w:rsidR="00642253" w:rsidRPr="00E137B5" w:rsidRDefault="00642253" w:rsidP="00E137B5">
      <w:pPr>
        <w:spacing w:after="0"/>
        <w:ind w:firstLine="708"/>
        <w:jc w:val="both"/>
        <w:rPr>
          <w:rFonts w:ascii="Times New Roman" w:hAnsi="Times New Roman" w:cs="Times New Roman"/>
          <w:sz w:val="24"/>
          <w:szCs w:val="24"/>
        </w:rPr>
      </w:pPr>
      <w:r w:rsidRPr="00E137B5">
        <w:rPr>
          <w:rFonts w:ascii="Times New Roman" w:hAnsi="Times New Roman" w:cs="Times New Roman"/>
          <w:sz w:val="24"/>
          <w:szCs w:val="24"/>
        </w:rPr>
        <w:t xml:space="preserve">Наименьшие изменения были отмечены среди правоохранительных органов и пунктов милиции – удовлетворённость услугами данных органов увеличилась только на 0,29 пунктов и составила 3,34 балла. </w:t>
      </w:r>
      <w:r w:rsidR="00880ED0" w:rsidRPr="00E137B5">
        <w:rPr>
          <w:rFonts w:ascii="Times New Roman" w:hAnsi="Times New Roman" w:cs="Times New Roman"/>
          <w:sz w:val="24"/>
          <w:szCs w:val="24"/>
        </w:rPr>
        <w:t>Во многом это связано с</w:t>
      </w:r>
      <w:r w:rsidR="000F32E3" w:rsidRPr="00E137B5">
        <w:rPr>
          <w:rFonts w:ascii="Times New Roman" w:hAnsi="Times New Roman" w:cs="Times New Roman"/>
          <w:sz w:val="24"/>
          <w:szCs w:val="24"/>
        </w:rPr>
        <w:t xml:space="preserve"> самой системой работы этих органов, что не всегда зависело от деятельности проекта. Например, одним из основных факторов влияющих на эффективность пунктов милиции – это частая смена и ротация участковых. </w:t>
      </w:r>
      <w:r w:rsidR="00886AA7" w:rsidRPr="00E137B5">
        <w:rPr>
          <w:rFonts w:ascii="Times New Roman" w:hAnsi="Times New Roman" w:cs="Times New Roman"/>
          <w:sz w:val="24"/>
          <w:szCs w:val="24"/>
        </w:rPr>
        <w:t>Данная проблема так и не была разрешена и находится вне компетенции самого проекта.</w:t>
      </w:r>
    </w:p>
    <w:p w14:paraId="387E7A4D" w14:textId="77777777" w:rsidR="00356F50" w:rsidRPr="00E137B5" w:rsidRDefault="00356F50" w:rsidP="00356F50">
      <w:pPr>
        <w:spacing w:after="0"/>
        <w:ind w:firstLine="708"/>
        <w:jc w:val="both"/>
        <w:rPr>
          <w:rFonts w:ascii="Times New Roman" w:hAnsi="Times New Roman"/>
          <w:sz w:val="24"/>
          <w:szCs w:val="24"/>
        </w:rPr>
      </w:pPr>
      <w:r w:rsidRPr="00E137B5">
        <w:rPr>
          <w:rFonts w:ascii="Times New Roman" w:hAnsi="Times New Roman"/>
          <w:sz w:val="24"/>
          <w:szCs w:val="24"/>
        </w:rPr>
        <w:t>Респонденты высоко оценили мероприятия, связанные с знакомством с жителями других жилмассивов – они считают, что обмен опытом позволил им по-другому посмотреть на проблемы своего жилмассива, а также найти решения по каким-то ситуациям на примере других жилмассивов. Многие изъявили желание продолжить такую практику. Все респонденты указывали на то, что правильное и своевременное информирование – залог спокойной и бесконфликтной жизни, и это они узнать за последний год.</w:t>
      </w:r>
    </w:p>
    <w:p w14:paraId="1351087C" w14:textId="655B4A2E" w:rsidR="003963EF" w:rsidRPr="00E137B5" w:rsidRDefault="003963EF" w:rsidP="00E137B5">
      <w:pPr>
        <w:spacing w:after="0"/>
        <w:ind w:firstLine="708"/>
        <w:jc w:val="both"/>
        <w:rPr>
          <w:rFonts w:ascii="Times New Roman" w:hAnsi="Times New Roman" w:cs="Times New Roman"/>
          <w:sz w:val="24"/>
          <w:szCs w:val="24"/>
        </w:rPr>
      </w:pPr>
      <w:r w:rsidRPr="00E137B5">
        <w:rPr>
          <w:rFonts w:ascii="Times New Roman" w:hAnsi="Times New Roman" w:cs="Times New Roman"/>
          <w:sz w:val="24"/>
          <w:szCs w:val="24"/>
        </w:rPr>
        <w:t>В качестве основных знаний и навыков, которые были получены жителями жилмассивов за последний год, и которые они применяют на практике, можно выделить следующие:</w:t>
      </w:r>
    </w:p>
    <w:p w14:paraId="1F0E1F1F" w14:textId="2E8161EA" w:rsidR="003963EF" w:rsidRPr="00E137B5" w:rsidRDefault="003963EF" w:rsidP="003969DC">
      <w:pPr>
        <w:pStyle w:val="ListParagraph"/>
        <w:numPr>
          <w:ilvl w:val="0"/>
          <w:numId w:val="30"/>
        </w:numPr>
        <w:spacing w:after="0"/>
        <w:jc w:val="both"/>
        <w:rPr>
          <w:rFonts w:ascii="Times New Roman" w:hAnsi="Times New Roman" w:cs="Times New Roman"/>
          <w:sz w:val="24"/>
          <w:szCs w:val="24"/>
        </w:rPr>
      </w:pPr>
      <w:r w:rsidRPr="00E137B5">
        <w:rPr>
          <w:rFonts w:ascii="Times New Roman" w:hAnsi="Times New Roman" w:cs="Times New Roman"/>
          <w:sz w:val="24"/>
          <w:szCs w:val="24"/>
        </w:rPr>
        <w:t>навыки ведения диалога и эффективных коммуникаций;</w:t>
      </w:r>
    </w:p>
    <w:p w14:paraId="3496121E" w14:textId="50FA0F58" w:rsidR="003963EF" w:rsidRPr="00E137B5" w:rsidRDefault="003963EF" w:rsidP="003969DC">
      <w:pPr>
        <w:pStyle w:val="ListParagraph"/>
        <w:numPr>
          <w:ilvl w:val="0"/>
          <w:numId w:val="30"/>
        </w:numPr>
        <w:spacing w:after="0"/>
        <w:jc w:val="both"/>
        <w:rPr>
          <w:rFonts w:ascii="Times New Roman" w:hAnsi="Times New Roman" w:cs="Times New Roman"/>
          <w:sz w:val="24"/>
          <w:szCs w:val="24"/>
        </w:rPr>
      </w:pPr>
      <w:r w:rsidRPr="00E137B5">
        <w:rPr>
          <w:rFonts w:ascii="Times New Roman" w:hAnsi="Times New Roman" w:cs="Times New Roman"/>
          <w:sz w:val="24"/>
          <w:szCs w:val="24"/>
        </w:rPr>
        <w:t>знание законов и умение применять их на практике;</w:t>
      </w:r>
    </w:p>
    <w:p w14:paraId="242B8487" w14:textId="4F810834" w:rsidR="003963EF" w:rsidRPr="00E137B5" w:rsidRDefault="003963EF" w:rsidP="003969DC">
      <w:pPr>
        <w:pStyle w:val="ListParagraph"/>
        <w:numPr>
          <w:ilvl w:val="0"/>
          <w:numId w:val="30"/>
        </w:numPr>
        <w:spacing w:after="0"/>
        <w:jc w:val="both"/>
        <w:rPr>
          <w:rFonts w:ascii="Times New Roman" w:hAnsi="Times New Roman" w:cs="Times New Roman"/>
          <w:sz w:val="24"/>
          <w:szCs w:val="24"/>
        </w:rPr>
      </w:pPr>
      <w:r w:rsidRPr="00E137B5">
        <w:rPr>
          <w:rFonts w:ascii="Times New Roman" w:hAnsi="Times New Roman" w:cs="Times New Roman"/>
          <w:sz w:val="24"/>
          <w:szCs w:val="24"/>
        </w:rPr>
        <w:t>знания о деятельности и функциях органов и организациях, куда жители могут обращаться при возникновении разных ситуаций;</w:t>
      </w:r>
    </w:p>
    <w:p w14:paraId="24249041" w14:textId="1241AB3A" w:rsidR="003963EF" w:rsidRPr="00E137B5" w:rsidRDefault="003963EF" w:rsidP="003969DC">
      <w:pPr>
        <w:pStyle w:val="ListParagraph"/>
        <w:numPr>
          <w:ilvl w:val="0"/>
          <w:numId w:val="30"/>
        </w:numPr>
        <w:spacing w:after="0"/>
        <w:jc w:val="both"/>
        <w:rPr>
          <w:rFonts w:ascii="Times New Roman" w:hAnsi="Times New Roman" w:cs="Times New Roman"/>
          <w:sz w:val="24"/>
          <w:szCs w:val="24"/>
        </w:rPr>
      </w:pPr>
      <w:r w:rsidRPr="00E137B5">
        <w:rPr>
          <w:rFonts w:ascii="Times New Roman" w:hAnsi="Times New Roman" w:cs="Times New Roman"/>
          <w:sz w:val="24"/>
          <w:szCs w:val="24"/>
        </w:rPr>
        <w:t>знания в области конфликтологии и разрешения конфликтов;</w:t>
      </w:r>
    </w:p>
    <w:p w14:paraId="42083F96" w14:textId="51AC5C14" w:rsidR="00060CA3" w:rsidRPr="00E137B5" w:rsidRDefault="00060CA3" w:rsidP="003969DC">
      <w:pPr>
        <w:pStyle w:val="ListParagraph"/>
        <w:numPr>
          <w:ilvl w:val="0"/>
          <w:numId w:val="30"/>
        </w:numPr>
        <w:spacing w:after="0"/>
        <w:jc w:val="both"/>
        <w:rPr>
          <w:rFonts w:ascii="Times New Roman" w:hAnsi="Times New Roman" w:cs="Times New Roman"/>
          <w:sz w:val="24"/>
          <w:szCs w:val="24"/>
        </w:rPr>
      </w:pPr>
      <w:r w:rsidRPr="00E137B5">
        <w:rPr>
          <w:rFonts w:ascii="Times New Roman" w:hAnsi="Times New Roman" w:cs="Times New Roman"/>
          <w:sz w:val="24"/>
          <w:szCs w:val="24"/>
        </w:rPr>
        <w:t>умение предотвращать конфликты внутри семьи;</w:t>
      </w:r>
    </w:p>
    <w:p w14:paraId="5C555CC8" w14:textId="71010300" w:rsidR="00060CA3" w:rsidRPr="00E137B5" w:rsidRDefault="00060CA3" w:rsidP="003969DC">
      <w:pPr>
        <w:pStyle w:val="ListParagraph"/>
        <w:numPr>
          <w:ilvl w:val="0"/>
          <w:numId w:val="30"/>
        </w:numPr>
        <w:spacing w:after="0"/>
        <w:jc w:val="both"/>
        <w:rPr>
          <w:rFonts w:ascii="Times New Roman" w:hAnsi="Times New Roman" w:cs="Times New Roman"/>
          <w:sz w:val="24"/>
          <w:szCs w:val="24"/>
        </w:rPr>
      </w:pPr>
      <w:r w:rsidRPr="00E137B5">
        <w:rPr>
          <w:rFonts w:ascii="Times New Roman" w:hAnsi="Times New Roman" w:cs="Times New Roman"/>
          <w:sz w:val="24"/>
          <w:szCs w:val="24"/>
        </w:rPr>
        <w:t>пользоваться почтой и интернетом;</w:t>
      </w:r>
    </w:p>
    <w:p w14:paraId="0CD9BD6C" w14:textId="77777777" w:rsidR="00060CA3" w:rsidRPr="00E137B5" w:rsidRDefault="00060CA3" w:rsidP="003969DC">
      <w:pPr>
        <w:pStyle w:val="ListParagraph"/>
        <w:numPr>
          <w:ilvl w:val="0"/>
          <w:numId w:val="30"/>
        </w:numPr>
        <w:spacing w:after="0"/>
        <w:jc w:val="both"/>
        <w:rPr>
          <w:rFonts w:ascii="Times New Roman" w:hAnsi="Times New Roman" w:cs="Times New Roman"/>
          <w:sz w:val="24"/>
          <w:szCs w:val="24"/>
        </w:rPr>
      </w:pPr>
      <w:r w:rsidRPr="00E137B5">
        <w:rPr>
          <w:rFonts w:ascii="Times New Roman" w:hAnsi="Times New Roman" w:cs="Times New Roman"/>
          <w:sz w:val="24"/>
          <w:szCs w:val="24"/>
        </w:rPr>
        <w:t>навык написания проектов;</w:t>
      </w:r>
    </w:p>
    <w:p w14:paraId="18448BCA" w14:textId="77777777" w:rsidR="00060CA3" w:rsidRPr="00E137B5" w:rsidRDefault="00060CA3" w:rsidP="003969DC">
      <w:pPr>
        <w:pStyle w:val="ListParagraph"/>
        <w:numPr>
          <w:ilvl w:val="0"/>
          <w:numId w:val="30"/>
        </w:numPr>
        <w:spacing w:after="0"/>
        <w:jc w:val="both"/>
        <w:rPr>
          <w:rFonts w:ascii="Times New Roman" w:hAnsi="Times New Roman" w:cs="Times New Roman"/>
          <w:sz w:val="24"/>
          <w:szCs w:val="24"/>
        </w:rPr>
      </w:pPr>
      <w:r w:rsidRPr="00E137B5">
        <w:rPr>
          <w:rFonts w:ascii="Times New Roman" w:hAnsi="Times New Roman" w:cs="Times New Roman"/>
          <w:sz w:val="24"/>
          <w:szCs w:val="24"/>
        </w:rPr>
        <w:t>навык подготовки презентаций и умение выступать с презентаций;</w:t>
      </w:r>
    </w:p>
    <w:p w14:paraId="4EDD128E" w14:textId="77F310AF" w:rsidR="00060CA3" w:rsidRPr="00E137B5" w:rsidRDefault="00060CA3" w:rsidP="003969DC">
      <w:pPr>
        <w:pStyle w:val="ListParagraph"/>
        <w:numPr>
          <w:ilvl w:val="0"/>
          <w:numId w:val="30"/>
        </w:numPr>
        <w:spacing w:after="0"/>
        <w:jc w:val="both"/>
        <w:rPr>
          <w:rFonts w:ascii="Times New Roman" w:hAnsi="Times New Roman" w:cs="Times New Roman"/>
          <w:sz w:val="24"/>
          <w:szCs w:val="24"/>
        </w:rPr>
      </w:pPr>
      <w:r w:rsidRPr="00E137B5">
        <w:rPr>
          <w:rFonts w:ascii="Times New Roman" w:hAnsi="Times New Roman" w:cs="Times New Roman"/>
          <w:sz w:val="24"/>
          <w:szCs w:val="24"/>
        </w:rPr>
        <w:t xml:space="preserve">как снимать различные ролики и раскрывать тему </w:t>
      </w:r>
      <w:r w:rsidR="00004743" w:rsidRPr="00E137B5">
        <w:rPr>
          <w:rFonts w:ascii="Times New Roman" w:hAnsi="Times New Roman" w:cs="Times New Roman"/>
          <w:sz w:val="24"/>
          <w:szCs w:val="24"/>
        </w:rPr>
        <w:t>конфликтов</w:t>
      </w:r>
      <w:r w:rsidRPr="00E137B5">
        <w:rPr>
          <w:rFonts w:ascii="Times New Roman" w:hAnsi="Times New Roman" w:cs="Times New Roman"/>
          <w:sz w:val="24"/>
          <w:szCs w:val="24"/>
        </w:rPr>
        <w:t>.</w:t>
      </w:r>
    </w:p>
    <w:p w14:paraId="33D20263" w14:textId="77777777" w:rsidR="00356F50" w:rsidRPr="00E137B5" w:rsidRDefault="00356F50" w:rsidP="00356F50">
      <w:pPr>
        <w:spacing w:after="0"/>
        <w:ind w:firstLine="709"/>
        <w:jc w:val="both"/>
        <w:rPr>
          <w:rFonts w:ascii="Times New Roman" w:hAnsi="Times New Roman"/>
          <w:sz w:val="24"/>
          <w:szCs w:val="24"/>
        </w:rPr>
      </w:pPr>
      <w:r w:rsidRPr="00E137B5">
        <w:rPr>
          <w:rFonts w:ascii="Times New Roman" w:hAnsi="Times New Roman"/>
          <w:sz w:val="24"/>
          <w:szCs w:val="24"/>
        </w:rPr>
        <w:lastRenderedPageBreak/>
        <w:t>Таким образом, однозначно можно констатировать факт изменений в жилмассивах по восприятию населением роли женщин и молодежи в общественной жизни. Активных женщин в жилмассивах стало больше; уровень осознанности о том, что у женщин могут быть равные с мужчинами права, повышается; наблюдается улучшение в поддержке активных женщин среди населения. Население уже готово воспринимать и поддерживать женщин в их активной позиции для общественной жизни. Количественные данные также демонстрируют положительные изменения мнения респондентов о роли женщины в принятии решения и жизнедеятельности местного сообщества - 45,2% считают, что за последний год женское население жилмассивов стало активнее. Последний год в рамках деятельности проекта, дал существенный толчок по развитию данного вопроса, однако работу необходимо продолжить для того, чтобы обозначить роль мужчин в поддержании и развитии активной позиции женщин</w:t>
      </w:r>
      <w:r w:rsidRPr="005D383E">
        <w:rPr>
          <w:rFonts w:ascii="Times New Roman" w:hAnsi="Times New Roman"/>
          <w:sz w:val="24"/>
          <w:szCs w:val="24"/>
        </w:rPr>
        <w:t>.</w:t>
      </w:r>
      <w:r w:rsidRPr="00E137B5">
        <w:rPr>
          <w:rFonts w:ascii="Times New Roman" w:hAnsi="Times New Roman"/>
          <w:sz w:val="24"/>
          <w:szCs w:val="24"/>
        </w:rPr>
        <w:t xml:space="preserve"> Наблюдается улучшение роли молодежи в деятельности жилмассивов за последний год – зафиксирована сплоченность молодежи, их участие в инициировании и реализации мероприятий по облагораживанию территории жилмассива. Однако, их активность ограничена в силу объективных причин – большая часть молодежи представляет временных жильцов («квартиранты»), которые не заинтересованы тратить свое время на развитие жилмассива, а также многие заняты зарабатыванием денег и просто физические не располагают свободным временем для постоянного участия в мероприятиях жилмассива. Хотя готовность и сплоченность молодежь проявляет с </w:t>
      </w:r>
      <w:proofErr w:type="spellStart"/>
      <w:r w:rsidRPr="00E137B5">
        <w:rPr>
          <w:rFonts w:ascii="Times New Roman" w:hAnsi="Times New Roman"/>
          <w:sz w:val="24"/>
          <w:szCs w:val="24"/>
        </w:rPr>
        <w:t>б’ольшим</w:t>
      </w:r>
      <w:proofErr w:type="spellEnd"/>
      <w:r w:rsidRPr="00E137B5">
        <w:rPr>
          <w:rFonts w:ascii="Times New Roman" w:hAnsi="Times New Roman"/>
          <w:sz w:val="24"/>
          <w:szCs w:val="24"/>
        </w:rPr>
        <w:t xml:space="preserve"> энтузиазмом, чем в прошлом году. </w:t>
      </w:r>
    </w:p>
    <w:p w14:paraId="1AB26336" w14:textId="206A6159" w:rsidR="00356F50" w:rsidRDefault="00356F50" w:rsidP="00356F50">
      <w:pPr>
        <w:spacing w:after="0"/>
        <w:ind w:firstLine="708"/>
        <w:jc w:val="both"/>
        <w:rPr>
          <w:rFonts w:ascii="Times New Roman" w:hAnsi="Times New Roman"/>
          <w:sz w:val="24"/>
          <w:szCs w:val="24"/>
        </w:rPr>
      </w:pPr>
      <w:r>
        <w:rPr>
          <w:rFonts w:ascii="Times New Roman" w:hAnsi="Times New Roman"/>
          <w:sz w:val="24"/>
          <w:szCs w:val="24"/>
        </w:rPr>
        <w:t xml:space="preserve">Улучшение деятельности по профилактике конфликтов возможно стоит </w:t>
      </w:r>
      <w:proofErr w:type="gramStart"/>
      <w:r>
        <w:rPr>
          <w:rFonts w:ascii="Times New Roman" w:hAnsi="Times New Roman"/>
          <w:sz w:val="24"/>
          <w:szCs w:val="24"/>
        </w:rPr>
        <w:t>отметить</w:t>
      </w:r>
      <w:proofErr w:type="gramEnd"/>
      <w:r>
        <w:rPr>
          <w:rFonts w:ascii="Times New Roman" w:hAnsi="Times New Roman"/>
          <w:sz w:val="24"/>
          <w:szCs w:val="24"/>
        </w:rPr>
        <w:t xml:space="preserve"> как наиболее успешный компонент проекта. Об этом свидетельствуют результаты полученных качественных данных – абсолютно все участники ГИ и ФГД сходятся во мнении, что уровень </w:t>
      </w:r>
      <w:proofErr w:type="spellStart"/>
      <w:r>
        <w:rPr>
          <w:rFonts w:ascii="Times New Roman" w:hAnsi="Times New Roman"/>
          <w:sz w:val="24"/>
          <w:szCs w:val="24"/>
        </w:rPr>
        <w:t>конфликтогенности</w:t>
      </w:r>
      <w:proofErr w:type="spellEnd"/>
      <w:r>
        <w:rPr>
          <w:rFonts w:ascii="Times New Roman" w:hAnsi="Times New Roman"/>
          <w:sz w:val="24"/>
          <w:szCs w:val="24"/>
        </w:rPr>
        <w:t xml:space="preserve"> в жилмассивах существенно уменьшился. Количественные данные подтверждают, что в жилмассивах проводится работа по профилактике конфликтов </w:t>
      </w:r>
      <w:proofErr w:type="gramStart"/>
      <w:r>
        <w:rPr>
          <w:rFonts w:ascii="Times New Roman" w:hAnsi="Times New Roman"/>
          <w:sz w:val="24"/>
          <w:szCs w:val="24"/>
        </w:rPr>
        <w:t>–</w:t>
      </w:r>
      <w:proofErr w:type="gramEnd"/>
      <w:r>
        <w:rPr>
          <w:rFonts w:ascii="Times New Roman" w:hAnsi="Times New Roman"/>
          <w:sz w:val="24"/>
          <w:szCs w:val="24"/>
        </w:rPr>
        <w:t xml:space="preserve"> это подтвердили 37,5% респондентов против 14,8% тех, кто смог так ответить в 2018 году. Все респонденты ФГД и ГИ отмечали сплоченность жителей жилмассива для предотвращения возникновения конфликтов или семейного насилия. Отмечается, что проекты смогли объединить</w:t>
      </w:r>
      <w:r w:rsidRPr="000816F0">
        <w:rPr>
          <w:rFonts w:ascii="Times New Roman" w:hAnsi="Times New Roman"/>
          <w:sz w:val="24"/>
          <w:szCs w:val="24"/>
        </w:rPr>
        <w:t xml:space="preserve"> работ</w:t>
      </w:r>
      <w:r>
        <w:rPr>
          <w:rFonts w:ascii="Times New Roman" w:hAnsi="Times New Roman"/>
          <w:sz w:val="24"/>
          <w:szCs w:val="24"/>
        </w:rPr>
        <w:t>у с</w:t>
      </w:r>
      <w:r w:rsidRPr="000816F0">
        <w:rPr>
          <w:rFonts w:ascii="Times New Roman" w:hAnsi="Times New Roman"/>
          <w:sz w:val="24"/>
          <w:szCs w:val="24"/>
        </w:rPr>
        <w:t xml:space="preserve">овета </w:t>
      </w:r>
      <w:r>
        <w:rPr>
          <w:rFonts w:ascii="Times New Roman" w:hAnsi="Times New Roman"/>
          <w:sz w:val="24"/>
          <w:szCs w:val="24"/>
        </w:rPr>
        <w:t>а</w:t>
      </w:r>
      <w:r w:rsidRPr="000816F0">
        <w:rPr>
          <w:rFonts w:ascii="Times New Roman" w:hAnsi="Times New Roman"/>
          <w:sz w:val="24"/>
          <w:szCs w:val="24"/>
        </w:rPr>
        <w:t xml:space="preserve">ксакалов, </w:t>
      </w:r>
      <w:r>
        <w:rPr>
          <w:rFonts w:ascii="Times New Roman" w:hAnsi="Times New Roman"/>
          <w:sz w:val="24"/>
          <w:szCs w:val="24"/>
        </w:rPr>
        <w:t>ж</w:t>
      </w:r>
      <w:r w:rsidRPr="000816F0">
        <w:rPr>
          <w:rFonts w:ascii="Times New Roman" w:hAnsi="Times New Roman"/>
          <w:sz w:val="24"/>
          <w:szCs w:val="24"/>
        </w:rPr>
        <w:t>енсовет</w:t>
      </w:r>
      <w:r>
        <w:rPr>
          <w:rFonts w:ascii="Times New Roman" w:hAnsi="Times New Roman"/>
          <w:sz w:val="24"/>
          <w:szCs w:val="24"/>
        </w:rPr>
        <w:t>ов</w:t>
      </w:r>
      <w:r w:rsidRPr="000816F0">
        <w:rPr>
          <w:rFonts w:ascii="Times New Roman" w:hAnsi="Times New Roman"/>
          <w:sz w:val="24"/>
          <w:szCs w:val="24"/>
        </w:rPr>
        <w:t xml:space="preserve">, </w:t>
      </w:r>
      <w:r>
        <w:rPr>
          <w:rFonts w:ascii="Times New Roman" w:hAnsi="Times New Roman"/>
          <w:sz w:val="24"/>
          <w:szCs w:val="24"/>
        </w:rPr>
        <w:t>м</w:t>
      </w:r>
      <w:r w:rsidRPr="000816F0">
        <w:rPr>
          <w:rFonts w:ascii="Times New Roman" w:hAnsi="Times New Roman"/>
          <w:sz w:val="24"/>
          <w:szCs w:val="24"/>
        </w:rPr>
        <w:t>ол</w:t>
      </w:r>
      <w:r>
        <w:rPr>
          <w:rFonts w:ascii="Times New Roman" w:hAnsi="Times New Roman"/>
          <w:sz w:val="24"/>
          <w:szCs w:val="24"/>
        </w:rPr>
        <w:t>одежных</w:t>
      </w:r>
      <w:r w:rsidRPr="000816F0">
        <w:rPr>
          <w:rFonts w:ascii="Times New Roman" w:hAnsi="Times New Roman"/>
          <w:sz w:val="24"/>
          <w:szCs w:val="24"/>
        </w:rPr>
        <w:t xml:space="preserve"> организаци</w:t>
      </w:r>
      <w:r>
        <w:rPr>
          <w:rFonts w:ascii="Times New Roman" w:hAnsi="Times New Roman"/>
          <w:sz w:val="24"/>
          <w:szCs w:val="24"/>
        </w:rPr>
        <w:t xml:space="preserve">й, квартальных комитетов для проведения мероприятий по предотвращению семейного насилия. Такая сплоченная работа также коррелирует с данными, полученным по статистическим картам, т.к. конфликты за последний год предотвращались или разрешались, не доводя до их официальной регистрации. Респонденты отмечают, что наблюдается какая-то систематизация в проведении профилактических работ со стороны разных организаций и самих местных жителей в том числе. Такая системность существенно сказывается на уменьшении уровня </w:t>
      </w:r>
      <w:proofErr w:type="spellStart"/>
      <w:r>
        <w:rPr>
          <w:rFonts w:ascii="Times New Roman" w:hAnsi="Times New Roman"/>
          <w:sz w:val="24"/>
          <w:szCs w:val="24"/>
        </w:rPr>
        <w:t>конфликтогенности</w:t>
      </w:r>
      <w:proofErr w:type="spellEnd"/>
      <w:r>
        <w:rPr>
          <w:rFonts w:ascii="Times New Roman" w:hAnsi="Times New Roman"/>
          <w:sz w:val="24"/>
          <w:szCs w:val="24"/>
        </w:rPr>
        <w:t xml:space="preserve"> в жилмассивах.</w:t>
      </w:r>
    </w:p>
    <w:p w14:paraId="4894E0E3" w14:textId="3507E4E6" w:rsidR="00356F50" w:rsidRPr="00093165" w:rsidRDefault="00356F50" w:rsidP="00356F50">
      <w:pPr>
        <w:spacing w:after="0"/>
        <w:ind w:firstLine="708"/>
        <w:jc w:val="both"/>
        <w:rPr>
          <w:rFonts w:ascii="Times New Roman" w:hAnsi="Times New Roman"/>
          <w:sz w:val="24"/>
          <w:szCs w:val="24"/>
        </w:rPr>
      </w:pPr>
      <w:r>
        <w:rPr>
          <w:rFonts w:ascii="Times New Roman" w:hAnsi="Times New Roman"/>
          <w:sz w:val="24"/>
          <w:szCs w:val="24"/>
        </w:rPr>
        <w:t xml:space="preserve">В отношении работы по выявлению уязвимых групп населения и оказании помощи им, то здесь по словам участников ФГД и ГИ, наблюдается улучшение деятельности работников социальной защиты и квартальных комитетов: они более системно начали проводить работы по обходу домохозяйств и выявлении уязвимых групп, увеличилась частота проведения обходов и, соответственно, учет и помощь уязвимым группам населения. В то же время количественные данные демонстрируют небольшое улучшение в данной области: 19,2% респондентов считают, что сегодня проводится работа социальными службами по выявлению детей и семей в трудной жизненной ситуации (увеличение </w:t>
      </w:r>
      <w:r>
        <w:rPr>
          <w:rFonts w:ascii="Times New Roman" w:hAnsi="Times New Roman"/>
          <w:sz w:val="24"/>
          <w:szCs w:val="24"/>
        </w:rPr>
        <w:lastRenderedPageBreak/>
        <w:t xml:space="preserve">базового показателя на 7%). </w:t>
      </w:r>
      <w:r w:rsidRPr="00E137B5">
        <w:rPr>
          <w:rFonts w:ascii="Times New Roman" w:hAnsi="Times New Roman"/>
          <w:sz w:val="24"/>
          <w:szCs w:val="24"/>
        </w:rPr>
        <w:t>Среди инвалидов/уязвимых групп все еще есть те, кто не встали на учет, или не получают пособия.</w:t>
      </w:r>
      <w:r>
        <w:rPr>
          <w:rFonts w:ascii="Times New Roman" w:hAnsi="Times New Roman"/>
          <w:sz w:val="24"/>
          <w:szCs w:val="24"/>
        </w:rPr>
        <w:t xml:space="preserve"> Анализ статистических карт показывает, что ни в МТУ, ни в квартальных комитетах работа по выявлению таких групп населения все еще не унифицирована и не систематизирована: везде категории уязвимых группа населения называются по разному, статистику сложно найти (представители квартальных и МТУ сталкивались со </w:t>
      </w:r>
      <w:r w:rsidRPr="00093165">
        <w:rPr>
          <w:rFonts w:ascii="Times New Roman" w:hAnsi="Times New Roman"/>
          <w:sz w:val="24"/>
          <w:szCs w:val="24"/>
        </w:rPr>
        <w:t>сложностью поиска такой информации в своих базах данных, и 5-6 представителей жилмассивов так и не смогли предоставить никакой статистики).</w:t>
      </w:r>
    </w:p>
    <w:p w14:paraId="0AE52459" w14:textId="247EDEBC" w:rsidR="00174D1B" w:rsidRPr="00CD62FA" w:rsidRDefault="00174D1B" w:rsidP="00174D1B">
      <w:pPr>
        <w:spacing w:after="0"/>
        <w:ind w:firstLine="708"/>
        <w:jc w:val="both"/>
        <w:rPr>
          <w:rFonts w:ascii="Times New Roman" w:hAnsi="Times New Roman"/>
          <w:sz w:val="24"/>
          <w:szCs w:val="24"/>
        </w:rPr>
      </w:pPr>
      <w:r w:rsidRPr="00093165">
        <w:rPr>
          <w:rFonts w:ascii="Times New Roman" w:hAnsi="Times New Roman"/>
          <w:sz w:val="24"/>
          <w:szCs w:val="24"/>
        </w:rPr>
        <w:t>Таким образом, в целом можно обозначить, что проект положительно повлиял на то, что уровень осознанности, восприятия и активности жителей существенно возрос и улучшился, что напрямую повлияло на</w:t>
      </w:r>
      <w:r w:rsidRPr="00093165">
        <w:rPr>
          <w:rFonts w:ascii="Times New Roman" w:hAnsi="Times New Roman"/>
          <w:b/>
          <w:sz w:val="24"/>
          <w:szCs w:val="24"/>
        </w:rPr>
        <w:t xml:space="preserve"> </w:t>
      </w:r>
      <w:r w:rsidRPr="00093165">
        <w:rPr>
          <w:rFonts w:ascii="Times New Roman" w:hAnsi="Times New Roman"/>
          <w:sz w:val="24"/>
          <w:szCs w:val="24"/>
        </w:rPr>
        <w:t>улучшение инфраструктуры, уменьшения конфликтов внутри жилмассивов, взаимодействие между всеми жителями, организациями и органами по решению любых вопросов</w:t>
      </w:r>
      <w:r w:rsidR="00CD62FA" w:rsidRPr="00093165">
        <w:rPr>
          <w:rFonts w:ascii="Times New Roman" w:hAnsi="Times New Roman"/>
          <w:sz w:val="24"/>
          <w:szCs w:val="24"/>
        </w:rPr>
        <w:t>, а также восприятие женского населения в качестве активного представителя жилмассива.</w:t>
      </w:r>
      <w:r w:rsidR="00CD62FA">
        <w:rPr>
          <w:rFonts w:ascii="Times New Roman" w:hAnsi="Times New Roman"/>
          <w:sz w:val="24"/>
          <w:szCs w:val="24"/>
        </w:rPr>
        <w:t xml:space="preserve"> </w:t>
      </w:r>
    </w:p>
    <w:p w14:paraId="6FFE41F9" w14:textId="77777777" w:rsidR="00F9102C" w:rsidRDefault="00F9102C" w:rsidP="00F9102C">
      <w:pPr>
        <w:spacing w:after="160" w:line="259" w:lineRule="auto"/>
        <w:ind w:left="708"/>
        <w:rPr>
          <w:rFonts w:ascii="Times New Roman" w:hAnsi="Times New Roman" w:cs="Times New Roman"/>
          <w:sz w:val="24"/>
          <w:szCs w:val="24"/>
        </w:rPr>
      </w:pPr>
    </w:p>
    <w:p w14:paraId="2977FE50" w14:textId="77777777" w:rsidR="00B25D4A" w:rsidRDefault="00B25D4A">
      <w:pPr>
        <w:spacing w:after="160" w:line="259" w:lineRule="auto"/>
        <w:rPr>
          <w:b/>
        </w:rPr>
      </w:pPr>
      <w:r>
        <w:rPr>
          <w:b/>
        </w:rPr>
        <w:br w:type="page"/>
      </w:r>
    </w:p>
    <w:p w14:paraId="7A1D86A2" w14:textId="4DEE7E7C" w:rsidR="007D5521" w:rsidRPr="006834F2" w:rsidRDefault="007D5521" w:rsidP="0024765A">
      <w:pPr>
        <w:pStyle w:val="Heading1"/>
        <w:rPr>
          <w:rFonts w:ascii="Times New Roman" w:hAnsi="Times New Roman" w:cs="Times New Roman"/>
          <w:b w:val="0"/>
          <w:sz w:val="24"/>
          <w:szCs w:val="24"/>
        </w:rPr>
      </w:pPr>
      <w:bookmarkStart w:id="24" w:name="_Toc19011940"/>
      <w:r w:rsidRPr="006834F2">
        <w:rPr>
          <w:rFonts w:ascii="Times New Roman" w:hAnsi="Times New Roman" w:cs="Times New Roman"/>
          <w:b w:val="0"/>
          <w:sz w:val="24"/>
          <w:szCs w:val="24"/>
        </w:rPr>
        <w:lastRenderedPageBreak/>
        <w:t xml:space="preserve">Приложение 1. Сводная таблица об изменениях инфраструктуры и другой деятельности, повлиявшей на изменение жизнедеятельности в жилых массивах в период с сентября 2018 – август 2019 </w:t>
      </w:r>
      <w:proofErr w:type="spellStart"/>
      <w:r w:rsidRPr="006834F2">
        <w:rPr>
          <w:rFonts w:ascii="Times New Roman" w:hAnsi="Times New Roman" w:cs="Times New Roman"/>
          <w:b w:val="0"/>
          <w:sz w:val="24"/>
          <w:szCs w:val="24"/>
        </w:rPr>
        <w:t>гг</w:t>
      </w:r>
      <w:proofErr w:type="spellEnd"/>
      <w:r w:rsidR="006834F2">
        <w:rPr>
          <w:rStyle w:val="FootnoteReference"/>
          <w:rFonts w:ascii="Times New Roman" w:hAnsi="Times New Roman" w:cs="Times New Roman"/>
          <w:b w:val="0"/>
          <w:sz w:val="24"/>
          <w:szCs w:val="24"/>
        </w:rPr>
        <w:footnoteReference w:id="7"/>
      </w:r>
      <w:r w:rsidRPr="006834F2">
        <w:rPr>
          <w:rFonts w:ascii="Times New Roman" w:hAnsi="Times New Roman" w:cs="Times New Roman"/>
          <w:b w:val="0"/>
          <w:sz w:val="24"/>
          <w:szCs w:val="24"/>
        </w:rPr>
        <w:t>.</w:t>
      </w:r>
      <w:bookmarkEnd w:id="24"/>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4"/>
        <w:gridCol w:w="4253"/>
      </w:tblGrid>
      <w:tr w:rsidR="007D5521" w:rsidRPr="007D5521" w14:paraId="3433E38F" w14:textId="77777777" w:rsidTr="004C6F56">
        <w:tc>
          <w:tcPr>
            <w:tcW w:w="993" w:type="dxa"/>
            <w:shd w:val="clear" w:color="auto" w:fill="9CC2E5"/>
            <w:vAlign w:val="center"/>
          </w:tcPr>
          <w:p w14:paraId="59C2DF2C" w14:textId="77777777" w:rsidR="007D5521" w:rsidRPr="007D5521" w:rsidRDefault="007D5521" w:rsidP="007D5521">
            <w:pPr>
              <w:pStyle w:val="ListParagraph"/>
              <w:ind w:left="0"/>
              <w:jc w:val="center"/>
              <w:rPr>
                <w:rFonts w:ascii="Times New Roman" w:hAnsi="Times New Roman" w:cs="Times New Roman"/>
                <w:b/>
                <w:sz w:val="20"/>
                <w:szCs w:val="20"/>
              </w:rPr>
            </w:pPr>
            <w:r w:rsidRPr="007D5521">
              <w:rPr>
                <w:rFonts w:ascii="Times New Roman" w:hAnsi="Times New Roman" w:cs="Times New Roman"/>
                <w:b/>
                <w:sz w:val="20"/>
                <w:szCs w:val="20"/>
              </w:rPr>
              <w:br w:type="page"/>
              <w:t>ЖМ</w:t>
            </w:r>
          </w:p>
        </w:tc>
        <w:tc>
          <w:tcPr>
            <w:tcW w:w="4394" w:type="dxa"/>
            <w:shd w:val="clear" w:color="auto" w:fill="auto"/>
          </w:tcPr>
          <w:p w14:paraId="23F89199" w14:textId="77777777" w:rsidR="007D5521" w:rsidRPr="007D5521" w:rsidRDefault="007D5521" w:rsidP="007D5521">
            <w:pPr>
              <w:pStyle w:val="ListParagraph"/>
              <w:ind w:left="0"/>
              <w:jc w:val="center"/>
              <w:rPr>
                <w:rFonts w:ascii="Times New Roman" w:hAnsi="Times New Roman" w:cs="Times New Roman"/>
                <w:b/>
                <w:sz w:val="20"/>
                <w:szCs w:val="20"/>
              </w:rPr>
            </w:pPr>
            <w:r w:rsidRPr="007D5521">
              <w:rPr>
                <w:rFonts w:ascii="Times New Roman" w:hAnsi="Times New Roman" w:cs="Times New Roman"/>
                <w:b/>
                <w:sz w:val="20"/>
                <w:szCs w:val="20"/>
              </w:rPr>
              <w:t>Состояние инфраструктуры</w:t>
            </w:r>
          </w:p>
        </w:tc>
        <w:tc>
          <w:tcPr>
            <w:tcW w:w="4253" w:type="dxa"/>
            <w:shd w:val="clear" w:color="auto" w:fill="auto"/>
          </w:tcPr>
          <w:p w14:paraId="11F662AB" w14:textId="45F63461" w:rsidR="007D5521" w:rsidRPr="007D5521" w:rsidRDefault="00A836A3" w:rsidP="0080307F">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 xml:space="preserve">Общая оценка </w:t>
            </w:r>
            <w:r w:rsidR="0080307F">
              <w:rPr>
                <w:rFonts w:ascii="Times New Roman" w:hAnsi="Times New Roman" w:cs="Times New Roman"/>
                <w:b/>
                <w:sz w:val="20"/>
                <w:szCs w:val="20"/>
              </w:rPr>
              <w:t>изменений, происходящих</w:t>
            </w:r>
            <w:r>
              <w:rPr>
                <w:rFonts w:ascii="Times New Roman" w:hAnsi="Times New Roman" w:cs="Times New Roman"/>
                <w:b/>
                <w:sz w:val="20"/>
                <w:szCs w:val="20"/>
              </w:rPr>
              <w:t xml:space="preserve"> в жилмассиве за последний год</w:t>
            </w:r>
          </w:p>
        </w:tc>
      </w:tr>
      <w:tr w:rsidR="007D5521" w:rsidRPr="007D5521" w14:paraId="593F44C3" w14:textId="77777777" w:rsidTr="004C6F56">
        <w:trPr>
          <w:cantSplit/>
          <w:trHeight w:val="1134"/>
        </w:trPr>
        <w:tc>
          <w:tcPr>
            <w:tcW w:w="993" w:type="dxa"/>
            <w:shd w:val="clear" w:color="auto" w:fill="9CC2E5"/>
            <w:textDirection w:val="btLr"/>
            <w:vAlign w:val="center"/>
          </w:tcPr>
          <w:p w14:paraId="45ADA995" w14:textId="77777777" w:rsidR="007D5521" w:rsidRPr="007D5521" w:rsidRDefault="007D5521" w:rsidP="007D5521">
            <w:pPr>
              <w:pStyle w:val="ListParagraph"/>
              <w:ind w:left="113" w:right="113"/>
              <w:jc w:val="center"/>
              <w:rPr>
                <w:rFonts w:ascii="Times New Roman" w:hAnsi="Times New Roman" w:cs="Times New Roman"/>
                <w:b/>
                <w:sz w:val="20"/>
                <w:szCs w:val="20"/>
              </w:rPr>
            </w:pPr>
            <w:r w:rsidRPr="007D5521">
              <w:rPr>
                <w:rFonts w:ascii="Times New Roman" w:hAnsi="Times New Roman" w:cs="Times New Roman"/>
                <w:b/>
                <w:sz w:val="20"/>
                <w:szCs w:val="20"/>
              </w:rPr>
              <w:t>АК - ОРДО</w:t>
            </w:r>
          </w:p>
        </w:tc>
        <w:tc>
          <w:tcPr>
            <w:tcW w:w="4394" w:type="dxa"/>
            <w:shd w:val="clear" w:color="auto" w:fill="auto"/>
          </w:tcPr>
          <w:p w14:paraId="433804ED" w14:textId="77777777" w:rsidR="00CF142B" w:rsidRDefault="006834F2" w:rsidP="003969D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 xml:space="preserve">В жилом массиве </w:t>
            </w:r>
            <w:r w:rsidR="007D5521" w:rsidRPr="007D5521">
              <w:rPr>
                <w:rFonts w:ascii="Times New Roman" w:hAnsi="Times New Roman" w:cs="Times New Roman"/>
                <w:sz w:val="20"/>
                <w:szCs w:val="20"/>
              </w:rPr>
              <w:t>установили контейнер, где предоставляется возможность пройти мед</w:t>
            </w:r>
            <w:r w:rsidR="00CF142B">
              <w:rPr>
                <w:rFonts w:ascii="Times New Roman" w:hAnsi="Times New Roman" w:cs="Times New Roman"/>
                <w:sz w:val="20"/>
                <w:szCs w:val="20"/>
              </w:rPr>
              <w:t>ицинский осмотр детям раз в году.</w:t>
            </w:r>
          </w:p>
          <w:p w14:paraId="5E96F283" w14:textId="77777777" w:rsidR="00CF142B" w:rsidRDefault="00CF142B" w:rsidP="003969D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 xml:space="preserve">Для квартального комитета была предоставлена мебель. </w:t>
            </w:r>
          </w:p>
          <w:p w14:paraId="33F96C6B" w14:textId="72B66ABD" w:rsidR="007D5521" w:rsidRDefault="00CF142B" w:rsidP="003969D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Была построена детская площадка.</w:t>
            </w:r>
          </w:p>
          <w:p w14:paraId="5B29C0A1" w14:textId="54975F24" w:rsidR="00CF142B" w:rsidRDefault="00CF142B" w:rsidP="003969D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Купили аудиоаппаратуру (микрофон, усилитель звука).</w:t>
            </w:r>
          </w:p>
          <w:p w14:paraId="500078DA" w14:textId="7B64044F" w:rsidR="00CF142B" w:rsidRDefault="00CF142B" w:rsidP="003969D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 xml:space="preserve">Строится садик, решается вопрос строительства тротуаров. </w:t>
            </w:r>
          </w:p>
          <w:p w14:paraId="47063566" w14:textId="2213C887" w:rsidR="00CF142B" w:rsidRDefault="00CF142B" w:rsidP="003969D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Закупили тонометры.</w:t>
            </w:r>
          </w:p>
          <w:p w14:paraId="62E9D070" w14:textId="77777777" w:rsidR="007D5521" w:rsidRDefault="00CF142B" w:rsidP="003969D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Сделали освещение на улицах.</w:t>
            </w:r>
          </w:p>
          <w:p w14:paraId="316C14E1" w14:textId="77777777" w:rsidR="00A836A3" w:rsidRDefault="00A836A3" w:rsidP="003969D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Открылась библиотека</w:t>
            </w:r>
          </w:p>
          <w:p w14:paraId="772F7908" w14:textId="55645BEA" w:rsidR="00B16DFB" w:rsidRPr="00A836A3" w:rsidRDefault="00B16DFB" w:rsidP="003969D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Открылась школа</w:t>
            </w:r>
          </w:p>
        </w:tc>
        <w:tc>
          <w:tcPr>
            <w:tcW w:w="4253" w:type="dxa"/>
            <w:shd w:val="clear" w:color="auto" w:fill="auto"/>
          </w:tcPr>
          <w:p w14:paraId="7343251C" w14:textId="63E3DDEE" w:rsidR="00A836A3" w:rsidRDefault="00BD127A" w:rsidP="0045029D">
            <w:pPr>
              <w:pStyle w:val="ListParagraph"/>
              <w:ind w:left="0"/>
              <w:jc w:val="both"/>
              <w:rPr>
                <w:rFonts w:ascii="Times New Roman" w:hAnsi="Times New Roman" w:cs="Times New Roman"/>
                <w:sz w:val="20"/>
                <w:szCs w:val="20"/>
              </w:rPr>
            </w:pPr>
            <w:r>
              <w:rPr>
                <w:rFonts w:ascii="Times New Roman" w:hAnsi="Times New Roman" w:cs="Times New Roman"/>
                <w:sz w:val="20"/>
                <w:szCs w:val="20"/>
              </w:rPr>
              <w:t>Упоминали</w:t>
            </w:r>
            <w:r w:rsidR="00A836A3">
              <w:rPr>
                <w:rFonts w:ascii="Times New Roman" w:hAnsi="Times New Roman" w:cs="Times New Roman"/>
                <w:sz w:val="20"/>
                <w:szCs w:val="20"/>
              </w:rPr>
              <w:t xml:space="preserve">, что в течение всего года были разные проекты по гендерному равенству, толерантности и </w:t>
            </w:r>
            <w:proofErr w:type="spellStart"/>
            <w:r w:rsidR="00A836A3">
              <w:rPr>
                <w:rFonts w:ascii="Times New Roman" w:hAnsi="Times New Roman" w:cs="Times New Roman"/>
                <w:sz w:val="20"/>
                <w:szCs w:val="20"/>
              </w:rPr>
              <w:t>миростроительству</w:t>
            </w:r>
            <w:proofErr w:type="spellEnd"/>
            <w:r w:rsidR="00A836A3">
              <w:rPr>
                <w:rFonts w:ascii="Times New Roman" w:hAnsi="Times New Roman" w:cs="Times New Roman"/>
                <w:sz w:val="20"/>
                <w:szCs w:val="20"/>
              </w:rPr>
              <w:t>. Действовал корейский проект</w:t>
            </w:r>
            <w:r w:rsidR="00A836A3" w:rsidRPr="00A836A3">
              <w:rPr>
                <w:rFonts w:ascii="Times New Roman" w:hAnsi="Times New Roman" w:cs="Times New Roman"/>
                <w:sz w:val="20"/>
                <w:szCs w:val="20"/>
              </w:rPr>
              <w:t xml:space="preserve"> </w:t>
            </w:r>
            <w:r w:rsidR="00A836A3">
              <w:rPr>
                <w:rFonts w:ascii="Times New Roman" w:hAnsi="Times New Roman" w:cs="Times New Roman"/>
                <w:sz w:val="20"/>
                <w:szCs w:val="20"/>
                <w:lang w:val="en-US"/>
              </w:rPr>
              <w:t>KOICA</w:t>
            </w:r>
            <w:r w:rsidR="00A836A3">
              <w:rPr>
                <w:rFonts w:ascii="Times New Roman" w:hAnsi="Times New Roman" w:cs="Times New Roman"/>
                <w:sz w:val="20"/>
                <w:szCs w:val="20"/>
              </w:rPr>
              <w:t>, в рамках которого лечили анемию («</w:t>
            </w:r>
            <w:proofErr w:type="spellStart"/>
            <w:r w:rsidR="00A836A3">
              <w:rPr>
                <w:rFonts w:ascii="Times New Roman" w:hAnsi="Times New Roman" w:cs="Times New Roman"/>
                <w:sz w:val="20"/>
                <w:szCs w:val="20"/>
              </w:rPr>
              <w:t>Жаркын</w:t>
            </w:r>
            <w:proofErr w:type="spellEnd"/>
            <w:r w:rsidR="00A836A3">
              <w:rPr>
                <w:rFonts w:ascii="Times New Roman" w:hAnsi="Times New Roman" w:cs="Times New Roman"/>
                <w:sz w:val="20"/>
                <w:szCs w:val="20"/>
              </w:rPr>
              <w:t xml:space="preserve"> </w:t>
            </w:r>
            <w:proofErr w:type="spellStart"/>
            <w:r w:rsidR="00A836A3">
              <w:rPr>
                <w:rFonts w:ascii="Times New Roman" w:hAnsi="Times New Roman" w:cs="Times New Roman"/>
                <w:sz w:val="20"/>
                <w:szCs w:val="20"/>
              </w:rPr>
              <w:t>келечек</w:t>
            </w:r>
            <w:proofErr w:type="spellEnd"/>
            <w:r w:rsidR="00A836A3">
              <w:rPr>
                <w:rFonts w:ascii="Times New Roman" w:hAnsi="Times New Roman" w:cs="Times New Roman"/>
                <w:sz w:val="20"/>
                <w:szCs w:val="20"/>
              </w:rPr>
              <w:t xml:space="preserve">»); проект Розы </w:t>
            </w:r>
            <w:proofErr w:type="spellStart"/>
            <w:r w:rsidR="00A836A3">
              <w:rPr>
                <w:rFonts w:ascii="Times New Roman" w:hAnsi="Times New Roman" w:cs="Times New Roman"/>
                <w:sz w:val="20"/>
                <w:szCs w:val="20"/>
              </w:rPr>
              <w:t>Отунбаевой</w:t>
            </w:r>
            <w:proofErr w:type="spellEnd"/>
            <w:r w:rsidR="00A836A3">
              <w:rPr>
                <w:rFonts w:ascii="Times New Roman" w:hAnsi="Times New Roman" w:cs="Times New Roman"/>
                <w:sz w:val="20"/>
                <w:szCs w:val="20"/>
              </w:rPr>
              <w:t xml:space="preserve"> «</w:t>
            </w:r>
            <w:proofErr w:type="spellStart"/>
            <w:r w:rsidR="00A836A3">
              <w:rPr>
                <w:rFonts w:ascii="Times New Roman" w:hAnsi="Times New Roman" w:cs="Times New Roman"/>
                <w:sz w:val="20"/>
                <w:szCs w:val="20"/>
              </w:rPr>
              <w:t>Ынтымактуу</w:t>
            </w:r>
            <w:proofErr w:type="spellEnd"/>
            <w:r w:rsidR="00A836A3">
              <w:rPr>
                <w:rFonts w:ascii="Times New Roman" w:hAnsi="Times New Roman" w:cs="Times New Roman"/>
                <w:sz w:val="20"/>
                <w:szCs w:val="20"/>
              </w:rPr>
              <w:t xml:space="preserve"> </w:t>
            </w:r>
            <w:proofErr w:type="spellStart"/>
            <w:r w:rsidR="00A836A3">
              <w:rPr>
                <w:rFonts w:ascii="Times New Roman" w:hAnsi="Times New Roman" w:cs="Times New Roman"/>
                <w:sz w:val="20"/>
                <w:szCs w:val="20"/>
              </w:rPr>
              <w:t>конуштар</w:t>
            </w:r>
            <w:proofErr w:type="spellEnd"/>
            <w:r w:rsidR="00A836A3">
              <w:rPr>
                <w:rFonts w:ascii="Times New Roman" w:hAnsi="Times New Roman" w:cs="Times New Roman"/>
                <w:sz w:val="20"/>
                <w:szCs w:val="20"/>
              </w:rPr>
              <w:t xml:space="preserve">». </w:t>
            </w:r>
            <w:r w:rsidR="007D5521" w:rsidRPr="007D5521">
              <w:rPr>
                <w:rFonts w:ascii="Times New Roman" w:hAnsi="Times New Roman" w:cs="Times New Roman"/>
                <w:sz w:val="20"/>
                <w:szCs w:val="20"/>
              </w:rPr>
              <w:t>Гендерное неравенство, Тол</w:t>
            </w:r>
            <w:r w:rsidR="00A836A3">
              <w:rPr>
                <w:rFonts w:ascii="Times New Roman" w:hAnsi="Times New Roman" w:cs="Times New Roman"/>
                <w:sz w:val="20"/>
                <w:szCs w:val="20"/>
              </w:rPr>
              <w:t xml:space="preserve">ерантность и </w:t>
            </w:r>
            <w:proofErr w:type="spellStart"/>
            <w:r w:rsidR="00A836A3">
              <w:rPr>
                <w:rFonts w:ascii="Times New Roman" w:hAnsi="Times New Roman" w:cs="Times New Roman"/>
                <w:sz w:val="20"/>
                <w:szCs w:val="20"/>
              </w:rPr>
              <w:t>миростроительство</w:t>
            </w:r>
            <w:proofErr w:type="spellEnd"/>
            <w:r w:rsidR="00A836A3">
              <w:rPr>
                <w:rFonts w:ascii="Times New Roman" w:hAnsi="Times New Roman" w:cs="Times New Roman"/>
                <w:sz w:val="20"/>
                <w:szCs w:val="20"/>
              </w:rPr>
              <w:t>.</w:t>
            </w:r>
          </w:p>
          <w:p w14:paraId="18ACE9C1" w14:textId="17651987" w:rsidR="001D5602" w:rsidRPr="00BD127A" w:rsidRDefault="001D5602" w:rsidP="0045029D">
            <w:pPr>
              <w:pStyle w:val="ListParagraph"/>
              <w:ind w:left="0"/>
              <w:jc w:val="both"/>
              <w:rPr>
                <w:rFonts w:ascii="Times New Roman" w:hAnsi="Times New Roman" w:cs="Times New Roman"/>
                <w:b/>
                <w:sz w:val="20"/>
                <w:szCs w:val="20"/>
              </w:rPr>
            </w:pPr>
            <w:r w:rsidRPr="00BD127A">
              <w:rPr>
                <w:rFonts w:ascii="Times New Roman" w:hAnsi="Times New Roman" w:cs="Times New Roman"/>
                <w:b/>
                <w:sz w:val="20"/>
                <w:szCs w:val="20"/>
              </w:rPr>
              <w:t xml:space="preserve">Общая оценка деятельности проектов респондентами: активисты стали более образованными, научились делиться информацией, жители жилмассива стали </w:t>
            </w:r>
            <w:r w:rsidR="00BD127A" w:rsidRPr="00BD127A">
              <w:rPr>
                <w:rFonts w:ascii="Times New Roman" w:hAnsi="Times New Roman" w:cs="Times New Roman"/>
                <w:b/>
                <w:sz w:val="20"/>
                <w:szCs w:val="20"/>
              </w:rPr>
              <w:t>более сплоченными</w:t>
            </w:r>
            <w:r w:rsidRPr="00BD127A">
              <w:rPr>
                <w:rFonts w:ascii="Times New Roman" w:hAnsi="Times New Roman" w:cs="Times New Roman"/>
                <w:b/>
                <w:sz w:val="20"/>
                <w:szCs w:val="20"/>
              </w:rPr>
              <w:t xml:space="preserve"> и дружными, научились работать друг с другом, вести диалог.</w:t>
            </w:r>
          </w:p>
          <w:p w14:paraId="5743A5DF" w14:textId="7ED6CD16" w:rsidR="007D5521" w:rsidRPr="007D5521" w:rsidRDefault="007D5521" w:rsidP="007D5521">
            <w:pPr>
              <w:pStyle w:val="ListParagraph"/>
              <w:ind w:left="0"/>
              <w:rPr>
                <w:rFonts w:ascii="Times New Roman" w:hAnsi="Times New Roman" w:cs="Times New Roman"/>
                <w:sz w:val="20"/>
                <w:szCs w:val="20"/>
              </w:rPr>
            </w:pPr>
          </w:p>
        </w:tc>
      </w:tr>
      <w:tr w:rsidR="007D5521" w:rsidRPr="007D5521" w14:paraId="3BAA7990" w14:textId="77777777" w:rsidTr="004C6F56">
        <w:trPr>
          <w:cantSplit/>
          <w:trHeight w:val="1134"/>
        </w:trPr>
        <w:tc>
          <w:tcPr>
            <w:tcW w:w="993" w:type="dxa"/>
            <w:shd w:val="clear" w:color="auto" w:fill="9CC2E5"/>
            <w:textDirection w:val="btLr"/>
            <w:vAlign w:val="center"/>
          </w:tcPr>
          <w:p w14:paraId="6B3DC421" w14:textId="77777777" w:rsidR="007D5521" w:rsidRPr="007D5521" w:rsidRDefault="007D5521" w:rsidP="007D5521">
            <w:pPr>
              <w:pStyle w:val="ListParagraph"/>
              <w:ind w:left="113" w:right="113"/>
              <w:jc w:val="center"/>
              <w:rPr>
                <w:rFonts w:ascii="Times New Roman" w:hAnsi="Times New Roman" w:cs="Times New Roman"/>
                <w:b/>
                <w:sz w:val="20"/>
                <w:szCs w:val="20"/>
              </w:rPr>
            </w:pPr>
            <w:r w:rsidRPr="007D5521">
              <w:rPr>
                <w:rFonts w:ascii="Times New Roman" w:hAnsi="Times New Roman" w:cs="Times New Roman"/>
                <w:b/>
                <w:sz w:val="20"/>
                <w:szCs w:val="20"/>
              </w:rPr>
              <w:t>РУХИЙ-МУРАС</w:t>
            </w:r>
          </w:p>
        </w:tc>
        <w:tc>
          <w:tcPr>
            <w:tcW w:w="4394" w:type="dxa"/>
            <w:shd w:val="clear" w:color="auto" w:fill="auto"/>
          </w:tcPr>
          <w:p w14:paraId="3B9A1748" w14:textId="44EE2EEE" w:rsidR="007D5521" w:rsidRPr="007D5521" w:rsidRDefault="00BD127A" w:rsidP="003969DC">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О</w:t>
            </w:r>
            <w:r w:rsidR="007D5521" w:rsidRPr="007D5521">
              <w:rPr>
                <w:rFonts w:ascii="Times New Roman" w:hAnsi="Times New Roman" w:cs="Times New Roman"/>
                <w:sz w:val="20"/>
                <w:szCs w:val="20"/>
              </w:rPr>
              <w:t>тремонтировали железный контейнер</w:t>
            </w:r>
            <w:r>
              <w:rPr>
                <w:rFonts w:ascii="Times New Roman" w:hAnsi="Times New Roman" w:cs="Times New Roman"/>
                <w:sz w:val="20"/>
                <w:szCs w:val="20"/>
              </w:rPr>
              <w:t xml:space="preserve">, половину которого используют </w:t>
            </w:r>
            <w:r w:rsidR="007D5521" w:rsidRPr="007D5521">
              <w:rPr>
                <w:rFonts w:ascii="Times New Roman" w:hAnsi="Times New Roman" w:cs="Times New Roman"/>
                <w:sz w:val="20"/>
                <w:szCs w:val="20"/>
              </w:rPr>
              <w:t>для раздевалки</w:t>
            </w:r>
            <w:r>
              <w:rPr>
                <w:rFonts w:ascii="Times New Roman" w:hAnsi="Times New Roman" w:cs="Times New Roman"/>
                <w:sz w:val="20"/>
                <w:szCs w:val="20"/>
              </w:rPr>
              <w:t xml:space="preserve"> футбольного поля</w:t>
            </w:r>
            <w:r w:rsidRPr="007D5521">
              <w:rPr>
                <w:rFonts w:ascii="Times New Roman" w:hAnsi="Times New Roman" w:cs="Times New Roman"/>
                <w:sz w:val="20"/>
                <w:szCs w:val="20"/>
              </w:rPr>
              <w:t>,</w:t>
            </w:r>
            <w:r>
              <w:rPr>
                <w:rFonts w:ascii="Times New Roman" w:hAnsi="Times New Roman" w:cs="Times New Roman"/>
                <w:sz w:val="20"/>
                <w:szCs w:val="20"/>
              </w:rPr>
              <w:t xml:space="preserve"> а вторую половину - как помещение</w:t>
            </w:r>
            <w:r w:rsidR="007D5521" w:rsidRPr="007D5521">
              <w:rPr>
                <w:rFonts w:ascii="Times New Roman" w:hAnsi="Times New Roman" w:cs="Times New Roman"/>
                <w:sz w:val="20"/>
                <w:szCs w:val="20"/>
              </w:rPr>
              <w:t xml:space="preserve"> для инициативной молодежи</w:t>
            </w:r>
            <w:r>
              <w:rPr>
                <w:rFonts w:ascii="Times New Roman" w:hAnsi="Times New Roman" w:cs="Times New Roman"/>
                <w:sz w:val="20"/>
                <w:szCs w:val="20"/>
              </w:rPr>
              <w:t>.</w:t>
            </w:r>
          </w:p>
          <w:p w14:paraId="217BF136" w14:textId="151EAC1E" w:rsidR="007D5521" w:rsidRPr="007D5521" w:rsidRDefault="00BD127A" w:rsidP="003969DC">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О</w:t>
            </w:r>
            <w:r w:rsidR="007D5521" w:rsidRPr="007D5521">
              <w:rPr>
                <w:rFonts w:ascii="Times New Roman" w:hAnsi="Times New Roman" w:cs="Times New Roman"/>
                <w:sz w:val="20"/>
                <w:szCs w:val="20"/>
              </w:rPr>
              <w:t>снащено светом 5 улиц</w:t>
            </w:r>
          </w:p>
          <w:p w14:paraId="06282B15" w14:textId="77777777" w:rsidR="00BD127A" w:rsidRDefault="00BD127A" w:rsidP="003969DC">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Внедрили электронную очередь в ФАП.</w:t>
            </w:r>
          </w:p>
          <w:p w14:paraId="2416EA35" w14:textId="08EBF6EA" w:rsidR="007D5521" w:rsidRDefault="00BD127A" w:rsidP="003969DC">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 xml:space="preserve">Купили </w:t>
            </w:r>
            <w:r w:rsidR="007D5521" w:rsidRPr="007D5521">
              <w:rPr>
                <w:rFonts w:ascii="Times New Roman" w:hAnsi="Times New Roman" w:cs="Times New Roman"/>
                <w:sz w:val="20"/>
                <w:szCs w:val="20"/>
                <w:lang w:val="ky-KG"/>
              </w:rPr>
              <w:t>2 компьютера</w:t>
            </w:r>
            <w:r w:rsidR="007D5521" w:rsidRPr="007D5521">
              <w:rPr>
                <w:rFonts w:ascii="Times New Roman" w:hAnsi="Times New Roman" w:cs="Times New Roman"/>
                <w:sz w:val="20"/>
                <w:szCs w:val="20"/>
              </w:rPr>
              <w:t>, 2 ксерокс</w:t>
            </w:r>
            <w:r>
              <w:rPr>
                <w:rFonts w:ascii="Times New Roman" w:hAnsi="Times New Roman" w:cs="Times New Roman"/>
                <w:sz w:val="20"/>
                <w:szCs w:val="20"/>
              </w:rPr>
              <w:t>а</w:t>
            </w:r>
            <w:r w:rsidR="007D5521" w:rsidRPr="007D5521">
              <w:rPr>
                <w:rFonts w:ascii="Times New Roman" w:hAnsi="Times New Roman" w:cs="Times New Roman"/>
                <w:sz w:val="20"/>
                <w:szCs w:val="20"/>
              </w:rPr>
              <w:t xml:space="preserve"> </w:t>
            </w:r>
            <w:r>
              <w:rPr>
                <w:rFonts w:ascii="Times New Roman" w:hAnsi="Times New Roman" w:cs="Times New Roman"/>
                <w:sz w:val="20"/>
                <w:szCs w:val="20"/>
              </w:rPr>
              <w:t>(</w:t>
            </w:r>
            <w:r w:rsidR="007D5521" w:rsidRPr="007D5521">
              <w:rPr>
                <w:rFonts w:ascii="Times New Roman" w:hAnsi="Times New Roman" w:cs="Times New Roman"/>
                <w:sz w:val="20"/>
                <w:szCs w:val="20"/>
              </w:rPr>
              <w:t>3</w:t>
            </w:r>
            <w:r>
              <w:rPr>
                <w:rFonts w:ascii="Times New Roman" w:hAnsi="Times New Roman" w:cs="Times New Roman"/>
                <w:sz w:val="20"/>
                <w:szCs w:val="20"/>
              </w:rPr>
              <w:t xml:space="preserve"> </w:t>
            </w:r>
            <w:r w:rsidR="007D5521" w:rsidRPr="007D5521">
              <w:rPr>
                <w:rFonts w:ascii="Times New Roman" w:hAnsi="Times New Roman" w:cs="Times New Roman"/>
                <w:sz w:val="20"/>
                <w:szCs w:val="20"/>
              </w:rPr>
              <w:t>в 1</w:t>
            </w:r>
            <w:r>
              <w:rPr>
                <w:rFonts w:ascii="Times New Roman" w:hAnsi="Times New Roman" w:cs="Times New Roman"/>
                <w:sz w:val="20"/>
                <w:szCs w:val="20"/>
              </w:rPr>
              <w:t>)</w:t>
            </w:r>
            <w:r w:rsidR="007D5521" w:rsidRPr="007D5521">
              <w:rPr>
                <w:rFonts w:ascii="Times New Roman" w:hAnsi="Times New Roman" w:cs="Times New Roman"/>
                <w:sz w:val="20"/>
                <w:szCs w:val="20"/>
              </w:rPr>
              <w:t xml:space="preserve"> и один ноутбук</w:t>
            </w:r>
            <w:r>
              <w:rPr>
                <w:rFonts w:ascii="Times New Roman" w:hAnsi="Times New Roman" w:cs="Times New Roman"/>
                <w:sz w:val="20"/>
                <w:szCs w:val="20"/>
              </w:rPr>
              <w:t>.</w:t>
            </w:r>
          </w:p>
          <w:p w14:paraId="5F6C1CDD" w14:textId="08CB3E11" w:rsidR="00BD127A" w:rsidRPr="007D5521" w:rsidRDefault="00BD127A" w:rsidP="003969DC">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 xml:space="preserve">Сделали ремонт в школе, в классах школы постелили линолеум, купили доски. </w:t>
            </w:r>
          </w:p>
          <w:p w14:paraId="5DED49FC" w14:textId="5E2A56EA" w:rsidR="007D5521" w:rsidRPr="007D5521" w:rsidRDefault="00BD127A" w:rsidP="003969DC">
            <w:pPr>
              <w:pStyle w:val="ListParagraph"/>
              <w:numPr>
                <w:ilvl w:val="0"/>
                <w:numId w:val="22"/>
              </w:numPr>
              <w:rPr>
                <w:rFonts w:ascii="Times New Roman" w:hAnsi="Times New Roman" w:cs="Times New Roman"/>
                <w:sz w:val="20"/>
                <w:szCs w:val="20"/>
                <w:lang w:val="ky-KG"/>
              </w:rPr>
            </w:pPr>
            <w:r>
              <w:rPr>
                <w:rFonts w:ascii="Times New Roman" w:hAnsi="Times New Roman" w:cs="Times New Roman"/>
                <w:sz w:val="20"/>
                <w:szCs w:val="20"/>
                <w:lang w:val="ky-KG"/>
              </w:rPr>
              <w:t>Построили воркаут площадку</w:t>
            </w:r>
          </w:p>
          <w:p w14:paraId="7CE7CD19" w14:textId="77777777" w:rsidR="00BD127A" w:rsidRDefault="00BD127A" w:rsidP="003969DC">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 xml:space="preserve">На данный момент ведутся работы по проведению канализации. </w:t>
            </w:r>
          </w:p>
          <w:p w14:paraId="4504400E" w14:textId="1DD7A788" w:rsidR="007D5521" w:rsidRPr="007D5521" w:rsidRDefault="00BD127A" w:rsidP="003969DC">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 xml:space="preserve">Все еще актуальным стоит вопрос и создании места для сбора населения – </w:t>
            </w:r>
            <w:r w:rsidR="009F0C86">
              <w:rPr>
                <w:rFonts w:ascii="Times New Roman" w:hAnsi="Times New Roman" w:cs="Times New Roman"/>
                <w:sz w:val="20"/>
                <w:szCs w:val="20"/>
              </w:rPr>
              <w:t xml:space="preserve">здание или помещение, </w:t>
            </w:r>
            <w:r>
              <w:rPr>
                <w:rFonts w:ascii="Times New Roman" w:hAnsi="Times New Roman" w:cs="Times New Roman"/>
                <w:sz w:val="20"/>
                <w:szCs w:val="20"/>
              </w:rPr>
              <w:t xml:space="preserve">где население могло бы собираться и обсуждать </w:t>
            </w:r>
            <w:r w:rsidR="009F0C86">
              <w:rPr>
                <w:rFonts w:ascii="Times New Roman" w:hAnsi="Times New Roman" w:cs="Times New Roman"/>
                <w:sz w:val="20"/>
                <w:szCs w:val="20"/>
              </w:rPr>
              <w:t>разные</w:t>
            </w:r>
            <w:r>
              <w:rPr>
                <w:rFonts w:ascii="Times New Roman" w:hAnsi="Times New Roman" w:cs="Times New Roman"/>
                <w:sz w:val="20"/>
                <w:szCs w:val="20"/>
              </w:rPr>
              <w:t xml:space="preserve"> вопросы. </w:t>
            </w:r>
          </w:p>
        </w:tc>
        <w:tc>
          <w:tcPr>
            <w:tcW w:w="4253" w:type="dxa"/>
            <w:shd w:val="clear" w:color="auto" w:fill="auto"/>
          </w:tcPr>
          <w:p w14:paraId="368FBB14" w14:textId="267B0C9A" w:rsidR="009F0C86" w:rsidRPr="007D5521" w:rsidRDefault="009F0C86" w:rsidP="0045029D">
            <w:pPr>
              <w:pStyle w:val="ListParagraph"/>
              <w:ind w:left="0"/>
              <w:jc w:val="both"/>
              <w:rPr>
                <w:rFonts w:ascii="Times New Roman" w:hAnsi="Times New Roman" w:cs="Times New Roman"/>
                <w:sz w:val="20"/>
                <w:szCs w:val="20"/>
              </w:rPr>
            </w:pPr>
            <w:r w:rsidRPr="00BD127A">
              <w:rPr>
                <w:rFonts w:ascii="Times New Roman" w:hAnsi="Times New Roman" w:cs="Times New Roman"/>
                <w:b/>
                <w:sz w:val="20"/>
                <w:szCs w:val="20"/>
              </w:rPr>
              <w:t>Общая оценка деятельности проектов респондентами</w:t>
            </w:r>
            <w:r>
              <w:rPr>
                <w:rFonts w:ascii="Times New Roman" w:hAnsi="Times New Roman" w:cs="Times New Roman"/>
                <w:b/>
                <w:sz w:val="20"/>
                <w:szCs w:val="20"/>
              </w:rPr>
              <w:t xml:space="preserve">: в целом респондентами дается сдержанная оценка изменений в жилмассиве по сравнению с другими жилмассивами. Из-за отсутствия места для коммуникаций (здания или помещения) респонденты указывали на проблему того, что не </w:t>
            </w:r>
            <w:r w:rsidR="00FF4884">
              <w:rPr>
                <w:rFonts w:ascii="Times New Roman" w:hAnsi="Times New Roman" w:cs="Times New Roman"/>
                <w:b/>
                <w:sz w:val="20"/>
                <w:szCs w:val="20"/>
              </w:rPr>
              <w:t>знают,</w:t>
            </w:r>
            <w:r>
              <w:rPr>
                <w:rFonts w:ascii="Times New Roman" w:hAnsi="Times New Roman" w:cs="Times New Roman"/>
                <w:b/>
                <w:sz w:val="20"/>
                <w:szCs w:val="20"/>
              </w:rPr>
              <w:t xml:space="preserve"> когда и где проходят собрания населения, что там обсуждается и какие решения принимаются. Наиболее положительные отзывы были получены о проведении спортивных марафонов, которые повлияли на некоторую сплоченность между жителями жилмассива.</w:t>
            </w:r>
          </w:p>
          <w:p w14:paraId="6D3079AE" w14:textId="0E2626F8" w:rsidR="00BD127A" w:rsidRPr="007D5521" w:rsidRDefault="00BD127A" w:rsidP="00BD127A">
            <w:pPr>
              <w:pStyle w:val="ListParagraph"/>
              <w:ind w:left="0"/>
              <w:rPr>
                <w:rFonts w:ascii="Times New Roman" w:hAnsi="Times New Roman" w:cs="Times New Roman"/>
                <w:sz w:val="20"/>
                <w:szCs w:val="20"/>
              </w:rPr>
            </w:pPr>
          </w:p>
          <w:p w14:paraId="4F1A3685" w14:textId="77777777" w:rsidR="007D5521" w:rsidRPr="007D5521" w:rsidRDefault="007D5521" w:rsidP="007D5521">
            <w:pPr>
              <w:pStyle w:val="ListParagraph"/>
              <w:ind w:left="0"/>
              <w:rPr>
                <w:rFonts w:ascii="Times New Roman" w:hAnsi="Times New Roman" w:cs="Times New Roman"/>
                <w:sz w:val="20"/>
                <w:szCs w:val="20"/>
              </w:rPr>
            </w:pPr>
          </w:p>
        </w:tc>
      </w:tr>
      <w:tr w:rsidR="007D5521" w:rsidRPr="007D5521" w14:paraId="4BCFC0B6" w14:textId="77777777" w:rsidTr="004C6F56">
        <w:trPr>
          <w:cantSplit/>
          <w:trHeight w:val="1134"/>
        </w:trPr>
        <w:tc>
          <w:tcPr>
            <w:tcW w:w="993" w:type="dxa"/>
            <w:shd w:val="clear" w:color="auto" w:fill="9CC2E5"/>
            <w:textDirection w:val="btLr"/>
            <w:vAlign w:val="center"/>
          </w:tcPr>
          <w:p w14:paraId="16065CB6" w14:textId="77777777" w:rsidR="007D5521" w:rsidRPr="007D5521" w:rsidRDefault="007D5521" w:rsidP="007D5521">
            <w:pPr>
              <w:pStyle w:val="ListParagraph"/>
              <w:ind w:left="113" w:right="113"/>
              <w:jc w:val="center"/>
              <w:rPr>
                <w:rFonts w:ascii="Times New Roman" w:hAnsi="Times New Roman" w:cs="Times New Roman"/>
                <w:b/>
                <w:sz w:val="20"/>
                <w:szCs w:val="20"/>
              </w:rPr>
            </w:pPr>
            <w:r w:rsidRPr="007D5521">
              <w:rPr>
                <w:rFonts w:ascii="Times New Roman" w:hAnsi="Times New Roman" w:cs="Times New Roman"/>
                <w:b/>
                <w:sz w:val="20"/>
                <w:szCs w:val="20"/>
              </w:rPr>
              <w:lastRenderedPageBreak/>
              <w:t>АК - БАТА</w:t>
            </w:r>
          </w:p>
        </w:tc>
        <w:tc>
          <w:tcPr>
            <w:tcW w:w="4394" w:type="dxa"/>
            <w:shd w:val="clear" w:color="auto" w:fill="auto"/>
          </w:tcPr>
          <w:p w14:paraId="66A61F42" w14:textId="2A627D96" w:rsidR="00FF4884" w:rsidRDefault="00FF4884" w:rsidP="003969DC">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rPr>
              <w:t>Провели уличное освещение (на эти цели выиграли 170 000 сом).</w:t>
            </w:r>
          </w:p>
          <w:p w14:paraId="0D1F6BF7" w14:textId="61F84BDC" w:rsidR="00FF4884" w:rsidRDefault="00FF4884" w:rsidP="003969DC">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rPr>
              <w:t xml:space="preserve">В </w:t>
            </w:r>
            <w:r w:rsidR="007D5521" w:rsidRPr="007D5521">
              <w:rPr>
                <w:rFonts w:ascii="Times New Roman" w:hAnsi="Times New Roman" w:cs="Times New Roman"/>
                <w:sz w:val="20"/>
                <w:szCs w:val="20"/>
              </w:rPr>
              <w:t>школу привезли 10 компьютеров, колонки</w:t>
            </w:r>
            <w:r>
              <w:rPr>
                <w:rFonts w:ascii="Times New Roman" w:hAnsi="Times New Roman" w:cs="Times New Roman"/>
                <w:sz w:val="20"/>
                <w:szCs w:val="20"/>
              </w:rPr>
              <w:t xml:space="preserve"> с двумя микрофонами</w:t>
            </w:r>
            <w:r w:rsidR="007D5521" w:rsidRPr="007D5521">
              <w:rPr>
                <w:rFonts w:ascii="Times New Roman" w:hAnsi="Times New Roman" w:cs="Times New Roman"/>
                <w:sz w:val="20"/>
                <w:szCs w:val="20"/>
              </w:rPr>
              <w:t>.</w:t>
            </w:r>
            <w:r>
              <w:rPr>
                <w:rFonts w:ascii="Times New Roman" w:hAnsi="Times New Roman" w:cs="Times New Roman"/>
                <w:sz w:val="20"/>
                <w:szCs w:val="20"/>
              </w:rPr>
              <w:t xml:space="preserve"> </w:t>
            </w:r>
          </w:p>
          <w:p w14:paraId="48D9D117" w14:textId="3CB0D5CC" w:rsidR="00FF4884" w:rsidRDefault="00FF4884" w:rsidP="003969DC">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rPr>
              <w:t>Появилась аптека.</w:t>
            </w:r>
          </w:p>
          <w:p w14:paraId="2CA9C2CB" w14:textId="0720F593" w:rsidR="00FF4884" w:rsidRDefault="00FF4884" w:rsidP="003969DC">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rPr>
              <w:t>Озеленили территорию школы.</w:t>
            </w:r>
          </w:p>
          <w:p w14:paraId="1679B31D" w14:textId="4871A403" w:rsidR="00FF4884" w:rsidRDefault="00FF4884" w:rsidP="003969DC">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rPr>
              <w:t>В ФАП сделали ремонт, купили тонометры и холодильник.</w:t>
            </w:r>
          </w:p>
          <w:p w14:paraId="0D946483" w14:textId="22592AEB" w:rsidR="007D5521" w:rsidRPr="007D5521" w:rsidRDefault="00FF4884" w:rsidP="003969DC">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rPr>
              <w:t>Актуальной остается приведение в порядок арычной системы, стройка новой школы и детского сада.</w:t>
            </w:r>
          </w:p>
        </w:tc>
        <w:tc>
          <w:tcPr>
            <w:tcW w:w="4253" w:type="dxa"/>
            <w:shd w:val="clear" w:color="auto" w:fill="auto"/>
          </w:tcPr>
          <w:p w14:paraId="5201B1E7" w14:textId="07B4B81C" w:rsidR="00FF4884" w:rsidRPr="007D5521" w:rsidRDefault="00992966" w:rsidP="007D5521">
            <w:pPr>
              <w:jc w:val="both"/>
              <w:rPr>
                <w:rFonts w:ascii="Times New Roman" w:hAnsi="Times New Roman" w:cs="Times New Roman"/>
                <w:sz w:val="20"/>
                <w:szCs w:val="20"/>
              </w:rPr>
            </w:pPr>
            <w:r>
              <w:rPr>
                <w:rFonts w:ascii="Times New Roman" w:hAnsi="Times New Roman" w:cs="Times New Roman"/>
                <w:sz w:val="20"/>
                <w:szCs w:val="20"/>
              </w:rPr>
              <w:t xml:space="preserve">Действовал также проект Розы </w:t>
            </w:r>
            <w:proofErr w:type="spellStart"/>
            <w:r>
              <w:rPr>
                <w:rFonts w:ascii="Times New Roman" w:hAnsi="Times New Roman" w:cs="Times New Roman"/>
                <w:sz w:val="20"/>
                <w:szCs w:val="20"/>
              </w:rPr>
              <w:t>Отунбаевой</w:t>
            </w:r>
            <w:proofErr w:type="spellEnd"/>
            <w:r w:rsidR="007D5521" w:rsidRPr="007D5521">
              <w:rPr>
                <w:rFonts w:ascii="Times New Roman" w:hAnsi="Times New Roman" w:cs="Times New Roman"/>
                <w:sz w:val="20"/>
                <w:szCs w:val="20"/>
              </w:rPr>
              <w:t xml:space="preserve"> по защите детей</w:t>
            </w:r>
            <w:r>
              <w:rPr>
                <w:rFonts w:ascii="Times New Roman" w:hAnsi="Times New Roman" w:cs="Times New Roman"/>
                <w:sz w:val="20"/>
                <w:szCs w:val="20"/>
              </w:rPr>
              <w:t xml:space="preserve"> о том, что детей надо воспитывать до трехлетнего возраста. Создали и активизировали женский совет, совет девочек и совет мальчиков.</w:t>
            </w:r>
            <w:r w:rsidR="0012718A">
              <w:rPr>
                <w:rFonts w:ascii="Times New Roman" w:hAnsi="Times New Roman" w:cs="Times New Roman"/>
                <w:sz w:val="20"/>
                <w:szCs w:val="20"/>
              </w:rPr>
              <w:t xml:space="preserve"> </w:t>
            </w:r>
            <w:r w:rsidR="00FF4884" w:rsidRPr="00BD127A">
              <w:rPr>
                <w:rFonts w:ascii="Times New Roman" w:hAnsi="Times New Roman" w:cs="Times New Roman"/>
                <w:b/>
                <w:sz w:val="20"/>
                <w:szCs w:val="20"/>
              </w:rPr>
              <w:t>Общая оценка деятельности проектов респондентами</w:t>
            </w:r>
            <w:r w:rsidR="00FF4884">
              <w:rPr>
                <w:rFonts w:ascii="Times New Roman" w:hAnsi="Times New Roman" w:cs="Times New Roman"/>
                <w:b/>
                <w:sz w:val="20"/>
                <w:szCs w:val="20"/>
              </w:rPr>
              <w:t>: считают, что все проекты были крайне успешными – дают очень высокую оценку изменениям за последний год. Существенно повысилось доверие к квартальным, т.к. им благодаря проектам удалось установить прожектора, уличное освещение и посадить зеленые насаждения.</w:t>
            </w:r>
          </w:p>
          <w:p w14:paraId="75B8C0F7" w14:textId="77777777" w:rsidR="007D5521" w:rsidRPr="007D5521" w:rsidRDefault="007D5521" w:rsidP="007D5521">
            <w:pPr>
              <w:pStyle w:val="ListParagraph"/>
              <w:ind w:left="0"/>
              <w:rPr>
                <w:rFonts w:ascii="Times New Roman" w:hAnsi="Times New Roman" w:cs="Times New Roman"/>
                <w:sz w:val="20"/>
                <w:szCs w:val="20"/>
              </w:rPr>
            </w:pPr>
          </w:p>
        </w:tc>
      </w:tr>
      <w:tr w:rsidR="007D5521" w:rsidRPr="007D5521" w14:paraId="7B96B459" w14:textId="77777777" w:rsidTr="004C6F56">
        <w:trPr>
          <w:cantSplit/>
          <w:trHeight w:val="1134"/>
        </w:trPr>
        <w:tc>
          <w:tcPr>
            <w:tcW w:w="993" w:type="dxa"/>
            <w:shd w:val="clear" w:color="auto" w:fill="9CC2E5"/>
            <w:textDirection w:val="btLr"/>
            <w:vAlign w:val="center"/>
          </w:tcPr>
          <w:p w14:paraId="7C20DF0E" w14:textId="77777777" w:rsidR="007D5521" w:rsidRPr="007D5521" w:rsidRDefault="007D5521" w:rsidP="007D5521">
            <w:pPr>
              <w:pStyle w:val="ListParagraph"/>
              <w:ind w:left="113" w:right="113"/>
              <w:jc w:val="center"/>
              <w:rPr>
                <w:rFonts w:ascii="Times New Roman" w:hAnsi="Times New Roman" w:cs="Times New Roman"/>
                <w:b/>
                <w:sz w:val="20"/>
                <w:szCs w:val="20"/>
              </w:rPr>
            </w:pPr>
            <w:r w:rsidRPr="007D5521">
              <w:rPr>
                <w:rFonts w:ascii="Times New Roman" w:hAnsi="Times New Roman" w:cs="Times New Roman"/>
                <w:b/>
                <w:sz w:val="20"/>
                <w:szCs w:val="20"/>
              </w:rPr>
              <w:t>ЭНЕ-САЙ</w:t>
            </w:r>
          </w:p>
        </w:tc>
        <w:tc>
          <w:tcPr>
            <w:tcW w:w="4394" w:type="dxa"/>
            <w:shd w:val="clear" w:color="auto" w:fill="auto"/>
          </w:tcPr>
          <w:p w14:paraId="7E853FD3" w14:textId="04C664C6" w:rsidR="006B60B8" w:rsidRPr="006B60B8" w:rsidRDefault="006B60B8" w:rsidP="003969DC">
            <w:pPr>
              <w:pStyle w:val="ListParagraph"/>
              <w:numPr>
                <w:ilvl w:val="0"/>
                <w:numId w:val="24"/>
              </w:numPr>
              <w:spacing w:after="0"/>
              <w:rPr>
                <w:rFonts w:ascii="Times New Roman" w:hAnsi="Times New Roman" w:cs="Times New Roman"/>
                <w:sz w:val="20"/>
                <w:szCs w:val="20"/>
              </w:rPr>
            </w:pPr>
            <w:r w:rsidRPr="006B60B8">
              <w:rPr>
                <w:rFonts w:ascii="Times New Roman" w:hAnsi="Times New Roman" w:cs="Times New Roman"/>
                <w:sz w:val="20"/>
                <w:szCs w:val="20"/>
              </w:rPr>
              <w:t>В садик купили 5 раковин.</w:t>
            </w:r>
          </w:p>
          <w:p w14:paraId="793C8AAD" w14:textId="4477E1E7" w:rsidR="006B60B8" w:rsidRPr="006B60B8" w:rsidRDefault="006B60B8" w:rsidP="003969DC">
            <w:pPr>
              <w:pStyle w:val="ListParagraph"/>
              <w:numPr>
                <w:ilvl w:val="0"/>
                <w:numId w:val="24"/>
              </w:numPr>
              <w:spacing w:after="0"/>
              <w:rPr>
                <w:rFonts w:ascii="Times New Roman" w:hAnsi="Times New Roman" w:cs="Times New Roman"/>
                <w:sz w:val="20"/>
                <w:szCs w:val="20"/>
              </w:rPr>
            </w:pPr>
            <w:r w:rsidRPr="006B60B8">
              <w:rPr>
                <w:rFonts w:ascii="Times New Roman" w:hAnsi="Times New Roman" w:cs="Times New Roman"/>
                <w:sz w:val="20"/>
                <w:szCs w:val="20"/>
              </w:rPr>
              <w:t xml:space="preserve">Построили общую сцена, где можно выступать и проводить мероприятия. Для этих целей купили оборудование и аппаратуру для сцены, включая музыкальный центр. </w:t>
            </w:r>
          </w:p>
          <w:p w14:paraId="18E10A79" w14:textId="77777777" w:rsidR="006B60B8" w:rsidRPr="006B60B8" w:rsidRDefault="006B60B8" w:rsidP="003969DC">
            <w:pPr>
              <w:pStyle w:val="ListParagraph"/>
              <w:numPr>
                <w:ilvl w:val="0"/>
                <w:numId w:val="24"/>
              </w:numPr>
              <w:spacing w:after="0"/>
              <w:rPr>
                <w:rFonts w:ascii="Times New Roman" w:hAnsi="Times New Roman" w:cs="Times New Roman"/>
                <w:sz w:val="20"/>
                <w:szCs w:val="20"/>
              </w:rPr>
            </w:pPr>
            <w:r w:rsidRPr="006B60B8">
              <w:rPr>
                <w:rFonts w:ascii="Times New Roman" w:hAnsi="Times New Roman" w:cs="Times New Roman"/>
                <w:sz w:val="20"/>
                <w:szCs w:val="20"/>
              </w:rPr>
              <w:t xml:space="preserve">Квартальным были </w:t>
            </w:r>
            <w:r w:rsidR="007D5521" w:rsidRPr="006B60B8">
              <w:rPr>
                <w:rFonts w:ascii="Times New Roman" w:hAnsi="Times New Roman" w:cs="Times New Roman"/>
                <w:sz w:val="20"/>
                <w:szCs w:val="20"/>
              </w:rPr>
              <w:t>подарены принтер, ноутбук.</w:t>
            </w:r>
          </w:p>
          <w:p w14:paraId="7A466214" w14:textId="77777777" w:rsidR="006B60B8" w:rsidRPr="006B60B8" w:rsidRDefault="007D5521" w:rsidP="003969DC">
            <w:pPr>
              <w:pStyle w:val="ListParagraph"/>
              <w:numPr>
                <w:ilvl w:val="0"/>
                <w:numId w:val="24"/>
              </w:numPr>
              <w:spacing w:after="0"/>
              <w:rPr>
                <w:rFonts w:ascii="Times New Roman" w:hAnsi="Times New Roman" w:cs="Times New Roman"/>
                <w:sz w:val="20"/>
                <w:szCs w:val="20"/>
              </w:rPr>
            </w:pPr>
            <w:r w:rsidRPr="006B60B8">
              <w:rPr>
                <w:rFonts w:ascii="Times New Roman" w:hAnsi="Times New Roman" w:cs="Times New Roman"/>
                <w:sz w:val="20"/>
                <w:szCs w:val="20"/>
              </w:rPr>
              <w:t xml:space="preserve">Молодёжная группа выиграла компьютер и </w:t>
            </w:r>
            <w:proofErr w:type="spellStart"/>
            <w:r w:rsidRPr="006B60B8">
              <w:rPr>
                <w:rFonts w:ascii="Times New Roman" w:hAnsi="Times New Roman" w:cs="Times New Roman"/>
                <w:sz w:val="20"/>
                <w:szCs w:val="20"/>
              </w:rPr>
              <w:t>ксероко</w:t>
            </w:r>
            <w:r w:rsidR="006B60B8" w:rsidRPr="006B60B8">
              <w:rPr>
                <w:rFonts w:ascii="Times New Roman" w:hAnsi="Times New Roman" w:cs="Times New Roman"/>
                <w:sz w:val="20"/>
                <w:szCs w:val="20"/>
              </w:rPr>
              <w:t>пировальную</w:t>
            </w:r>
            <w:proofErr w:type="spellEnd"/>
            <w:r w:rsidR="006B60B8" w:rsidRPr="006B60B8">
              <w:rPr>
                <w:rFonts w:ascii="Times New Roman" w:hAnsi="Times New Roman" w:cs="Times New Roman"/>
                <w:sz w:val="20"/>
                <w:szCs w:val="20"/>
              </w:rPr>
              <w:t xml:space="preserve"> аппаратуру.</w:t>
            </w:r>
          </w:p>
          <w:p w14:paraId="71F7DC36" w14:textId="77777777" w:rsidR="006B60B8" w:rsidRPr="006B60B8" w:rsidRDefault="007D5521" w:rsidP="003969DC">
            <w:pPr>
              <w:pStyle w:val="ListParagraph"/>
              <w:numPr>
                <w:ilvl w:val="0"/>
                <w:numId w:val="24"/>
              </w:numPr>
              <w:spacing w:after="0"/>
              <w:rPr>
                <w:rFonts w:ascii="Times New Roman" w:hAnsi="Times New Roman" w:cs="Times New Roman"/>
                <w:sz w:val="20"/>
                <w:szCs w:val="20"/>
              </w:rPr>
            </w:pPr>
            <w:r w:rsidRPr="006B60B8">
              <w:rPr>
                <w:rFonts w:ascii="Times New Roman" w:hAnsi="Times New Roman" w:cs="Times New Roman"/>
                <w:sz w:val="20"/>
                <w:szCs w:val="20"/>
              </w:rPr>
              <w:t xml:space="preserve">Члены ОКЗ выиграли </w:t>
            </w:r>
            <w:r w:rsidR="006B60B8" w:rsidRPr="006B60B8">
              <w:rPr>
                <w:rFonts w:ascii="Times New Roman" w:hAnsi="Times New Roman" w:cs="Times New Roman"/>
                <w:sz w:val="20"/>
                <w:szCs w:val="20"/>
              </w:rPr>
              <w:t>оборудование</w:t>
            </w:r>
            <w:r w:rsidRPr="006B60B8">
              <w:rPr>
                <w:rFonts w:ascii="Times New Roman" w:hAnsi="Times New Roman" w:cs="Times New Roman"/>
                <w:sz w:val="20"/>
                <w:szCs w:val="20"/>
              </w:rPr>
              <w:t xml:space="preserve"> для ФАП</w:t>
            </w:r>
            <w:r w:rsidR="006B60B8" w:rsidRPr="006B60B8">
              <w:rPr>
                <w:rFonts w:ascii="Times New Roman" w:hAnsi="Times New Roman" w:cs="Times New Roman"/>
                <w:sz w:val="20"/>
                <w:szCs w:val="20"/>
              </w:rPr>
              <w:t>.</w:t>
            </w:r>
          </w:p>
          <w:p w14:paraId="0F0E59CD" w14:textId="77777777" w:rsidR="007D5521" w:rsidRDefault="006B60B8" w:rsidP="003969DC">
            <w:pPr>
              <w:pStyle w:val="ListParagraph"/>
              <w:numPr>
                <w:ilvl w:val="0"/>
                <w:numId w:val="24"/>
              </w:numPr>
              <w:spacing w:after="0"/>
              <w:rPr>
                <w:rFonts w:ascii="Times New Roman" w:hAnsi="Times New Roman" w:cs="Times New Roman"/>
                <w:sz w:val="20"/>
                <w:szCs w:val="20"/>
              </w:rPr>
            </w:pPr>
            <w:r w:rsidRPr="006B60B8">
              <w:rPr>
                <w:rFonts w:ascii="Times New Roman" w:hAnsi="Times New Roman" w:cs="Times New Roman"/>
                <w:sz w:val="20"/>
                <w:szCs w:val="20"/>
              </w:rPr>
              <w:t>Приобрели компьютеры.</w:t>
            </w:r>
          </w:p>
          <w:p w14:paraId="5D2A00B1" w14:textId="47668CD1" w:rsidR="004D1E91" w:rsidRPr="006B60B8" w:rsidRDefault="004D1E91" w:rsidP="003969DC">
            <w:pPr>
              <w:pStyle w:val="ListParagraph"/>
              <w:numPr>
                <w:ilvl w:val="0"/>
                <w:numId w:val="24"/>
              </w:numPr>
              <w:spacing w:after="0"/>
              <w:rPr>
                <w:rFonts w:ascii="Times New Roman" w:hAnsi="Times New Roman" w:cs="Times New Roman"/>
                <w:sz w:val="20"/>
                <w:szCs w:val="20"/>
              </w:rPr>
            </w:pPr>
            <w:r>
              <w:rPr>
                <w:rFonts w:ascii="Times New Roman" w:hAnsi="Times New Roman" w:cs="Times New Roman"/>
                <w:sz w:val="20"/>
                <w:szCs w:val="20"/>
              </w:rPr>
              <w:t xml:space="preserve">Актуальным остается </w:t>
            </w:r>
            <w:r w:rsidR="001304E5">
              <w:rPr>
                <w:rFonts w:ascii="Times New Roman" w:hAnsi="Times New Roman" w:cs="Times New Roman"/>
                <w:sz w:val="20"/>
                <w:szCs w:val="20"/>
              </w:rPr>
              <w:t xml:space="preserve">вопрос о </w:t>
            </w:r>
            <w:r>
              <w:rPr>
                <w:rFonts w:ascii="Times New Roman" w:hAnsi="Times New Roman" w:cs="Times New Roman"/>
                <w:sz w:val="20"/>
                <w:szCs w:val="20"/>
              </w:rPr>
              <w:t>наличи</w:t>
            </w:r>
            <w:r w:rsidR="001304E5">
              <w:rPr>
                <w:rFonts w:ascii="Times New Roman" w:hAnsi="Times New Roman" w:cs="Times New Roman"/>
                <w:sz w:val="20"/>
                <w:szCs w:val="20"/>
              </w:rPr>
              <w:t>и</w:t>
            </w:r>
            <w:r>
              <w:rPr>
                <w:rFonts w:ascii="Times New Roman" w:hAnsi="Times New Roman" w:cs="Times New Roman"/>
                <w:sz w:val="20"/>
                <w:szCs w:val="20"/>
              </w:rPr>
              <w:t xml:space="preserve"> русскоязычных классов в школах.</w:t>
            </w:r>
          </w:p>
        </w:tc>
        <w:tc>
          <w:tcPr>
            <w:tcW w:w="4253" w:type="dxa"/>
            <w:shd w:val="clear" w:color="auto" w:fill="auto"/>
          </w:tcPr>
          <w:p w14:paraId="2F697412" w14:textId="2A2106AF" w:rsidR="007D5521" w:rsidRPr="007D5521" w:rsidRDefault="006755D5" w:rsidP="0045029D">
            <w:pPr>
              <w:pStyle w:val="ListParagraph"/>
              <w:ind w:left="0"/>
              <w:jc w:val="both"/>
              <w:rPr>
                <w:rFonts w:ascii="Times New Roman" w:hAnsi="Times New Roman" w:cs="Times New Roman"/>
                <w:sz w:val="20"/>
                <w:szCs w:val="20"/>
              </w:rPr>
            </w:pPr>
            <w:r w:rsidRPr="00BD127A">
              <w:rPr>
                <w:rFonts w:ascii="Times New Roman" w:hAnsi="Times New Roman" w:cs="Times New Roman"/>
                <w:b/>
                <w:sz w:val="20"/>
                <w:szCs w:val="20"/>
              </w:rPr>
              <w:t>Общая оценка деятельности проектов респондентами</w:t>
            </w:r>
            <w:r>
              <w:rPr>
                <w:rFonts w:ascii="Times New Roman" w:hAnsi="Times New Roman" w:cs="Times New Roman"/>
                <w:b/>
                <w:sz w:val="20"/>
                <w:szCs w:val="20"/>
              </w:rPr>
              <w:t>:</w:t>
            </w:r>
            <w:r w:rsidR="004D1E91">
              <w:rPr>
                <w:rFonts w:ascii="Times New Roman" w:hAnsi="Times New Roman" w:cs="Times New Roman"/>
                <w:b/>
                <w:sz w:val="20"/>
                <w:szCs w:val="20"/>
              </w:rPr>
              <w:t xml:space="preserve"> отмечают, что проекты хорошо повлияли на жизнедеятельность жилмассива. </w:t>
            </w:r>
            <w:proofErr w:type="gramStart"/>
            <w:r w:rsidR="004D1E91">
              <w:rPr>
                <w:rFonts w:ascii="Times New Roman" w:hAnsi="Times New Roman" w:cs="Times New Roman"/>
                <w:b/>
                <w:sz w:val="20"/>
                <w:szCs w:val="20"/>
              </w:rPr>
              <w:t>В частности</w:t>
            </w:r>
            <w:proofErr w:type="gramEnd"/>
            <w:r w:rsidR="004D1E91">
              <w:rPr>
                <w:rFonts w:ascii="Times New Roman" w:hAnsi="Times New Roman" w:cs="Times New Roman"/>
                <w:b/>
                <w:sz w:val="20"/>
                <w:szCs w:val="20"/>
              </w:rPr>
              <w:t xml:space="preserve"> все респонденты особенно указывали, что работа квартальных комитетов очень существенно изменилась – они стали лучше реагировать на запросы, видны результаты их деятельности.</w:t>
            </w:r>
          </w:p>
        </w:tc>
      </w:tr>
      <w:tr w:rsidR="007D5521" w:rsidRPr="007D5521" w14:paraId="32066495" w14:textId="77777777" w:rsidTr="004C6F56">
        <w:trPr>
          <w:cantSplit/>
          <w:trHeight w:val="1134"/>
        </w:trPr>
        <w:tc>
          <w:tcPr>
            <w:tcW w:w="993" w:type="dxa"/>
            <w:shd w:val="clear" w:color="auto" w:fill="9CC2E5"/>
            <w:textDirection w:val="btLr"/>
            <w:vAlign w:val="center"/>
          </w:tcPr>
          <w:p w14:paraId="5F91A40E" w14:textId="77777777" w:rsidR="007D5521" w:rsidRPr="007D5521" w:rsidRDefault="007D5521" w:rsidP="007D5521">
            <w:pPr>
              <w:pStyle w:val="ListParagraph"/>
              <w:ind w:left="113" w:right="113"/>
              <w:jc w:val="center"/>
              <w:rPr>
                <w:rFonts w:ascii="Times New Roman" w:hAnsi="Times New Roman" w:cs="Times New Roman"/>
                <w:b/>
                <w:sz w:val="20"/>
                <w:szCs w:val="20"/>
              </w:rPr>
            </w:pPr>
            <w:r w:rsidRPr="007D5521">
              <w:rPr>
                <w:rFonts w:ascii="Times New Roman" w:hAnsi="Times New Roman" w:cs="Times New Roman"/>
                <w:b/>
                <w:sz w:val="20"/>
                <w:szCs w:val="20"/>
              </w:rPr>
              <w:lastRenderedPageBreak/>
              <w:t>БАКАЙ-АТА</w:t>
            </w:r>
          </w:p>
        </w:tc>
        <w:tc>
          <w:tcPr>
            <w:tcW w:w="4394" w:type="dxa"/>
            <w:shd w:val="clear" w:color="auto" w:fill="auto"/>
          </w:tcPr>
          <w:p w14:paraId="086594BC" w14:textId="3D1FCB71" w:rsidR="005F5F63" w:rsidRDefault="005F5F63" w:rsidP="003969DC">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Открылись новые кружки для детей, где дети могут проводить свободное время.</w:t>
            </w:r>
          </w:p>
          <w:p w14:paraId="07CC8040" w14:textId="105BC398" w:rsidR="005F5F63" w:rsidRDefault="005F5F63" w:rsidP="003969DC">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Была построена площадка (беседка), где жители могут проводить собрания – </w:t>
            </w:r>
            <w:r w:rsidRPr="005F5F63">
              <w:rPr>
                <w:rFonts w:ascii="Times New Roman" w:hAnsi="Times New Roman" w:cs="Times New Roman"/>
                <w:sz w:val="20"/>
                <w:szCs w:val="20"/>
                <w:u w:val="single"/>
              </w:rPr>
              <w:t>по словам респондентов это самый лучший результат всего проекта</w:t>
            </w:r>
            <w:r>
              <w:rPr>
                <w:rFonts w:ascii="Times New Roman" w:hAnsi="Times New Roman" w:cs="Times New Roman"/>
                <w:sz w:val="20"/>
                <w:szCs w:val="20"/>
              </w:rPr>
              <w:t>.</w:t>
            </w:r>
          </w:p>
          <w:p w14:paraId="25EBA2CB" w14:textId="77777777" w:rsidR="005F5F63" w:rsidRDefault="005F5F63" w:rsidP="003969DC">
            <w:pPr>
              <w:pStyle w:val="ListParagraph"/>
              <w:numPr>
                <w:ilvl w:val="0"/>
                <w:numId w:val="25"/>
              </w:numPr>
              <w:spacing w:after="0"/>
              <w:jc w:val="both"/>
              <w:rPr>
                <w:rFonts w:ascii="Times New Roman" w:hAnsi="Times New Roman" w:cs="Times New Roman"/>
                <w:sz w:val="20"/>
                <w:szCs w:val="20"/>
              </w:rPr>
            </w:pPr>
            <w:r>
              <w:rPr>
                <w:rFonts w:ascii="Times New Roman" w:hAnsi="Times New Roman" w:cs="Times New Roman"/>
                <w:sz w:val="20"/>
                <w:szCs w:val="20"/>
              </w:rPr>
              <w:t>Для школы были закуплены к</w:t>
            </w:r>
            <w:r w:rsidR="007D5521" w:rsidRPr="007D5521">
              <w:rPr>
                <w:rFonts w:ascii="Times New Roman" w:hAnsi="Times New Roman" w:cs="Times New Roman"/>
                <w:sz w:val="20"/>
                <w:szCs w:val="20"/>
              </w:rPr>
              <w:t>омпьютер, принтер и др</w:t>
            </w:r>
            <w:r>
              <w:rPr>
                <w:rFonts w:ascii="Times New Roman" w:hAnsi="Times New Roman" w:cs="Times New Roman"/>
                <w:sz w:val="20"/>
                <w:szCs w:val="20"/>
              </w:rPr>
              <w:t xml:space="preserve">угая техника. </w:t>
            </w:r>
          </w:p>
          <w:p w14:paraId="0DBE9C13" w14:textId="77777777" w:rsidR="005F5F63" w:rsidRDefault="005F5F63" w:rsidP="003969DC">
            <w:pPr>
              <w:pStyle w:val="ListParagraph"/>
              <w:numPr>
                <w:ilvl w:val="0"/>
                <w:numId w:val="25"/>
              </w:numPr>
              <w:spacing w:after="0"/>
              <w:jc w:val="both"/>
              <w:rPr>
                <w:rFonts w:ascii="Times New Roman" w:hAnsi="Times New Roman" w:cs="Times New Roman"/>
                <w:sz w:val="20"/>
                <w:szCs w:val="20"/>
              </w:rPr>
            </w:pPr>
            <w:r>
              <w:rPr>
                <w:rFonts w:ascii="Times New Roman" w:hAnsi="Times New Roman" w:cs="Times New Roman"/>
                <w:sz w:val="20"/>
                <w:szCs w:val="20"/>
              </w:rPr>
              <w:t xml:space="preserve">Построили навес, строят футбольную площадку и </w:t>
            </w:r>
            <w:proofErr w:type="spellStart"/>
            <w:r>
              <w:rPr>
                <w:rFonts w:ascii="Times New Roman" w:hAnsi="Times New Roman" w:cs="Times New Roman"/>
                <w:sz w:val="20"/>
                <w:szCs w:val="20"/>
              </w:rPr>
              <w:t>воркаут</w:t>
            </w:r>
            <w:proofErr w:type="spellEnd"/>
            <w:r>
              <w:rPr>
                <w:rFonts w:ascii="Times New Roman" w:hAnsi="Times New Roman" w:cs="Times New Roman"/>
                <w:sz w:val="20"/>
                <w:szCs w:val="20"/>
              </w:rPr>
              <w:t>.</w:t>
            </w:r>
          </w:p>
          <w:p w14:paraId="505F9C24" w14:textId="77777777" w:rsidR="005F5F63" w:rsidRDefault="005F5F63" w:rsidP="003969DC">
            <w:pPr>
              <w:pStyle w:val="ListParagraph"/>
              <w:numPr>
                <w:ilvl w:val="0"/>
                <w:numId w:val="25"/>
              </w:numPr>
              <w:spacing w:after="0"/>
              <w:jc w:val="both"/>
              <w:rPr>
                <w:rFonts w:ascii="Times New Roman" w:hAnsi="Times New Roman" w:cs="Times New Roman"/>
                <w:sz w:val="20"/>
                <w:szCs w:val="20"/>
              </w:rPr>
            </w:pPr>
            <w:r>
              <w:rPr>
                <w:rFonts w:ascii="Times New Roman" w:hAnsi="Times New Roman" w:cs="Times New Roman"/>
                <w:sz w:val="20"/>
                <w:szCs w:val="20"/>
              </w:rPr>
              <w:t>Работают над проектом построения тренажерного зала.</w:t>
            </w:r>
          </w:p>
          <w:p w14:paraId="2BFDDDBC" w14:textId="4FC15618" w:rsidR="007D5521" w:rsidRDefault="007D5521" w:rsidP="003969DC">
            <w:pPr>
              <w:pStyle w:val="ListParagraph"/>
              <w:numPr>
                <w:ilvl w:val="0"/>
                <w:numId w:val="25"/>
              </w:numPr>
              <w:spacing w:after="0"/>
              <w:jc w:val="both"/>
              <w:rPr>
                <w:rFonts w:ascii="Times New Roman" w:hAnsi="Times New Roman" w:cs="Times New Roman"/>
                <w:sz w:val="20"/>
                <w:szCs w:val="20"/>
              </w:rPr>
            </w:pPr>
            <w:r w:rsidRPr="007D5521">
              <w:rPr>
                <w:rFonts w:ascii="Times New Roman" w:hAnsi="Times New Roman" w:cs="Times New Roman"/>
                <w:sz w:val="20"/>
                <w:szCs w:val="20"/>
              </w:rPr>
              <w:t>В 2018 г. заново открыли русск</w:t>
            </w:r>
            <w:r w:rsidR="005F5F63">
              <w:rPr>
                <w:rFonts w:ascii="Times New Roman" w:hAnsi="Times New Roman" w:cs="Times New Roman"/>
                <w:sz w:val="20"/>
                <w:szCs w:val="20"/>
              </w:rPr>
              <w:t>оязычный</w:t>
            </w:r>
            <w:r w:rsidRPr="007D5521">
              <w:rPr>
                <w:rFonts w:ascii="Times New Roman" w:hAnsi="Times New Roman" w:cs="Times New Roman"/>
                <w:sz w:val="20"/>
                <w:szCs w:val="20"/>
              </w:rPr>
              <w:t xml:space="preserve"> класс для первоклассников</w:t>
            </w:r>
            <w:r w:rsidR="005F5F63">
              <w:rPr>
                <w:rFonts w:ascii="Times New Roman" w:hAnsi="Times New Roman" w:cs="Times New Roman"/>
                <w:sz w:val="20"/>
                <w:szCs w:val="20"/>
              </w:rPr>
              <w:t>.</w:t>
            </w:r>
          </w:p>
          <w:p w14:paraId="4710BAF9" w14:textId="76A32E52" w:rsidR="005F5F63" w:rsidRPr="007D5521" w:rsidRDefault="005F5F63" w:rsidP="003969DC">
            <w:pPr>
              <w:pStyle w:val="ListParagraph"/>
              <w:numPr>
                <w:ilvl w:val="0"/>
                <w:numId w:val="25"/>
              </w:numPr>
              <w:spacing w:after="0"/>
              <w:jc w:val="both"/>
              <w:rPr>
                <w:rFonts w:ascii="Times New Roman" w:hAnsi="Times New Roman" w:cs="Times New Roman"/>
                <w:sz w:val="20"/>
                <w:szCs w:val="20"/>
              </w:rPr>
            </w:pPr>
            <w:r>
              <w:rPr>
                <w:rFonts w:ascii="Times New Roman" w:hAnsi="Times New Roman" w:cs="Times New Roman"/>
                <w:sz w:val="20"/>
                <w:szCs w:val="20"/>
              </w:rPr>
              <w:t>Отремонтировали трансформатор, которые не работал уже 30 лет, и оградили его.</w:t>
            </w:r>
          </w:p>
          <w:p w14:paraId="25F5643C" w14:textId="4AE642EE" w:rsidR="007D5521" w:rsidRPr="005F5F63" w:rsidRDefault="005F5F63" w:rsidP="003969DC">
            <w:pPr>
              <w:pStyle w:val="ListParagraph"/>
              <w:numPr>
                <w:ilvl w:val="0"/>
                <w:numId w:val="25"/>
              </w:numPr>
              <w:rPr>
                <w:rFonts w:ascii="Times New Roman" w:hAnsi="Times New Roman" w:cs="Times New Roman"/>
                <w:sz w:val="20"/>
                <w:szCs w:val="20"/>
              </w:rPr>
            </w:pPr>
            <w:r w:rsidRPr="007D5521">
              <w:rPr>
                <w:rFonts w:ascii="Times New Roman" w:hAnsi="Times New Roman" w:cs="Times New Roman"/>
                <w:sz w:val="20"/>
                <w:szCs w:val="20"/>
              </w:rPr>
              <w:t>Остается нерешенной проблема отсутствия тротуаров</w:t>
            </w:r>
            <w:r>
              <w:rPr>
                <w:rFonts w:ascii="Times New Roman" w:hAnsi="Times New Roman" w:cs="Times New Roman"/>
                <w:sz w:val="20"/>
                <w:szCs w:val="20"/>
              </w:rPr>
              <w:t>,</w:t>
            </w:r>
            <w:r w:rsidR="007D5521" w:rsidRPr="007D5521">
              <w:rPr>
                <w:rFonts w:ascii="Times New Roman" w:hAnsi="Times New Roman" w:cs="Times New Roman"/>
                <w:sz w:val="20"/>
                <w:szCs w:val="20"/>
              </w:rPr>
              <w:t xml:space="preserve"> отсутствия канализации и </w:t>
            </w:r>
            <w:r>
              <w:rPr>
                <w:rFonts w:ascii="Times New Roman" w:hAnsi="Times New Roman" w:cs="Times New Roman"/>
                <w:sz w:val="20"/>
                <w:szCs w:val="20"/>
              </w:rPr>
              <w:t xml:space="preserve">наличие плохого </w:t>
            </w:r>
            <w:r w:rsidR="007D5521" w:rsidRPr="007D5521">
              <w:rPr>
                <w:rFonts w:ascii="Times New Roman" w:hAnsi="Times New Roman" w:cs="Times New Roman"/>
                <w:sz w:val="20"/>
                <w:szCs w:val="20"/>
              </w:rPr>
              <w:t>воздуха из-за ТЭЦ.</w:t>
            </w:r>
          </w:p>
        </w:tc>
        <w:tc>
          <w:tcPr>
            <w:tcW w:w="4253" w:type="dxa"/>
            <w:shd w:val="clear" w:color="auto" w:fill="auto"/>
          </w:tcPr>
          <w:p w14:paraId="4D2DF459" w14:textId="77777777" w:rsidR="00850DFD" w:rsidRPr="00850DFD" w:rsidRDefault="00850DFD" w:rsidP="00850DFD">
            <w:pPr>
              <w:spacing w:after="0"/>
              <w:jc w:val="both"/>
              <w:rPr>
                <w:rFonts w:ascii="Times New Roman" w:hAnsi="Times New Roman" w:cs="Times New Roman"/>
                <w:sz w:val="20"/>
                <w:szCs w:val="20"/>
              </w:rPr>
            </w:pPr>
            <w:r w:rsidRPr="00850DFD">
              <w:rPr>
                <w:rFonts w:ascii="Times New Roman" w:hAnsi="Times New Roman" w:cs="Times New Roman"/>
                <w:sz w:val="20"/>
                <w:szCs w:val="20"/>
              </w:rPr>
              <w:t xml:space="preserve">Проекты Розы </w:t>
            </w:r>
            <w:proofErr w:type="spellStart"/>
            <w:r w:rsidRPr="00850DFD">
              <w:rPr>
                <w:rFonts w:ascii="Times New Roman" w:hAnsi="Times New Roman" w:cs="Times New Roman"/>
                <w:sz w:val="20"/>
                <w:szCs w:val="20"/>
              </w:rPr>
              <w:t>Отунбаевой</w:t>
            </w:r>
            <w:proofErr w:type="spellEnd"/>
            <w:r w:rsidRPr="00850DFD">
              <w:rPr>
                <w:rFonts w:ascii="Times New Roman" w:hAnsi="Times New Roman" w:cs="Times New Roman"/>
                <w:sz w:val="20"/>
                <w:szCs w:val="20"/>
              </w:rPr>
              <w:t xml:space="preserve"> реализовывались – положительно отмечают кружки, которые были созданы в рамках этого проекта.</w:t>
            </w:r>
          </w:p>
          <w:p w14:paraId="52131B60" w14:textId="625AB711" w:rsidR="007D5521" w:rsidRPr="007D5521" w:rsidRDefault="00F23A3C" w:rsidP="00850DFD">
            <w:pPr>
              <w:spacing w:after="0"/>
              <w:jc w:val="both"/>
              <w:rPr>
                <w:rFonts w:ascii="Times New Roman" w:hAnsi="Times New Roman" w:cs="Times New Roman"/>
                <w:sz w:val="20"/>
                <w:szCs w:val="20"/>
              </w:rPr>
            </w:pPr>
            <w:r w:rsidRPr="00BD127A">
              <w:rPr>
                <w:rFonts w:ascii="Times New Roman" w:hAnsi="Times New Roman" w:cs="Times New Roman"/>
                <w:b/>
                <w:sz w:val="20"/>
                <w:szCs w:val="20"/>
              </w:rPr>
              <w:t>Общая оценка деятельности проектов респондентами</w:t>
            </w:r>
            <w:r>
              <w:rPr>
                <w:rFonts w:ascii="Times New Roman" w:hAnsi="Times New Roman" w:cs="Times New Roman"/>
                <w:b/>
                <w:sz w:val="20"/>
                <w:szCs w:val="20"/>
              </w:rPr>
              <w:t>:</w:t>
            </w:r>
            <w:r w:rsidR="00850DFD">
              <w:rPr>
                <w:rFonts w:ascii="Times New Roman" w:hAnsi="Times New Roman" w:cs="Times New Roman"/>
                <w:b/>
                <w:sz w:val="20"/>
                <w:szCs w:val="20"/>
              </w:rPr>
              <w:t xml:space="preserve"> отмечают, что изменения в жилмассиве за последний год видны очень хорошо. Участковый и суд аксакалов начали работать гораздо лучше, а квартальные стали «самыми близкими» людьми для населения». Благодаря семинарам появилась местная коалиция, научились «толерантно решать проблемы». Научилис</w:t>
            </w:r>
            <w:r w:rsidR="00850DFD" w:rsidRPr="00850DFD">
              <w:rPr>
                <w:rFonts w:ascii="Times New Roman" w:hAnsi="Times New Roman" w:cs="Times New Roman"/>
                <w:b/>
                <w:sz w:val="20"/>
                <w:szCs w:val="20"/>
              </w:rPr>
              <w:t>ь</w:t>
            </w:r>
            <w:r w:rsidR="007D5521" w:rsidRPr="00850DFD">
              <w:rPr>
                <w:rFonts w:ascii="Times New Roman" w:hAnsi="Times New Roman" w:cs="Times New Roman"/>
                <w:b/>
                <w:sz w:val="20"/>
                <w:szCs w:val="20"/>
              </w:rPr>
              <w:t xml:space="preserve"> выявлять проблемы </w:t>
            </w:r>
            <w:r w:rsidR="00850DFD" w:rsidRPr="00850DFD">
              <w:rPr>
                <w:rFonts w:ascii="Times New Roman" w:hAnsi="Times New Roman" w:cs="Times New Roman"/>
                <w:b/>
                <w:sz w:val="20"/>
                <w:szCs w:val="20"/>
              </w:rPr>
              <w:t xml:space="preserve">и </w:t>
            </w:r>
            <w:r w:rsidR="007D5521" w:rsidRPr="00850DFD">
              <w:rPr>
                <w:rFonts w:ascii="Times New Roman" w:hAnsi="Times New Roman" w:cs="Times New Roman"/>
                <w:b/>
                <w:sz w:val="20"/>
                <w:szCs w:val="20"/>
              </w:rPr>
              <w:t>доносить</w:t>
            </w:r>
            <w:r w:rsidR="00850DFD" w:rsidRPr="00850DFD">
              <w:rPr>
                <w:rFonts w:ascii="Times New Roman" w:hAnsi="Times New Roman" w:cs="Times New Roman"/>
                <w:b/>
                <w:sz w:val="20"/>
                <w:szCs w:val="20"/>
              </w:rPr>
              <w:t xml:space="preserve"> их до государства. </w:t>
            </w:r>
            <w:r w:rsidR="007D5521" w:rsidRPr="00850DFD">
              <w:rPr>
                <w:rFonts w:ascii="Times New Roman" w:hAnsi="Times New Roman" w:cs="Times New Roman"/>
                <w:b/>
                <w:sz w:val="20"/>
                <w:szCs w:val="20"/>
              </w:rPr>
              <w:t xml:space="preserve">толерантно решать проблемы. </w:t>
            </w:r>
            <w:r w:rsidR="00850DFD" w:rsidRPr="00850DFD">
              <w:rPr>
                <w:rFonts w:ascii="Times New Roman" w:hAnsi="Times New Roman" w:cs="Times New Roman"/>
                <w:b/>
                <w:sz w:val="20"/>
                <w:szCs w:val="20"/>
              </w:rPr>
              <w:t>Осознали важность активной жизненной позиции.</w:t>
            </w:r>
          </w:p>
          <w:p w14:paraId="420E19F3" w14:textId="77777777" w:rsidR="007D5521" w:rsidRPr="007D5521" w:rsidRDefault="007D5521" w:rsidP="007D5521">
            <w:pPr>
              <w:pStyle w:val="ListParagraph"/>
              <w:ind w:left="0"/>
              <w:rPr>
                <w:rFonts w:ascii="Times New Roman" w:hAnsi="Times New Roman" w:cs="Times New Roman"/>
                <w:sz w:val="20"/>
                <w:szCs w:val="20"/>
              </w:rPr>
            </w:pPr>
          </w:p>
        </w:tc>
      </w:tr>
      <w:tr w:rsidR="007D5521" w:rsidRPr="007D5521" w14:paraId="7E3ED9A5" w14:textId="77777777" w:rsidTr="004C6F56">
        <w:trPr>
          <w:cantSplit/>
          <w:trHeight w:val="1134"/>
        </w:trPr>
        <w:tc>
          <w:tcPr>
            <w:tcW w:w="993" w:type="dxa"/>
            <w:shd w:val="clear" w:color="auto" w:fill="9CC2E5"/>
            <w:textDirection w:val="btLr"/>
            <w:vAlign w:val="center"/>
          </w:tcPr>
          <w:p w14:paraId="3A4D71C9" w14:textId="77777777" w:rsidR="007D5521" w:rsidRPr="007D5521" w:rsidRDefault="007D5521" w:rsidP="007D5521">
            <w:pPr>
              <w:pStyle w:val="ListParagraph"/>
              <w:ind w:left="113" w:right="113"/>
              <w:jc w:val="center"/>
              <w:rPr>
                <w:rFonts w:ascii="Times New Roman" w:hAnsi="Times New Roman" w:cs="Times New Roman"/>
                <w:b/>
                <w:sz w:val="20"/>
                <w:szCs w:val="20"/>
              </w:rPr>
            </w:pPr>
            <w:r w:rsidRPr="007D5521">
              <w:rPr>
                <w:rFonts w:ascii="Times New Roman" w:hAnsi="Times New Roman" w:cs="Times New Roman"/>
                <w:b/>
                <w:sz w:val="20"/>
                <w:szCs w:val="20"/>
              </w:rPr>
              <w:t>АК-ТИЛЕК</w:t>
            </w:r>
          </w:p>
        </w:tc>
        <w:tc>
          <w:tcPr>
            <w:tcW w:w="4394" w:type="dxa"/>
            <w:shd w:val="clear" w:color="auto" w:fill="auto"/>
          </w:tcPr>
          <w:p w14:paraId="66191398" w14:textId="5ABC8748" w:rsidR="003F4B30" w:rsidRPr="003F4B30" w:rsidRDefault="003F4B30" w:rsidP="003969DC">
            <w:pPr>
              <w:pStyle w:val="ListParagraph"/>
              <w:numPr>
                <w:ilvl w:val="0"/>
                <w:numId w:val="25"/>
              </w:numPr>
              <w:spacing w:after="0"/>
              <w:jc w:val="both"/>
              <w:rPr>
                <w:rFonts w:ascii="Times New Roman" w:hAnsi="Times New Roman" w:cs="Times New Roman"/>
                <w:sz w:val="20"/>
                <w:szCs w:val="20"/>
              </w:rPr>
            </w:pPr>
            <w:r w:rsidRPr="003F4B30">
              <w:rPr>
                <w:rFonts w:ascii="Times New Roman" w:hAnsi="Times New Roman" w:cs="Times New Roman"/>
                <w:sz w:val="20"/>
                <w:szCs w:val="20"/>
              </w:rPr>
              <w:t>Открылась детская, волейбольная и баскетбольная площадки.</w:t>
            </w:r>
          </w:p>
          <w:p w14:paraId="30F471AD" w14:textId="77F08526" w:rsidR="003F4B30" w:rsidRPr="003F4B30" w:rsidRDefault="003F4B30" w:rsidP="003969DC">
            <w:pPr>
              <w:pStyle w:val="ListParagraph"/>
              <w:numPr>
                <w:ilvl w:val="0"/>
                <w:numId w:val="25"/>
              </w:numPr>
              <w:spacing w:after="0"/>
              <w:jc w:val="both"/>
              <w:rPr>
                <w:rFonts w:ascii="Times New Roman" w:hAnsi="Times New Roman" w:cs="Times New Roman"/>
                <w:sz w:val="20"/>
                <w:szCs w:val="20"/>
              </w:rPr>
            </w:pPr>
            <w:r w:rsidRPr="003F4B30">
              <w:rPr>
                <w:rFonts w:ascii="Times New Roman" w:hAnsi="Times New Roman" w:cs="Times New Roman"/>
                <w:sz w:val="20"/>
                <w:szCs w:val="20"/>
              </w:rPr>
              <w:t xml:space="preserve">В новый ФАП было закуплено новое оборудование на 3000 долларов, в том числе тонометры, </w:t>
            </w:r>
            <w:r w:rsidR="00D817EA" w:rsidRPr="003F4B30">
              <w:rPr>
                <w:rFonts w:ascii="Times New Roman" w:hAnsi="Times New Roman" w:cs="Times New Roman"/>
                <w:sz w:val="20"/>
                <w:szCs w:val="20"/>
              </w:rPr>
              <w:t>измерители</w:t>
            </w:r>
            <w:r w:rsidRPr="003F4B30">
              <w:rPr>
                <w:rFonts w:ascii="Times New Roman" w:hAnsi="Times New Roman" w:cs="Times New Roman"/>
                <w:sz w:val="20"/>
                <w:szCs w:val="20"/>
              </w:rPr>
              <w:t xml:space="preserve"> сахара в крови, весы.</w:t>
            </w:r>
          </w:p>
          <w:p w14:paraId="56B5F66F" w14:textId="1F07A1BC" w:rsidR="003F4B30" w:rsidRPr="003F4B30" w:rsidRDefault="003F4B30" w:rsidP="003969DC">
            <w:pPr>
              <w:pStyle w:val="ListParagraph"/>
              <w:numPr>
                <w:ilvl w:val="0"/>
                <w:numId w:val="25"/>
              </w:numPr>
              <w:spacing w:after="0"/>
              <w:jc w:val="both"/>
              <w:rPr>
                <w:rFonts w:ascii="Times New Roman" w:hAnsi="Times New Roman" w:cs="Times New Roman"/>
                <w:sz w:val="20"/>
                <w:szCs w:val="20"/>
              </w:rPr>
            </w:pPr>
            <w:r w:rsidRPr="003F4B30">
              <w:rPr>
                <w:rFonts w:ascii="Times New Roman" w:hAnsi="Times New Roman" w:cs="Times New Roman"/>
                <w:sz w:val="20"/>
                <w:szCs w:val="20"/>
              </w:rPr>
              <w:t xml:space="preserve">Открыли доврачебный кабинет. </w:t>
            </w:r>
          </w:p>
          <w:p w14:paraId="216E1C18" w14:textId="67EA9E9E" w:rsidR="004C6F56" w:rsidRPr="003F4B30" w:rsidRDefault="004C6F56" w:rsidP="003969DC">
            <w:pPr>
              <w:pStyle w:val="ListParagraph"/>
              <w:numPr>
                <w:ilvl w:val="0"/>
                <w:numId w:val="25"/>
              </w:numPr>
              <w:spacing w:after="0"/>
              <w:jc w:val="both"/>
              <w:rPr>
                <w:rFonts w:ascii="Times New Roman" w:hAnsi="Times New Roman" w:cs="Times New Roman"/>
                <w:sz w:val="20"/>
                <w:szCs w:val="20"/>
              </w:rPr>
            </w:pPr>
            <w:r w:rsidRPr="003F4B30">
              <w:rPr>
                <w:rFonts w:ascii="Times New Roman" w:hAnsi="Times New Roman" w:cs="Times New Roman"/>
                <w:sz w:val="20"/>
                <w:szCs w:val="20"/>
              </w:rPr>
              <w:t>Провели освещение на улицах</w:t>
            </w:r>
          </w:p>
          <w:p w14:paraId="2ED401C5" w14:textId="0CCFCF43" w:rsidR="004C6F56" w:rsidRPr="003F4B30" w:rsidRDefault="003F4B30" w:rsidP="003969DC">
            <w:pPr>
              <w:pStyle w:val="ListParagraph"/>
              <w:numPr>
                <w:ilvl w:val="0"/>
                <w:numId w:val="25"/>
              </w:numPr>
              <w:spacing w:after="0"/>
              <w:jc w:val="both"/>
              <w:rPr>
                <w:rFonts w:ascii="Times New Roman" w:hAnsi="Times New Roman" w:cs="Times New Roman"/>
                <w:sz w:val="20"/>
                <w:szCs w:val="20"/>
              </w:rPr>
            </w:pPr>
            <w:r w:rsidRPr="003F4B30">
              <w:rPr>
                <w:rFonts w:ascii="Times New Roman" w:hAnsi="Times New Roman" w:cs="Times New Roman"/>
                <w:sz w:val="20"/>
                <w:szCs w:val="20"/>
              </w:rPr>
              <w:t>О</w:t>
            </w:r>
            <w:r w:rsidR="004C6F56" w:rsidRPr="003F4B30">
              <w:rPr>
                <w:rFonts w:ascii="Times New Roman" w:hAnsi="Times New Roman" w:cs="Times New Roman"/>
                <w:sz w:val="20"/>
                <w:szCs w:val="20"/>
              </w:rPr>
              <w:t>чистили арыки во избежание подтопления тротуаров и дорог во время поливов</w:t>
            </w:r>
          </w:p>
          <w:p w14:paraId="74AD0FF1" w14:textId="5DFB40B9" w:rsidR="004C6F56" w:rsidRPr="003F4B30" w:rsidRDefault="003F4B30" w:rsidP="003969DC">
            <w:pPr>
              <w:pStyle w:val="ListParagraph"/>
              <w:numPr>
                <w:ilvl w:val="0"/>
                <w:numId w:val="25"/>
              </w:numPr>
              <w:spacing w:after="0"/>
              <w:jc w:val="both"/>
              <w:rPr>
                <w:rFonts w:ascii="Times New Roman" w:hAnsi="Times New Roman" w:cs="Times New Roman"/>
                <w:sz w:val="20"/>
                <w:szCs w:val="20"/>
              </w:rPr>
            </w:pPr>
            <w:r w:rsidRPr="003F4B30">
              <w:rPr>
                <w:rFonts w:ascii="Times New Roman" w:hAnsi="Times New Roman" w:cs="Times New Roman"/>
                <w:sz w:val="20"/>
                <w:szCs w:val="20"/>
              </w:rPr>
              <w:t xml:space="preserve">За счет государства сделали канализацию. </w:t>
            </w:r>
          </w:p>
          <w:p w14:paraId="737A67BF" w14:textId="77777777" w:rsidR="004C6F56" w:rsidRDefault="004C6F56" w:rsidP="001A6AA2">
            <w:pPr>
              <w:jc w:val="both"/>
              <w:rPr>
                <w:rFonts w:ascii="Times New Roman" w:hAnsi="Times New Roman" w:cs="Times New Roman"/>
                <w:sz w:val="24"/>
                <w:szCs w:val="24"/>
              </w:rPr>
            </w:pPr>
          </w:p>
          <w:p w14:paraId="4812F4B3" w14:textId="61374C11" w:rsidR="004C6F56" w:rsidRPr="004C6F56" w:rsidRDefault="004C6F56" w:rsidP="001A6AA2">
            <w:pPr>
              <w:jc w:val="both"/>
              <w:rPr>
                <w:rFonts w:ascii="Times New Roman" w:hAnsi="Times New Roman" w:cs="Times New Roman"/>
                <w:sz w:val="24"/>
                <w:szCs w:val="24"/>
              </w:rPr>
            </w:pPr>
          </w:p>
        </w:tc>
        <w:tc>
          <w:tcPr>
            <w:tcW w:w="4253" w:type="dxa"/>
            <w:shd w:val="clear" w:color="auto" w:fill="auto"/>
          </w:tcPr>
          <w:p w14:paraId="6EF4D4C6" w14:textId="77777777" w:rsidR="003F4B30" w:rsidRPr="003F4B30" w:rsidRDefault="003F4B30" w:rsidP="003F4B30">
            <w:pPr>
              <w:pStyle w:val="ListParagraph"/>
              <w:ind w:left="0"/>
              <w:jc w:val="both"/>
              <w:rPr>
                <w:rFonts w:ascii="Times New Roman" w:hAnsi="Times New Roman" w:cs="Times New Roman"/>
                <w:sz w:val="20"/>
                <w:szCs w:val="20"/>
              </w:rPr>
            </w:pPr>
            <w:r w:rsidRPr="003F4B30">
              <w:rPr>
                <w:rFonts w:ascii="Times New Roman" w:hAnsi="Times New Roman" w:cs="Times New Roman"/>
                <w:sz w:val="20"/>
                <w:szCs w:val="20"/>
              </w:rPr>
              <w:t xml:space="preserve">Реализовывались проекты про толерантность, про женщин в политике, о роли женщин в политике. </w:t>
            </w:r>
          </w:p>
          <w:p w14:paraId="1A425836" w14:textId="479AF130" w:rsidR="001A6AA2" w:rsidRPr="007D5521" w:rsidRDefault="003F4B30" w:rsidP="003F4B30">
            <w:pPr>
              <w:pStyle w:val="ListParagraph"/>
              <w:ind w:left="0"/>
              <w:jc w:val="both"/>
              <w:rPr>
                <w:rFonts w:ascii="Times New Roman" w:hAnsi="Times New Roman" w:cs="Times New Roman"/>
                <w:sz w:val="20"/>
                <w:szCs w:val="20"/>
              </w:rPr>
            </w:pPr>
            <w:r w:rsidRPr="00BD127A">
              <w:rPr>
                <w:rFonts w:ascii="Times New Roman" w:hAnsi="Times New Roman" w:cs="Times New Roman"/>
                <w:b/>
                <w:sz w:val="20"/>
                <w:szCs w:val="20"/>
              </w:rPr>
              <w:t>Общая оценка деятельности проектов респондентами</w:t>
            </w:r>
            <w:r>
              <w:rPr>
                <w:rFonts w:ascii="Times New Roman" w:hAnsi="Times New Roman" w:cs="Times New Roman"/>
                <w:b/>
                <w:sz w:val="20"/>
                <w:szCs w:val="20"/>
              </w:rPr>
              <w:t xml:space="preserve">: население заметно активизировалось за последний год – респонденты отмечают, что сейчас они максимально активны. Если до проекта жители сидели дома без дела, то сейчас все вовлечены в развитие жилмассива.  Особенно отмечается улучшение предоставления соц. услуг и работы квартальных. Положительно повлияло обучение жителей: приобрели навыки участия в команде, знания о том в какие организации по каким случаям обращаться, начали активно работать с МТУ и ФАП. Заметно стало, что жители стали дружными и вежливыми. Улучшились знания о том, что надо своевременно лечиться и научились следить за здоровьем. </w:t>
            </w:r>
          </w:p>
        </w:tc>
      </w:tr>
      <w:tr w:rsidR="007D5521" w:rsidRPr="007D5521" w14:paraId="3108568F" w14:textId="77777777" w:rsidTr="004C6F56">
        <w:trPr>
          <w:cantSplit/>
          <w:trHeight w:val="1134"/>
        </w:trPr>
        <w:tc>
          <w:tcPr>
            <w:tcW w:w="993" w:type="dxa"/>
            <w:shd w:val="clear" w:color="auto" w:fill="9CC2E5"/>
            <w:textDirection w:val="btLr"/>
            <w:vAlign w:val="center"/>
          </w:tcPr>
          <w:p w14:paraId="4C307A77" w14:textId="77777777" w:rsidR="007D5521" w:rsidRPr="007D5521" w:rsidRDefault="007D5521" w:rsidP="007D5521">
            <w:pPr>
              <w:pStyle w:val="ListParagraph"/>
              <w:ind w:left="113" w:right="113"/>
              <w:jc w:val="center"/>
              <w:rPr>
                <w:rFonts w:ascii="Times New Roman" w:hAnsi="Times New Roman" w:cs="Times New Roman"/>
                <w:b/>
                <w:sz w:val="20"/>
                <w:szCs w:val="20"/>
              </w:rPr>
            </w:pPr>
            <w:r w:rsidRPr="007D5521">
              <w:rPr>
                <w:rFonts w:ascii="Times New Roman" w:hAnsi="Times New Roman" w:cs="Times New Roman"/>
                <w:b/>
                <w:sz w:val="20"/>
                <w:szCs w:val="20"/>
              </w:rPr>
              <w:lastRenderedPageBreak/>
              <w:t>МУРАС-ОРДО</w:t>
            </w:r>
          </w:p>
        </w:tc>
        <w:tc>
          <w:tcPr>
            <w:tcW w:w="4394" w:type="dxa"/>
            <w:shd w:val="clear" w:color="auto" w:fill="auto"/>
          </w:tcPr>
          <w:p w14:paraId="266BAB96" w14:textId="77777777" w:rsidR="00FD45BA" w:rsidRDefault="00FD45BA" w:rsidP="003969DC">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Строится школа -</w:t>
            </w:r>
            <w:r w:rsidR="007D5521" w:rsidRPr="007D5521">
              <w:rPr>
                <w:rFonts w:ascii="Times New Roman" w:hAnsi="Times New Roman" w:cs="Times New Roman"/>
                <w:sz w:val="20"/>
                <w:szCs w:val="20"/>
              </w:rPr>
              <w:t xml:space="preserve"> к 2021 году </w:t>
            </w:r>
            <w:r>
              <w:rPr>
                <w:rFonts w:ascii="Times New Roman" w:hAnsi="Times New Roman" w:cs="Times New Roman"/>
                <w:sz w:val="20"/>
                <w:szCs w:val="20"/>
              </w:rPr>
              <w:t xml:space="preserve">строительство должно быть закончено. </w:t>
            </w:r>
          </w:p>
          <w:p w14:paraId="5C8F5239" w14:textId="2D59BF3C" w:rsidR="00FD45BA" w:rsidRDefault="00FD45BA" w:rsidP="003969DC">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Установили на улицах прожектора</w:t>
            </w:r>
            <w:r w:rsidR="00515338">
              <w:rPr>
                <w:rFonts w:ascii="Times New Roman" w:hAnsi="Times New Roman" w:cs="Times New Roman"/>
                <w:sz w:val="20"/>
                <w:szCs w:val="20"/>
              </w:rPr>
              <w:t>, провели освещение</w:t>
            </w:r>
            <w:r>
              <w:rPr>
                <w:rFonts w:ascii="Times New Roman" w:hAnsi="Times New Roman" w:cs="Times New Roman"/>
                <w:sz w:val="20"/>
                <w:szCs w:val="20"/>
              </w:rPr>
              <w:t>.</w:t>
            </w:r>
          </w:p>
          <w:p w14:paraId="7AD6F3E1" w14:textId="1C7F7E06" w:rsidR="00FD45BA" w:rsidRDefault="00FD45BA" w:rsidP="003969DC">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Строится </w:t>
            </w:r>
            <w:proofErr w:type="spellStart"/>
            <w:r>
              <w:rPr>
                <w:rFonts w:ascii="Times New Roman" w:hAnsi="Times New Roman" w:cs="Times New Roman"/>
                <w:sz w:val="20"/>
                <w:szCs w:val="20"/>
              </w:rPr>
              <w:t>воркаут</w:t>
            </w:r>
            <w:proofErr w:type="spellEnd"/>
            <w:r>
              <w:rPr>
                <w:rFonts w:ascii="Times New Roman" w:hAnsi="Times New Roman" w:cs="Times New Roman"/>
                <w:sz w:val="20"/>
                <w:szCs w:val="20"/>
              </w:rPr>
              <w:t xml:space="preserve"> – площадка.</w:t>
            </w:r>
          </w:p>
          <w:p w14:paraId="62126D5E" w14:textId="1CD69BCB" w:rsidR="00AF15C1" w:rsidRDefault="00AF15C1" w:rsidP="003969DC">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Построили парк</w:t>
            </w:r>
          </w:p>
          <w:p w14:paraId="702371BE" w14:textId="1F3CEDF4" w:rsidR="00515338" w:rsidRDefault="00515338" w:rsidP="003969DC">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Закупили холодильники и другое оборудование для ФАП.</w:t>
            </w:r>
          </w:p>
          <w:p w14:paraId="270ABF1A" w14:textId="1C6482C4" w:rsidR="00515338" w:rsidRDefault="00515338" w:rsidP="003969DC">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Была построена дорога. Посыпали щебень на улицах.</w:t>
            </w:r>
          </w:p>
          <w:p w14:paraId="37B75F4C" w14:textId="77777777" w:rsidR="00515338" w:rsidRDefault="00515338" w:rsidP="003969DC">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 xml:space="preserve">Купили </w:t>
            </w:r>
            <w:proofErr w:type="spellStart"/>
            <w:proofErr w:type="gramStart"/>
            <w:r>
              <w:rPr>
                <w:rFonts w:ascii="Times New Roman" w:hAnsi="Times New Roman" w:cs="Times New Roman"/>
                <w:sz w:val="20"/>
                <w:szCs w:val="20"/>
              </w:rPr>
              <w:t>спорт.инвентарь</w:t>
            </w:r>
            <w:proofErr w:type="spellEnd"/>
            <w:proofErr w:type="gramEnd"/>
            <w:r>
              <w:rPr>
                <w:rFonts w:ascii="Times New Roman" w:hAnsi="Times New Roman" w:cs="Times New Roman"/>
                <w:sz w:val="20"/>
                <w:szCs w:val="20"/>
              </w:rPr>
              <w:t xml:space="preserve"> и аппаратуру, офисное оборудование.</w:t>
            </w:r>
          </w:p>
          <w:p w14:paraId="4AF030A4" w14:textId="4702C1C8" w:rsidR="00515338" w:rsidRPr="00515338" w:rsidRDefault="00515338" w:rsidP="003969DC">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Остается актуальным вопрос отсутствия помещения, где жители могли бы собираться вместе.</w:t>
            </w:r>
          </w:p>
          <w:p w14:paraId="14832F3C" w14:textId="7DACA55D" w:rsidR="007D5521" w:rsidRPr="007D5521" w:rsidRDefault="007D5521" w:rsidP="007D5521">
            <w:pPr>
              <w:pStyle w:val="ListParagraph"/>
              <w:ind w:left="0"/>
              <w:rPr>
                <w:rFonts w:ascii="Times New Roman" w:hAnsi="Times New Roman" w:cs="Times New Roman"/>
                <w:sz w:val="20"/>
                <w:szCs w:val="20"/>
              </w:rPr>
            </w:pPr>
          </w:p>
        </w:tc>
        <w:tc>
          <w:tcPr>
            <w:tcW w:w="4253" w:type="dxa"/>
            <w:shd w:val="clear" w:color="auto" w:fill="auto"/>
          </w:tcPr>
          <w:p w14:paraId="74E859C1" w14:textId="4F82014B" w:rsidR="00AF15C1" w:rsidRPr="00AF15C1" w:rsidRDefault="00AF15C1" w:rsidP="00515338">
            <w:pPr>
              <w:pStyle w:val="ListParagraph"/>
              <w:ind w:left="0"/>
              <w:jc w:val="both"/>
              <w:rPr>
                <w:rFonts w:ascii="Times New Roman" w:hAnsi="Times New Roman" w:cs="Times New Roman"/>
                <w:sz w:val="20"/>
                <w:szCs w:val="20"/>
              </w:rPr>
            </w:pPr>
            <w:r w:rsidRPr="00AF15C1">
              <w:rPr>
                <w:rFonts w:ascii="Times New Roman" w:hAnsi="Times New Roman" w:cs="Times New Roman"/>
                <w:sz w:val="20"/>
                <w:szCs w:val="20"/>
              </w:rPr>
              <w:t xml:space="preserve">Реализуются проекты Фонда Розы </w:t>
            </w:r>
            <w:proofErr w:type="spellStart"/>
            <w:r w:rsidRPr="00AF15C1">
              <w:rPr>
                <w:rFonts w:ascii="Times New Roman" w:hAnsi="Times New Roman" w:cs="Times New Roman"/>
                <w:sz w:val="20"/>
                <w:szCs w:val="20"/>
              </w:rPr>
              <w:t>Отунбаевой</w:t>
            </w:r>
            <w:proofErr w:type="spellEnd"/>
            <w:r w:rsidRPr="00AF15C1">
              <w:rPr>
                <w:rFonts w:ascii="Times New Roman" w:hAnsi="Times New Roman" w:cs="Times New Roman"/>
                <w:sz w:val="20"/>
                <w:szCs w:val="20"/>
              </w:rPr>
              <w:t xml:space="preserve">. </w:t>
            </w:r>
          </w:p>
          <w:p w14:paraId="07B7CB8B" w14:textId="78D86CE7" w:rsidR="007D5521" w:rsidRPr="007D5521" w:rsidRDefault="008B333D" w:rsidP="00515338">
            <w:pPr>
              <w:pStyle w:val="ListParagraph"/>
              <w:ind w:left="0"/>
              <w:jc w:val="both"/>
              <w:rPr>
                <w:rFonts w:ascii="Times New Roman" w:hAnsi="Times New Roman" w:cs="Times New Roman"/>
                <w:sz w:val="20"/>
                <w:szCs w:val="20"/>
              </w:rPr>
            </w:pPr>
            <w:r w:rsidRPr="00BD127A">
              <w:rPr>
                <w:rFonts w:ascii="Times New Roman" w:hAnsi="Times New Roman" w:cs="Times New Roman"/>
                <w:b/>
                <w:sz w:val="20"/>
                <w:szCs w:val="20"/>
              </w:rPr>
              <w:t>Общая оценка деятельности проектов респондентами</w:t>
            </w:r>
            <w:r>
              <w:rPr>
                <w:rFonts w:ascii="Times New Roman" w:hAnsi="Times New Roman" w:cs="Times New Roman"/>
                <w:b/>
                <w:sz w:val="20"/>
                <w:szCs w:val="20"/>
              </w:rPr>
              <w:t xml:space="preserve">: </w:t>
            </w:r>
            <w:r w:rsidR="00515338">
              <w:rPr>
                <w:rFonts w:ascii="Times New Roman" w:hAnsi="Times New Roman" w:cs="Times New Roman"/>
                <w:b/>
                <w:sz w:val="20"/>
                <w:szCs w:val="20"/>
              </w:rPr>
              <w:t>оценка изменениям в жилмассиве положительная. Респонденты особенно отмечают участие на семинарах, тренингах, благодаря которым они научились разрешать конфликты самостоятельно, не доводя их до судов. Отмечается, что наблюдается сплоченность, отношения друг к другу улучшились - люди стали более вежливыми. Квартальные, участковые и активисты научились как работать с населением.</w:t>
            </w:r>
          </w:p>
        </w:tc>
      </w:tr>
      <w:tr w:rsidR="007D5521" w:rsidRPr="007D5521" w14:paraId="5F2D34F8" w14:textId="77777777" w:rsidTr="004C6F56">
        <w:trPr>
          <w:cantSplit/>
          <w:trHeight w:val="1134"/>
        </w:trPr>
        <w:tc>
          <w:tcPr>
            <w:tcW w:w="993" w:type="dxa"/>
            <w:shd w:val="clear" w:color="auto" w:fill="9CC2E5"/>
            <w:textDirection w:val="btLr"/>
            <w:vAlign w:val="center"/>
          </w:tcPr>
          <w:p w14:paraId="27ED753B" w14:textId="77777777" w:rsidR="007D5521" w:rsidRPr="007D5521" w:rsidRDefault="007D5521" w:rsidP="007D5521">
            <w:pPr>
              <w:pStyle w:val="ListParagraph"/>
              <w:ind w:left="113" w:right="113"/>
              <w:jc w:val="center"/>
              <w:rPr>
                <w:rFonts w:ascii="Times New Roman" w:hAnsi="Times New Roman" w:cs="Times New Roman"/>
                <w:b/>
                <w:sz w:val="20"/>
                <w:szCs w:val="20"/>
              </w:rPr>
            </w:pPr>
            <w:r w:rsidRPr="007D5521">
              <w:rPr>
                <w:rFonts w:ascii="Times New Roman" w:hAnsi="Times New Roman" w:cs="Times New Roman"/>
                <w:b/>
                <w:sz w:val="20"/>
                <w:szCs w:val="20"/>
              </w:rPr>
              <w:t>КАЛЫС-ОРДО</w:t>
            </w:r>
          </w:p>
        </w:tc>
        <w:tc>
          <w:tcPr>
            <w:tcW w:w="4394" w:type="dxa"/>
            <w:shd w:val="clear" w:color="auto" w:fill="auto"/>
          </w:tcPr>
          <w:p w14:paraId="07BC0671" w14:textId="2667DA03" w:rsidR="00553EDB" w:rsidRDefault="00553EDB" w:rsidP="003969DC">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Остается актуальным вопрос о наличии детского садика и ФАП.</w:t>
            </w:r>
          </w:p>
          <w:p w14:paraId="79237470" w14:textId="2F2944C3" w:rsidR="00553EDB" w:rsidRDefault="00553EDB" w:rsidP="003969DC">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Строится детская площадка и место для проведения собраний</w:t>
            </w:r>
          </w:p>
          <w:p w14:paraId="5D3FB465" w14:textId="3A2BFBE3" w:rsidR="00553EDB" w:rsidRDefault="00553EDB" w:rsidP="003969DC">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Дороги на улицах посыпали гравием.</w:t>
            </w:r>
          </w:p>
          <w:p w14:paraId="446AF866" w14:textId="7542395E" w:rsidR="00553EDB" w:rsidRDefault="00553EDB" w:rsidP="003969DC">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Проведено уличное освещение</w:t>
            </w:r>
          </w:p>
          <w:p w14:paraId="089FCB81" w14:textId="658C2A3B" w:rsidR="00553EDB" w:rsidRDefault="00553EDB" w:rsidP="003969DC">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В планах строительство </w:t>
            </w:r>
            <w:proofErr w:type="spellStart"/>
            <w:r>
              <w:rPr>
                <w:rFonts w:ascii="Times New Roman" w:hAnsi="Times New Roman" w:cs="Times New Roman"/>
                <w:sz w:val="20"/>
                <w:szCs w:val="20"/>
              </w:rPr>
              <w:t>воркаута</w:t>
            </w:r>
            <w:proofErr w:type="spellEnd"/>
            <w:r>
              <w:rPr>
                <w:rFonts w:ascii="Times New Roman" w:hAnsi="Times New Roman" w:cs="Times New Roman"/>
                <w:sz w:val="20"/>
                <w:szCs w:val="20"/>
              </w:rPr>
              <w:t>.</w:t>
            </w:r>
          </w:p>
          <w:p w14:paraId="7B8566B0" w14:textId="70364D46" w:rsidR="007D5521" w:rsidRPr="007D5521" w:rsidRDefault="00553EDB" w:rsidP="00553ED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p>
        </w:tc>
        <w:tc>
          <w:tcPr>
            <w:tcW w:w="4253" w:type="dxa"/>
            <w:shd w:val="clear" w:color="auto" w:fill="auto"/>
          </w:tcPr>
          <w:p w14:paraId="47C156D6" w14:textId="4DA7EEEA" w:rsidR="007D5521" w:rsidRPr="007D5521" w:rsidRDefault="006949B6" w:rsidP="007D5521">
            <w:pPr>
              <w:pStyle w:val="ListParagraph"/>
              <w:ind w:left="0"/>
              <w:rPr>
                <w:rFonts w:ascii="Times New Roman" w:hAnsi="Times New Roman" w:cs="Times New Roman"/>
                <w:sz w:val="20"/>
                <w:szCs w:val="20"/>
              </w:rPr>
            </w:pPr>
            <w:r w:rsidRPr="00BD127A">
              <w:rPr>
                <w:rFonts w:ascii="Times New Roman" w:hAnsi="Times New Roman" w:cs="Times New Roman"/>
                <w:b/>
                <w:sz w:val="20"/>
                <w:szCs w:val="20"/>
              </w:rPr>
              <w:t>Общая оценка деятельности проектов респондентами</w:t>
            </w:r>
            <w:r>
              <w:rPr>
                <w:rFonts w:ascii="Times New Roman" w:hAnsi="Times New Roman" w:cs="Times New Roman"/>
                <w:b/>
                <w:sz w:val="20"/>
                <w:szCs w:val="20"/>
              </w:rPr>
              <w:t>:</w:t>
            </w:r>
            <w:r w:rsidR="00555144">
              <w:rPr>
                <w:rFonts w:ascii="Times New Roman" w:hAnsi="Times New Roman" w:cs="Times New Roman"/>
                <w:b/>
                <w:sz w:val="20"/>
                <w:szCs w:val="20"/>
              </w:rPr>
              <w:t xml:space="preserve"> оценка жителей очень положительная. Отмечают повышение уровня доверия к участковым, квартальным и МТУ – их работа, по мнению респондентов, существенно улучшилась. Особенно отмечают улучшение инфраструктуры.</w:t>
            </w:r>
          </w:p>
        </w:tc>
      </w:tr>
      <w:tr w:rsidR="007D5521" w:rsidRPr="007D5521" w14:paraId="33A6DD1D" w14:textId="77777777" w:rsidTr="004C6F56">
        <w:trPr>
          <w:cantSplit/>
          <w:trHeight w:val="1134"/>
        </w:trPr>
        <w:tc>
          <w:tcPr>
            <w:tcW w:w="993" w:type="dxa"/>
            <w:shd w:val="clear" w:color="auto" w:fill="9CC2E5"/>
            <w:textDirection w:val="btLr"/>
            <w:vAlign w:val="center"/>
          </w:tcPr>
          <w:p w14:paraId="6455F724" w14:textId="77777777" w:rsidR="007D5521" w:rsidRPr="007D5521" w:rsidRDefault="007D5521" w:rsidP="007D5521">
            <w:pPr>
              <w:pStyle w:val="ListParagraph"/>
              <w:ind w:left="113" w:right="113"/>
              <w:jc w:val="center"/>
              <w:rPr>
                <w:rFonts w:ascii="Times New Roman" w:hAnsi="Times New Roman" w:cs="Times New Roman"/>
                <w:b/>
                <w:sz w:val="20"/>
                <w:szCs w:val="20"/>
              </w:rPr>
            </w:pPr>
            <w:r w:rsidRPr="007D5521">
              <w:rPr>
                <w:rFonts w:ascii="Times New Roman" w:hAnsi="Times New Roman" w:cs="Times New Roman"/>
                <w:b/>
                <w:sz w:val="20"/>
                <w:szCs w:val="20"/>
              </w:rPr>
              <w:t>ЖЕНИШ</w:t>
            </w:r>
          </w:p>
        </w:tc>
        <w:tc>
          <w:tcPr>
            <w:tcW w:w="4394" w:type="dxa"/>
            <w:shd w:val="clear" w:color="auto" w:fill="auto"/>
          </w:tcPr>
          <w:p w14:paraId="18301ADA" w14:textId="20FAC474" w:rsidR="003500E5" w:rsidRDefault="00F7788C" w:rsidP="003969DC">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У</w:t>
            </w:r>
            <w:r w:rsidR="003500E5">
              <w:rPr>
                <w:rFonts w:ascii="Times New Roman" w:hAnsi="Times New Roman" w:cs="Times New Roman"/>
                <w:sz w:val="20"/>
                <w:szCs w:val="20"/>
              </w:rPr>
              <w:t>становили уличное освещение</w:t>
            </w:r>
            <w:r>
              <w:rPr>
                <w:rFonts w:ascii="Times New Roman" w:hAnsi="Times New Roman" w:cs="Times New Roman"/>
                <w:sz w:val="20"/>
                <w:szCs w:val="20"/>
              </w:rPr>
              <w:t>.</w:t>
            </w:r>
          </w:p>
          <w:p w14:paraId="31AA1255" w14:textId="15C2529B" w:rsidR="007D5521" w:rsidRPr="007D5521" w:rsidRDefault="00F7788C" w:rsidP="003969DC">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Р</w:t>
            </w:r>
            <w:r w:rsidR="007D5521" w:rsidRPr="007D5521">
              <w:rPr>
                <w:rFonts w:ascii="Times New Roman" w:hAnsi="Times New Roman" w:cs="Times New Roman"/>
                <w:sz w:val="20"/>
                <w:szCs w:val="20"/>
              </w:rPr>
              <w:t>ешается проблема с отходной, грязной водой.</w:t>
            </w:r>
          </w:p>
          <w:p w14:paraId="648E146E" w14:textId="2BBB3BB7" w:rsidR="007D5521" w:rsidRPr="007D5521" w:rsidRDefault="00F7788C" w:rsidP="003969DC">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П</w:t>
            </w:r>
            <w:r w:rsidR="007D5521" w:rsidRPr="007D5521">
              <w:rPr>
                <w:rFonts w:ascii="Times New Roman" w:hAnsi="Times New Roman" w:cs="Times New Roman"/>
                <w:sz w:val="20"/>
                <w:szCs w:val="20"/>
              </w:rPr>
              <w:t>ровели газ.</w:t>
            </w:r>
          </w:p>
          <w:p w14:paraId="663919CD" w14:textId="2C998B94" w:rsidR="003500E5" w:rsidRDefault="00F7788C" w:rsidP="003969DC">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П</w:t>
            </w:r>
            <w:r w:rsidR="007D5521" w:rsidRPr="007D5521">
              <w:rPr>
                <w:rFonts w:ascii="Times New Roman" w:hAnsi="Times New Roman" w:cs="Times New Roman"/>
                <w:sz w:val="20"/>
                <w:szCs w:val="20"/>
              </w:rPr>
              <w:t>ровели дренажную систему</w:t>
            </w:r>
            <w:r>
              <w:rPr>
                <w:rFonts w:ascii="Times New Roman" w:hAnsi="Times New Roman" w:cs="Times New Roman"/>
                <w:sz w:val="20"/>
                <w:szCs w:val="20"/>
              </w:rPr>
              <w:t>; п</w:t>
            </w:r>
            <w:r w:rsidR="003500E5" w:rsidRPr="007D5521">
              <w:rPr>
                <w:rFonts w:ascii="Times New Roman" w:hAnsi="Times New Roman" w:cs="Times New Roman"/>
                <w:sz w:val="20"/>
                <w:szCs w:val="20"/>
              </w:rPr>
              <w:t>ривезли сооружения для защиты от подъема воды весной.</w:t>
            </w:r>
          </w:p>
          <w:p w14:paraId="4ABDE92B" w14:textId="77777777" w:rsidR="00F7788C" w:rsidRDefault="00F7788C" w:rsidP="003969DC">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О</w:t>
            </w:r>
            <w:r w:rsidRPr="007D5521">
              <w:rPr>
                <w:rFonts w:ascii="Times New Roman" w:hAnsi="Times New Roman" w:cs="Times New Roman"/>
                <w:sz w:val="20"/>
                <w:szCs w:val="20"/>
              </w:rPr>
              <w:t>тремонтировали тренажерный зал</w:t>
            </w:r>
          </w:p>
          <w:p w14:paraId="688482B1" w14:textId="5CBE1076" w:rsidR="007D5521" w:rsidRPr="007D5521" w:rsidRDefault="00F7788C" w:rsidP="003969DC">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Отремонтировали спортзал, </w:t>
            </w:r>
            <w:r w:rsidR="007D5521" w:rsidRPr="007D5521">
              <w:rPr>
                <w:rFonts w:ascii="Times New Roman" w:hAnsi="Times New Roman" w:cs="Times New Roman"/>
                <w:sz w:val="20"/>
                <w:szCs w:val="20"/>
              </w:rPr>
              <w:t>привезли спортинве</w:t>
            </w:r>
            <w:r w:rsidR="003500E5">
              <w:rPr>
                <w:rFonts w:ascii="Times New Roman" w:hAnsi="Times New Roman" w:cs="Times New Roman"/>
                <w:sz w:val="20"/>
                <w:szCs w:val="20"/>
              </w:rPr>
              <w:t>нтарь для спортзала</w:t>
            </w:r>
            <w:r>
              <w:rPr>
                <w:rFonts w:ascii="Times New Roman" w:hAnsi="Times New Roman" w:cs="Times New Roman"/>
                <w:sz w:val="20"/>
                <w:szCs w:val="20"/>
              </w:rPr>
              <w:t>,</w:t>
            </w:r>
            <w:r w:rsidR="003500E5">
              <w:rPr>
                <w:rFonts w:ascii="Times New Roman" w:hAnsi="Times New Roman" w:cs="Times New Roman"/>
                <w:sz w:val="20"/>
                <w:szCs w:val="20"/>
              </w:rPr>
              <w:t xml:space="preserve"> </w:t>
            </w:r>
            <w:r w:rsidR="003500E5" w:rsidRPr="007D5521">
              <w:rPr>
                <w:rFonts w:ascii="Times New Roman" w:hAnsi="Times New Roman" w:cs="Times New Roman"/>
                <w:sz w:val="20"/>
                <w:szCs w:val="20"/>
              </w:rPr>
              <w:t>сиденья, ремонтировали</w:t>
            </w:r>
          </w:p>
        </w:tc>
        <w:tc>
          <w:tcPr>
            <w:tcW w:w="4253" w:type="dxa"/>
            <w:shd w:val="clear" w:color="auto" w:fill="auto"/>
          </w:tcPr>
          <w:p w14:paraId="1BE633BC" w14:textId="77777777" w:rsidR="007D5521" w:rsidRDefault="003500E5" w:rsidP="00881FC3">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Действует проект Розы </w:t>
            </w:r>
            <w:proofErr w:type="spellStart"/>
            <w:r>
              <w:rPr>
                <w:rFonts w:ascii="Times New Roman" w:hAnsi="Times New Roman" w:cs="Times New Roman"/>
                <w:sz w:val="20"/>
                <w:szCs w:val="20"/>
              </w:rPr>
              <w:t>Отунбаевой</w:t>
            </w:r>
            <w:proofErr w:type="spellEnd"/>
            <w:r>
              <w:rPr>
                <w:rFonts w:ascii="Times New Roman" w:hAnsi="Times New Roman" w:cs="Times New Roman"/>
                <w:sz w:val="20"/>
                <w:szCs w:val="20"/>
              </w:rPr>
              <w:t>.</w:t>
            </w:r>
          </w:p>
          <w:p w14:paraId="3E96A0E2" w14:textId="75F5026C" w:rsidR="003500E5" w:rsidRPr="007D5521" w:rsidRDefault="00D17B9F" w:rsidP="00DC04F6">
            <w:pPr>
              <w:pStyle w:val="ListParagraph"/>
              <w:ind w:left="0"/>
              <w:jc w:val="both"/>
              <w:rPr>
                <w:rFonts w:ascii="Times New Roman" w:hAnsi="Times New Roman" w:cs="Times New Roman"/>
                <w:sz w:val="20"/>
                <w:szCs w:val="20"/>
              </w:rPr>
            </w:pPr>
            <w:r w:rsidRPr="00BD127A">
              <w:rPr>
                <w:rFonts w:ascii="Times New Roman" w:hAnsi="Times New Roman" w:cs="Times New Roman"/>
                <w:b/>
                <w:sz w:val="20"/>
                <w:szCs w:val="20"/>
              </w:rPr>
              <w:t>Общая оценка деятельности проектов респондентами</w:t>
            </w:r>
            <w:r>
              <w:rPr>
                <w:rFonts w:ascii="Times New Roman" w:hAnsi="Times New Roman" w:cs="Times New Roman"/>
                <w:b/>
                <w:sz w:val="20"/>
                <w:szCs w:val="20"/>
              </w:rPr>
              <w:t xml:space="preserve">: </w:t>
            </w:r>
            <w:r w:rsidR="00881FC3">
              <w:rPr>
                <w:rFonts w:ascii="Times New Roman" w:hAnsi="Times New Roman" w:cs="Times New Roman"/>
                <w:b/>
                <w:sz w:val="20"/>
                <w:szCs w:val="20"/>
              </w:rPr>
              <w:t xml:space="preserve">результаты проекта оценивают </w:t>
            </w:r>
            <w:r w:rsidR="00496C9E">
              <w:rPr>
                <w:rFonts w:ascii="Times New Roman" w:hAnsi="Times New Roman" w:cs="Times New Roman"/>
                <w:b/>
                <w:sz w:val="20"/>
                <w:szCs w:val="20"/>
              </w:rPr>
              <w:t xml:space="preserve">хорошо, но с некоторой </w:t>
            </w:r>
            <w:proofErr w:type="spellStart"/>
            <w:r w:rsidR="00496C9E">
              <w:rPr>
                <w:rFonts w:ascii="Times New Roman" w:hAnsi="Times New Roman" w:cs="Times New Roman"/>
                <w:b/>
                <w:sz w:val="20"/>
                <w:szCs w:val="20"/>
              </w:rPr>
              <w:t>осотрожностью</w:t>
            </w:r>
            <w:proofErr w:type="spellEnd"/>
            <w:r w:rsidR="00881FC3">
              <w:rPr>
                <w:rFonts w:ascii="Times New Roman" w:hAnsi="Times New Roman" w:cs="Times New Roman"/>
                <w:b/>
                <w:sz w:val="20"/>
                <w:szCs w:val="20"/>
              </w:rPr>
              <w:t>. Доверие к квартальным и другим службам только начинает налаживаться, т.к. у жилмассива есть плохой опыт по ремонту канализационной системы (до реализации проекта с жителей собирали деньги на ремонт канализации. В итоге деньги были потрачены, а канализация не была отремонтирована). Поэтому население достаточно осторожно относится ко всему, но реальное улучшение инфраструктуры в жилмассиве за счет проектов возвращает доверие к друг другу</w:t>
            </w:r>
            <w:r w:rsidR="00993511">
              <w:rPr>
                <w:rFonts w:ascii="Times New Roman" w:hAnsi="Times New Roman" w:cs="Times New Roman"/>
                <w:b/>
                <w:sz w:val="20"/>
                <w:szCs w:val="20"/>
              </w:rPr>
              <w:t>, к квартальным и другим службам</w:t>
            </w:r>
            <w:r w:rsidR="00881FC3">
              <w:rPr>
                <w:rFonts w:ascii="Times New Roman" w:hAnsi="Times New Roman" w:cs="Times New Roman"/>
                <w:b/>
                <w:sz w:val="20"/>
                <w:szCs w:val="20"/>
              </w:rPr>
              <w:t>.</w:t>
            </w:r>
            <w:r w:rsidR="00993511">
              <w:rPr>
                <w:rFonts w:ascii="Times New Roman" w:hAnsi="Times New Roman" w:cs="Times New Roman"/>
                <w:b/>
                <w:sz w:val="20"/>
                <w:szCs w:val="20"/>
              </w:rPr>
              <w:t xml:space="preserve"> В первую очередь оценка </w:t>
            </w:r>
            <w:r w:rsidR="00DC04F6">
              <w:rPr>
                <w:rFonts w:ascii="Times New Roman" w:hAnsi="Times New Roman" w:cs="Times New Roman"/>
                <w:b/>
                <w:sz w:val="20"/>
                <w:szCs w:val="20"/>
              </w:rPr>
              <w:t>респонденты дают</w:t>
            </w:r>
            <w:r w:rsidR="00993511">
              <w:rPr>
                <w:rFonts w:ascii="Times New Roman" w:hAnsi="Times New Roman" w:cs="Times New Roman"/>
                <w:b/>
                <w:sz w:val="20"/>
                <w:szCs w:val="20"/>
              </w:rPr>
              <w:t xml:space="preserve"> за счет улучшения именно инфраструктуры.</w:t>
            </w:r>
          </w:p>
        </w:tc>
      </w:tr>
      <w:tr w:rsidR="007D5521" w:rsidRPr="007D5521" w14:paraId="5FFCDEDE" w14:textId="77777777" w:rsidTr="004C6F56">
        <w:trPr>
          <w:cantSplit/>
          <w:trHeight w:val="1134"/>
        </w:trPr>
        <w:tc>
          <w:tcPr>
            <w:tcW w:w="993" w:type="dxa"/>
            <w:shd w:val="clear" w:color="auto" w:fill="9CC2E5"/>
            <w:textDirection w:val="btLr"/>
            <w:vAlign w:val="center"/>
          </w:tcPr>
          <w:p w14:paraId="237D614D" w14:textId="77777777" w:rsidR="007D5521" w:rsidRPr="007D5521" w:rsidRDefault="007D5521" w:rsidP="007D5521">
            <w:pPr>
              <w:pStyle w:val="ListParagraph"/>
              <w:ind w:left="113" w:right="113"/>
              <w:jc w:val="center"/>
              <w:rPr>
                <w:rFonts w:ascii="Times New Roman" w:hAnsi="Times New Roman" w:cs="Times New Roman"/>
                <w:b/>
                <w:sz w:val="20"/>
                <w:szCs w:val="20"/>
              </w:rPr>
            </w:pPr>
            <w:r w:rsidRPr="007D5521">
              <w:rPr>
                <w:rFonts w:ascii="Times New Roman" w:hAnsi="Times New Roman" w:cs="Times New Roman"/>
                <w:b/>
                <w:sz w:val="20"/>
                <w:szCs w:val="20"/>
              </w:rPr>
              <w:lastRenderedPageBreak/>
              <w:t>КОЛМО</w:t>
            </w:r>
          </w:p>
        </w:tc>
        <w:tc>
          <w:tcPr>
            <w:tcW w:w="4394" w:type="dxa"/>
            <w:shd w:val="clear" w:color="auto" w:fill="auto"/>
          </w:tcPr>
          <w:p w14:paraId="347D5906" w14:textId="2D098907" w:rsidR="00FB44C8" w:rsidRDefault="00FB44C8" w:rsidP="003969DC">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Проведено уличное освещение</w:t>
            </w:r>
          </w:p>
          <w:p w14:paraId="1C0A908E" w14:textId="15532DBF" w:rsidR="007D5521" w:rsidRDefault="00FB44C8" w:rsidP="003969DC">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Д</w:t>
            </w:r>
            <w:r w:rsidR="007D5521" w:rsidRPr="007D5521">
              <w:rPr>
                <w:rFonts w:ascii="Times New Roman" w:hAnsi="Times New Roman" w:cs="Times New Roman"/>
                <w:sz w:val="20"/>
                <w:szCs w:val="20"/>
              </w:rPr>
              <w:t>ороги устланы гравием</w:t>
            </w:r>
            <w:r>
              <w:rPr>
                <w:rFonts w:ascii="Times New Roman" w:hAnsi="Times New Roman" w:cs="Times New Roman"/>
                <w:sz w:val="20"/>
                <w:szCs w:val="20"/>
              </w:rPr>
              <w:t xml:space="preserve"> и асфальтированы</w:t>
            </w:r>
          </w:p>
          <w:p w14:paraId="5C58594C" w14:textId="0C6B020A" w:rsidR="007D5521" w:rsidRPr="007D5521" w:rsidRDefault="007D5521" w:rsidP="003969DC">
            <w:pPr>
              <w:pStyle w:val="ListParagraph"/>
              <w:numPr>
                <w:ilvl w:val="0"/>
                <w:numId w:val="29"/>
              </w:numPr>
              <w:rPr>
                <w:rFonts w:ascii="Times New Roman" w:hAnsi="Times New Roman" w:cs="Times New Roman"/>
                <w:sz w:val="20"/>
                <w:szCs w:val="20"/>
              </w:rPr>
            </w:pPr>
            <w:r w:rsidRPr="007D5521">
              <w:rPr>
                <w:rFonts w:ascii="Times New Roman" w:hAnsi="Times New Roman" w:cs="Times New Roman"/>
                <w:sz w:val="20"/>
                <w:szCs w:val="20"/>
              </w:rPr>
              <w:t xml:space="preserve">Школьницам, 11 девочкам из ансамбля </w:t>
            </w:r>
            <w:proofErr w:type="spellStart"/>
            <w:r w:rsidRPr="007D5521">
              <w:rPr>
                <w:rFonts w:ascii="Times New Roman" w:hAnsi="Times New Roman" w:cs="Times New Roman"/>
                <w:sz w:val="20"/>
                <w:szCs w:val="20"/>
              </w:rPr>
              <w:t>комузистов</w:t>
            </w:r>
            <w:proofErr w:type="spellEnd"/>
            <w:r w:rsidRPr="007D5521">
              <w:rPr>
                <w:rFonts w:ascii="Times New Roman" w:hAnsi="Times New Roman" w:cs="Times New Roman"/>
                <w:sz w:val="20"/>
                <w:szCs w:val="20"/>
              </w:rPr>
              <w:t>,</w:t>
            </w:r>
            <w:r w:rsidR="00FB44C8">
              <w:rPr>
                <w:rFonts w:ascii="Times New Roman" w:hAnsi="Times New Roman" w:cs="Times New Roman"/>
                <w:sz w:val="20"/>
                <w:szCs w:val="20"/>
              </w:rPr>
              <w:t xml:space="preserve"> купили национальную одежду</w:t>
            </w:r>
            <w:r w:rsidRPr="007D5521">
              <w:rPr>
                <w:rFonts w:ascii="Times New Roman" w:hAnsi="Times New Roman" w:cs="Times New Roman"/>
                <w:sz w:val="20"/>
                <w:szCs w:val="20"/>
              </w:rPr>
              <w:t>. Колонки подарили.</w:t>
            </w:r>
          </w:p>
          <w:p w14:paraId="111535C2" w14:textId="77777777" w:rsidR="00FB44C8" w:rsidRDefault="00FB44C8" w:rsidP="003969DC">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Построили детскую площадку.</w:t>
            </w:r>
          </w:p>
          <w:p w14:paraId="44669DEA" w14:textId="5773BFCD" w:rsidR="00FB44C8" w:rsidRPr="007D5521" w:rsidRDefault="00FB44C8" w:rsidP="003969DC">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 xml:space="preserve">Пишут проект с МТУ на строительство </w:t>
            </w:r>
            <w:proofErr w:type="spellStart"/>
            <w:r>
              <w:rPr>
                <w:rFonts w:ascii="Times New Roman" w:hAnsi="Times New Roman" w:cs="Times New Roman"/>
                <w:sz w:val="20"/>
                <w:szCs w:val="20"/>
              </w:rPr>
              <w:t>воркаут</w:t>
            </w:r>
            <w:proofErr w:type="spellEnd"/>
            <w:r>
              <w:rPr>
                <w:rFonts w:ascii="Times New Roman" w:hAnsi="Times New Roman" w:cs="Times New Roman"/>
                <w:sz w:val="20"/>
                <w:szCs w:val="20"/>
              </w:rPr>
              <w:t xml:space="preserve"> площадки.</w:t>
            </w:r>
          </w:p>
          <w:p w14:paraId="2FC4E3AA" w14:textId="3396A0E1" w:rsidR="007D5521" w:rsidRPr="007D5521" w:rsidRDefault="007D5521" w:rsidP="007D5521">
            <w:pPr>
              <w:pStyle w:val="ListParagraph"/>
              <w:ind w:left="0"/>
              <w:rPr>
                <w:rFonts w:ascii="Times New Roman" w:hAnsi="Times New Roman" w:cs="Times New Roman"/>
                <w:sz w:val="20"/>
                <w:szCs w:val="20"/>
              </w:rPr>
            </w:pPr>
          </w:p>
        </w:tc>
        <w:tc>
          <w:tcPr>
            <w:tcW w:w="4253" w:type="dxa"/>
            <w:shd w:val="clear" w:color="auto" w:fill="auto"/>
          </w:tcPr>
          <w:p w14:paraId="2F5EB971" w14:textId="2CCBCD3F" w:rsidR="007D5521" w:rsidRPr="007D5521" w:rsidRDefault="00A15489" w:rsidP="007D5521">
            <w:pPr>
              <w:pStyle w:val="ListParagraph"/>
              <w:ind w:left="0"/>
              <w:rPr>
                <w:rFonts w:ascii="Times New Roman" w:hAnsi="Times New Roman" w:cs="Times New Roman"/>
                <w:sz w:val="20"/>
                <w:szCs w:val="20"/>
              </w:rPr>
            </w:pPr>
            <w:r w:rsidRPr="00BD127A">
              <w:rPr>
                <w:rFonts w:ascii="Times New Roman" w:hAnsi="Times New Roman" w:cs="Times New Roman"/>
                <w:b/>
                <w:sz w:val="20"/>
                <w:szCs w:val="20"/>
              </w:rPr>
              <w:t>Общая оценка деятельности проектов респондентами</w:t>
            </w:r>
            <w:r>
              <w:rPr>
                <w:rFonts w:ascii="Times New Roman" w:hAnsi="Times New Roman" w:cs="Times New Roman"/>
                <w:b/>
                <w:sz w:val="20"/>
                <w:szCs w:val="20"/>
              </w:rPr>
              <w:t>:</w:t>
            </w:r>
            <w:r w:rsidR="000378CD">
              <w:rPr>
                <w:rFonts w:ascii="Times New Roman" w:hAnsi="Times New Roman" w:cs="Times New Roman"/>
                <w:b/>
                <w:sz w:val="20"/>
                <w:szCs w:val="20"/>
              </w:rPr>
              <w:t xml:space="preserve"> респонденты отмечают, что молодежь очень сильно активизировалась – сейчас она постоянно занимается вопросами развития жилмассива. Жители видят большие изменения в жизнедеятельности жилмассива. Отмечают улучшение предоставления соц. услуг. Люди теперь информированы и знают куда обращаться по разным обстоятельствам. Количество заявлений в милицию, </w:t>
            </w:r>
            <w:proofErr w:type="spellStart"/>
            <w:r w:rsidR="000378CD">
              <w:rPr>
                <w:rFonts w:ascii="Times New Roman" w:hAnsi="Times New Roman" w:cs="Times New Roman"/>
                <w:b/>
                <w:sz w:val="20"/>
                <w:szCs w:val="20"/>
              </w:rPr>
              <w:t>акимиаты</w:t>
            </w:r>
            <w:proofErr w:type="spellEnd"/>
            <w:r w:rsidR="000378CD">
              <w:rPr>
                <w:rFonts w:ascii="Times New Roman" w:hAnsi="Times New Roman" w:cs="Times New Roman"/>
                <w:b/>
                <w:sz w:val="20"/>
                <w:szCs w:val="20"/>
              </w:rPr>
              <w:t xml:space="preserve"> уменьшилось, т.к. люди научились урегулировать конфликты самостоятельно. </w:t>
            </w:r>
            <w:r w:rsidR="00AC6D28">
              <w:rPr>
                <w:rFonts w:ascii="Times New Roman" w:hAnsi="Times New Roman" w:cs="Times New Roman"/>
                <w:b/>
                <w:sz w:val="20"/>
                <w:szCs w:val="20"/>
              </w:rPr>
              <w:t>Спортивные</w:t>
            </w:r>
            <w:r w:rsidR="000378CD">
              <w:rPr>
                <w:rFonts w:ascii="Times New Roman" w:hAnsi="Times New Roman" w:cs="Times New Roman"/>
                <w:b/>
                <w:sz w:val="20"/>
                <w:szCs w:val="20"/>
              </w:rPr>
              <w:t xml:space="preserve"> мероприятия очень хорошо повлияли на дружбу и сплоченность жителей жилмассива.</w:t>
            </w:r>
          </w:p>
        </w:tc>
      </w:tr>
    </w:tbl>
    <w:p w14:paraId="02FEDB0C" w14:textId="6081610A" w:rsidR="00DF1315" w:rsidRDefault="00DF1315" w:rsidP="007D5521"/>
    <w:p w14:paraId="543BAA8D" w14:textId="77777777" w:rsidR="003500E5" w:rsidRDefault="003500E5">
      <w:pPr>
        <w:spacing w:after="160" w:line="259"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type="page"/>
      </w:r>
    </w:p>
    <w:p w14:paraId="0FD0C778" w14:textId="77777777" w:rsidR="003969DC" w:rsidRDefault="003969DC" w:rsidP="00DF1315">
      <w:pPr>
        <w:pStyle w:val="Heading1"/>
        <w:shd w:val="clear" w:color="auto" w:fill="ACB9CA" w:themeFill="text2" w:themeFillTint="66"/>
        <w:jc w:val="center"/>
        <w:rPr>
          <w:rFonts w:ascii="Times New Roman" w:eastAsia="Times New Roman" w:hAnsi="Times New Roman" w:cs="Times New Roman"/>
          <w:color w:val="auto"/>
          <w:sz w:val="24"/>
          <w:szCs w:val="24"/>
        </w:rPr>
        <w:sectPr w:rsidR="003969DC" w:rsidSect="007E51EA">
          <w:footerReference w:type="default" r:id="rId41"/>
          <w:pgSz w:w="11906" w:h="16838"/>
          <w:pgMar w:top="1134" w:right="850" w:bottom="1134" w:left="1701" w:header="708" w:footer="708" w:gutter="0"/>
          <w:cols w:space="708"/>
          <w:docGrid w:linePitch="360"/>
        </w:sectPr>
      </w:pPr>
    </w:p>
    <w:p w14:paraId="1E92DA7B" w14:textId="30CBA6F5" w:rsidR="00DF1315" w:rsidRPr="000F609E" w:rsidRDefault="00DF1315" w:rsidP="00DF1315">
      <w:pPr>
        <w:pStyle w:val="Heading1"/>
        <w:shd w:val="clear" w:color="auto" w:fill="ACB9CA" w:themeFill="text2" w:themeFillTint="66"/>
        <w:jc w:val="center"/>
        <w:rPr>
          <w:rFonts w:ascii="Times New Roman" w:eastAsia="Times New Roman" w:hAnsi="Times New Roman" w:cs="Times New Roman"/>
          <w:color w:val="auto"/>
          <w:sz w:val="24"/>
          <w:szCs w:val="24"/>
        </w:rPr>
      </w:pPr>
      <w:bookmarkStart w:id="25" w:name="_Toc19011941"/>
      <w:r>
        <w:rPr>
          <w:rFonts w:ascii="Times New Roman" w:eastAsia="Times New Roman" w:hAnsi="Times New Roman" w:cs="Times New Roman"/>
          <w:color w:val="auto"/>
          <w:sz w:val="24"/>
          <w:szCs w:val="24"/>
        </w:rPr>
        <w:lastRenderedPageBreak/>
        <w:t xml:space="preserve">Приложение 2. Сводная таблица </w:t>
      </w:r>
      <w:r w:rsidRPr="000F609E">
        <w:rPr>
          <w:rFonts w:ascii="Times New Roman" w:eastAsia="Times New Roman" w:hAnsi="Times New Roman" w:cs="Times New Roman"/>
          <w:color w:val="auto"/>
          <w:sz w:val="24"/>
          <w:szCs w:val="24"/>
        </w:rPr>
        <w:t xml:space="preserve">собранных статистических данных в социальных службах согласно индикаторам проекта за 2017-2018 </w:t>
      </w:r>
      <w:proofErr w:type="spellStart"/>
      <w:r w:rsidRPr="000F609E">
        <w:rPr>
          <w:rFonts w:ascii="Times New Roman" w:eastAsia="Times New Roman" w:hAnsi="Times New Roman" w:cs="Times New Roman"/>
          <w:color w:val="auto"/>
          <w:sz w:val="24"/>
          <w:szCs w:val="24"/>
        </w:rPr>
        <w:t>гг</w:t>
      </w:r>
      <w:bookmarkEnd w:id="25"/>
      <w:proofErr w:type="spellEnd"/>
    </w:p>
    <w:p w14:paraId="02D458A9" w14:textId="77777777" w:rsidR="00DF1315" w:rsidRDefault="00DF1315" w:rsidP="00DF1315">
      <w:pPr>
        <w:spacing w:after="0"/>
        <w:jc w:val="center"/>
        <w:rPr>
          <w:b/>
        </w:rPr>
      </w:pPr>
    </w:p>
    <w:tbl>
      <w:tblPr>
        <w:tblW w:w="15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4"/>
        <w:gridCol w:w="624"/>
        <w:gridCol w:w="650"/>
        <w:gridCol w:w="677"/>
        <w:gridCol w:w="573"/>
        <w:gridCol w:w="654"/>
        <w:gridCol w:w="644"/>
        <w:gridCol w:w="656"/>
        <w:gridCol w:w="934"/>
        <w:gridCol w:w="576"/>
        <w:gridCol w:w="6"/>
        <w:gridCol w:w="9"/>
        <w:gridCol w:w="561"/>
        <w:gridCol w:w="654"/>
        <w:gridCol w:w="591"/>
        <w:gridCol w:w="6"/>
        <w:gridCol w:w="570"/>
        <w:gridCol w:w="657"/>
        <w:gridCol w:w="576"/>
        <w:gridCol w:w="576"/>
        <w:gridCol w:w="702"/>
        <w:gridCol w:w="63"/>
        <w:gridCol w:w="752"/>
        <w:gridCol w:w="17"/>
        <w:gridCol w:w="676"/>
        <w:gridCol w:w="721"/>
        <w:gridCol w:w="721"/>
        <w:gridCol w:w="21"/>
        <w:gridCol w:w="14"/>
      </w:tblGrid>
      <w:tr w:rsidR="003969DC" w14:paraId="73B21941" w14:textId="77777777" w:rsidTr="00483029">
        <w:trPr>
          <w:gridAfter w:val="1"/>
          <w:wAfter w:w="14" w:type="dxa"/>
          <w:trHeight w:val="900"/>
          <w:jc w:val="center"/>
        </w:trPr>
        <w:tc>
          <w:tcPr>
            <w:tcW w:w="1374" w:type="dxa"/>
            <w:vMerge w:val="restart"/>
            <w:shd w:val="clear" w:color="auto" w:fill="F2DCDB"/>
          </w:tcPr>
          <w:p w14:paraId="4BAF721A" w14:textId="3AE8A363" w:rsidR="003969DC" w:rsidRDefault="003969DC" w:rsidP="00483029">
            <w:pPr>
              <w:jc w:val="center"/>
              <w:rPr>
                <w:rFonts w:ascii="Times New Roman" w:eastAsia="Times New Roman" w:hAnsi="Times New Roman"/>
                <w:b/>
              </w:rPr>
            </w:pPr>
            <w:r>
              <w:rPr>
                <w:rFonts w:ascii="Times New Roman" w:eastAsia="Times New Roman" w:hAnsi="Times New Roman"/>
                <w:b/>
              </w:rPr>
              <w:t xml:space="preserve">Жилмассив (данные, представленные органами в 2018 и 2019 </w:t>
            </w:r>
            <w:proofErr w:type="spellStart"/>
            <w:r>
              <w:rPr>
                <w:rFonts w:ascii="Times New Roman" w:eastAsia="Times New Roman" w:hAnsi="Times New Roman"/>
                <w:b/>
              </w:rPr>
              <w:t>гг</w:t>
            </w:r>
            <w:proofErr w:type="spellEnd"/>
            <w:r>
              <w:rPr>
                <w:rFonts w:ascii="Times New Roman" w:eastAsia="Times New Roman" w:hAnsi="Times New Roman"/>
                <w:b/>
              </w:rPr>
              <w:t>)</w:t>
            </w:r>
          </w:p>
        </w:tc>
        <w:tc>
          <w:tcPr>
            <w:tcW w:w="624" w:type="dxa"/>
            <w:shd w:val="clear" w:color="auto" w:fill="F2DCDB"/>
          </w:tcPr>
          <w:p w14:paraId="24B92B4F" w14:textId="77777777" w:rsidR="003969DC" w:rsidRDefault="003969DC" w:rsidP="00483029">
            <w:pPr>
              <w:jc w:val="center"/>
              <w:rPr>
                <w:rFonts w:ascii="Times New Roman" w:eastAsia="Times New Roman" w:hAnsi="Times New Roman"/>
                <w:b/>
              </w:rPr>
            </w:pPr>
          </w:p>
        </w:tc>
        <w:tc>
          <w:tcPr>
            <w:tcW w:w="5370" w:type="dxa"/>
            <w:gridSpan w:val="9"/>
            <w:shd w:val="clear" w:color="auto" w:fill="F2DCDB"/>
          </w:tcPr>
          <w:p w14:paraId="6EBF43B2" w14:textId="77777777" w:rsidR="003969DC" w:rsidRPr="008E2949" w:rsidRDefault="003969DC" w:rsidP="00483029">
            <w:pPr>
              <w:jc w:val="center"/>
              <w:rPr>
                <w:rFonts w:ascii="Times New Roman" w:eastAsia="Times New Roman" w:hAnsi="Times New Roman"/>
                <w:b/>
                <w:sz w:val="18"/>
                <w:szCs w:val="18"/>
              </w:rPr>
            </w:pPr>
            <w:r w:rsidRPr="008E2949">
              <w:rPr>
                <w:rFonts w:ascii="Times New Roman" w:eastAsia="Times New Roman" w:hAnsi="Times New Roman"/>
                <w:b/>
                <w:sz w:val="18"/>
                <w:szCs w:val="18"/>
              </w:rPr>
              <w:t>Зарегистрированные жалобы</w:t>
            </w:r>
          </w:p>
        </w:tc>
        <w:tc>
          <w:tcPr>
            <w:tcW w:w="5734" w:type="dxa"/>
            <w:gridSpan w:val="13"/>
            <w:shd w:val="clear" w:color="auto" w:fill="F2DCDB"/>
          </w:tcPr>
          <w:p w14:paraId="3A95073D" w14:textId="77777777" w:rsidR="003969DC" w:rsidRPr="008E2949" w:rsidRDefault="003969DC" w:rsidP="00483029">
            <w:pPr>
              <w:jc w:val="center"/>
              <w:rPr>
                <w:rFonts w:ascii="Times New Roman" w:eastAsia="Times New Roman" w:hAnsi="Times New Roman"/>
                <w:b/>
                <w:sz w:val="18"/>
                <w:szCs w:val="18"/>
              </w:rPr>
            </w:pPr>
            <w:r w:rsidRPr="008E2949">
              <w:rPr>
                <w:rFonts w:ascii="Times New Roman" w:eastAsia="Times New Roman" w:hAnsi="Times New Roman"/>
                <w:b/>
                <w:sz w:val="18"/>
                <w:szCs w:val="18"/>
              </w:rPr>
              <w:t>Зарегистрированные уязвимые группы</w:t>
            </w:r>
          </w:p>
        </w:tc>
        <w:tc>
          <w:tcPr>
            <w:tcW w:w="2139" w:type="dxa"/>
            <w:gridSpan w:val="4"/>
            <w:shd w:val="clear" w:color="auto" w:fill="F2DCDB"/>
          </w:tcPr>
          <w:p w14:paraId="02438781" w14:textId="77777777" w:rsidR="003969DC" w:rsidRPr="008E2949" w:rsidRDefault="003969DC" w:rsidP="00483029">
            <w:pPr>
              <w:jc w:val="center"/>
              <w:rPr>
                <w:rFonts w:ascii="Times New Roman" w:eastAsia="Times New Roman" w:hAnsi="Times New Roman"/>
                <w:b/>
                <w:sz w:val="18"/>
                <w:szCs w:val="18"/>
              </w:rPr>
            </w:pPr>
            <w:r w:rsidRPr="008E2949">
              <w:rPr>
                <w:rFonts w:ascii="Times New Roman" w:eastAsia="Times New Roman" w:hAnsi="Times New Roman"/>
                <w:b/>
                <w:sz w:val="18"/>
                <w:szCs w:val="18"/>
              </w:rPr>
              <w:t>Кол-во совместных инициатив местного населения с МТУ</w:t>
            </w:r>
          </w:p>
        </w:tc>
      </w:tr>
      <w:tr w:rsidR="003969DC" w:rsidRPr="00FE54A6" w14:paraId="1A7E5259" w14:textId="77777777" w:rsidTr="00483029">
        <w:trPr>
          <w:gridAfter w:val="2"/>
          <w:wAfter w:w="35" w:type="dxa"/>
          <w:trHeight w:val="600"/>
          <w:jc w:val="center"/>
        </w:trPr>
        <w:tc>
          <w:tcPr>
            <w:tcW w:w="1374" w:type="dxa"/>
            <w:vMerge/>
            <w:shd w:val="clear" w:color="auto" w:fill="F2DCDB"/>
          </w:tcPr>
          <w:p w14:paraId="127FD811" w14:textId="77777777" w:rsidR="003969DC" w:rsidRDefault="003969DC" w:rsidP="00483029">
            <w:pPr>
              <w:widowControl w:val="0"/>
              <w:pBdr>
                <w:top w:val="nil"/>
                <w:left w:val="nil"/>
                <w:bottom w:val="nil"/>
                <w:right w:val="nil"/>
                <w:between w:val="nil"/>
              </w:pBdr>
              <w:rPr>
                <w:rFonts w:ascii="Times New Roman" w:eastAsia="Times New Roman" w:hAnsi="Times New Roman"/>
                <w:b/>
              </w:rPr>
            </w:pPr>
          </w:p>
        </w:tc>
        <w:tc>
          <w:tcPr>
            <w:tcW w:w="1951" w:type="dxa"/>
            <w:gridSpan w:val="3"/>
            <w:shd w:val="clear" w:color="auto" w:fill="F2DCDB"/>
          </w:tcPr>
          <w:p w14:paraId="4D90BB8C" w14:textId="77777777" w:rsidR="003969DC" w:rsidRDefault="003969DC" w:rsidP="00483029">
            <w:pPr>
              <w:jc w:val="center"/>
              <w:rPr>
                <w:rFonts w:ascii="Times New Roman" w:eastAsia="Times New Roman" w:hAnsi="Times New Roman"/>
                <w:b/>
                <w:sz w:val="18"/>
                <w:szCs w:val="18"/>
              </w:rPr>
            </w:pPr>
            <w:r>
              <w:rPr>
                <w:rFonts w:ascii="Times New Roman" w:eastAsia="Times New Roman" w:hAnsi="Times New Roman"/>
                <w:b/>
                <w:sz w:val="18"/>
                <w:szCs w:val="18"/>
              </w:rPr>
              <w:t>Органы милиции</w:t>
            </w:r>
          </w:p>
        </w:tc>
        <w:tc>
          <w:tcPr>
            <w:tcW w:w="1871" w:type="dxa"/>
            <w:gridSpan w:val="3"/>
            <w:shd w:val="clear" w:color="auto" w:fill="F2DCDB"/>
          </w:tcPr>
          <w:p w14:paraId="4477CC9D" w14:textId="77777777" w:rsidR="003969DC" w:rsidRDefault="003969DC" w:rsidP="00483029">
            <w:pPr>
              <w:jc w:val="center"/>
              <w:rPr>
                <w:rFonts w:ascii="Times New Roman" w:eastAsia="Times New Roman" w:hAnsi="Times New Roman"/>
                <w:b/>
                <w:sz w:val="18"/>
                <w:szCs w:val="18"/>
              </w:rPr>
            </w:pPr>
            <w:r>
              <w:rPr>
                <w:rFonts w:ascii="Times New Roman" w:eastAsia="Times New Roman" w:hAnsi="Times New Roman"/>
                <w:b/>
                <w:sz w:val="18"/>
                <w:szCs w:val="18"/>
              </w:rPr>
              <w:t>МТУ</w:t>
            </w:r>
          </w:p>
        </w:tc>
        <w:tc>
          <w:tcPr>
            <w:tcW w:w="2166" w:type="dxa"/>
            <w:gridSpan w:val="3"/>
            <w:shd w:val="clear" w:color="auto" w:fill="F2DCDB"/>
          </w:tcPr>
          <w:p w14:paraId="42F18C4F" w14:textId="77777777" w:rsidR="003969DC" w:rsidRDefault="003969DC" w:rsidP="00483029">
            <w:pPr>
              <w:jc w:val="center"/>
              <w:rPr>
                <w:rFonts w:ascii="Times New Roman" w:eastAsia="Times New Roman" w:hAnsi="Times New Roman"/>
                <w:b/>
                <w:sz w:val="18"/>
                <w:szCs w:val="18"/>
              </w:rPr>
            </w:pPr>
            <w:r>
              <w:rPr>
                <w:rFonts w:ascii="Times New Roman" w:eastAsia="Times New Roman" w:hAnsi="Times New Roman"/>
                <w:b/>
                <w:sz w:val="18"/>
                <w:szCs w:val="18"/>
              </w:rPr>
              <w:t>Квартальные комитеты</w:t>
            </w:r>
          </w:p>
        </w:tc>
        <w:tc>
          <w:tcPr>
            <w:tcW w:w="1827" w:type="dxa"/>
            <w:gridSpan w:val="6"/>
            <w:shd w:val="clear" w:color="auto" w:fill="F2DCDB"/>
          </w:tcPr>
          <w:p w14:paraId="47A09468" w14:textId="77777777" w:rsidR="003969DC" w:rsidRDefault="003969DC" w:rsidP="00483029">
            <w:pPr>
              <w:jc w:val="center"/>
              <w:rPr>
                <w:rFonts w:ascii="Times New Roman" w:eastAsia="Times New Roman" w:hAnsi="Times New Roman"/>
                <w:b/>
                <w:sz w:val="18"/>
                <w:szCs w:val="18"/>
              </w:rPr>
            </w:pPr>
            <w:r>
              <w:rPr>
                <w:rFonts w:ascii="Times New Roman" w:eastAsia="Times New Roman" w:hAnsi="Times New Roman"/>
                <w:b/>
                <w:sz w:val="18"/>
                <w:szCs w:val="18"/>
              </w:rPr>
              <w:t>Пункты милиции</w:t>
            </w:r>
          </w:p>
        </w:tc>
        <w:tc>
          <w:tcPr>
            <w:tcW w:w="1803" w:type="dxa"/>
            <w:gridSpan w:val="3"/>
            <w:shd w:val="clear" w:color="auto" w:fill="F2DCDB"/>
          </w:tcPr>
          <w:p w14:paraId="766A2E39" w14:textId="77777777" w:rsidR="003969DC" w:rsidRDefault="003969DC" w:rsidP="00483029">
            <w:pPr>
              <w:jc w:val="center"/>
              <w:rPr>
                <w:rFonts w:ascii="Times New Roman" w:eastAsia="Times New Roman" w:hAnsi="Times New Roman"/>
                <w:b/>
                <w:sz w:val="18"/>
                <w:szCs w:val="18"/>
              </w:rPr>
            </w:pPr>
            <w:r>
              <w:rPr>
                <w:rFonts w:ascii="Times New Roman" w:eastAsia="Times New Roman" w:hAnsi="Times New Roman"/>
                <w:b/>
                <w:sz w:val="18"/>
                <w:szCs w:val="18"/>
              </w:rPr>
              <w:t>МТУ</w:t>
            </w:r>
          </w:p>
        </w:tc>
        <w:tc>
          <w:tcPr>
            <w:tcW w:w="2093" w:type="dxa"/>
            <w:gridSpan w:val="4"/>
            <w:shd w:val="clear" w:color="auto" w:fill="F2DCDB"/>
          </w:tcPr>
          <w:p w14:paraId="627C35BE" w14:textId="77777777" w:rsidR="003969DC" w:rsidRDefault="003969DC" w:rsidP="00483029">
            <w:pPr>
              <w:jc w:val="center"/>
              <w:rPr>
                <w:rFonts w:ascii="Times New Roman" w:eastAsia="Times New Roman" w:hAnsi="Times New Roman"/>
                <w:b/>
                <w:sz w:val="18"/>
                <w:szCs w:val="18"/>
              </w:rPr>
            </w:pPr>
            <w:r>
              <w:rPr>
                <w:rFonts w:ascii="Times New Roman" w:eastAsia="Times New Roman" w:hAnsi="Times New Roman"/>
                <w:b/>
                <w:sz w:val="18"/>
                <w:szCs w:val="18"/>
              </w:rPr>
              <w:t>Квартальные комитеты</w:t>
            </w:r>
          </w:p>
        </w:tc>
        <w:tc>
          <w:tcPr>
            <w:tcW w:w="693" w:type="dxa"/>
            <w:gridSpan w:val="2"/>
            <w:shd w:val="clear" w:color="auto" w:fill="F2DCDB"/>
          </w:tcPr>
          <w:p w14:paraId="5226AFBC" w14:textId="77777777" w:rsidR="003969DC" w:rsidRDefault="003969DC" w:rsidP="00483029">
            <w:pPr>
              <w:jc w:val="center"/>
              <w:rPr>
                <w:rFonts w:ascii="Times New Roman" w:eastAsia="Times New Roman" w:hAnsi="Times New Roman"/>
                <w:b/>
                <w:sz w:val="18"/>
                <w:szCs w:val="18"/>
              </w:rPr>
            </w:pPr>
            <w:r>
              <w:rPr>
                <w:rFonts w:ascii="Times New Roman" w:eastAsia="Times New Roman" w:hAnsi="Times New Roman"/>
                <w:b/>
                <w:sz w:val="18"/>
                <w:szCs w:val="18"/>
              </w:rPr>
              <w:t>2017</w:t>
            </w:r>
          </w:p>
        </w:tc>
        <w:tc>
          <w:tcPr>
            <w:tcW w:w="721" w:type="dxa"/>
            <w:shd w:val="clear" w:color="auto" w:fill="F2DCDB"/>
          </w:tcPr>
          <w:p w14:paraId="3130A6D9" w14:textId="77777777" w:rsidR="003969DC" w:rsidRDefault="003969DC" w:rsidP="00483029">
            <w:pPr>
              <w:jc w:val="center"/>
              <w:rPr>
                <w:rFonts w:ascii="Times New Roman" w:eastAsia="Times New Roman" w:hAnsi="Times New Roman"/>
                <w:b/>
                <w:sz w:val="18"/>
                <w:szCs w:val="18"/>
              </w:rPr>
            </w:pPr>
            <w:r>
              <w:rPr>
                <w:rFonts w:ascii="Times New Roman" w:eastAsia="Times New Roman" w:hAnsi="Times New Roman"/>
                <w:b/>
                <w:sz w:val="18"/>
                <w:szCs w:val="18"/>
              </w:rPr>
              <w:t>2018</w:t>
            </w:r>
          </w:p>
        </w:tc>
        <w:tc>
          <w:tcPr>
            <w:tcW w:w="721" w:type="dxa"/>
            <w:shd w:val="clear" w:color="auto" w:fill="F2DCDB"/>
          </w:tcPr>
          <w:p w14:paraId="327DADB9" w14:textId="77777777" w:rsidR="003969DC" w:rsidRPr="00FE54A6" w:rsidRDefault="003969DC" w:rsidP="00483029">
            <w:pPr>
              <w:jc w:val="center"/>
              <w:rPr>
                <w:rFonts w:ascii="Times New Roman" w:eastAsia="Times New Roman" w:hAnsi="Times New Roman"/>
                <w:b/>
                <w:sz w:val="18"/>
                <w:szCs w:val="18"/>
              </w:rPr>
            </w:pPr>
            <w:r>
              <w:rPr>
                <w:rFonts w:ascii="Times New Roman" w:eastAsia="Times New Roman" w:hAnsi="Times New Roman"/>
                <w:b/>
                <w:sz w:val="18"/>
                <w:szCs w:val="18"/>
                <w:lang w:val="en-US"/>
              </w:rPr>
              <w:t xml:space="preserve">I </w:t>
            </w:r>
            <w:r>
              <w:rPr>
                <w:rFonts w:ascii="Times New Roman" w:eastAsia="Times New Roman" w:hAnsi="Times New Roman"/>
                <w:b/>
                <w:sz w:val="18"/>
                <w:szCs w:val="18"/>
              </w:rPr>
              <w:t>пол</w:t>
            </w:r>
            <w:r w:rsidRPr="00FE54A6">
              <w:rPr>
                <w:rFonts w:ascii="Times New Roman" w:eastAsia="Times New Roman" w:hAnsi="Times New Roman"/>
                <w:b/>
                <w:sz w:val="18"/>
                <w:szCs w:val="18"/>
                <w:lang w:val="en-US"/>
              </w:rPr>
              <w:t xml:space="preserve">. </w:t>
            </w:r>
            <w:r>
              <w:rPr>
                <w:rFonts w:ascii="Times New Roman" w:eastAsia="Times New Roman" w:hAnsi="Times New Roman"/>
                <w:b/>
                <w:sz w:val="18"/>
                <w:szCs w:val="18"/>
              </w:rPr>
              <w:t>2019</w:t>
            </w:r>
          </w:p>
        </w:tc>
      </w:tr>
      <w:tr w:rsidR="003969DC" w:rsidRPr="00FE54A6" w14:paraId="47202234" w14:textId="77777777" w:rsidTr="00483029">
        <w:trPr>
          <w:gridAfter w:val="2"/>
          <w:wAfter w:w="35" w:type="dxa"/>
          <w:trHeight w:val="900"/>
          <w:jc w:val="center"/>
        </w:trPr>
        <w:tc>
          <w:tcPr>
            <w:tcW w:w="1374" w:type="dxa"/>
            <w:vMerge/>
            <w:shd w:val="clear" w:color="auto" w:fill="F2DCDB"/>
          </w:tcPr>
          <w:p w14:paraId="7B29E663" w14:textId="77777777" w:rsidR="003969DC" w:rsidRPr="00FE54A6" w:rsidRDefault="003969DC" w:rsidP="00483029">
            <w:pPr>
              <w:widowControl w:val="0"/>
              <w:pBdr>
                <w:top w:val="nil"/>
                <w:left w:val="nil"/>
                <w:bottom w:val="nil"/>
                <w:right w:val="nil"/>
                <w:between w:val="nil"/>
              </w:pBdr>
              <w:rPr>
                <w:rFonts w:ascii="Times New Roman" w:eastAsia="Times New Roman" w:hAnsi="Times New Roman"/>
                <w:b/>
                <w:sz w:val="18"/>
                <w:szCs w:val="18"/>
                <w:lang w:val="en-US"/>
              </w:rPr>
            </w:pPr>
          </w:p>
        </w:tc>
        <w:tc>
          <w:tcPr>
            <w:tcW w:w="624" w:type="dxa"/>
            <w:shd w:val="clear" w:color="auto" w:fill="F2DCDB"/>
          </w:tcPr>
          <w:p w14:paraId="11785DCD" w14:textId="77777777" w:rsidR="003969DC" w:rsidRPr="00FE54A6" w:rsidRDefault="003969DC" w:rsidP="00483029">
            <w:pPr>
              <w:jc w:val="center"/>
              <w:rPr>
                <w:rFonts w:ascii="Times New Roman" w:eastAsia="Times New Roman" w:hAnsi="Times New Roman"/>
                <w:b/>
                <w:sz w:val="18"/>
                <w:szCs w:val="18"/>
                <w:lang w:val="en-US"/>
              </w:rPr>
            </w:pPr>
            <w:r w:rsidRPr="00FE54A6">
              <w:rPr>
                <w:rFonts w:ascii="Times New Roman" w:eastAsia="Times New Roman" w:hAnsi="Times New Roman"/>
                <w:b/>
                <w:sz w:val="18"/>
                <w:szCs w:val="18"/>
                <w:lang w:val="en-US"/>
              </w:rPr>
              <w:t>2017</w:t>
            </w:r>
          </w:p>
        </w:tc>
        <w:tc>
          <w:tcPr>
            <w:tcW w:w="650" w:type="dxa"/>
            <w:shd w:val="clear" w:color="auto" w:fill="F2DCDB"/>
          </w:tcPr>
          <w:p w14:paraId="51B3426F" w14:textId="77777777" w:rsidR="003969DC" w:rsidRPr="00FE54A6" w:rsidRDefault="003969DC" w:rsidP="00483029">
            <w:pPr>
              <w:jc w:val="center"/>
              <w:rPr>
                <w:rFonts w:ascii="Times New Roman" w:eastAsia="Times New Roman" w:hAnsi="Times New Roman"/>
                <w:b/>
                <w:sz w:val="18"/>
                <w:szCs w:val="18"/>
                <w:lang w:val="en-US"/>
              </w:rPr>
            </w:pPr>
            <w:r w:rsidRPr="00FE54A6">
              <w:rPr>
                <w:rFonts w:ascii="Times New Roman" w:eastAsia="Times New Roman" w:hAnsi="Times New Roman"/>
                <w:b/>
                <w:sz w:val="18"/>
                <w:szCs w:val="18"/>
                <w:lang w:val="en-US"/>
              </w:rPr>
              <w:t>2018</w:t>
            </w:r>
          </w:p>
        </w:tc>
        <w:tc>
          <w:tcPr>
            <w:tcW w:w="677" w:type="dxa"/>
            <w:shd w:val="clear" w:color="auto" w:fill="F2DCDB"/>
          </w:tcPr>
          <w:p w14:paraId="650888AB" w14:textId="77777777" w:rsidR="003969DC" w:rsidRPr="00FE54A6" w:rsidRDefault="003969DC" w:rsidP="00483029">
            <w:pPr>
              <w:jc w:val="center"/>
              <w:rPr>
                <w:rFonts w:ascii="Times New Roman" w:eastAsia="Times New Roman" w:hAnsi="Times New Roman"/>
                <w:b/>
                <w:sz w:val="18"/>
                <w:szCs w:val="18"/>
                <w:lang w:val="en-US"/>
              </w:rPr>
            </w:pPr>
            <w:r>
              <w:rPr>
                <w:rFonts w:ascii="Times New Roman" w:eastAsia="Times New Roman" w:hAnsi="Times New Roman"/>
                <w:b/>
                <w:sz w:val="18"/>
                <w:szCs w:val="18"/>
                <w:lang w:val="en-US"/>
              </w:rPr>
              <w:t>I</w:t>
            </w:r>
            <w:r w:rsidRPr="00FE54A6">
              <w:rPr>
                <w:rFonts w:ascii="Times New Roman" w:eastAsia="Times New Roman" w:hAnsi="Times New Roman"/>
                <w:b/>
                <w:sz w:val="18"/>
                <w:szCs w:val="18"/>
                <w:lang w:val="en-US"/>
              </w:rPr>
              <w:t xml:space="preserve"> </w:t>
            </w:r>
            <w:r>
              <w:rPr>
                <w:rFonts w:ascii="Times New Roman" w:eastAsia="Times New Roman" w:hAnsi="Times New Roman"/>
                <w:b/>
                <w:sz w:val="18"/>
                <w:szCs w:val="18"/>
              </w:rPr>
              <w:t>пол</w:t>
            </w:r>
            <w:r w:rsidRPr="00FE54A6">
              <w:rPr>
                <w:rFonts w:ascii="Times New Roman" w:eastAsia="Times New Roman" w:hAnsi="Times New Roman"/>
                <w:b/>
                <w:sz w:val="18"/>
                <w:szCs w:val="18"/>
                <w:lang w:val="en-US"/>
              </w:rPr>
              <w:t>. 2019</w:t>
            </w:r>
          </w:p>
        </w:tc>
        <w:tc>
          <w:tcPr>
            <w:tcW w:w="573" w:type="dxa"/>
            <w:shd w:val="clear" w:color="auto" w:fill="F2DCDB"/>
          </w:tcPr>
          <w:p w14:paraId="136FFAFD" w14:textId="77777777" w:rsidR="003969DC" w:rsidRPr="00FE54A6" w:rsidRDefault="003969DC" w:rsidP="00483029">
            <w:pPr>
              <w:jc w:val="center"/>
              <w:rPr>
                <w:rFonts w:ascii="Times New Roman" w:eastAsia="Times New Roman" w:hAnsi="Times New Roman"/>
                <w:b/>
                <w:sz w:val="18"/>
                <w:szCs w:val="18"/>
                <w:lang w:val="en-US"/>
              </w:rPr>
            </w:pPr>
            <w:r w:rsidRPr="00FE54A6">
              <w:rPr>
                <w:rFonts w:ascii="Times New Roman" w:eastAsia="Times New Roman" w:hAnsi="Times New Roman"/>
                <w:b/>
                <w:sz w:val="18"/>
                <w:szCs w:val="18"/>
                <w:lang w:val="en-US"/>
              </w:rPr>
              <w:t>2017</w:t>
            </w:r>
          </w:p>
        </w:tc>
        <w:tc>
          <w:tcPr>
            <w:tcW w:w="654" w:type="dxa"/>
            <w:shd w:val="clear" w:color="auto" w:fill="F2DCDB"/>
          </w:tcPr>
          <w:p w14:paraId="49FC80D8" w14:textId="77777777" w:rsidR="003969DC" w:rsidRPr="00FE54A6" w:rsidRDefault="003969DC" w:rsidP="00483029">
            <w:pPr>
              <w:jc w:val="center"/>
              <w:rPr>
                <w:rFonts w:ascii="Times New Roman" w:eastAsia="Times New Roman" w:hAnsi="Times New Roman"/>
                <w:b/>
                <w:sz w:val="18"/>
                <w:szCs w:val="18"/>
                <w:lang w:val="en-US"/>
              </w:rPr>
            </w:pPr>
            <w:r w:rsidRPr="00FE54A6">
              <w:rPr>
                <w:rFonts w:ascii="Times New Roman" w:eastAsia="Times New Roman" w:hAnsi="Times New Roman"/>
                <w:b/>
                <w:sz w:val="18"/>
                <w:szCs w:val="18"/>
                <w:lang w:val="en-US"/>
              </w:rPr>
              <w:t>2018</w:t>
            </w:r>
          </w:p>
        </w:tc>
        <w:tc>
          <w:tcPr>
            <w:tcW w:w="644" w:type="dxa"/>
            <w:shd w:val="clear" w:color="auto" w:fill="F2DCDB"/>
          </w:tcPr>
          <w:p w14:paraId="76E7BC80" w14:textId="77777777" w:rsidR="003969DC" w:rsidRPr="00FE54A6" w:rsidRDefault="003969DC" w:rsidP="00483029">
            <w:pPr>
              <w:jc w:val="center"/>
              <w:rPr>
                <w:rFonts w:ascii="Times New Roman" w:eastAsia="Times New Roman" w:hAnsi="Times New Roman"/>
                <w:b/>
                <w:sz w:val="18"/>
                <w:szCs w:val="18"/>
                <w:lang w:val="en-US"/>
              </w:rPr>
            </w:pPr>
            <w:r>
              <w:rPr>
                <w:rFonts w:ascii="Times New Roman" w:eastAsia="Times New Roman" w:hAnsi="Times New Roman"/>
                <w:b/>
                <w:sz w:val="18"/>
                <w:szCs w:val="18"/>
                <w:lang w:val="en-US"/>
              </w:rPr>
              <w:t>I</w:t>
            </w:r>
            <w:r w:rsidRPr="00FE54A6">
              <w:rPr>
                <w:rFonts w:ascii="Times New Roman" w:eastAsia="Times New Roman" w:hAnsi="Times New Roman"/>
                <w:b/>
                <w:sz w:val="18"/>
                <w:szCs w:val="18"/>
                <w:lang w:val="en-US"/>
              </w:rPr>
              <w:t xml:space="preserve"> </w:t>
            </w:r>
            <w:r>
              <w:rPr>
                <w:rFonts w:ascii="Times New Roman" w:eastAsia="Times New Roman" w:hAnsi="Times New Roman"/>
                <w:b/>
                <w:sz w:val="18"/>
                <w:szCs w:val="18"/>
              </w:rPr>
              <w:t>пол</w:t>
            </w:r>
            <w:r w:rsidRPr="00FE54A6">
              <w:rPr>
                <w:rFonts w:ascii="Times New Roman" w:eastAsia="Times New Roman" w:hAnsi="Times New Roman"/>
                <w:b/>
                <w:sz w:val="18"/>
                <w:szCs w:val="18"/>
                <w:lang w:val="en-US"/>
              </w:rPr>
              <w:t>. 2019</w:t>
            </w:r>
          </w:p>
        </w:tc>
        <w:tc>
          <w:tcPr>
            <w:tcW w:w="656" w:type="dxa"/>
            <w:shd w:val="clear" w:color="auto" w:fill="F2DCDB"/>
          </w:tcPr>
          <w:p w14:paraId="33377921" w14:textId="77777777" w:rsidR="003969DC" w:rsidRPr="00FE54A6" w:rsidRDefault="003969DC" w:rsidP="00483029">
            <w:pPr>
              <w:jc w:val="center"/>
              <w:rPr>
                <w:rFonts w:ascii="Times New Roman" w:eastAsia="Times New Roman" w:hAnsi="Times New Roman"/>
                <w:b/>
                <w:sz w:val="18"/>
                <w:szCs w:val="18"/>
                <w:lang w:val="en-US"/>
              </w:rPr>
            </w:pPr>
            <w:r w:rsidRPr="00FE54A6">
              <w:rPr>
                <w:rFonts w:ascii="Times New Roman" w:eastAsia="Times New Roman" w:hAnsi="Times New Roman"/>
                <w:b/>
                <w:sz w:val="18"/>
                <w:szCs w:val="18"/>
                <w:lang w:val="en-US"/>
              </w:rPr>
              <w:t>2017</w:t>
            </w:r>
          </w:p>
        </w:tc>
        <w:tc>
          <w:tcPr>
            <w:tcW w:w="934" w:type="dxa"/>
            <w:shd w:val="clear" w:color="auto" w:fill="F2DCDB"/>
          </w:tcPr>
          <w:p w14:paraId="722EBFED" w14:textId="77777777" w:rsidR="003969DC" w:rsidRPr="00FE54A6" w:rsidRDefault="003969DC" w:rsidP="00483029">
            <w:pPr>
              <w:jc w:val="center"/>
              <w:rPr>
                <w:rFonts w:ascii="Times New Roman" w:eastAsia="Times New Roman" w:hAnsi="Times New Roman"/>
                <w:b/>
                <w:sz w:val="18"/>
                <w:szCs w:val="18"/>
                <w:lang w:val="en-US"/>
              </w:rPr>
            </w:pPr>
            <w:r w:rsidRPr="00FE54A6">
              <w:rPr>
                <w:rFonts w:ascii="Times New Roman" w:eastAsia="Times New Roman" w:hAnsi="Times New Roman"/>
                <w:b/>
                <w:sz w:val="18"/>
                <w:szCs w:val="18"/>
                <w:lang w:val="en-US"/>
              </w:rPr>
              <w:t>2018</w:t>
            </w:r>
          </w:p>
        </w:tc>
        <w:tc>
          <w:tcPr>
            <w:tcW w:w="576" w:type="dxa"/>
            <w:shd w:val="clear" w:color="auto" w:fill="F2DCDB"/>
          </w:tcPr>
          <w:p w14:paraId="0685D83E" w14:textId="77777777" w:rsidR="003969DC" w:rsidRPr="00FE54A6" w:rsidRDefault="003969DC" w:rsidP="00483029">
            <w:pPr>
              <w:jc w:val="center"/>
              <w:rPr>
                <w:rFonts w:ascii="Times New Roman" w:eastAsia="Times New Roman" w:hAnsi="Times New Roman"/>
                <w:b/>
                <w:sz w:val="18"/>
                <w:szCs w:val="18"/>
                <w:lang w:val="en-US"/>
              </w:rPr>
            </w:pPr>
            <w:r>
              <w:rPr>
                <w:rFonts w:ascii="Times New Roman" w:eastAsia="Times New Roman" w:hAnsi="Times New Roman"/>
                <w:b/>
                <w:sz w:val="18"/>
                <w:szCs w:val="18"/>
                <w:lang w:val="en-US"/>
              </w:rPr>
              <w:t>I</w:t>
            </w:r>
            <w:r w:rsidRPr="00FE54A6">
              <w:rPr>
                <w:rFonts w:ascii="Times New Roman" w:eastAsia="Times New Roman" w:hAnsi="Times New Roman"/>
                <w:b/>
                <w:sz w:val="18"/>
                <w:szCs w:val="18"/>
                <w:lang w:val="en-US"/>
              </w:rPr>
              <w:t xml:space="preserve"> </w:t>
            </w:r>
            <w:r>
              <w:rPr>
                <w:rFonts w:ascii="Times New Roman" w:eastAsia="Times New Roman" w:hAnsi="Times New Roman"/>
                <w:b/>
                <w:sz w:val="18"/>
                <w:szCs w:val="18"/>
              </w:rPr>
              <w:t>пол</w:t>
            </w:r>
            <w:r w:rsidRPr="00FE54A6">
              <w:rPr>
                <w:rFonts w:ascii="Times New Roman" w:eastAsia="Times New Roman" w:hAnsi="Times New Roman"/>
                <w:b/>
                <w:sz w:val="18"/>
                <w:szCs w:val="18"/>
                <w:lang w:val="en-US"/>
              </w:rPr>
              <w:t>. 2019</w:t>
            </w:r>
          </w:p>
        </w:tc>
        <w:tc>
          <w:tcPr>
            <w:tcW w:w="576" w:type="dxa"/>
            <w:gridSpan w:val="3"/>
            <w:shd w:val="clear" w:color="auto" w:fill="F2DCDB"/>
          </w:tcPr>
          <w:p w14:paraId="57C580CA" w14:textId="77777777" w:rsidR="003969DC" w:rsidRPr="00FE54A6" w:rsidRDefault="003969DC" w:rsidP="00483029">
            <w:pPr>
              <w:jc w:val="center"/>
              <w:rPr>
                <w:rFonts w:ascii="Times New Roman" w:eastAsia="Times New Roman" w:hAnsi="Times New Roman"/>
                <w:b/>
                <w:sz w:val="18"/>
                <w:szCs w:val="18"/>
                <w:lang w:val="en-US"/>
              </w:rPr>
            </w:pPr>
            <w:r w:rsidRPr="00FE54A6">
              <w:rPr>
                <w:rFonts w:ascii="Times New Roman" w:eastAsia="Times New Roman" w:hAnsi="Times New Roman"/>
                <w:b/>
                <w:sz w:val="18"/>
                <w:szCs w:val="18"/>
                <w:lang w:val="en-US"/>
              </w:rPr>
              <w:t>2017</w:t>
            </w:r>
          </w:p>
        </w:tc>
        <w:tc>
          <w:tcPr>
            <w:tcW w:w="654" w:type="dxa"/>
            <w:shd w:val="clear" w:color="auto" w:fill="F2DCDB"/>
          </w:tcPr>
          <w:p w14:paraId="4EEA9D0C" w14:textId="77777777" w:rsidR="003969DC" w:rsidRPr="00FE54A6" w:rsidRDefault="003969DC" w:rsidP="00483029">
            <w:pPr>
              <w:jc w:val="center"/>
              <w:rPr>
                <w:rFonts w:ascii="Times New Roman" w:eastAsia="Times New Roman" w:hAnsi="Times New Roman"/>
                <w:b/>
                <w:sz w:val="18"/>
                <w:szCs w:val="18"/>
                <w:lang w:val="en-US"/>
              </w:rPr>
            </w:pPr>
            <w:r w:rsidRPr="00FE54A6">
              <w:rPr>
                <w:rFonts w:ascii="Times New Roman" w:eastAsia="Times New Roman" w:hAnsi="Times New Roman"/>
                <w:b/>
                <w:sz w:val="18"/>
                <w:szCs w:val="18"/>
                <w:lang w:val="en-US"/>
              </w:rPr>
              <w:t>2018</w:t>
            </w:r>
          </w:p>
        </w:tc>
        <w:tc>
          <w:tcPr>
            <w:tcW w:w="591" w:type="dxa"/>
            <w:shd w:val="clear" w:color="auto" w:fill="F2DCDB"/>
          </w:tcPr>
          <w:p w14:paraId="1997C322" w14:textId="77777777" w:rsidR="003969DC" w:rsidRPr="00FE54A6" w:rsidRDefault="003969DC" w:rsidP="00483029">
            <w:pPr>
              <w:jc w:val="center"/>
              <w:rPr>
                <w:rFonts w:ascii="Times New Roman" w:eastAsia="Times New Roman" w:hAnsi="Times New Roman"/>
                <w:b/>
                <w:sz w:val="18"/>
                <w:szCs w:val="18"/>
                <w:lang w:val="en-US"/>
              </w:rPr>
            </w:pPr>
            <w:r>
              <w:rPr>
                <w:rFonts w:ascii="Times New Roman" w:eastAsia="Times New Roman" w:hAnsi="Times New Roman"/>
                <w:b/>
                <w:sz w:val="18"/>
                <w:szCs w:val="18"/>
                <w:lang w:val="en-US"/>
              </w:rPr>
              <w:t>I</w:t>
            </w:r>
            <w:r w:rsidRPr="00FE54A6">
              <w:rPr>
                <w:rFonts w:ascii="Times New Roman" w:eastAsia="Times New Roman" w:hAnsi="Times New Roman"/>
                <w:b/>
                <w:sz w:val="18"/>
                <w:szCs w:val="18"/>
                <w:lang w:val="en-US"/>
              </w:rPr>
              <w:t xml:space="preserve"> </w:t>
            </w:r>
            <w:r>
              <w:rPr>
                <w:rFonts w:ascii="Times New Roman" w:eastAsia="Times New Roman" w:hAnsi="Times New Roman"/>
                <w:b/>
                <w:sz w:val="18"/>
                <w:szCs w:val="18"/>
              </w:rPr>
              <w:t>пол</w:t>
            </w:r>
            <w:r w:rsidRPr="00FE54A6">
              <w:rPr>
                <w:rFonts w:ascii="Times New Roman" w:eastAsia="Times New Roman" w:hAnsi="Times New Roman"/>
                <w:b/>
                <w:sz w:val="18"/>
                <w:szCs w:val="18"/>
                <w:lang w:val="en-US"/>
              </w:rPr>
              <w:t>. 2019</w:t>
            </w:r>
          </w:p>
        </w:tc>
        <w:tc>
          <w:tcPr>
            <w:tcW w:w="576" w:type="dxa"/>
            <w:gridSpan w:val="2"/>
            <w:shd w:val="clear" w:color="auto" w:fill="F2DCDB"/>
          </w:tcPr>
          <w:p w14:paraId="6E25A6CC" w14:textId="77777777" w:rsidR="003969DC" w:rsidRPr="00FE54A6" w:rsidRDefault="003969DC" w:rsidP="00483029">
            <w:pPr>
              <w:jc w:val="center"/>
              <w:rPr>
                <w:rFonts w:ascii="Times New Roman" w:eastAsia="Times New Roman" w:hAnsi="Times New Roman"/>
                <w:b/>
                <w:sz w:val="18"/>
                <w:szCs w:val="18"/>
                <w:lang w:val="en-US"/>
              </w:rPr>
            </w:pPr>
            <w:r w:rsidRPr="00FE54A6">
              <w:rPr>
                <w:rFonts w:ascii="Times New Roman" w:eastAsia="Times New Roman" w:hAnsi="Times New Roman"/>
                <w:b/>
                <w:sz w:val="18"/>
                <w:szCs w:val="18"/>
                <w:lang w:val="en-US"/>
              </w:rPr>
              <w:t>2017</w:t>
            </w:r>
          </w:p>
        </w:tc>
        <w:tc>
          <w:tcPr>
            <w:tcW w:w="657" w:type="dxa"/>
            <w:shd w:val="clear" w:color="auto" w:fill="F2DCDB"/>
          </w:tcPr>
          <w:p w14:paraId="357CC9D6" w14:textId="77777777" w:rsidR="003969DC" w:rsidRPr="00FE54A6" w:rsidRDefault="003969DC" w:rsidP="00483029">
            <w:pPr>
              <w:jc w:val="center"/>
              <w:rPr>
                <w:rFonts w:ascii="Times New Roman" w:eastAsia="Times New Roman" w:hAnsi="Times New Roman"/>
                <w:b/>
                <w:sz w:val="18"/>
                <w:szCs w:val="18"/>
                <w:lang w:val="en-US"/>
              </w:rPr>
            </w:pPr>
            <w:r w:rsidRPr="00FE54A6">
              <w:rPr>
                <w:rFonts w:ascii="Times New Roman" w:eastAsia="Times New Roman" w:hAnsi="Times New Roman"/>
                <w:b/>
                <w:sz w:val="18"/>
                <w:szCs w:val="18"/>
                <w:lang w:val="en-US"/>
              </w:rPr>
              <w:t>2018</w:t>
            </w:r>
          </w:p>
        </w:tc>
        <w:tc>
          <w:tcPr>
            <w:tcW w:w="576" w:type="dxa"/>
            <w:shd w:val="clear" w:color="auto" w:fill="F2DCDB"/>
          </w:tcPr>
          <w:p w14:paraId="0F57D59C" w14:textId="77777777" w:rsidR="003969DC" w:rsidRPr="007E0066" w:rsidRDefault="003969DC" w:rsidP="00483029">
            <w:pPr>
              <w:jc w:val="center"/>
              <w:rPr>
                <w:rFonts w:ascii="Times New Roman" w:eastAsia="Times New Roman" w:hAnsi="Times New Roman"/>
                <w:b/>
                <w:sz w:val="18"/>
                <w:szCs w:val="18"/>
              </w:rPr>
            </w:pPr>
            <w:r>
              <w:rPr>
                <w:rFonts w:ascii="Times New Roman" w:eastAsia="Times New Roman" w:hAnsi="Times New Roman"/>
                <w:b/>
                <w:sz w:val="18"/>
                <w:szCs w:val="18"/>
                <w:lang w:val="en-US"/>
              </w:rPr>
              <w:t>I</w:t>
            </w:r>
            <w:r>
              <w:rPr>
                <w:rFonts w:ascii="Times New Roman" w:eastAsia="Times New Roman" w:hAnsi="Times New Roman"/>
                <w:b/>
                <w:sz w:val="18"/>
                <w:szCs w:val="18"/>
              </w:rPr>
              <w:t xml:space="preserve"> пол. 2019</w:t>
            </w:r>
          </w:p>
        </w:tc>
        <w:tc>
          <w:tcPr>
            <w:tcW w:w="576" w:type="dxa"/>
            <w:shd w:val="clear" w:color="auto" w:fill="F2DCDB"/>
          </w:tcPr>
          <w:p w14:paraId="37AA845C" w14:textId="77777777" w:rsidR="003969DC" w:rsidRPr="007E0066" w:rsidRDefault="003969DC" w:rsidP="00483029">
            <w:pPr>
              <w:jc w:val="center"/>
              <w:rPr>
                <w:rFonts w:ascii="Times New Roman" w:eastAsia="Times New Roman" w:hAnsi="Times New Roman"/>
                <w:b/>
                <w:sz w:val="18"/>
                <w:szCs w:val="18"/>
              </w:rPr>
            </w:pPr>
            <w:r w:rsidRPr="007E0066">
              <w:rPr>
                <w:rFonts w:ascii="Times New Roman" w:eastAsia="Times New Roman" w:hAnsi="Times New Roman"/>
                <w:b/>
                <w:sz w:val="18"/>
                <w:szCs w:val="18"/>
              </w:rPr>
              <w:t>2017</w:t>
            </w:r>
          </w:p>
        </w:tc>
        <w:tc>
          <w:tcPr>
            <w:tcW w:w="765" w:type="dxa"/>
            <w:gridSpan w:val="2"/>
            <w:shd w:val="clear" w:color="auto" w:fill="F2DCDB"/>
          </w:tcPr>
          <w:p w14:paraId="23A48A3A" w14:textId="77777777" w:rsidR="003969DC" w:rsidRPr="007E0066" w:rsidRDefault="003969DC" w:rsidP="00483029">
            <w:pPr>
              <w:jc w:val="center"/>
              <w:rPr>
                <w:rFonts w:ascii="Times New Roman" w:eastAsia="Times New Roman" w:hAnsi="Times New Roman"/>
                <w:b/>
                <w:sz w:val="18"/>
                <w:szCs w:val="18"/>
              </w:rPr>
            </w:pPr>
            <w:r w:rsidRPr="007E0066">
              <w:rPr>
                <w:rFonts w:ascii="Times New Roman" w:eastAsia="Times New Roman" w:hAnsi="Times New Roman"/>
                <w:b/>
                <w:sz w:val="18"/>
                <w:szCs w:val="18"/>
              </w:rPr>
              <w:t>2018</w:t>
            </w:r>
          </w:p>
        </w:tc>
        <w:tc>
          <w:tcPr>
            <w:tcW w:w="769" w:type="dxa"/>
            <w:gridSpan w:val="2"/>
            <w:shd w:val="clear" w:color="auto" w:fill="F2DCDB"/>
          </w:tcPr>
          <w:p w14:paraId="7A578D83" w14:textId="77777777" w:rsidR="003969DC" w:rsidRPr="00FE54A6" w:rsidRDefault="003969DC" w:rsidP="00483029">
            <w:pPr>
              <w:rPr>
                <w:rFonts w:ascii="Times New Roman" w:eastAsia="Times New Roman" w:hAnsi="Times New Roman"/>
              </w:rPr>
            </w:pPr>
            <w:r>
              <w:rPr>
                <w:rFonts w:ascii="Times New Roman" w:eastAsia="Times New Roman" w:hAnsi="Times New Roman"/>
                <w:b/>
                <w:sz w:val="18"/>
                <w:szCs w:val="18"/>
                <w:lang w:val="en-US"/>
              </w:rPr>
              <w:t>I</w:t>
            </w:r>
            <w:r>
              <w:rPr>
                <w:rFonts w:ascii="Times New Roman" w:eastAsia="Times New Roman" w:hAnsi="Times New Roman"/>
                <w:b/>
                <w:sz w:val="18"/>
                <w:szCs w:val="18"/>
              </w:rPr>
              <w:t xml:space="preserve"> пол. 2019</w:t>
            </w:r>
          </w:p>
        </w:tc>
        <w:tc>
          <w:tcPr>
            <w:tcW w:w="676" w:type="dxa"/>
          </w:tcPr>
          <w:p w14:paraId="0BDCCE82" w14:textId="77777777" w:rsidR="003969DC" w:rsidRPr="00FE54A6" w:rsidRDefault="003969DC" w:rsidP="00483029">
            <w:pPr>
              <w:rPr>
                <w:rFonts w:ascii="Times New Roman" w:eastAsia="Times New Roman" w:hAnsi="Times New Roman"/>
              </w:rPr>
            </w:pPr>
          </w:p>
        </w:tc>
        <w:tc>
          <w:tcPr>
            <w:tcW w:w="721" w:type="dxa"/>
          </w:tcPr>
          <w:p w14:paraId="30EB04B4" w14:textId="77777777" w:rsidR="003969DC" w:rsidRPr="00FE54A6" w:rsidRDefault="003969DC" w:rsidP="00483029">
            <w:pPr>
              <w:rPr>
                <w:rFonts w:ascii="Times New Roman" w:eastAsia="Times New Roman" w:hAnsi="Times New Roman"/>
              </w:rPr>
            </w:pPr>
          </w:p>
        </w:tc>
        <w:tc>
          <w:tcPr>
            <w:tcW w:w="721" w:type="dxa"/>
          </w:tcPr>
          <w:p w14:paraId="43203F10" w14:textId="77777777" w:rsidR="003969DC" w:rsidRPr="00FE54A6" w:rsidRDefault="003969DC" w:rsidP="00483029">
            <w:pPr>
              <w:rPr>
                <w:rFonts w:ascii="Times New Roman" w:eastAsia="Times New Roman" w:hAnsi="Times New Roman"/>
              </w:rPr>
            </w:pPr>
          </w:p>
        </w:tc>
      </w:tr>
      <w:tr w:rsidR="003969DC" w:rsidRPr="00185AF9" w14:paraId="4545009B" w14:textId="77777777" w:rsidTr="003969DC">
        <w:trPr>
          <w:gridAfter w:val="2"/>
          <w:wAfter w:w="35" w:type="dxa"/>
          <w:trHeight w:val="280"/>
          <w:jc w:val="center"/>
        </w:trPr>
        <w:tc>
          <w:tcPr>
            <w:tcW w:w="1374" w:type="dxa"/>
            <w:shd w:val="clear" w:color="auto" w:fill="FDEADA"/>
          </w:tcPr>
          <w:p w14:paraId="36CCF31E" w14:textId="2865C393" w:rsidR="003969DC" w:rsidRPr="00E16B31" w:rsidRDefault="003969DC" w:rsidP="003969DC">
            <w:pPr>
              <w:spacing w:after="0" w:line="240" w:lineRule="auto"/>
              <w:jc w:val="center"/>
              <w:rPr>
                <w:rFonts w:ascii="Times New Roman" w:eastAsia="Times New Roman" w:hAnsi="Times New Roman"/>
                <w:b/>
              </w:rPr>
            </w:pPr>
            <w:r w:rsidRPr="00E16B31">
              <w:rPr>
                <w:rFonts w:ascii="Times New Roman" w:eastAsia="Times New Roman" w:hAnsi="Times New Roman"/>
                <w:b/>
              </w:rPr>
              <w:t>Ак-</w:t>
            </w:r>
            <w:proofErr w:type="spellStart"/>
            <w:r w:rsidRPr="00E16B31">
              <w:rPr>
                <w:rFonts w:ascii="Times New Roman" w:eastAsia="Times New Roman" w:hAnsi="Times New Roman"/>
                <w:b/>
              </w:rPr>
              <w:t>Ордо</w:t>
            </w:r>
            <w:proofErr w:type="spellEnd"/>
            <w:r>
              <w:rPr>
                <w:rFonts w:ascii="Times New Roman" w:eastAsia="Times New Roman" w:hAnsi="Times New Roman"/>
                <w:b/>
              </w:rPr>
              <w:t>, 2018</w:t>
            </w:r>
          </w:p>
        </w:tc>
        <w:tc>
          <w:tcPr>
            <w:tcW w:w="624" w:type="dxa"/>
            <w:vMerge w:val="restart"/>
          </w:tcPr>
          <w:p w14:paraId="6F9791A6" w14:textId="57CAB261"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62A1061" w14:textId="6CC2A70B" w:rsidR="003969DC" w:rsidRPr="00185AF9" w:rsidRDefault="003969DC" w:rsidP="00483029">
            <w:pPr>
              <w:spacing w:after="0" w:line="240" w:lineRule="auto"/>
              <w:jc w:val="center"/>
              <w:rPr>
                <w:rFonts w:ascii="Times New Roman" w:eastAsia="Times New Roman" w:hAnsi="Times New Roman"/>
              </w:rPr>
            </w:pPr>
          </w:p>
          <w:p w14:paraId="028F3255" w14:textId="77777777" w:rsidR="00A461CB" w:rsidRPr="00185AF9" w:rsidRDefault="00A461CB" w:rsidP="00483029">
            <w:pPr>
              <w:spacing w:after="0" w:line="240" w:lineRule="auto"/>
              <w:jc w:val="center"/>
              <w:rPr>
                <w:rFonts w:ascii="Times New Roman" w:eastAsia="Times New Roman" w:hAnsi="Times New Roman"/>
              </w:rPr>
            </w:pPr>
          </w:p>
          <w:p w14:paraId="24BB7FA6"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0" w:type="dxa"/>
            <w:vMerge w:val="restart"/>
          </w:tcPr>
          <w:p w14:paraId="481CBDF9" w14:textId="0BA895B4"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5D83C5B3" w14:textId="3C553C29" w:rsidR="003969DC" w:rsidRPr="00185AF9" w:rsidRDefault="003969DC" w:rsidP="00483029">
            <w:pPr>
              <w:spacing w:after="0" w:line="240" w:lineRule="auto"/>
              <w:jc w:val="center"/>
              <w:rPr>
                <w:rFonts w:ascii="Times New Roman" w:eastAsia="Times New Roman" w:hAnsi="Times New Roman"/>
              </w:rPr>
            </w:pPr>
          </w:p>
          <w:p w14:paraId="2CF1BF0C" w14:textId="77777777" w:rsidR="00A461CB" w:rsidRPr="00185AF9" w:rsidRDefault="00A461CB" w:rsidP="00483029">
            <w:pPr>
              <w:spacing w:after="0" w:line="240" w:lineRule="auto"/>
              <w:jc w:val="center"/>
              <w:rPr>
                <w:rFonts w:ascii="Times New Roman" w:eastAsia="Times New Roman" w:hAnsi="Times New Roman"/>
              </w:rPr>
            </w:pPr>
          </w:p>
          <w:p w14:paraId="11B0DBE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61</w:t>
            </w:r>
          </w:p>
        </w:tc>
        <w:tc>
          <w:tcPr>
            <w:tcW w:w="677" w:type="dxa"/>
            <w:vMerge w:val="restart"/>
          </w:tcPr>
          <w:p w14:paraId="48F16D69" w14:textId="47AE7B2E" w:rsidR="003969DC" w:rsidRPr="00185AF9" w:rsidRDefault="003969DC" w:rsidP="00483029">
            <w:pPr>
              <w:spacing w:after="0" w:line="240" w:lineRule="auto"/>
              <w:jc w:val="center"/>
              <w:rPr>
                <w:rFonts w:ascii="Times New Roman" w:eastAsia="Times New Roman" w:hAnsi="Times New Roman"/>
              </w:rPr>
            </w:pPr>
          </w:p>
          <w:p w14:paraId="0BB85C05" w14:textId="15BC9570" w:rsidR="003969DC" w:rsidRPr="00185AF9" w:rsidRDefault="003969DC" w:rsidP="00483029">
            <w:pPr>
              <w:spacing w:after="0" w:line="240" w:lineRule="auto"/>
              <w:jc w:val="center"/>
              <w:rPr>
                <w:rFonts w:ascii="Times New Roman" w:eastAsia="Times New Roman" w:hAnsi="Times New Roman"/>
              </w:rPr>
            </w:pPr>
          </w:p>
          <w:p w14:paraId="7EBDA567" w14:textId="77777777" w:rsidR="00A461CB" w:rsidRPr="00185AF9" w:rsidRDefault="00A461CB" w:rsidP="00483029">
            <w:pPr>
              <w:spacing w:after="0" w:line="240" w:lineRule="auto"/>
              <w:jc w:val="center"/>
              <w:rPr>
                <w:rFonts w:ascii="Times New Roman" w:eastAsia="Times New Roman" w:hAnsi="Times New Roman"/>
              </w:rPr>
            </w:pPr>
          </w:p>
          <w:p w14:paraId="70FF20F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28</w:t>
            </w:r>
          </w:p>
        </w:tc>
        <w:tc>
          <w:tcPr>
            <w:tcW w:w="573" w:type="dxa"/>
            <w:vMerge w:val="restart"/>
          </w:tcPr>
          <w:p w14:paraId="06A0C368" w14:textId="43A55E38"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10</w:t>
            </w:r>
          </w:p>
          <w:p w14:paraId="3A1C6E4C" w14:textId="00F31F1C" w:rsidR="003969DC" w:rsidRPr="00185AF9" w:rsidRDefault="003969DC" w:rsidP="00483029">
            <w:pPr>
              <w:spacing w:after="0" w:line="240" w:lineRule="auto"/>
              <w:jc w:val="center"/>
              <w:rPr>
                <w:rFonts w:ascii="Times New Roman" w:eastAsia="Times New Roman" w:hAnsi="Times New Roman"/>
              </w:rPr>
            </w:pPr>
          </w:p>
          <w:p w14:paraId="09FD1698" w14:textId="77777777" w:rsidR="00A461CB" w:rsidRPr="00185AF9" w:rsidRDefault="00A461CB" w:rsidP="00483029">
            <w:pPr>
              <w:spacing w:after="0" w:line="240" w:lineRule="auto"/>
              <w:jc w:val="center"/>
              <w:rPr>
                <w:rFonts w:ascii="Times New Roman" w:eastAsia="Times New Roman" w:hAnsi="Times New Roman"/>
              </w:rPr>
            </w:pPr>
          </w:p>
          <w:p w14:paraId="6075234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08D6507B" w14:textId="1350BB1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5</w:t>
            </w:r>
          </w:p>
          <w:p w14:paraId="1B269B54" w14:textId="76533424" w:rsidR="003969DC" w:rsidRPr="00185AF9" w:rsidRDefault="003969DC" w:rsidP="00483029">
            <w:pPr>
              <w:spacing w:after="0" w:line="240" w:lineRule="auto"/>
              <w:jc w:val="center"/>
              <w:rPr>
                <w:rFonts w:ascii="Times New Roman" w:eastAsia="Times New Roman" w:hAnsi="Times New Roman"/>
              </w:rPr>
            </w:pPr>
          </w:p>
          <w:p w14:paraId="71043366" w14:textId="77777777" w:rsidR="00A461CB" w:rsidRPr="00185AF9" w:rsidRDefault="00A461CB" w:rsidP="00483029">
            <w:pPr>
              <w:spacing w:after="0" w:line="240" w:lineRule="auto"/>
              <w:jc w:val="center"/>
              <w:rPr>
                <w:rFonts w:ascii="Times New Roman" w:eastAsia="Times New Roman" w:hAnsi="Times New Roman"/>
              </w:rPr>
            </w:pPr>
          </w:p>
          <w:p w14:paraId="20DA2653"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80</w:t>
            </w:r>
          </w:p>
        </w:tc>
        <w:tc>
          <w:tcPr>
            <w:tcW w:w="644" w:type="dxa"/>
            <w:vMerge w:val="restart"/>
          </w:tcPr>
          <w:p w14:paraId="6BFCF4FF" w14:textId="359A9AB0" w:rsidR="003969DC" w:rsidRPr="00185AF9" w:rsidRDefault="003969DC" w:rsidP="00483029">
            <w:pPr>
              <w:spacing w:after="0" w:line="240" w:lineRule="auto"/>
              <w:jc w:val="center"/>
              <w:rPr>
                <w:rFonts w:ascii="Times New Roman" w:eastAsia="Times New Roman" w:hAnsi="Times New Roman"/>
              </w:rPr>
            </w:pPr>
          </w:p>
          <w:p w14:paraId="072D2064" w14:textId="407B02CC" w:rsidR="003969DC" w:rsidRPr="00185AF9" w:rsidRDefault="003969DC" w:rsidP="00483029">
            <w:pPr>
              <w:spacing w:after="0" w:line="240" w:lineRule="auto"/>
              <w:jc w:val="center"/>
              <w:rPr>
                <w:rFonts w:ascii="Times New Roman" w:eastAsia="Times New Roman" w:hAnsi="Times New Roman"/>
              </w:rPr>
            </w:pPr>
          </w:p>
          <w:p w14:paraId="4A272CB1" w14:textId="77777777" w:rsidR="00A461CB" w:rsidRPr="00185AF9" w:rsidRDefault="00A461CB" w:rsidP="00483029">
            <w:pPr>
              <w:spacing w:after="0" w:line="240" w:lineRule="auto"/>
              <w:jc w:val="center"/>
              <w:rPr>
                <w:rFonts w:ascii="Times New Roman" w:eastAsia="Times New Roman" w:hAnsi="Times New Roman"/>
              </w:rPr>
            </w:pPr>
          </w:p>
          <w:p w14:paraId="624FD95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40</w:t>
            </w:r>
          </w:p>
        </w:tc>
        <w:tc>
          <w:tcPr>
            <w:tcW w:w="656" w:type="dxa"/>
            <w:vMerge w:val="restart"/>
          </w:tcPr>
          <w:p w14:paraId="2C51BE71" w14:textId="34434F1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53ED93D" w14:textId="24FCE6EE" w:rsidR="003969DC" w:rsidRPr="00185AF9" w:rsidRDefault="003969DC" w:rsidP="00483029">
            <w:pPr>
              <w:spacing w:after="0" w:line="240" w:lineRule="auto"/>
              <w:jc w:val="center"/>
              <w:rPr>
                <w:rFonts w:ascii="Times New Roman" w:eastAsia="Times New Roman" w:hAnsi="Times New Roman"/>
              </w:rPr>
            </w:pPr>
          </w:p>
          <w:p w14:paraId="15340963" w14:textId="77777777" w:rsidR="00A461CB" w:rsidRPr="00185AF9" w:rsidRDefault="00A461CB" w:rsidP="00483029">
            <w:pPr>
              <w:spacing w:after="0" w:line="240" w:lineRule="auto"/>
              <w:jc w:val="center"/>
              <w:rPr>
                <w:rFonts w:ascii="Times New Roman" w:eastAsia="Times New Roman" w:hAnsi="Times New Roman"/>
              </w:rPr>
            </w:pPr>
          </w:p>
          <w:p w14:paraId="5703B4BD"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72</w:t>
            </w:r>
          </w:p>
        </w:tc>
        <w:tc>
          <w:tcPr>
            <w:tcW w:w="934" w:type="dxa"/>
            <w:vMerge w:val="restart"/>
          </w:tcPr>
          <w:p w14:paraId="44399FA2" w14:textId="123FA68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2EE434BA" w14:textId="06D27801" w:rsidR="003969DC" w:rsidRPr="00185AF9" w:rsidRDefault="003969DC" w:rsidP="00483029">
            <w:pPr>
              <w:spacing w:after="0" w:line="240" w:lineRule="auto"/>
              <w:jc w:val="center"/>
              <w:rPr>
                <w:rFonts w:ascii="Times New Roman" w:eastAsia="Times New Roman" w:hAnsi="Times New Roman"/>
              </w:rPr>
            </w:pPr>
          </w:p>
          <w:p w14:paraId="53527D4D" w14:textId="77777777" w:rsidR="00A461CB" w:rsidRPr="00185AF9" w:rsidRDefault="00A461CB" w:rsidP="00483029">
            <w:pPr>
              <w:spacing w:after="0" w:line="240" w:lineRule="auto"/>
              <w:jc w:val="center"/>
              <w:rPr>
                <w:rFonts w:ascii="Times New Roman" w:eastAsia="Times New Roman" w:hAnsi="Times New Roman"/>
              </w:rPr>
            </w:pPr>
          </w:p>
          <w:p w14:paraId="71ADF60C"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80</w:t>
            </w:r>
          </w:p>
        </w:tc>
        <w:tc>
          <w:tcPr>
            <w:tcW w:w="576" w:type="dxa"/>
            <w:vMerge w:val="restart"/>
          </w:tcPr>
          <w:p w14:paraId="39C50F4A" w14:textId="4E10E21C" w:rsidR="003969DC" w:rsidRPr="00185AF9" w:rsidRDefault="003969DC" w:rsidP="00483029">
            <w:pPr>
              <w:spacing w:after="0" w:line="240" w:lineRule="auto"/>
              <w:jc w:val="center"/>
              <w:rPr>
                <w:rFonts w:ascii="Times New Roman" w:eastAsia="Times New Roman" w:hAnsi="Times New Roman"/>
              </w:rPr>
            </w:pPr>
          </w:p>
          <w:p w14:paraId="78BF2B2E" w14:textId="11B795F6" w:rsidR="003969DC" w:rsidRPr="00185AF9" w:rsidRDefault="003969DC" w:rsidP="00483029">
            <w:pPr>
              <w:spacing w:after="0" w:line="240" w:lineRule="auto"/>
              <w:jc w:val="center"/>
              <w:rPr>
                <w:rFonts w:ascii="Times New Roman" w:eastAsia="Times New Roman" w:hAnsi="Times New Roman"/>
              </w:rPr>
            </w:pPr>
          </w:p>
          <w:p w14:paraId="4B00A987" w14:textId="77777777" w:rsidR="00A461CB" w:rsidRPr="00185AF9" w:rsidRDefault="00A461CB" w:rsidP="00483029">
            <w:pPr>
              <w:spacing w:after="0" w:line="240" w:lineRule="auto"/>
              <w:jc w:val="center"/>
              <w:rPr>
                <w:rFonts w:ascii="Times New Roman" w:eastAsia="Times New Roman" w:hAnsi="Times New Roman"/>
              </w:rPr>
            </w:pPr>
          </w:p>
          <w:p w14:paraId="57E8572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41</w:t>
            </w:r>
          </w:p>
        </w:tc>
        <w:tc>
          <w:tcPr>
            <w:tcW w:w="576" w:type="dxa"/>
            <w:gridSpan w:val="3"/>
            <w:vMerge w:val="restart"/>
          </w:tcPr>
          <w:p w14:paraId="0763979C" w14:textId="76BF6218"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27232091" w14:textId="1A09EED8" w:rsidR="003969DC" w:rsidRPr="00185AF9" w:rsidRDefault="003969DC" w:rsidP="00483029">
            <w:pPr>
              <w:spacing w:after="0" w:line="240" w:lineRule="auto"/>
              <w:jc w:val="center"/>
              <w:rPr>
                <w:rFonts w:ascii="Times New Roman" w:eastAsia="Times New Roman" w:hAnsi="Times New Roman"/>
              </w:rPr>
            </w:pPr>
          </w:p>
          <w:p w14:paraId="0A1C8E3E" w14:textId="77777777" w:rsidR="00A461CB" w:rsidRPr="00185AF9" w:rsidRDefault="00A461CB" w:rsidP="00483029">
            <w:pPr>
              <w:spacing w:after="0" w:line="240" w:lineRule="auto"/>
              <w:jc w:val="center"/>
              <w:rPr>
                <w:rFonts w:ascii="Times New Roman" w:eastAsia="Times New Roman" w:hAnsi="Times New Roman"/>
              </w:rPr>
            </w:pPr>
          </w:p>
          <w:p w14:paraId="12BBF080"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4F061426" w14:textId="54CC84E0"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45126223" w14:textId="4341A0C3" w:rsidR="003969DC" w:rsidRPr="00185AF9" w:rsidRDefault="003969DC" w:rsidP="00483029">
            <w:pPr>
              <w:spacing w:after="0" w:line="240" w:lineRule="auto"/>
              <w:jc w:val="center"/>
              <w:rPr>
                <w:rFonts w:ascii="Times New Roman" w:eastAsia="Times New Roman" w:hAnsi="Times New Roman"/>
              </w:rPr>
            </w:pPr>
          </w:p>
          <w:p w14:paraId="47C1342D" w14:textId="77777777" w:rsidR="00A461CB" w:rsidRPr="00185AF9" w:rsidRDefault="00A461CB" w:rsidP="00483029">
            <w:pPr>
              <w:spacing w:after="0" w:line="240" w:lineRule="auto"/>
              <w:jc w:val="center"/>
              <w:rPr>
                <w:rFonts w:ascii="Times New Roman" w:eastAsia="Times New Roman" w:hAnsi="Times New Roman"/>
              </w:rPr>
            </w:pPr>
          </w:p>
          <w:p w14:paraId="373FD1B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91" w:type="dxa"/>
            <w:vMerge w:val="restart"/>
          </w:tcPr>
          <w:p w14:paraId="265E3AFE" w14:textId="2BC87FFC" w:rsidR="003969DC" w:rsidRPr="00185AF9" w:rsidRDefault="003969DC" w:rsidP="00483029">
            <w:pPr>
              <w:spacing w:after="0" w:line="240" w:lineRule="auto"/>
              <w:jc w:val="center"/>
              <w:rPr>
                <w:rFonts w:ascii="Times New Roman" w:eastAsia="Times New Roman" w:hAnsi="Times New Roman"/>
              </w:rPr>
            </w:pPr>
          </w:p>
          <w:p w14:paraId="45E2B1B3" w14:textId="0D6C11C6" w:rsidR="003969DC" w:rsidRPr="00185AF9" w:rsidRDefault="003969DC" w:rsidP="00483029">
            <w:pPr>
              <w:spacing w:after="0" w:line="240" w:lineRule="auto"/>
              <w:jc w:val="center"/>
              <w:rPr>
                <w:rFonts w:ascii="Times New Roman" w:eastAsia="Times New Roman" w:hAnsi="Times New Roman"/>
              </w:rPr>
            </w:pPr>
          </w:p>
          <w:p w14:paraId="05F29420" w14:textId="77777777" w:rsidR="00A461CB" w:rsidRPr="00185AF9" w:rsidRDefault="00A461CB" w:rsidP="00483029">
            <w:pPr>
              <w:spacing w:after="0" w:line="240" w:lineRule="auto"/>
              <w:jc w:val="center"/>
              <w:rPr>
                <w:rFonts w:ascii="Times New Roman" w:eastAsia="Times New Roman" w:hAnsi="Times New Roman"/>
              </w:rPr>
            </w:pPr>
          </w:p>
          <w:p w14:paraId="0809FB5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gridSpan w:val="2"/>
            <w:vMerge w:val="restart"/>
          </w:tcPr>
          <w:p w14:paraId="01FCF781" w14:textId="3CBAE38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8B87F19" w14:textId="63713D97" w:rsidR="003969DC" w:rsidRPr="00185AF9" w:rsidRDefault="003969DC" w:rsidP="00483029">
            <w:pPr>
              <w:spacing w:after="0" w:line="240" w:lineRule="auto"/>
              <w:jc w:val="center"/>
              <w:rPr>
                <w:rFonts w:ascii="Times New Roman" w:eastAsia="Times New Roman" w:hAnsi="Times New Roman"/>
              </w:rPr>
            </w:pPr>
          </w:p>
          <w:p w14:paraId="0A54C305" w14:textId="77777777" w:rsidR="00A461CB" w:rsidRPr="00185AF9" w:rsidRDefault="00A461CB" w:rsidP="00483029">
            <w:pPr>
              <w:spacing w:after="0" w:line="240" w:lineRule="auto"/>
              <w:jc w:val="center"/>
              <w:rPr>
                <w:rFonts w:ascii="Times New Roman" w:eastAsia="Times New Roman" w:hAnsi="Times New Roman"/>
              </w:rPr>
            </w:pPr>
          </w:p>
          <w:p w14:paraId="60AFC5BC"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7" w:type="dxa"/>
            <w:vMerge w:val="restart"/>
          </w:tcPr>
          <w:p w14:paraId="5241AE24" w14:textId="7E9607AE"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5CB1A814" w14:textId="73B0797D" w:rsidR="003969DC" w:rsidRPr="00185AF9" w:rsidRDefault="003969DC" w:rsidP="00483029">
            <w:pPr>
              <w:spacing w:after="0" w:line="240" w:lineRule="auto"/>
              <w:jc w:val="center"/>
              <w:rPr>
                <w:rFonts w:ascii="Times New Roman" w:eastAsia="Times New Roman" w:hAnsi="Times New Roman"/>
              </w:rPr>
            </w:pPr>
          </w:p>
          <w:p w14:paraId="5431AD51" w14:textId="77777777" w:rsidR="00A461CB" w:rsidRPr="00185AF9" w:rsidRDefault="00A461CB" w:rsidP="00483029">
            <w:pPr>
              <w:spacing w:after="0" w:line="240" w:lineRule="auto"/>
              <w:jc w:val="center"/>
              <w:rPr>
                <w:rFonts w:ascii="Times New Roman" w:eastAsia="Times New Roman" w:hAnsi="Times New Roman"/>
              </w:rPr>
            </w:pPr>
          </w:p>
          <w:p w14:paraId="3CC27AB0"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vMerge w:val="restart"/>
          </w:tcPr>
          <w:p w14:paraId="0BE98317" w14:textId="0D63014A" w:rsidR="003969DC" w:rsidRPr="00185AF9" w:rsidRDefault="003969DC" w:rsidP="00483029">
            <w:pPr>
              <w:spacing w:after="0" w:line="240" w:lineRule="auto"/>
              <w:jc w:val="center"/>
              <w:rPr>
                <w:rFonts w:ascii="Times New Roman" w:eastAsia="Times New Roman" w:hAnsi="Times New Roman"/>
              </w:rPr>
            </w:pPr>
          </w:p>
          <w:p w14:paraId="2A352111" w14:textId="6CA50B6A" w:rsidR="003969DC" w:rsidRPr="00185AF9" w:rsidRDefault="003969DC" w:rsidP="00483029">
            <w:pPr>
              <w:spacing w:after="0" w:line="240" w:lineRule="auto"/>
              <w:jc w:val="center"/>
              <w:rPr>
                <w:rFonts w:ascii="Times New Roman" w:eastAsia="Times New Roman" w:hAnsi="Times New Roman"/>
              </w:rPr>
            </w:pPr>
          </w:p>
          <w:p w14:paraId="12B3CE3B" w14:textId="77777777" w:rsidR="00A461CB" w:rsidRPr="00185AF9" w:rsidRDefault="00A461CB" w:rsidP="00483029">
            <w:pPr>
              <w:spacing w:after="0" w:line="240" w:lineRule="auto"/>
              <w:jc w:val="center"/>
              <w:rPr>
                <w:rFonts w:ascii="Times New Roman" w:eastAsia="Times New Roman" w:hAnsi="Times New Roman"/>
              </w:rPr>
            </w:pPr>
          </w:p>
          <w:p w14:paraId="1856B1F8"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tc>
        <w:tc>
          <w:tcPr>
            <w:tcW w:w="576" w:type="dxa"/>
            <w:vMerge w:val="restart"/>
          </w:tcPr>
          <w:p w14:paraId="50F63BCD" w14:textId="2D09B47E"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85E0F20" w14:textId="02198590" w:rsidR="003969DC" w:rsidRPr="00185AF9" w:rsidRDefault="003969DC" w:rsidP="00483029">
            <w:pPr>
              <w:spacing w:after="0" w:line="240" w:lineRule="auto"/>
              <w:jc w:val="center"/>
              <w:rPr>
                <w:rFonts w:ascii="Times New Roman" w:eastAsia="Times New Roman" w:hAnsi="Times New Roman"/>
              </w:rPr>
            </w:pPr>
          </w:p>
          <w:p w14:paraId="2825A3E1" w14:textId="77777777" w:rsidR="00A461CB" w:rsidRPr="00185AF9" w:rsidRDefault="00A461CB" w:rsidP="00483029">
            <w:pPr>
              <w:spacing w:after="0" w:line="240" w:lineRule="auto"/>
              <w:jc w:val="center"/>
              <w:rPr>
                <w:rFonts w:ascii="Times New Roman" w:eastAsia="Times New Roman" w:hAnsi="Times New Roman"/>
              </w:rPr>
            </w:pPr>
          </w:p>
          <w:p w14:paraId="116116F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02" w:type="dxa"/>
            <w:vMerge w:val="restart"/>
          </w:tcPr>
          <w:p w14:paraId="54BAE65C" w14:textId="493189B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0C7E4592" w14:textId="4C8750B6" w:rsidR="003969DC" w:rsidRPr="00185AF9" w:rsidRDefault="003969DC" w:rsidP="00483029">
            <w:pPr>
              <w:spacing w:after="0" w:line="240" w:lineRule="auto"/>
              <w:jc w:val="center"/>
              <w:rPr>
                <w:rFonts w:ascii="Times New Roman" w:eastAsia="Times New Roman" w:hAnsi="Times New Roman"/>
              </w:rPr>
            </w:pPr>
          </w:p>
          <w:p w14:paraId="7E302FE1" w14:textId="77777777" w:rsidR="00A461CB" w:rsidRPr="00185AF9" w:rsidRDefault="00A461CB" w:rsidP="00483029">
            <w:pPr>
              <w:spacing w:after="0" w:line="240" w:lineRule="auto"/>
              <w:jc w:val="center"/>
              <w:rPr>
                <w:rFonts w:ascii="Times New Roman" w:eastAsia="Times New Roman" w:hAnsi="Times New Roman"/>
              </w:rPr>
            </w:pPr>
          </w:p>
          <w:p w14:paraId="21242F1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119</w:t>
            </w:r>
          </w:p>
        </w:tc>
        <w:tc>
          <w:tcPr>
            <w:tcW w:w="832" w:type="dxa"/>
            <w:gridSpan w:val="3"/>
            <w:vMerge w:val="restart"/>
          </w:tcPr>
          <w:p w14:paraId="042F4CC4" w14:textId="3A43AC14" w:rsidR="003969DC" w:rsidRPr="00185AF9" w:rsidRDefault="003969DC" w:rsidP="00483029">
            <w:pPr>
              <w:spacing w:after="0" w:line="240" w:lineRule="auto"/>
              <w:jc w:val="center"/>
              <w:rPr>
                <w:rFonts w:ascii="Times New Roman" w:eastAsia="Times New Roman" w:hAnsi="Times New Roman"/>
              </w:rPr>
            </w:pPr>
          </w:p>
          <w:p w14:paraId="512D4FEF" w14:textId="7315A892" w:rsidR="003969DC" w:rsidRPr="00185AF9" w:rsidRDefault="003969DC" w:rsidP="00483029">
            <w:pPr>
              <w:spacing w:after="0" w:line="240" w:lineRule="auto"/>
              <w:jc w:val="center"/>
              <w:rPr>
                <w:rFonts w:ascii="Times New Roman" w:eastAsia="Times New Roman" w:hAnsi="Times New Roman"/>
              </w:rPr>
            </w:pPr>
          </w:p>
          <w:p w14:paraId="20F0D0E4" w14:textId="77777777" w:rsidR="00A461CB" w:rsidRPr="00185AF9" w:rsidRDefault="00A461CB" w:rsidP="00483029">
            <w:pPr>
              <w:spacing w:after="0" w:line="240" w:lineRule="auto"/>
              <w:jc w:val="center"/>
              <w:rPr>
                <w:rFonts w:ascii="Times New Roman" w:eastAsia="Times New Roman" w:hAnsi="Times New Roman"/>
              </w:rPr>
            </w:pPr>
          </w:p>
          <w:p w14:paraId="25A0B2A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119</w:t>
            </w:r>
          </w:p>
        </w:tc>
        <w:tc>
          <w:tcPr>
            <w:tcW w:w="676" w:type="dxa"/>
            <w:vMerge w:val="restart"/>
          </w:tcPr>
          <w:p w14:paraId="20F27408" w14:textId="04652E73"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3</w:t>
            </w:r>
          </w:p>
          <w:p w14:paraId="38B39FC9" w14:textId="3C286FB4" w:rsidR="003969DC" w:rsidRPr="00185AF9" w:rsidRDefault="003969DC" w:rsidP="00483029">
            <w:pPr>
              <w:spacing w:after="0" w:line="240" w:lineRule="auto"/>
              <w:jc w:val="center"/>
              <w:rPr>
                <w:rFonts w:ascii="Times New Roman" w:eastAsia="Times New Roman" w:hAnsi="Times New Roman"/>
              </w:rPr>
            </w:pPr>
          </w:p>
          <w:p w14:paraId="765228A0" w14:textId="77777777" w:rsidR="00A461CB" w:rsidRPr="00185AF9" w:rsidRDefault="00A461CB" w:rsidP="00483029">
            <w:pPr>
              <w:spacing w:after="0" w:line="240" w:lineRule="auto"/>
              <w:jc w:val="center"/>
              <w:rPr>
                <w:rFonts w:ascii="Times New Roman" w:eastAsia="Times New Roman" w:hAnsi="Times New Roman"/>
              </w:rPr>
            </w:pPr>
          </w:p>
          <w:p w14:paraId="105A15B3"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6AFF2FBE" w14:textId="1951828B"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7</w:t>
            </w:r>
          </w:p>
          <w:p w14:paraId="6709C14C" w14:textId="09BB36F5" w:rsidR="003969DC" w:rsidRPr="00185AF9" w:rsidRDefault="003969DC" w:rsidP="00483029">
            <w:pPr>
              <w:spacing w:after="0" w:line="240" w:lineRule="auto"/>
              <w:jc w:val="center"/>
              <w:rPr>
                <w:rFonts w:ascii="Times New Roman" w:eastAsia="Times New Roman" w:hAnsi="Times New Roman"/>
              </w:rPr>
            </w:pPr>
          </w:p>
          <w:p w14:paraId="6E37FEBD" w14:textId="77777777" w:rsidR="00A461CB" w:rsidRPr="00185AF9" w:rsidRDefault="00A461CB" w:rsidP="00483029">
            <w:pPr>
              <w:spacing w:after="0" w:line="240" w:lineRule="auto"/>
              <w:jc w:val="center"/>
              <w:rPr>
                <w:rFonts w:ascii="Times New Roman" w:eastAsia="Times New Roman" w:hAnsi="Times New Roman"/>
              </w:rPr>
            </w:pPr>
          </w:p>
          <w:p w14:paraId="5AD7834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18D54E22" w14:textId="0F78EDD1" w:rsidR="003969DC" w:rsidRPr="00185AF9" w:rsidRDefault="003969DC" w:rsidP="00483029">
            <w:pPr>
              <w:spacing w:after="0" w:line="240" w:lineRule="auto"/>
              <w:jc w:val="center"/>
              <w:rPr>
                <w:rFonts w:ascii="Times New Roman" w:eastAsia="Times New Roman" w:hAnsi="Times New Roman"/>
              </w:rPr>
            </w:pPr>
          </w:p>
          <w:p w14:paraId="2D481DCE" w14:textId="0C64953B" w:rsidR="003969DC" w:rsidRPr="00185AF9" w:rsidRDefault="003969DC" w:rsidP="00483029">
            <w:pPr>
              <w:spacing w:after="0" w:line="240" w:lineRule="auto"/>
              <w:jc w:val="center"/>
              <w:rPr>
                <w:rFonts w:ascii="Times New Roman" w:eastAsia="Times New Roman" w:hAnsi="Times New Roman"/>
              </w:rPr>
            </w:pPr>
          </w:p>
          <w:p w14:paraId="09BDAB2A" w14:textId="77777777" w:rsidR="00A461CB" w:rsidRPr="00185AF9" w:rsidRDefault="00A461CB" w:rsidP="00483029">
            <w:pPr>
              <w:spacing w:after="0" w:line="240" w:lineRule="auto"/>
              <w:jc w:val="center"/>
              <w:rPr>
                <w:rFonts w:ascii="Times New Roman" w:eastAsia="Times New Roman" w:hAnsi="Times New Roman"/>
              </w:rPr>
            </w:pPr>
          </w:p>
          <w:p w14:paraId="4A233F6C"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w:t>
            </w:r>
          </w:p>
        </w:tc>
      </w:tr>
      <w:tr w:rsidR="003969DC" w:rsidRPr="00185AF9" w14:paraId="3410F713" w14:textId="77777777" w:rsidTr="00483029">
        <w:trPr>
          <w:gridAfter w:val="2"/>
          <w:wAfter w:w="35" w:type="dxa"/>
          <w:trHeight w:val="280"/>
          <w:jc w:val="center"/>
        </w:trPr>
        <w:tc>
          <w:tcPr>
            <w:tcW w:w="1374" w:type="dxa"/>
            <w:shd w:val="clear" w:color="auto" w:fill="FDEADA"/>
          </w:tcPr>
          <w:p w14:paraId="371D35B4" w14:textId="3E139F0A" w:rsidR="003969DC" w:rsidRPr="00E16B31" w:rsidRDefault="003969DC" w:rsidP="003969DC">
            <w:pPr>
              <w:spacing w:after="0" w:line="240" w:lineRule="auto"/>
              <w:jc w:val="center"/>
              <w:rPr>
                <w:rFonts w:ascii="Times New Roman" w:eastAsia="Times New Roman" w:hAnsi="Times New Roman"/>
                <w:b/>
              </w:rPr>
            </w:pPr>
            <w:r>
              <w:rPr>
                <w:rFonts w:ascii="Times New Roman" w:eastAsia="Times New Roman" w:hAnsi="Times New Roman"/>
                <w:b/>
              </w:rPr>
              <w:t>Ак-</w:t>
            </w:r>
            <w:proofErr w:type="spellStart"/>
            <w:r>
              <w:rPr>
                <w:rFonts w:ascii="Times New Roman" w:eastAsia="Times New Roman" w:hAnsi="Times New Roman"/>
                <w:b/>
              </w:rPr>
              <w:t>Ордо</w:t>
            </w:r>
            <w:proofErr w:type="spellEnd"/>
            <w:r>
              <w:rPr>
                <w:rFonts w:ascii="Times New Roman" w:eastAsia="Times New Roman" w:hAnsi="Times New Roman"/>
                <w:b/>
              </w:rPr>
              <w:t>, 2019</w:t>
            </w:r>
          </w:p>
        </w:tc>
        <w:tc>
          <w:tcPr>
            <w:tcW w:w="624" w:type="dxa"/>
            <w:vMerge/>
          </w:tcPr>
          <w:p w14:paraId="76A21CD8" w14:textId="77777777" w:rsidR="003969DC" w:rsidRPr="00185AF9" w:rsidRDefault="003969DC" w:rsidP="00483029">
            <w:pPr>
              <w:spacing w:after="0" w:line="240" w:lineRule="auto"/>
              <w:jc w:val="center"/>
              <w:rPr>
                <w:rFonts w:ascii="Times New Roman" w:eastAsia="Times New Roman" w:hAnsi="Times New Roman"/>
              </w:rPr>
            </w:pPr>
          </w:p>
        </w:tc>
        <w:tc>
          <w:tcPr>
            <w:tcW w:w="650" w:type="dxa"/>
            <w:vMerge/>
          </w:tcPr>
          <w:p w14:paraId="44397E3C" w14:textId="77777777" w:rsidR="003969DC" w:rsidRPr="00185AF9" w:rsidRDefault="003969DC" w:rsidP="00483029">
            <w:pPr>
              <w:spacing w:after="0" w:line="240" w:lineRule="auto"/>
              <w:jc w:val="center"/>
              <w:rPr>
                <w:rFonts w:ascii="Times New Roman" w:eastAsia="Times New Roman" w:hAnsi="Times New Roman"/>
              </w:rPr>
            </w:pPr>
          </w:p>
        </w:tc>
        <w:tc>
          <w:tcPr>
            <w:tcW w:w="677" w:type="dxa"/>
            <w:vMerge/>
          </w:tcPr>
          <w:p w14:paraId="6CAC8FB2" w14:textId="77777777" w:rsidR="003969DC" w:rsidRPr="00185AF9" w:rsidRDefault="003969DC" w:rsidP="00483029">
            <w:pPr>
              <w:spacing w:after="0" w:line="240" w:lineRule="auto"/>
              <w:jc w:val="center"/>
              <w:rPr>
                <w:rFonts w:ascii="Times New Roman" w:eastAsia="Times New Roman" w:hAnsi="Times New Roman"/>
              </w:rPr>
            </w:pPr>
          </w:p>
        </w:tc>
        <w:tc>
          <w:tcPr>
            <w:tcW w:w="573" w:type="dxa"/>
            <w:vMerge/>
          </w:tcPr>
          <w:p w14:paraId="33119FF1"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4631B931" w14:textId="77777777" w:rsidR="003969DC" w:rsidRPr="00185AF9" w:rsidRDefault="003969DC" w:rsidP="00483029">
            <w:pPr>
              <w:spacing w:after="0" w:line="240" w:lineRule="auto"/>
              <w:jc w:val="center"/>
              <w:rPr>
                <w:rFonts w:ascii="Times New Roman" w:eastAsia="Times New Roman" w:hAnsi="Times New Roman"/>
              </w:rPr>
            </w:pPr>
          </w:p>
        </w:tc>
        <w:tc>
          <w:tcPr>
            <w:tcW w:w="644" w:type="dxa"/>
            <w:vMerge/>
          </w:tcPr>
          <w:p w14:paraId="7C9A6211" w14:textId="77777777" w:rsidR="003969DC" w:rsidRPr="00185AF9" w:rsidRDefault="003969DC" w:rsidP="00483029">
            <w:pPr>
              <w:spacing w:after="0" w:line="240" w:lineRule="auto"/>
              <w:jc w:val="center"/>
              <w:rPr>
                <w:rFonts w:ascii="Times New Roman" w:eastAsia="Times New Roman" w:hAnsi="Times New Roman"/>
              </w:rPr>
            </w:pPr>
          </w:p>
        </w:tc>
        <w:tc>
          <w:tcPr>
            <w:tcW w:w="656" w:type="dxa"/>
            <w:vMerge/>
          </w:tcPr>
          <w:p w14:paraId="49B11B23" w14:textId="77777777" w:rsidR="003969DC" w:rsidRPr="00185AF9" w:rsidRDefault="003969DC" w:rsidP="00483029">
            <w:pPr>
              <w:spacing w:after="0" w:line="240" w:lineRule="auto"/>
              <w:jc w:val="center"/>
              <w:rPr>
                <w:rFonts w:ascii="Times New Roman" w:eastAsia="Times New Roman" w:hAnsi="Times New Roman"/>
              </w:rPr>
            </w:pPr>
          </w:p>
        </w:tc>
        <w:tc>
          <w:tcPr>
            <w:tcW w:w="934" w:type="dxa"/>
            <w:vMerge/>
          </w:tcPr>
          <w:p w14:paraId="2A6AFC63"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6561204E"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3"/>
            <w:vMerge/>
          </w:tcPr>
          <w:p w14:paraId="5A212EF8"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4613C9BE" w14:textId="77777777" w:rsidR="003969DC" w:rsidRPr="00185AF9" w:rsidRDefault="003969DC" w:rsidP="00483029">
            <w:pPr>
              <w:spacing w:after="0" w:line="240" w:lineRule="auto"/>
              <w:jc w:val="center"/>
              <w:rPr>
                <w:rFonts w:ascii="Times New Roman" w:eastAsia="Times New Roman" w:hAnsi="Times New Roman"/>
              </w:rPr>
            </w:pPr>
          </w:p>
        </w:tc>
        <w:tc>
          <w:tcPr>
            <w:tcW w:w="591" w:type="dxa"/>
            <w:vMerge/>
          </w:tcPr>
          <w:p w14:paraId="002F5C36"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2"/>
            <w:vMerge/>
          </w:tcPr>
          <w:p w14:paraId="33F14375" w14:textId="77777777" w:rsidR="003969DC" w:rsidRPr="00185AF9" w:rsidRDefault="003969DC" w:rsidP="00483029">
            <w:pPr>
              <w:spacing w:after="0" w:line="240" w:lineRule="auto"/>
              <w:jc w:val="center"/>
              <w:rPr>
                <w:rFonts w:ascii="Times New Roman" w:eastAsia="Times New Roman" w:hAnsi="Times New Roman"/>
              </w:rPr>
            </w:pPr>
          </w:p>
        </w:tc>
        <w:tc>
          <w:tcPr>
            <w:tcW w:w="657" w:type="dxa"/>
            <w:vMerge/>
          </w:tcPr>
          <w:p w14:paraId="49B5B00E"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5A2FD510"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780DA7B1" w14:textId="77777777" w:rsidR="003969DC" w:rsidRPr="00185AF9" w:rsidRDefault="003969DC" w:rsidP="00483029">
            <w:pPr>
              <w:spacing w:after="0" w:line="240" w:lineRule="auto"/>
              <w:jc w:val="center"/>
              <w:rPr>
                <w:rFonts w:ascii="Times New Roman" w:eastAsia="Times New Roman" w:hAnsi="Times New Roman"/>
              </w:rPr>
            </w:pPr>
          </w:p>
        </w:tc>
        <w:tc>
          <w:tcPr>
            <w:tcW w:w="702" w:type="dxa"/>
            <w:vMerge/>
          </w:tcPr>
          <w:p w14:paraId="3EE72C2F" w14:textId="77777777" w:rsidR="003969DC" w:rsidRPr="00185AF9" w:rsidRDefault="003969DC" w:rsidP="00483029">
            <w:pPr>
              <w:spacing w:after="0" w:line="240" w:lineRule="auto"/>
              <w:jc w:val="center"/>
              <w:rPr>
                <w:rFonts w:ascii="Times New Roman" w:eastAsia="Times New Roman" w:hAnsi="Times New Roman"/>
              </w:rPr>
            </w:pPr>
          </w:p>
        </w:tc>
        <w:tc>
          <w:tcPr>
            <w:tcW w:w="832" w:type="dxa"/>
            <w:gridSpan w:val="3"/>
            <w:vMerge/>
          </w:tcPr>
          <w:p w14:paraId="4596DCB8" w14:textId="77777777" w:rsidR="003969DC" w:rsidRPr="00185AF9" w:rsidRDefault="003969DC" w:rsidP="00483029">
            <w:pPr>
              <w:spacing w:after="0" w:line="240" w:lineRule="auto"/>
              <w:jc w:val="center"/>
              <w:rPr>
                <w:rFonts w:ascii="Times New Roman" w:eastAsia="Times New Roman" w:hAnsi="Times New Roman"/>
              </w:rPr>
            </w:pPr>
          </w:p>
        </w:tc>
        <w:tc>
          <w:tcPr>
            <w:tcW w:w="676" w:type="dxa"/>
            <w:vMerge/>
          </w:tcPr>
          <w:p w14:paraId="479E49EC"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1E86BCBA"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3202E4D1" w14:textId="77777777" w:rsidR="003969DC" w:rsidRPr="00185AF9" w:rsidRDefault="003969DC" w:rsidP="00483029">
            <w:pPr>
              <w:spacing w:after="0" w:line="240" w:lineRule="auto"/>
              <w:jc w:val="center"/>
              <w:rPr>
                <w:rFonts w:ascii="Times New Roman" w:eastAsia="Times New Roman" w:hAnsi="Times New Roman"/>
              </w:rPr>
            </w:pPr>
          </w:p>
        </w:tc>
      </w:tr>
      <w:tr w:rsidR="003969DC" w:rsidRPr="00185AF9" w14:paraId="75412596" w14:textId="77777777" w:rsidTr="003969DC">
        <w:trPr>
          <w:gridAfter w:val="2"/>
          <w:wAfter w:w="35" w:type="dxa"/>
          <w:trHeight w:val="420"/>
          <w:jc w:val="center"/>
        </w:trPr>
        <w:tc>
          <w:tcPr>
            <w:tcW w:w="1374" w:type="dxa"/>
            <w:shd w:val="clear" w:color="auto" w:fill="FDEADA"/>
          </w:tcPr>
          <w:p w14:paraId="03350325" w14:textId="5DE4B17F" w:rsidR="003969DC" w:rsidRPr="00E16B31" w:rsidRDefault="003969DC" w:rsidP="003969DC">
            <w:pPr>
              <w:spacing w:after="0" w:line="240" w:lineRule="auto"/>
              <w:jc w:val="center"/>
              <w:rPr>
                <w:rFonts w:ascii="Times New Roman" w:eastAsia="Times New Roman" w:hAnsi="Times New Roman"/>
                <w:b/>
              </w:rPr>
            </w:pPr>
            <w:proofErr w:type="spellStart"/>
            <w:r w:rsidRPr="00E16B31">
              <w:rPr>
                <w:rFonts w:ascii="Times New Roman" w:eastAsia="Times New Roman" w:hAnsi="Times New Roman"/>
                <w:b/>
              </w:rPr>
              <w:t>Рухий-Мурас</w:t>
            </w:r>
            <w:proofErr w:type="spellEnd"/>
            <w:r>
              <w:rPr>
                <w:rFonts w:ascii="Times New Roman" w:eastAsia="Times New Roman" w:hAnsi="Times New Roman"/>
                <w:b/>
              </w:rPr>
              <w:t>, 2018</w:t>
            </w:r>
          </w:p>
        </w:tc>
        <w:tc>
          <w:tcPr>
            <w:tcW w:w="624" w:type="dxa"/>
            <w:vMerge w:val="restart"/>
          </w:tcPr>
          <w:p w14:paraId="23C644D6" w14:textId="562D143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A6D15C4" w14:textId="4F426B7A" w:rsidR="00A461CB" w:rsidRPr="00185AF9" w:rsidRDefault="00A461CB" w:rsidP="00483029">
            <w:pPr>
              <w:spacing w:after="0" w:line="240" w:lineRule="auto"/>
              <w:jc w:val="center"/>
              <w:rPr>
                <w:rFonts w:ascii="Times New Roman" w:eastAsia="Times New Roman" w:hAnsi="Times New Roman"/>
              </w:rPr>
            </w:pPr>
          </w:p>
          <w:p w14:paraId="42220B46" w14:textId="6F521959" w:rsidR="00A461CB" w:rsidRPr="00185AF9" w:rsidRDefault="00A461CB" w:rsidP="00483029">
            <w:pPr>
              <w:spacing w:after="0" w:line="240" w:lineRule="auto"/>
              <w:jc w:val="center"/>
              <w:rPr>
                <w:rFonts w:ascii="Times New Roman" w:eastAsia="Times New Roman" w:hAnsi="Times New Roman"/>
              </w:rPr>
            </w:pPr>
          </w:p>
          <w:p w14:paraId="3BA36431" w14:textId="77777777" w:rsidR="00A461CB" w:rsidRPr="00185AF9" w:rsidRDefault="00A461CB" w:rsidP="00483029">
            <w:pPr>
              <w:spacing w:after="0" w:line="240" w:lineRule="auto"/>
              <w:jc w:val="center"/>
              <w:rPr>
                <w:rFonts w:ascii="Times New Roman" w:eastAsia="Times New Roman" w:hAnsi="Times New Roman"/>
              </w:rPr>
            </w:pPr>
          </w:p>
          <w:p w14:paraId="084B8789"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0" w:type="dxa"/>
            <w:vMerge w:val="restart"/>
          </w:tcPr>
          <w:p w14:paraId="549B4951" w14:textId="2446123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10</w:t>
            </w:r>
          </w:p>
          <w:p w14:paraId="2F358B91" w14:textId="35FFE3D1" w:rsidR="00A461CB" w:rsidRPr="00185AF9" w:rsidRDefault="00A461CB" w:rsidP="00483029">
            <w:pPr>
              <w:spacing w:after="0" w:line="240" w:lineRule="auto"/>
              <w:jc w:val="center"/>
              <w:rPr>
                <w:rFonts w:ascii="Times New Roman" w:eastAsia="Times New Roman" w:hAnsi="Times New Roman"/>
              </w:rPr>
            </w:pPr>
          </w:p>
          <w:p w14:paraId="34D396A1" w14:textId="4C9213D0" w:rsidR="00A461CB" w:rsidRPr="00185AF9" w:rsidRDefault="00A461CB" w:rsidP="00483029">
            <w:pPr>
              <w:spacing w:after="0" w:line="240" w:lineRule="auto"/>
              <w:jc w:val="center"/>
              <w:rPr>
                <w:rFonts w:ascii="Times New Roman" w:eastAsia="Times New Roman" w:hAnsi="Times New Roman"/>
              </w:rPr>
            </w:pPr>
          </w:p>
          <w:p w14:paraId="1B0EF279" w14:textId="77777777" w:rsidR="00A461CB" w:rsidRPr="00185AF9" w:rsidRDefault="00A461CB" w:rsidP="00483029">
            <w:pPr>
              <w:spacing w:after="0" w:line="240" w:lineRule="auto"/>
              <w:jc w:val="center"/>
              <w:rPr>
                <w:rFonts w:ascii="Times New Roman" w:eastAsia="Times New Roman" w:hAnsi="Times New Roman"/>
              </w:rPr>
            </w:pPr>
          </w:p>
          <w:p w14:paraId="64588B4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7" w:type="dxa"/>
            <w:vMerge w:val="restart"/>
          </w:tcPr>
          <w:p w14:paraId="33E32CDB" w14:textId="58341904" w:rsidR="003969DC" w:rsidRPr="00185AF9" w:rsidRDefault="003969DC" w:rsidP="00483029">
            <w:pPr>
              <w:spacing w:after="0" w:line="240" w:lineRule="auto"/>
              <w:jc w:val="center"/>
              <w:rPr>
                <w:rFonts w:ascii="Times New Roman" w:eastAsia="Times New Roman" w:hAnsi="Times New Roman"/>
              </w:rPr>
            </w:pPr>
          </w:p>
          <w:p w14:paraId="61B09687" w14:textId="7E7354F9" w:rsidR="00A461CB" w:rsidRPr="00185AF9" w:rsidRDefault="00A461CB" w:rsidP="00483029">
            <w:pPr>
              <w:spacing w:after="0" w:line="240" w:lineRule="auto"/>
              <w:jc w:val="center"/>
              <w:rPr>
                <w:rFonts w:ascii="Times New Roman" w:eastAsia="Times New Roman" w:hAnsi="Times New Roman"/>
              </w:rPr>
            </w:pPr>
          </w:p>
          <w:p w14:paraId="298FE200" w14:textId="7E4B9CC0" w:rsidR="00A461CB" w:rsidRPr="00185AF9" w:rsidRDefault="00A461CB" w:rsidP="00483029">
            <w:pPr>
              <w:spacing w:after="0" w:line="240" w:lineRule="auto"/>
              <w:jc w:val="center"/>
              <w:rPr>
                <w:rFonts w:ascii="Times New Roman" w:eastAsia="Times New Roman" w:hAnsi="Times New Roman"/>
              </w:rPr>
            </w:pPr>
          </w:p>
          <w:p w14:paraId="35C977DF" w14:textId="77777777" w:rsidR="00A461CB" w:rsidRPr="00185AF9" w:rsidRDefault="00A461CB" w:rsidP="00483029">
            <w:pPr>
              <w:spacing w:after="0" w:line="240" w:lineRule="auto"/>
              <w:jc w:val="center"/>
              <w:rPr>
                <w:rFonts w:ascii="Times New Roman" w:eastAsia="Times New Roman" w:hAnsi="Times New Roman"/>
              </w:rPr>
            </w:pPr>
          </w:p>
          <w:p w14:paraId="2D3CAB25"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3" w:type="dxa"/>
            <w:vMerge w:val="restart"/>
          </w:tcPr>
          <w:p w14:paraId="0B7E7F44" w14:textId="1C0BAD6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0707C1FA" w14:textId="7D204FA5" w:rsidR="00A461CB" w:rsidRPr="00185AF9" w:rsidRDefault="00A461CB" w:rsidP="00483029">
            <w:pPr>
              <w:spacing w:after="0" w:line="240" w:lineRule="auto"/>
              <w:jc w:val="center"/>
              <w:rPr>
                <w:rFonts w:ascii="Times New Roman" w:eastAsia="Times New Roman" w:hAnsi="Times New Roman"/>
              </w:rPr>
            </w:pPr>
          </w:p>
          <w:p w14:paraId="5B9C59F6" w14:textId="6FE82F81" w:rsidR="00A461CB" w:rsidRPr="00185AF9" w:rsidRDefault="00A461CB" w:rsidP="00483029">
            <w:pPr>
              <w:spacing w:after="0" w:line="240" w:lineRule="auto"/>
              <w:jc w:val="center"/>
              <w:rPr>
                <w:rFonts w:ascii="Times New Roman" w:eastAsia="Times New Roman" w:hAnsi="Times New Roman"/>
              </w:rPr>
            </w:pPr>
          </w:p>
          <w:p w14:paraId="39735542" w14:textId="77777777" w:rsidR="00A461CB" w:rsidRPr="00185AF9" w:rsidRDefault="00A461CB" w:rsidP="00483029">
            <w:pPr>
              <w:spacing w:after="0" w:line="240" w:lineRule="auto"/>
              <w:jc w:val="center"/>
              <w:rPr>
                <w:rFonts w:ascii="Times New Roman" w:eastAsia="Times New Roman" w:hAnsi="Times New Roman"/>
              </w:rPr>
            </w:pPr>
          </w:p>
          <w:p w14:paraId="0EE4F87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011DDABC" w14:textId="2E27913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3EFB969E" w14:textId="7AB63EE2" w:rsidR="00A461CB" w:rsidRPr="00185AF9" w:rsidRDefault="00A461CB" w:rsidP="00483029">
            <w:pPr>
              <w:spacing w:after="0" w:line="240" w:lineRule="auto"/>
              <w:jc w:val="center"/>
              <w:rPr>
                <w:rFonts w:ascii="Times New Roman" w:eastAsia="Times New Roman" w:hAnsi="Times New Roman"/>
              </w:rPr>
            </w:pPr>
          </w:p>
          <w:p w14:paraId="3C974DD3" w14:textId="6CD2D457" w:rsidR="00A461CB" w:rsidRPr="00185AF9" w:rsidRDefault="00A461CB" w:rsidP="00483029">
            <w:pPr>
              <w:spacing w:after="0" w:line="240" w:lineRule="auto"/>
              <w:jc w:val="center"/>
              <w:rPr>
                <w:rFonts w:ascii="Times New Roman" w:eastAsia="Times New Roman" w:hAnsi="Times New Roman"/>
              </w:rPr>
            </w:pPr>
          </w:p>
          <w:p w14:paraId="6F28F395" w14:textId="77777777" w:rsidR="00A461CB" w:rsidRPr="00185AF9" w:rsidRDefault="00A461CB" w:rsidP="00483029">
            <w:pPr>
              <w:spacing w:after="0" w:line="240" w:lineRule="auto"/>
              <w:jc w:val="center"/>
              <w:rPr>
                <w:rFonts w:ascii="Times New Roman" w:eastAsia="Times New Roman" w:hAnsi="Times New Roman"/>
              </w:rPr>
            </w:pPr>
          </w:p>
          <w:p w14:paraId="715D136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w:t>
            </w:r>
          </w:p>
        </w:tc>
        <w:tc>
          <w:tcPr>
            <w:tcW w:w="644" w:type="dxa"/>
            <w:vMerge w:val="restart"/>
          </w:tcPr>
          <w:p w14:paraId="1ABEE7C3" w14:textId="40E11EB9" w:rsidR="003969DC" w:rsidRPr="00185AF9" w:rsidRDefault="003969DC" w:rsidP="00483029">
            <w:pPr>
              <w:spacing w:after="0" w:line="240" w:lineRule="auto"/>
              <w:jc w:val="center"/>
              <w:rPr>
                <w:rFonts w:ascii="Times New Roman" w:eastAsia="Times New Roman" w:hAnsi="Times New Roman"/>
              </w:rPr>
            </w:pPr>
          </w:p>
          <w:p w14:paraId="17646F02" w14:textId="062AE7FD" w:rsidR="00A461CB" w:rsidRPr="00185AF9" w:rsidRDefault="00A461CB" w:rsidP="00483029">
            <w:pPr>
              <w:spacing w:after="0" w:line="240" w:lineRule="auto"/>
              <w:jc w:val="center"/>
              <w:rPr>
                <w:rFonts w:ascii="Times New Roman" w:eastAsia="Times New Roman" w:hAnsi="Times New Roman"/>
              </w:rPr>
            </w:pPr>
          </w:p>
          <w:p w14:paraId="37128145" w14:textId="05EAB82E" w:rsidR="00A461CB" w:rsidRPr="00185AF9" w:rsidRDefault="00A461CB" w:rsidP="00483029">
            <w:pPr>
              <w:spacing w:after="0" w:line="240" w:lineRule="auto"/>
              <w:jc w:val="center"/>
              <w:rPr>
                <w:rFonts w:ascii="Times New Roman" w:eastAsia="Times New Roman" w:hAnsi="Times New Roman"/>
              </w:rPr>
            </w:pPr>
          </w:p>
          <w:p w14:paraId="18A8835F" w14:textId="77777777" w:rsidR="00A461CB" w:rsidRPr="00185AF9" w:rsidRDefault="00A461CB" w:rsidP="00483029">
            <w:pPr>
              <w:spacing w:after="0" w:line="240" w:lineRule="auto"/>
              <w:jc w:val="center"/>
              <w:rPr>
                <w:rFonts w:ascii="Times New Roman" w:eastAsia="Times New Roman" w:hAnsi="Times New Roman"/>
              </w:rPr>
            </w:pPr>
          </w:p>
          <w:p w14:paraId="28CDD47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w:t>
            </w:r>
          </w:p>
        </w:tc>
        <w:tc>
          <w:tcPr>
            <w:tcW w:w="656" w:type="dxa"/>
            <w:vMerge w:val="restart"/>
          </w:tcPr>
          <w:p w14:paraId="7B5CD502" w14:textId="10D8A13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35</w:t>
            </w:r>
          </w:p>
          <w:p w14:paraId="61AE4F50" w14:textId="36B50D5C" w:rsidR="00A461CB" w:rsidRPr="00185AF9" w:rsidRDefault="00A461CB" w:rsidP="00483029">
            <w:pPr>
              <w:spacing w:after="0" w:line="240" w:lineRule="auto"/>
              <w:jc w:val="center"/>
              <w:rPr>
                <w:rFonts w:ascii="Times New Roman" w:eastAsia="Times New Roman" w:hAnsi="Times New Roman"/>
              </w:rPr>
            </w:pPr>
          </w:p>
          <w:p w14:paraId="5ACE4149" w14:textId="6489C27C" w:rsidR="00A461CB" w:rsidRPr="00185AF9" w:rsidRDefault="00A461CB" w:rsidP="00483029">
            <w:pPr>
              <w:spacing w:after="0" w:line="240" w:lineRule="auto"/>
              <w:jc w:val="center"/>
              <w:rPr>
                <w:rFonts w:ascii="Times New Roman" w:eastAsia="Times New Roman" w:hAnsi="Times New Roman"/>
              </w:rPr>
            </w:pPr>
          </w:p>
          <w:p w14:paraId="13F6ECB6" w14:textId="77777777" w:rsidR="00A461CB" w:rsidRPr="00185AF9" w:rsidRDefault="00A461CB" w:rsidP="00483029">
            <w:pPr>
              <w:spacing w:after="0" w:line="240" w:lineRule="auto"/>
              <w:jc w:val="center"/>
              <w:rPr>
                <w:rFonts w:ascii="Times New Roman" w:eastAsia="Times New Roman" w:hAnsi="Times New Roman"/>
              </w:rPr>
            </w:pPr>
          </w:p>
          <w:p w14:paraId="3364B0A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35</w:t>
            </w:r>
          </w:p>
        </w:tc>
        <w:tc>
          <w:tcPr>
            <w:tcW w:w="934" w:type="dxa"/>
            <w:vMerge w:val="restart"/>
          </w:tcPr>
          <w:p w14:paraId="38D8D08E" w14:textId="10EB897C"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20</w:t>
            </w:r>
          </w:p>
          <w:p w14:paraId="37062700" w14:textId="1CF8D993" w:rsidR="00A461CB" w:rsidRPr="00185AF9" w:rsidRDefault="00A461CB" w:rsidP="00483029">
            <w:pPr>
              <w:spacing w:after="0" w:line="240" w:lineRule="auto"/>
              <w:jc w:val="center"/>
              <w:rPr>
                <w:rFonts w:ascii="Times New Roman" w:eastAsia="Times New Roman" w:hAnsi="Times New Roman"/>
              </w:rPr>
            </w:pPr>
          </w:p>
          <w:p w14:paraId="11BFAD07" w14:textId="6AB1EDD9" w:rsidR="00A461CB" w:rsidRPr="00185AF9" w:rsidRDefault="00A461CB" w:rsidP="00483029">
            <w:pPr>
              <w:spacing w:after="0" w:line="240" w:lineRule="auto"/>
              <w:jc w:val="center"/>
              <w:rPr>
                <w:rFonts w:ascii="Times New Roman" w:eastAsia="Times New Roman" w:hAnsi="Times New Roman"/>
              </w:rPr>
            </w:pPr>
          </w:p>
          <w:p w14:paraId="46FE9B30" w14:textId="77777777" w:rsidR="00A461CB" w:rsidRPr="00185AF9" w:rsidRDefault="00A461CB" w:rsidP="00483029">
            <w:pPr>
              <w:spacing w:after="0" w:line="240" w:lineRule="auto"/>
              <w:jc w:val="center"/>
              <w:rPr>
                <w:rFonts w:ascii="Times New Roman" w:eastAsia="Times New Roman" w:hAnsi="Times New Roman"/>
              </w:rPr>
            </w:pPr>
          </w:p>
          <w:p w14:paraId="70C596AC"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20</w:t>
            </w:r>
          </w:p>
        </w:tc>
        <w:tc>
          <w:tcPr>
            <w:tcW w:w="576" w:type="dxa"/>
            <w:vMerge w:val="restart"/>
          </w:tcPr>
          <w:p w14:paraId="67324270" w14:textId="07A83BCD" w:rsidR="003969DC" w:rsidRPr="00185AF9" w:rsidRDefault="003969DC" w:rsidP="00483029">
            <w:pPr>
              <w:spacing w:after="0" w:line="240" w:lineRule="auto"/>
              <w:jc w:val="center"/>
              <w:rPr>
                <w:rFonts w:ascii="Times New Roman" w:eastAsia="Times New Roman" w:hAnsi="Times New Roman"/>
              </w:rPr>
            </w:pPr>
          </w:p>
          <w:p w14:paraId="5C0AEF2D" w14:textId="1A409E38" w:rsidR="00A461CB" w:rsidRPr="00185AF9" w:rsidRDefault="00A461CB" w:rsidP="00483029">
            <w:pPr>
              <w:spacing w:after="0" w:line="240" w:lineRule="auto"/>
              <w:jc w:val="center"/>
              <w:rPr>
                <w:rFonts w:ascii="Times New Roman" w:eastAsia="Times New Roman" w:hAnsi="Times New Roman"/>
              </w:rPr>
            </w:pPr>
          </w:p>
          <w:p w14:paraId="3C02877C" w14:textId="191C0FC1" w:rsidR="00A461CB" w:rsidRPr="00185AF9" w:rsidRDefault="00A461CB" w:rsidP="00483029">
            <w:pPr>
              <w:spacing w:after="0" w:line="240" w:lineRule="auto"/>
              <w:jc w:val="center"/>
              <w:rPr>
                <w:rFonts w:ascii="Times New Roman" w:eastAsia="Times New Roman" w:hAnsi="Times New Roman"/>
              </w:rPr>
            </w:pPr>
          </w:p>
          <w:p w14:paraId="64950C4B" w14:textId="77777777" w:rsidR="00A461CB" w:rsidRPr="00185AF9" w:rsidRDefault="00A461CB" w:rsidP="00483029">
            <w:pPr>
              <w:spacing w:after="0" w:line="240" w:lineRule="auto"/>
              <w:jc w:val="center"/>
              <w:rPr>
                <w:rFonts w:ascii="Times New Roman" w:eastAsia="Times New Roman" w:hAnsi="Times New Roman"/>
              </w:rPr>
            </w:pPr>
          </w:p>
          <w:p w14:paraId="0E2BA99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12</w:t>
            </w:r>
          </w:p>
        </w:tc>
        <w:tc>
          <w:tcPr>
            <w:tcW w:w="576" w:type="dxa"/>
            <w:gridSpan w:val="3"/>
            <w:vMerge w:val="restart"/>
          </w:tcPr>
          <w:p w14:paraId="3C14E236" w14:textId="690F0AE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0121DB6C" w14:textId="629EE13D" w:rsidR="00A461CB" w:rsidRPr="00185AF9" w:rsidRDefault="00A461CB" w:rsidP="00483029">
            <w:pPr>
              <w:spacing w:after="0" w:line="240" w:lineRule="auto"/>
              <w:jc w:val="center"/>
              <w:rPr>
                <w:rFonts w:ascii="Times New Roman" w:eastAsia="Times New Roman" w:hAnsi="Times New Roman"/>
              </w:rPr>
            </w:pPr>
          </w:p>
          <w:p w14:paraId="0433DC0C" w14:textId="43C9D521" w:rsidR="00A461CB" w:rsidRPr="00185AF9" w:rsidRDefault="00A461CB" w:rsidP="00483029">
            <w:pPr>
              <w:spacing w:after="0" w:line="240" w:lineRule="auto"/>
              <w:jc w:val="center"/>
              <w:rPr>
                <w:rFonts w:ascii="Times New Roman" w:eastAsia="Times New Roman" w:hAnsi="Times New Roman"/>
              </w:rPr>
            </w:pPr>
          </w:p>
          <w:p w14:paraId="310236B8" w14:textId="77777777" w:rsidR="00A461CB" w:rsidRPr="00185AF9" w:rsidRDefault="00A461CB" w:rsidP="00483029">
            <w:pPr>
              <w:spacing w:after="0" w:line="240" w:lineRule="auto"/>
              <w:jc w:val="center"/>
              <w:rPr>
                <w:rFonts w:ascii="Times New Roman" w:eastAsia="Times New Roman" w:hAnsi="Times New Roman"/>
              </w:rPr>
            </w:pPr>
          </w:p>
          <w:p w14:paraId="083716D9"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44744585" w14:textId="75E1DD92"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74FE14A9" w14:textId="284E5D81" w:rsidR="00A461CB" w:rsidRPr="00185AF9" w:rsidRDefault="00A461CB" w:rsidP="00483029">
            <w:pPr>
              <w:spacing w:after="0" w:line="240" w:lineRule="auto"/>
              <w:jc w:val="center"/>
              <w:rPr>
                <w:rFonts w:ascii="Times New Roman" w:eastAsia="Times New Roman" w:hAnsi="Times New Roman"/>
              </w:rPr>
            </w:pPr>
          </w:p>
          <w:p w14:paraId="6165DFE0" w14:textId="7194BDFC" w:rsidR="00A461CB" w:rsidRPr="00185AF9" w:rsidRDefault="00A461CB" w:rsidP="00483029">
            <w:pPr>
              <w:spacing w:after="0" w:line="240" w:lineRule="auto"/>
              <w:jc w:val="center"/>
              <w:rPr>
                <w:rFonts w:ascii="Times New Roman" w:eastAsia="Times New Roman" w:hAnsi="Times New Roman"/>
              </w:rPr>
            </w:pPr>
          </w:p>
          <w:p w14:paraId="72495D9C" w14:textId="77777777" w:rsidR="00A461CB" w:rsidRPr="00185AF9" w:rsidRDefault="00A461CB" w:rsidP="00483029">
            <w:pPr>
              <w:spacing w:after="0" w:line="240" w:lineRule="auto"/>
              <w:jc w:val="center"/>
              <w:rPr>
                <w:rFonts w:ascii="Times New Roman" w:eastAsia="Times New Roman" w:hAnsi="Times New Roman"/>
              </w:rPr>
            </w:pPr>
          </w:p>
          <w:p w14:paraId="3B9BCC1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91" w:type="dxa"/>
            <w:vMerge w:val="restart"/>
          </w:tcPr>
          <w:p w14:paraId="62F27BB4" w14:textId="336BE6ED" w:rsidR="003969DC" w:rsidRPr="00185AF9" w:rsidRDefault="003969DC" w:rsidP="00483029">
            <w:pPr>
              <w:spacing w:after="0" w:line="240" w:lineRule="auto"/>
              <w:jc w:val="center"/>
              <w:rPr>
                <w:rFonts w:ascii="Times New Roman" w:eastAsia="Times New Roman" w:hAnsi="Times New Roman"/>
              </w:rPr>
            </w:pPr>
          </w:p>
          <w:p w14:paraId="4D86E68B" w14:textId="20DDC5CC" w:rsidR="00A461CB" w:rsidRPr="00185AF9" w:rsidRDefault="00A461CB" w:rsidP="00483029">
            <w:pPr>
              <w:spacing w:after="0" w:line="240" w:lineRule="auto"/>
              <w:jc w:val="center"/>
              <w:rPr>
                <w:rFonts w:ascii="Times New Roman" w:eastAsia="Times New Roman" w:hAnsi="Times New Roman"/>
              </w:rPr>
            </w:pPr>
          </w:p>
          <w:p w14:paraId="76F9E737" w14:textId="4C2881DE" w:rsidR="00A461CB" w:rsidRPr="00185AF9" w:rsidRDefault="00A461CB" w:rsidP="00483029">
            <w:pPr>
              <w:spacing w:after="0" w:line="240" w:lineRule="auto"/>
              <w:jc w:val="center"/>
              <w:rPr>
                <w:rFonts w:ascii="Times New Roman" w:eastAsia="Times New Roman" w:hAnsi="Times New Roman"/>
              </w:rPr>
            </w:pPr>
          </w:p>
          <w:p w14:paraId="490B0A79" w14:textId="77777777" w:rsidR="00A461CB" w:rsidRPr="00185AF9" w:rsidRDefault="00A461CB" w:rsidP="00483029">
            <w:pPr>
              <w:spacing w:after="0" w:line="240" w:lineRule="auto"/>
              <w:jc w:val="center"/>
              <w:rPr>
                <w:rFonts w:ascii="Times New Roman" w:eastAsia="Times New Roman" w:hAnsi="Times New Roman"/>
              </w:rPr>
            </w:pPr>
          </w:p>
          <w:p w14:paraId="0B809C4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gridSpan w:val="2"/>
            <w:vMerge w:val="restart"/>
          </w:tcPr>
          <w:p w14:paraId="5FF93619" w14:textId="3E1BA019"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44D9A703" w14:textId="195AE299" w:rsidR="00A461CB" w:rsidRPr="00185AF9" w:rsidRDefault="00A461CB" w:rsidP="00483029">
            <w:pPr>
              <w:spacing w:after="0" w:line="240" w:lineRule="auto"/>
              <w:jc w:val="center"/>
              <w:rPr>
                <w:rFonts w:ascii="Times New Roman" w:eastAsia="Times New Roman" w:hAnsi="Times New Roman"/>
              </w:rPr>
            </w:pPr>
          </w:p>
          <w:p w14:paraId="4EB3CEC3" w14:textId="6E9381D5" w:rsidR="00A461CB" w:rsidRPr="00185AF9" w:rsidRDefault="00A461CB" w:rsidP="00483029">
            <w:pPr>
              <w:spacing w:after="0" w:line="240" w:lineRule="auto"/>
              <w:jc w:val="center"/>
              <w:rPr>
                <w:rFonts w:ascii="Times New Roman" w:eastAsia="Times New Roman" w:hAnsi="Times New Roman"/>
              </w:rPr>
            </w:pPr>
          </w:p>
          <w:p w14:paraId="2BE8B567" w14:textId="77777777" w:rsidR="00A461CB" w:rsidRPr="00185AF9" w:rsidRDefault="00A461CB" w:rsidP="00483029">
            <w:pPr>
              <w:spacing w:after="0" w:line="240" w:lineRule="auto"/>
              <w:jc w:val="center"/>
              <w:rPr>
                <w:rFonts w:ascii="Times New Roman" w:eastAsia="Times New Roman" w:hAnsi="Times New Roman"/>
              </w:rPr>
            </w:pPr>
          </w:p>
          <w:p w14:paraId="769D4E25"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7" w:type="dxa"/>
            <w:vMerge w:val="restart"/>
          </w:tcPr>
          <w:p w14:paraId="0BCBE552" w14:textId="4352E408"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5E02E1B8" w14:textId="13E04D72" w:rsidR="00A461CB" w:rsidRPr="00185AF9" w:rsidRDefault="00A461CB" w:rsidP="00483029">
            <w:pPr>
              <w:spacing w:after="0" w:line="240" w:lineRule="auto"/>
              <w:jc w:val="center"/>
              <w:rPr>
                <w:rFonts w:ascii="Times New Roman" w:eastAsia="Times New Roman" w:hAnsi="Times New Roman"/>
              </w:rPr>
            </w:pPr>
          </w:p>
          <w:p w14:paraId="1F07DA78" w14:textId="3A2DA290" w:rsidR="00A461CB" w:rsidRPr="00185AF9" w:rsidRDefault="00A461CB" w:rsidP="00483029">
            <w:pPr>
              <w:spacing w:after="0" w:line="240" w:lineRule="auto"/>
              <w:jc w:val="center"/>
              <w:rPr>
                <w:rFonts w:ascii="Times New Roman" w:eastAsia="Times New Roman" w:hAnsi="Times New Roman"/>
              </w:rPr>
            </w:pPr>
          </w:p>
          <w:p w14:paraId="03C240AA" w14:textId="77777777" w:rsidR="00A461CB" w:rsidRPr="00185AF9" w:rsidRDefault="00A461CB" w:rsidP="00483029">
            <w:pPr>
              <w:spacing w:after="0" w:line="240" w:lineRule="auto"/>
              <w:jc w:val="center"/>
              <w:rPr>
                <w:rFonts w:ascii="Times New Roman" w:eastAsia="Times New Roman" w:hAnsi="Times New Roman"/>
              </w:rPr>
            </w:pPr>
          </w:p>
          <w:p w14:paraId="2829224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vMerge w:val="restart"/>
          </w:tcPr>
          <w:p w14:paraId="4D14CD11" w14:textId="77777777" w:rsidR="003969DC" w:rsidRPr="00185AF9" w:rsidRDefault="003969DC" w:rsidP="00483029">
            <w:pPr>
              <w:spacing w:after="0" w:line="240" w:lineRule="auto"/>
              <w:jc w:val="center"/>
              <w:rPr>
                <w:rFonts w:ascii="Times New Roman" w:eastAsia="Times New Roman" w:hAnsi="Times New Roman"/>
              </w:rPr>
            </w:pPr>
          </w:p>
          <w:p w14:paraId="1C384380" w14:textId="77777777" w:rsidR="00A461CB" w:rsidRPr="00185AF9" w:rsidRDefault="00A461CB" w:rsidP="00483029">
            <w:pPr>
              <w:spacing w:after="0" w:line="240" w:lineRule="auto"/>
              <w:jc w:val="center"/>
              <w:rPr>
                <w:rFonts w:ascii="Times New Roman" w:eastAsia="Times New Roman" w:hAnsi="Times New Roman"/>
              </w:rPr>
            </w:pPr>
          </w:p>
          <w:p w14:paraId="1E968E8F" w14:textId="77777777" w:rsidR="00A461CB" w:rsidRPr="00185AF9" w:rsidRDefault="00A461CB" w:rsidP="00483029">
            <w:pPr>
              <w:spacing w:after="0" w:line="240" w:lineRule="auto"/>
              <w:jc w:val="center"/>
              <w:rPr>
                <w:rFonts w:ascii="Times New Roman" w:eastAsia="Times New Roman" w:hAnsi="Times New Roman"/>
              </w:rPr>
            </w:pPr>
          </w:p>
          <w:p w14:paraId="4C7E5C02" w14:textId="77777777" w:rsidR="00A461CB" w:rsidRPr="00185AF9" w:rsidRDefault="00A461CB" w:rsidP="00483029">
            <w:pPr>
              <w:spacing w:after="0" w:line="240" w:lineRule="auto"/>
              <w:jc w:val="center"/>
              <w:rPr>
                <w:rFonts w:ascii="Times New Roman" w:eastAsia="Times New Roman" w:hAnsi="Times New Roman"/>
              </w:rPr>
            </w:pPr>
          </w:p>
          <w:p w14:paraId="320BE5C2" w14:textId="6827734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tc>
        <w:tc>
          <w:tcPr>
            <w:tcW w:w="576" w:type="dxa"/>
            <w:vMerge w:val="restart"/>
          </w:tcPr>
          <w:p w14:paraId="0D7A227D"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142</w:t>
            </w:r>
          </w:p>
          <w:p w14:paraId="56349B60" w14:textId="77777777" w:rsidR="00A461CB" w:rsidRPr="00185AF9" w:rsidRDefault="00A461CB" w:rsidP="00483029">
            <w:pPr>
              <w:spacing w:after="0" w:line="240" w:lineRule="auto"/>
              <w:jc w:val="center"/>
              <w:rPr>
                <w:rFonts w:ascii="Times New Roman" w:eastAsia="Times New Roman" w:hAnsi="Times New Roman"/>
                <w:b/>
              </w:rPr>
            </w:pPr>
          </w:p>
          <w:p w14:paraId="5ADF44E4" w14:textId="77777777" w:rsidR="00A461CB" w:rsidRPr="00185AF9" w:rsidRDefault="00A461CB" w:rsidP="00483029">
            <w:pPr>
              <w:spacing w:after="0" w:line="240" w:lineRule="auto"/>
              <w:jc w:val="center"/>
              <w:rPr>
                <w:rFonts w:ascii="Times New Roman" w:eastAsia="Times New Roman" w:hAnsi="Times New Roman"/>
                <w:b/>
              </w:rPr>
            </w:pPr>
          </w:p>
          <w:p w14:paraId="3C483879" w14:textId="77777777" w:rsidR="00A461CB" w:rsidRPr="00185AF9" w:rsidRDefault="00A461CB" w:rsidP="00483029">
            <w:pPr>
              <w:spacing w:after="0" w:line="240" w:lineRule="auto"/>
              <w:jc w:val="center"/>
              <w:rPr>
                <w:rFonts w:ascii="Times New Roman" w:eastAsia="Times New Roman" w:hAnsi="Times New Roman"/>
                <w:b/>
              </w:rPr>
            </w:pPr>
          </w:p>
          <w:p w14:paraId="2189D52D" w14:textId="019E985F"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02" w:type="dxa"/>
            <w:vMerge w:val="restart"/>
          </w:tcPr>
          <w:p w14:paraId="3FC3E8ED"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162</w:t>
            </w:r>
          </w:p>
          <w:p w14:paraId="47FF563A" w14:textId="77777777" w:rsidR="00A461CB" w:rsidRPr="00185AF9" w:rsidRDefault="00A461CB" w:rsidP="00483029">
            <w:pPr>
              <w:spacing w:after="0" w:line="240" w:lineRule="auto"/>
              <w:jc w:val="center"/>
              <w:rPr>
                <w:rFonts w:ascii="Times New Roman" w:eastAsia="Times New Roman" w:hAnsi="Times New Roman"/>
                <w:b/>
              </w:rPr>
            </w:pPr>
          </w:p>
          <w:p w14:paraId="4E6802D1" w14:textId="77777777" w:rsidR="00A461CB" w:rsidRPr="00185AF9" w:rsidRDefault="00A461CB" w:rsidP="00483029">
            <w:pPr>
              <w:spacing w:after="0" w:line="240" w:lineRule="auto"/>
              <w:jc w:val="center"/>
              <w:rPr>
                <w:rFonts w:ascii="Times New Roman" w:eastAsia="Times New Roman" w:hAnsi="Times New Roman"/>
                <w:b/>
              </w:rPr>
            </w:pPr>
          </w:p>
          <w:p w14:paraId="4AB12927" w14:textId="77777777" w:rsidR="00A461CB" w:rsidRPr="00185AF9" w:rsidRDefault="00A461CB" w:rsidP="00483029">
            <w:pPr>
              <w:spacing w:after="0" w:line="240" w:lineRule="auto"/>
              <w:jc w:val="center"/>
              <w:rPr>
                <w:rFonts w:ascii="Times New Roman" w:eastAsia="Times New Roman" w:hAnsi="Times New Roman"/>
                <w:b/>
              </w:rPr>
            </w:pPr>
          </w:p>
          <w:p w14:paraId="59CBB42C" w14:textId="2AD1B8F4"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832" w:type="dxa"/>
            <w:gridSpan w:val="3"/>
            <w:vMerge w:val="restart"/>
          </w:tcPr>
          <w:p w14:paraId="76CBE149" w14:textId="77777777" w:rsidR="003969DC" w:rsidRPr="00185AF9" w:rsidRDefault="003969DC" w:rsidP="00483029">
            <w:pPr>
              <w:spacing w:after="0" w:line="240" w:lineRule="auto"/>
              <w:jc w:val="center"/>
              <w:rPr>
                <w:rFonts w:ascii="Times New Roman" w:eastAsia="Times New Roman" w:hAnsi="Times New Roman"/>
              </w:rPr>
            </w:pPr>
          </w:p>
          <w:p w14:paraId="642055FA" w14:textId="77777777" w:rsidR="00A461CB" w:rsidRPr="00185AF9" w:rsidRDefault="00A461CB" w:rsidP="00483029">
            <w:pPr>
              <w:spacing w:after="0" w:line="240" w:lineRule="auto"/>
              <w:jc w:val="center"/>
              <w:rPr>
                <w:rFonts w:ascii="Times New Roman" w:eastAsia="Times New Roman" w:hAnsi="Times New Roman"/>
                <w:b/>
              </w:rPr>
            </w:pPr>
          </w:p>
          <w:p w14:paraId="735FC24A" w14:textId="77777777" w:rsidR="00A461CB" w:rsidRPr="00185AF9" w:rsidRDefault="00A461CB" w:rsidP="00483029">
            <w:pPr>
              <w:spacing w:after="0" w:line="240" w:lineRule="auto"/>
              <w:jc w:val="center"/>
              <w:rPr>
                <w:rFonts w:ascii="Times New Roman" w:eastAsia="Times New Roman" w:hAnsi="Times New Roman"/>
                <w:b/>
              </w:rPr>
            </w:pPr>
          </w:p>
          <w:p w14:paraId="332D5ED5" w14:textId="77777777" w:rsidR="00A461CB" w:rsidRPr="00185AF9" w:rsidRDefault="00A461CB" w:rsidP="00483029">
            <w:pPr>
              <w:spacing w:after="0" w:line="240" w:lineRule="auto"/>
              <w:jc w:val="center"/>
              <w:rPr>
                <w:rFonts w:ascii="Times New Roman" w:eastAsia="Times New Roman" w:hAnsi="Times New Roman"/>
                <w:b/>
              </w:rPr>
            </w:pPr>
          </w:p>
          <w:p w14:paraId="068E9D8B" w14:textId="2DF53635"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6" w:type="dxa"/>
            <w:vMerge w:val="restart"/>
          </w:tcPr>
          <w:p w14:paraId="283E7FE4"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06CFDD82" w14:textId="77777777" w:rsidR="00A461CB" w:rsidRPr="00185AF9" w:rsidRDefault="00A461CB" w:rsidP="00483029">
            <w:pPr>
              <w:spacing w:after="0" w:line="240" w:lineRule="auto"/>
              <w:jc w:val="center"/>
              <w:rPr>
                <w:rFonts w:ascii="Times New Roman" w:eastAsia="Times New Roman" w:hAnsi="Times New Roman"/>
                <w:b/>
              </w:rPr>
            </w:pPr>
          </w:p>
          <w:p w14:paraId="5B06C504" w14:textId="77777777" w:rsidR="00A461CB" w:rsidRPr="00185AF9" w:rsidRDefault="00A461CB" w:rsidP="00483029">
            <w:pPr>
              <w:spacing w:after="0" w:line="240" w:lineRule="auto"/>
              <w:jc w:val="center"/>
              <w:rPr>
                <w:rFonts w:ascii="Times New Roman" w:eastAsia="Times New Roman" w:hAnsi="Times New Roman"/>
                <w:b/>
              </w:rPr>
            </w:pPr>
          </w:p>
          <w:p w14:paraId="3A0084CA" w14:textId="77777777" w:rsidR="00A461CB" w:rsidRPr="00185AF9" w:rsidRDefault="00A461CB" w:rsidP="00483029">
            <w:pPr>
              <w:spacing w:after="0" w:line="240" w:lineRule="auto"/>
              <w:jc w:val="center"/>
              <w:rPr>
                <w:rFonts w:ascii="Times New Roman" w:eastAsia="Times New Roman" w:hAnsi="Times New Roman"/>
                <w:b/>
              </w:rPr>
            </w:pPr>
          </w:p>
          <w:p w14:paraId="00BD0F9F" w14:textId="1A1F3352"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700CE64E"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C9AF8D5" w14:textId="77777777" w:rsidR="00A461CB" w:rsidRPr="00185AF9" w:rsidRDefault="00A461CB" w:rsidP="00483029">
            <w:pPr>
              <w:spacing w:after="0" w:line="240" w:lineRule="auto"/>
              <w:jc w:val="center"/>
              <w:rPr>
                <w:rFonts w:ascii="Times New Roman" w:eastAsia="Times New Roman" w:hAnsi="Times New Roman"/>
                <w:b/>
              </w:rPr>
            </w:pPr>
          </w:p>
          <w:p w14:paraId="14653EC4" w14:textId="77777777" w:rsidR="00A461CB" w:rsidRPr="00185AF9" w:rsidRDefault="00A461CB" w:rsidP="00483029">
            <w:pPr>
              <w:spacing w:after="0" w:line="240" w:lineRule="auto"/>
              <w:jc w:val="center"/>
              <w:rPr>
                <w:rFonts w:ascii="Times New Roman" w:eastAsia="Times New Roman" w:hAnsi="Times New Roman"/>
                <w:b/>
              </w:rPr>
            </w:pPr>
          </w:p>
          <w:p w14:paraId="452671E5" w14:textId="77777777" w:rsidR="00A461CB" w:rsidRPr="00185AF9" w:rsidRDefault="00A461CB" w:rsidP="00483029">
            <w:pPr>
              <w:spacing w:after="0" w:line="240" w:lineRule="auto"/>
              <w:jc w:val="center"/>
              <w:rPr>
                <w:rFonts w:ascii="Times New Roman" w:eastAsia="Times New Roman" w:hAnsi="Times New Roman"/>
                <w:b/>
              </w:rPr>
            </w:pPr>
          </w:p>
          <w:p w14:paraId="39EC2A3C" w14:textId="24C56E55"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w:t>
            </w:r>
          </w:p>
          <w:p w14:paraId="341D1464"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val="restart"/>
          </w:tcPr>
          <w:p w14:paraId="5AA41CF0" w14:textId="77777777" w:rsidR="003969DC" w:rsidRPr="00185AF9" w:rsidRDefault="003969DC" w:rsidP="00483029">
            <w:pPr>
              <w:spacing w:after="0" w:line="240" w:lineRule="auto"/>
              <w:jc w:val="center"/>
              <w:rPr>
                <w:rFonts w:ascii="Times New Roman" w:eastAsia="Times New Roman" w:hAnsi="Times New Roman"/>
              </w:rPr>
            </w:pPr>
          </w:p>
          <w:p w14:paraId="5EFE94FE" w14:textId="77777777" w:rsidR="00A461CB" w:rsidRPr="00185AF9" w:rsidRDefault="00A461CB" w:rsidP="00483029">
            <w:pPr>
              <w:spacing w:after="0" w:line="240" w:lineRule="auto"/>
              <w:jc w:val="center"/>
              <w:rPr>
                <w:rFonts w:ascii="Times New Roman" w:eastAsia="Times New Roman" w:hAnsi="Times New Roman"/>
                <w:b/>
              </w:rPr>
            </w:pPr>
          </w:p>
          <w:p w14:paraId="1F80A880" w14:textId="77777777" w:rsidR="00A461CB" w:rsidRPr="00185AF9" w:rsidRDefault="00A461CB" w:rsidP="00483029">
            <w:pPr>
              <w:spacing w:after="0" w:line="240" w:lineRule="auto"/>
              <w:jc w:val="center"/>
              <w:rPr>
                <w:rFonts w:ascii="Times New Roman" w:eastAsia="Times New Roman" w:hAnsi="Times New Roman"/>
                <w:b/>
              </w:rPr>
            </w:pPr>
          </w:p>
          <w:p w14:paraId="2BE69ECF" w14:textId="77777777" w:rsidR="00A461CB" w:rsidRPr="00185AF9" w:rsidRDefault="00A461CB" w:rsidP="00483029">
            <w:pPr>
              <w:spacing w:after="0" w:line="240" w:lineRule="auto"/>
              <w:jc w:val="center"/>
              <w:rPr>
                <w:rFonts w:ascii="Times New Roman" w:eastAsia="Times New Roman" w:hAnsi="Times New Roman"/>
                <w:b/>
              </w:rPr>
            </w:pPr>
          </w:p>
          <w:p w14:paraId="64F71082" w14:textId="136F323A"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5</w:t>
            </w:r>
          </w:p>
        </w:tc>
      </w:tr>
      <w:tr w:rsidR="003969DC" w:rsidRPr="00185AF9" w14:paraId="5188D59D" w14:textId="77777777" w:rsidTr="00483029">
        <w:trPr>
          <w:gridAfter w:val="2"/>
          <w:wAfter w:w="35" w:type="dxa"/>
          <w:trHeight w:val="420"/>
          <w:jc w:val="center"/>
        </w:trPr>
        <w:tc>
          <w:tcPr>
            <w:tcW w:w="1374" w:type="dxa"/>
            <w:shd w:val="clear" w:color="auto" w:fill="FDEADA"/>
          </w:tcPr>
          <w:p w14:paraId="2158E220" w14:textId="418AC886" w:rsidR="003969DC" w:rsidRPr="00E16B31" w:rsidRDefault="003969DC" w:rsidP="003969DC">
            <w:pPr>
              <w:spacing w:after="0" w:line="240" w:lineRule="auto"/>
              <w:jc w:val="center"/>
              <w:rPr>
                <w:rFonts w:ascii="Times New Roman" w:eastAsia="Times New Roman" w:hAnsi="Times New Roman"/>
                <w:b/>
              </w:rPr>
            </w:pPr>
            <w:proofErr w:type="spellStart"/>
            <w:r w:rsidRPr="00E16B31">
              <w:rPr>
                <w:rFonts w:ascii="Times New Roman" w:eastAsia="Times New Roman" w:hAnsi="Times New Roman"/>
                <w:b/>
              </w:rPr>
              <w:t>Рухий-Мурас</w:t>
            </w:r>
            <w:proofErr w:type="spellEnd"/>
            <w:r>
              <w:rPr>
                <w:rFonts w:ascii="Times New Roman" w:eastAsia="Times New Roman" w:hAnsi="Times New Roman"/>
                <w:b/>
              </w:rPr>
              <w:t>, 2019</w:t>
            </w:r>
          </w:p>
        </w:tc>
        <w:tc>
          <w:tcPr>
            <w:tcW w:w="624" w:type="dxa"/>
            <w:vMerge/>
          </w:tcPr>
          <w:p w14:paraId="69E7A743" w14:textId="77777777" w:rsidR="003969DC" w:rsidRPr="00185AF9" w:rsidRDefault="003969DC" w:rsidP="00483029">
            <w:pPr>
              <w:spacing w:after="0" w:line="240" w:lineRule="auto"/>
              <w:jc w:val="center"/>
              <w:rPr>
                <w:rFonts w:ascii="Times New Roman" w:eastAsia="Times New Roman" w:hAnsi="Times New Roman"/>
              </w:rPr>
            </w:pPr>
          </w:p>
        </w:tc>
        <w:tc>
          <w:tcPr>
            <w:tcW w:w="650" w:type="dxa"/>
            <w:vMerge/>
          </w:tcPr>
          <w:p w14:paraId="770893AC" w14:textId="77777777" w:rsidR="003969DC" w:rsidRPr="00185AF9" w:rsidRDefault="003969DC" w:rsidP="00483029">
            <w:pPr>
              <w:spacing w:after="0" w:line="240" w:lineRule="auto"/>
              <w:jc w:val="center"/>
              <w:rPr>
                <w:rFonts w:ascii="Times New Roman" w:eastAsia="Times New Roman" w:hAnsi="Times New Roman"/>
              </w:rPr>
            </w:pPr>
          </w:p>
        </w:tc>
        <w:tc>
          <w:tcPr>
            <w:tcW w:w="677" w:type="dxa"/>
            <w:vMerge/>
          </w:tcPr>
          <w:p w14:paraId="1F1621A0" w14:textId="77777777" w:rsidR="003969DC" w:rsidRPr="00185AF9" w:rsidRDefault="003969DC" w:rsidP="00483029">
            <w:pPr>
              <w:spacing w:after="0" w:line="240" w:lineRule="auto"/>
              <w:jc w:val="center"/>
              <w:rPr>
                <w:rFonts w:ascii="Times New Roman" w:eastAsia="Times New Roman" w:hAnsi="Times New Roman"/>
              </w:rPr>
            </w:pPr>
          </w:p>
        </w:tc>
        <w:tc>
          <w:tcPr>
            <w:tcW w:w="573" w:type="dxa"/>
            <w:vMerge/>
          </w:tcPr>
          <w:p w14:paraId="2F14BF95"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4A068368" w14:textId="77777777" w:rsidR="003969DC" w:rsidRPr="00185AF9" w:rsidRDefault="003969DC" w:rsidP="00483029">
            <w:pPr>
              <w:spacing w:after="0" w:line="240" w:lineRule="auto"/>
              <w:jc w:val="center"/>
              <w:rPr>
                <w:rFonts w:ascii="Times New Roman" w:eastAsia="Times New Roman" w:hAnsi="Times New Roman"/>
              </w:rPr>
            </w:pPr>
          </w:p>
        </w:tc>
        <w:tc>
          <w:tcPr>
            <w:tcW w:w="644" w:type="dxa"/>
            <w:vMerge/>
          </w:tcPr>
          <w:p w14:paraId="76EC032C" w14:textId="77777777" w:rsidR="003969DC" w:rsidRPr="00185AF9" w:rsidRDefault="003969DC" w:rsidP="00483029">
            <w:pPr>
              <w:spacing w:after="0" w:line="240" w:lineRule="auto"/>
              <w:jc w:val="center"/>
              <w:rPr>
                <w:rFonts w:ascii="Times New Roman" w:eastAsia="Times New Roman" w:hAnsi="Times New Roman"/>
              </w:rPr>
            </w:pPr>
          </w:p>
        </w:tc>
        <w:tc>
          <w:tcPr>
            <w:tcW w:w="656" w:type="dxa"/>
            <w:vMerge/>
          </w:tcPr>
          <w:p w14:paraId="57429962" w14:textId="77777777" w:rsidR="003969DC" w:rsidRPr="00185AF9" w:rsidRDefault="003969DC" w:rsidP="00483029">
            <w:pPr>
              <w:spacing w:after="0" w:line="240" w:lineRule="auto"/>
              <w:jc w:val="center"/>
              <w:rPr>
                <w:rFonts w:ascii="Times New Roman" w:eastAsia="Times New Roman" w:hAnsi="Times New Roman"/>
              </w:rPr>
            </w:pPr>
          </w:p>
        </w:tc>
        <w:tc>
          <w:tcPr>
            <w:tcW w:w="934" w:type="dxa"/>
            <w:vMerge/>
          </w:tcPr>
          <w:p w14:paraId="31031BBF"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5F4C2B60"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3"/>
            <w:vMerge/>
          </w:tcPr>
          <w:p w14:paraId="0828FC89"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276CD482" w14:textId="77777777" w:rsidR="003969DC" w:rsidRPr="00185AF9" w:rsidRDefault="003969DC" w:rsidP="00483029">
            <w:pPr>
              <w:spacing w:after="0" w:line="240" w:lineRule="auto"/>
              <w:jc w:val="center"/>
              <w:rPr>
                <w:rFonts w:ascii="Times New Roman" w:eastAsia="Times New Roman" w:hAnsi="Times New Roman"/>
              </w:rPr>
            </w:pPr>
          </w:p>
        </w:tc>
        <w:tc>
          <w:tcPr>
            <w:tcW w:w="591" w:type="dxa"/>
            <w:vMerge/>
          </w:tcPr>
          <w:p w14:paraId="152156AC"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2"/>
            <w:vMerge/>
          </w:tcPr>
          <w:p w14:paraId="3B06B6FD" w14:textId="77777777" w:rsidR="003969DC" w:rsidRPr="00185AF9" w:rsidRDefault="003969DC" w:rsidP="00483029">
            <w:pPr>
              <w:spacing w:after="0" w:line="240" w:lineRule="auto"/>
              <w:jc w:val="center"/>
              <w:rPr>
                <w:rFonts w:ascii="Times New Roman" w:eastAsia="Times New Roman" w:hAnsi="Times New Roman"/>
              </w:rPr>
            </w:pPr>
          </w:p>
        </w:tc>
        <w:tc>
          <w:tcPr>
            <w:tcW w:w="657" w:type="dxa"/>
            <w:vMerge/>
          </w:tcPr>
          <w:p w14:paraId="0BA6CBB9"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18E23A72"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39E8F0C5" w14:textId="77777777" w:rsidR="003969DC" w:rsidRPr="00185AF9" w:rsidRDefault="003969DC" w:rsidP="00483029">
            <w:pPr>
              <w:spacing w:after="0" w:line="240" w:lineRule="auto"/>
              <w:jc w:val="center"/>
              <w:rPr>
                <w:rFonts w:ascii="Times New Roman" w:eastAsia="Times New Roman" w:hAnsi="Times New Roman"/>
              </w:rPr>
            </w:pPr>
          </w:p>
        </w:tc>
        <w:tc>
          <w:tcPr>
            <w:tcW w:w="702" w:type="dxa"/>
            <w:vMerge/>
          </w:tcPr>
          <w:p w14:paraId="386988BD" w14:textId="77777777" w:rsidR="003969DC" w:rsidRPr="00185AF9" w:rsidRDefault="003969DC" w:rsidP="00483029">
            <w:pPr>
              <w:spacing w:after="0" w:line="240" w:lineRule="auto"/>
              <w:jc w:val="center"/>
              <w:rPr>
                <w:rFonts w:ascii="Times New Roman" w:eastAsia="Times New Roman" w:hAnsi="Times New Roman"/>
              </w:rPr>
            </w:pPr>
          </w:p>
        </w:tc>
        <w:tc>
          <w:tcPr>
            <w:tcW w:w="832" w:type="dxa"/>
            <w:gridSpan w:val="3"/>
            <w:vMerge/>
          </w:tcPr>
          <w:p w14:paraId="43AF85F7" w14:textId="77777777" w:rsidR="003969DC" w:rsidRPr="00185AF9" w:rsidRDefault="003969DC" w:rsidP="00483029">
            <w:pPr>
              <w:spacing w:after="0" w:line="240" w:lineRule="auto"/>
              <w:jc w:val="center"/>
              <w:rPr>
                <w:rFonts w:ascii="Times New Roman" w:eastAsia="Times New Roman" w:hAnsi="Times New Roman"/>
              </w:rPr>
            </w:pPr>
          </w:p>
        </w:tc>
        <w:tc>
          <w:tcPr>
            <w:tcW w:w="676" w:type="dxa"/>
            <w:vMerge/>
          </w:tcPr>
          <w:p w14:paraId="3FB31D43"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55766696"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3A4A5AC4" w14:textId="77777777" w:rsidR="003969DC" w:rsidRPr="00185AF9" w:rsidRDefault="003969DC" w:rsidP="00483029">
            <w:pPr>
              <w:spacing w:after="0" w:line="240" w:lineRule="auto"/>
              <w:jc w:val="center"/>
              <w:rPr>
                <w:rFonts w:ascii="Times New Roman" w:eastAsia="Times New Roman" w:hAnsi="Times New Roman"/>
              </w:rPr>
            </w:pPr>
          </w:p>
        </w:tc>
      </w:tr>
      <w:tr w:rsidR="003969DC" w:rsidRPr="00185AF9" w14:paraId="77ABDCE6" w14:textId="77777777" w:rsidTr="003969DC">
        <w:trPr>
          <w:gridAfter w:val="2"/>
          <w:wAfter w:w="35" w:type="dxa"/>
          <w:trHeight w:val="280"/>
          <w:jc w:val="center"/>
        </w:trPr>
        <w:tc>
          <w:tcPr>
            <w:tcW w:w="1374" w:type="dxa"/>
            <w:shd w:val="clear" w:color="auto" w:fill="FDEADA"/>
          </w:tcPr>
          <w:p w14:paraId="5F4BEDF1" w14:textId="0A1667B2" w:rsidR="003969DC" w:rsidRPr="00E16B31" w:rsidRDefault="003969DC" w:rsidP="003969DC">
            <w:pPr>
              <w:spacing w:after="0" w:line="240" w:lineRule="auto"/>
              <w:jc w:val="center"/>
              <w:rPr>
                <w:rFonts w:ascii="Times New Roman" w:eastAsia="Times New Roman" w:hAnsi="Times New Roman"/>
                <w:b/>
              </w:rPr>
            </w:pPr>
            <w:r w:rsidRPr="00E16B31">
              <w:rPr>
                <w:rFonts w:ascii="Times New Roman" w:eastAsia="Times New Roman" w:hAnsi="Times New Roman"/>
                <w:b/>
              </w:rPr>
              <w:t>Ак-Бата</w:t>
            </w:r>
            <w:r>
              <w:rPr>
                <w:rFonts w:ascii="Times New Roman" w:eastAsia="Times New Roman" w:hAnsi="Times New Roman"/>
                <w:b/>
              </w:rPr>
              <w:t>, 2018</w:t>
            </w:r>
          </w:p>
        </w:tc>
        <w:tc>
          <w:tcPr>
            <w:tcW w:w="624" w:type="dxa"/>
            <w:vMerge w:val="restart"/>
          </w:tcPr>
          <w:p w14:paraId="7EF41987" w14:textId="6988105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23E8F736" w14:textId="24E44449" w:rsidR="00A461CB" w:rsidRPr="00185AF9" w:rsidRDefault="00A461CB" w:rsidP="00483029">
            <w:pPr>
              <w:spacing w:after="0" w:line="240" w:lineRule="auto"/>
              <w:jc w:val="center"/>
              <w:rPr>
                <w:rFonts w:ascii="Times New Roman" w:eastAsia="Times New Roman" w:hAnsi="Times New Roman"/>
              </w:rPr>
            </w:pPr>
          </w:p>
          <w:p w14:paraId="641C6362" w14:textId="77777777" w:rsidR="00A461CB" w:rsidRPr="00185AF9" w:rsidRDefault="00A461CB" w:rsidP="00A461CB">
            <w:pPr>
              <w:spacing w:after="0" w:line="240" w:lineRule="auto"/>
              <w:rPr>
                <w:rFonts w:ascii="Times New Roman" w:eastAsia="Times New Roman" w:hAnsi="Times New Roman"/>
              </w:rPr>
            </w:pPr>
          </w:p>
          <w:p w14:paraId="75844E3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0" w:type="dxa"/>
            <w:vMerge w:val="restart"/>
          </w:tcPr>
          <w:p w14:paraId="6FB9B60C" w14:textId="22DAD993"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40D9B040" w14:textId="423AABF0" w:rsidR="00A461CB" w:rsidRPr="00185AF9" w:rsidRDefault="00A461CB" w:rsidP="00483029">
            <w:pPr>
              <w:spacing w:after="0" w:line="240" w:lineRule="auto"/>
              <w:jc w:val="center"/>
              <w:rPr>
                <w:rFonts w:ascii="Times New Roman" w:eastAsia="Times New Roman" w:hAnsi="Times New Roman"/>
              </w:rPr>
            </w:pPr>
          </w:p>
          <w:p w14:paraId="5FE2E9CE" w14:textId="77777777" w:rsidR="00A461CB" w:rsidRPr="00185AF9" w:rsidRDefault="00A461CB" w:rsidP="00483029">
            <w:pPr>
              <w:spacing w:after="0" w:line="240" w:lineRule="auto"/>
              <w:jc w:val="center"/>
              <w:rPr>
                <w:rFonts w:ascii="Times New Roman" w:eastAsia="Times New Roman" w:hAnsi="Times New Roman"/>
              </w:rPr>
            </w:pPr>
          </w:p>
          <w:p w14:paraId="4289E65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7" w:type="dxa"/>
            <w:vMerge w:val="restart"/>
          </w:tcPr>
          <w:p w14:paraId="3F576F4D" w14:textId="34739B33"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5215B3AA" w14:textId="23BAB5B2" w:rsidR="00A461CB" w:rsidRPr="00185AF9" w:rsidRDefault="00A461CB" w:rsidP="00483029">
            <w:pPr>
              <w:spacing w:after="0" w:line="240" w:lineRule="auto"/>
              <w:jc w:val="center"/>
              <w:rPr>
                <w:rFonts w:ascii="Times New Roman" w:eastAsia="Times New Roman" w:hAnsi="Times New Roman"/>
              </w:rPr>
            </w:pPr>
          </w:p>
          <w:p w14:paraId="4CD9305A" w14:textId="77777777" w:rsidR="00A461CB" w:rsidRPr="00185AF9" w:rsidRDefault="00A461CB" w:rsidP="00483029">
            <w:pPr>
              <w:spacing w:after="0" w:line="240" w:lineRule="auto"/>
              <w:jc w:val="center"/>
              <w:rPr>
                <w:rFonts w:ascii="Times New Roman" w:eastAsia="Times New Roman" w:hAnsi="Times New Roman"/>
              </w:rPr>
            </w:pPr>
          </w:p>
          <w:p w14:paraId="1855BDE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3" w:type="dxa"/>
            <w:vMerge w:val="restart"/>
          </w:tcPr>
          <w:p w14:paraId="2C642EF3" w14:textId="500A032B"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2B285A25" w14:textId="5B441568" w:rsidR="00A461CB" w:rsidRPr="00185AF9" w:rsidRDefault="00A461CB" w:rsidP="00483029">
            <w:pPr>
              <w:spacing w:after="0" w:line="240" w:lineRule="auto"/>
              <w:jc w:val="center"/>
              <w:rPr>
                <w:rFonts w:ascii="Times New Roman" w:eastAsia="Times New Roman" w:hAnsi="Times New Roman"/>
              </w:rPr>
            </w:pPr>
          </w:p>
          <w:p w14:paraId="5DF630D7" w14:textId="77777777" w:rsidR="00A461CB" w:rsidRPr="00185AF9" w:rsidRDefault="00A461CB" w:rsidP="00483029">
            <w:pPr>
              <w:spacing w:after="0" w:line="240" w:lineRule="auto"/>
              <w:jc w:val="center"/>
              <w:rPr>
                <w:rFonts w:ascii="Times New Roman" w:eastAsia="Times New Roman" w:hAnsi="Times New Roman"/>
              </w:rPr>
            </w:pPr>
          </w:p>
          <w:p w14:paraId="1A69F1CD"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180</w:t>
            </w:r>
          </w:p>
        </w:tc>
        <w:tc>
          <w:tcPr>
            <w:tcW w:w="654" w:type="dxa"/>
            <w:vMerge w:val="restart"/>
          </w:tcPr>
          <w:p w14:paraId="6D6E10EC" w14:textId="467C4639"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289ECECD" w14:textId="01262160" w:rsidR="00A461CB" w:rsidRPr="00185AF9" w:rsidRDefault="00A461CB" w:rsidP="00483029">
            <w:pPr>
              <w:spacing w:after="0" w:line="240" w:lineRule="auto"/>
              <w:jc w:val="center"/>
              <w:rPr>
                <w:rFonts w:ascii="Times New Roman" w:eastAsia="Times New Roman" w:hAnsi="Times New Roman"/>
              </w:rPr>
            </w:pPr>
          </w:p>
          <w:p w14:paraId="2EDB0890" w14:textId="77777777" w:rsidR="00A461CB" w:rsidRPr="00185AF9" w:rsidRDefault="00A461CB" w:rsidP="00483029">
            <w:pPr>
              <w:spacing w:after="0" w:line="240" w:lineRule="auto"/>
              <w:jc w:val="center"/>
              <w:rPr>
                <w:rFonts w:ascii="Times New Roman" w:eastAsia="Times New Roman" w:hAnsi="Times New Roman"/>
              </w:rPr>
            </w:pPr>
          </w:p>
          <w:p w14:paraId="328C2A9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44</w:t>
            </w:r>
          </w:p>
        </w:tc>
        <w:tc>
          <w:tcPr>
            <w:tcW w:w="644" w:type="dxa"/>
            <w:vMerge w:val="restart"/>
          </w:tcPr>
          <w:p w14:paraId="4649C7D4" w14:textId="02E14368" w:rsidR="003969DC" w:rsidRPr="00185AF9" w:rsidRDefault="003969DC" w:rsidP="00483029">
            <w:pPr>
              <w:spacing w:after="0" w:line="240" w:lineRule="auto"/>
              <w:jc w:val="center"/>
              <w:rPr>
                <w:rFonts w:ascii="Times New Roman" w:eastAsia="Times New Roman" w:hAnsi="Times New Roman"/>
              </w:rPr>
            </w:pPr>
          </w:p>
          <w:p w14:paraId="16E3B05F" w14:textId="0EC8B8B9" w:rsidR="00A461CB" w:rsidRPr="00185AF9" w:rsidRDefault="00A461CB" w:rsidP="00483029">
            <w:pPr>
              <w:spacing w:after="0" w:line="240" w:lineRule="auto"/>
              <w:jc w:val="center"/>
              <w:rPr>
                <w:rFonts w:ascii="Times New Roman" w:eastAsia="Times New Roman" w:hAnsi="Times New Roman"/>
              </w:rPr>
            </w:pPr>
          </w:p>
          <w:p w14:paraId="456353AB" w14:textId="77777777" w:rsidR="00A461CB" w:rsidRPr="00185AF9" w:rsidRDefault="00A461CB" w:rsidP="00483029">
            <w:pPr>
              <w:spacing w:after="0" w:line="240" w:lineRule="auto"/>
              <w:jc w:val="center"/>
              <w:rPr>
                <w:rFonts w:ascii="Times New Roman" w:eastAsia="Times New Roman" w:hAnsi="Times New Roman"/>
              </w:rPr>
            </w:pPr>
          </w:p>
          <w:p w14:paraId="1783F0F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26</w:t>
            </w:r>
          </w:p>
        </w:tc>
        <w:tc>
          <w:tcPr>
            <w:tcW w:w="656" w:type="dxa"/>
            <w:vMerge w:val="restart"/>
          </w:tcPr>
          <w:p w14:paraId="3BC05BF2" w14:textId="124CEC4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700</w:t>
            </w:r>
          </w:p>
          <w:p w14:paraId="2C1255E9" w14:textId="1810A8B5" w:rsidR="00A461CB" w:rsidRPr="00185AF9" w:rsidRDefault="00A461CB" w:rsidP="00483029">
            <w:pPr>
              <w:spacing w:after="0" w:line="240" w:lineRule="auto"/>
              <w:jc w:val="center"/>
              <w:rPr>
                <w:rFonts w:ascii="Times New Roman" w:eastAsia="Times New Roman" w:hAnsi="Times New Roman"/>
              </w:rPr>
            </w:pPr>
          </w:p>
          <w:p w14:paraId="5224D336" w14:textId="77777777" w:rsidR="00A461CB" w:rsidRPr="00185AF9" w:rsidRDefault="00A461CB" w:rsidP="00483029">
            <w:pPr>
              <w:spacing w:after="0" w:line="240" w:lineRule="auto"/>
              <w:jc w:val="center"/>
              <w:rPr>
                <w:rFonts w:ascii="Times New Roman" w:eastAsia="Times New Roman" w:hAnsi="Times New Roman"/>
              </w:rPr>
            </w:pPr>
          </w:p>
          <w:p w14:paraId="5D94246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115</w:t>
            </w:r>
          </w:p>
        </w:tc>
        <w:tc>
          <w:tcPr>
            <w:tcW w:w="934" w:type="dxa"/>
            <w:vMerge w:val="restart"/>
          </w:tcPr>
          <w:p w14:paraId="1746A825" w14:textId="1A626AC4"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700</w:t>
            </w:r>
          </w:p>
          <w:p w14:paraId="4CA6B340" w14:textId="1FA8837C" w:rsidR="00A461CB" w:rsidRPr="00185AF9" w:rsidRDefault="00A461CB" w:rsidP="00483029">
            <w:pPr>
              <w:spacing w:after="0" w:line="240" w:lineRule="auto"/>
              <w:jc w:val="center"/>
              <w:rPr>
                <w:rFonts w:ascii="Times New Roman" w:eastAsia="Times New Roman" w:hAnsi="Times New Roman"/>
              </w:rPr>
            </w:pPr>
          </w:p>
          <w:p w14:paraId="1EC8E3F2" w14:textId="77777777" w:rsidR="00A461CB" w:rsidRPr="00185AF9" w:rsidRDefault="00A461CB" w:rsidP="00483029">
            <w:pPr>
              <w:spacing w:after="0" w:line="240" w:lineRule="auto"/>
              <w:jc w:val="center"/>
              <w:rPr>
                <w:rFonts w:ascii="Times New Roman" w:eastAsia="Times New Roman" w:hAnsi="Times New Roman"/>
              </w:rPr>
            </w:pPr>
          </w:p>
          <w:p w14:paraId="0CAD438D"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152</w:t>
            </w:r>
          </w:p>
        </w:tc>
        <w:tc>
          <w:tcPr>
            <w:tcW w:w="576" w:type="dxa"/>
            <w:vMerge w:val="restart"/>
          </w:tcPr>
          <w:p w14:paraId="6E051CDC" w14:textId="758F4008" w:rsidR="003969DC" w:rsidRPr="00185AF9" w:rsidRDefault="003969DC" w:rsidP="00483029">
            <w:pPr>
              <w:spacing w:after="0" w:line="240" w:lineRule="auto"/>
              <w:jc w:val="center"/>
              <w:rPr>
                <w:rFonts w:ascii="Times New Roman" w:eastAsia="Times New Roman" w:hAnsi="Times New Roman"/>
              </w:rPr>
            </w:pPr>
          </w:p>
          <w:p w14:paraId="13985D9B" w14:textId="49ECD1B5" w:rsidR="00A461CB" w:rsidRPr="00185AF9" w:rsidRDefault="00A461CB" w:rsidP="00483029">
            <w:pPr>
              <w:spacing w:after="0" w:line="240" w:lineRule="auto"/>
              <w:jc w:val="center"/>
              <w:rPr>
                <w:rFonts w:ascii="Times New Roman" w:eastAsia="Times New Roman" w:hAnsi="Times New Roman"/>
              </w:rPr>
            </w:pPr>
          </w:p>
          <w:p w14:paraId="1D35EC97" w14:textId="77777777" w:rsidR="00A461CB" w:rsidRPr="00185AF9" w:rsidRDefault="00A461CB" w:rsidP="00483029">
            <w:pPr>
              <w:spacing w:after="0" w:line="240" w:lineRule="auto"/>
              <w:jc w:val="center"/>
              <w:rPr>
                <w:rFonts w:ascii="Times New Roman" w:eastAsia="Times New Roman" w:hAnsi="Times New Roman"/>
              </w:rPr>
            </w:pPr>
          </w:p>
          <w:p w14:paraId="55311D4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76</w:t>
            </w:r>
          </w:p>
        </w:tc>
        <w:tc>
          <w:tcPr>
            <w:tcW w:w="576" w:type="dxa"/>
            <w:gridSpan w:val="3"/>
            <w:vMerge w:val="restart"/>
          </w:tcPr>
          <w:p w14:paraId="583E1D10" w14:textId="5712EC2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0BFB5BAF" w14:textId="0543F982" w:rsidR="00A461CB" w:rsidRPr="00185AF9" w:rsidRDefault="00A461CB" w:rsidP="00483029">
            <w:pPr>
              <w:spacing w:after="0" w:line="240" w:lineRule="auto"/>
              <w:jc w:val="center"/>
              <w:rPr>
                <w:rFonts w:ascii="Times New Roman" w:eastAsia="Times New Roman" w:hAnsi="Times New Roman"/>
              </w:rPr>
            </w:pPr>
          </w:p>
          <w:p w14:paraId="1BC7A14F" w14:textId="77777777" w:rsidR="00A461CB" w:rsidRPr="00185AF9" w:rsidRDefault="00A461CB" w:rsidP="00483029">
            <w:pPr>
              <w:spacing w:after="0" w:line="240" w:lineRule="auto"/>
              <w:jc w:val="center"/>
              <w:rPr>
                <w:rFonts w:ascii="Times New Roman" w:eastAsia="Times New Roman" w:hAnsi="Times New Roman"/>
              </w:rPr>
            </w:pPr>
          </w:p>
          <w:p w14:paraId="61EDE5F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7E9B6DC5" w14:textId="0C78EEC4"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66C7B58" w14:textId="030C2529" w:rsidR="00A461CB" w:rsidRPr="00185AF9" w:rsidRDefault="00A461CB" w:rsidP="00483029">
            <w:pPr>
              <w:spacing w:after="0" w:line="240" w:lineRule="auto"/>
              <w:jc w:val="center"/>
              <w:rPr>
                <w:rFonts w:ascii="Times New Roman" w:eastAsia="Times New Roman" w:hAnsi="Times New Roman"/>
              </w:rPr>
            </w:pPr>
          </w:p>
          <w:p w14:paraId="03FA4E78" w14:textId="77777777" w:rsidR="00A461CB" w:rsidRPr="00185AF9" w:rsidRDefault="00A461CB" w:rsidP="00483029">
            <w:pPr>
              <w:spacing w:after="0" w:line="240" w:lineRule="auto"/>
              <w:jc w:val="center"/>
              <w:rPr>
                <w:rFonts w:ascii="Times New Roman" w:eastAsia="Times New Roman" w:hAnsi="Times New Roman"/>
              </w:rPr>
            </w:pPr>
          </w:p>
          <w:p w14:paraId="2BCF1E3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91" w:type="dxa"/>
            <w:vMerge w:val="restart"/>
          </w:tcPr>
          <w:p w14:paraId="43C81E25" w14:textId="441383D7" w:rsidR="003969DC" w:rsidRPr="00185AF9" w:rsidRDefault="003969DC" w:rsidP="00483029">
            <w:pPr>
              <w:spacing w:after="0" w:line="240" w:lineRule="auto"/>
              <w:jc w:val="center"/>
              <w:rPr>
                <w:rFonts w:ascii="Times New Roman" w:eastAsia="Times New Roman" w:hAnsi="Times New Roman"/>
              </w:rPr>
            </w:pPr>
          </w:p>
          <w:p w14:paraId="3BB5A6D9" w14:textId="55E96442" w:rsidR="00A461CB" w:rsidRPr="00185AF9" w:rsidRDefault="00A461CB" w:rsidP="00483029">
            <w:pPr>
              <w:spacing w:after="0" w:line="240" w:lineRule="auto"/>
              <w:jc w:val="center"/>
              <w:rPr>
                <w:rFonts w:ascii="Times New Roman" w:eastAsia="Times New Roman" w:hAnsi="Times New Roman"/>
              </w:rPr>
            </w:pPr>
          </w:p>
          <w:p w14:paraId="75B82585" w14:textId="77777777" w:rsidR="00A461CB" w:rsidRPr="00185AF9" w:rsidRDefault="00A461CB" w:rsidP="00483029">
            <w:pPr>
              <w:spacing w:after="0" w:line="240" w:lineRule="auto"/>
              <w:jc w:val="center"/>
              <w:rPr>
                <w:rFonts w:ascii="Times New Roman" w:eastAsia="Times New Roman" w:hAnsi="Times New Roman"/>
              </w:rPr>
            </w:pPr>
          </w:p>
          <w:p w14:paraId="6F394150"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gridSpan w:val="2"/>
            <w:vMerge w:val="restart"/>
          </w:tcPr>
          <w:p w14:paraId="028B8C08" w14:textId="16DC818B"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24626E31" w14:textId="18EB3E0C" w:rsidR="00A461CB" w:rsidRPr="00185AF9" w:rsidRDefault="00A461CB" w:rsidP="00483029">
            <w:pPr>
              <w:spacing w:after="0" w:line="240" w:lineRule="auto"/>
              <w:jc w:val="center"/>
              <w:rPr>
                <w:rFonts w:ascii="Times New Roman" w:eastAsia="Times New Roman" w:hAnsi="Times New Roman"/>
              </w:rPr>
            </w:pPr>
          </w:p>
          <w:p w14:paraId="13B817BF" w14:textId="77777777" w:rsidR="00A461CB" w:rsidRPr="00185AF9" w:rsidRDefault="00A461CB" w:rsidP="00483029">
            <w:pPr>
              <w:spacing w:after="0" w:line="240" w:lineRule="auto"/>
              <w:jc w:val="center"/>
              <w:rPr>
                <w:rFonts w:ascii="Times New Roman" w:eastAsia="Times New Roman" w:hAnsi="Times New Roman"/>
              </w:rPr>
            </w:pPr>
          </w:p>
          <w:p w14:paraId="3E87CD06"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632</w:t>
            </w:r>
          </w:p>
        </w:tc>
        <w:tc>
          <w:tcPr>
            <w:tcW w:w="657" w:type="dxa"/>
            <w:vMerge w:val="restart"/>
          </w:tcPr>
          <w:p w14:paraId="7AD128E9" w14:textId="479C6272"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55799098" w14:textId="225964FA" w:rsidR="00A461CB" w:rsidRPr="00185AF9" w:rsidRDefault="00A461CB" w:rsidP="00483029">
            <w:pPr>
              <w:spacing w:after="0" w:line="240" w:lineRule="auto"/>
              <w:jc w:val="center"/>
              <w:rPr>
                <w:rFonts w:ascii="Times New Roman" w:eastAsia="Times New Roman" w:hAnsi="Times New Roman"/>
              </w:rPr>
            </w:pPr>
          </w:p>
          <w:p w14:paraId="5A837CA5" w14:textId="77777777" w:rsidR="00A461CB" w:rsidRPr="00185AF9" w:rsidRDefault="00A461CB" w:rsidP="00483029">
            <w:pPr>
              <w:spacing w:after="0" w:line="240" w:lineRule="auto"/>
              <w:jc w:val="center"/>
              <w:rPr>
                <w:rFonts w:ascii="Times New Roman" w:eastAsia="Times New Roman" w:hAnsi="Times New Roman"/>
              </w:rPr>
            </w:pPr>
          </w:p>
          <w:p w14:paraId="451B594C"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685</w:t>
            </w:r>
          </w:p>
        </w:tc>
        <w:tc>
          <w:tcPr>
            <w:tcW w:w="576" w:type="dxa"/>
            <w:vMerge w:val="restart"/>
          </w:tcPr>
          <w:p w14:paraId="453D8CC1" w14:textId="3926896D" w:rsidR="003969DC" w:rsidRPr="00185AF9" w:rsidRDefault="003969DC" w:rsidP="00483029">
            <w:pPr>
              <w:spacing w:after="0" w:line="240" w:lineRule="auto"/>
              <w:jc w:val="center"/>
              <w:rPr>
                <w:rFonts w:ascii="Times New Roman" w:eastAsia="Times New Roman" w:hAnsi="Times New Roman"/>
              </w:rPr>
            </w:pPr>
          </w:p>
          <w:p w14:paraId="1672F6FD" w14:textId="7136E279" w:rsidR="00A461CB" w:rsidRPr="00185AF9" w:rsidRDefault="00A461CB" w:rsidP="00483029">
            <w:pPr>
              <w:spacing w:after="0" w:line="240" w:lineRule="auto"/>
              <w:jc w:val="center"/>
              <w:rPr>
                <w:rFonts w:ascii="Times New Roman" w:eastAsia="Times New Roman" w:hAnsi="Times New Roman"/>
              </w:rPr>
            </w:pPr>
          </w:p>
          <w:p w14:paraId="619B22FB" w14:textId="77777777" w:rsidR="00A461CB" w:rsidRPr="00185AF9" w:rsidRDefault="00A461CB" w:rsidP="00483029">
            <w:pPr>
              <w:spacing w:after="0" w:line="240" w:lineRule="auto"/>
              <w:jc w:val="center"/>
              <w:rPr>
                <w:rFonts w:ascii="Times New Roman" w:eastAsia="Times New Roman" w:hAnsi="Times New Roman"/>
              </w:rPr>
            </w:pPr>
          </w:p>
          <w:p w14:paraId="654DA14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vMerge w:val="restart"/>
          </w:tcPr>
          <w:p w14:paraId="6E310079" w14:textId="7C6363D6"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128</w:t>
            </w:r>
          </w:p>
          <w:p w14:paraId="0BF9FFA8" w14:textId="1D6D7EA2" w:rsidR="00A461CB" w:rsidRPr="00185AF9" w:rsidRDefault="00A461CB" w:rsidP="00483029">
            <w:pPr>
              <w:spacing w:after="0" w:line="240" w:lineRule="auto"/>
              <w:jc w:val="center"/>
              <w:rPr>
                <w:rFonts w:ascii="Times New Roman" w:eastAsia="Times New Roman" w:hAnsi="Times New Roman"/>
              </w:rPr>
            </w:pPr>
          </w:p>
          <w:p w14:paraId="0C9FC6ED" w14:textId="77777777" w:rsidR="00A461CB" w:rsidRPr="00185AF9" w:rsidRDefault="00A461CB" w:rsidP="00483029">
            <w:pPr>
              <w:spacing w:after="0" w:line="240" w:lineRule="auto"/>
              <w:jc w:val="center"/>
              <w:rPr>
                <w:rFonts w:ascii="Times New Roman" w:eastAsia="Times New Roman" w:hAnsi="Times New Roman"/>
              </w:rPr>
            </w:pPr>
          </w:p>
          <w:p w14:paraId="68EC206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02" w:type="dxa"/>
            <w:vMerge w:val="restart"/>
          </w:tcPr>
          <w:p w14:paraId="45A5338A" w14:textId="601AC5A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86</w:t>
            </w:r>
          </w:p>
          <w:p w14:paraId="7E1DFEAB" w14:textId="2B316F39" w:rsidR="00A461CB" w:rsidRPr="00185AF9" w:rsidRDefault="00A461CB" w:rsidP="00483029">
            <w:pPr>
              <w:spacing w:after="0" w:line="240" w:lineRule="auto"/>
              <w:jc w:val="center"/>
              <w:rPr>
                <w:rFonts w:ascii="Times New Roman" w:eastAsia="Times New Roman" w:hAnsi="Times New Roman"/>
              </w:rPr>
            </w:pPr>
          </w:p>
          <w:p w14:paraId="2284B4ED" w14:textId="77777777" w:rsidR="00A461CB" w:rsidRPr="00185AF9" w:rsidRDefault="00A461CB" w:rsidP="00483029">
            <w:pPr>
              <w:spacing w:after="0" w:line="240" w:lineRule="auto"/>
              <w:jc w:val="center"/>
              <w:rPr>
                <w:rFonts w:ascii="Times New Roman" w:eastAsia="Times New Roman" w:hAnsi="Times New Roman"/>
              </w:rPr>
            </w:pPr>
          </w:p>
          <w:p w14:paraId="6DB7209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832" w:type="dxa"/>
            <w:gridSpan w:val="3"/>
            <w:vMerge w:val="restart"/>
          </w:tcPr>
          <w:p w14:paraId="2569B9BD" w14:textId="05EBA310" w:rsidR="003969DC" w:rsidRPr="00185AF9" w:rsidRDefault="003969DC" w:rsidP="00483029">
            <w:pPr>
              <w:spacing w:after="0" w:line="240" w:lineRule="auto"/>
              <w:jc w:val="center"/>
              <w:rPr>
                <w:rFonts w:ascii="Times New Roman" w:eastAsia="Times New Roman" w:hAnsi="Times New Roman"/>
              </w:rPr>
            </w:pPr>
          </w:p>
          <w:p w14:paraId="3BDB57A2" w14:textId="0D7225AF" w:rsidR="00A461CB" w:rsidRPr="00185AF9" w:rsidRDefault="00A461CB" w:rsidP="00483029">
            <w:pPr>
              <w:spacing w:after="0" w:line="240" w:lineRule="auto"/>
              <w:jc w:val="center"/>
              <w:rPr>
                <w:rFonts w:ascii="Times New Roman" w:eastAsia="Times New Roman" w:hAnsi="Times New Roman"/>
              </w:rPr>
            </w:pPr>
          </w:p>
          <w:p w14:paraId="6F1C5D86" w14:textId="77777777" w:rsidR="00A461CB" w:rsidRPr="00185AF9" w:rsidRDefault="00A461CB" w:rsidP="00483029">
            <w:pPr>
              <w:spacing w:after="0" w:line="240" w:lineRule="auto"/>
              <w:jc w:val="center"/>
              <w:rPr>
                <w:rFonts w:ascii="Times New Roman" w:eastAsia="Times New Roman" w:hAnsi="Times New Roman"/>
              </w:rPr>
            </w:pPr>
          </w:p>
          <w:p w14:paraId="640757C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6" w:type="dxa"/>
            <w:vMerge w:val="restart"/>
          </w:tcPr>
          <w:p w14:paraId="08BE8DFD" w14:textId="7433259C"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936D312" w14:textId="26C7E313" w:rsidR="00A461CB" w:rsidRPr="00185AF9" w:rsidRDefault="00A461CB" w:rsidP="00483029">
            <w:pPr>
              <w:spacing w:after="0" w:line="240" w:lineRule="auto"/>
              <w:jc w:val="center"/>
              <w:rPr>
                <w:rFonts w:ascii="Times New Roman" w:eastAsia="Times New Roman" w:hAnsi="Times New Roman"/>
              </w:rPr>
            </w:pPr>
          </w:p>
          <w:p w14:paraId="5D5F1EF3" w14:textId="77777777" w:rsidR="00A461CB" w:rsidRPr="00185AF9" w:rsidRDefault="00A461CB" w:rsidP="00483029">
            <w:pPr>
              <w:spacing w:after="0" w:line="240" w:lineRule="auto"/>
              <w:jc w:val="center"/>
              <w:rPr>
                <w:rFonts w:ascii="Times New Roman" w:eastAsia="Times New Roman" w:hAnsi="Times New Roman"/>
              </w:rPr>
            </w:pPr>
          </w:p>
          <w:p w14:paraId="1159D49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3E3D68BE" w14:textId="611118D0"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7F1BD2D" w14:textId="21DA6017" w:rsidR="00A461CB" w:rsidRPr="00185AF9" w:rsidRDefault="00A461CB" w:rsidP="00483029">
            <w:pPr>
              <w:spacing w:after="0" w:line="240" w:lineRule="auto"/>
              <w:jc w:val="center"/>
              <w:rPr>
                <w:rFonts w:ascii="Times New Roman" w:eastAsia="Times New Roman" w:hAnsi="Times New Roman"/>
              </w:rPr>
            </w:pPr>
          </w:p>
          <w:p w14:paraId="51A51C16" w14:textId="77777777" w:rsidR="00A461CB" w:rsidRPr="00185AF9" w:rsidRDefault="00A461CB" w:rsidP="00483029">
            <w:pPr>
              <w:spacing w:after="0" w:line="240" w:lineRule="auto"/>
              <w:jc w:val="center"/>
              <w:rPr>
                <w:rFonts w:ascii="Times New Roman" w:eastAsia="Times New Roman" w:hAnsi="Times New Roman"/>
              </w:rPr>
            </w:pPr>
          </w:p>
          <w:p w14:paraId="54E80A3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64DD3EAA" w14:textId="4FADE8F2" w:rsidR="003969DC" w:rsidRPr="00185AF9" w:rsidRDefault="003969DC" w:rsidP="00483029">
            <w:pPr>
              <w:spacing w:after="0" w:line="240" w:lineRule="auto"/>
              <w:jc w:val="center"/>
              <w:rPr>
                <w:rFonts w:ascii="Times New Roman" w:eastAsia="Times New Roman" w:hAnsi="Times New Roman"/>
              </w:rPr>
            </w:pPr>
          </w:p>
          <w:p w14:paraId="5DCE793C" w14:textId="06CDFD25" w:rsidR="00A461CB" w:rsidRPr="00185AF9" w:rsidRDefault="00A461CB" w:rsidP="00483029">
            <w:pPr>
              <w:spacing w:after="0" w:line="240" w:lineRule="auto"/>
              <w:jc w:val="center"/>
              <w:rPr>
                <w:rFonts w:ascii="Times New Roman" w:eastAsia="Times New Roman" w:hAnsi="Times New Roman"/>
              </w:rPr>
            </w:pPr>
          </w:p>
          <w:p w14:paraId="2775284C" w14:textId="77777777" w:rsidR="00A461CB" w:rsidRPr="00185AF9" w:rsidRDefault="00A461CB" w:rsidP="00483029">
            <w:pPr>
              <w:spacing w:after="0" w:line="240" w:lineRule="auto"/>
              <w:jc w:val="center"/>
              <w:rPr>
                <w:rFonts w:ascii="Times New Roman" w:eastAsia="Times New Roman" w:hAnsi="Times New Roman"/>
              </w:rPr>
            </w:pPr>
          </w:p>
          <w:p w14:paraId="16B9F9A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w:t>
            </w:r>
          </w:p>
        </w:tc>
      </w:tr>
      <w:tr w:rsidR="003969DC" w:rsidRPr="00185AF9" w14:paraId="1DF76BA1" w14:textId="77777777" w:rsidTr="00483029">
        <w:trPr>
          <w:gridAfter w:val="2"/>
          <w:wAfter w:w="35" w:type="dxa"/>
          <w:trHeight w:val="280"/>
          <w:jc w:val="center"/>
        </w:trPr>
        <w:tc>
          <w:tcPr>
            <w:tcW w:w="1374" w:type="dxa"/>
            <w:shd w:val="clear" w:color="auto" w:fill="FDEADA"/>
          </w:tcPr>
          <w:p w14:paraId="627382D3" w14:textId="180D2F6E" w:rsidR="003969DC" w:rsidRPr="00E16B31" w:rsidRDefault="003969DC" w:rsidP="003969DC">
            <w:pPr>
              <w:spacing w:after="0" w:line="240" w:lineRule="auto"/>
              <w:jc w:val="center"/>
              <w:rPr>
                <w:rFonts w:ascii="Times New Roman" w:eastAsia="Times New Roman" w:hAnsi="Times New Roman"/>
                <w:b/>
              </w:rPr>
            </w:pPr>
            <w:r>
              <w:rPr>
                <w:rFonts w:ascii="Times New Roman" w:eastAsia="Times New Roman" w:hAnsi="Times New Roman"/>
                <w:b/>
              </w:rPr>
              <w:t>Ак-Бата, 2019</w:t>
            </w:r>
          </w:p>
        </w:tc>
        <w:tc>
          <w:tcPr>
            <w:tcW w:w="624" w:type="dxa"/>
            <w:vMerge/>
          </w:tcPr>
          <w:p w14:paraId="046EBCD6" w14:textId="77777777" w:rsidR="003969DC" w:rsidRPr="00185AF9" w:rsidRDefault="003969DC" w:rsidP="00483029">
            <w:pPr>
              <w:spacing w:after="0" w:line="240" w:lineRule="auto"/>
              <w:jc w:val="center"/>
              <w:rPr>
                <w:rFonts w:ascii="Times New Roman" w:eastAsia="Times New Roman" w:hAnsi="Times New Roman"/>
              </w:rPr>
            </w:pPr>
          </w:p>
        </w:tc>
        <w:tc>
          <w:tcPr>
            <w:tcW w:w="650" w:type="dxa"/>
            <w:vMerge/>
          </w:tcPr>
          <w:p w14:paraId="274F0B9A" w14:textId="77777777" w:rsidR="003969DC" w:rsidRPr="00185AF9" w:rsidRDefault="003969DC" w:rsidP="00483029">
            <w:pPr>
              <w:spacing w:after="0" w:line="240" w:lineRule="auto"/>
              <w:jc w:val="center"/>
              <w:rPr>
                <w:rFonts w:ascii="Times New Roman" w:eastAsia="Times New Roman" w:hAnsi="Times New Roman"/>
              </w:rPr>
            </w:pPr>
          </w:p>
        </w:tc>
        <w:tc>
          <w:tcPr>
            <w:tcW w:w="677" w:type="dxa"/>
            <w:vMerge/>
          </w:tcPr>
          <w:p w14:paraId="1E7CCCB8" w14:textId="77777777" w:rsidR="003969DC" w:rsidRPr="00185AF9" w:rsidRDefault="003969DC" w:rsidP="00483029">
            <w:pPr>
              <w:spacing w:after="0" w:line="240" w:lineRule="auto"/>
              <w:jc w:val="center"/>
              <w:rPr>
                <w:rFonts w:ascii="Times New Roman" w:eastAsia="Times New Roman" w:hAnsi="Times New Roman"/>
              </w:rPr>
            </w:pPr>
          </w:p>
        </w:tc>
        <w:tc>
          <w:tcPr>
            <w:tcW w:w="573" w:type="dxa"/>
            <w:vMerge/>
          </w:tcPr>
          <w:p w14:paraId="34C6640B"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39F8D27D" w14:textId="77777777" w:rsidR="003969DC" w:rsidRPr="00185AF9" w:rsidRDefault="003969DC" w:rsidP="00483029">
            <w:pPr>
              <w:spacing w:after="0" w:line="240" w:lineRule="auto"/>
              <w:jc w:val="center"/>
              <w:rPr>
                <w:rFonts w:ascii="Times New Roman" w:eastAsia="Times New Roman" w:hAnsi="Times New Roman"/>
              </w:rPr>
            </w:pPr>
          </w:p>
        </w:tc>
        <w:tc>
          <w:tcPr>
            <w:tcW w:w="644" w:type="dxa"/>
            <w:vMerge/>
          </w:tcPr>
          <w:p w14:paraId="19AFCCBF" w14:textId="77777777" w:rsidR="003969DC" w:rsidRPr="00185AF9" w:rsidRDefault="003969DC" w:rsidP="00483029">
            <w:pPr>
              <w:spacing w:after="0" w:line="240" w:lineRule="auto"/>
              <w:jc w:val="center"/>
              <w:rPr>
                <w:rFonts w:ascii="Times New Roman" w:eastAsia="Times New Roman" w:hAnsi="Times New Roman"/>
              </w:rPr>
            </w:pPr>
          </w:p>
        </w:tc>
        <w:tc>
          <w:tcPr>
            <w:tcW w:w="656" w:type="dxa"/>
            <w:vMerge/>
          </w:tcPr>
          <w:p w14:paraId="084E6BDE" w14:textId="77777777" w:rsidR="003969DC" w:rsidRPr="00185AF9" w:rsidRDefault="003969DC" w:rsidP="00483029">
            <w:pPr>
              <w:spacing w:after="0" w:line="240" w:lineRule="auto"/>
              <w:jc w:val="center"/>
              <w:rPr>
                <w:rFonts w:ascii="Times New Roman" w:eastAsia="Times New Roman" w:hAnsi="Times New Roman"/>
              </w:rPr>
            </w:pPr>
          </w:p>
        </w:tc>
        <w:tc>
          <w:tcPr>
            <w:tcW w:w="934" w:type="dxa"/>
            <w:vMerge/>
          </w:tcPr>
          <w:p w14:paraId="438CEB21"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102535C5"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3"/>
            <w:vMerge/>
          </w:tcPr>
          <w:p w14:paraId="7E8C85CD"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6FF6155C" w14:textId="77777777" w:rsidR="003969DC" w:rsidRPr="00185AF9" w:rsidRDefault="003969DC" w:rsidP="00483029">
            <w:pPr>
              <w:spacing w:after="0" w:line="240" w:lineRule="auto"/>
              <w:jc w:val="center"/>
              <w:rPr>
                <w:rFonts w:ascii="Times New Roman" w:eastAsia="Times New Roman" w:hAnsi="Times New Roman"/>
              </w:rPr>
            </w:pPr>
          </w:p>
        </w:tc>
        <w:tc>
          <w:tcPr>
            <w:tcW w:w="591" w:type="dxa"/>
            <w:vMerge/>
          </w:tcPr>
          <w:p w14:paraId="4E9E6F6B"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2"/>
            <w:vMerge/>
          </w:tcPr>
          <w:p w14:paraId="2F254599" w14:textId="77777777" w:rsidR="003969DC" w:rsidRPr="00185AF9" w:rsidRDefault="003969DC" w:rsidP="00483029">
            <w:pPr>
              <w:spacing w:after="0" w:line="240" w:lineRule="auto"/>
              <w:jc w:val="center"/>
              <w:rPr>
                <w:rFonts w:ascii="Times New Roman" w:eastAsia="Times New Roman" w:hAnsi="Times New Roman"/>
              </w:rPr>
            </w:pPr>
          </w:p>
        </w:tc>
        <w:tc>
          <w:tcPr>
            <w:tcW w:w="657" w:type="dxa"/>
            <w:vMerge/>
          </w:tcPr>
          <w:p w14:paraId="43EBBD5F"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45CCC798"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5C11E324" w14:textId="77777777" w:rsidR="003969DC" w:rsidRPr="00185AF9" w:rsidRDefault="003969DC" w:rsidP="00483029">
            <w:pPr>
              <w:spacing w:after="0" w:line="240" w:lineRule="auto"/>
              <w:jc w:val="center"/>
              <w:rPr>
                <w:rFonts w:ascii="Times New Roman" w:eastAsia="Times New Roman" w:hAnsi="Times New Roman"/>
              </w:rPr>
            </w:pPr>
          </w:p>
        </w:tc>
        <w:tc>
          <w:tcPr>
            <w:tcW w:w="702" w:type="dxa"/>
            <w:vMerge/>
          </w:tcPr>
          <w:p w14:paraId="3543BC83" w14:textId="77777777" w:rsidR="003969DC" w:rsidRPr="00185AF9" w:rsidRDefault="003969DC" w:rsidP="00483029">
            <w:pPr>
              <w:spacing w:after="0" w:line="240" w:lineRule="auto"/>
              <w:jc w:val="center"/>
              <w:rPr>
                <w:rFonts w:ascii="Times New Roman" w:eastAsia="Times New Roman" w:hAnsi="Times New Roman"/>
              </w:rPr>
            </w:pPr>
          </w:p>
        </w:tc>
        <w:tc>
          <w:tcPr>
            <w:tcW w:w="832" w:type="dxa"/>
            <w:gridSpan w:val="3"/>
            <w:vMerge/>
          </w:tcPr>
          <w:p w14:paraId="02A3BEAB" w14:textId="77777777" w:rsidR="003969DC" w:rsidRPr="00185AF9" w:rsidRDefault="003969DC" w:rsidP="00483029">
            <w:pPr>
              <w:spacing w:after="0" w:line="240" w:lineRule="auto"/>
              <w:jc w:val="center"/>
              <w:rPr>
                <w:rFonts w:ascii="Times New Roman" w:eastAsia="Times New Roman" w:hAnsi="Times New Roman"/>
              </w:rPr>
            </w:pPr>
          </w:p>
        </w:tc>
        <w:tc>
          <w:tcPr>
            <w:tcW w:w="676" w:type="dxa"/>
            <w:vMerge/>
          </w:tcPr>
          <w:p w14:paraId="5ED647C3"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5D8BF309"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5CF78007" w14:textId="77777777" w:rsidR="003969DC" w:rsidRPr="00185AF9" w:rsidRDefault="003969DC" w:rsidP="00483029">
            <w:pPr>
              <w:spacing w:after="0" w:line="240" w:lineRule="auto"/>
              <w:jc w:val="center"/>
              <w:rPr>
                <w:rFonts w:ascii="Times New Roman" w:eastAsia="Times New Roman" w:hAnsi="Times New Roman"/>
              </w:rPr>
            </w:pPr>
          </w:p>
        </w:tc>
      </w:tr>
      <w:tr w:rsidR="003969DC" w:rsidRPr="00185AF9" w14:paraId="33849EE0" w14:textId="77777777" w:rsidTr="003969DC">
        <w:trPr>
          <w:gridAfter w:val="2"/>
          <w:wAfter w:w="35" w:type="dxa"/>
          <w:trHeight w:val="447"/>
          <w:jc w:val="center"/>
        </w:trPr>
        <w:tc>
          <w:tcPr>
            <w:tcW w:w="1374" w:type="dxa"/>
            <w:shd w:val="clear" w:color="auto" w:fill="FDEADA"/>
          </w:tcPr>
          <w:p w14:paraId="17466436" w14:textId="46CF0E9A" w:rsidR="003969DC" w:rsidRPr="00E16B31" w:rsidRDefault="003969DC" w:rsidP="003969DC">
            <w:pPr>
              <w:spacing w:after="0" w:line="240" w:lineRule="auto"/>
              <w:jc w:val="center"/>
              <w:rPr>
                <w:rFonts w:ascii="Times New Roman" w:eastAsia="Times New Roman" w:hAnsi="Times New Roman"/>
                <w:b/>
              </w:rPr>
            </w:pPr>
            <w:proofErr w:type="spellStart"/>
            <w:r w:rsidRPr="00E16B31">
              <w:rPr>
                <w:rFonts w:ascii="Times New Roman" w:eastAsia="Times New Roman" w:hAnsi="Times New Roman"/>
                <w:b/>
              </w:rPr>
              <w:t>Эне-Сай</w:t>
            </w:r>
            <w:proofErr w:type="spellEnd"/>
            <w:r>
              <w:rPr>
                <w:rFonts w:ascii="Times New Roman" w:eastAsia="Times New Roman" w:hAnsi="Times New Roman"/>
                <w:b/>
              </w:rPr>
              <w:t>, 2018</w:t>
            </w:r>
          </w:p>
        </w:tc>
        <w:tc>
          <w:tcPr>
            <w:tcW w:w="624" w:type="dxa"/>
            <w:vMerge w:val="restart"/>
          </w:tcPr>
          <w:p w14:paraId="027F1A74" w14:textId="1A63D4F0"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w:t>
            </w:r>
          </w:p>
          <w:p w14:paraId="02ECCC1D" w14:textId="5E33B469" w:rsidR="00A461CB" w:rsidRPr="00185AF9" w:rsidRDefault="00A461CB" w:rsidP="00483029">
            <w:pPr>
              <w:spacing w:after="0" w:line="240" w:lineRule="auto"/>
              <w:jc w:val="center"/>
              <w:rPr>
                <w:rFonts w:ascii="Times New Roman" w:eastAsia="Times New Roman" w:hAnsi="Times New Roman"/>
              </w:rPr>
            </w:pPr>
          </w:p>
          <w:p w14:paraId="009D102B" w14:textId="77777777" w:rsidR="00A461CB" w:rsidRPr="00185AF9" w:rsidRDefault="00A461CB" w:rsidP="00483029">
            <w:pPr>
              <w:spacing w:after="0" w:line="240" w:lineRule="auto"/>
              <w:jc w:val="center"/>
              <w:rPr>
                <w:rFonts w:ascii="Times New Roman" w:eastAsia="Times New Roman" w:hAnsi="Times New Roman"/>
              </w:rPr>
            </w:pPr>
          </w:p>
          <w:p w14:paraId="6126756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0" w:type="dxa"/>
            <w:vMerge w:val="restart"/>
          </w:tcPr>
          <w:p w14:paraId="1B730980" w14:textId="1BFE27B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w:t>
            </w:r>
          </w:p>
          <w:p w14:paraId="00477C12" w14:textId="20946E1F" w:rsidR="00A461CB" w:rsidRPr="00185AF9" w:rsidRDefault="00A461CB" w:rsidP="00483029">
            <w:pPr>
              <w:spacing w:after="0" w:line="240" w:lineRule="auto"/>
              <w:jc w:val="center"/>
              <w:rPr>
                <w:rFonts w:ascii="Times New Roman" w:eastAsia="Times New Roman" w:hAnsi="Times New Roman"/>
              </w:rPr>
            </w:pPr>
          </w:p>
          <w:p w14:paraId="79515780" w14:textId="77777777" w:rsidR="00A461CB" w:rsidRPr="00185AF9" w:rsidRDefault="00A461CB" w:rsidP="00483029">
            <w:pPr>
              <w:spacing w:after="0" w:line="240" w:lineRule="auto"/>
              <w:jc w:val="center"/>
              <w:rPr>
                <w:rFonts w:ascii="Times New Roman" w:eastAsia="Times New Roman" w:hAnsi="Times New Roman"/>
              </w:rPr>
            </w:pPr>
          </w:p>
          <w:p w14:paraId="2740418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7" w:type="dxa"/>
            <w:vMerge w:val="restart"/>
          </w:tcPr>
          <w:p w14:paraId="671DA8B5" w14:textId="54A51FFC" w:rsidR="003969DC" w:rsidRPr="00185AF9" w:rsidRDefault="003969DC" w:rsidP="00483029">
            <w:pPr>
              <w:spacing w:after="0" w:line="240" w:lineRule="auto"/>
              <w:jc w:val="center"/>
              <w:rPr>
                <w:rFonts w:ascii="Times New Roman" w:eastAsia="Times New Roman" w:hAnsi="Times New Roman"/>
              </w:rPr>
            </w:pPr>
          </w:p>
          <w:p w14:paraId="5DC8DCDD" w14:textId="5A8A11E1" w:rsidR="00A461CB" w:rsidRPr="00185AF9" w:rsidRDefault="00A461CB" w:rsidP="00483029">
            <w:pPr>
              <w:spacing w:after="0" w:line="240" w:lineRule="auto"/>
              <w:jc w:val="center"/>
              <w:rPr>
                <w:rFonts w:ascii="Times New Roman" w:eastAsia="Times New Roman" w:hAnsi="Times New Roman"/>
              </w:rPr>
            </w:pPr>
          </w:p>
          <w:p w14:paraId="7DDCC013" w14:textId="77777777" w:rsidR="00A461CB" w:rsidRPr="00185AF9" w:rsidRDefault="00A461CB" w:rsidP="00483029">
            <w:pPr>
              <w:spacing w:after="0" w:line="240" w:lineRule="auto"/>
              <w:jc w:val="center"/>
              <w:rPr>
                <w:rFonts w:ascii="Times New Roman" w:eastAsia="Times New Roman" w:hAnsi="Times New Roman"/>
              </w:rPr>
            </w:pPr>
          </w:p>
          <w:p w14:paraId="77DE267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20</w:t>
            </w:r>
          </w:p>
        </w:tc>
        <w:tc>
          <w:tcPr>
            <w:tcW w:w="573" w:type="dxa"/>
            <w:vMerge w:val="restart"/>
          </w:tcPr>
          <w:p w14:paraId="20763644" w14:textId="374F747B"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7E346434" w14:textId="5754B6D7" w:rsidR="00A461CB" w:rsidRPr="00185AF9" w:rsidRDefault="00A461CB" w:rsidP="00483029">
            <w:pPr>
              <w:spacing w:after="0" w:line="240" w:lineRule="auto"/>
              <w:jc w:val="center"/>
              <w:rPr>
                <w:rFonts w:ascii="Times New Roman" w:eastAsia="Times New Roman" w:hAnsi="Times New Roman"/>
              </w:rPr>
            </w:pPr>
          </w:p>
          <w:p w14:paraId="67F7314B" w14:textId="77777777" w:rsidR="00A461CB" w:rsidRPr="00185AF9" w:rsidRDefault="00A461CB" w:rsidP="00A461CB">
            <w:pPr>
              <w:spacing w:after="0" w:line="240" w:lineRule="auto"/>
              <w:rPr>
                <w:rFonts w:ascii="Times New Roman" w:eastAsia="Times New Roman" w:hAnsi="Times New Roman"/>
              </w:rPr>
            </w:pPr>
          </w:p>
          <w:p w14:paraId="720C879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654" w:type="dxa"/>
            <w:vMerge w:val="restart"/>
          </w:tcPr>
          <w:p w14:paraId="65B9E712" w14:textId="3D831F2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A4F5836" w14:textId="76F4A37E" w:rsidR="00A461CB" w:rsidRPr="00185AF9" w:rsidRDefault="00A461CB" w:rsidP="00483029">
            <w:pPr>
              <w:spacing w:after="0" w:line="240" w:lineRule="auto"/>
              <w:jc w:val="center"/>
              <w:rPr>
                <w:rFonts w:ascii="Times New Roman" w:eastAsia="Times New Roman" w:hAnsi="Times New Roman"/>
              </w:rPr>
            </w:pPr>
          </w:p>
          <w:p w14:paraId="223101E6" w14:textId="77777777" w:rsidR="00A461CB" w:rsidRPr="00185AF9" w:rsidRDefault="00A461CB" w:rsidP="00483029">
            <w:pPr>
              <w:spacing w:after="0" w:line="240" w:lineRule="auto"/>
              <w:jc w:val="center"/>
              <w:rPr>
                <w:rFonts w:ascii="Times New Roman" w:eastAsia="Times New Roman" w:hAnsi="Times New Roman"/>
              </w:rPr>
            </w:pPr>
          </w:p>
          <w:p w14:paraId="27E28145"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644" w:type="dxa"/>
            <w:vMerge w:val="restart"/>
          </w:tcPr>
          <w:p w14:paraId="378604D7" w14:textId="06557705" w:rsidR="003969DC" w:rsidRPr="00185AF9" w:rsidRDefault="003969DC" w:rsidP="00483029">
            <w:pPr>
              <w:spacing w:after="0" w:line="240" w:lineRule="auto"/>
              <w:jc w:val="center"/>
              <w:rPr>
                <w:rFonts w:ascii="Times New Roman" w:eastAsia="Times New Roman" w:hAnsi="Times New Roman"/>
              </w:rPr>
            </w:pPr>
          </w:p>
          <w:p w14:paraId="17C3B2B7" w14:textId="24E37906" w:rsidR="00A461CB" w:rsidRPr="00185AF9" w:rsidRDefault="00A461CB" w:rsidP="00483029">
            <w:pPr>
              <w:spacing w:after="0" w:line="240" w:lineRule="auto"/>
              <w:jc w:val="center"/>
              <w:rPr>
                <w:rFonts w:ascii="Times New Roman" w:eastAsia="Times New Roman" w:hAnsi="Times New Roman"/>
              </w:rPr>
            </w:pPr>
          </w:p>
          <w:p w14:paraId="45A69FAA" w14:textId="77777777" w:rsidR="00A461CB" w:rsidRPr="00185AF9" w:rsidRDefault="00A461CB" w:rsidP="00483029">
            <w:pPr>
              <w:spacing w:after="0" w:line="240" w:lineRule="auto"/>
              <w:jc w:val="center"/>
              <w:rPr>
                <w:rFonts w:ascii="Times New Roman" w:eastAsia="Times New Roman" w:hAnsi="Times New Roman"/>
              </w:rPr>
            </w:pPr>
          </w:p>
          <w:p w14:paraId="2B747E9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656" w:type="dxa"/>
            <w:vMerge w:val="restart"/>
          </w:tcPr>
          <w:p w14:paraId="2F29B343" w14:textId="2D5F7AE0"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w:t>
            </w:r>
          </w:p>
          <w:p w14:paraId="42F9BFB0" w14:textId="75DA24A0" w:rsidR="00A461CB" w:rsidRPr="00185AF9" w:rsidRDefault="00A461CB" w:rsidP="00483029">
            <w:pPr>
              <w:spacing w:after="0" w:line="240" w:lineRule="auto"/>
              <w:jc w:val="center"/>
              <w:rPr>
                <w:rFonts w:ascii="Times New Roman" w:eastAsia="Times New Roman" w:hAnsi="Times New Roman"/>
              </w:rPr>
            </w:pPr>
          </w:p>
          <w:p w14:paraId="4CBC11A0" w14:textId="77777777" w:rsidR="00A461CB" w:rsidRPr="00185AF9" w:rsidRDefault="00A461CB" w:rsidP="00483029">
            <w:pPr>
              <w:spacing w:after="0" w:line="240" w:lineRule="auto"/>
              <w:jc w:val="center"/>
              <w:rPr>
                <w:rFonts w:ascii="Times New Roman" w:eastAsia="Times New Roman" w:hAnsi="Times New Roman"/>
              </w:rPr>
            </w:pPr>
          </w:p>
          <w:p w14:paraId="6DCED89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934" w:type="dxa"/>
            <w:vMerge w:val="restart"/>
          </w:tcPr>
          <w:p w14:paraId="33583575" w14:textId="0FEE36B8"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w:t>
            </w:r>
          </w:p>
          <w:p w14:paraId="40B5E06C" w14:textId="56221621" w:rsidR="00A461CB" w:rsidRPr="00185AF9" w:rsidRDefault="00A461CB" w:rsidP="00483029">
            <w:pPr>
              <w:spacing w:after="0" w:line="240" w:lineRule="auto"/>
              <w:jc w:val="center"/>
              <w:rPr>
                <w:rFonts w:ascii="Times New Roman" w:eastAsia="Times New Roman" w:hAnsi="Times New Roman"/>
              </w:rPr>
            </w:pPr>
          </w:p>
          <w:p w14:paraId="74B7DE81" w14:textId="77777777" w:rsidR="00A461CB" w:rsidRPr="00185AF9" w:rsidRDefault="00A461CB" w:rsidP="00483029">
            <w:pPr>
              <w:spacing w:after="0" w:line="240" w:lineRule="auto"/>
              <w:jc w:val="center"/>
              <w:rPr>
                <w:rFonts w:ascii="Times New Roman" w:eastAsia="Times New Roman" w:hAnsi="Times New Roman"/>
              </w:rPr>
            </w:pPr>
          </w:p>
          <w:p w14:paraId="5A07954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vMerge w:val="restart"/>
          </w:tcPr>
          <w:p w14:paraId="6FF5D0F4" w14:textId="416C5D51" w:rsidR="003969DC" w:rsidRPr="00185AF9" w:rsidRDefault="003969DC" w:rsidP="00483029">
            <w:pPr>
              <w:spacing w:after="0" w:line="240" w:lineRule="auto"/>
              <w:jc w:val="center"/>
              <w:rPr>
                <w:rFonts w:ascii="Times New Roman" w:eastAsia="Times New Roman" w:hAnsi="Times New Roman"/>
              </w:rPr>
            </w:pPr>
          </w:p>
          <w:p w14:paraId="7544B1E2" w14:textId="762EA19A" w:rsidR="00A461CB" w:rsidRPr="00185AF9" w:rsidRDefault="00A461CB" w:rsidP="00483029">
            <w:pPr>
              <w:spacing w:after="0" w:line="240" w:lineRule="auto"/>
              <w:jc w:val="center"/>
              <w:rPr>
                <w:rFonts w:ascii="Times New Roman" w:eastAsia="Times New Roman" w:hAnsi="Times New Roman"/>
              </w:rPr>
            </w:pPr>
          </w:p>
          <w:p w14:paraId="75FA7CC4" w14:textId="77777777" w:rsidR="00A461CB" w:rsidRPr="00185AF9" w:rsidRDefault="00A461CB" w:rsidP="00483029">
            <w:pPr>
              <w:spacing w:after="0" w:line="240" w:lineRule="auto"/>
              <w:jc w:val="center"/>
              <w:rPr>
                <w:rFonts w:ascii="Times New Roman" w:eastAsia="Times New Roman" w:hAnsi="Times New Roman"/>
              </w:rPr>
            </w:pPr>
          </w:p>
          <w:p w14:paraId="445E0186"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gridSpan w:val="3"/>
            <w:vMerge w:val="restart"/>
          </w:tcPr>
          <w:p w14:paraId="656D4646" w14:textId="05F910E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16</w:t>
            </w:r>
          </w:p>
          <w:p w14:paraId="3F0B5B45" w14:textId="45168C71" w:rsidR="00A461CB" w:rsidRPr="00185AF9" w:rsidRDefault="00A461CB" w:rsidP="00483029">
            <w:pPr>
              <w:spacing w:after="0" w:line="240" w:lineRule="auto"/>
              <w:jc w:val="center"/>
              <w:rPr>
                <w:rFonts w:ascii="Times New Roman" w:eastAsia="Times New Roman" w:hAnsi="Times New Roman"/>
              </w:rPr>
            </w:pPr>
          </w:p>
          <w:p w14:paraId="0D16A5F1" w14:textId="77777777" w:rsidR="00A461CB" w:rsidRPr="00185AF9" w:rsidRDefault="00A461CB" w:rsidP="00483029">
            <w:pPr>
              <w:spacing w:after="0" w:line="240" w:lineRule="auto"/>
              <w:jc w:val="center"/>
              <w:rPr>
                <w:rFonts w:ascii="Times New Roman" w:eastAsia="Times New Roman" w:hAnsi="Times New Roman"/>
              </w:rPr>
            </w:pPr>
          </w:p>
          <w:p w14:paraId="2C2DC80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736014F3" w14:textId="4F1C5A0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16</w:t>
            </w:r>
          </w:p>
          <w:p w14:paraId="0DB7DD59" w14:textId="5A8191F2" w:rsidR="00A461CB" w:rsidRPr="00185AF9" w:rsidRDefault="00A461CB" w:rsidP="00483029">
            <w:pPr>
              <w:spacing w:after="0" w:line="240" w:lineRule="auto"/>
              <w:jc w:val="center"/>
              <w:rPr>
                <w:rFonts w:ascii="Times New Roman" w:eastAsia="Times New Roman" w:hAnsi="Times New Roman"/>
              </w:rPr>
            </w:pPr>
          </w:p>
          <w:p w14:paraId="37C8DB8A" w14:textId="77777777" w:rsidR="00A461CB" w:rsidRPr="00185AF9" w:rsidRDefault="00A461CB" w:rsidP="00483029">
            <w:pPr>
              <w:spacing w:after="0" w:line="240" w:lineRule="auto"/>
              <w:jc w:val="center"/>
              <w:rPr>
                <w:rFonts w:ascii="Times New Roman" w:eastAsia="Times New Roman" w:hAnsi="Times New Roman"/>
              </w:rPr>
            </w:pPr>
          </w:p>
          <w:p w14:paraId="4810AF0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91" w:type="dxa"/>
            <w:vMerge w:val="restart"/>
          </w:tcPr>
          <w:p w14:paraId="4316959A" w14:textId="6BE1BFCF" w:rsidR="003969DC" w:rsidRPr="00185AF9" w:rsidRDefault="003969DC" w:rsidP="00483029">
            <w:pPr>
              <w:spacing w:after="0" w:line="240" w:lineRule="auto"/>
              <w:jc w:val="center"/>
              <w:rPr>
                <w:rFonts w:ascii="Times New Roman" w:eastAsia="Times New Roman" w:hAnsi="Times New Roman"/>
              </w:rPr>
            </w:pPr>
          </w:p>
          <w:p w14:paraId="4E885EF6" w14:textId="1F362AB3" w:rsidR="00A461CB" w:rsidRPr="00185AF9" w:rsidRDefault="00A461CB" w:rsidP="00483029">
            <w:pPr>
              <w:spacing w:after="0" w:line="240" w:lineRule="auto"/>
              <w:jc w:val="center"/>
              <w:rPr>
                <w:rFonts w:ascii="Times New Roman" w:eastAsia="Times New Roman" w:hAnsi="Times New Roman"/>
              </w:rPr>
            </w:pPr>
          </w:p>
          <w:p w14:paraId="7C10E798" w14:textId="77777777" w:rsidR="00A461CB" w:rsidRPr="00185AF9" w:rsidRDefault="00A461CB" w:rsidP="00483029">
            <w:pPr>
              <w:spacing w:after="0" w:line="240" w:lineRule="auto"/>
              <w:jc w:val="center"/>
              <w:rPr>
                <w:rFonts w:ascii="Times New Roman" w:eastAsia="Times New Roman" w:hAnsi="Times New Roman"/>
              </w:rPr>
            </w:pPr>
          </w:p>
          <w:p w14:paraId="5475FF6C"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w:t>
            </w:r>
          </w:p>
        </w:tc>
        <w:tc>
          <w:tcPr>
            <w:tcW w:w="576" w:type="dxa"/>
            <w:gridSpan w:val="2"/>
            <w:vMerge w:val="restart"/>
          </w:tcPr>
          <w:p w14:paraId="4DD4C134" w14:textId="722D6E7E"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53F4D654" w14:textId="5A67EEC2" w:rsidR="00A461CB" w:rsidRPr="00185AF9" w:rsidRDefault="00A461CB" w:rsidP="00483029">
            <w:pPr>
              <w:spacing w:after="0" w:line="240" w:lineRule="auto"/>
              <w:jc w:val="center"/>
              <w:rPr>
                <w:rFonts w:ascii="Times New Roman" w:eastAsia="Times New Roman" w:hAnsi="Times New Roman"/>
              </w:rPr>
            </w:pPr>
          </w:p>
          <w:p w14:paraId="603F7618" w14:textId="77777777" w:rsidR="00A461CB" w:rsidRPr="00185AF9" w:rsidRDefault="00A461CB" w:rsidP="00483029">
            <w:pPr>
              <w:spacing w:after="0" w:line="240" w:lineRule="auto"/>
              <w:jc w:val="center"/>
              <w:rPr>
                <w:rFonts w:ascii="Times New Roman" w:eastAsia="Times New Roman" w:hAnsi="Times New Roman"/>
              </w:rPr>
            </w:pPr>
          </w:p>
          <w:p w14:paraId="7604C21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657" w:type="dxa"/>
            <w:vMerge w:val="restart"/>
          </w:tcPr>
          <w:p w14:paraId="2F9753F6" w14:textId="1BD16734"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4B70E518" w14:textId="68B9D37F" w:rsidR="00A461CB" w:rsidRPr="00185AF9" w:rsidRDefault="00A461CB" w:rsidP="00483029">
            <w:pPr>
              <w:spacing w:after="0" w:line="240" w:lineRule="auto"/>
              <w:jc w:val="center"/>
              <w:rPr>
                <w:rFonts w:ascii="Times New Roman" w:eastAsia="Times New Roman" w:hAnsi="Times New Roman"/>
              </w:rPr>
            </w:pPr>
          </w:p>
          <w:p w14:paraId="3BF3AE11" w14:textId="77777777" w:rsidR="00A461CB" w:rsidRPr="00185AF9" w:rsidRDefault="00A461CB" w:rsidP="00483029">
            <w:pPr>
              <w:spacing w:after="0" w:line="240" w:lineRule="auto"/>
              <w:jc w:val="center"/>
              <w:rPr>
                <w:rFonts w:ascii="Times New Roman" w:eastAsia="Times New Roman" w:hAnsi="Times New Roman"/>
              </w:rPr>
            </w:pPr>
          </w:p>
          <w:p w14:paraId="5B7CC93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576" w:type="dxa"/>
            <w:vMerge w:val="restart"/>
          </w:tcPr>
          <w:p w14:paraId="5D408D23" w14:textId="77D3660D" w:rsidR="003969DC" w:rsidRPr="00185AF9" w:rsidRDefault="003969DC" w:rsidP="00483029">
            <w:pPr>
              <w:spacing w:after="0" w:line="240" w:lineRule="auto"/>
              <w:jc w:val="center"/>
              <w:rPr>
                <w:rFonts w:ascii="Times New Roman" w:eastAsia="Times New Roman" w:hAnsi="Times New Roman"/>
              </w:rPr>
            </w:pPr>
          </w:p>
          <w:p w14:paraId="03FEFA69" w14:textId="48509F89" w:rsidR="00A461CB" w:rsidRPr="00185AF9" w:rsidRDefault="00A461CB" w:rsidP="00483029">
            <w:pPr>
              <w:spacing w:after="0" w:line="240" w:lineRule="auto"/>
              <w:jc w:val="center"/>
              <w:rPr>
                <w:rFonts w:ascii="Times New Roman" w:eastAsia="Times New Roman" w:hAnsi="Times New Roman"/>
              </w:rPr>
            </w:pPr>
          </w:p>
          <w:p w14:paraId="58053910" w14:textId="77777777" w:rsidR="00A461CB" w:rsidRPr="00185AF9" w:rsidRDefault="00A461CB" w:rsidP="00483029">
            <w:pPr>
              <w:spacing w:after="0" w:line="240" w:lineRule="auto"/>
              <w:jc w:val="center"/>
              <w:rPr>
                <w:rFonts w:ascii="Times New Roman" w:eastAsia="Times New Roman" w:hAnsi="Times New Roman"/>
              </w:rPr>
            </w:pPr>
          </w:p>
          <w:p w14:paraId="1073541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576" w:type="dxa"/>
            <w:vMerge w:val="restart"/>
          </w:tcPr>
          <w:p w14:paraId="336E41DD" w14:textId="7F444C9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13</w:t>
            </w:r>
          </w:p>
          <w:p w14:paraId="7A3BA701" w14:textId="7333F4F6" w:rsidR="00A461CB" w:rsidRPr="00185AF9" w:rsidRDefault="00A461CB" w:rsidP="00483029">
            <w:pPr>
              <w:spacing w:after="0" w:line="240" w:lineRule="auto"/>
              <w:jc w:val="center"/>
              <w:rPr>
                <w:rFonts w:ascii="Times New Roman" w:eastAsia="Times New Roman" w:hAnsi="Times New Roman"/>
              </w:rPr>
            </w:pPr>
          </w:p>
          <w:p w14:paraId="2B498611" w14:textId="77777777" w:rsidR="00A461CB" w:rsidRPr="00185AF9" w:rsidRDefault="00A461CB" w:rsidP="00483029">
            <w:pPr>
              <w:spacing w:after="0" w:line="240" w:lineRule="auto"/>
              <w:jc w:val="center"/>
              <w:rPr>
                <w:rFonts w:ascii="Times New Roman" w:eastAsia="Times New Roman" w:hAnsi="Times New Roman"/>
              </w:rPr>
            </w:pPr>
          </w:p>
          <w:p w14:paraId="27E17BA6"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02" w:type="dxa"/>
            <w:vMerge w:val="restart"/>
          </w:tcPr>
          <w:p w14:paraId="10516A45" w14:textId="6889C33C"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15</w:t>
            </w:r>
          </w:p>
          <w:p w14:paraId="0813D082" w14:textId="113FF664" w:rsidR="00A461CB" w:rsidRPr="00185AF9" w:rsidRDefault="00A461CB" w:rsidP="00483029">
            <w:pPr>
              <w:spacing w:after="0" w:line="240" w:lineRule="auto"/>
              <w:jc w:val="center"/>
              <w:rPr>
                <w:rFonts w:ascii="Times New Roman" w:eastAsia="Times New Roman" w:hAnsi="Times New Roman"/>
              </w:rPr>
            </w:pPr>
          </w:p>
          <w:p w14:paraId="5DDC2076" w14:textId="77777777" w:rsidR="00A461CB" w:rsidRPr="00185AF9" w:rsidRDefault="00A461CB" w:rsidP="00483029">
            <w:pPr>
              <w:spacing w:after="0" w:line="240" w:lineRule="auto"/>
              <w:jc w:val="center"/>
              <w:rPr>
                <w:rFonts w:ascii="Times New Roman" w:eastAsia="Times New Roman" w:hAnsi="Times New Roman"/>
              </w:rPr>
            </w:pPr>
          </w:p>
          <w:p w14:paraId="1E66A02D"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832" w:type="dxa"/>
            <w:gridSpan w:val="3"/>
            <w:vMerge w:val="restart"/>
          </w:tcPr>
          <w:p w14:paraId="621BA048" w14:textId="77777777" w:rsidR="003969DC" w:rsidRPr="00185AF9" w:rsidRDefault="003969DC" w:rsidP="00483029">
            <w:pPr>
              <w:spacing w:after="0" w:line="240" w:lineRule="auto"/>
              <w:jc w:val="center"/>
              <w:rPr>
                <w:rFonts w:ascii="Times New Roman" w:eastAsia="Times New Roman" w:hAnsi="Times New Roman"/>
              </w:rPr>
            </w:pPr>
          </w:p>
          <w:p w14:paraId="119F7633" w14:textId="77777777" w:rsidR="00A461CB" w:rsidRPr="00185AF9" w:rsidRDefault="00A461CB" w:rsidP="00483029">
            <w:pPr>
              <w:spacing w:after="0" w:line="240" w:lineRule="auto"/>
              <w:jc w:val="center"/>
              <w:rPr>
                <w:rFonts w:ascii="Times New Roman" w:eastAsia="Times New Roman" w:hAnsi="Times New Roman"/>
                <w:b/>
              </w:rPr>
            </w:pPr>
          </w:p>
          <w:p w14:paraId="18A51944" w14:textId="77777777" w:rsidR="00A461CB" w:rsidRPr="00185AF9" w:rsidRDefault="00A461CB" w:rsidP="00483029">
            <w:pPr>
              <w:spacing w:after="0" w:line="240" w:lineRule="auto"/>
              <w:jc w:val="center"/>
              <w:rPr>
                <w:rFonts w:ascii="Times New Roman" w:eastAsia="Times New Roman" w:hAnsi="Times New Roman"/>
                <w:b/>
              </w:rPr>
            </w:pPr>
          </w:p>
          <w:p w14:paraId="7A69F817" w14:textId="364538E9"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p w14:paraId="58E0E45D" w14:textId="5117000E" w:rsidR="00A461CB" w:rsidRPr="00185AF9" w:rsidRDefault="00A461CB" w:rsidP="00483029">
            <w:pPr>
              <w:spacing w:after="0" w:line="240" w:lineRule="auto"/>
              <w:jc w:val="center"/>
              <w:rPr>
                <w:rFonts w:ascii="Times New Roman" w:eastAsia="Times New Roman" w:hAnsi="Times New Roman"/>
                <w:b/>
              </w:rPr>
            </w:pPr>
          </w:p>
        </w:tc>
        <w:tc>
          <w:tcPr>
            <w:tcW w:w="676" w:type="dxa"/>
            <w:vMerge w:val="restart"/>
          </w:tcPr>
          <w:p w14:paraId="46A5A771" w14:textId="08B74494"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79CE88E0" w14:textId="0C421BD5" w:rsidR="00A461CB" w:rsidRPr="00185AF9" w:rsidRDefault="00A461CB" w:rsidP="00483029">
            <w:pPr>
              <w:spacing w:after="0" w:line="240" w:lineRule="auto"/>
              <w:jc w:val="center"/>
              <w:rPr>
                <w:rFonts w:ascii="Times New Roman" w:eastAsia="Times New Roman" w:hAnsi="Times New Roman"/>
              </w:rPr>
            </w:pPr>
          </w:p>
          <w:p w14:paraId="5F3267B5" w14:textId="77777777" w:rsidR="00A461CB" w:rsidRPr="00185AF9" w:rsidRDefault="00A461CB" w:rsidP="00483029">
            <w:pPr>
              <w:spacing w:after="0" w:line="240" w:lineRule="auto"/>
              <w:jc w:val="center"/>
              <w:rPr>
                <w:rFonts w:ascii="Times New Roman" w:eastAsia="Times New Roman" w:hAnsi="Times New Roman"/>
              </w:rPr>
            </w:pPr>
          </w:p>
          <w:p w14:paraId="5C1563D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3BA49F2D" w14:textId="0E9CD8F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323C2A7D" w14:textId="73B6A59F" w:rsidR="00A461CB" w:rsidRPr="00185AF9" w:rsidRDefault="00A461CB" w:rsidP="00483029">
            <w:pPr>
              <w:spacing w:after="0" w:line="240" w:lineRule="auto"/>
              <w:jc w:val="center"/>
              <w:rPr>
                <w:rFonts w:ascii="Times New Roman" w:eastAsia="Times New Roman" w:hAnsi="Times New Roman"/>
              </w:rPr>
            </w:pPr>
          </w:p>
          <w:p w14:paraId="40FCADBD" w14:textId="77777777" w:rsidR="00A461CB" w:rsidRPr="00185AF9" w:rsidRDefault="00A461CB" w:rsidP="00483029">
            <w:pPr>
              <w:spacing w:after="0" w:line="240" w:lineRule="auto"/>
              <w:jc w:val="center"/>
              <w:rPr>
                <w:rFonts w:ascii="Times New Roman" w:eastAsia="Times New Roman" w:hAnsi="Times New Roman"/>
              </w:rPr>
            </w:pPr>
          </w:p>
          <w:p w14:paraId="357B5A4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27F6238A" w14:textId="77777777" w:rsidR="00A461CB" w:rsidRPr="00185AF9" w:rsidRDefault="00A461CB" w:rsidP="00483029">
            <w:pPr>
              <w:spacing w:after="0" w:line="240" w:lineRule="auto"/>
              <w:jc w:val="center"/>
              <w:rPr>
                <w:rFonts w:ascii="Times New Roman" w:eastAsia="Times New Roman" w:hAnsi="Times New Roman"/>
                <w:b/>
                <w:sz w:val="16"/>
                <w:szCs w:val="16"/>
              </w:rPr>
            </w:pPr>
          </w:p>
          <w:p w14:paraId="2040D5F4" w14:textId="77777777" w:rsidR="00A461CB" w:rsidRPr="00185AF9" w:rsidRDefault="00A461CB" w:rsidP="00483029">
            <w:pPr>
              <w:spacing w:after="0" w:line="240" w:lineRule="auto"/>
              <w:jc w:val="center"/>
              <w:rPr>
                <w:rFonts w:ascii="Times New Roman" w:eastAsia="Times New Roman" w:hAnsi="Times New Roman"/>
                <w:b/>
                <w:sz w:val="16"/>
                <w:szCs w:val="16"/>
              </w:rPr>
            </w:pPr>
          </w:p>
          <w:p w14:paraId="1A9C0F1A" w14:textId="77777777" w:rsidR="00A461CB" w:rsidRPr="00185AF9" w:rsidRDefault="00A461CB" w:rsidP="00483029">
            <w:pPr>
              <w:spacing w:after="0" w:line="240" w:lineRule="auto"/>
              <w:jc w:val="center"/>
              <w:rPr>
                <w:rFonts w:ascii="Times New Roman" w:eastAsia="Times New Roman" w:hAnsi="Times New Roman"/>
                <w:b/>
                <w:sz w:val="16"/>
                <w:szCs w:val="16"/>
              </w:rPr>
            </w:pPr>
          </w:p>
          <w:p w14:paraId="584393A9" w14:textId="58C50D4C" w:rsidR="003969DC" w:rsidRPr="00185AF9" w:rsidRDefault="003969DC" w:rsidP="00483029">
            <w:pPr>
              <w:spacing w:after="0" w:line="240" w:lineRule="auto"/>
              <w:jc w:val="center"/>
              <w:rPr>
                <w:rFonts w:ascii="Times New Roman" w:eastAsia="Times New Roman" w:hAnsi="Times New Roman"/>
                <w:sz w:val="16"/>
                <w:szCs w:val="16"/>
              </w:rPr>
            </w:pPr>
            <w:r w:rsidRPr="00185AF9">
              <w:rPr>
                <w:rFonts w:ascii="Times New Roman" w:eastAsia="Times New Roman" w:hAnsi="Times New Roman"/>
                <w:b/>
                <w:sz w:val="16"/>
                <w:szCs w:val="16"/>
              </w:rPr>
              <w:t>см. Ак-Бата</w:t>
            </w:r>
          </w:p>
        </w:tc>
      </w:tr>
      <w:tr w:rsidR="003969DC" w:rsidRPr="00185AF9" w14:paraId="3BB03AB5" w14:textId="77777777" w:rsidTr="00483029">
        <w:trPr>
          <w:gridAfter w:val="2"/>
          <w:wAfter w:w="35" w:type="dxa"/>
          <w:trHeight w:val="446"/>
          <w:jc w:val="center"/>
        </w:trPr>
        <w:tc>
          <w:tcPr>
            <w:tcW w:w="1374" w:type="dxa"/>
            <w:shd w:val="clear" w:color="auto" w:fill="FDEADA"/>
          </w:tcPr>
          <w:p w14:paraId="1DFE34DE" w14:textId="6E83D72B" w:rsidR="003969DC" w:rsidRPr="00E16B31" w:rsidRDefault="003969DC" w:rsidP="003969DC">
            <w:pPr>
              <w:spacing w:after="0" w:line="240" w:lineRule="auto"/>
              <w:jc w:val="center"/>
              <w:rPr>
                <w:rFonts w:ascii="Times New Roman" w:eastAsia="Times New Roman" w:hAnsi="Times New Roman"/>
                <w:b/>
              </w:rPr>
            </w:pPr>
            <w:proofErr w:type="spellStart"/>
            <w:r>
              <w:rPr>
                <w:rFonts w:ascii="Times New Roman" w:eastAsia="Times New Roman" w:hAnsi="Times New Roman"/>
                <w:b/>
              </w:rPr>
              <w:t>Эне-Сай</w:t>
            </w:r>
            <w:proofErr w:type="spellEnd"/>
            <w:r>
              <w:rPr>
                <w:rFonts w:ascii="Times New Roman" w:eastAsia="Times New Roman" w:hAnsi="Times New Roman"/>
                <w:b/>
              </w:rPr>
              <w:t>, 2019</w:t>
            </w:r>
          </w:p>
        </w:tc>
        <w:tc>
          <w:tcPr>
            <w:tcW w:w="624" w:type="dxa"/>
            <w:vMerge/>
          </w:tcPr>
          <w:p w14:paraId="3C3EFA3F" w14:textId="77777777" w:rsidR="003969DC" w:rsidRPr="00185AF9" w:rsidRDefault="003969DC" w:rsidP="00483029">
            <w:pPr>
              <w:spacing w:after="0" w:line="240" w:lineRule="auto"/>
              <w:jc w:val="center"/>
              <w:rPr>
                <w:rFonts w:ascii="Times New Roman" w:eastAsia="Times New Roman" w:hAnsi="Times New Roman"/>
              </w:rPr>
            </w:pPr>
          </w:p>
        </w:tc>
        <w:tc>
          <w:tcPr>
            <w:tcW w:w="650" w:type="dxa"/>
            <w:vMerge/>
          </w:tcPr>
          <w:p w14:paraId="5713154F" w14:textId="77777777" w:rsidR="003969DC" w:rsidRPr="00185AF9" w:rsidRDefault="003969DC" w:rsidP="00483029">
            <w:pPr>
              <w:spacing w:after="0" w:line="240" w:lineRule="auto"/>
              <w:jc w:val="center"/>
              <w:rPr>
                <w:rFonts w:ascii="Times New Roman" w:eastAsia="Times New Roman" w:hAnsi="Times New Roman"/>
              </w:rPr>
            </w:pPr>
          </w:p>
        </w:tc>
        <w:tc>
          <w:tcPr>
            <w:tcW w:w="677" w:type="dxa"/>
            <w:vMerge/>
          </w:tcPr>
          <w:p w14:paraId="12254A0C" w14:textId="77777777" w:rsidR="003969DC" w:rsidRPr="00185AF9" w:rsidRDefault="003969DC" w:rsidP="00483029">
            <w:pPr>
              <w:spacing w:after="0" w:line="240" w:lineRule="auto"/>
              <w:jc w:val="center"/>
              <w:rPr>
                <w:rFonts w:ascii="Times New Roman" w:eastAsia="Times New Roman" w:hAnsi="Times New Roman"/>
              </w:rPr>
            </w:pPr>
          </w:p>
        </w:tc>
        <w:tc>
          <w:tcPr>
            <w:tcW w:w="573" w:type="dxa"/>
            <w:vMerge/>
          </w:tcPr>
          <w:p w14:paraId="3B9679BD"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16C91729" w14:textId="77777777" w:rsidR="003969DC" w:rsidRPr="00185AF9" w:rsidRDefault="003969DC" w:rsidP="00483029">
            <w:pPr>
              <w:spacing w:after="0" w:line="240" w:lineRule="auto"/>
              <w:jc w:val="center"/>
              <w:rPr>
                <w:rFonts w:ascii="Times New Roman" w:eastAsia="Times New Roman" w:hAnsi="Times New Roman"/>
              </w:rPr>
            </w:pPr>
          </w:p>
        </w:tc>
        <w:tc>
          <w:tcPr>
            <w:tcW w:w="644" w:type="dxa"/>
            <w:vMerge/>
          </w:tcPr>
          <w:p w14:paraId="3B8A4F05" w14:textId="77777777" w:rsidR="003969DC" w:rsidRPr="00185AF9" w:rsidRDefault="003969DC" w:rsidP="00483029">
            <w:pPr>
              <w:spacing w:after="0" w:line="240" w:lineRule="auto"/>
              <w:jc w:val="center"/>
              <w:rPr>
                <w:rFonts w:ascii="Times New Roman" w:eastAsia="Times New Roman" w:hAnsi="Times New Roman"/>
              </w:rPr>
            </w:pPr>
          </w:p>
        </w:tc>
        <w:tc>
          <w:tcPr>
            <w:tcW w:w="656" w:type="dxa"/>
            <w:vMerge/>
          </w:tcPr>
          <w:p w14:paraId="44064576" w14:textId="77777777" w:rsidR="003969DC" w:rsidRPr="00185AF9" w:rsidRDefault="003969DC" w:rsidP="00483029">
            <w:pPr>
              <w:spacing w:after="0" w:line="240" w:lineRule="auto"/>
              <w:jc w:val="center"/>
              <w:rPr>
                <w:rFonts w:ascii="Times New Roman" w:eastAsia="Times New Roman" w:hAnsi="Times New Roman"/>
              </w:rPr>
            </w:pPr>
          </w:p>
        </w:tc>
        <w:tc>
          <w:tcPr>
            <w:tcW w:w="934" w:type="dxa"/>
            <w:vMerge/>
          </w:tcPr>
          <w:p w14:paraId="3FA3A71E"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044F0F48"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3"/>
            <w:vMerge/>
          </w:tcPr>
          <w:p w14:paraId="6809E76A"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5EFFB86E" w14:textId="77777777" w:rsidR="003969DC" w:rsidRPr="00185AF9" w:rsidRDefault="003969DC" w:rsidP="00483029">
            <w:pPr>
              <w:spacing w:after="0" w:line="240" w:lineRule="auto"/>
              <w:jc w:val="center"/>
              <w:rPr>
                <w:rFonts w:ascii="Times New Roman" w:eastAsia="Times New Roman" w:hAnsi="Times New Roman"/>
              </w:rPr>
            </w:pPr>
          </w:p>
        </w:tc>
        <w:tc>
          <w:tcPr>
            <w:tcW w:w="591" w:type="dxa"/>
            <w:vMerge/>
          </w:tcPr>
          <w:p w14:paraId="13533585"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2"/>
            <w:vMerge/>
          </w:tcPr>
          <w:p w14:paraId="7A38F5D2" w14:textId="77777777" w:rsidR="003969DC" w:rsidRPr="00185AF9" w:rsidRDefault="003969DC" w:rsidP="00483029">
            <w:pPr>
              <w:spacing w:after="0" w:line="240" w:lineRule="auto"/>
              <w:jc w:val="center"/>
              <w:rPr>
                <w:rFonts w:ascii="Times New Roman" w:eastAsia="Times New Roman" w:hAnsi="Times New Roman"/>
              </w:rPr>
            </w:pPr>
          </w:p>
        </w:tc>
        <w:tc>
          <w:tcPr>
            <w:tcW w:w="657" w:type="dxa"/>
            <w:vMerge/>
          </w:tcPr>
          <w:p w14:paraId="763B7691"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62408D7D"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6180D524" w14:textId="77777777" w:rsidR="003969DC" w:rsidRPr="00185AF9" w:rsidRDefault="003969DC" w:rsidP="00483029">
            <w:pPr>
              <w:spacing w:after="0" w:line="240" w:lineRule="auto"/>
              <w:jc w:val="center"/>
              <w:rPr>
                <w:rFonts w:ascii="Times New Roman" w:eastAsia="Times New Roman" w:hAnsi="Times New Roman"/>
              </w:rPr>
            </w:pPr>
          </w:p>
        </w:tc>
        <w:tc>
          <w:tcPr>
            <w:tcW w:w="702" w:type="dxa"/>
            <w:vMerge/>
          </w:tcPr>
          <w:p w14:paraId="267DB307" w14:textId="77777777" w:rsidR="003969DC" w:rsidRPr="00185AF9" w:rsidRDefault="003969DC" w:rsidP="00483029">
            <w:pPr>
              <w:spacing w:after="0" w:line="240" w:lineRule="auto"/>
              <w:jc w:val="center"/>
              <w:rPr>
                <w:rFonts w:ascii="Times New Roman" w:eastAsia="Times New Roman" w:hAnsi="Times New Roman"/>
              </w:rPr>
            </w:pPr>
          </w:p>
        </w:tc>
        <w:tc>
          <w:tcPr>
            <w:tcW w:w="832" w:type="dxa"/>
            <w:gridSpan w:val="3"/>
            <w:vMerge/>
          </w:tcPr>
          <w:p w14:paraId="3F49CB11" w14:textId="77777777" w:rsidR="003969DC" w:rsidRPr="00185AF9" w:rsidRDefault="003969DC" w:rsidP="00483029">
            <w:pPr>
              <w:spacing w:after="0" w:line="240" w:lineRule="auto"/>
              <w:jc w:val="center"/>
              <w:rPr>
                <w:rFonts w:ascii="Times New Roman" w:eastAsia="Times New Roman" w:hAnsi="Times New Roman"/>
              </w:rPr>
            </w:pPr>
          </w:p>
        </w:tc>
        <w:tc>
          <w:tcPr>
            <w:tcW w:w="676" w:type="dxa"/>
            <w:vMerge/>
          </w:tcPr>
          <w:p w14:paraId="0D001582"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5745D6E5"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2D51F1A6" w14:textId="77777777" w:rsidR="003969DC" w:rsidRPr="00185AF9" w:rsidRDefault="003969DC" w:rsidP="00483029">
            <w:pPr>
              <w:spacing w:after="0" w:line="240" w:lineRule="auto"/>
              <w:jc w:val="center"/>
              <w:rPr>
                <w:rFonts w:ascii="Times New Roman" w:eastAsia="Times New Roman" w:hAnsi="Times New Roman"/>
                <w:b/>
                <w:sz w:val="16"/>
                <w:szCs w:val="16"/>
              </w:rPr>
            </w:pPr>
          </w:p>
        </w:tc>
      </w:tr>
      <w:tr w:rsidR="003969DC" w:rsidRPr="00185AF9" w14:paraId="72027D4B" w14:textId="77777777" w:rsidTr="003969DC">
        <w:trPr>
          <w:gridAfter w:val="2"/>
          <w:wAfter w:w="35" w:type="dxa"/>
          <w:trHeight w:val="447"/>
          <w:jc w:val="center"/>
        </w:trPr>
        <w:tc>
          <w:tcPr>
            <w:tcW w:w="1374" w:type="dxa"/>
            <w:shd w:val="clear" w:color="auto" w:fill="FDEADA"/>
          </w:tcPr>
          <w:p w14:paraId="01CFC11C" w14:textId="6DCFBC76" w:rsidR="003969DC" w:rsidRPr="00E16B31" w:rsidRDefault="003969DC" w:rsidP="003969DC">
            <w:pPr>
              <w:spacing w:after="0" w:line="240" w:lineRule="auto"/>
              <w:jc w:val="center"/>
              <w:rPr>
                <w:rFonts w:ascii="Times New Roman" w:eastAsia="Times New Roman" w:hAnsi="Times New Roman"/>
                <w:b/>
              </w:rPr>
            </w:pPr>
            <w:proofErr w:type="spellStart"/>
            <w:r w:rsidRPr="00E16B31">
              <w:rPr>
                <w:rFonts w:ascii="Times New Roman" w:eastAsia="Times New Roman" w:hAnsi="Times New Roman"/>
                <w:b/>
              </w:rPr>
              <w:lastRenderedPageBreak/>
              <w:t>Бакай-Ата</w:t>
            </w:r>
            <w:proofErr w:type="spellEnd"/>
            <w:r>
              <w:rPr>
                <w:rFonts w:ascii="Times New Roman" w:eastAsia="Times New Roman" w:hAnsi="Times New Roman"/>
                <w:b/>
              </w:rPr>
              <w:t>, 2018</w:t>
            </w:r>
          </w:p>
        </w:tc>
        <w:tc>
          <w:tcPr>
            <w:tcW w:w="624" w:type="dxa"/>
            <w:vMerge w:val="restart"/>
          </w:tcPr>
          <w:p w14:paraId="1A2FF876" w14:textId="176C4D0B"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w:t>
            </w:r>
          </w:p>
          <w:p w14:paraId="30D46A4D" w14:textId="77777777" w:rsidR="00A461CB" w:rsidRPr="00185AF9" w:rsidRDefault="00A461CB" w:rsidP="00483029">
            <w:pPr>
              <w:spacing w:after="0" w:line="240" w:lineRule="auto"/>
              <w:jc w:val="center"/>
              <w:rPr>
                <w:rFonts w:ascii="Times New Roman" w:eastAsia="Times New Roman" w:hAnsi="Times New Roman"/>
              </w:rPr>
            </w:pPr>
          </w:p>
          <w:p w14:paraId="3D5B7D9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0" w:type="dxa"/>
            <w:vMerge w:val="restart"/>
          </w:tcPr>
          <w:p w14:paraId="79ED0514" w14:textId="33D834B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4</w:t>
            </w:r>
          </w:p>
          <w:p w14:paraId="086C5A62" w14:textId="77777777" w:rsidR="00A461CB" w:rsidRPr="00185AF9" w:rsidRDefault="00A461CB" w:rsidP="00483029">
            <w:pPr>
              <w:spacing w:after="0" w:line="240" w:lineRule="auto"/>
              <w:jc w:val="center"/>
              <w:rPr>
                <w:rFonts w:ascii="Times New Roman" w:eastAsia="Times New Roman" w:hAnsi="Times New Roman"/>
              </w:rPr>
            </w:pPr>
          </w:p>
          <w:p w14:paraId="14E8D59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7" w:type="dxa"/>
            <w:vMerge w:val="restart"/>
          </w:tcPr>
          <w:p w14:paraId="4355D48C" w14:textId="043CF3B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10</w:t>
            </w:r>
          </w:p>
          <w:p w14:paraId="315E1C7B" w14:textId="77777777" w:rsidR="00A461CB" w:rsidRPr="00185AF9" w:rsidRDefault="00A461CB" w:rsidP="00483029">
            <w:pPr>
              <w:spacing w:after="0" w:line="240" w:lineRule="auto"/>
              <w:jc w:val="center"/>
              <w:rPr>
                <w:rFonts w:ascii="Times New Roman" w:eastAsia="Times New Roman" w:hAnsi="Times New Roman"/>
              </w:rPr>
            </w:pPr>
          </w:p>
          <w:p w14:paraId="4EC7D38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3" w:type="dxa"/>
            <w:vMerge w:val="restart"/>
          </w:tcPr>
          <w:p w14:paraId="630AC59F" w14:textId="59E23FD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24</w:t>
            </w:r>
          </w:p>
          <w:p w14:paraId="57B938C9" w14:textId="77777777" w:rsidR="00A461CB" w:rsidRPr="00185AF9" w:rsidRDefault="00A461CB" w:rsidP="00483029">
            <w:pPr>
              <w:spacing w:after="0" w:line="240" w:lineRule="auto"/>
              <w:jc w:val="center"/>
              <w:rPr>
                <w:rFonts w:ascii="Times New Roman" w:eastAsia="Times New Roman" w:hAnsi="Times New Roman"/>
              </w:rPr>
            </w:pPr>
          </w:p>
          <w:p w14:paraId="2F4C4DF6"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654" w:type="dxa"/>
            <w:vMerge w:val="restart"/>
          </w:tcPr>
          <w:p w14:paraId="1D57B11C" w14:textId="78669302"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38</w:t>
            </w:r>
          </w:p>
          <w:p w14:paraId="1222BD86" w14:textId="77777777" w:rsidR="00A461CB" w:rsidRPr="00185AF9" w:rsidRDefault="00A461CB" w:rsidP="00483029">
            <w:pPr>
              <w:spacing w:after="0" w:line="240" w:lineRule="auto"/>
              <w:jc w:val="center"/>
              <w:rPr>
                <w:rFonts w:ascii="Times New Roman" w:eastAsia="Times New Roman" w:hAnsi="Times New Roman"/>
              </w:rPr>
            </w:pPr>
          </w:p>
          <w:p w14:paraId="48323160"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b/>
                <w:sz w:val="16"/>
                <w:szCs w:val="16"/>
              </w:rPr>
              <w:t>см. Ак-Бата</w:t>
            </w:r>
          </w:p>
        </w:tc>
        <w:tc>
          <w:tcPr>
            <w:tcW w:w="644" w:type="dxa"/>
            <w:vMerge w:val="restart"/>
          </w:tcPr>
          <w:p w14:paraId="489CFE2D" w14:textId="6ED19CE9" w:rsidR="003969DC" w:rsidRPr="00185AF9" w:rsidRDefault="003969DC" w:rsidP="00483029">
            <w:pPr>
              <w:spacing w:after="0" w:line="240" w:lineRule="auto"/>
              <w:jc w:val="center"/>
              <w:rPr>
                <w:rFonts w:ascii="Times New Roman" w:eastAsia="Times New Roman" w:hAnsi="Times New Roman"/>
              </w:rPr>
            </w:pPr>
          </w:p>
          <w:p w14:paraId="7A7D9B7D" w14:textId="77777777" w:rsidR="00A461CB" w:rsidRPr="00185AF9" w:rsidRDefault="00A461CB" w:rsidP="00483029">
            <w:pPr>
              <w:spacing w:after="0" w:line="240" w:lineRule="auto"/>
              <w:jc w:val="center"/>
              <w:rPr>
                <w:rFonts w:ascii="Times New Roman" w:eastAsia="Times New Roman" w:hAnsi="Times New Roman"/>
              </w:rPr>
            </w:pPr>
          </w:p>
          <w:p w14:paraId="49CFD71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656" w:type="dxa"/>
            <w:vMerge w:val="restart"/>
          </w:tcPr>
          <w:p w14:paraId="457A9565" w14:textId="5E796A8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11</w:t>
            </w:r>
          </w:p>
          <w:p w14:paraId="72F85E4F" w14:textId="77777777" w:rsidR="00A461CB" w:rsidRPr="00185AF9" w:rsidRDefault="00A461CB" w:rsidP="00483029">
            <w:pPr>
              <w:spacing w:after="0" w:line="240" w:lineRule="auto"/>
              <w:jc w:val="center"/>
              <w:rPr>
                <w:rFonts w:ascii="Times New Roman" w:eastAsia="Times New Roman" w:hAnsi="Times New Roman"/>
              </w:rPr>
            </w:pPr>
          </w:p>
          <w:p w14:paraId="0AC224F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38</w:t>
            </w:r>
          </w:p>
        </w:tc>
        <w:tc>
          <w:tcPr>
            <w:tcW w:w="934" w:type="dxa"/>
            <w:vMerge w:val="restart"/>
          </w:tcPr>
          <w:p w14:paraId="55104F46" w14:textId="18757B00"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11</w:t>
            </w:r>
          </w:p>
          <w:p w14:paraId="6DFC6625" w14:textId="77777777" w:rsidR="00A461CB" w:rsidRPr="00185AF9" w:rsidRDefault="00A461CB" w:rsidP="00483029">
            <w:pPr>
              <w:spacing w:after="0" w:line="240" w:lineRule="auto"/>
              <w:jc w:val="center"/>
              <w:rPr>
                <w:rFonts w:ascii="Times New Roman" w:eastAsia="Times New Roman" w:hAnsi="Times New Roman"/>
              </w:rPr>
            </w:pPr>
          </w:p>
          <w:p w14:paraId="6DBE17D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38</w:t>
            </w:r>
          </w:p>
        </w:tc>
        <w:tc>
          <w:tcPr>
            <w:tcW w:w="576" w:type="dxa"/>
            <w:vMerge w:val="restart"/>
          </w:tcPr>
          <w:p w14:paraId="30A51355" w14:textId="244A6A85" w:rsidR="003969DC" w:rsidRPr="00185AF9" w:rsidRDefault="003969DC" w:rsidP="00483029">
            <w:pPr>
              <w:spacing w:after="0" w:line="240" w:lineRule="auto"/>
              <w:jc w:val="center"/>
              <w:rPr>
                <w:rFonts w:ascii="Times New Roman" w:eastAsia="Times New Roman" w:hAnsi="Times New Roman"/>
              </w:rPr>
            </w:pPr>
          </w:p>
          <w:p w14:paraId="55E53806" w14:textId="77777777" w:rsidR="00A461CB" w:rsidRPr="00185AF9" w:rsidRDefault="00A461CB" w:rsidP="00483029">
            <w:pPr>
              <w:spacing w:after="0" w:line="240" w:lineRule="auto"/>
              <w:jc w:val="center"/>
              <w:rPr>
                <w:rFonts w:ascii="Times New Roman" w:eastAsia="Times New Roman" w:hAnsi="Times New Roman"/>
              </w:rPr>
            </w:pPr>
          </w:p>
          <w:p w14:paraId="47E36C56"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50</w:t>
            </w:r>
          </w:p>
        </w:tc>
        <w:tc>
          <w:tcPr>
            <w:tcW w:w="576" w:type="dxa"/>
            <w:gridSpan w:val="3"/>
            <w:vMerge w:val="restart"/>
          </w:tcPr>
          <w:p w14:paraId="7ABFEB84" w14:textId="4D394AB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18</w:t>
            </w:r>
          </w:p>
          <w:p w14:paraId="29F3E436" w14:textId="77777777" w:rsidR="00A461CB" w:rsidRPr="00185AF9" w:rsidRDefault="00A461CB" w:rsidP="00483029">
            <w:pPr>
              <w:spacing w:after="0" w:line="240" w:lineRule="auto"/>
              <w:jc w:val="center"/>
              <w:rPr>
                <w:rFonts w:ascii="Times New Roman" w:eastAsia="Times New Roman" w:hAnsi="Times New Roman"/>
              </w:rPr>
            </w:pPr>
          </w:p>
          <w:p w14:paraId="2FBB23B6"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3955C13A" w14:textId="3292FAC3"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21</w:t>
            </w:r>
          </w:p>
          <w:p w14:paraId="4BAAEA13" w14:textId="77777777" w:rsidR="00A461CB" w:rsidRPr="00185AF9" w:rsidRDefault="00A461CB" w:rsidP="00483029">
            <w:pPr>
              <w:spacing w:after="0" w:line="240" w:lineRule="auto"/>
              <w:jc w:val="center"/>
              <w:rPr>
                <w:rFonts w:ascii="Times New Roman" w:eastAsia="Times New Roman" w:hAnsi="Times New Roman"/>
              </w:rPr>
            </w:pPr>
          </w:p>
          <w:p w14:paraId="29E2AC2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91" w:type="dxa"/>
            <w:vMerge w:val="restart"/>
          </w:tcPr>
          <w:p w14:paraId="77F43FF1" w14:textId="513CD07F" w:rsidR="003969DC" w:rsidRPr="00185AF9" w:rsidRDefault="003969DC" w:rsidP="00483029">
            <w:pPr>
              <w:spacing w:after="0" w:line="240" w:lineRule="auto"/>
              <w:jc w:val="center"/>
              <w:rPr>
                <w:rFonts w:ascii="Times New Roman" w:eastAsia="Times New Roman" w:hAnsi="Times New Roman"/>
              </w:rPr>
            </w:pPr>
          </w:p>
          <w:p w14:paraId="2517701B" w14:textId="77777777" w:rsidR="00A461CB" w:rsidRPr="00185AF9" w:rsidRDefault="00A461CB" w:rsidP="00483029">
            <w:pPr>
              <w:spacing w:after="0" w:line="240" w:lineRule="auto"/>
              <w:jc w:val="center"/>
              <w:rPr>
                <w:rFonts w:ascii="Times New Roman" w:eastAsia="Times New Roman" w:hAnsi="Times New Roman"/>
              </w:rPr>
            </w:pPr>
          </w:p>
          <w:p w14:paraId="7045FB95"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gridSpan w:val="2"/>
            <w:vMerge w:val="restart"/>
          </w:tcPr>
          <w:p w14:paraId="47D166DC" w14:textId="1876573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13</w:t>
            </w:r>
          </w:p>
          <w:p w14:paraId="0EFD8B84" w14:textId="77777777" w:rsidR="00A461CB" w:rsidRPr="00185AF9" w:rsidRDefault="00A461CB" w:rsidP="00483029">
            <w:pPr>
              <w:spacing w:after="0" w:line="240" w:lineRule="auto"/>
              <w:jc w:val="center"/>
              <w:rPr>
                <w:rFonts w:ascii="Times New Roman" w:eastAsia="Times New Roman" w:hAnsi="Times New Roman"/>
              </w:rPr>
            </w:pPr>
          </w:p>
          <w:p w14:paraId="4763D6C5"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657" w:type="dxa"/>
            <w:vMerge w:val="restart"/>
          </w:tcPr>
          <w:p w14:paraId="5C331D08" w14:textId="700F8B93"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13</w:t>
            </w:r>
          </w:p>
          <w:p w14:paraId="1F6A7F0A" w14:textId="77777777" w:rsidR="00A461CB" w:rsidRPr="00185AF9" w:rsidRDefault="00A461CB" w:rsidP="00483029">
            <w:pPr>
              <w:spacing w:after="0" w:line="240" w:lineRule="auto"/>
              <w:jc w:val="center"/>
              <w:rPr>
                <w:rFonts w:ascii="Times New Roman" w:eastAsia="Times New Roman" w:hAnsi="Times New Roman"/>
              </w:rPr>
            </w:pPr>
          </w:p>
          <w:p w14:paraId="2FED911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576" w:type="dxa"/>
            <w:vMerge w:val="restart"/>
          </w:tcPr>
          <w:p w14:paraId="47E45A14" w14:textId="1A8F890B" w:rsidR="003969DC" w:rsidRPr="00185AF9" w:rsidRDefault="003969DC" w:rsidP="00483029">
            <w:pPr>
              <w:spacing w:after="0" w:line="240" w:lineRule="auto"/>
              <w:jc w:val="center"/>
              <w:rPr>
                <w:rFonts w:ascii="Times New Roman" w:eastAsia="Times New Roman" w:hAnsi="Times New Roman"/>
              </w:rPr>
            </w:pPr>
          </w:p>
          <w:p w14:paraId="0F8917F5" w14:textId="77777777" w:rsidR="00A461CB" w:rsidRPr="00185AF9" w:rsidRDefault="00A461CB" w:rsidP="00483029">
            <w:pPr>
              <w:spacing w:after="0" w:line="240" w:lineRule="auto"/>
              <w:jc w:val="center"/>
              <w:rPr>
                <w:rFonts w:ascii="Times New Roman" w:eastAsia="Times New Roman" w:hAnsi="Times New Roman"/>
              </w:rPr>
            </w:pPr>
          </w:p>
          <w:p w14:paraId="1E607D9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c>
          <w:tcPr>
            <w:tcW w:w="576" w:type="dxa"/>
            <w:vMerge w:val="restart"/>
          </w:tcPr>
          <w:p w14:paraId="76BFF3C2" w14:textId="68B5B8C1"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136</w:t>
            </w:r>
          </w:p>
          <w:p w14:paraId="1E7DBDB9" w14:textId="77777777" w:rsidR="00A461CB" w:rsidRPr="00185AF9" w:rsidRDefault="00A461CB" w:rsidP="00483029">
            <w:pPr>
              <w:spacing w:after="0" w:line="240" w:lineRule="auto"/>
              <w:jc w:val="center"/>
              <w:rPr>
                <w:rFonts w:ascii="Times New Roman" w:eastAsia="Times New Roman" w:hAnsi="Times New Roman"/>
              </w:rPr>
            </w:pPr>
          </w:p>
          <w:p w14:paraId="3CF73FC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02" w:type="dxa"/>
            <w:vMerge w:val="restart"/>
          </w:tcPr>
          <w:p w14:paraId="7455A6B4" w14:textId="307BC1FC"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158</w:t>
            </w:r>
          </w:p>
          <w:p w14:paraId="16CDB30C" w14:textId="77777777" w:rsidR="00A461CB" w:rsidRPr="00185AF9" w:rsidRDefault="00A461CB" w:rsidP="00483029">
            <w:pPr>
              <w:spacing w:after="0" w:line="240" w:lineRule="auto"/>
              <w:jc w:val="center"/>
              <w:rPr>
                <w:rFonts w:ascii="Times New Roman" w:eastAsia="Times New Roman" w:hAnsi="Times New Roman"/>
              </w:rPr>
            </w:pPr>
          </w:p>
          <w:p w14:paraId="14E92E3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832" w:type="dxa"/>
            <w:gridSpan w:val="3"/>
            <w:vMerge w:val="restart"/>
          </w:tcPr>
          <w:p w14:paraId="509DEFBB" w14:textId="67E5AF72" w:rsidR="003969DC" w:rsidRPr="00185AF9" w:rsidRDefault="003969DC" w:rsidP="00483029">
            <w:pPr>
              <w:spacing w:after="0" w:line="240" w:lineRule="auto"/>
              <w:jc w:val="center"/>
              <w:rPr>
                <w:rFonts w:ascii="Times New Roman" w:eastAsia="Times New Roman" w:hAnsi="Times New Roman"/>
              </w:rPr>
            </w:pPr>
          </w:p>
          <w:p w14:paraId="718892A9" w14:textId="77777777" w:rsidR="00A461CB" w:rsidRPr="00185AF9" w:rsidRDefault="00A461CB" w:rsidP="00483029">
            <w:pPr>
              <w:spacing w:after="0" w:line="240" w:lineRule="auto"/>
              <w:jc w:val="center"/>
              <w:rPr>
                <w:rFonts w:ascii="Times New Roman" w:eastAsia="Times New Roman" w:hAnsi="Times New Roman"/>
              </w:rPr>
            </w:pPr>
          </w:p>
          <w:p w14:paraId="5602C24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6" w:type="dxa"/>
            <w:vMerge w:val="restart"/>
          </w:tcPr>
          <w:p w14:paraId="42E42CD5" w14:textId="7A3923C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7D1FB56E" w14:textId="77777777" w:rsidR="00A461CB" w:rsidRPr="00185AF9" w:rsidRDefault="00A461CB" w:rsidP="00483029">
            <w:pPr>
              <w:spacing w:after="0" w:line="240" w:lineRule="auto"/>
              <w:jc w:val="center"/>
              <w:rPr>
                <w:rFonts w:ascii="Times New Roman" w:eastAsia="Times New Roman" w:hAnsi="Times New Roman"/>
              </w:rPr>
            </w:pPr>
          </w:p>
          <w:p w14:paraId="4698B7B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6BCC4370" w14:textId="5225B482"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w:t>
            </w:r>
          </w:p>
          <w:p w14:paraId="0B8ABB04" w14:textId="77777777" w:rsidR="00A461CB" w:rsidRPr="00185AF9" w:rsidRDefault="00A461CB" w:rsidP="00483029">
            <w:pPr>
              <w:spacing w:after="0" w:line="240" w:lineRule="auto"/>
              <w:jc w:val="center"/>
              <w:rPr>
                <w:rFonts w:ascii="Times New Roman" w:eastAsia="Times New Roman" w:hAnsi="Times New Roman"/>
              </w:rPr>
            </w:pPr>
          </w:p>
          <w:p w14:paraId="164411B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652D0DF6" w14:textId="77777777" w:rsidR="00A461CB" w:rsidRPr="00185AF9" w:rsidRDefault="00A461CB" w:rsidP="00483029">
            <w:pPr>
              <w:spacing w:after="0" w:line="240" w:lineRule="auto"/>
              <w:jc w:val="center"/>
              <w:rPr>
                <w:rFonts w:ascii="Times New Roman" w:eastAsia="Times New Roman" w:hAnsi="Times New Roman"/>
                <w:b/>
                <w:sz w:val="16"/>
                <w:szCs w:val="16"/>
              </w:rPr>
            </w:pPr>
          </w:p>
          <w:p w14:paraId="4C68F818" w14:textId="642E7435"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см. Ак-Бата</w:t>
            </w:r>
          </w:p>
        </w:tc>
      </w:tr>
      <w:tr w:rsidR="003969DC" w:rsidRPr="00185AF9" w14:paraId="229FF070" w14:textId="77777777" w:rsidTr="00483029">
        <w:trPr>
          <w:gridAfter w:val="2"/>
          <w:wAfter w:w="35" w:type="dxa"/>
          <w:trHeight w:val="446"/>
          <w:jc w:val="center"/>
        </w:trPr>
        <w:tc>
          <w:tcPr>
            <w:tcW w:w="1374" w:type="dxa"/>
            <w:shd w:val="clear" w:color="auto" w:fill="FDEADA"/>
          </w:tcPr>
          <w:p w14:paraId="393E1BC4" w14:textId="38030E71" w:rsidR="003969DC" w:rsidRPr="00E16B31" w:rsidRDefault="003969DC" w:rsidP="003969DC">
            <w:pPr>
              <w:spacing w:after="0" w:line="240" w:lineRule="auto"/>
              <w:jc w:val="center"/>
              <w:rPr>
                <w:rFonts w:ascii="Times New Roman" w:eastAsia="Times New Roman" w:hAnsi="Times New Roman"/>
                <w:b/>
              </w:rPr>
            </w:pPr>
            <w:proofErr w:type="spellStart"/>
            <w:r>
              <w:rPr>
                <w:rFonts w:ascii="Times New Roman" w:eastAsia="Times New Roman" w:hAnsi="Times New Roman"/>
                <w:b/>
              </w:rPr>
              <w:t>Бакай-Ата</w:t>
            </w:r>
            <w:proofErr w:type="spellEnd"/>
            <w:r>
              <w:rPr>
                <w:rFonts w:ascii="Times New Roman" w:eastAsia="Times New Roman" w:hAnsi="Times New Roman"/>
                <w:b/>
              </w:rPr>
              <w:t>, 2019</w:t>
            </w:r>
          </w:p>
        </w:tc>
        <w:tc>
          <w:tcPr>
            <w:tcW w:w="624" w:type="dxa"/>
            <w:vMerge/>
          </w:tcPr>
          <w:p w14:paraId="1EBBFF6E" w14:textId="77777777" w:rsidR="003969DC" w:rsidRPr="00185AF9" w:rsidRDefault="003969DC" w:rsidP="00483029">
            <w:pPr>
              <w:spacing w:after="0" w:line="240" w:lineRule="auto"/>
              <w:jc w:val="center"/>
              <w:rPr>
                <w:rFonts w:ascii="Times New Roman" w:eastAsia="Times New Roman" w:hAnsi="Times New Roman"/>
              </w:rPr>
            </w:pPr>
          </w:p>
        </w:tc>
        <w:tc>
          <w:tcPr>
            <w:tcW w:w="650" w:type="dxa"/>
            <w:vMerge/>
          </w:tcPr>
          <w:p w14:paraId="2D42CE8B" w14:textId="77777777" w:rsidR="003969DC" w:rsidRPr="00185AF9" w:rsidRDefault="003969DC" w:rsidP="00483029">
            <w:pPr>
              <w:spacing w:after="0" w:line="240" w:lineRule="auto"/>
              <w:jc w:val="center"/>
              <w:rPr>
                <w:rFonts w:ascii="Times New Roman" w:eastAsia="Times New Roman" w:hAnsi="Times New Roman"/>
              </w:rPr>
            </w:pPr>
          </w:p>
        </w:tc>
        <w:tc>
          <w:tcPr>
            <w:tcW w:w="677" w:type="dxa"/>
            <w:vMerge/>
          </w:tcPr>
          <w:p w14:paraId="76FA6B15" w14:textId="77777777" w:rsidR="003969DC" w:rsidRPr="00185AF9" w:rsidRDefault="003969DC" w:rsidP="00483029">
            <w:pPr>
              <w:spacing w:after="0" w:line="240" w:lineRule="auto"/>
              <w:jc w:val="center"/>
              <w:rPr>
                <w:rFonts w:ascii="Times New Roman" w:eastAsia="Times New Roman" w:hAnsi="Times New Roman"/>
              </w:rPr>
            </w:pPr>
          </w:p>
        </w:tc>
        <w:tc>
          <w:tcPr>
            <w:tcW w:w="573" w:type="dxa"/>
            <w:vMerge/>
          </w:tcPr>
          <w:p w14:paraId="7FEAF47E"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73B28D51" w14:textId="77777777" w:rsidR="003969DC" w:rsidRPr="00185AF9" w:rsidRDefault="003969DC" w:rsidP="00483029">
            <w:pPr>
              <w:spacing w:after="0" w:line="240" w:lineRule="auto"/>
              <w:jc w:val="center"/>
              <w:rPr>
                <w:rFonts w:ascii="Times New Roman" w:eastAsia="Times New Roman" w:hAnsi="Times New Roman"/>
              </w:rPr>
            </w:pPr>
          </w:p>
        </w:tc>
        <w:tc>
          <w:tcPr>
            <w:tcW w:w="644" w:type="dxa"/>
            <w:vMerge/>
          </w:tcPr>
          <w:p w14:paraId="23E44CE5" w14:textId="77777777" w:rsidR="003969DC" w:rsidRPr="00185AF9" w:rsidRDefault="003969DC" w:rsidP="00483029">
            <w:pPr>
              <w:spacing w:after="0" w:line="240" w:lineRule="auto"/>
              <w:jc w:val="center"/>
              <w:rPr>
                <w:rFonts w:ascii="Times New Roman" w:eastAsia="Times New Roman" w:hAnsi="Times New Roman"/>
              </w:rPr>
            </w:pPr>
          </w:p>
        </w:tc>
        <w:tc>
          <w:tcPr>
            <w:tcW w:w="656" w:type="dxa"/>
            <w:vMerge/>
          </w:tcPr>
          <w:p w14:paraId="0866B966" w14:textId="77777777" w:rsidR="003969DC" w:rsidRPr="00185AF9" w:rsidRDefault="003969DC" w:rsidP="00483029">
            <w:pPr>
              <w:spacing w:after="0" w:line="240" w:lineRule="auto"/>
              <w:jc w:val="center"/>
              <w:rPr>
                <w:rFonts w:ascii="Times New Roman" w:eastAsia="Times New Roman" w:hAnsi="Times New Roman"/>
              </w:rPr>
            </w:pPr>
          </w:p>
        </w:tc>
        <w:tc>
          <w:tcPr>
            <w:tcW w:w="934" w:type="dxa"/>
            <w:vMerge/>
          </w:tcPr>
          <w:p w14:paraId="67E3271D"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1060720F"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3"/>
            <w:vMerge/>
          </w:tcPr>
          <w:p w14:paraId="5F0459DA"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44F7E712" w14:textId="77777777" w:rsidR="003969DC" w:rsidRPr="00185AF9" w:rsidRDefault="003969DC" w:rsidP="00483029">
            <w:pPr>
              <w:spacing w:after="0" w:line="240" w:lineRule="auto"/>
              <w:jc w:val="center"/>
              <w:rPr>
                <w:rFonts w:ascii="Times New Roman" w:eastAsia="Times New Roman" w:hAnsi="Times New Roman"/>
              </w:rPr>
            </w:pPr>
          </w:p>
        </w:tc>
        <w:tc>
          <w:tcPr>
            <w:tcW w:w="591" w:type="dxa"/>
            <w:vMerge/>
          </w:tcPr>
          <w:p w14:paraId="75688670"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2"/>
            <w:vMerge/>
          </w:tcPr>
          <w:p w14:paraId="45FA5BEA" w14:textId="77777777" w:rsidR="003969DC" w:rsidRPr="00185AF9" w:rsidRDefault="003969DC" w:rsidP="00483029">
            <w:pPr>
              <w:spacing w:after="0" w:line="240" w:lineRule="auto"/>
              <w:jc w:val="center"/>
              <w:rPr>
                <w:rFonts w:ascii="Times New Roman" w:eastAsia="Times New Roman" w:hAnsi="Times New Roman"/>
              </w:rPr>
            </w:pPr>
          </w:p>
        </w:tc>
        <w:tc>
          <w:tcPr>
            <w:tcW w:w="657" w:type="dxa"/>
            <w:vMerge/>
          </w:tcPr>
          <w:p w14:paraId="30A50922"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465C311F"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59D54EF2" w14:textId="77777777" w:rsidR="003969DC" w:rsidRPr="00185AF9" w:rsidRDefault="003969DC" w:rsidP="00483029">
            <w:pPr>
              <w:spacing w:after="0" w:line="240" w:lineRule="auto"/>
              <w:jc w:val="center"/>
              <w:rPr>
                <w:rFonts w:ascii="Times New Roman" w:eastAsia="Times New Roman" w:hAnsi="Times New Roman"/>
              </w:rPr>
            </w:pPr>
          </w:p>
        </w:tc>
        <w:tc>
          <w:tcPr>
            <w:tcW w:w="702" w:type="dxa"/>
            <w:vMerge/>
          </w:tcPr>
          <w:p w14:paraId="67428E33" w14:textId="77777777" w:rsidR="003969DC" w:rsidRPr="00185AF9" w:rsidRDefault="003969DC" w:rsidP="00483029">
            <w:pPr>
              <w:spacing w:after="0" w:line="240" w:lineRule="auto"/>
              <w:jc w:val="center"/>
              <w:rPr>
                <w:rFonts w:ascii="Times New Roman" w:eastAsia="Times New Roman" w:hAnsi="Times New Roman"/>
              </w:rPr>
            </w:pPr>
          </w:p>
        </w:tc>
        <w:tc>
          <w:tcPr>
            <w:tcW w:w="832" w:type="dxa"/>
            <w:gridSpan w:val="3"/>
            <w:vMerge/>
          </w:tcPr>
          <w:p w14:paraId="7F563721" w14:textId="77777777" w:rsidR="003969DC" w:rsidRPr="00185AF9" w:rsidRDefault="003969DC" w:rsidP="00483029">
            <w:pPr>
              <w:spacing w:after="0" w:line="240" w:lineRule="auto"/>
              <w:jc w:val="center"/>
              <w:rPr>
                <w:rFonts w:ascii="Times New Roman" w:eastAsia="Times New Roman" w:hAnsi="Times New Roman"/>
              </w:rPr>
            </w:pPr>
          </w:p>
        </w:tc>
        <w:tc>
          <w:tcPr>
            <w:tcW w:w="676" w:type="dxa"/>
            <w:vMerge/>
          </w:tcPr>
          <w:p w14:paraId="298DEFD1"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4535DE19"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3E962F43" w14:textId="77777777" w:rsidR="003969DC" w:rsidRPr="00185AF9" w:rsidRDefault="003969DC" w:rsidP="00483029">
            <w:pPr>
              <w:spacing w:after="0" w:line="240" w:lineRule="auto"/>
              <w:jc w:val="center"/>
              <w:rPr>
                <w:rFonts w:ascii="Times New Roman" w:eastAsia="Times New Roman" w:hAnsi="Times New Roman"/>
                <w:b/>
                <w:sz w:val="16"/>
                <w:szCs w:val="16"/>
              </w:rPr>
            </w:pPr>
          </w:p>
        </w:tc>
      </w:tr>
      <w:tr w:rsidR="003969DC" w:rsidRPr="00185AF9" w14:paraId="428F9F6D" w14:textId="77777777" w:rsidTr="003969DC">
        <w:trPr>
          <w:gridAfter w:val="2"/>
          <w:wAfter w:w="35" w:type="dxa"/>
          <w:trHeight w:val="280"/>
          <w:jc w:val="center"/>
        </w:trPr>
        <w:tc>
          <w:tcPr>
            <w:tcW w:w="1374" w:type="dxa"/>
            <w:shd w:val="clear" w:color="auto" w:fill="FDEADA"/>
          </w:tcPr>
          <w:p w14:paraId="648D9883" w14:textId="7C336B03" w:rsidR="003969DC" w:rsidRPr="00E16B31" w:rsidRDefault="003969DC" w:rsidP="003969DC">
            <w:pPr>
              <w:spacing w:after="0" w:line="240" w:lineRule="auto"/>
              <w:jc w:val="center"/>
              <w:rPr>
                <w:rFonts w:ascii="Times New Roman" w:eastAsia="Times New Roman" w:hAnsi="Times New Roman"/>
                <w:b/>
              </w:rPr>
            </w:pPr>
            <w:r w:rsidRPr="00E16B31">
              <w:rPr>
                <w:rFonts w:ascii="Times New Roman" w:eastAsia="Times New Roman" w:hAnsi="Times New Roman"/>
                <w:b/>
              </w:rPr>
              <w:t>Ак-</w:t>
            </w:r>
            <w:proofErr w:type="spellStart"/>
            <w:r w:rsidRPr="00E16B31">
              <w:rPr>
                <w:rFonts w:ascii="Times New Roman" w:eastAsia="Times New Roman" w:hAnsi="Times New Roman"/>
                <w:b/>
              </w:rPr>
              <w:t>Тилек</w:t>
            </w:r>
            <w:proofErr w:type="spellEnd"/>
            <w:r>
              <w:rPr>
                <w:rFonts w:ascii="Times New Roman" w:eastAsia="Times New Roman" w:hAnsi="Times New Roman"/>
                <w:b/>
              </w:rPr>
              <w:t>, 2018</w:t>
            </w:r>
          </w:p>
        </w:tc>
        <w:tc>
          <w:tcPr>
            <w:tcW w:w="624" w:type="dxa"/>
            <w:vMerge w:val="restart"/>
          </w:tcPr>
          <w:p w14:paraId="2720B395" w14:textId="7BD45054"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47</w:t>
            </w:r>
          </w:p>
          <w:p w14:paraId="1B1AA107" w14:textId="77777777" w:rsidR="00A461CB" w:rsidRPr="00185AF9" w:rsidRDefault="00A461CB" w:rsidP="00483029">
            <w:pPr>
              <w:spacing w:after="0" w:line="240" w:lineRule="auto"/>
              <w:jc w:val="center"/>
              <w:rPr>
                <w:rFonts w:ascii="Times New Roman" w:eastAsia="Times New Roman" w:hAnsi="Times New Roman"/>
              </w:rPr>
            </w:pPr>
          </w:p>
          <w:p w14:paraId="2C961460"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0" w:type="dxa"/>
            <w:vMerge w:val="restart"/>
          </w:tcPr>
          <w:p w14:paraId="14987806" w14:textId="69A4A3B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15</w:t>
            </w:r>
          </w:p>
          <w:p w14:paraId="6C29F6ED" w14:textId="77777777" w:rsidR="00A461CB" w:rsidRPr="00185AF9" w:rsidRDefault="00A461CB" w:rsidP="00483029">
            <w:pPr>
              <w:spacing w:after="0" w:line="240" w:lineRule="auto"/>
              <w:jc w:val="center"/>
              <w:rPr>
                <w:rFonts w:ascii="Times New Roman" w:eastAsia="Times New Roman" w:hAnsi="Times New Roman"/>
              </w:rPr>
            </w:pPr>
          </w:p>
          <w:p w14:paraId="38414D2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7" w:type="dxa"/>
            <w:vMerge w:val="restart"/>
          </w:tcPr>
          <w:p w14:paraId="3C39BC3E" w14:textId="74983131" w:rsidR="003969DC" w:rsidRPr="00185AF9" w:rsidRDefault="003969DC" w:rsidP="00483029">
            <w:pPr>
              <w:spacing w:after="0" w:line="240" w:lineRule="auto"/>
              <w:jc w:val="center"/>
              <w:rPr>
                <w:rFonts w:ascii="Times New Roman" w:eastAsia="Times New Roman" w:hAnsi="Times New Roman"/>
              </w:rPr>
            </w:pPr>
          </w:p>
          <w:p w14:paraId="0DA42049" w14:textId="77777777" w:rsidR="00A461CB" w:rsidRPr="00185AF9" w:rsidRDefault="00A461CB" w:rsidP="00483029">
            <w:pPr>
              <w:spacing w:after="0" w:line="240" w:lineRule="auto"/>
              <w:jc w:val="center"/>
              <w:rPr>
                <w:rFonts w:ascii="Times New Roman" w:eastAsia="Times New Roman" w:hAnsi="Times New Roman"/>
              </w:rPr>
            </w:pPr>
          </w:p>
          <w:p w14:paraId="0DF75FA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3" w:type="dxa"/>
            <w:vMerge w:val="restart"/>
          </w:tcPr>
          <w:p w14:paraId="661D6E4B" w14:textId="133F09C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60</w:t>
            </w:r>
          </w:p>
          <w:p w14:paraId="74674F77" w14:textId="77777777" w:rsidR="00A461CB" w:rsidRPr="00185AF9" w:rsidRDefault="00A461CB" w:rsidP="00483029">
            <w:pPr>
              <w:spacing w:after="0" w:line="240" w:lineRule="auto"/>
              <w:jc w:val="center"/>
              <w:rPr>
                <w:rFonts w:ascii="Times New Roman" w:eastAsia="Times New Roman" w:hAnsi="Times New Roman"/>
              </w:rPr>
            </w:pPr>
          </w:p>
          <w:p w14:paraId="121D314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04F83834" w14:textId="1CCDA994"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65</w:t>
            </w:r>
          </w:p>
          <w:p w14:paraId="18EF639E" w14:textId="77777777" w:rsidR="00A461CB" w:rsidRPr="00185AF9" w:rsidRDefault="00A461CB" w:rsidP="00483029">
            <w:pPr>
              <w:spacing w:after="0" w:line="240" w:lineRule="auto"/>
              <w:jc w:val="center"/>
              <w:rPr>
                <w:rFonts w:ascii="Times New Roman" w:eastAsia="Times New Roman" w:hAnsi="Times New Roman"/>
              </w:rPr>
            </w:pPr>
          </w:p>
          <w:p w14:paraId="4190DA56"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44" w:type="dxa"/>
            <w:vMerge w:val="restart"/>
          </w:tcPr>
          <w:p w14:paraId="6D14FEF7" w14:textId="20AE6D3F" w:rsidR="003969DC" w:rsidRPr="00185AF9" w:rsidRDefault="003969DC" w:rsidP="00483029">
            <w:pPr>
              <w:spacing w:after="0" w:line="240" w:lineRule="auto"/>
              <w:jc w:val="center"/>
              <w:rPr>
                <w:rFonts w:ascii="Times New Roman" w:eastAsia="Times New Roman" w:hAnsi="Times New Roman"/>
              </w:rPr>
            </w:pPr>
          </w:p>
          <w:p w14:paraId="5EA1CA40" w14:textId="77777777" w:rsidR="00A461CB" w:rsidRPr="00185AF9" w:rsidRDefault="00A461CB" w:rsidP="00483029">
            <w:pPr>
              <w:spacing w:after="0" w:line="240" w:lineRule="auto"/>
              <w:jc w:val="center"/>
              <w:rPr>
                <w:rFonts w:ascii="Times New Roman" w:eastAsia="Times New Roman" w:hAnsi="Times New Roman"/>
              </w:rPr>
            </w:pPr>
          </w:p>
          <w:p w14:paraId="59862EE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25</w:t>
            </w:r>
          </w:p>
        </w:tc>
        <w:tc>
          <w:tcPr>
            <w:tcW w:w="656" w:type="dxa"/>
            <w:vMerge w:val="restart"/>
          </w:tcPr>
          <w:p w14:paraId="0BC17656" w14:textId="12484F09"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72</w:t>
            </w:r>
          </w:p>
          <w:p w14:paraId="7B0CCD27" w14:textId="77777777" w:rsidR="00A461CB" w:rsidRPr="00185AF9" w:rsidRDefault="00A461CB" w:rsidP="00483029">
            <w:pPr>
              <w:spacing w:after="0" w:line="240" w:lineRule="auto"/>
              <w:jc w:val="center"/>
              <w:rPr>
                <w:rFonts w:ascii="Times New Roman" w:eastAsia="Times New Roman" w:hAnsi="Times New Roman"/>
              </w:rPr>
            </w:pPr>
          </w:p>
          <w:p w14:paraId="17E579B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w:t>
            </w:r>
          </w:p>
        </w:tc>
        <w:tc>
          <w:tcPr>
            <w:tcW w:w="934" w:type="dxa"/>
            <w:vMerge w:val="restart"/>
          </w:tcPr>
          <w:p w14:paraId="597C1FD9" w14:textId="1626BC9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80</w:t>
            </w:r>
          </w:p>
          <w:p w14:paraId="671D6D3A" w14:textId="77777777" w:rsidR="00A461CB" w:rsidRPr="00185AF9" w:rsidRDefault="00A461CB" w:rsidP="00483029">
            <w:pPr>
              <w:spacing w:after="0" w:line="240" w:lineRule="auto"/>
              <w:jc w:val="center"/>
              <w:rPr>
                <w:rFonts w:ascii="Times New Roman" w:eastAsia="Times New Roman" w:hAnsi="Times New Roman"/>
              </w:rPr>
            </w:pPr>
          </w:p>
          <w:p w14:paraId="09DEC005"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w:t>
            </w:r>
          </w:p>
        </w:tc>
        <w:tc>
          <w:tcPr>
            <w:tcW w:w="576" w:type="dxa"/>
            <w:vMerge w:val="restart"/>
          </w:tcPr>
          <w:p w14:paraId="417940C8" w14:textId="4F1798E8" w:rsidR="003969DC" w:rsidRPr="00185AF9" w:rsidRDefault="003969DC" w:rsidP="00483029">
            <w:pPr>
              <w:spacing w:after="0" w:line="240" w:lineRule="auto"/>
              <w:jc w:val="center"/>
              <w:rPr>
                <w:rFonts w:ascii="Times New Roman" w:eastAsia="Times New Roman" w:hAnsi="Times New Roman"/>
              </w:rPr>
            </w:pPr>
          </w:p>
          <w:p w14:paraId="5751DD9D" w14:textId="77777777" w:rsidR="00A461CB" w:rsidRPr="00185AF9" w:rsidRDefault="00A461CB" w:rsidP="00483029">
            <w:pPr>
              <w:spacing w:after="0" w:line="240" w:lineRule="auto"/>
              <w:jc w:val="center"/>
              <w:rPr>
                <w:rFonts w:ascii="Times New Roman" w:eastAsia="Times New Roman" w:hAnsi="Times New Roman"/>
              </w:rPr>
            </w:pPr>
          </w:p>
          <w:p w14:paraId="63B6FEA3"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w:t>
            </w:r>
          </w:p>
        </w:tc>
        <w:tc>
          <w:tcPr>
            <w:tcW w:w="576" w:type="dxa"/>
            <w:gridSpan w:val="3"/>
            <w:vMerge w:val="restart"/>
          </w:tcPr>
          <w:p w14:paraId="7E53A614" w14:textId="53B7832E"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42305F5E" w14:textId="77777777" w:rsidR="00A461CB" w:rsidRPr="00185AF9" w:rsidRDefault="00A461CB" w:rsidP="00483029">
            <w:pPr>
              <w:spacing w:after="0" w:line="240" w:lineRule="auto"/>
              <w:jc w:val="center"/>
              <w:rPr>
                <w:rFonts w:ascii="Times New Roman" w:eastAsia="Times New Roman" w:hAnsi="Times New Roman"/>
              </w:rPr>
            </w:pPr>
          </w:p>
          <w:p w14:paraId="6A173890"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17E1CA5A" w14:textId="57BC189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6082C8C" w14:textId="77777777" w:rsidR="00A461CB" w:rsidRPr="00185AF9" w:rsidRDefault="00A461CB" w:rsidP="00483029">
            <w:pPr>
              <w:spacing w:after="0" w:line="240" w:lineRule="auto"/>
              <w:jc w:val="center"/>
              <w:rPr>
                <w:rFonts w:ascii="Times New Roman" w:eastAsia="Times New Roman" w:hAnsi="Times New Roman"/>
              </w:rPr>
            </w:pPr>
          </w:p>
          <w:p w14:paraId="4C1C9099"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91" w:type="dxa"/>
            <w:vMerge w:val="restart"/>
          </w:tcPr>
          <w:p w14:paraId="7EE4165E" w14:textId="3112DDB2" w:rsidR="003969DC" w:rsidRPr="00185AF9" w:rsidRDefault="003969DC" w:rsidP="00483029">
            <w:pPr>
              <w:spacing w:after="0" w:line="240" w:lineRule="auto"/>
              <w:jc w:val="center"/>
              <w:rPr>
                <w:rFonts w:ascii="Times New Roman" w:eastAsia="Times New Roman" w:hAnsi="Times New Roman"/>
              </w:rPr>
            </w:pPr>
          </w:p>
          <w:p w14:paraId="3BCFC7F0" w14:textId="77777777" w:rsidR="00A461CB" w:rsidRPr="00185AF9" w:rsidRDefault="00A461CB" w:rsidP="00483029">
            <w:pPr>
              <w:spacing w:after="0" w:line="240" w:lineRule="auto"/>
              <w:jc w:val="center"/>
              <w:rPr>
                <w:rFonts w:ascii="Times New Roman" w:eastAsia="Times New Roman" w:hAnsi="Times New Roman"/>
              </w:rPr>
            </w:pPr>
          </w:p>
          <w:p w14:paraId="0F3B1DB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gridSpan w:val="2"/>
            <w:vMerge w:val="restart"/>
          </w:tcPr>
          <w:p w14:paraId="69EFE233" w14:textId="0F45933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37</w:t>
            </w:r>
          </w:p>
          <w:p w14:paraId="7B2D6677" w14:textId="77777777" w:rsidR="00A461CB" w:rsidRPr="00185AF9" w:rsidRDefault="00A461CB" w:rsidP="00483029">
            <w:pPr>
              <w:spacing w:after="0" w:line="240" w:lineRule="auto"/>
              <w:jc w:val="center"/>
              <w:rPr>
                <w:rFonts w:ascii="Times New Roman" w:eastAsia="Times New Roman" w:hAnsi="Times New Roman"/>
              </w:rPr>
            </w:pPr>
          </w:p>
          <w:p w14:paraId="32C5ADD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7" w:type="dxa"/>
            <w:vMerge w:val="restart"/>
          </w:tcPr>
          <w:p w14:paraId="64AC1AB4" w14:textId="527E1962"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35</w:t>
            </w:r>
          </w:p>
          <w:p w14:paraId="4AA0B478" w14:textId="77777777" w:rsidR="00A461CB" w:rsidRPr="00185AF9" w:rsidRDefault="00A461CB" w:rsidP="00483029">
            <w:pPr>
              <w:spacing w:after="0" w:line="240" w:lineRule="auto"/>
              <w:jc w:val="center"/>
              <w:rPr>
                <w:rFonts w:ascii="Times New Roman" w:eastAsia="Times New Roman" w:hAnsi="Times New Roman"/>
              </w:rPr>
            </w:pPr>
          </w:p>
          <w:p w14:paraId="39894B4D"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vMerge w:val="restart"/>
          </w:tcPr>
          <w:p w14:paraId="631A8FA1" w14:textId="2806E869" w:rsidR="003969DC" w:rsidRPr="00185AF9" w:rsidRDefault="003969DC" w:rsidP="00483029">
            <w:pPr>
              <w:spacing w:after="0" w:line="240" w:lineRule="auto"/>
              <w:jc w:val="center"/>
              <w:rPr>
                <w:rFonts w:ascii="Times New Roman" w:eastAsia="Times New Roman" w:hAnsi="Times New Roman"/>
              </w:rPr>
            </w:pPr>
          </w:p>
          <w:p w14:paraId="2C0EC51C" w14:textId="77777777" w:rsidR="00A461CB" w:rsidRPr="00185AF9" w:rsidRDefault="00A461CB" w:rsidP="00483029">
            <w:pPr>
              <w:spacing w:after="0" w:line="240" w:lineRule="auto"/>
              <w:jc w:val="center"/>
              <w:rPr>
                <w:rFonts w:ascii="Times New Roman" w:eastAsia="Times New Roman" w:hAnsi="Times New Roman"/>
              </w:rPr>
            </w:pPr>
          </w:p>
          <w:p w14:paraId="0D04F85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vMerge w:val="restart"/>
          </w:tcPr>
          <w:p w14:paraId="12B80E2E" w14:textId="2B429AB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40</w:t>
            </w:r>
          </w:p>
          <w:p w14:paraId="35363254" w14:textId="77777777" w:rsidR="00A461CB" w:rsidRPr="00185AF9" w:rsidRDefault="00A461CB" w:rsidP="00483029">
            <w:pPr>
              <w:spacing w:after="0" w:line="240" w:lineRule="auto"/>
              <w:jc w:val="center"/>
              <w:rPr>
                <w:rFonts w:ascii="Times New Roman" w:eastAsia="Times New Roman" w:hAnsi="Times New Roman"/>
              </w:rPr>
            </w:pPr>
          </w:p>
          <w:p w14:paraId="3A04B5C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12</w:t>
            </w:r>
          </w:p>
        </w:tc>
        <w:tc>
          <w:tcPr>
            <w:tcW w:w="702" w:type="dxa"/>
            <w:vMerge w:val="restart"/>
          </w:tcPr>
          <w:p w14:paraId="61BD8C0C" w14:textId="36EB095C"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50</w:t>
            </w:r>
          </w:p>
          <w:p w14:paraId="71D2D78D" w14:textId="77777777" w:rsidR="00A461CB" w:rsidRPr="00185AF9" w:rsidRDefault="00A461CB" w:rsidP="00483029">
            <w:pPr>
              <w:spacing w:after="0" w:line="240" w:lineRule="auto"/>
              <w:jc w:val="center"/>
              <w:rPr>
                <w:rFonts w:ascii="Times New Roman" w:eastAsia="Times New Roman" w:hAnsi="Times New Roman"/>
              </w:rPr>
            </w:pPr>
          </w:p>
          <w:p w14:paraId="3FB28785"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12</w:t>
            </w:r>
          </w:p>
        </w:tc>
        <w:tc>
          <w:tcPr>
            <w:tcW w:w="832" w:type="dxa"/>
            <w:gridSpan w:val="3"/>
            <w:vMerge w:val="restart"/>
          </w:tcPr>
          <w:p w14:paraId="3F05C704" w14:textId="2F03CA79" w:rsidR="003969DC" w:rsidRPr="00185AF9" w:rsidRDefault="003969DC" w:rsidP="00483029">
            <w:pPr>
              <w:spacing w:after="0" w:line="240" w:lineRule="auto"/>
              <w:jc w:val="center"/>
              <w:rPr>
                <w:rFonts w:ascii="Times New Roman" w:eastAsia="Times New Roman" w:hAnsi="Times New Roman"/>
              </w:rPr>
            </w:pPr>
          </w:p>
          <w:p w14:paraId="3F7B4C6A" w14:textId="77777777" w:rsidR="00A461CB" w:rsidRPr="00185AF9" w:rsidRDefault="00A461CB" w:rsidP="00483029">
            <w:pPr>
              <w:spacing w:after="0" w:line="240" w:lineRule="auto"/>
              <w:jc w:val="center"/>
              <w:rPr>
                <w:rFonts w:ascii="Times New Roman" w:eastAsia="Times New Roman" w:hAnsi="Times New Roman"/>
              </w:rPr>
            </w:pPr>
          </w:p>
          <w:p w14:paraId="5BB0CC2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24</w:t>
            </w:r>
          </w:p>
        </w:tc>
        <w:tc>
          <w:tcPr>
            <w:tcW w:w="676" w:type="dxa"/>
            <w:vMerge w:val="restart"/>
          </w:tcPr>
          <w:p w14:paraId="2894DCFF" w14:textId="2EAC4772"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w:t>
            </w:r>
          </w:p>
          <w:p w14:paraId="223DA1E7" w14:textId="77777777" w:rsidR="00A461CB" w:rsidRPr="00185AF9" w:rsidRDefault="00A461CB" w:rsidP="00483029">
            <w:pPr>
              <w:spacing w:after="0" w:line="240" w:lineRule="auto"/>
              <w:jc w:val="center"/>
              <w:rPr>
                <w:rFonts w:ascii="Times New Roman" w:eastAsia="Times New Roman" w:hAnsi="Times New Roman"/>
              </w:rPr>
            </w:pPr>
          </w:p>
          <w:p w14:paraId="71EEDA8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73428093" w14:textId="4BF92EE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w:t>
            </w:r>
          </w:p>
          <w:p w14:paraId="3188D32B" w14:textId="77777777" w:rsidR="00A461CB" w:rsidRPr="00185AF9" w:rsidRDefault="00A461CB" w:rsidP="00483029">
            <w:pPr>
              <w:spacing w:after="0" w:line="240" w:lineRule="auto"/>
              <w:jc w:val="center"/>
              <w:rPr>
                <w:rFonts w:ascii="Times New Roman" w:eastAsia="Times New Roman" w:hAnsi="Times New Roman"/>
              </w:rPr>
            </w:pPr>
          </w:p>
          <w:p w14:paraId="594B7A4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3F9E6E13" w14:textId="2F3F8A0A" w:rsidR="003969DC" w:rsidRPr="00185AF9" w:rsidRDefault="003969DC" w:rsidP="00483029">
            <w:pPr>
              <w:spacing w:after="0" w:line="240" w:lineRule="auto"/>
              <w:jc w:val="center"/>
              <w:rPr>
                <w:rFonts w:ascii="Times New Roman" w:eastAsia="Times New Roman" w:hAnsi="Times New Roman"/>
              </w:rPr>
            </w:pPr>
          </w:p>
          <w:p w14:paraId="339F7B19" w14:textId="77777777" w:rsidR="00A461CB" w:rsidRPr="00185AF9" w:rsidRDefault="00A461CB" w:rsidP="00483029">
            <w:pPr>
              <w:spacing w:after="0" w:line="240" w:lineRule="auto"/>
              <w:jc w:val="center"/>
              <w:rPr>
                <w:rFonts w:ascii="Times New Roman" w:eastAsia="Times New Roman" w:hAnsi="Times New Roman"/>
              </w:rPr>
            </w:pPr>
          </w:p>
          <w:p w14:paraId="3BF1B3E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6</w:t>
            </w:r>
          </w:p>
        </w:tc>
      </w:tr>
      <w:tr w:rsidR="003969DC" w:rsidRPr="00185AF9" w14:paraId="1770C667" w14:textId="77777777" w:rsidTr="00483029">
        <w:trPr>
          <w:gridAfter w:val="2"/>
          <w:wAfter w:w="35" w:type="dxa"/>
          <w:trHeight w:val="280"/>
          <w:jc w:val="center"/>
        </w:trPr>
        <w:tc>
          <w:tcPr>
            <w:tcW w:w="1374" w:type="dxa"/>
            <w:shd w:val="clear" w:color="auto" w:fill="FDEADA"/>
          </w:tcPr>
          <w:p w14:paraId="05ED7EC1" w14:textId="299A4A06" w:rsidR="003969DC" w:rsidRPr="00E16B31" w:rsidRDefault="003969DC" w:rsidP="003969DC">
            <w:pPr>
              <w:spacing w:after="0" w:line="240" w:lineRule="auto"/>
              <w:jc w:val="center"/>
              <w:rPr>
                <w:rFonts w:ascii="Times New Roman" w:eastAsia="Times New Roman" w:hAnsi="Times New Roman"/>
                <w:b/>
              </w:rPr>
            </w:pPr>
            <w:r>
              <w:rPr>
                <w:rFonts w:ascii="Times New Roman" w:eastAsia="Times New Roman" w:hAnsi="Times New Roman"/>
                <w:b/>
              </w:rPr>
              <w:t>Ак-</w:t>
            </w:r>
            <w:proofErr w:type="spellStart"/>
            <w:r>
              <w:rPr>
                <w:rFonts w:ascii="Times New Roman" w:eastAsia="Times New Roman" w:hAnsi="Times New Roman"/>
                <w:b/>
              </w:rPr>
              <w:t>Тилек</w:t>
            </w:r>
            <w:proofErr w:type="spellEnd"/>
            <w:r>
              <w:rPr>
                <w:rFonts w:ascii="Times New Roman" w:eastAsia="Times New Roman" w:hAnsi="Times New Roman"/>
                <w:b/>
              </w:rPr>
              <w:t>, 2019</w:t>
            </w:r>
          </w:p>
        </w:tc>
        <w:tc>
          <w:tcPr>
            <w:tcW w:w="624" w:type="dxa"/>
            <w:vMerge/>
          </w:tcPr>
          <w:p w14:paraId="03247674" w14:textId="77777777" w:rsidR="003969DC" w:rsidRPr="00185AF9" w:rsidRDefault="003969DC" w:rsidP="00483029">
            <w:pPr>
              <w:spacing w:after="0" w:line="240" w:lineRule="auto"/>
              <w:jc w:val="center"/>
              <w:rPr>
                <w:rFonts w:ascii="Times New Roman" w:eastAsia="Times New Roman" w:hAnsi="Times New Roman"/>
              </w:rPr>
            </w:pPr>
          </w:p>
        </w:tc>
        <w:tc>
          <w:tcPr>
            <w:tcW w:w="650" w:type="dxa"/>
            <w:vMerge/>
          </w:tcPr>
          <w:p w14:paraId="28E0E66E" w14:textId="77777777" w:rsidR="003969DC" w:rsidRPr="00185AF9" w:rsidRDefault="003969DC" w:rsidP="00483029">
            <w:pPr>
              <w:spacing w:after="0" w:line="240" w:lineRule="auto"/>
              <w:jc w:val="center"/>
              <w:rPr>
                <w:rFonts w:ascii="Times New Roman" w:eastAsia="Times New Roman" w:hAnsi="Times New Roman"/>
              </w:rPr>
            </w:pPr>
          </w:p>
        </w:tc>
        <w:tc>
          <w:tcPr>
            <w:tcW w:w="677" w:type="dxa"/>
            <w:vMerge/>
          </w:tcPr>
          <w:p w14:paraId="56F4DCD5" w14:textId="77777777" w:rsidR="003969DC" w:rsidRPr="00185AF9" w:rsidRDefault="003969DC" w:rsidP="00483029">
            <w:pPr>
              <w:spacing w:after="0" w:line="240" w:lineRule="auto"/>
              <w:jc w:val="center"/>
              <w:rPr>
                <w:rFonts w:ascii="Times New Roman" w:eastAsia="Times New Roman" w:hAnsi="Times New Roman"/>
              </w:rPr>
            </w:pPr>
          </w:p>
        </w:tc>
        <w:tc>
          <w:tcPr>
            <w:tcW w:w="573" w:type="dxa"/>
            <w:vMerge/>
          </w:tcPr>
          <w:p w14:paraId="0AC8C42E"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531AC24C" w14:textId="77777777" w:rsidR="003969DC" w:rsidRPr="00185AF9" w:rsidRDefault="003969DC" w:rsidP="00483029">
            <w:pPr>
              <w:spacing w:after="0" w:line="240" w:lineRule="auto"/>
              <w:jc w:val="center"/>
              <w:rPr>
                <w:rFonts w:ascii="Times New Roman" w:eastAsia="Times New Roman" w:hAnsi="Times New Roman"/>
              </w:rPr>
            </w:pPr>
          </w:p>
        </w:tc>
        <w:tc>
          <w:tcPr>
            <w:tcW w:w="644" w:type="dxa"/>
            <w:vMerge/>
          </w:tcPr>
          <w:p w14:paraId="449CB02E" w14:textId="77777777" w:rsidR="003969DC" w:rsidRPr="00185AF9" w:rsidRDefault="003969DC" w:rsidP="00483029">
            <w:pPr>
              <w:spacing w:after="0" w:line="240" w:lineRule="auto"/>
              <w:jc w:val="center"/>
              <w:rPr>
                <w:rFonts w:ascii="Times New Roman" w:eastAsia="Times New Roman" w:hAnsi="Times New Roman"/>
              </w:rPr>
            </w:pPr>
          </w:p>
        </w:tc>
        <w:tc>
          <w:tcPr>
            <w:tcW w:w="656" w:type="dxa"/>
            <w:vMerge/>
          </w:tcPr>
          <w:p w14:paraId="4A1FB4FE" w14:textId="77777777" w:rsidR="003969DC" w:rsidRPr="00185AF9" w:rsidRDefault="003969DC" w:rsidP="00483029">
            <w:pPr>
              <w:spacing w:after="0" w:line="240" w:lineRule="auto"/>
              <w:jc w:val="center"/>
              <w:rPr>
                <w:rFonts w:ascii="Times New Roman" w:eastAsia="Times New Roman" w:hAnsi="Times New Roman"/>
              </w:rPr>
            </w:pPr>
          </w:p>
        </w:tc>
        <w:tc>
          <w:tcPr>
            <w:tcW w:w="934" w:type="dxa"/>
            <w:vMerge/>
          </w:tcPr>
          <w:p w14:paraId="3D6F5DC6"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746D452D"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3"/>
            <w:vMerge/>
          </w:tcPr>
          <w:p w14:paraId="1F03BDCB"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6D94E4B1" w14:textId="77777777" w:rsidR="003969DC" w:rsidRPr="00185AF9" w:rsidRDefault="003969DC" w:rsidP="00483029">
            <w:pPr>
              <w:spacing w:after="0" w:line="240" w:lineRule="auto"/>
              <w:jc w:val="center"/>
              <w:rPr>
                <w:rFonts w:ascii="Times New Roman" w:eastAsia="Times New Roman" w:hAnsi="Times New Roman"/>
              </w:rPr>
            </w:pPr>
          </w:p>
        </w:tc>
        <w:tc>
          <w:tcPr>
            <w:tcW w:w="591" w:type="dxa"/>
            <w:vMerge/>
          </w:tcPr>
          <w:p w14:paraId="0416533D"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2"/>
            <w:vMerge/>
          </w:tcPr>
          <w:p w14:paraId="6784053A" w14:textId="77777777" w:rsidR="003969DC" w:rsidRPr="00185AF9" w:rsidRDefault="003969DC" w:rsidP="00483029">
            <w:pPr>
              <w:spacing w:after="0" w:line="240" w:lineRule="auto"/>
              <w:jc w:val="center"/>
              <w:rPr>
                <w:rFonts w:ascii="Times New Roman" w:eastAsia="Times New Roman" w:hAnsi="Times New Roman"/>
              </w:rPr>
            </w:pPr>
          </w:p>
        </w:tc>
        <w:tc>
          <w:tcPr>
            <w:tcW w:w="657" w:type="dxa"/>
            <w:vMerge/>
          </w:tcPr>
          <w:p w14:paraId="4EC97981"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2247383C"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21451EA1" w14:textId="77777777" w:rsidR="003969DC" w:rsidRPr="00185AF9" w:rsidRDefault="003969DC" w:rsidP="00483029">
            <w:pPr>
              <w:spacing w:after="0" w:line="240" w:lineRule="auto"/>
              <w:jc w:val="center"/>
              <w:rPr>
                <w:rFonts w:ascii="Times New Roman" w:eastAsia="Times New Roman" w:hAnsi="Times New Roman"/>
              </w:rPr>
            </w:pPr>
          </w:p>
        </w:tc>
        <w:tc>
          <w:tcPr>
            <w:tcW w:w="702" w:type="dxa"/>
            <w:vMerge/>
          </w:tcPr>
          <w:p w14:paraId="73B4CF3E" w14:textId="77777777" w:rsidR="003969DC" w:rsidRPr="00185AF9" w:rsidRDefault="003969DC" w:rsidP="00483029">
            <w:pPr>
              <w:spacing w:after="0" w:line="240" w:lineRule="auto"/>
              <w:jc w:val="center"/>
              <w:rPr>
                <w:rFonts w:ascii="Times New Roman" w:eastAsia="Times New Roman" w:hAnsi="Times New Roman"/>
              </w:rPr>
            </w:pPr>
          </w:p>
        </w:tc>
        <w:tc>
          <w:tcPr>
            <w:tcW w:w="832" w:type="dxa"/>
            <w:gridSpan w:val="3"/>
            <w:vMerge/>
          </w:tcPr>
          <w:p w14:paraId="7A7F65AC" w14:textId="77777777" w:rsidR="003969DC" w:rsidRPr="00185AF9" w:rsidRDefault="003969DC" w:rsidP="00483029">
            <w:pPr>
              <w:spacing w:after="0" w:line="240" w:lineRule="auto"/>
              <w:jc w:val="center"/>
              <w:rPr>
                <w:rFonts w:ascii="Times New Roman" w:eastAsia="Times New Roman" w:hAnsi="Times New Roman"/>
              </w:rPr>
            </w:pPr>
          </w:p>
        </w:tc>
        <w:tc>
          <w:tcPr>
            <w:tcW w:w="676" w:type="dxa"/>
            <w:vMerge/>
          </w:tcPr>
          <w:p w14:paraId="046C63E9"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4D418ED3"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671122CB" w14:textId="77777777" w:rsidR="003969DC" w:rsidRPr="00185AF9" w:rsidRDefault="003969DC" w:rsidP="00483029">
            <w:pPr>
              <w:spacing w:after="0" w:line="240" w:lineRule="auto"/>
              <w:jc w:val="center"/>
              <w:rPr>
                <w:rFonts w:ascii="Times New Roman" w:eastAsia="Times New Roman" w:hAnsi="Times New Roman"/>
              </w:rPr>
            </w:pPr>
          </w:p>
        </w:tc>
      </w:tr>
      <w:tr w:rsidR="003969DC" w:rsidRPr="00185AF9" w14:paraId="297C844B" w14:textId="77777777" w:rsidTr="003969DC">
        <w:trPr>
          <w:gridAfter w:val="2"/>
          <w:wAfter w:w="35" w:type="dxa"/>
          <w:trHeight w:val="280"/>
          <w:jc w:val="center"/>
        </w:trPr>
        <w:tc>
          <w:tcPr>
            <w:tcW w:w="1374" w:type="dxa"/>
            <w:shd w:val="clear" w:color="auto" w:fill="FDEADA"/>
          </w:tcPr>
          <w:p w14:paraId="1AE3F1C4" w14:textId="2F302604" w:rsidR="003969DC" w:rsidRPr="00E16B31" w:rsidRDefault="003969DC" w:rsidP="003969DC">
            <w:pPr>
              <w:spacing w:after="0" w:line="240" w:lineRule="auto"/>
              <w:jc w:val="center"/>
              <w:rPr>
                <w:rFonts w:ascii="Times New Roman" w:eastAsia="Times New Roman" w:hAnsi="Times New Roman"/>
                <w:b/>
              </w:rPr>
            </w:pPr>
            <w:proofErr w:type="spellStart"/>
            <w:r w:rsidRPr="00E16B31">
              <w:rPr>
                <w:rFonts w:ascii="Times New Roman" w:eastAsia="Times New Roman" w:hAnsi="Times New Roman"/>
                <w:b/>
              </w:rPr>
              <w:t>Жениш</w:t>
            </w:r>
            <w:proofErr w:type="spellEnd"/>
            <w:r>
              <w:rPr>
                <w:rFonts w:ascii="Times New Roman" w:eastAsia="Times New Roman" w:hAnsi="Times New Roman"/>
                <w:b/>
              </w:rPr>
              <w:t>, 2018</w:t>
            </w:r>
          </w:p>
        </w:tc>
        <w:tc>
          <w:tcPr>
            <w:tcW w:w="624" w:type="dxa"/>
            <w:vMerge w:val="restart"/>
          </w:tcPr>
          <w:p w14:paraId="35BEA586" w14:textId="690FB8C0"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B2F8BD2" w14:textId="77777777" w:rsidR="00A461CB" w:rsidRPr="00185AF9" w:rsidRDefault="00A461CB" w:rsidP="00483029">
            <w:pPr>
              <w:spacing w:after="0" w:line="240" w:lineRule="auto"/>
              <w:jc w:val="center"/>
              <w:rPr>
                <w:rFonts w:ascii="Times New Roman" w:eastAsia="Times New Roman" w:hAnsi="Times New Roman"/>
              </w:rPr>
            </w:pPr>
          </w:p>
          <w:p w14:paraId="6DE0DDC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47</w:t>
            </w:r>
          </w:p>
        </w:tc>
        <w:tc>
          <w:tcPr>
            <w:tcW w:w="650" w:type="dxa"/>
            <w:vMerge w:val="restart"/>
          </w:tcPr>
          <w:p w14:paraId="66A9A5F6" w14:textId="08E786A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3525CEDF" w14:textId="77777777" w:rsidR="00A461CB" w:rsidRPr="00185AF9" w:rsidRDefault="00A461CB" w:rsidP="00483029">
            <w:pPr>
              <w:spacing w:after="0" w:line="240" w:lineRule="auto"/>
              <w:jc w:val="center"/>
              <w:rPr>
                <w:rFonts w:ascii="Times New Roman" w:eastAsia="Times New Roman" w:hAnsi="Times New Roman"/>
              </w:rPr>
            </w:pPr>
          </w:p>
          <w:p w14:paraId="1550B9E4"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b/>
              </w:rPr>
              <w:t>44</w:t>
            </w:r>
          </w:p>
        </w:tc>
        <w:tc>
          <w:tcPr>
            <w:tcW w:w="677" w:type="dxa"/>
            <w:vMerge w:val="restart"/>
          </w:tcPr>
          <w:p w14:paraId="54F82C67" w14:textId="417BDF36" w:rsidR="003969DC" w:rsidRPr="00185AF9" w:rsidRDefault="003969DC" w:rsidP="00483029">
            <w:pPr>
              <w:spacing w:after="0" w:line="240" w:lineRule="auto"/>
              <w:jc w:val="center"/>
              <w:rPr>
                <w:rFonts w:ascii="Times New Roman" w:eastAsia="Times New Roman" w:hAnsi="Times New Roman"/>
              </w:rPr>
            </w:pPr>
          </w:p>
          <w:p w14:paraId="482EF475" w14:textId="77777777" w:rsidR="00A461CB" w:rsidRPr="00185AF9" w:rsidRDefault="00A461CB" w:rsidP="00483029">
            <w:pPr>
              <w:spacing w:after="0" w:line="240" w:lineRule="auto"/>
              <w:jc w:val="center"/>
              <w:rPr>
                <w:rFonts w:ascii="Times New Roman" w:eastAsia="Times New Roman" w:hAnsi="Times New Roman"/>
              </w:rPr>
            </w:pPr>
          </w:p>
          <w:p w14:paraId="4FCC5DA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27</w:t>
            </w:r>
          </w:p>
        </w:tc>
        <w:tc>
          <w:tcPr>
            <w:tcW w:w="573" w:type="dxa"/>
            <w:vMerge w:val="restart"/>
          </w:tcPr>
          <w:p w14:paraId="6E32DC7C" w14:textId="0DED562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227</w:t>
            </w:r>
          </w:p>
          <w:p w14:paraId="650E7CC4" w14:textId="77777777" w:rsidR="00A461CB" w:rsidRPr="00185AF9" w:rsidRDefault="00A461CB" w:rsidP="00483029">
            <w:pPr>
              <w:spacing w:after="0" w:line="240" w:lineRule="auto"/>
              <w:jc w:val="center"/>
              <w:rPr>
                <w:rFonts w:ascii="Times New Roman" w:eastAsia="Times New Roman" w:hAnsi="Times New Roman"/>
              </w:rPr>
            </w:pPr>
          </w:p>
          <w:p w14:paraId="3041800D"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48</w:t>
            </w:r>
          </w:p>
        </w:tc>
        <w:tc>
          <w:tcPr>
            <w:tcW w:w="654" w:type="dxa"/>
            <w:vMerge w:val="restart"/>
          </w:tcPr>
          <w:p w14:paraId="5BDA4811" w14:textId="2AB8530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209</w:t>
            </w:r>
          </w:p>
          <w:p w14:paraId="7C56814B" w14:textId="77777777" w:rsidR="00A461CB" w:rsidRPr="00185AF9" w:rsidRDefault="00A461CB" w:rsidP="00483029">
            <w:pPr>
              <w:spacing w:after="0" w:line="240" w:lineRule="auto"/>
              <w:jc w:val="center"/>
              <w:rPr>
                <w:rFonts w:ascii="Times New Roman" w:eastAsia="Times New Roman" w:hAnsi="Times New Roman"/>
              </w:rPr>
            </w:pPr>
          </w:p>
          <w:p w14:paraId="600B89B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w:t>
            </w:r>
          </w:p>
        </w:tc>
        <w:tc>
          <w:tcPr>
            <w:tcW w:w="644" w:type="dxa"/>
            <w:vMerge w:val="restart"/>
          </w:tcPr>
          <w:p w14:paraId="35B0287F" w14:textId="69A4FDF6" w:rsidR="003969DC" w:rsidRPr="00185AF9" w:rsidRDefault="003969DC" w:rsidP="00483029">
            <w:pPr>
              <w:spacing w:after="0" w:line="240" w:lineRule="auto"/>
              <w:jc w:val="center"/>
              <w:rPr>
                <w:rFonts w:ascii="Times New Roman" w:eastAsia="Times New Roman" w:hAnsi="Times New Roman"/>
              </w:rPr>
            </w:pPr>
          </w:p>
          <w:p w14:paraId="79AFC5D1" w14:textId="77777777" w:rsidR="00A461CB" w:rsidRPr="00185AF9" w:rsidRDefault="00A461CB" w:rsidP="00483029">
            <w:pPr>
              <w:spacing w:after="0" w:line="240" w:lineRule="auto"/>
              <w:jc w:val="center"/>
              <w:rPr>
                <w:rFonts w:ascii="Times New Roman" w:eastAsia="Times New Roman" w:hAnsi="Times New Roman"/>
              </w:rPr>
            </w:pPr>
          </w:p>
          <w:p w14:paraId="420E6E3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w:t>
            </w:r>
          </w:p>
        </w:tc>
        <w:tc>
          <w:tcPr>
            <w:tcW w:w="656" w:type="dxa"/>
            <w:vMerge w:val="restart"/>
          </w:tcPr>
          <w:p w14:paraId="3EA8461F" w14:textId="460975D6"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131</w:t>
            </w:r>
          </w:p>
          <w:p w14:paraId="73FA774B" w14:textId="77777777" w:rsidR="00A461CB" w:rsidRPr="00185AF9" w:rsidRDefault="00A461CB" w:rsidP="00483029">
            <w:pPr>
              <w:spacing w:after="0" w:line="240" w:lineRule="auto"/>
              <w:jc w:val="center"/>
              <w:rPr>
                <w:rFonts w:ascii="Times New Roman" w:eastAsia="Times New Roman" w:hAnsi="Times New Roman"/>
              </w:rPr>
            </w:pPr>
          </w:p>
          <w:p w14:paraId="5896E7E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48</w:t>
            </w:r>
          </w:p>
        </w:tc>
        <w:tc>
          <w:tcPr>
            <w:tcW w:w="934" w:type="dxa"/>
            <w:vMerge w:val="restart"/>
          </w:tcPr>
          <w:p w14:paraId="304C790B" w14:textId="2353B29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5CF80807" w14:textId="77777777" w:rsidR="00A461CB" w:rsidRPr="00185AF9" w:rsidRDefault="00A461CB" w:rsidP="00483029">
            <w:pPr>
              <w:spacing w:after="0" w:line="240" w:lineRule="auto"/>
              <w:jc w:val="center"/>
              <w:rPr>
                <w:rFonts w:ascii="Times New Roman" w:eastAsia="Times New Roman" w:hAnsi="Times New Roman"/>
              </w:rPr>
            </w:pPr>
          </w:p>
          <w:p w14:paraId="00CC5DD6"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w:t>
            </w:r>
          </w:p>
        </w:tc>
        <w:tc>
          <w:tcPr>
            <w:tcW w:w="576" w:type="dxa"/>
            <w:vMerge w:val="restart"/>
          </w:tcPr>
          <w:p w14:paraId="3B388F1E" w14:textId="2808B6BA" w:rsidR="003969DC" w:rsidRPr="00185AF9" w:rsidRDefault="003969DC" w:rsidP="00483029">
            <w:pPr>
              <w:spacing w:after="0" w:line="240" w:lineRule="auto"/>
              <w:jc w:val="center"/>
              <w:rPr>
                <w:rFonts w:ascii="Times New Roman" w:eastAsia="Times New Roman" w:hAnsi="Times New Roman"/>
              </w:rPr>
            </w:pPr>
          </w:p>
          <w:p w14:paraId="7156D589" w14:textId="77777777" w:rsidR="00A461CB" w:rsidRPr="00185AF9" w:rsidRDefault="00A461CB" w:rsidP="00483029">
            <w:pPr>
              <w:spacing w:after="0" w:line="240" w:lineRule="auto"/>
              <w:jc w:val="center"/>
              <w:rPr>
                <w:rFonts w:ascii="Times New Roman" w:eastAsia="Times New Roman" w:hAnsi="Times New Roman"/>
              </w:rPr>
            </w:pPr>
          </w:p>
          <w:p w14:paraId="03D74A7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5</w:t>
            </w:r>
          </w:p>
        </w:tc>
        <w:tc>
          <w:tcPr>
            <w:tcW w:w="576" w:type="dxa"/>
            <w:gridSpan w:val="3"/>
            <w:vMerge w:val="restart"/>
          </w:tcPr>
          <w:p w14:paraId="755090FE" w14:textId="6D92D761"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355D9348" w14:textId="77777777" w:rsidR="00A461CB" w:rsidRPr="00185AF9" w:rsidRDefault="00A461CB" w:rsidP="00483029">
            <w:pPr>
              <w:spacing w:after="0" w:line="240" w:lineRule="auto"/>
              <w:jc w:val="center"/>
              <w:rPr>
                <w:rFonts w:ascii="Times New Roman" w:eastAsia="Times New Roman" w:hAnsi="Times New Roman"/>
              </w:rPr>
            </w:pPr>
          </w:p>
          <w:p w14:paraId="2ED7515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15585432" w14:textId="0025949E"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3CC32540" w14:textId="77777777" w:rsidR="00A461CB" w:rsidRPr="00185AF9" w:rsidRDefault="00A461CB" w:rsidP="00483029">
            <w:pPr>
              <w:spacing w:after="0" w:line="240" w:lineRule="auto"/>
              <w:jc w:val="center"/>
              <w:rPr>
                <w:rFonts w:ascii="Times New Roman" w:eastAsia="Times New Roman" w:hAnsi="Times New Roman"/>
              </w:rPr>
            </w:pPr>
          </w:p>
          <w:p w14:paraId="78A2B09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91" w:type="dxa"/>
            <w:vMerge w:val="restart"/>
          </w:tcPr>
          <w:p w14:paraId="145E8EEB" w14:textId="32DEF2BB" w:rsidR="003969DC" w:rsidRPr="00185AF9" w:rsidRDefault="003969DC" w:rsidP="00483029">
            <w:pPr>
              <w:spacing w:after="0" w:line="240" w:lineRule="auto"/>
              <w:jc w:val="center"/>
              <w:rPr>
                <w:rFonts w:ascii="Times New Roman" w:eastAsia="Times New Roman" w:hAnsi="Times New Roman"/>
              </w:rPr>
            </w:pPr>
          </w:p>
          <w:p w14:paraId="2E12C92D" w14:textId="77777777" w:rsidR="00A461CB" w:rsidRPr="00185AF9" w:rsidRDefault="00A461CB" w:rsidP="00483029">
            <w:pPr>
              <w:spacing w:after="0" w:line="240" w:lineRule="auto"/>
              <w:jc w:val="center"/>
              <w:rPr>
                <w:rFonts w:ascii="Times New Roman" w:eastAsia="Times New Roman" w:hAnsi="Times New Roman"/>
              </w:rPr>
            </w:pPr>
          </w:p>
          <w:p w14:paraId="0A9D880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gridSpan w:val="2"/>
            <w:vMerge w:val="restart"/>
          </w:tcPr>
          <w:p w14:paraId="5878CA16" w14:textId="09BED461"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55</w:t>
            </w:r>
          </w:p>
          <w:p w14:paraId="78E6480E" w14:textId="77777777" w:rsidR="00A461CB" w:rsidRPr="00185AF9" w:rsidRDefault="00A461CB" w:rsidP="00483029">
            <w:pPr>
              <w:spacing w:after="0" w:line="240" w:lineRule="auto"/>
              <w:jc w:val="center"/>
              <w:rPr>
                <w:rFonts w:ascii="Times New Roman" w:eastAsia="Times New Roman" w:hAnsi="Times New Roman"/>
              </w:rPr>
            </w:pPr>
          </w:p>
          <w:p w14:paraId="2CEDA1C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81</w:t>
            </w:r>
          </w:p>
        </w:tc>
        <w:tc>
          <w:tcPr>
            <w:tcW w:w="657" w:type="dxa"/>
            <w:vMerge w:val="restart"/>
          </w:tcPr>
          <w:p w14:paraId="33635B4E" w14:textId="2110F52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70</w:t>
            </w:r>
          </w:p>
          <w:p w14:paraId="229A008F" w14:textId="77777777" w:rsidR="00A461CB" w:rsidRPr="00185AF9" w:rsidRDefault="00A461CB" w:rsidP="00483029">
            <w:pPr>
              <w:spacing w:after="0" w:line="240" w:lineRule="auto"/>
              <w:jc w:val="center"/>
              <w:rPr>
                <w:rFonts w:ascii="Times New Roman" w:eastAsia="Times New Roman" w:hAnsi="Times New Roman"/>
              </w:rPr>
            </w:pPr>
          </w:p>
          <w:p w14:paraId="05B29249"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65</w:t>
            </w:r>
          </w:p>
        </w:tc>
        <w:tc>
          <w:tcPr>
            <w:tcW w:w="576" w:type="dxa"/>
            <w:vMerge w:val="restart"/>
          </w:tcPr>
          <w:p w14:paraId="2EA2B0EB" w14:textId="4225D107" w:rsidR="003969DC" w:rsidRPr="00185AF9" w:rsidRDefault="003969DC" w:rsidP="00483029">
            <w:pPr>
              <w:spacing w:after="0" w:line="240" w:lineRule="auto"/>
              <w:jc w:val="center"/>
              <w:rPr>
                <w:rFonts w:ascii="Times New Roman" w:eastAsia="Times New Roman" w:hAnsi="Times New Roman"/>
              </w:rPr>
            </w:pPr>
          </w:p>
          <w:p w14:paraId="3FD0C958" w14:textId="77777777" w:rsidR="00A461CB" w:rsidRPr="00185AF9" w:rsidRDefault="00A461CB" w:rsidP="00483029">
            <w:pPr>
              <w:spacing w:after="0" w:line="240" w:lineRule="auto"/>
              <w:jc w:val="center"/>
              <w:rPr>
                <w:rFonts w:ascii="Times New Roman" w:eastAsia="Times New Roman" w:hAnsi="Times New Roman"/>
              </w:rPr>
            </w:pPr>
          </w:p>
          <w:p w14:paraId="3269FC4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48</w:t>
            </w:r>
          </w:p>
        </w:tc>
        <w:tc>
          <w:tcPr>
            <w:tcW w:w="576" w:type="dxa"/>
            <w:vMerge w:val="restart"/>
          </w:tcPr>
          <w:p w14:paraId="26FF8ED4" w14:textId="21040BF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65</w:t>
            </w:r>
          </w:p>
          <w:p w14:paraId="334B6E80" w14:textId="77777777" w:rsidR="00A461CB" w:rsidRPr="00185AF9" w:rsidRDefault="00A461CB" w:rsidP="00483029">
            <w:pPr>
              <w:spacing w:after="0" w:line="240" w:lineRule="auto"/>
              <w:jc w:val="center"/>
              <w:rPr>
                <w:rFonts w:ascii="Times New Roman" w:eastAsia="Times New Roman" w:hAnsi="Times New Roman"/>
              </w:rPr>
            </w:pPr>
          </w:p>
          <w:p w14:paraId="3517117D"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9</w:t>
            </w:r>
          </w:p>
        </w:tc>
        <w:tc>
          <w:tcPr>
            <w:tcW w:w="702" w:type="dxa"/>
            <w:vMerge w:val="restart"/>
          </w:tcPr>
          <w:p w14:paraId="5106C446" w14:textId="6E8871AE"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35</w:t>
            </w:r>
          </w:p>
          <w:p w14:paraId="037E0E6F" w14:textId="77777777" w:rsidR="00A461CB" w:rsidRPr="00185AF9" w:rsidRDefault="00A461CB" w:rsidP="00483029">
            <w:pPr>
              <w:spacing w:after="0" w:line="240" w:lineRule="auto"/>
              <w:jc w:val="center"/>
              <w:rPr>
                <w:rFonts w:ascii="Times New Roman" w:eastAsia="Times New Roman" w:hAnsi="Times New Roman"/>
              </w:rPr>
            </w:pPr>
          </w:p>
          <w:p w14:paraId="0BA47F6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8</w:t>
            </w:r>
          </w:p>
        </w:tc>
        <w:tc>
          <w:tcPr>
            <w:tcW w:w="832" w:type="dxa"/>
            <w:gridSpan w:val="3"/>
            <w:vMerge w:val="restart"/>
          </w:tcPr>
          <w:p w14:paraId="40B97C2C" w14:textId="09C4D538" w:rsidR="003969DC" w:rsidRPr="00185AF9" w:rsidRDefault="003969DC" w:rsidP="00483029">
            <w:pPr>
              <w:spacing w:after="0" w:line="240" w:lineRule="auto"/>
              <w:jc w:val="center"/>
              <w:rPr>
                <w:rFonts w:ascii="Times New Roman" w:eastAsia="Times New Roman" w:hAnsi="Times New Roman"/>
              </w:rPr>
            </w:pPr>
          </w:p>
          <w:p w14:paraId="5F347CA4" w14:textId="77777777" w:rsidR="00A461CB" w:rsidRPr="00185AF9" w:rsidRDefault="00A461CB" w:rsidP="00483029">
            <w:pPr>
              <w:spacing w:after="0" w:line="240" w:lineRule="auto"/>
              <w:jc w:val="center"/>
              <w:rPr>
                <w:rFonts w:ascii="Times New Roman" w:eastAsia="Times New Roman" w:hAnsi="Times New Roman"/>
              </w:rPr>
            </w:pPr>
          </w:p>
          <w:p w14:paraId="26DD7C5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w:t>
            </w:r>
          </w:p>
        </w:tc>
        <w:tc>
          <w:tcPr>
            <w:tcW w:w="676" w:type="dxa"/>
            <w:vMerge w:val="restart"/>
          </w:tcPr>
          <w:p w14:paraId="19F75BEA" w14:textId="26CAA3F6"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4700CB37" w14:textId="77777777" w:rsidR="00A461CB" w:rsidRPr="00185AF9" w:rsidRDefault="00A461CB" w:rsidP="00483029">
            <w:pPr>
              <w:spacing w:after="0" w:line="240" w:lineRule="auto"/>
              <w:jc w:val="center"/>
              <w:rPr>
                <w:rFonts w:ascii="Times New Roman" w:eastAsia="Times New Roman" w:hAnsi="Times New Roman"/>
              </w:rPr>
            </w:pPr>
          </w:p>
          <w:p w14:paraId="418DD8B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79C044AA" w14:textId="5F2721B4"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3</w:t>
            </w:r>
          </w:p>
          <w:p w14:paraId="7B44EDC0" w14:textId="77777777" w:rsidR="00A461CB" w:rsidRPr="00185AF9" w:rsidRDefault="00A461CB" w:rsidP="00483029">
            <w:pPr>
              <w:spacing w:after="0" w:line="240" w:lineRule="auto"/>
              <w:jc w:val="center"/>
              <w:rPr>
                <w:rFonts w:ascii="Times New Roman" w:eastAsia="Times New Roman" w:hAnsi="Times New Roman"/>
              </w:rPr>
            </w:pPr>
          </w:p>
          <w:p w14:paraId="6017199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713D2B4A" w14:textId="2C7556CD" w:rsidR="003969DC" w:rsidRPr="00185AF9" w:rsidRDefault="003969DC" w:rsidP="00483029">
            <w:pPr>
              <w:spacing w:after="0" w:line="240" w:lineRule="auto"/>
              <w:jc w:val="center"/>
              <w:rPr>
                <w:rFonts w:ascii="Times New Roman" w:eastAsia="Times New Roman" w:hAnsi="Times New Roman"/>
              </w:rPr>
            </w:pPr>
          </w:p>
          <w:p w14:paraId="2C8FC60C" w14:textId="77777777" w:rsidR="00A461CB" w:rsidRPr="00185AF9" w:rsidRDefault="00A461CB" w:rsidP="00483029">
            <w:pPr>
              <w:spacing w:after="0" w:line="240" w:lineRule="auto"/>
              <w:jc w:val="center"/>
              <w:rPr>
                <w:rFonts w:ascii="Times New Roman" w:eastAsia="Times New Roman" w:hAnsi="Times New Roman"/>
              </w:rPr>
            </w:pPr>
          </w:p>
          <w:p w14:paraId="52B29EA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w:t>
            </w:r>
          </w:p>
        </w:tc>
      </w:tr>
      <w:tr w:rsidR="003969DC" w:rsidRPr="00185AF9" w14:paraId="327F6FAD" w14:textId="77777777" w:rsidTr="00483029">
        <w:trPr>
          <w:gridAfter w:val="2"/>
          <w:wAfter w:w="35" w:type="dxa"/>
          <w:trHeight w:val="280"/>
          <w:jc w:val="center"/>
        </w:trPr>
        <w:tc>
          <w:tcPr>
            <w:tcW w:w="1374" w:type="dxa"/>
            <w:shd w:val="clear" w:color="auto" w:fill="FDEADA"/>
          </w:tcPr>
          <w:p w14:paraId="3A9366FF" w14:textId="12121096" w:rsidR="003969DC" w:rsidRPr="00E16B31" w:rsidRDefault="003969DC" w:rsidP="003969DC">
            <w:pPr>
              <w:spacing w:after="0" w:line="240" w:lineRule="auto"/>
              <w:jc w:val="center"/>
              <w:rPr>
                <w:rFonts w:ascii="Times New Roman" w:eastAsia="Times New Roman" w:hAnsi="Times New Roman"/>
                <w:b/>
              </w:rPr>
            </w:pPr>
            <w:proofErr w:type="spellStart"/>
            <w:r>
              <w:rPr>
                <w:rFonts w:ascii="Times New Roman" w:eastAsia="Times New Roman" w:hAnsi="Times New Roman"/>
                <w:b/>
              </w:rPr>
              <w:t>Жениш</w:t>
            </w:r>
            <w:proofErr w:type="spellEnd"/>
            <w:r>
              <w:rPr>
                <w:rFonts w:ascii="Times New Roman" w:eastAsia="Times New Roman" w:hAnsi="Times New Roman"/>
                <w:b/>
              </w:rPr>
              <w:t>, 2019</w:t>
            </w:r>
          </w:p>
        </w:tc>
        <w:tc>
          <w:tcPr>
            <w:tcW w:w="624" w:type="dxa"/>
            <w:vMerge/>
          </w:tcPr>
          <w:p w14:paraId="43E30706" w14:textId="77777777" w:rsidR="003969DC" w:rsidRPr="00185AF9" w:rsidRDefault="003969DC" w:rsidP="00483029">
            <w:pPr>
              <w:spacing w:after="0" w:line="240" w:lineRule="auto"/>
              <w:jc w:val="center"/>
              <w:rPr>
                <w:rFonts w:ascii="Times New Roman" w:eastAsia="Times New Roman" w:hAnsi="Times New Roman"/>
              </w:rPr>
            </w:pPr>
          </w:p>
        </w:tc>
        <w:tc>
          <w:tcPr>
            <w:tcW w:w="650" w:type="dxa"/>
            <w:vMerge/>
          </w:tcPr>
          <w:p w14:paraId="77914878" w14:textId="77777777" w:rsidR="003969DC" w:rsidRPr="00185AF9" w:rsidRDefault="003969DC" w:rsidP="00483029">
            <w:pPr>
              <w:spacing w:after="0" w:line="240" w:lineRule="auto"/>
              <w:jc w:val="center"/>
              <w:rPr>
                <w:rFonts w:ascii="Times New Roman" w:eastAsia="Times New Roman" w:hAnsi="Times New Roman"/>
              </w:rPr>
            </w:pPr>
          </w:p>
        </w:tc>
        <w:tc>
          <w:tcPr>
            <w:tcW w:w="677" w:type="dxa"/>
            <w:vMerge/>
          </w:tcPr>
          <w:p w14:paraId="1B9614E3" w14:textId="77777777" w:rsidR="003969DC" w:rsidRPr="00185AF9" w:rsidRDefault="003969DC" w:rsidP="00483029">
            <w:pPr>
              <w:spacing w:after="0" w:line="240" w:lineRule="auto"/>
              <w:jc w:val="center"/>
              <w:rPr>
                <w:rFonts w:ascii="Times New Roman" w:eastAsia="Times New Roman" w:hAnsi="Times New Roman"/>
              </w:rPr>
            </w:pPr>
          </w:p>
        </w:tc>
        <w:tc>
          <w:tcPr>
            <w:tcW w:w="573" w:type="dxa"/>
            <w:vMerge/>
          </w:tcPr>
          <w:p w14:paraId="67AC1484"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4F9BF3CE" w14:textId="77777777" w:rsidR="003969DC" w:rsidRPr="00185AF9" w:rsidRDefault="003969DC" w:rsidP="00483029">
            <w:pPr>
              <w:spacing w:after="0" w:line="240" w:lineRule="auto"/>
              <w:jc w:val="center"/>
              <w:rPr>
                <w:rFonts w:ascii="Times New Roman" w:eastAsia="Times New Roman" w:hAnsi="Times New Roman"/>
              </w:rPr>
            </w:pPr>
          </w:p>
        </w:tc>
        <w:tc>
          <w:tcPr>
            <w:tcW w:w="644" w:type="dxa"/>
            <w:vMerge/>
          </w:tcPr>
          <w:p w14:paraId="2CE4F63C" w14:textId="77777777" w:rsidR="003969DC" w:rsidRPr="00185AF9" w:rsidRDefault="003969DC" w:rsidP="00483029">
            <w:pPr>
              <w:spacing w:after="0" w:line="240" w:lineRule="auto"/>
              <w:jc w:val="center"/>
              <w:rPr>
                <w:rFonts w:ascii="Times New Roman" w:eastAsia="Times New Roman" w:hAnsi="Times New Roman"/>
              </w:rPr>
            </w:pPr>
          </w:p>
        </w:tc>
        <w:tc>
          <w:tcPr>
            <w:tcW w:w="656" w:type="dxa"/>
            <w:vMerge/>
          </w:tcPr>
          <w:p w14:paraId="66C731D0" w14:textId="77777777" w:rsidR="003969DC" w:rsidRPr="00185AF9" w:rsidRDefault="003969DC" w:rsidP="00483029">
            <w:pPr>
              <w:spacing w:after="0" w:line="240" w:lineRule="auto"/>
              <w:jc w:val="center"/>
              <w:rPr>
                <w:rFonts w:ascii="Times New Roman" w:eastAsia="Times New Roman" w:hAnsi="Times New Roman"/>
              </w:rPr>
            </w:pPr>
          </w:p>
        </w:tc>
        <w:tc>
          <w:tcPr>
            <w:tcW w:w="934" w:type="dxa"/>
            <w:vMerge/>
          </w:tcPr>
          <w:p w14:paraId="02CEE67D"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566CE86E"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3"/>
            <w:vMerge/>
          </w:tcPr>
          <w:p w14:paraId="2B1DA572"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2B60DCF5" w14:textId="77777777" w:rsidR="003969DC" w:rsidRPr="00185AF9" w:rsidRDefault="003969DC" w:rsidP="00483029">
            <w:pPr>
              <w:spacing w:after="0" w:line="240" w:lineRule="auto"/>
              <w:jc w:val="center"/>
              <w:rPr>
                <w:rFonts w:ascii="Times New Roman" w:eastAsia="Times New Roman" w:hAnsi="Times New Roman"/>
              </w:rPr>
            </w:pPr>
          </w:p>
        </w:tc>
        <w:tc>
          <w:tcPr>
            <w:tcW w:w="591" w:type="dxa"/>
            <w:vMerge/>
          </w:tcPr>
          <w:p w14:paraId="3E0974FA"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2"/>
            <w:vMerge/>
          </w:tcPr>
          <w:p w14:paraId="0BD969B9" w14:textId="77777777" w:rsidR="003969DC" w:rsidRPr="00185AF9" w:rsidRDefault="003969DC" w:rsidP="00483029">
            <w:pPr>
              <w:spacing w:after="0" w:line="240" w:lineRule="auto"/>
              <w:jc w:val="center"/>
              <w:rPr>
                <w:rFonts w:ascii="Times New Roman" w:eastAsia="Times New Roman" w:hAnsi="Times New Roman"/>
              </w:rPr>
            </w:pPr>
          </w:p>
        </w:tc>
        <w:tc>
          <w:tcPr>
            <w:tcW w:w="657" w:type="dxa"/>
            <w:vMerge/>
          </w:tcPr>
          <w:p w14:paraId="2EB99BF3"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21A08688"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2655CD4D" w14:textId="77777777" w:rsidR="003969DC" w:rsidRPr="00185AF9" w:rsidRDefault="003969DC" w:rsidP="00483029">
            <w:pPr>
              <w:spacing w:after="0" w:line="240" w:lineRule="auto"/>
              <w:jc w:val="center"/>
              <w:rPr>
                <w:rFonts w:ascii="Times New Roman" w:eastAsia="Times New Roman" w:hAnsi="Times New Roman"/>
              </w:rPr>
            </w:pPr>
          </w:p>
        </w:tc>
        <w:tc>
          <w:tcPr>
            <w:tcW w:w="702" w:type="dxa"/>
            <w:vMerge/>
          </w:tcPr>
          <w:p w14:paraId="44B1B7CC" w14:textId="77777777" w:rsidR="003969DC" w:rsidRPr="00185AF9" w:rsidRDefault="003969DC" w:rsidP="00483029">
            <w:pPr>
              <w:spacing w:after="0" w:line="240" w:lineRule="auto"/>
              <w:jc w:val="center"/>
              <w:rPr>
                <w:rFonts w:ascii="Times New Roman" w:eastAsia="Times New Roman" w:hAnsi="Times New Roman"/>
              </w:rPr>
            </w:pPr>
          </w:p>
        </w:tc>
        <w:tc>
          <w:tcPr>
            <w:tcW w:w="832" w:type="dxa"/>
            <w:gridSpan w:val="3"/>
            <w:vMerge/>
          </w:tcPr>
          <w:p w14:paraId="70E4E91E" w14:textId="77777777" w:rsidR="003969DC" w:rsidRPr="00185AF9" w:rsidRDefault="003969DC" w:rsidP="00483029">
            <w:pPr>
              <w:spacing w:after="0" w:line="240" w:lineRule="auto"/>
              <w:jc w:val="center"/>
              <w:rPr>
                <w:rFonts w:ascii="Times New Roman" w:eastAsia="Times New Roman" w:hAnsi="Times New Roman"/>
              </w:rPr>
            </w:pPr>
          </w:p>
        </w:tc>
        <w:tc>
          <w:tcPr>
            <w:tcW w:w="676" w:type="dxa"/>
            <w:vMerge/>
          </w:tcPr>
          <w:p w14:paraId="18D02634"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04564793"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7D048C18" w14:textId="77777777" w:rsidR="003969DC" w:rsidRPr="00185AF9" w:rsidRDefault="003969DC" w:rsidP="00483029">
            <w:pPr>
              <w:spacing w:after="0" w:line="240" w:lineRule="auto"/>
              <w:jc w:val="center"/>
              <w:rPr>
                <w:rFonts w:ascii="Times New Roman" w:eastAsia="Times New Roman" w:hAnsi="Times New Roman"/>
              </w:rPr>
            </w:pPr>
          </w:p>
        </w:tc>
      </w:tr>
      <w:tr w:rsidR="003969DC" w:rsidRPr="00185AF9" w14:paraId="0049BA25" w14:textId="77777777" w:rsidTr="003969DC">
        <w:trPr>
          <w:gridAfter w:val="2"/>
          <w:wAfter w:w="35" w:type="dxa"/>
          <w:trHeight w:val="280"/>
          <w:jc w:val="center"/>
        </w:trPr>
        <w:tc>
          <w:tcPr>
            <w:tcW w:w="1374" w:type="dxa"/>
            <w:shd w:val="clear" w:color="auto" w:fill="FDEADA"/>
          </w:tcPr>
          <w:p w14:paraId="28EC0A1D" w14:textId="2970B956" w:rsidR="003969DC" w:rsidRPr="00E16B31" w:rsidRDefault="003969DC" w:rsidP="003969DC">
            <w:pPr>
              <w:spacing w:after="0" w:line="240" w:lineRule="auto"/>
              <w:jc w:val="center"/>
              <w:rPr>
                <w:rFonts w:ascii="Times New Roman" w:eastAsia="Times New Roman" w:hAnsi="Times New Roman"/>
                <w:b/>
              </w:rPr>
            </w:pPr>
            <w:proofErr w:type="spellStart"/>
            <w:r w:rsidRPr="00E16B31">
              <w:rPr>
                <w:rFonts w:ascii="Times New Roman" w:eastAsia="Times New Roman" w:hAnsi="Times New Roman"/>
                <w:b/>
              </w:rPr>
              <w:t>Колмо</w:t>
            </w:r>
            <w:proofErr w:type="spellEnd"/>
            <w:r>
              <w:rPr>
                <w:rFonts w:ascii="Times New Roman" w:eastAsia="Times New Roman" w:hAnsi="Times New Roman"/>
                <w:b/>
              </w:rPr>
              <w:t>, 2018</w:t>
            </w:r>
          </w:p>
        </w:tc>
        <w:tc>
          <w:tcPr>
            <w:tcW w:w="624" w:type="dxa"/>
            <w:vMerge w:val="restart"/>
          </w:tcPr>
          <w:p w14:paraId="024CBE59" w14:textId="01402EF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6566B56" w14:textId="77777777" w:rsidR="00155E42" w:rsidRPr="00185AF9" w:rsidRDefault="00155E42" w:rsidP="00483029">
            <w:pPr>
              <w:spacing w:after="0" w:line="240" w:lineRule="auto"/>
              <w:jc w:val="center"/>
              <w:rPr>
                <w:rFonts w:ascii="Times New Roman" w:eastAsia="Times New Roman" w:hAnsi="Times New Roman"/>
              </w:rPr>
            </w:pPr>
          </w:p>
          <w:p w14:paraId="552F1E9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113</w:t>
            </w:r>
          </w:p>
        </w:tc>
        <w:tc>
          <w:tcPr>
            <w:tcW w:w="650" w:type="dxa"/>
            <w:vMerge w:val="restart"/>
          </w:tcPr>
          <w:p w14:paraId="0BB49066" w14:textId="5E0E4B28"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56636B0" w14:textId="77777777" w:rsidR="00185AF9" w:rsidRPr="00185AF9" w:rsidRDefault="00185AF9" w:rsidP="00483029">
            <w:pPr>
              <w:spacing w:after="0" w:line="240" w:lineRule="auto"/>
              <w:jc w:val="center"/>
              <w:rPr>
                <w:rFonts w:ascii="Times New Roman" w:eastAsia="Times New Roman" w:hAnsi="Times New Roman"/>
              </w:rPr>
            </w:pPr>
          </w:p>
          <w:p w14:paraId="29145CD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106</w:t>
            </w:r>
          </w:p>
        </w:tc>
        <w:tc>
          <w:tcPr>
            <w:tcW w:w="677" w:type="dxa"/>
            <w:vMerge w:val="restart"/>
          </w:tcPr>
          <w:p w14:paraId="0D3B72E3" w14:textId="4F82551A" w:rsidR="003969DC" w:rsidRPr="00185AF9" w:rsidRDefault="003969DC" w:rsidP="00483029">
            <w:pPr>
              <w:spacing w:after="0" w:line="240" w:lineRule="auto"/>
              <w:jc w:val="center"/>
              <w:rPr>
                <w:rFonts w:ascii="Times New Roman" w:eastAsia="Times New Roman" w:hAnsi="Times New Roman"/>
              </w:rPr>
            </w:pPr>
          </w:p>
          <w:p w14:paraId="5607A527" w14:textId="77777777" w:rsidR="00185AF9" w:rsidRPr="00185AF9" w:rsidRDefault="00185AF9" w:rsidP="00483029">
            <w:pPr>
              <w:spacing w:after="0" w:line="240" w:lineRule="auto"/>
              <w:jc w:val="center"/>
              <w:rPr>
                <w:rFonts w:ascii="Times New Roman" w:eastAsia="Times New Roman" w:hAnsi="Times New Roman"/>
              </w:rPr>
            </w:pPr>
          </w:p>
          <w:p w14:paraId="3CB337D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47</w:t>
            </w:r>
          </w:p>
        </w:tc>
        <w:tc>
          <w:tcPr>
            <w:tcW w:w="573" w:type="dxa"/>
            <w:vMerge w:val="restart"/>
          </w:tcPr>
          <w:p w14:paraId="42714676" w14:textId="153AEFD9"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11015E0" w14:textId="77777777" w:rsidR="00185AF9" w:rsidRPr="00185AF9" w:rsidRDefault="00185AF9" w:rsidP="00483029">
            <w:pPr>
              <w:spacing w:after="0" w:line="240" w:lineRule="auto"/>
              <w:jc w:val="center"/>
              <w:rPr>
                <w:rFonts w:ascii="Times New Roman" w:eastAsia="Times New Roman" w:hAnsi="Times New Roman"/>
              </w:rPr>
            </w:pPr>
          </w:p>
          <w:p w14:paraId="0EA8E82C"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112</w:t>
            </w:r>
          </w:p>
        </w:tc>
        <w:tc>
          <w:tcPr>
            <w:tcW w:w="654" w:type="dxa"/>
            <w:vMerge w:val="restart"/>
          </w:tcPr>
          <w:p w14:paraId="00DFA885" w14:textId="59A4C67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215E555E" w14:textId="77777777" w:rsidR="00185AF9" w:rsidRPr="00185AF9" w:rsidRDefault="00185AF9" w:rsidP="00483029">
            <w:pPr>
              <w:spacing w:after="0" w:line="240" w:lineRule="auto"/>
              <w:jc w:val="center"/>
              <w:rPr>
                <w:rFonts w:ascii="Times New Roman" w:eastAsia="Times New Roman" w:hAnsi="Times New Roman"/>
              </w:rPr>
            </w:pPr>
          </w:p>
          <w:p w14:paraId="1F50A333"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11</w:t>
            </w:r>
          </w:p>
        </w:tc>
        <w:tc>
          <w:tcPr>
            <w:tcW w:w="644" w:type="dxa"/>
            <w:vMerge w:val="restart"/>
          </w:tcPr>
          <w:p w14:paraId="7391ADCC" w14:textId="75F2CB1D" w:rsidR="003969DC" w:rsidRPr="00185AF9" w:rsidRDefault="003969DC" w:rsidP="00483029">
            <w:pPr>
              <w:spacing w:after="0" w:line="240" w:lineRule="auto"/>
              <w:jc w:val="center"/>
              <w:rPr>
                <w:rFonts w:ascii="Times New Roman" w:eastAsia="Times New Roman" w:hAnsi="Times New Roman"/>
              </w:rPr>
            </w:pPr>
          </w:p>
          <w:p w14:paraId="7E670873" w14:textId="77777777" w:rsidR="00185AF9" w:rsidRPr="00185AF9" w:rsidRDefault="00185AF9" w:rsidP="00483029">
            <w:pPr>
              <w:spacing w:after="0" w:line="240" w:lineRule="auto"/>
              <w:jc w:val="center"/>
              <w:rPr>
                <w:rFonts w:ascii="Times New Roman" w:eastAsia="Times New Roman" w:hAnsi="Times New Roman"/>
              </w:rPr>
            </w:pPr>
          </w:p>
          <w:p w14:paraId="36C5616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w:t>
            </w:r>
          </w:p>
        </w:tc>
        <w:tc>
          <w:tcPr>
            <w:tcW w:w="656" w:type="dxa"/>
            <w:vMerge w:val="restart"/>
          </w:tcPr>
          <w:p w14:paraId="4D35CEFB" w14:textId="0663748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160</w:t>
            </w:r>
          </w:p>
          <w:p w14:paraId="307A7EA4" w14:textId="77777777" w:rsidR="00185AF9" w:rsidRPr="00185AF9" w:rsidRDefault="00185AF9" w:rsidP="00483029">
            <w:pPr>
              <w:spacing w:after="0" w:line="240" w:lineRule="auto"/>
              <w:jc w:val="center"/>
              <w:rPr>
                <w:rFonts w:ascii="Times New Roman" w:eastAsia="Times New Roman" w:hAnsi="Times New Roman"/>
              </w:rPr>
            </w:pPr>
          </w:p>
          <w:p w14:paraId="24525FF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112</w:t>
            </w:r>
          </w:p>
        </w:tc>
        <w:tc>
          <w:tcPr>
            <w:tcW w:w="934" w:type="dxa"/>
            <w:vMerge w:val="restart"/>
          </w:tcPr>
          <w:p w14:paraId="0738F023" w14:textId="1C7868F6"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21</w:t>
            </w:r>
          </w:p>
          <w:p w14:paraId="525F771D" w14:textId="77777777" w:rsidR="00185AF9" w:rsidRPr="00185AF9" w:rsidRDefault="00185AF9" w:rsidP="00483029">
            <w:pPr>
              <w:spacing w:after="0" w:line="240" w:lineRule="auto"/>
              <w:jc w:val="center"/>
              <w:rPr>
                <w:rFonts w:ascii="Times New Roman" w:eastAsia="Times New Roman" w:hAnsi="Times New Roman"/>
              </w:rPr>
            </w:pPr>
          </w:p>
          <w:p w14:paraId="2E611AED"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11</w:t>
            </w:r>
          </w:p>
        </w:tc>
        <w:tc>
          <w:tcPr>
            <w:tcW w:w="576" w:type="dxa"/>
            <w:vMerge w:val="restart"/>
          </w:tcPr>
          <w:p w14:paraId="5E52B004" w14:textId="728D475E" w:rsidR="003969DC" w:rsidRPr="00185AF9" w:rsidRDefault="003969DC" w:rsidP="00483029">
            <w:pPr>
              <w:spacing w:after="0" w:line="240" w:lineRule="auto"/>
              <w:jc w:val="center"/>
              <w:rPr>
                <w:rFonts w:ascii="Times New Roman" w:eastAsia="Times New Roman" w:hAnsi="Times New Roman"/>
              </w:rPr>
            </w:pPr>
          </w:p>
          <w:p w14:paraId="30F7D27B" w14:textId="77777777" w:rsidR="00185AF9" w:rsidRPr="00185AF9" w:rsidRDefault="00185AF9" w:rsidP="00483029">
            <w:pPr>
              <w:spacing w:after="0" w:line="240" w:lineRule="auto"/>
              <w:jc w:val="center"/>
              <w:rPr>
                <w:rFonts w:ascii="Times New Roman" w:eastAsia="Times New Roman" w:hAnsi="Times New Roman"/>
              </w:rPr>
            </w:pPr>
          </w:p>
          <w:p w14:paraId="253772F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17</w:t>
            </w:r>
          </w:p>
        </w:tc>
        <w:tc>
          <w:tcPr>
            <w:tcW w:w="576" w:type="dxa"/>
            <w:gridSpan w:val="3"/>
            <w:vMerge w:val="restart"/>
          </w:tcPr>
          <w:p w14:paraId="5B41CAE3" w14:textId="527E5B5C"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31</w:t>
            </w:r>
          </w:p>
          <w:p w14:paraId="5483C9DD" w14:textId="77777777" w:rsidR="00185AF9" w:rsidRPr="00185AF9" w:rsidRDefault="00185AF9" w:rsidP="00483029">
            <w:pPr>
              <w:spacing w:after="0" w:line="240" w:lineRule="auto"/>
              <w:jc w:val="center"/>
              <w:rPr>
                <w:rFonts w:ascii="Times New Roman" w:eastAsia="Times New Roman" w:hAnsi="Times New Roman"/>
              </w:rPr>
            </w:pPr>
          </w:p>
          <w:p w14:paraId="061154E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22</w:t>
            </w:r>
          </w:p>
        </w:tc>
        <w:tc>
          <w:tcPr>
            <w:tcW w:w="654" w:type="dxa"/>
            <w:vMerge w:val="restart"/>
          </w:tcPr>
          <w:p w14:paraId="61F33E71" w14:textId="0AB4522A"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28</w:t>
            </w:r>
          </w:p>
          <w:p w14:paraId="42C0BA59" w14:textId="77777777" w:rsidR="00185AF9" w:rsidRPr="00185AF9" w:rsidRDefault="00185AF9" w:rsidP="00483029">
            <w:pPr>
              <w:spacing w:after="0" w:line="240" w:lineRule="auto"/>
              <w:jc w:val="center"/>
              <w:rPr>
                <w:rFonts w:ascii="Times New Roman" w:eastAsia="Times New Roman" w:hAnsi="Times New Roman"/>
              </w:rPr>
            </w:pPr>
          </w:p>
          <w:p w14:paraId="4BAF600C"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20</w:t>
            </w:r>
          </w:p>
        </w:tc>
        <w:tc>
          <w:tcPr>
            <w:tcW w:w="591" w:type="dxa"/>
            <w:vMerge w:val="restart"/>
          </w:tcPr>
          <w:p w14:paraId="220494E3" w14:textId="7E703246" w:rsidR="003969DC" w:rsidRPr="00185AF9" w:rsidRDefault="003969DC" w:rsidP="00483029">
            <w:pPr>
              <w:spacing w:after="0" w:line="240" w:lineRule="auto"/>
              <w:jc w:val="center"/>
              <w:rPr>
                <w:rFonts w:ascii="Times New Roman" w:eastAsia="Times New Roman" w:hAnsi="Times New Roman"/>
              </w:rPr>
            </w:pPr>
          </w:p>
          <w:p w14:paraId="31459A39" w14:textId="77777777" w:rsidR="00185AF9" w:rsidRPr="00185AF9" w:rsidRDefault="00185AF9" w:rsidP="00483029">
            <w:pPr>
              <w:spacing w:after="0" w:line="240" w:lineRule="auto"/>
              <w:jc w:val="center"/>
              <w:rPr>
                <w:rFonts w:ascii="Times New Roman" w:eastAsia="Times New Roman" w:hAnsi="Times New Roman"/>
              </w:rPr>
            </w:pPr>
          </w:p>
          <w:p w14:paraId="24D08AD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6</w:t>
            </w:r>
          </w:p>
        </w:tc>
        <w:tc>
          <w:tcPr>
            <w:tcW w:w="576" w:type="dxa"/>
            <w:gridSpan w:val="2"/>
            <w:vMerge w:val="restart"/>
          </w:tcPr>
          <w:p w14:paraId="6F6BA47C" w14:textId="514FCE7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7DB04D2B" w14:textId="77777777" w:rsidR="00185AF9" w:rsidRPr="00185AF9" w:rsidRDefault="00185AF9" w:rsidP="00483029">
            <w:pPr>
              <w:spacing w:after="0" w:line="240" w:lineRule="auto"/>
              <w:jc w:val="center"/>
              <w:rPr>
                <w:rFonts w:ascii="Times New Roman" w:eastAsia="Times New Roman" w:hAnsi="Times New Roman"/>
              </w:rPr>
            </w:pPr>
          </w:p>
          <w:p w14:paraId="0F921A5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7" w:type="dxa"/>
            <w:vMerge w:val="restart"/>
          </w:tcPr>
          <w:p w14:paraId="730947A8" w14:textId="22362B75"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32DDE34" w14:textId="77777777" w:rsidR="00185AF9" w:rsidRPr="00185AF9" w:rsidRDefault="00185AF9" w:rsidP="00483029">
            <w:pPr>
              <w:spacing w:after="0" w:line="240" w:lineRule="auto"/>
              <w:jc w:val="center"/>
              <w:rPr>
                <w:rFonts w:ascii="Times New Roman" w:eastAsia="Times New Roman" w:hAnsi="Times New Roman"/>
              </w:rPr>
            </w:pPr>
          </w:p>
          <w:p w14:paraId="460EDFE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vMerge w:val="restart"/>
          </w:tcPr>
          <w:p w14:paraId="43AFB1A6" w14:textId="14BF724E" w:rsidR="003969DC" w:rsidRPr="00185AF9" w:rsidRDefault="003969DC" w:rsidP="00483029">
            <w:pPr>
              <w:spacing w:after="0" w:line="240" w:lineRule="auto"/>
              <w:jc w:val="center"/>
              <w:rPr>
                <w:rFonts w:ascii="Times New Roman" w:eastAsia="Times New Roman" w:hAnsi="Times New Roman"/>
              </w:rPr>
            </w:pPr>
          </w:p>
          <w:p w14:paraId="0F90C92B" w14:textId="77777777" w:rsidR="00185AF9" w:rsidRPr="00185AF9" w:rsidRDefault="00185AF9" w:rsidP="00483029">
            <w:pPr>
              <w:spacing w:after="0" w:line="240" w:lineRule="auto"/>
              <w:jc w:val="center"/>
              <w:rPr>
                <w:rFonts w:ascii="Times New Roman" w:eastAsia="Times New Roman" w:hAnsi="Times New Roman"/>
              </w:rPr>
            </w:pPr>
          </w:p>
          <w:p w14:paraId="463F114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vMerge w:val="restart"/>
          </w:tcPr>
          <w:p w14:paraId="7C85F6A7" w14:textId="77EC0713"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34D858A4" w14:textId="77777777" w:rsidR="00185AF9" w:rsidRPr="00185AF9" w:rsidRDefault="00185AF9" w:rsidP="00483029">
            <w:pPr>
              <w:spacing w:after="0" w:line="240" w:lineRule="auto"/>
              <w:jc w:val="center"/>
              <w:rPr>
                <w:rFonts w:ascii="Times New Roman" w:eastAsia="Times New Roman" w:hAnsi="Times New Roman"/>
              </w:rPr>
            </w:pPr>
          </w:p>
          <w:p w14:paraId="3A54512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02" w:type="dxa"/>
            <w:vMerge w:val="restart"/>
          </w:tcPr>
          <w:p w14:paraId="4FBA92B2" w14:textId="2E6FA246"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0BB128A8" w14:textId="77777777" w:rsidR="00185AF9" w:rsidRPr="00185AF9" w:rsidRDefault="00185AF9" w:rsidP="00483029">
            <w:pPr>
              <w:spacing w:after="0" w:line="240" w:lineRule="auto"/>
              <w:jc w:val="center"/>
              <w:rPr>
                <w:rFonts w:ascii="Times New Roman" w:eastAsia="Times New Roman" w:hAnsi="Times New Roman"/>
              </w:rPr>
            </w:pPr>
          </w:p>
          <w:p w14:paraId="439A99B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832" w:type="dxa"/>
            <w:gridSpan w:val="3"/>
            <w:vMerge w:val="restart"/>
          </w:tcPr>
          <w:p w14:paraId="1D0806A1" w14:textId="78EB6DBC" w:rsidR="003969DC" w:rsidRPr="00185AF9" w:rsidRDefault="003969DC" w:rsidP="00483029">
            <w:pPr>
              <w:spacing w:after="0" w:line="240" w:lineRule="auto"/>
              <w:jc w:val="center"/>
              <w:rPr>
                <w:rFonts w:ascii="Times New Roman" w:eastAsia="Times New Roman" w:hAnsi="Times New Roman"/>
              </w:rPr>
            </w:pPr>
          </w:p>
          <w:p w14:paraId="7ADDB8E8" w14:textId="77777777" w:rsidR="00185AF9" w:rsidRPr="00185AF9" w:rsidRDefault="00185AF9" w:rsidP="00483029">
            <w:pPr>
              <w:spacing w:after="0" w:line="240" w:lineRule="auto"/>
              <w:jc w:val="center"/>
              <w:rPr>
                <w:rFonts w:ascii="Times New Roman" w:eastAsia="Times New Roman" w:hAnsi="Times New Roman"/>
              </w:rPr>
            </w:pPr>
          </w:p>
          <w:p w14:paraId="57F31FB6"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6" w:type="dxa"/>
            <w:vMerge w:val="restart"/>
          </w:tcPr>
          <w:p w14:paraId="25145F10" w14:textId="3E7A24EC"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EE73C6F" w14:textId="77777777" w:rsidR="00185AF9" w:rsidRPr="00185AF9" w:rsidRDefault="00185AF9" w:rsidP="00483029">
            <w:pPr>
              <w:spacing w:after="0" w:line="240" w:lineRule="auto"/>
              <w:jc w:val="center"/>
              <w:rPr>
                <w:rFonts w:ascii="Times New Roman" w:eastAsia="Times New Roman" w:hAnsi="Times New Roman"/>
              </w:rPr>
            </w:pPr>
          </w:p>
          <w:p w14:paraId="198FA96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37629DEC" w14:textId="0F12382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3</w:t>
            </w:r>
          </w:p>
          <w:p w14:paraId="4901CA59" w14:textId="77777777" w:rsidR="00185AF9" w:rsidRPr="00185AF9" w:rsidRDefault="00185AF9" w:rsidP="00483029">
            <w:pPr>
              <w:spacing w:after="0" w:line="240" w:lineRule="auto"/>
              <w:jc w:val="center"/>
              <w:rPr>
                <w:rFonts w:ascii="Times New Roman" w:eastAsia="Times New Roman" w:hAnsi="Times New Roman"/>
              </w:rPr>
            </w:pPr>
          </w:p>
          <w:p w14:paraId="5D5147D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123DEC88" w14:textId="472DE8EA" w:rsidR="003969DC" w:rsidRPr="00185AF9" w:rsidRDefault="003969DC" w:rsidP="00483029">
            <w:pPr>
              <w:spacing w:after="0" w:line="240" w:lineRule="auto"/>
              <w:jc w:val="center"/>
              <w:rPr>
                <w:rFonts w:ascii="Times New Roman" w:eastAsia="Times New Roman" w:hAnsi="Times New Roman"/>
              </w:rPr>
            </w:pPr>
          </w:p>
          <w:p w14:paraId="474D3372" w14:textId="77777777" w:rsidR="00185AF9" w:rsidRPr="00185AF9" w:rsidRDefault="00185AF9" w:rsidP="00483029">
            <w:pPr>
              <w:spacing w:after="0" w:line="240" w:lineRule="auto"/>
              <w:jc w:val="center"/>
              <w:rPr>
                <w:rFonts w:ascii="Times New Roman" w:eastAsia="Times New Roman" w:hAnsi="Times New Roman"/>
              </w:rPr>
            </w:pPr>
          </w:p>
          <w:p w14:paraId="6CA7E6A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w:t>
            </w:r>
          </w:p>
        </w:tc>
      </w:tr>
      <w:tr w:rsidR="003969DC" w:rsidRPr="00185AF9" w14:paraId="500B4C6F" w14:textId="77777777" w:rsidTr="00483029">
        <w:trPr>
          <w:gridAfter w:val="2"/>
          <w:wAfter w:w="35" w:type="dxa"/>
          <w:trHeight w:val="280"/>
          <w:jc w:val="center"/>
        </w:trPr>
        <w:tc>
          <w:tcPr>
            <w:tcW w:w="1374" w:type="dxa"/>
            <w:shd w:val="clear" w:color="auto" w:fill="FDEADA"/>
          </w:tcPr>
          <w:p w14:paraId="7CFDD2C1" w14:textId="5EC92A49" w:rsidR="003969DC" w:rsidRPr="00E16B31" w:rsidRDefault="003969DC" w:rsidP="003969DC">
            <w:pPr>
              <w:spacing w:after="0" w:line="240" w:lineRule="auto"/>
              <w:jc w:val="center"/>
              <w:rPr>
                <w:rFonts w:ascii="Times New Roman" w:eastAsia="Times New Roman" w:hAnsi="Times New Roman"/>
                <w:b/>
              </w:rPr>
            </w:pPr>
            <w:proofErr w:type="spellStart"/>
            <w:r>
              <w:rPr>
                <w:rFonts w:ascii="Times New Roman" w:eastAsia="Times New Roman" w:hAnsi="Times New Roman"/>
                <w:b/>
              </w:rPr>
              <w:t>Колмо</w:t>
            </w:r>
            <w:proofErr w:type="spellEnd"/>
            <w:r>
              <w:rPr>
                <w:rFonts w:ascii="Times New Roman" w:eastAsia="Times New Roman" w:hAnsi="Times New Roman"/>
                <w:b/>
              </w:rPr>
              <w:t>, 2019</w:t>
            </w:r>
          </w:p>
        </w:tc>
        <w:tc>
          <w:tcPr>
            <w:tcW w:w="624" w:type="dxa"/>
            <w:vMerge/>
          </w:tcPr>
          <w:p w14:paraId="308B2562" w14:textId="77777777" w:rsidR="003969DC" w:rsidRPr="00185AF9" w:rsidRDefault="003969DC" w:rsidP="00483029">
            <w:pPr>
              <w:spacing w:after="0" w:line="240" w:lineRule="auto"/>
              <w:jc w:val="center"/>
              <w:rPr>
                <w:rFonts w:ascii="Times New Roman" w:eastAsia="Times New Roman" w:hAnsi="Times New Roman"/>
              </w:rPr>
            </w:pPr>
          </w:p>
        </w:tc>
        <w:tc>
          <w:tcPr>
            <w:tcW w:w="650" w:type="dxa"/>
            <w:vMerge/>
          </w:tcPr>
          <w:p w14:paraId="6525F066" w14:textId="77777777" w:rsidR="003969DC" w:rsidRPr="00185AF9" w:rsidRDefault="003969DC" w:rsidP="00483029">
            <w:pPr>
              <w:spacing w:after="0" w:line="240" w:lineRule="auto"/>
              <w:jc w:val="center"/>
              <w:rPr>
                <w:rFonts w:ascii="Times New Roman" w:eastAsia="Times New Roman" w:hAnsi="Times New Roman"/>
              </w:rPr>
            </w:pPr>
          </w:p>
        </w:tc>
        <w:tc>
          <w:tcPr>
            <w:tcW w:w="677" w:type="dxa"/>
            <w:vMerge/>
          </w:tcPr>
          <w:p w14:paraId="7B84640D" w14:textId="77777777" w:rsidR="003969DC" w:rsidRPr="00185AF9" w:rsidRDefault="003969DC" w:rsidP="00483029">
            <w:pPr>
              <w:spacing w:after="0" w:line="240" w:lineRule="auto"/>
              <w:jc w:val="center"/>
              <w:rPr>
                <w:rFonts w:ascii="Times New Roman" w:eastAsia="Times New Roman" w:hAnsi="Times New Roman"/>
              </w:rPr>
            </w:pPr>
          </w:p>
        </w:tc>
        <w:tc>
          <w:tcPr>
            <w:tcW w:w="573" w:type="dxa"/>
            <w:vMerge/>
          </w:tcPr>
          <w:p w14:paraId="20FF2F40"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78C46CB5" w14:textId="77777777" w:rsidR="003969DC" w:rsidRPr="00185AF9" w:rsidRDefault="003969DC" w:rsidP="00483029">
            <w:pPr>
              <w:spacing w:after="0" w:line="240" w:lineRule="auto"/>
              <w:jc w:val="center"/>
              <w:rPr>
                <w:rFonts w:ascii="Times New Roman" w:eastAsia="Times New Roman" w:hAnsi="Times New Roman"/>
              </w:rPr>
            </w:pPr>
          </w:p>
        </w:tc>
        <w:tc>
          <w:tcPr>
            <w:tcW w:w="644" w:type="dxa"/>
            <w:vMerge/>
          </w:tcPr>
          <w:p w14:paraId="228B6061" w14:textId="77777777" w:rsidR="003969DC" w:rsidRPr="00185AF9" w:rsidRDefault="003969DC" w:rsidP="00483029">
            <w:pPr>
              <w:spacing w:after="0" w:line="240" w:lineRule="auto"/>
              <w:jc w:val="center"/>
              <w:rPr>
                <w:rFonts w:ascii="Times New Roman" w:eastAsia="Times New Roman" w:hAnsi="Times New Roman"/>
              </w:rPr>
            </w:pPr>
          </w:p>
        </w:tc>
        <w:tc>
          <w:tcPr>
            <w:tcW w:w="656" w:type="dxa"/>
            <w:vMerge/>
          </w:tcPr>
          <w:p w14:paraId="57FD3032" w14:textId="77777777" w:rsidR="003969DC" w:rsidRPr="00185AF9" w:rsidRDefault="003969DC" w:rsidP="00483029">
            <w:pPr>
              <w:spacing w:after="0" w:line="240" w:lineRule="auto"/>
              <w:jc w:val="center"/>
              <w:rPr>
                <w:rFonts w:ascii="Times New Roman" w:eastAsia="Times New Roman" w:hAnsi="Times New Roman"/>
              </w:rPr>
            </w:pPr>
          </w:p>
        </w:tc>
        <w:tc>
          <w:tcPr>
            <w:tcW w:w="934" w:type="dxa"/>
            <w:vMerge/>
          </w:tcPr>
          <w:p w14:paraId="272EC888"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48CFBF21"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3"/>
            <w:vMerge/>
          </w:tcPr>
          <w:p w14:paraId="64E437E4"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22411D0B" w14:textId="77777777" w:rsidR="003969DC" w:rsidRPr="00185AF9" w:rsidRDefault="003969DC" w:rsidP="00483029">
            <w:pPr>
              <w:spacing w:after="0" w:line="240" w:lineRule="auto"/>
              <w:jc w:val="center"/>
              <w:rPr>
                <w:rFonts w:ascii="Times New Roman" w:eastAsia="Times New Roman" w:hAnsi="Times New Roman"/>
              </w:rPr>
            </w:pPr>
          </w:p>
        </w:tc>
        <w:tc>
          <w:tcPr>
            <w:tcW w:w="591" w:type="dxa"/>
            <w:vMerge/>
          </w:tcPr>
          <w:p w14:paraId="3703E219"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2"/>
            <w:vMerge/>
          </w:tcPr>
          <w:p w14:paraId="2B05AE47" w14:textId="77777777" w:rsidR="003969DC" w:rsidRPr="00185AF9" w:rsidRDefault="003969DC" w:rsidP="00483029">
            <w:pPr>
              <w:spacing w:after="0" w:line="240" w:lineRule="auto"/>
              <w:jc w:val="center"/>
              <w:rPr>
                <w:rFonts w:ascii="Times New Roman" w:eastAsia="Times New Roman" w:hAnsi="Times New Roman"/>
              </w:rPr>
            </w:pPr>
          </w:p>
        </w:tc>
        <w:tc>
          <w:tcPr>
            <w:tcW w:w="657" w:type="dxa"/>
            <w:vMerge/>
          </w:tcPr>
          <w:p w14:paraId="13FBA16D"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376C9EF3"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5D1AADA3" w14:textId="77777777" w:rsidR="003969DC" w:rsidRPr="00185AF9" w:rsidRDefault="003969DC" w:rsidP="00483029">
            <w:pPr>
              <w:spacing w:after="0" w:line="240" w:lineRule="auto"/>
              <w:jc w:val="center"/>
              <w:rPr>
                <w:rFonts w:ascii="Times New Roman" w:eastAsia="Times New Roman" w:hAnsi="Times New Roman"/>
              </w:rPr>
            </w:pPr>
          </w:p>
        </w:tc>
        <w:tc>
          <w:tcPr>
            <w:tcW w:w="702" w:type="dxa"/>
            <w:vMerge/>
          </w:tcPr>
          <w:p w14:paraId="63842C7D" w14:textId="77777777" w:rsidR="003969DC" w:rsidRPr="00185AF9" w:rsidRDefault="003969DC" w:rsidP="00483029">
            <w:pPr>
              <w:spacing w:after="0" w:line="240" w:lineRule="auto"/>
              <w:jc w:val="center"/>
              <w:rPr>
                <w:rFonts w:ascii="Times New Roman" w:eastAsia="Times New Roman" w:hAnsi="Times New Roman"/>
              </w:rPr>
            </w:pPr>
          </w:p>
        </w:tc>
        <w:tc>
          <w:tcPr>
            <w:tcW w:w="832" w:type="dxa"/>
            <w:gridSpan w:val="3"/>
            <w:vMerge/>
          </w:tcPr>
          <w:p w14:paraId="60ABB54A" w14:textId="77777777" w:rsidR="003969DC" w:rsidRPr="00185AF9" w:rsidRDefault="003969DC" w:rsidP="00483029">
            <w:pPr>
              <w:spacing w:after="0" w:line="240" w:lineRule="auto"/>
              <w:jc w:val="center"/>
              <w:rPr>
                <w:rFonts w:ascii="Times New Roman" w:eastAsia="Times New Roman" w:hAnsi="Times New Roman"/>
              </w:rPr>
            </w:pPr>
          </w:p>
        </w:tc>
        <w:tc>
          <w:tcPr>
            <w:tcW w:w="676" w:type="dxa"/>
            <w:vMerge/>
          </w:tcPr>
          <w:p w14:paraId="3656B7B8"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37D2CD89"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2D23C362" w14:textId="77777777" w:rsidR="003969DC" w:rsidRPr="00185AF9" w:rsidRDefault="003969DC" w:rsidP="00483029">
            <w:pPr>
              <w:spacing w:after="0" w:line="240" w:lineRule="auto"/>
              <w:jc w:val="center"/>
              <w:rPr>
                <w:rFonts w:ascii="Times New Roman" w:eastAsia="Times New Roman" w:hAnsi="Times New Roman"/>
              </w:rPr>
            </w:pPr>
          </w:p>
        </w:tc>
      </w:tr>
      <w:tr w:rsidR="003969DC" w:rsidRPr="00185AF9" w14:paraId="2F10B01D" w14:textId="77777777" w:rsidTr="003969DC">
        <w:trPr>
          <w:gridAfter w:val="2"/>
          <w:wAfter w:w="35" w:type="dxa"/>
          <w:trHeight w:val="280"/>
          <w:jc w:val="center"/>
        </w:trPr>
        <w:tc>
          <w:tcPr>
            <w:tcW w:w="1374" w:type="dxa"/>
            <w:shd w:val="clear" w:color="auto" w:fill="FDEADA"/>
          </w:tcPr>
          <w:p w14:paraId="2776C694" w14:textId="0D377B51" w:rsidR="003969DC" w:rsidRPr="00E16B31" w:rsidRDefault="003969DC" w:rsidP="003969DC">
            <w:pPr>
              <w:spacing w:after="0" w:line="240" w:lineRule="auto"/>
              <w:jc w:val="center"/>
              <w:rPr>
                <w:rFonts w:ascii="Times New Roman" w:eastAsia="Times New Roman" w:hAnsi="Times New Roman"/>
                <w:b/>
              </w:rPr>
            </w:pPr>
            <w:proofErr w:type="spellStart"/>
            <w:r w:rsidRPr="00E16B31">
              <w:rPr>
                <w:rFonts w:ascii="Times New Roman" w:eastAsia="Times New Roman" w:hAnsi="Times New Roman"/>
                <w:b/>
              </w:rPr>
              <w:t>Мурас</w:t>
            </w:r>
            <w:proofErr w:type="spellEnd"/>
            <w:r w:rsidRPr="00E16B31">
              <w:rPr>
                <w:rFonts w:ascii="Times New Roman" w:eastAsia="Times New Roman" w:hAnsi="Times New Roman"/>
                <w:b/>
              </w:rPr>
              <w:t xml:space="preserve"> </w:t>
            </w:r>
            <w:r>
              <w:rPr>
                <w:rFonts w:ascii="Times New Roman" w:eastAsia="Times New Roman" w:hAnsi="Times New Roman"/>
                <w:b/>
              </w:rPr>
              <w:t>–</w:t>
            </w:r>
            <w:r w:rsidRPr="00E16B31">
              <w:rPr>
                <w:rFonts w:ascii="Times New Roman" w:eastAsia="Times New Roman" w:hAnsi="Times New Roman"/>
                <w:b/>
              </w:rPr>
              <w:t xml:space="preserve"> </w:t>
            </w:r>
            <w:proofErr w:type="spellStart"/>
            <w:r w:rsidRPr="00E16B31">
              <w:rPr>
                <w:rFonts w:ascii="Times New Roman" w:eastAsia="Times New Roman" w:hAnsi="Times New Roman"/>
                <w:b/>
              </w:rPr>
              <w:t>Ордо</w:t>
            </w:r>
            <w:proofErr w:type="spellEnd"/>
            <w:r>
              <w:rPr>
                <w:rFonts w:ascii="Times New Roman" w:eastAsia="Times New Roman" w:hAnsi="Times New Roman"/>
                <w:b/>
              </w:rPr>
              <w:t>, 2018</w:t>
            </w:r>
          </w:p>
        </w:tc>
        <w:tc>
          <w:tcPr>
            <w:tcW w:w="624" w:type="dxa"/>
            <w:vMerge w:val="restart"/>
          </w:tcPr>
          <w:p w14:paraId="12ACEAE5" w14:textId="375415A2"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2FCECAE8" w14:textId="77777777" w:rsidR="00155E42" w:rsidRPr="00185AF9" w:rsidRDefault="00155E42" w:rsidP="00483029">
            <w:pPr>
              <w:spacing w:after="0" w:line="240" w:lineRule="auto"/>
              <w:jc w:val="center"/>
              <w:rPr>
                <w:rFonts w:ascii="Times New Roman" w:eastAsia="Times New Roman" w:hAnsi="Times New Roman"/>
              </w:rPr>
            </w:pPr>
          </w:p>
          <w:p w14:paraId="0EBC0DDD"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0" w:type="dxa"/>
            <w:vMerge w:val="restart"/>
          </w:tcPr>
          <w:p w14:paraId="5F6C9360" w14:textId="1A6B070E"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6FA54DE" w14:textId="77777777" w:rsidR="00185AF9" w:rsidRPr="00185AF9" w:rsidRDefault="00185AF9" w:rsidP="00483029">
            <w:pPr>
              <w:spacing w:after="0" w:line="240" w:lineRule="auto"/>
              <w:jc w:val="center"/>
              <w:rPr>
                <w:rFonts w:ascii="Times New Roman" w:eastAsia="Times New Roman" w:hAnsi="Times New Roman"/>
              </w:rPr>
            </w:pPr>
          </w:p>
          <w:p w14:paraId="635EBDA3"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7" w:type="dxa"/>
            <w:vMerge w:val="restart"/>
          </w:tcPr>
          <w:p w14:paraId="449E0868" w14:textId="6034EF06" w:rsidR="003969DC" w:rsidRPr="00185AF9" w:rsidRDefault="003969DC" w:rsidP="00483029">
            <w:pPr>
              <w:spacing w:after="0" w:line="240" w:lineRule="auto"/>
              <w:jc w:val="center"/>
              <w:rPr>
                <w:rFonts w:ascii="Times New Roman" w:eastAsia="Times New Roman" w:hAnsi="Times New Roman"/>
              </w:rPr>
            </w:pPr>
          </w:p>
          <w:p w14:paraId="69C2A05B" w14:textId="77777777" w:rsidR="00185AF9" w:rsidRPr="00185AF9" w:rsidRDefault="00185AF9" w:rsidP="00483029">
            <w:pPr>
              <w:spacing w:after="0" w:line="240" w:lineRule="auto"/>
              <w:jc w:val="center"/>
              <w:rPr>
                <w:rFonts w:ascii="Times New Roman" w:eastAsia="Times New Roman" w:hAnsi="Times New Roman"/>
              </w:rPr>
            </w:pPr>
          </w:p>
          <w:p w14:paraId="7DB550B9"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3" w:type="dxa"/>
            <w:vMerge w:val="restart"/>
          </w:tcPr>
          <w:p w14:paraId="2FE6CC55" w14:textId="31207C9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465874DD" w14:textId="77777777" w:rsidR="00185AF9" w:rsidRPr="00185AF9" w:rsidRDefault="00185AF9" w:rsidP="00483029">
            <w:pPr>
              <w:spacing w:after="0" w:line="240" w:lineRule="auto"/>
              <w:jc w:val="center"/>
              <w:rPr>
                <w:rFonts w:ascii="Times New Roman" w:eastAsia="Times New Roman" w:hAnsi="Times New Roman"/>
              </w:rPr>
            </w:pPr>
          </w:p>
          <w:p w14:paraId="4439ADEC"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b/>
              </w:rPr>
              <w:t>105</w:t>
            </w:r>
          </w:p>
        </w:tc>
        <w:tc>
          <w:tcPr>
            <w:tcW w:w="654" w:type="dxa"/>
            <w:vMerge w:val="restart"/>
          </w:tcPr>
          <w:p w14:paraId="73D216CA" w14:textId="3679FDCB"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010A2A2B" w14:textId="77777777" w:rsidR="00185AF9" w:rsidRPr="00185AF9" w:rsidRDefault="00185AF9" w:rsidP="00483029">
            <w:pPr>
              <w:spacing w:after="0" w:line="240" w:lineRule="auto"/>
              <w:jc w:val="center"/>
              <w:rPr>
                <w:rFonts w:ascii="Times New Roman" w:eastAsia="Times New Roman" w:hAnsi="Times New Roman"/>
              </w:rPr>
            </w:pPr>
          </w:p>
          <w:p w14:paraId="5DC13E5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107</w:t>
            </w:r>
          </w:p>
        </w:tc>
        <w:tc>
          <w:tcPr>
            <w:tcW w:w="644" w:type="dxa"/>
            <w:vMerge w:val="restart"/>
          </w:tcPr>
          <w:p w14:paraId="59816C4A" w14:textId="3E057101" w:rsidR="003969DC" w:rsidRPr="00185AF9" w:rsidRDefault="003969DC" w:rsidP="00483029">
            <w:pPr>
              <w:spacing w:after="0" w:line="240" w:lineRule="auto"/>
              <w:jc w:val="center"/>
              <w:rPr>
                <w:rFonts w:ascii="Times New Roman" w:eastAsia="Times New Roman" w:hAnsi="Times New Roman"/>
              </w:rPr>
            </w:pPr>
          </w:p>
          <w:p w14:paraId="71CD1B83" w14:textId="77777777" w:rsidR="00185AF9" w:rsidRPr="00185AF9" w:rsidRDefault="00185AF9" w:rsidP="00483029">
            <w:pPr>
              <w:spacing w:after="0" w:line="240" w:lineRule="auto"/>
              <w:jc w:val="center"/>
              <w:rPr>
                <w:rFonts w:ascii="Times New Roman" w:eastAsia="Times New Roman" w:hAnsi="Times New Roman"/>
              </w:rPr>
            </w:pPr>
          </w:p>
          <w:p w14:paraId="5524472C"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48</w:t>
            </w:r>
          </w:p>
        </w:tc>
        <w:tc>
          <w:tcPr>
            <w:tcW w:w="656" w:type="dxa"/>
            <w:vMerge w:val="restart"/>
          </w:tcPr>
          <w:p w14:paraId="6BCB3939" w14:textId="4BEB873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25AFFC1D" w14:textId="77777777" w:rsidR="00185AF9" w:rsidRPr="00185AF9" w:rsidRDefault="00185AF9" w:rsidP="00483029">
            <w:pPr>
              <w:spacing w:after="0" w:line="240" w:lineRule="auto"/>
              <w:jc w:val="center"/>
              <w:rPr>
                <w:rFonts w:ascii="Times New Roman" w:eastAsia="Times New Roman" w:hAnsi="Times New Roman"/>
              </w:rPr>
            </w:pPr>
          </w:p>
          <w:p w14:paraId="6E5F428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5</w:t>
            </w:r>
          </w:p>
        </w:tc>
        <w:tc>
          <w:tcPr>
            <w:tcW w:w="934" w:type="dxa"/>
            <w:vMerge w:val="restart"/>
          </w:tcPr>
          <w:p w14:paraId="57883AF0" w14:textId="741C08A3"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72845D35" w14:textId="77777777" w:rsidR="00185AF9" w:rsidRPr="00185AF9" w:rsidRDefault="00185AF9" w:rsidP="00483029">
            <w:pPr>
              <w:spacing w:after="0" w:line="240" w:lineRule="auto"/>
              <w:jc w:val="center"/>
              <w:rPr>
                <w:rFonts w:ascii="Times New Roman" w:eastAsia="Times New Roman" w:hAnsi="Times New Roman"/>
              </w:rPr>
            </w:pPr>
          </w:p>
          <w:p w14:paraId="2049F9CF"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6</w:t>
            </w:r>
          </w:p>
        </w:tc>
        <w:tc>
          <w:tcPr>
            <w:tcW w:w="576" w:type="dxa"/>
            <w:vMerge w:val="restart"/>
          </w:tcPr>
          <w:p w14:paraId="51012DE6" w14:textId="5C8FF89C" w:rsidR="003969DC" w:rsidRPr="00185AF9" w:rsidRDefault="003969DC" w:rsidP="00483029">
            <w:pPr>
              <w:spacing w:after="0" w:line="240" w:lineRule="auto"/>
              <w:jc w:val="center"/>
              <w:rPr>
                <w:rFonts w:ascii="Times New Roman" w:eastAsia="Times New Roman" w:hAnsi="Times New Roman"/>
              </w:rPr>
            </w:pPr>
          </w:p>
          <w:p w14:paraId="1A415B81" w14:textId="77777777" w:rsidR="00185AF9" w:rsidRPr="00185AF9" w:rsidRDefault="00185AF9" w:rsidP="00483029">
            <w:pPr>
              <w:spacing w:after="0" w:line="240" w:lineRule="auto"/>
              <w:jc w:val="center"/>
              <w:rPr>
                <w:rFonts w:ascii="Times New Roman" w:eastAsia="Times New Roman" w:hAnsi="Times New Roman"/>
              </w:rPr>
            </w:pPr>
          </w:p>
          <w:p w14:paraId="354AB722"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w:t>
            </w:r>
          </w:p>
        </w:tc>
        <w:tc>
          <w:tcPr>
            <w:tcW w:w="576" w:type="dxa"/>
            <w:gridSpan w:val="3"/>
            <w:vMerge w:val="restart"/>
          </w:tcPr>
          <w:p w14:paraId="0E606062" w14:textId="486A0671"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2685F2B2" w14:textId="77777777" w:rsidR="00185AF9" w:rsidRPr="00185AF9" w:rsidRDefault="00185AF9" w:rsidP="00483029">
            <w:pPr>
              <w:spacing w:after="0" w:line="240" w:lineRule="auto"/>
              <w:jc w:val="center"/>
              <w:rPr>
                <w:rFonts w:ascii="Times New Roman" w:eastAsia="Times New Roman" w:hAnsi="Times New Roman"/>
              </w:rPr>
            </w:pPr>
          </w:p>
          <w:p w14:paraId="225E389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13ADBA0C" w14:textId="29DC4FD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03F0EC18" w14:textId="77777777" w:rsidR="00185AF9" w:rsidRPr="00185AF9" w:rsidRDefault="00185AF9" w:rsidP="00483029">
            <w:pPr>
              <w:spacing w:after="0" w:line="240" w:lineRule="auto"/>
              <w:jc w:val="center"/>
              <w:rPr>
                <w:rFonts w:ascii="Times New Roman" w:eastAsia="Times New Roman" w:hAnsi="Times New Roman"/>
              </w:rPr>
            </w:pPr>
          </w:p>
          <w:p w14:paraId="0AC712E3"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91" w:type="dxa"/>
            <w:vMerge w:val="restart"/>
          </w:tcPr>
          <w:p w14:paraId="122C4E9B" w14:textId="77777777" w:rsidR="003969DC" w:rsidRPr="00185AF9" w:rsidRDefault="003969DC" w:rsidP="00483029">
            <w:pPr>
              <w:spacing w:after="0" w:line="240" w:lineRule="auto"/>
              <w:jc w:val="center"/>
              <w:rPr>
                <w:rFonts w:ascii="Times New Roman" w:eastAsia="Times New Roman" w:hAnsi="Times New Roman"/>
              </w:rPr>
            </w:pPr>
          </w:p>
          <w:p w14:paraId="695546E7" w14:textId="77777777" w:rsidR="00185AF9" w:rsidRPr="00185AF9" w:rsidRDefault="00185AF9" w:rsidP="00185AF9">
            <w:pPr>
              <w:spacing w:after="0" w:line="240" w:lineRule="auto"/>
              <w:jc w:val="center"/>
              <w:rPr>
                <w:rFonts w:ascii="Times New Roman" w:eastAsia="Times New Roman" w:hAnsi="Times New Roman"/>
                <w:b/>
              </w:rPr>
            </w:pPr>
          </w:p>
          <w:p w14:paraId="48D0565E" w14:textId="32D9D1E0" w:rsidR="00185AF9" w:rsidRPr="00185AF9" w:rsidRDefault="003969DC" w:rsidP="00185AF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gridSpan w:val="2"/>
            <w:vMerge w:val="restart"/>
          </w:tcPr>
          <w:p w14:paraId="7B8E279E"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925F005" w14:textId="77777777" w:rsidR="00185AF9" w:rsidRPr="00185AF9" w:rsidRDefault="00185AF9" w:rsidP="00483029">
            <w:pPr>
              <w:spacing w:after="0" w:line="240" w:lineRule="auto"/>
              <w:jc w:val="center"/>
              <w:rPr>
                <w:rFonts w:ascii="Times New Roman" w:eastAsia="Times New Roman" w:hAnsi="Times New Roman"/>
                <w:b/>
              </w:rPr>
            </w:pPr>
          </w:p>
          <w:p w14:paraId="1792BF94" w14:textId="1E4F741B"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18</w:t>
            </w:r>
          </w:p>
        </w:tc>
        <w:tc>
          <w:tcPr>
            <w:tcW w:w="657" w:type="dxa"/>
            <w:vMerge w:val="restart"/>
          </w:tcPr>
          <w:p w14:paraId="73CC48E2"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3E252620" w14:textId="77777777" w:rsidR="00185AF9" w:rsidRPr="00185AF9" w:rsidRDefault="00185AF9" w:rsidP="00483029">
            <w:pPr>
              <w:spacing w:after="0" w:line="240" w:lineRule="auto"/>
              <w:jc w:val="center"/>
              <w:rPr>
                <w:rFonts w:ascii="Times New Roman" w:eastAsia="Times New Roman" w:hAnsi="Times New Roman"/>
                <w:b/>
              </w:rPr>
            </w:pPr>
          </w:p>
          <w:p w14:paraId="7F15082C" w14:textId="72EE61A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16</w:t>
            </w:r>
          </w:p>
        </w:tc>
        <w:tc>
          <w:tcPr>
            <w:tcW w:w="576" w:type="dxa"/>
            <w:vMerge w:val="restart"/>
          </w:tcPr>
          <w:p w14:paraId="64E78CC6" w14:textId="77777777" w:rsidR="003969DC" w:rsidRPr="00185AF9" w:rsidRDefault="003969DC" w:rsidP="00483029">
            <w:pPr>
              <w:spacing w:after="0" w:line="240" w:lineRule="auto"/>
              <w:jc w:val="center"/>
              <w:rPr>
                <w:rFonts w:ascii="Times New Roman" w:eastAsia="Times New Roman" w:hAnsi="Times New Roman"/>
              </w:rPr>
            </w:pPr>
          </w:p>
          <w:p w14:paraId="6878C998" w14:textId="77777777" w:rsidR="00185AF9" w:rsidRPr="00185AF9" w:rsidRDefault="00185AF9" w:rsidP="00483029">
            <w:pPr>
              <w:spacing w:after="0" w:line="240" w:lineRule="auto"/>
              <w:jc w:val="center"/>
              <w:rPr>
                <w:rFonts w:ascii="Times New Roman" w:eastAsia="Times New Roman" w:hAnsi="Times New Roman"/>
                <w:b/>
              </w:rPr>
            </w:pPr>
          </w:p>
          <w:p w14:paraId="22106D76" w14:textId="68DC5A15"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w:t>
            </w:r>
          </w:p>
        </w:tc>
        <w:tc>
          <w:tcPr>
            <w:tcW w:w="576" w:type="dxa"/>
            <w:vMerge w:val="restart"/>
          </w:tcPr>
          <w:p w14:paraId="6B440010"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092A2F1" w14:textId="77777777" w:rsidR="00185AF9" w:rsidRPr="00185AF9" w:rsidRDefault="00185AF9" w:rsidP="00483029">
            <w:pPr>
              <w:spacing w:after="0" w:line="240" w:lineRule="auto"/>
              <w:jc w:val="center"/>
              <w:rPr>
                <w:rFonts w:ascii="Times New Roman" w:eastAsia="Times New Roman" w:hAnsi="Times New Roman"/>
                <w:b/>
              </w:rPr>
            </w:pPr>
          </w:p>
          <w:p w14:paraId="2AC3487F" w14:textId="430CE3F9"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4</w:t>
            </w:r>
          </w:p>
        </w:tc>
        <w:tc>
          <w:tcPr>
            <w:tcW w:w="702" w:type="dxa"/>
            <w:vMerge w:val="restart"/>
          </w:tcPr>
          <w:p w14:paraId="20C0EC28"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5011818A" w14:textId="77777777" w:rsidR="00185AF9" w:rsidRPr="00185AF9" w:rsidRDefault="00185AF9" w:rsidP="00483029">
            <w:pPr>
              <w:spacing w:after="0" w:line="240" w:lineRule="auto"/>
              <w:jc w:val="center"/>
              <w:rPr>
                <w:rFonts w:ascii="Times New Roman" w:eastAsia="Times New Roman" w:hAnsi="Times New Roman"/>
                <w:b/>
              </w:rPr>
            </w:pPr>
          </w:p>
          <w:p w14:paraId="243080F7" w14:textId="1FA3200E"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5</w:t>
            </w:r>
          </w:p>
        </w:tc>
        <w:tc>
          <w:tcPr>
            <w:tcW w:w="832" w:type="dxa"/>
            <w:gridSpan w:val="3"/>
            <w:vMerge w:val="restart"/>
          </w:tcPr>
          <w:p w14:paraId="73D053AD" w14:textId="77777777" w:rsidR="003969DC" w:rsidRPr="00185AF9" w:rsidRDefault="003969DC" w:rsidP="00483029">
            <w:pPr>
              <w:spacing w:after="0" w:line="240" w:lineRule="auto"/>
              <w:jc w:val="center"/>
              <w:rPr>
                <w:rFonts w:ascii="Times New Roman" w:eastAsia="Times New Roman" w:hAnsi="Times New Roman"/>
              </w:rPr>
            </w:pPr>
          </w:p>
          <w:p w14:paraId="212FF074" w14:textId="77777777" w:rsidR="00185AF9" w:rsidRPr="00185AF9" w:rsidRDefault="00185AF9" w:rsidP="00483029">
            <w:pPr>
              <w:spacing w:after="0" w:line="240" w:lineRule="auto"/>
              <w:jc w:val="center"/>
              <w:rPr>
                <w:rFonts w:ascii="Times New Roman" w:eastAsia="Times New Roman" w:hAnsi="Times New Roman"/>
                <w:b/>
              </w:rPr>
            </w:pPr>
          </w:p>
          <w:p w14:paraId="1A270CC9" w14:textId="7B4F02EB"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w:t>
            </w:r>
          </w:p>
        </w:tc>
        <w:tc>
          <w:tcPr>
            <w:tcW w:w="676" w:type="dxa"/>
            <w:vMerge w:val="restart"/>
          </w:tcPr>
          <w:p w14:paraId="67223516"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784EFEDE" w14:textId="77777777" w:rsidR="00185AF9" w:rsidRPr="00185AF9" w:rsidRDefault="00185AF9" w:rsidP="00483029">
            <w:pPr>
              <w:spacing w:after="0" w:line="240" w:lineRule="auto"/>
              <w:jc w:val="center"/>
              <w:rPr>
                <w:rFonts w:ascii="Times New Roman" w:eastAsia="Times New Roman" w:hAnsi="Times New Roman"/>
                <w:b/>
              </w:rPr>
            </w:pPr>
          </w:p>
          <w:p w14:paraId="265B846E" w14:textId="245BFEE9"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1FF437F8"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3A0E268" w14:textId="77777777" w:rsidR="00185AF9" w:rsidRPr="00185AF9" w:rsidRDefault="00185AF9" w:rsidP="00483029">
            <w:pPr>
              <w:spacing w:after="0" w:line="240" w:lineRule="auto"/>
              <w:jc w:val="center"/>
              <w:rPr>
                <w:rFonts w:ascii="Times New Roman" w:eastAsia="Times New Roman" w:hAnsi="Times New Roman"/>
                <w:b/>
              </w:rPr>
            </w:pPr>
          </w:p>
          <w:p w14:paraId="7713EDEC" w14:textId="5DAD7CFD"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529B65DA" w14:textId="77777777" w:rsidR="003969DC" w:rsidRPr="00185AF9" w:rsidRDefault="003969DC" w:rsidP="00483029">
            <w:pPr>
              <w:spacing w:after="0" w:line="240" w:lineRule="auto"/>
              <w:jc w:val="center"/>
              <w:rPr>
                <w:rFonts w:ascii="Times New Roman" w:eastAsia="Times New Roman" w:hAnsi="Times New Roman"/>
              </w:rPr>
            </w:pPr>
          </w:p>
          <w:p w14:paraId="419A676D" w14:textId="77777777" w:rsidR="00185AF9" w:rsidRPr="00185AF9" w:rsidRDefault="00185AF9" w:rsidP="00483029">
            <w:pPr>
              <w:spacing w:after="0" w:line="240" w:lineRule="auto"/>
              <w:jc w:val="center"/>
              <w:rPr>
                <w:rFonts w:ascii="Times New Roman" w:eastAsia="Times New Roman" w:hAnsi="Times New Roman"/>
                <w:b/>
              </w:rPr>
            </w:pPr>
          </w:p>
          <w:p w14:paraId="2E9F446C" w14:textId="0DE2671C"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1</w:t>
            </w:r>
          </w:p>
        </w:tc>
      </w:tr>
      <w:tr w:rsidR="003969DC" w:rsidRPr="00185AF9" w14:paraId="097F80EC" w14:textId="77777777" w:rsidTr="00483029">
        <w:trPr>
          <w:gridAfter w:val="2"/>
          <w:wAfter w:w="35" w:type="dxa"/>
          <w:trHeight w:val="280"/>
          <w:jc w:val="center"/>
        </w:trPr>
        <w:tc>
          <w:tcPr>
            <w:tcW w:w="1374" w:type="dxa"/>
            <w:shd w:val="clear" w:color="auto" w:fill="FDEADA"/>
          </w:tcPr>
          <w:p w14:paraId="5D019536" w14:textId="2BB2231C" w:rsidR="003969DC" w:rsidRPr="00E16B31" w:rsidRDefault="003969DC" w:rsidP="003969DC">
            <w:pPr>
              <w:spacing w:after="0" w:line="240" w:lineRule="auto"/>
              <w:jc w:val="center"/>
              <w:rPr>
                <w:rFonts w:ascii="Times New Roman" w:eastAsia="Times New Roman" w:hAnsi="Times New Roman"/>
                <w:b/>
              </w:rPr>
            </w:pPr>
            <w:proofErr w:type="spellStart"/>
            <w:r>
              <w:rPr>
                <w:rFonts w:ascii="Times New Roman" w:eastAsia="Times New Roman" w:hAnsi="Times New Roman"/>
                <w:b/>
              </w:rPr>
              <w:t>Мурас-Ордо</w:t>
            </w:r>
            <w:proofErr w:type="spellEnd"/>
            <w:r>
              <w:rPr>
                <w:rFonts w:ascii="Times New Roman" w:eastAsia="Times New Roman" w:hAnsi="Times New Roman"/>
                <w:b/>
              </w:rPr>
              <w:t>, 2019</w:t>
            </w:r>
          </w:p>
        </w:tc>
        <w:tc>
          <w:tcPr>
            <w:tcW w:w="624" w:type="dxa"/>
            <w:vMerge/>
          </w:tcPr>
          <w:p w14:paraId="20C62C89" w14:textId="77777777" w:rsidR="003969DC" w:rsidRPr="00185AF9" w:rsidRDefault="003969DC" w:rsidP="00483029">
            <w:pPr>
              <w:spacing w:after="0" w:line="240" w:lineRule="auto"/>
              <w:jc w:val="center"/>
              <w:rPr>
                <w:rFonts w:ascii="Times New Roman" w:eastAsia="Times New Roman" w:hAnsi="Times New Roman"/>
              </w:rPr>
            </w:pPr>
          </w:p>
        </w:tc>
        <w:tc>
          <w:tcPr>
            <w:tcW w:w="650" w:type="dxa"/>
            <w:vMerge/>
          </w:tcPr>
          <w:p w14:paraId="6DA7372B" w14:textId="77777777" w:rsidR="003969DC" w:rsidRPr="00185AF9" w:rsidRDefault="003969DC" w:rsidP="00483029">
            <w:pPr>
              <w:spacing w:after="0" w:line="240" w:lineRule="auto"/>
              <w:jc w:val="center"/>
              <w:rPr>
                <w:rFonts w:ascii="Times New Roman" w:eastAsia="Times New Roman" w:hAnsi="Times New Roman"/>
              </w:rPr>
            </w:pPr>
          </w:p>
        </w:tc>
        <w:tc>
          <w:tcPr>
            <w:tcW w:w="677" w:type="dxa"/>
            <w:vMerge/>
          </w:tcPr>
          <w:p w14:paraId="42FC5DB0" w14:textId="77777777" w:rsidR="003969DC" w:rsidRPr="00185AF9" w:rsidRDefault="003969DC" w:rsidP="00483029">
            <w:pPr>
              <w:spacing w:after="0" w:line="240" w:lineRule="auto"/>
              <w:jc w:val="center"/>
              <w:rPr>
                <w:rFonts w:ascii="Times New Roman" w:eastAsia="Times New Roman" w:hAnsi="Times New Roman"/>
              </w:rPr>
            </w:pPr>
          </w:p>
        </w:tc>
        <w:tc>
          <w:tcPr>
            <w:tcW w:w="573" w:type="dxa"/>
            <w:vMerge/>
          </w:tcPr>
          <w:p w14:paraId="66A30685"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173E1780" w14:textId="77777777" w:rsidR="003969DC" w:rsidRPr="00185AF9" w:rsidRDefault="003969DC" w:rsidP="00483029">
            <w:pPr>
              <w:spacing w:after="0" w:line="240" w:lineRule="auto"/>
              <w:jc w:val="center"/>
              <w:rPr>
                <w:rFonts w:ascii="Times New Roman" w:eastAsia="Times New Roman" w:hAnsi="Times New Roman"/>
              </w:rPr>
            </w:pPr>
          </w:p>
        </w:tc>
        <w:tc>
          <w:tcPr>
            <w:tcW w:w="644" w:type="dxa"/>
            <w:vMerge/>
          </w:tcPr>
          <w:p w14:paraId="441854A7" w14:textId="77777777" w:rsidR="003969DC" w:rsidRPr="00185AF9" w:rsidRDefault="003969DC" w:rsidP="00483029">
            <w:pPr>
              <w:spacing w:after="0" w:line="240" w:lineRule="auto"/>
              <w:jc w:val="center"/>
              <w:rPr>
                <w:rFonts w:ascii="Times New Roman" w:eastAsia="Times New Roman" w:hAnsi="Times New Roman"/>
              </w:rPr>
            </w:pPr>
          </w:p>
        </w:tc>
        <w:tc>
          <w:tcPr>
            <w:tcW w:w="656" w:type="dxa"/>
            <w:vMerge/>
          </w:tcPr>
          <w:p w14:paraId="74746B9F" w14:textId="77777777" w:rsidR="003969DC" w:rsidRPr="00185AF9" w:rsidRDefault="003969DC" w:rsidP="00483029">
            <w:pPr>
              <w:spacing w:after="0" w:line="240" w:lineRule="auto"/>
              <w:jc w:val="center"/>
              <w:rPr>
                <w:rFonts w:ascii="Times New Roman" w:eastAsia="Times New Roman" w:hAnsi="Times New Roman"/>
              </w:rPr>
            </w:pPr>
          </w:p>
        </w:tc>
        <w:tc>
          <w:tcPr>
            <w:tcW w:w="934" w:type="dxa"/>
            <w:vMerge/>
          </w:tcPr>
          <w:p w14:paraId="3151B49D"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268ABCA2"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3"/>
            <w:vMerge/>
          </w:tcPr>
          <w:p w14:paraId="33736546"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6D0100C6" w14:textId="77777777" w:rsidR="003969DC" w:rsidRPr="00185AF9" w:rsidRDefault="003969DC" w:rsidP="00483029">
            <w:pPr>
              <w:spacing w:after="0" w:line="240" w:lineRule="auto"/>
              <w:jc w:val="center"/>
              <w:rPr>
                <w:rFonts w:ascii="Times New Roman" w:eastAsia="Times New Roman" w:hAnsi="Times New Roman"/>
              </w:rPr>
            </w:pPr>
          </w:p>
        </w:tc>
        <w:tc>
          <w:tcPr>
            <w:tcW w:w="591" w:type="dxa"/>
            <w:vMerge/>
          </w:tcPr>
          <w:p w14:paraId="5A879DAB"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2"/>
            <w:vMerge/>
          </w:tcPr>
          <w:p w14:paraId="1FB89F23" w14:textId="77777777" w:rsidR="003969DC" w:rsidRPr="00185AF9" w:rsidRDefault="003969DC" w:rsidP="00483029">
            <w:pPr>
              <w:spacing w:after="0" w:line="240" w:lineRule="auto"/>
              <w:jc w:val="center"/>
              <w:rPr>
                <w:rFonts w:ascii="Times New Roman" w:eastAsia="Times New Roman" w:hAnsi="Times New Roman"/>
              </w:rPr>
            </w:pPr>
          </w:p>
        </w:tc>
        <w:tc>
          <w:tcPr>
            <w:tcW w:w="657" w:type="dxa"/>
            <w:vMerge/>
          </w:tcPr>
          <w:p w14:paraId="08BDB86B"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715884E9"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6BEFC6A5" w14:textId="77777777" w:rsidR="003969DC" w:rsidRPr="00185AF9" w:rsidRDefault="003969DC" w:rsidP="00483029">
            <w:pPr>
              <w:spacing w:after="0" w:line="240" w:lineRule="auto"/>
              <w:jc w:val="center"/>
              <w:rPr>
                <w:rFonts w:ascii="Times New Roman" w:eastAsia="Times New Roman" w:hAnsi="Times New Roman"/>
              </w:rPr>
            </w:pPr>
          </w:p>
        </w:tc>
        <w:tc>
          <w:tcPr>
            <w:tcW w:w="702" w:type="dxa"/>
            <w:vMerge/>
          </w:tcPr>
          <w:p w14:paraId="68A48646" w14:textId="77777777" w:rsidR="003969DC" w:rsidRPr="00185AF9" w:rsidRDefault="003969DC" w:rsidP="00483029">
            <w:pPr>
              <w:spacing w:after="0" w:line="240" w:lineRule="auto"/>
              <w:jc w:val="center"/>
              <w:rPr>
                <w:rFonts w:ascii="Times New Roman" w:eastAsia="Times New Roman" w:hAnsi="Times New Roman"/>
              </w:rPr>
            </w:pPr>
          </w:p>
        </w:tc>
        <w:tc>
          <w:tcPr>
            <w:tcW w:w="832" w:type="dxa"/>
            <w:gridSpan w:val="3"/>
            <w:vMerge/>
          </w:tcPr>
          <w:p w14:paraId="0AC01FA6" w14:textId="77777777" w:rsidR="003969DC" w:rsidRPr="00185AF9" w:rsidRDefault="003969DC" w:rsidP="00483029">
            <w:pPr>
              <w:spacing w:after="0" w:line="240" w:lineRule="auto"/>
              <w:jc w:val="center"/>
              <w:rPr>
                <w:rFonts w:ascii="Times New Roman" w:eastAsia="Times New Roman" w:hAnsi="Times New Roman"/>
              </w:rPr>
            </w:pPr>
          </w:p>
        </w:tc>
        <w:tc>
          <w:tcPr>
            <w:tcW w:w="676" w:type="dxa"/>
            <w:vMerge/>
          </w:tcPr>
          <w:p w14:paraId="078ACC38"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72C93A8F"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2CD88553" w14:textId="77777777" w:rsidR="003969DC" w:rsidRPr="00185AF9" w:rsidRDefault="003969DC" w:rsidP="00483029">
            <w:pPr>
              <w:spacing w:after="0" w:line="240" w:lineRule="auto"/>
              <w:jc w:val="center"/>
              <w:rPr>
                <w:rFonts w:ascii="Times New Roman" w:eastAsia="Times New Roman" w:hAnsi="Times New Roman"/>
              </w:rPr>
            </w:pPr>
          </w:p>
        </w:tc>
      </w:tr>
      <w:tr w:rsidR="003969DC" w:rsidRPr="00185AF9" w14:paraId="387A3987" w14:textId="77777777" w:rsidTr="003969DC">
        <w:trPr>
          <w:gridAfter w:val="2"/>
          <w:wAfter w:w="35" w:type="dxa"/>
          <w:trHeight w:val="654"/>
          <w:jc w:val="center"/>
        </w:trPr>
        <w:tc>
          <w:tcPr>
            <w:tcW w:w="1374" w:type="dxa"/>
            <w:shd w:val="clear" w:color="auto" w:fill="FDEADA"/>
          </w:tcPr>
          <w:p w14:paraId="2E4109F3" w14:textId="7E6C408C" w:rsidR="003969DC" w:rsidRPr="00E16B31" w:rsidRDefault="003969DC" w:rsidP="003969DC">
            <w:pPr>
              <w:spacing w:after="0" w:line="240" w:lineRule="auto"/>
              <w:jc w:val="center"/>
              <w:rPr>
                <w:rFonts w:ascii="Times New Roman" w:eastAsia="Times New Roman" w:hAnsi="Times New Roman"/>
                <w:b/>
              </w:rPr>
            </w:pPr>
            <w:proofErr w:type="spellStart"/>
            <w:r w:rsidRPr="00E16B31">
              <w:rPr>
                <w:rFonts w:ascii="Times New Roman" w:eastAsia="Times New Roman" w:hAnsi="Times New Roman"/>
                <w:b/>
              </w:rPr>
              <w:t>Калыс</w:t>
            </w:r>
            <w:proofErr w:type="spellEnd"/>
            <w:r w:rsidRPr="00E16B31">
              <w:rPr>
                <w:rFonts w:ascii="Times New Roman" w:eastAsia="Times New Roman" w:hAnsi="Times New Roman"/>
                <w:b/>
              </w:rPr>
              <w:t xml:space="preserve"> </w:t>
            </w:r>
            <w:r>
              <w:rPr>
                <w:rFonts w:ascii="Times New Roman" w:eastAsia="Times New Roman" w:hAnsi="Times New Roman"/>
                <w:b/>
              </w:rPr>
              <w:t>–</w:t>
            </w:r>
            <w:r w:rsidRPr="00E16B31">
              <w:rPr>
                <w:rFonts w:ascii="Times New Roman" w:eastAsia="Times New Roman" w:hAnsi="Times New Roman"/>
                <w:b/>
              </w:rPr>
              <w:t xml:space="preserve"> </w:t>
            </w:r>
            <w:proofErr w:type="spellStart"/>
            <w:r w:rsidRPr="00E16B31">
              <w:rPr>
                <w:rFonts w:ascii="Times New Roman" w:eastAsia="Times New Roman" w:hAnsi="Times New Roman"/>
                <w:b/>
              </w:rPr>
              <w:t>Ордо</w:t>
            </w:r>
            <w:proofErr w:type="spellEnd"/>
            <w:r>
              <w:rPr>
                <w:rFonts w:ascii="Times New Roman" w:eastAsia="Times New Roman" w:hAnsi="Times New Roman"/>
                <w:b/>
              </w:rPr>
              <w:t>, 2018</w:t>
            </w:r>
          </w:p>
        </w:tc>
        <w:tc>
          <w:tcPr>
            <w:tcW w:w="624" w:type="dxa"/>
            <w:vMerge w:val="restart"/>
          </w:tcPr>
          <w:p w14:paraId="102778B6" w14:textId="4B32955F"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E992C2F" w14:textId="77777777" w:rsidR="00155E42" w:rsidRPr="00185AF9" w:rsidRDefault="00155E42" w:rsidP="00483029">
            <w:pPr>
              <w:spacing w:after="0" w:line="240" w:lineRule="auto"/>
              <w:jc w:val="center"/>
              <w:rPr>
                <w:rFonts w:ascii="Times New Roman" w:eastAsia="Times New Roman" w:hAnsi="Times New Roman"/>
              </w:rPr>
            </w:pPr>
          </w:p>
          <w:p w14:paraId="554E91E4"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0" w:type="dxa"/>
            <w:vMerge w:val="restart"/>
          </w:tcPr>
          <w:p w14:paraId="423FC560" w14:textId="7514DF2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3CC2AD52" w14:textId="77777777" w:rsidR="00185AF9" w:rsidRPr="00185AF9" w:rsidRDefault="00185AF9" w:rsidP="00483029">
            <w:pPr>
              <w:spacing w:after="0" w:line="240" w:lineRule="auto"/>
              <w:jc w:val="center"/>
              <w:rPr>
                <w:rFonts w:ascii="Times New Roman" w:eastAsia="Times New Roman" w:hAnsi="Times New Roman"/>
              </w:rPr>
            </w:pPr>
          </w:p>
          <w:p w14:paraId="2383BCC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7" w:type="dxa"/>
            <w:vMerge w:val="restart"/>
          </w:tcPr>
          <w:p w14:paraId="0FEE1462" w14:textId="2E1ECA42" w:rsidR="003969DC" w:rsidRPr="00185AF9" w:rsidRDefault="003969DC" w:rsidP="00483029">
            <w:pPr>
              <w:spacing w:after="0" w:line="240" w:lineRule="auto"/>
              <w:jc w:val="center"/>
              <w:rPr>
                <w:rFonts w:ascii="Times New Roman" w:eastAsia="Times New Roman" w:hAnsi="Times New Roman"/>
              </w:rPr>
            </w:pPr>
          </w:p>
          <w:p w14:paraId="6E421D1E" w14:textId="77777777" w:rsidR="00185AF9" w:rsidRPr="00185AF9" w:rsidRDefault="00185AF9" w:rsidP="00483029">
            <w:pPr>
              <w:spacing w:after="0" w:line="240" w:lineRule="auto"/>
              <w:jc w:val="center"/>
              <w:rPr>
                <w:rFonts w:ascii="Times New Roman" w:eastAsia="Times New Roman" w:hAnsi="Times New Roman"/>
              </w:rPr>
            </w:pPr>
          </w:p>
          <w:p w14:paraId="3B90B145"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3" w:type="dxa"/>
            <w:vMerge w:val="restart"/>
          </w:tcPr>
          <w:p w14:paraId="48809B1E" w14:textId="77777777" w:rsidR="00185AF9" w:rsidRPr="00185AF9" w:rsidRDefault="00185AF9" w:rsidP="00483029">
            <w:pPr>
              <w:spacing w:after="0" w:line="240" w:lineRule="auto"/>
              <w:jc w:val="center"/>
              <w:rPr>
                <w:rFonts w:ascii="Times New Roman" w:eastAsia="Times New Roman" w:hAnsi="Times New Roman"/>
                <w:b/>
                <w:sz w:val="16"/>
                <w:szCs w:val="16"/>
              </w:rPr>
            </w:pPr>
          </w:p>
          <w:p w14:paraId="38ED6A5A" w14:textId="3603BD44" w:rsidR="003969DC" w:rsidRPr="00185AF9" w:rsidRDefault="003969DC" w:rsidP="00483029">
            <w:pPr>
              <w:spacing w:after="0" w:line="240" w:lineRule="auto"/>
              <w:jc w:val="center"/>
              <w:rPr>
                <w:rFonts w:ascii="Times New Roman" w:eastAsia="Times New Roman" w:hAnsi="Times New Roman"/>
                <w:b/>
                <w:sz w:val="16"/>
                <w:szCs w:val="16"/>
              </w:rPr>
            </w:pPr>
            <w:r w:rsidRPr="00185AF9">
              <w:rPr>
                <w:rFonts w:ascii="Times New Roman" w:eastAsia="Times New Roman" w:hAnsi="Times New Roman"/>
                <w:b/>
                <w:sz w:val="16"/>
                <w:szCs w:val="16"/>
              </w:rPr>
              <w:t xml:space="preserve">см. </w:t>
            </w:r>
            <w:proofErr w:type="spellStart"/>
            <w:r w:rsidRPr="00185AF9">
              <w:rPr>
                <w:rFonts w:ascii="Times New Roman" w:eastAsia="Times New Roman" w:hAnsi="Times New Roman"/>
                <w:b/>
                <w:sz w:val="16"/>
                <w:szCs w:val="16"/>
              </w:rPr>
              <w:t>Мурас-Ордо</w:t>
            </w:r>
            <w:proofErr w:type="spellEnd"/>
          </w:p>
        </w:tc>
        <w:tc>
          <w:tcPr>
            <w:tcW w:w="654" w:type="dxa"/>
            <w:vMerge w:val="restart"/>
          </w:tcPr>
          <w:p w14:paraId="0715C0B6"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88EBA9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 xml:space="preserve">см. </w:t>
            </w:r>
            <w:proofErr w:type="spellStart"/>
            <w:r w:rsidRPr="00185AF9">
              <w:rPr>
                <w:rFonts w:ascii="Times New Roman" w:eastAsia="Times New Roman" w:hAnsi="Times New Roman"/>
                <w:b/>
                <w:sz w:val="16"/>
                <w:szCs w:val="16"/>
              </w:rPr>
              <w:t>Мурас-Ордо</w:t>
            </w:r>
            <w:proofErr w:type="spellEnd"/>
          </w:p>
        </w:tc>
        <w:tc>
          <w:tcPr>
            <w:tcW w:w="644" w:type="dxa"/>
            <w:vMerge w:val="restart"/>
          </w:tcPr>
          <w:p w14:paraId="1CCA76B0" w14:textId="77777777" w:rsidR="00185AF9" w:rsidRPr="00185AF9" w:rsidRDefault="00185AF9" w:rsidP="00483029">
            <w:pPr>
              <w:spacing w:after="0" w:line="240" w:lineRule="auto"/>
              <w:jc w:val="center"/>
              <w:rPr>
                <w:rFonts w:ascii="Times New Roman" w:eastAsia="Times New Roman" w:hAnsi="Times New Roman"/>
                <w:b/>
                <w:sz w:val="16"/>
                <w:szCs w:val="16"/>
              </w:rPr>
            </w:pPr>
          </w:p>
          <w:p w14:paraId="46982C36" w14:textId="7E54F86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 xml:space="preserve">см. </w:t>
            </w:r>
            <w:proofErr w:type="spellStart"/>
            <w:r w:rsidRPr="00185AF9">
              <w:rPr>
                <w:rFonts w:ascii="Times New Roman" w:eastAsia="Times New Roman" w:hAnsi="Times New Roman"/>
                <w:b/>
                <w:sz w:val="16"/>
                <w:szCs w:val="16"/>
              </w:rPr>
              <w:t>Мурас-Ордо</w:t>
            </w:r>
            <w:proofErr w:type="spellEnd"/>
          </w:p>
        </w:tc>
        <w:tc>
          <w:tcPr>
            <w:tcW w:w="656" w:type="dxa"/>
            <w:vMerge w:val="restart"/>
          </w:tcPr>
          <w:p w14:paraId="56E4DDCC" w14:textId="1BFA915D"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76A757E7" w14:textId="77777777" w:rsidR="00185AF9" w:rsidRPr="00185AF9" w:rsidRDefault="00185AF9" w:rsidP="00483029">
            <w:pPr>
              <w:spacing w:after="0" w:line="240" w:lineRule="auto"/>
              <w:jc w:val="center"/>
              <w:rPr>
                <w:rFonts w:ascii="Times New Roman" w:eastAsia="Times New Roman" w:hAnsi="Times New Roman"/>
              </w:rPr>
            </w:pPr>
          </w:p>
          <w:p w14:paraId="251DAE35"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9</w:t>
            </w:r>
          </w:p>
        </w:tc>
        <w:tc>
          <w:tcPr>
            <w:tcW w:w="934" w:type="dxa"/>
            <w:vMerge w:val="restart"/>
          </w:tcPr>
          <w:p w14:paraId="7EB0EB96" w14:textId="7B5E656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F652916" w14:textId="77777777" w:rsidR="00185AF9" w:rsidRPr="00185AF9" w:rsidRDefault="00185AF9" w:rsidP="00483029">
            <w:pPr>
              <w:spacing w:after="0" w:line="240" w:lineRule="auto"/>
              <w:jc w:val="center"/>
              <w:rPr>
                <w:rFonts w:ascii="Times New Roman" w:eastAsia="Times New Roman" w:hAnsi="Times New Roman"/>
              </w:rPr>
            </w:pPr>
          </w:p>
          <w:p w14:paraId="644ACC81"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7</w:t>
            </w:r>
          </w:p>
        </w:tc>
        <w:tc>
          <w:tcPr>
            <w:tcW w:w="576" w:type="dxa"/>
            <w:vMerge w:val="restart"/>
          </w:tcPr>
          <w:p w14:paraId="24946A2D" w14:textId="0038E353" w:rsidR="003969DC" w:rsidRPr="00185AF9" w:rsidRDefault="003969DC" w:rsidP="00483029">
            <w:pPr>
              <w:spacing w:after="0" w:line="240" w:lineRule="auto"/>
              <w:jc w:val="center"/>
              <w:rPr>
                <w:rFonts w:ascii="Times New Roman" w:eastAsia="Times New Roman" w:hAnsi="Times New Roman"/>
              </w:rPr>
            </w:pPr>
          </w:p>
          <w:p w14:paraId="21759071" w14:textId="77777777" w:rsidR="00185AF9" w:rsidRPr="00185AF9" w:rsidRDefault="00185AF9" w:rsidP="00483029">
            <w:pPr>
              <w:spacing w:after="0" w:line="240" w:lineRule="auto"/>
              <w:jc w:val="center"/>
              <w:rPr>
                <w:rFonts w:ascii="Times New Roman" w:eastAsia="Times New Roman" w:hAnsi="Times New Roman"/>
              </w:rPr>
            </w:pPr>
          </w:p>
          <w:p w14:paraId="6CB9F6B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2</w:t>
            </w:r>
          </w:p>
        </w:tc>
        <w:tc>
          <w:tcPr>
            <w:tcW w:w="576" w:type="dxa"/>
            <w:gridSpan w:val="3"/>
            <w:vMerge w:val="restart"/>
          </w:tcPr>
          <w:p w14:paraId="353BD248" w14:textId="5E39DEF2"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6D2ACE9E" w14:textId="77777777" w:rsidR="00185AF9" w:rsidRPr="00185AF9" w:rsidRDefault="00185AF9" w:rsidP="00483029">
            <w:pPr>
              <w:spacing w:after="0" w:line="240" w:lineRule="auto"/>
              <w:jc w:val="center"/>
              <w:rPr>
                <w:rFonts w:ascii="Times New Roman" w:eastAsia="Times New Roman" w:hAnsi="Times New Roman"/>
              </w:rPr>
            </w:pPr>
          </w:p>
          <w:p w14:paraId="52FEE65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54" w:type="dxa"/>
            <w:vMerge w:val="restart"/>
          </w:tcPr>
          <w:p w14:paraId="17D7EE81" w14:textId="5CA377E8"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063BD83A" w14:textId="77777777" w:rsidR="00185AF9" w:rsidRPr="00185AF9" w:rsidRDefault="00185AF9" w:rsidP="00483029">
            <w:pPr>
              <w:spacing w:after="0" w:line="240" w:lineRule="auto"/>
              <w:jc w:val="center"/>
              <w:rPr>
                <w:rFonts w:ascii="Times New Roman" w:eastAsia="Times New Roman" w:hAnsi="Times New Roman"/>
              </w:rPr>
            </w:pPr>
          </w:p>
          <w:p w14:paraId="51E57C3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91" w:type="dxa"/>
            <w:vMerge w:val="restart"/>
          </w:tcPr>
          <w:p w14:paraId="6BDC24E5" w14:textId="75189784" w:rsidR="003969DC" w:rsidRPr="00185AF9" w:rsidRDefault="003969DC" w:rsidP="00483029">
            <w:pPr>
              <w:spacing w:after="0" w:line="240" w:lineRule="auto"/>
              <w:jc w:val="center"/>
              <w:rPr>
                <w:rFonts w:ascii="Times New Roman" w:eastAsia="Times New Roman" w:hAnsi="Times New Roman"/>
              </w:rPr>
            </w:pPr>
          </w:p>
          <w:p w14:paraId="4B79A8C6" w14:textId="77777777" w:rsidR="00185AF9" w:rsidRPr="00185AF9" w:rsidRDefault="00185AF9" w:rsidP="00483029">
            <w:pPr>
              <w:spacing w:after="0" w:line="240" w:lineRule="auto"/>
              <w:jc w:val="center"/>
              <w:rPr>
                <w:rFonts w:ascii="Times New Roman" w:eastAsia="Times New Roman" w:hAnsi="Times New Roman"/>
              </w:rPr>
            </w:pPr>
          </w:p>
          <w:p w14:paraId="7780653E"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576" w:type="dxa"/>
            <w:gridSpan w:val="2"/>
            <w:vMerge w:val="restart"/>
          </w:tcPr>
          <w:p w14:paraId="13B8E5B3"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3750C657"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 xml:space="preserve">см. </w:t>
            </w:r>
            <w:proofErr w:type="spellStart"/>
            <w:r w:rsidRPr="00185AF9">
              <w:rPr>
                <w:rFonts w:ascii="Times New Roman" w:eastAsia="Times New Roman" w:hAnsi="Times New Roman"/>
                <w:b/>
                <w:sz w:val="16"/>
                <w:szCs w:val="16"/>
              </w:rPr>
              <w:t>Мурас-Ордо</w:t>
            </w:r>
            <w:proofErr w:type="spellEnd"/>
          </w:p>
        </w:tc>
        <w:tc>
          <w:tcPr>
            <w:tcW w:w="657" w:type="dxa"/>
            <w:vMerge w:val="restart"/>
          </w:tcPr>
          <w:p w14:paraId="30D5C7EE" w14:textId="7777777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463C483"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 xml:space="preserve">см. </w:t>
            </w:r>
            <w:proofErr w:type="spellStart"/>
            <w:r w:rsidRPr="00185AF9">
              <w:rPr>
                <w:rFonts w:ascii="Times New Roman" w:eastAsia="Times New Roman" w:hAnsi="Times New Roman"/>
                <w:b/>
                <w:sz w:val="16"/>
                <w:szCs w:val="16"/>
              </w:rPr>
              <w:t>Мурас-Ордо</w:t>
            </w:r>
            <w:proofErr w:type="spellEnd"/>
          </w:p>
        </w:tc>
        <w:tc>
          <w:tcPr>
            <w:tcW w:w="576" w:type="dxa"/>
            <w:vMerge w:val="restart"/>
          </w:tcPr>
          <w:p w14:paraId="64CF62B5" w14:textId="77777777" w:rsidR="00185AF9" w:rsidRPr="00185AF9" w:rsidRDefault="00185AF9" w:rsidP="00483029">
            <w:pPr>
              <w:spacing w:after="0" w:line="240" w:lineRule="auto"/>
              <w:jc w:val="center"/>
              <w:rPr>
                <w:rFonts w:ascii="Times New Roman" w:eastAsia="Times New Roman" w:hAnsi="Times New Roman"/>
                <w:b/>
                <w:sz w:val="16"/>
                <w:szCs w:val="16"/>
              </w:rPr>
            </w:pPr>
          </w:p>
          <w:p w14:paraId="5276A144" w14:textId="0CCE639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 xml:space="preserve">см. </w:t>
            </w:r>
            <w:proofErr w:type="spellStart"/>
            <w:r w:rsidRPr="00185AF9">
              <w:rPr>
                <w:rFonts w:ascii="Times New Roman" w:eastAsia="Times New Roman" w:hAnsi="Times New Roman"/>
                <w:b/>
                <w:sz w:val="16"/>
                <w:szCs w:val="16"/>
              </w:rPr>
              <w:t>Мурас-Ордо</w:t>
            </w:r>
            <w:proofErr w:type="spellEnd"/>
          </w:p>
        </w:tc>
        <w:tc>
          <w:tcPr>
            <w:tcW w:w="576" w:type="dxa"/>
            <w:vMerge w:val="restart"/>
          </w:tcPr>
          <w:p w14:paraId="2C159914" w14:textId="227FE333"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1F3BDCA4" w14:textId="77777777" w:rsidR="00185AF9" w:rsidRPr="00185AF9" w:rsidRDefault="00185AF9" w:rsidP="00483029">
            <w:pPr>
              <w:spacing w:after="0" w:line="240" w:lineRule="auto"/>
              <w:jc w:val="center"/>
              <w:rPr>
                <w:rFonts w:ascii="Times New Roman" w:eastAsia="Times New Roman" w:hAnsi="Times New Roman"/>
              </w:rPr>
            </w:pPr>
          </w:p>
          <w:p w14:paraId="539E52E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02" w:type="dxa"/>
            <w:vMerge w:val="restart"/>
          </w:tcPr>
          <w:p w14:paraId="7BDF626C" w14:textId="0777283C"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014F2891" w14:textId="77777777" w:rsidR="00185AF9" w:rsidRPr="00185AF9" w:rsidRDefault="00185AF9" w:rsidP="00483029">
            <w:pPr>
              <w:spacing w:after="0" w:line="240" w:lineRule="auto"/>
              <w:jc w:val="center"/>
              <w:rPr>
                <w:rFonts w:ascii="Times New Roman" w:eastAsia="Times New Roman" w:hAnsi="Times New Roman"/>
              </w:rPr>
            </w:pPr>
          </w:p>
          <w:p w14:paraId="43CFC8C3"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832" w:type="dxa"/>
            <w:gridSpan w:val="3"/>
            <w:vMerge w:val="restart"/>
          </w:tcPr>
          <w:p w14:paraId="1555C0AD" w14:textId="08EC2504" w:rsidR="003969DC" w:rsidRPr="00185AF9" w:rsidRDefault="003969DC" w:rsidP="00483029">
            <w:pPr>
              <w:spacing w:after="0" w:line="240" w:lineRule="auto"/>
              <w:jc w:val="center"/>
              <w:rPr>
                <w:rFonts w:ascii="Times New Roman" w:eastAsia="Times New Roman" w:hAnsi="Times New Roman"/>
              </w:rPr>
            </w:pPr>
          </w:p>
          <w:p w14:paraId="6654CAF7" w14:textId="77777777" w:rsidR="00185AF9" w:rsidRPr="00185AF9" w:rsidRDefault="00185AF9" w:rsidP="00483029">
            <w:pPr>
              <w:spacing w:after="0" w:line="240" w:lineRule="auto"/>
              <w:jc w:val="center"/>
              <w:rPr>
                <w:rFonts w:ascii="Times New Roman" w:eastAsia="Times New Roman" w:hAnsi="Times New Roman"/>
              </w:rPr>
            </w:pPr>
          </w:p>
          <w:p w14:paraId="15CD6C8A"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676" w:type="dxa"/>
            <w:vMerge w:val="restart"/>
          </w:tcPr>
          <w:p w14:paraId="04C9ACBF" w14:textId="254802D7"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56A1C859" w14:textId="77777777" w:rsidR="00185AF9" w:rsidRPr="00185AF9" w:rsidRDefault="00185AF9" w:rsidP="00483029">
            <w:pPr>
              <w:spacing w:after="0" w:line="240" w:lineRule="auto"/>
              <w:jc w:val="center"/>
              <w:rPr>
                <w:rFonts w:ascii="Times New Roman" w:eastAsia="Times New Roman" w:hAnsi="Times New Roman"/>
              </w:rPr>
            </w:pPr>
          </w:p>
          <w:p w14:paraId="47F4E138"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18710646" w14:textId="74F0CBAE" w:rsidR="003969DC" w:rsidRPr="00185AF9" w:rsidRDefault="003969DC" w:rsidP="00483029">
            <w:pPr>
              <w:spacing w:after="0" w:line="240" w:lineRule="auto"/>
              <w:jc w:val="center"/>
              <w:rPr>
                <w:rFonts w:ascii="Times New Roman" w:eastAsia="Times New Roman" w:hAnsi="Times New Roman"/>
              </w:rPr>
            </w:pPr>
            <w:r w:rsidRPr="00185AF9">
              <w:rPr>
                <w:rFonts w:ascii="Times New Roman" w:eastAsia="Times New Roman" w:hAnsi="Times New Roman"/>
              </w:rPr>
              <w:t>-</w:t>
            </w:r>
          </w:p>
          <w:p w14:paraId="54C2C24D" w14:textId="77777777" w:rsidR="00185AF9" w:rsidRPr="00185AF9" w:rsidRDefault="00185AF9" w:rsidP="00483029">
            <w:pPr>
              <w:spacing w:after="0" w:line="240" w:lineRule="auto"/>
              <w:jc w:val="center"/>
              <w:rPr>
                <w:rFonts w:ascii="Times New Roman" w:eastAsia="Times New Roman" w:hAnsi="Times New Roman"/>
              </w:rPr>
            </w:pPr>
          </w:p>
          <w:p w14:paraId="430A789B" w14:textId="77777777"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vMerge w:val="restart"/>
          </w:tcPr>
          <w:p w14:paraId="3F5F7CCD" w14:textId="77777777" w:rsidR="00185AF9" w:rsidRPr="00185AF9" w:rsidRDefault="00185AF9" w:rsidP="00483029">
            <w:pPr>
              <w:spacing w:after="0" w:line="240" w:lineRule="auto"/>
              <w:jc w:val="center"/>
              <w:rPr>
                <w:rFonts w:ascii="Times New Roman" w:eastAsia="Times New Roman" w:hAnsi="Times New Roman"/>
                <w:b/>
                <w:sz w:val="16"/>
                <w:szCs w:val="16"/>
              </w:rPr>
            </w:pPr>
          </w:p>
          <w:p w14:paraId="31B171CD" w14:textId="77777777" w:rsidR="00185AF9" w:rsidRPr="00185AF9" w:rsidRDefault="00185AF9" w:rsidP="00483029">
            <w:pPr>
              <w:spacing w:after="0" w:line="240" w:lineRule="auto"/>
              <w:jc w:val="center"/>
              <w:rPr>
                <w:rFonts w:ascii="Times New Roman" w:eastAsia="Times New Roman" w:hAnsi="Times New Roman"/>
                <w:b/>
                <w:sz w:val="16"/>
                <w:szCs w:val="16"/>
              </w:rPr>
            </w:pPr>
          </w:p>
          <w:p w14:paraId="03C1AF99" w14:textId="1DADDAD9" w:rsidR="003969DC" w:rsidRPr="00185AF9" w:rsidRDefault="003969DC" w:rsidP="00483029">
            <w:pPr>
              <w:spacing w:after="0" w:line="240" w:lineRule="auto"/>
              <w:jc w:val="center"/>
              <w:rPr>
                <w:rFonts w:ascii="Times New Roman" w:eastAsia="Times New Roman" w:hAnsi="Times New Roman"/>
                <w:b/>
              </w:rPr>
            </w:pPr>
            <w:r w:rsidRPr="00185AF9">
              <w:rPr>
                <w:rFonts w:ascii="Times New Roman" w:eastAsia="Times New Roman" w:hAnsi="Times New Roman"/>
                <w:b/>
                <w:sz w:val="16"/>
                <w:szCs w:val="16"/>
              </w:rPr>
              <w:t xml:space="preserve">см. </w:t>
            </w:r>
            <w:proofErr w:type="spellStart"/>
            <w:r w:rsidRPr="00185AF9">
              <w:rPr>
                <w:rFonts w:ascii="Times New Roman" w:eastAsia="Times New Roman" w:hAnsi="Times New Roman"/>
                <w:b/>
                <w:sz w:val="16"/>
                <w:szCs w:val="16"/>
              </w:rPr>
              <w:t>Мурас-Ордо</w:t>
            </w:r>
            <w:proofErr w:type="spellEnd"/>
          </w:p>
        </w:tc>
      </w:tr>
      <w:tr w:rsidR="003969DC" w:rsidRPr="00185AF9" w14:paraId="51FD4A83" w14:textId="77777777" w:rsidTr="00483029">
        <w:trPr>
          <w:gridAfter w:val="2"/>
          <w:wAfter w:w="35" w:type="dxa"/>
          <w:trHeight w:val="653"/>
          <w:jc w:val="center"/>
        </w:trPr>
        <w:tc>
          <w:tcPr>
            <w:tcW w:w="1374" w:type="dxa"/>
            <w:shd w:val="clear" w:color="auto" w:fill="FDEADA"/>
          </w:tcPr>
          <w:p w14:paraId="56D02F27" w14:textId="0047EED5" w:rsidR="003969DC" w:rsidRPr="00E16B31" w:rsidRDefault="003969DC" w:rsidP="003969DC">
            <w:pPr>
              <w:spacing w:after="0" w:line="240" w:lineRule="auto"/>
              <w:jc w:val="center"/>
              <w:rPr>
                <w:rFonts w:ascii="Times New Roman" w:eastAsia="Times New Roman" w:hAnsi="Times New Roman"/>
                <w:b/>
              </w:rPr>
            </w:pPr>
            <w:proofErr w:type="spellStart"/>
            <w:r>
              <w:rPr>
                <w:rFonts w:ascii="Times New Roman" w:eastAsia="Times New Roman" w:hAnsi="Times New Roman"/>
                <w:b/>
              </w:rPr>
              <w:t>Калыс-Ордо</w:t>
            </w:r>
            <w:proofErr w:type="spellEnd"/>
            <w:r>
              <w:rPr>
                <w:rFonts w:ascii="Times New Roman" w:eastAsia="Times New Roman" w:hAnsi="Times New Roman"/>
                <w:b/>
              </w:rPr>
              <w:t>, 2019</w:t>
            </w:r>
          </w:p>
        </w:tc>
        <w:tc>
          <w:tcPr>
            <w:tcW w:w="624" w:type="dxa"/>
            <w:vMerge/>
          </w:tcPr>
          <w:p w14:paraId="0BADD56B" w14:textId="77777777" w:rsidR="003969DC" w:rsidRPr="00185AF9" w:rsidRDefault="003969DC" w:rsidP="00483029">
            <w:pPr>
              <w:spacing w:after="0" w:line="240" w:lineRule="auto"/>
              <w:jc w:val="center"/>
              <w:rPr>
                <w:rFonts w:ascii="Times New Roman" w:eastAsia="Times New Roman" w:hAnsi="Times New Roman"/>
              </w:rPr>
            </w:pPr>
          </w:p>
        </w:tc>
        <w:tc>
          <w:tcPr>
            <w:tcW w:w="650" w:type="dxa"/>
            <w:vMerge/>
          </w:tcPr>
          <w:p w14:paraId="26E13314" w14:textId="77777777" w:rsidR="003969DC" w:rsidRPr="00185AF9" w:rsidRDefault="003969DC" w:rsidP="00483029">
            <w:pPr>
              <w:spacing w:after="0" w:line="240" w:lineRule="auto"/>
              <w:jc w:val="center"/>
              <w:rPr>
                <w:rFonts w:ascii="Times New Roman" w:eastAsia="Times New Roman" w:hAnsi="Times New Roman"/>
              </w:rPr>
            </w:pPr>
          </w:p>
        </w:tc>
        <w:tc>
          <w:tcPr>
            <w:tcW w:w="677" w:type="dxa"/>
            <w:vMerge/>
          </w:tcPr>
          <w:p w14:paraId="28714B80" w14:textId="77777777" w:rsidR="003969DC" w:rsidRPr="00185AF9" w:rsidRDefault="003969DC" w:rsidP="00483029">
            <w:pPr>
              <w:spacing w:after="0" w:line="240" w:lineRule="auto"/>
              <w:jc w:val="center"/>
              <w:rPr>
                <w:rFonts w:ascii="Times New Roman" w:eastAsia="Times New Roman" w:hAnsi="Times New Roman"/>
              </w:rPr>
            </w:pPr>
          </w:p>
        </w:tc>
        <w:tc>
          <w:tcPr>
            <w:tcW w:w="573" w:type="dxa"/>
            <w:vMerge/>
          </w:tcPr>
          <w:p w14:paraId="1D6A410C" w14:textId="77777777" w:rsidR="003969DC" w:rsidRPr="00185AF9" w:rsidRDefault="003969DC" w:rsidP="00483029">
            <w:pPr>
              <w:spacing w:after="0" w:line="240" w:lineRule="auto"/>
              <w:jc w:val="center"/>
              <w:rPr>
                <w:rFonts w:ascii="Times New Roman" w:eastAsia="Times New Roman" w:hAnsi="Times New Roman"/>
                <w:b/>
                <w:sz w:val="16"/>
                <w:szCs w:val="16"/>
              </w:rPr>
            </w:pPr>
          </w:p>
        </w:tc>
        <w:tc>
          <w:tcPr>
            <w:tcW w:w="654" w:type="dxa"/>
            <w:vMerge/>
          </w:tcPr>
          <w:p w14:paraId="104E3125" w14:textId="77777777" w:rsidR="003969DC" w:rsidRPr="00185AF9" w:rsidRDefault="003969DC" w:rsidP="00483029">
            <w:pPr>
              <w:spacing w:after="0" w:line="240" w:lineRule="auto"/>
              <w:jc w:val="center"/>
              <w:rPr>
                <w:rFonts w:ascii="Times New Roman" w:eastAsia="Times New Roman" w:hAnsi="Times New Roman"/>
              </w:rPr>
            </w:pPr>
          </w:p>
        </w:tc>
        <w:tc>
          <w:tcPr>
            <w:tcW w:w="644" w:type="dxa"/>
            <w:vMerge/>
          </w:tcPr>
          <w:p w14:paraId="22C00C5E" w14:textId="77777777" w:rsidR="003969DC" w:rsidRPr="00185AF9" w:rsidRDefault="003969DC" w:rsidP="00483029">
            <w:pPr>
              <w:spacing w:after="0" w:line="240" w:lineRule="auto"/>
              <w:jc w:val="center"/>
              <w:rPr>
                <w:rFonts w:ascii="Times New Roman" w:eastAsia="Times New Roman" w:hAnsi="Times New Roman"/>
                <w:b/>
                <w:sz w:val="16"/>
                <w:szCs w:val="16"/>
              </w:rPr>
            </w:pPr>
          </w:p>
        </w:tc>
        <w:tc>
          <w:tcPr>
            <w:tcW w:w="656" w:type="dxa"/>
            <w:vMerge/>
          </w:tcPr>
          <w:p w14:paraId="3CA74744" w14:textId="77777777" w:rsidR="003969DC" w:rsidRPr="00185AF9" w:rsidRDefault="003969DC" w:rsidP="00483029">
            <w:pPr>
              <w:spacing w:after="0" w:line="240" w:lineRule="auto"/>
              <w:jc w:val="center"/>
              <w:rPr>
                <w:rFonts w:ascii="Times New Roman" w:eastAsia="Times New Roman" w:hAnsi="Times New Roman"/>
              </w:rPr>
            </w:pPr>
          </w:p>
        </w:tc>
        <w:tc>
          <w:tcPr>
            <w:tcW w:w="934" w:type="dxa"/>
            <w:vMerge/>
          </w:tcPr>
          <w:p w14:paraId="7865E2BA"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77B7F067"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3"/>
            <w:vMerge/>
          </w:tcPr>
          <w:p w14:paraId="668EA2EA" w14:textId="77777777" w:rsidR="003969DC" w:rsidRPr="00185AF9" w:rsidRDefault="003969DC" w:rsidP="00483029">
            <w:pPr>
              <w:spacing w:after="0" w:line="240" w:lineRule="auto"/>
              <w:jc w:val="center"/>
              <w:rPr>
                <w:rFonts w:ascii="Times New Roman" w:eastAsia="Times New Roman" w:hAnsi="Times New Roman"/>
              </w:rPr>
            </w:pPr>
          </w:p>
        </w:tc>
        <w:tc>
          <w:tcPr>
            <w:tcW w:w="654" w:type="dxa"/>
            <w:vMerge/>
          </w:tcPr>
          <w:p w14:paraId="090CE2D2" w14:textId="77777777" w:rsidR="003969DC" w:rsidRPr="00185AF9" w:rsidRDefault="003969DC" w:rsidP="00483029">
            <w:pPr>
              <w:spacing w:after="0" w:line="240" w:lineRule="auto"/>
              <w:jc w:val="center"/>
              <w:rPr>
                <w:rFonts w:ascii="Times New Roman" w:eastAsia="Times New Roman" w:hAnsi="Times New Roman"/>
              </w:rPr>
            </w:pPr>
          </w:p>
        </w:tc>
        <w:tc>
          <w:tcPr>
            <w:tcW w:w="591" w:type="dxa"/>
            <w:vMerge/>
          </w:tcPr>
          <w:p w14:paraId="4E6656C6" w14:textId="77777777" w:rsidR="003969DC" w:rsidRPr="00185AF9" w:rsidRDefault="003969DC" w:rsidP="00483029">
            <w:pPr>
              <w:spacing w:after="0" w:line="240" w:lineRule="auto"/>
              <w:jc w:val="center"/>
              <w:rPr>
                <w:rFonts w:ascii="Times New Roman" w:eastAsia="Times New Roman" w:hAnsi="Times New Roman"/>
              </w:rPr>
            </w:pPr>
          </w:p>
        </w:tc>
        <w:tc>
          <w:tcPr>
            <w:tcW w:w="576" w:type="dxa"/>
            <w:gridSpan w:val="2"/>
            <w:vMerge/>
          </w:tcPr>
          <w:p w14:paraId="471BC485" w14:textId="77777777" w:rsidR="003969DC" w:rsidRPr="00185AF9" w:rsidRDefault="003969DC" w:rsidP="00483029">
            <w:pPr>
              <w:spacing w:after="0" w:line="240" w:lineRule="auto"/>
              <w:jc w:val="center"/>
              <w:rPr>
                <w:rFonts w:ascii="Times New Roman" w:eastAsia="Times New Roman" w:hAnsi="Times New Roman"/>
              </w:rPr>
            </w:pPr>
          </w:p>
        </w:tc>
        <w:tc>
          <w:tcPr>
            <w:tcW w:w="657" w:type="dxa"/>
            <w:vMerge/>
          </w:tcPr>
          <w:p w14:paraId="0F4EECF3" w14:textId="77777777" w:rsidR="003969DC" w:rsidRPr="00185AF9" w:rsidRDefault="003969DC" w:rsidP="00483029">
            <w:pPr>
              <w:spacing w:after="0" w:line="240" w:lineRule="auto"/>
              <w:jc w:val="center"/>
              <w:rPr>
                <w:rFonts w:ascii="Times New Roman" w:eastAsia="Times New Roman" w:hAnsi="Times New Roman"/>
              </w:rPr>
            </w:pPr>
          </w:p>
        </w:tc>
        <w:tc>
          <w:tcPr>
            <w:tcW w:w="576" w:type="dxa"/>
            <w:vMerge/>
          </w:tcPr>
          <w:p w14:paraId="61E4D674" w14:textId="77777777" w:rsidR="003969DC" w:rsidRPr="00185AF9" w:rsidRDefault="003969DC" w:rsidP="00483029">
            <w:pPr>
              <w:spacing w:after="0" w:line="240" w:lineRule="auto"/>
              <w:jc w:val="center"/>
              <w:rPr>
                <w:rFonts w:ascii="Times New Roman" w:eastAsia="Times New Roman" w:hAnsi="Times New Roman"/>
                <w:b/>
                <w:sz w:val="16"/>
                <w:szCs w:val="16"/>
              </w:rPr>
            </w:pPr>
          </w:p>
        </w:tc>
        <w:tc>
          <w:tcPr>
            <w:tcW w:w="576" w:type="dxa"/>
            <w:vMerge/>
          </w:tcPr>
          <w:p w14:paraId="2304187A" w14:textId="77777777" w:rsidR="003969DC" w:rsidRPr="00185AF9" w:rsidRDefault="003969DC" w:rsidP="00483029">
            <w:pPr>
              <w:spacing w:after="0" w:line="240" w:lineRule="auto"/>
              <w:jc w:val="center"/>
              <w:rPr>
                <w:rFonts w:ascii="Times New Roman" w:eastAsia="Times New Roman" w:hAnsi="Times New Roman"/>
              </w:rPr>
            </w:pPr>
          </w:p>
        </w:tc>
        <w:tc>
          <w:tcPr>
            <w:tcW w:w="702" w:type="dxa"/>
            <w:vMerge/>
          </w:tcPr>
          <w:p w14:paraId="6F2BCF38" w14:textId="77777777" w:rsidR="003969DC" w:rsidRPr="00185AF9" w:rsidRDefault="003969DC" w:rsidP="00483029">
            <w:pPr>
              <w:spacing w:after="0" w:line="240" w:lineRule="auto"/>
              <w:jc w:val="center"/>
              <w:rPr>
                <w:rFonts w:ascii="Times New Roman" w:eastAsia="Times New Roman" w:hAnsi="Times New Roman"/>
              </w:rPr>
            </w:pPr>
          </w:p>
        </w:tc>
        <w:tc>
          <w:tcPr>
            <w:tcW w:w="832" w:type="dxa"/>
            <w:gridSpan w:val="3"/>
            <w:vMerge/>
          </w:tcPr>
          <w:p w14:paraId="7EB97B72" w14:textId="77777777" w:rsidR="003969DC" w:rsidRPr="00185AF9" w:rsidRDefault="003969DC" w:rsidP="00483029">
            <w:pPr>
              <w:spacing w:after="0" w:line="240" w:lineRule="auto"/>
              <w:jc w:val="center"/>
              <w:rPr>
                <w:rFonts w:ascii="Times New Roman" w:eastAsia="Times New Roman" w:hAnsi="Times New Roman"/>
              </w:rPr>
            </w:pPr>
          </w:p>
        </w:tc>
        <w:tc>
          <w:tcPr>
            <w:tcW w:w="676" w:type="dxa"/>
            <w:vMerge/>
          </w:tcPr>
          <w:p w14:paraId="2CC1B808"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1EBDC8E0" w14:textId="77777777" w:rsidR="003969DC" w:rsidRPr="00185AF9" w:rsidRDefault="003969DC" w:rsidP="00483029">
            <w:pPr>
              <w:spacing w:after="0" w:line="240" w:lineRule="auto"/>
              <w:jc w:val="center"/>
              <w:rPr>
                <w:rFonts w:ascii="Times New Roman" w:eastAsia="Times New Roman" w:hAnsi="Times New Roman"/>
              </w:rPr>
            </w:pPr>
          </w:p>
        </w:tc>
        <w:tc>
          <w:tcPr>
            <w:tcW w:w="721" w:type="dxa"/>
            <w:vMerge/>
          </w:tcPr>
          <w:p w14:paraId="71CFF52A" w14:textId="77777777" w:rsidR="003969DC" w:rsidRPr="00185AF9" w:rsidRDefault="003969DC" w:rsidP="00483029">
            <w:pPr>
              <w:spacing w:after="0" w:line="240" w:lineRule="auto"/>
              <w:jc w:val="center"/>
              <w:rPr>
                <w:rFonts w:ascii="Times New Roman" w:eastAsia="Times New Roman" w:hAnsi="Times New Roman"/>
                <w:b/>
                <w:sz w:val="16"/>
                <w:szCs w:val="16"/>
              </w:rPr>
            </w:pPr>
          </w:p>
        </w:tc>
      </w:tr>
      <w:tr w:rsidR="003969DC" w:rsidRPr="00185AF9" w14:paraId="48354F19" w14:textId="77777777" w:rsidTr="00483029">
        <w:trPr>
          <w:gridAfter w:val="2"/>
          <w:wAfter w:w="35" w:type="dxa"/>
          <w:trHeight w:val="280"/>
          <w:jc w:val="center"/>
        </w:trPr>
        <w:tc>
          <w:tcPr>
            <w:tcW w:w="1374" w:type="dxa"/>
            <w:shd w:val="clear" w:color="auto" w:fill="D99594"/>
          </w:tcPr>
          <w:p w14:paraId="17525609" w14:textId="77777777" w:rsidR="003969DC" w:rsidRDefault="003969DC" w:rsidP="00155E42">
            <w:pPr>
              <w:spacing w:after="0" w:line="360" w:lineRule="auto"/>
              <w:jc w:val="center"/>
              <w:rPr>
                <w:rFonts w:ascii="Times New Roman" w:eastAsia="Times New Roman" w:hAnsi="Times New Roman"/>
                <w:b/>
              </w:rPr>
            </w:pPr>
            <w:r>
              <w:rPr>
                <w:rFonts w:ascii="Times New Roman" w:eastAsia="Times New Roman" w:hAnsi="Times New Roman"/>
                <w:b/>
              </w:rPr>
              <w:t>Итого</w:t>
            </w:r>
            <w:r w:rsidR="00155E42">
              <w:rPr>
                <w:rFonts w:ascii="Times New Roman" w:eastAsia="Times New Roman" w:hAnsi="Times New Roman"/>
                <w:b/>
              </w:rPr>
              <w:t>, 2018</w:t>
            </w:r>
          </w:p>
          <w:p w14:paraId="43FDCBAE" w14:textId="3E234E09" w:rsidR="00155E42" w:rsidRDefault="00155E42" w:rsidP="00155E42">
            <w:pPr>
              <w:spacing w:after="0" w:line="360" w:lineRule="auto"/>
              <w:jc w:val="center"/>
              <w:rPr>
                <w:rFonts w:ascii="Times New Roman" w:eastAsia="Times New Roman" w:hAnsi="Times New Roman"/>
                <w:b/>
              </w:rPr>
            </w:pPr>
            <w:r>
              <w:rPr>
                <w:rFonts w:ascii="Times New Roman" w:eastAsia="Times New Roman" w:hAnsi="Times New Roman"/>
                <w:b/>
              </w:rPr>
              <w:t>Итого, 2019</w:t>
            </w:r>
          </w:p>
        </w:tc>
        <w:tc>
          <w:tcPr>
            <w:tcW w:w="624" w:type="dxa"/>
            <w:shd w:val="clear" w:color="auto" w:fill="D99594"/>
          </w:tcPr>
          <w:p w14:paraId="7A7BB1AB"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51</w:t>
            </w:r>
          </w:p>
          <w:p w14:paraId="765BD6B1"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160</w:t>
            </w:r>
          </w:p>
        </w:tc>
        <w:tc>
          <w:tcPr>
            <w:tcW w:w="650" w:type="dxa"/>
            <w:shd w:val="clear" w:color="auto" w:fill="D99594"/>
          </w:tcPr>
          <w:p w14:paraId="3C4841F5"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30</w:t>
            </w:r>
          </w:p>
          <w:p w14:paraId="3B171F02"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211</w:t>
            </w:r>
          </w:p>
        </w:tc>
        <w:tc>
          <w:tcPr>
            <w:tcW w:w="677" w:type="dxa"/>
            <w:shd w:val="clear" w:color="auto" w:fill="D99594"/>
          </w:tcPr>
          <w:p w14:paraId="010D62C0" w14:textId="77777777" w:rsidR="003969DC" w:rsidRPr="00185AF9" w:rsidRDefault="003969DC" w:rsidP="00155E42">
            <w:pPr>
              <w:spacing w:after="0" w:line="360" w:lineRule="auto"/>
              <w:jc w:val="center"/>
              <w:rPr>
                <w:rFonts w:ascii="Times New Roman" w:eastAsia="Times New Roman" w:hAnsi="Times New Roman"/>
                <w:b/>
              </w:rPr>
            </w:pPr>
          </w:p>
          <w:p w14:paraId="79921D1D"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122</w:t>
            </w:r>
          </w:p>
        </w:tc>
        <w:tc>
          <w:tcPr>
            <w:tcW w:w="573" w:type="dxa"/>
            <w:shd w:val="clear" w:color="auto" w:fill="D99594"/>
          </w:tcPr>
          <w:p w14:paraId="7573D8AB"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321</w:t>
            </w:r>
          </w:p>
          <w:p w14:paraId="784C1C84"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445</w:t>
            </w:r>
          </w:p>
        </w:tc>
        <w:tc>
          <w:tcPr>
            <w:tcW w:w="654" w:type="dxa"/>
            <w:shd w:val="clear" w:color="auto" w:fill="D99594"/>
          </w:tcPr>
          <w:p w14:paraId="1AEEF2A9"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317</w:t>
            </w:r>
          </w:p>
          <w:p w14:paraId="5BDFF6DD"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250</w:t>
            </w:r>
          </w:p>
        </w:tc>
        <w:tc>
          <w:tcPr>
            <w:tcW w:w="644" w:type="dxa"/>
            <w:shd w:val="clear" w:color="auto" w:fill="D99594"/>
          </w:tcPr>
          <w:p w14:paraId="3A0E6257" w14:textId="77777777" w:rsidR="003969DC" w:rsidRPr="00185AF9" w:rsidRDefault="003969DC" w:rsidP="00155E42">
            <w:pPr>
              <w:spacing w:after="0" w:line="360" w:lineRule="auto"/>
              <w:jc w:val="center"/>
              <w:rPr>
                <w:rFonts w:ascii="Times New Roman" w:eastAsia="Times New Roman" w:hAnsi="Times New Roman"/>
                <w:b/>
              </w:rPr>
            </w:pPr>
          </w:p>
          <w:p w14:paraId="54DF6637"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146</w:t>
            </w:r>
          </w:p>
        </w:tc>
        <w:tc>
          <w:tcPr>
            <w:tcW w:w="656" w:type="dxa"/>
            <w:shd w:val="clear" w:color="auto" w:fill="D99594"/>
          </w:tcPr>
          <w:p w14:paraId="1961382E"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1110</w:t>
            </w:r>
          </w:p>
          <w:p w14:paraId="41B4FB47"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436</w:t>
            </w:r>
          </w:p>
        </w:tc>
        <w:tc>
          <w:tcPr>
            <w:tcW w:w="934" w:type="dxa"/>
            <w:shd w:val="clear" w:color="auto" w:fill="D99594"/>
          </w:tcPr>
          <w:p w14:paraId="57189FF8"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834</w:t>
            </w:r>
          </w:p>
          <w:p w14:paraId="66BDCA61"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320</w:t>
            </w:r>
          </w:p>
        </w:tc>
        <w:tc>
          <w:tcPr>
            <w:tcW w:w="576" w:type="dxa"/>
            <w:shd w:val="clear" w:color="auto" w:fill="D99594"/>
          </w:tcPr>
          <w:p w14:paraId="1A09CA8D" w14:textId="77777777" w:rsidR="003969DC" w:rsidRPr="00185AF9" w:rsidRDefault="003969DC" w:rsidP="00155E42">
            <w:pPr>
              <w:spacing w:after="0" w:line="360" w:lineRule="auto"/>
              <w:jc w:val="center"/>
              <w:rPr>
                <w:rFonts w:ascii="Times New Roman" w:eastAsia="Times New Roman" w:hAnsi="Times New Roman"/>
                <w:b/>
              </w:rPr>
            </w:pPr>
          </w:p>
          <w:p w14:paraId="04AC3880"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207</w:t>
            </w:r>
          </w:p>
        </w:tc>
        <w:tc>
          <w:tcPr>
            <w:tcW w:w="576" w:type="dxa"/>
            <w:gridSpan w:val="3"/>
            <w:shd w:val="clear" w:color="auto" w:fill="D99594"/>
          </w:tcPr>
          <w:p w14:paraId="5E003F98"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65</w:t>
            </w:r>
          </w:p>
          <w:p w14:paraId="4A9493CB"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22</w:t>
            </w:r>
          </w:p>
        </w:tc>
        <w:tc>
          <w:tcPr>
            <w:tcW w:w="654" w:type="dxa"/>
            <w:shd w:val="clear" w:color="auto" w:fill="D99594"/>
          </w:tcPr>
          <w:p w14:paraId="40F6A9F7"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65</w:t>
            </w:r>
          </w:p>
          <w:p w14:paraId="51E32CB1"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20</w:t>
            </w:r>
          </w:p>
        </w:tc>
        <w:tc>
          <w:tcPr>
            <w:tcW w:w="591" w:type="dxa"/>
            <w:shd w:val="clear" w:color="auto" w:fill="D99594"/>
          </w:tcPr>
          <w:p w14:paraId="1336527A" w14:textId="77777777" w:rsidR="003969DC" w:rsidRPr="00185AF9" w:rsidRDefault="003969DC" w:rsidP="00155E42">
            <w:pPr>
              <w:spacing w:after="0" w:line="360" w:lineRule="auto"/>
              <w:jc w:val="center"/>
              <w:rPr>
                <w:rFonts w:ascii="Times New Roman" w:eastAsia="Times New Roman" w:hAnsi="Times New Roman"/>
                <w:b/>
              </w:rPr>
            </w:pPr>
          </w:p>
          <w:p w14:paraId="2606D36F"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7</w:t>
            </w:r>
          </w:p>
        </w:tc>
        <w:tc>
          <w:tcPr>
            <w:tcW w:w="576" w:type="dxa"/>
            <w:gridSpan w:val="2"/>
            <w:shd w:val="clear" w:color="auto" w:fill="D99594"/>
          </w:tcPr>
          <w:p w14:paraId="6EEA1D3E"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105</w:t>
            </w:r>
          </w:p>
          <w:p w14:paraId="2670BE26"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731</w:t>
            </w:r>
          </w:p>
        </w:tc>
        <w:tc>
          <w:tcPr>
            <w:tcW w:w="657" w:type="dxa"/>
            <w:shd w:val="clear" w:color="auto" w:fill="D99594"/>
          </w:tcPr>
          <w:p w14:paraId="4E3B7D90"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118</w:t>
            </w:r>
          </w:p>
          <w:p w14:paraId="5B4CDB45"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766</w:t>
            </w:r>
          </w:p>
        </w:tc>
        <w:tc>
          <w:tcPr>
            <w:tcW w:w="576" w:type="dxa"/>
            <w:shd w:val="clear" w:color="auto" w:fill="D99594"/>
          </w:tcPr>
          <w:p w14:paraId="2E84DDBA" w14:textId="77777777" w:rsidR="003969DC" w:rsidRPr="00185AF9" w:rsidRDefault="003969DC" w:rsidP="00155E42">
            <w:pPr>
              <w:spacing w:after="0" w:line="360" w:lineRule="auto"/>
              <w:jc w:val="center"/>
              <w:rPr>
                <w:rFonts w:ascii="Times New Roman" w:eastAsia="Times New Roman" w:hAnsi="Times New Roman"/>
                <w:b/>
              </w:rPr>
            </w:pPr>
          </w:p>
          <w:p w14:paraId="3A3B057B"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52</w:t>
            </w:r>
          </w:p>
        </w:tc>
        <w:tc>
          <w:tcPr>
            <w:tcW w:w="576" w:type="dxa"/>
            <w:shd w:val="clear" w:color="auto" w:fill="D99594"/>
          </w:tcPr>
          <w:p w14:paraId="054E2285"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524</w:t>
            </w:r>
          </w:p>
          <w:p w14:paraId="218EEBD6"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25</w:t>
            </w:r>
          </w:p>
        </w:tc>
        <w:tc>
          <w:tcPr>
            <w:tcW w:w="702" w:type="dxa"/>
            <w:shd w:val="clear" w:color="auto" w:fill="D99594"/>
          </w:tcPr>
          <w:p w14:paraId="02FA27F8"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506</w:t>
            </w:r>
          </w:p>
          <w:p w14:paraId="51DC038C"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25</w:t>
            </w:r>
          </w:p>
        </w:tc>
        <w:tc>
          <w:tcPr>
            <w:tcW w:w="832" w:type="dxa"/>
            <w:gridSpan w:val="3"/>
            <w:shd w:val="clear" w:color="auto" w:fill="D99594"/>
          </w:tcPr>
          <w:p w14:paraId="00810362" w14:textId="77777777" w:rsidR="003969DC" w:rsidRPr="00185AF9" w:rsidRDefault="003969DC" w:rsidP="00155E42">
            <w:pPr>
              <w:spacing w:after="0" w:line="360" w:lineRule="auto"/>
              <w:jc w:val="center"/>
              <w:rPr>
                <w:rFonts w:ascii="Times New Roman" w:eastAsia="Times New Roman" w:hAnsi="Times New Roman"/>
                <w:b/>
              </w:rPr>
            </w:pPr>
          </w:p>
          <w:p w14:paraId="706B71D5"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147</w:t>
            </w:r>
          </w:p>
        </w:tc>
        <w:tc>
          <w:tcPr>
            <w:tcW w:w="676" w:type="dxa"/>
            <w:shd w:val="clear" w:color="auto" w:fill="D99594"/>
          </w:tcPr>
          <w:p w14:paraId="64FAF12A"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4</w:t>
            </w:r>
          </w:p>
          <w:p w14:paraId="0A02B626"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w:t>
            </w:r>
          </w:p>
        </w:tc>
        <w:tc>
          <w:tcPr>
            <w:tcW w:w="721" w:type="dxa"/>
            <w:shd w:val="clear" w:color="auto" w:fill="D99594"/>
          </w:tcPr>
          <w:p w14:paraId="251273C6"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17</w:t>
            </w:r>
          </w:p>
          <w:p w14:paraId="4FF02D99"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2</w:t>
            </w:r>
          </w:p>
        </w:tc>
        <w:tc>
          <w:tcPr>
            <w:tcW w:w="721" w:type="dxa"/>
            <w:shd w:val="clear" w:color="auto" w:fill="D99594"/>
          </w:tcPr>
          <w:p w14:paraId="4C12290A" w14:textId="77777777" w:rsidR="003969DC" w:rsidRPr="00185AF9" w:rsidRDefault="003969DC" w:rsidP="00155E42">
            <w:pPr>
              <w:spacing w:after="0" w:line="360" w:lineRule="auto"/>
              <w:jc w:val="center"/>
              <w:rPr>
                <w:rFonts w:ascii="Times New Roman" w:eastAsia="Times New Roman" w:hAnsi="Times New Roman"/>
                <w:b/>
              </w:rPr>
            </w:pPr>
          </w:p>
          <w:p w14:paraId="6FBD3208" w14:textId="77777777" w:rsidR="003969DC" w:rsidRPr="00185AF9" w:rsidRDefault="003969DC" w:rsidP="00155E42">
            <w:pPr>
              <w:spacing w:after="0" w:line="360" w:lineRule="auto"/>
              <w:jc w:val="center"/>
              <w:rPr>
                <w:rFonts w:ascii="Times New Roman" w:eastAsia="Times New Roman" w:hAnsi="Times New Roman"/>
                <w:b/>
              </w:rPr>
            </w:pPr>
            <w:r w:rsidRPr="00185AF9">
              <w:rPr>
                <w:rFonts w:ascii="Times New Roman" w:eastAsia="Times New Roman" w:hAnsi="Times New Roman"/>
                <w:b/>
              </w:rPr>
              <w:t>16</w:t>
            </w:r>
          </w:p>
        </w:tc>
      </w:tr>
      <w:tr w:rsidR="003969DC" w14:paraId="1EE77638" w14:textId="77777777" w:rsidTr="00483029">
        <w:trPr>
          <w:trHeight w:val="280"/>
          <w:jc w:val="center"/>
        </w:trPr>
        <w:tc>
          <w:tcPr>
            <w:tcW w:w="1374" w:type="dxa"/>
            <w:shd w:val="clear" w:color="auto" w:fill="D99594"/>
          </w:tcPr>
          <w:p w14:paraId="40FD03B6" w14:textId="77777777" w:rsidR="003969DC" w:rsidRDefault="003969DC" w:rsidP="00155E42">
            <w:pPr>
              <w:jc w:val="center"/>
              <w:rPr>
                <w:rFonts w:ascii="Times New Roman" w:eastAsia="Times New Roman" w:hAnsi="Times New Roman"/>
                <w:b/>
                <w:sz w:val="18"/>
                <w:szCs w:val="18"/>
              </w:rPr>
            </w:pPr>
            <w:r w:rsidRPr="00E16B31">
              <w:rPr>
                <w:rFonts w:ascii="Times New Roman" w:eastAsia="Times New Roman" w:hAnsi="Times New Roman"/>
                <w:b/>
                <w:sz w:val="18"/>
                <w:szCs w:val="18"/>
              </w:rPr>
              <w:t>Общие итоги</w:t>
            </w:r>
            <w:r w:rsidR="00155E42">
              <w:rPr>
                <w:rFonts w:ascii="Times New Roman" w:eastAsia="Times New Roman" w:hAnsi="Times New Roman"/>
                <w:b/>
                <w:sz w:val="18"/>
                <w:szCs w:val="18"/>
              </w:rPr>
              <w:t>, 2018</w:t>
            </w:r>
          </w:p>
          <w:p w14:paraId="40284507" w14:textId="152E7A54" w:rsidR="00155E42" w:rsidRPr="00E16B31" w:rsidRDefault="00155E42" w:rsidP="00155E42">
            <w:pPr>
              <w:jc w:val="center"/>
              <w:rPr>
                <w:rFonts w:ascii="Times New Roman" w:eastAsia="Times New Roman" w:hAnsi="Times New Roman"/>
                <w:b/>
                <w:sz w:val="18"/>
                <w:szCs w:val="18"/>
              </w:rPr>
            </w:pPr>
            <w:r>
              <w:rPr>
                <w:rFonts w:ascii="Times New Roman" w:eastAsia="Times New Roman" w:hAnsi="Times New Roman"/>
                <w:b/>
                <w:sz w:val="18"/>
                <w:szCs w:val="18"/>
              </w:rPr>
              <w:t>Общие итоги, 2019</w:t>
            </w:r>
          </w:p>
        </w:tc>
        <w:tc>
          <w:tcPr>
            <w:tcW w:w="6003" w:type="dxa"/>
            <w:gridSpan w:val="11"/>
            <w:shd w:val="clear" w:color="auto" w:fill="D99594"/>
          </w:tcPr>
          <w:p w14:paraId="63ECFA4D" w14:textId="2CFAD15D" w:rsidR="003969DC" w:rsidRPr="00185AF9" w:rsidRDefault="003969DC" w:rsidP="00483029">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2017 год – 1482</w:t>
            </w:r>
            <w:r w:rsidR="00185AF9" w:rsidRPr="00185AF9">
              <w:rPr>
                <w:rFonts w:ascii="Times New Roman" w:eastAsia="Times New Roman" w:hAnsi="Times New Roman"/>
                <w:b/>
                <w:sz w:val="18"/>
                <w:szCs w:val="18"/>
              </w:rPr>
              <w:t xml:space="preserve"> </w:t>
            </w:r>
            <w:r w:rsidRPr="00185AF9">
              <w:rPr>
                <w:rFonts w:ascii="Times New Roman" w:eastAsia="Times New Roman" w:hAnsi="Times New Roman"/>
                <w:b/>
                <w:sz w:val="18"/>
                <w:szCs w:val="18"/>
              </w:rPr>
              <w:t xml:space="preserve"> </w:t>
            </w:r>
          </w:p>
          <w:p w14:paraId="154B573C" w14:textId="5D9A1C13" w:rsidR="003969DC" w:rsidRPr="00185AF9" w:rsidRDefault="003969DC" w:rsidP="00483029">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 xml:space="preserve">За 2018 год – 1181 </w:t>
            </w:r>
          </w:p>
          <w:p w14:paraId="793A9F52" w14:textId="77777777" w:rsidR="00185AF9" w:rsidRPr="00185AF9" w:rsidRDefault="00185AF9" w:rsidP="00155E42">
            <w:pPr>
              <w:spacing w:after="0" w:line="240" w:lineRule="auto"/>
              <w:jc w:val="center"/>
              <w:rPr>
                <w:rFonts w:ascii="Times New Roman" w:eastAsia="Times New Roman" w:hAnsi="Times New Roman"/>
                <w:b/>
                <w:sz w:val="18"/>
                <w:szCs w:val="18"/>
              </w:rPr>
            </w:pPr>
          </w:p>
          <w:p w14:paraId="7E0792A6" w14:textId="6B2CCBE6" w:rsidR="00155E42" w:rsidRPr="00185AF9" w:rsidRDefault="00155E42" w:rsidP="00155E42">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2017 год –1041</w:t>
            </w:r>
          </w:p>
          <w:p w14:paraId="0391E258" w14:textId="4983C392" w:rsidR="00155E42" w:rsidRPr="00185AF9" w:rsidRDefault="00155E42" w:rsidP="00155E42">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2018 год –781</w:t>
            </w:r>
          </w:p>
          <w:p w14:paraId="065E448F" w14:textId="0EA4FD26" w:rsidR="00155E42" w:rsidRPr="00185AF9" w:rsidRDefault="00155E42" w:rsidP="00155E42">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2019 год - 475</w:t>
            </w:r>
          </w:p>
        </w:tc>
        <w:tc>
          <w:tcPr>
            <w:tcW w:w="5725" w:type="dxa"/>
            <w:gridSpan w:val="12"/>
            <w:shd w:val="clear" w:color="auto" w:fill="D99594"/>
          </w:tcPr>
          <w:p w14:paraId="6978D86B" w14:textId="2897A43E" w:rsidR="003969DC" w:rsidRPr="00185AF9" w:rsidRDefault="003969DC" w:rsidP="00483029">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2017 год – 694</w:t>
            </w:r>
            <w:r w:rsidR="00185AF9" w:rsidRPr="00185AF9">
              <w:rPr>
                <w:rFonts w:ascii="Times New Roman" w:eastAsia="Times New Roman" w:hAnsi="Times New Roman"/>
                <w:b/>
                <w:sz w:val="18"/>
                <w:szCs w:val="18"/>
              </w:rPr>
              <w:t xml:space="preserve"> </w:t>
            </w:r>
          </w:p>
          <w:p w14:paraId="5C138318" w14:textId="671ED30D" w:rsidR="003969DC" w:rsidRPr="00185AF9" w:rsidRDefault="003969DC" w:rsidP="00483029">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 xml:space="preserve">За 2018 год – 689 </w:t>
            </w:r>
          </w:p>
          <w:p w14:paraId="6294C763" w14:textId="77777777" w:rsidR="00185AF9" w:rsidRPr="00185AF9" w:rsidRDefault="00185AF9" w:rsidP="00155E42">
            <w:pPr>
              <w:spacing w:after="0" w:line="240" w:lineRule="auto"/>
              <w:jc w:val="center"/>
              <w:rPr>
                <w:rFonts w:ascii="Times New Roman" w:eastAsia="Times New Roman" w:hAnsi="Times New Roman"/>
                <w:b/>
                <w:sz w:val="18"/>
                <w:szCs w:val="18"/>
              </w:rPr>
            </w:pPr>
          </w:p>
          <w:p w14:paraId="3E33B0D4" w14:textId="32AC36A2" w:rsidR="00155E42" w:rsidRPr="00185AF9" w:rsidRDefault="00155E42" w:rsidP="00155E42">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2017 год –778</w:t>
            </w:r>
          </w:p>
          <w:p w14:paraId="60139D64" w14:textId="0703382B" w:rsidR="00155E42" w:rsidRPr="00185AF9" w:rsidRDefault="00155E42" w:rsidP="00155E42">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2018 год –811</w:t>
            </w:r>
          </w:p>
          <w:p w14:paraId="73992414" w14:textId="6B89E024" w:rsidR="00155E42" w:rsidRPr="00185AF9" w:rsidRDefault="00155E42" w:rsidP="00155E42">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2019 год - 206</w:t>
            </w:r>
          </w:p>
        </w:tc>
        <w:tc>
          <w:tcPr>
            <w:tcW w:w="2153" w:type="dxa"/>
            <w:gridSpan w:val="5"/>
            <w:shd w:val="clear" w:color="auto" w:fill="D99594"/>
          </w:tcPr>
          <w:p w14:paraId="550A16D7" w14:textId="77777777" w:rsidR="003969DC" w:rsidRPr="00185AF9" w:rsidRDefault="003969DC" w:rsidP="00483029">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2017 год - 4</w:t>
            </w:r>
          </w:p>
          <w:p w14:paraId="2409E41C" w14:textId="0463A8F6" w:rsidR="003969DC" w:rsidRPr="00185AF9" w:rsidRDefault="003969DC" w:rsidP="00185AF9">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 xml:space="preserve">За 2018 год – 17 </w:t>
            </w:r>
          </w:p>
          <w:p w14:paraId="7E55A6ED" w14:textId="77777777" w:rsidR="00185AF9" w:rsidRPr="00185AF9" w:rsidRDefault="00185AF9" w:rsidP="00185AF9">
            <w:pPr>
              <w:spacing w:after="0" w:line="240" w:lineRule="auto"/>
              <w:jc w:val="center"/>
              <w:rPr>
                <w:rFonts w:ascii="Times New Roman" w:eastAsia="Times New Roman" w:hAnsi="Times New Roman"/>
                <w:b/>
                <w:sz w:val="18"/>
                <w:szCs w:val="18"/>
              </w:rPr>
            </w:pPr>
          </w:p>
          <w:p w14:paraId="4AB80E65" w14:textId="3B39EFDC" w:rsidR="00155E42" w:rsidRPr="00185AF9" w:rsidRDefault="00155E42" w:rsidP="00155E42">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2018 год – 2</w:t>
            </w:r>
          </w:p>
          <w:p w14:paraId="4C060B2C" w14:textId="120D1934" w:rsidR="00155E42" w:rsidRPr="00185AF9" w:rsidRDefault="00155E42" w:rsidP="00155E42">
            <w:pPr>
              <w:spacing w:after="0" w:line="240" w:lineRule="auto"/>
              <w:jc w:val="center"/>
              <w:rPr>
                <w:rFonts w:ascii="Times New Roman" w:eastAsia="Times New Roman" w:hAnsi="Times New Roman"/>
                <w:b/>
                <w:sz w:val="18"/>
                <w:szCs w:val="18"/>
              </w:rPr>
            </w:pPr>
            <w:r w:rsidRPr="00185AF9">
              <w:rPr>
                <w:rFonts w:ascii="Times New Roman" w:eastAsia="Times New Roman" w:hAnsi="Times New Roman"/>
                <w:b/>
                <w:sz w:val="18"/>
                <w:szCs w:val="18"/>
              </w:rPr>
              <w:t>За 2019 год - 16</w:t>
            </w:r>
          </w:p>
        </w:tc>
      </w:tr>
    </w:tbl>
    <w:p w14:paraId="3555DD99" w14:textId="77777777" w:rsidR="00DF1315" w:rsidRDefault="00DF1315" w:rsidP="00DF1315"/>
    <w:p w14:paraId="0AAFEE96" w14:textId="77777777" w:rsidR="003969DC" w:rsidRDefault="003969DC">
      <w:pPr>
        <w:spacing w:after="160" w:line="259" w:lineRule="auto"/>
        <w:sectPr w:rsidR="003969DC" w:rsidSect="007E51EA">
          <w:pgSz w:w="16838" w:h="11906" w:orient="landscape"/>
          <w:pgMar w:top="1701" w:right="1134" w:bottom="851" w:left="1134" w:header="709" w:footer="709" w:gutter="0"/>
          <w:cols w:space="708"/>
          <w:docGrid w:linePitch="360"/>
        </w:sectPr>
      </w:pPr>
    </w:p>
    <w:p w14:paraId="50D47AD6" w14:textId="73DB0464" w:rsidR="00B25D4A" w:rsidRPr="00540A65" w:rsidRDefault="00B25D4A" w:rsidP="000D2C76">
      <w:pPr>
        <w:pStyle w:val="Heading1"/>
        <w:jc w:val="center"/>
        <w:rPr>
          <w:rFonts w:ascii="Times New Roman" w:eastAsia="Times New Roman" w:hAnsi="Times New Roman" w:cs="Times New Roman"/>
          <w:sz w:val="24"/>
          <w:szCs w:val="24"/>
        </w:rPr>
      </w:pPr>
      <w:bookmarkStart w:id="26" w:name="_Toc525692065"/>
      <w:bookmarkStart w:id="27" w:name="_Toc19011942"/>
      <w:r w:rsidRPr="00540A65">
        <w:rPr>
          <w:rFonts w:ascii="Times New Roman" w:eastAsia="Times New Roman" w:hAnsi="Times New Roman" w:cs="Times New Roman"/>
          <w:sz w:val="24"/>
          <w:szCs w:val="24"/>
        </w:rPr>
        <w:lastRenderedPageBreak/>
        <w:t>Приложение 3. Статистические карты по каждому жилмассиву</w:t>
      </w:r>
      <w:bookmarkEnd w:id="26"/>
      <w:bookmarkEnd w:id="27"/>
    </w:p>
    <w:p w14:paraId="02794048" w14:textId="77777777" w:rsidR="00B25D4A" w:rsidRPr="00681934" w:rsidRDefault="00B25D4A" w:rsidP="00B25D4A">
      <w:pPr>
        <w:spacing w:after="0" w:line="240" w:lineRule="auto"/>
        <w:rPr>
          <w:rFonts w:ascii="Times New Roman" w:hAnsi="Times New Roman" w:cs="Times New Roman"/>
          <w:sz w:val="21"/>
          <w:szCs w:val="21"/>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B25D4A" w:rsidRPr="00681934" w14:paraId="268ECBEE" w14:textId="77777777" w:rsidTr="00DF1315">
        <w:tc>
          <w:tcPr>
            <w:tcW w:w="9345" w:type="dxa"/>
            <w:shd w:val="clear" w:color="auto" w:fill="FBD5B5"/>
          </w:tcPr>
          <w:p w14:paraId="00A3CA26"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Статистическая карточка жилмассива Ак-</w:t>
            </w:r>
            <w:proofErr w:type="spellStart"/>
            <w:r w:rsidRPr="00681934">
              <w:rPr>
                <w:rFonts w:ascii="Times New Roman" w:hAnsi="Times New Roman" w:cs="Times New Roman"/>
                <w:b/>
                <w:sz w:val="21"/>
                <w:szCs w:val="21"/>
              </w:rPr>
              <w:t>Ордо</w:t>
            </w:r>
            <w:proofErr w:type="spellEnd"/>
          </w:p>
        </w:tc>
      </w:tr>
      <w:tr w:rsidR="00B25D4A" w:rsidRPr="00681934" w14:paraId="5447106A" w14:textId="77777777" w:rsidTr="00DF1315">
        <w:tc>
          <w:tcPr>
            <w:tcW w:w="9345" w:type="dxa"/>
            <w:shd w:val="clear" w:color="auto" w:fill="FBD5B5"/>
          </w:tcPr>
          <w:p w14:paraId="4F3235CE"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Дата сбора информации 29.07.2019</w:t>
            </w:r>
          </w:p>
        </w:tc>
      </w:tr>
    </w:tbl>
    <w:p w14:paraId="454D9C4E" w14:textId="77777777" w:rsidR="00B25D4A" w:rsidRPr="00681934" w:rsidRDefault="00B25D4A" w:rsidP="00B25D4A">
      <w:pPr>
        <w:spacing w:after="0" w:line="240" w:lineRule="auto"/>
        <w:jc w:val="center"/>
        <w:rPr>
          <w:rFonts w:ascii="Times New Roman" w:eastAsia="Times New Roman" w:hAnsi="Times New Roman" w:cs="Times New Roman"/>
          <w:b/>
          <w:sz w:val="21"/>
          <w:szCs w:val="21"/>
          <w:highlight w:val="lightGray"/>
        </w:rPr>
      </w:pPr>
    </w:p>
    <w:p w14:paraId="4D724875" w14:textId="77777777" w:rsidR="00B25D4A" w:rsidRPr="00681934" w:rsidRDefault="00B25D4A" w:rsidP="00B25D4A">
      <w:pPr>
        <w:spacing w:after="0" w:line="240" w:lineRule="auto"/>
        <w:jc w:val="both"/>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 xml:space="preserve">С связи с некоторыми обстоятельствами не все пункты карточки были заполнены. Приведены основные причины не заполнения: </w:t>
      </w:r>
    </w:p>
    <w:p w14:paraId="34528E77" w14:textId="77777777" w:rsidR="00B25D4A" w:rsidRPr="00681934" w:rsidRDefault="00B25D4A" w:rsidP="003969DC">
      <w:pPr>
        <w:pStyle w:val="ListParagraph"/>
        <w:numPr>
          <w:ilvl w:val="0"/>
          <w:numId w:val="17"/>
        </w:numPr>
        <w:spacing w:after="0" w:line="240" w:lineRule="auto"/>
        <w:jc w:val="both"/>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Участковый в этом жилом массиве новый, в связи с этим не владеет информацией за 2017- год</w:t>
      </w:r>
    </w:p>
    <w:p w14:paraId="5E303C87" w14:textId="77777777" w:rsidR="00B25D4A" w:rsidRPr="00681934" w:rsidRDefault="00B25D4A" w:rsidP="003969DC">
      <w:pPr>
        <w:pStyle w:val="ListParagraph"/>
        <w:numPr>
          <w:ilvl w:val="0"/>
          <w:numId w:val="17"/>
        </w:numPr>
        <w:spacing w:after="0" w:line="240" w:lineRule="auto"/>
        <w:jc w:val="both"/>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На должность специалиста МТУ назначен новый сотрудник, он не владеет информацией за 2017- год</w:t>
      </w:r>
    </w:p>
    <w:p w14:paraId="7B8EE3F3" w14:textId="77777777" w:rsidR="00B25D4A" w:rsidRPr="00681934" w:rsidRDefault="00B25D4A" w:rsidP="003969DC">
      <w:pPr>
        <w:pStyle w:val="CommentText"/>
        <w:numPr>
          <w:ilvl w:val="0"/>
          <w:numId w:val="17"/>
        </w:numPr>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 xml:space="preserve">Данные по уязвимым группам квартальных отраженные в статистике МТУ, так как все обращения регистрируется в МТУ.  </w:t>
      </w:r>
    </w:p>
    <w:p w14:paraId="33CBEA79"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зарегистрированных жалоб и проблем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381"/>
        <w:gridCol w:w="1984"/>
        <w:gridCol w:w="1843"/>
        <w:gridCol w:w="1984"/>
      </w:tblGrid>
      <w:tr w:rsidR="00B25D4A" w:rsidRPr="00681934" w14:paraId="04F752B4" w14:textId="77777777" w:rsidTr="00DF1315">
        <w:tc>
          <w:tcPr>
            <w:tcW w:w="1555" w:type="dxa"/>
          </w:tcPr>
          <w:p w14:paraId="30EEEDEA"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5929E832"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жалоб/проблем</w:t>
            </w:r>
          </w:p>
        </w:tc>
        <w:tc>
          <w:tcPr>
            <w:tcW w:w="1984" w:type="dxa"/>
          </w:tcPr>
          <w:p w14:paraId="37BDBD3A"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2017 г</w:t>
            </w:r>
          </w:p>
        </w:tc>
        <w:tc>
          <w:tcPr>
            <w:tcW w:w="1843" w:type="dxa"/>
          </w:tcPr>
          <w:p w14:paraId="0511259A"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2018</w:t>
            </w:r>
          </w:p>
        </w:tc>
        <w:tc>
          <w:tcPr>
            <w:tcW w:w="1984" w:type="dxa"/>
          </w:tcPr>
          <w:p w14:paraId="7DDC3C04"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первое полугодие 2019 года</w:t>
            </w:r>
          </w:p>
        </w:tc>
      </w:tr>
      <w:tr w:rsidR="00B25D4A" w:rsidRPr="00681934" w14:paraId="48271476" w14:textId="77777777" w:rsidTr="00DF1315">
        <w:trPr>
          <w:trHeight w:val="304"/>
        </w:trPr>
        <w:tc>
          <w:tcPr>
            <w:tcW w:w="1555" w:type="dxa"/>
            <w:vMerge w:val="restart"/>
          </w:tcPr>
          <w:p w14:paraId="1F2C7093"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Органы милиции</w:t>
            </w:r>
          </w:p>
        </w:tc>
        <w:tc>
          <w:tcPr>
            <w:tcW w:w="2381" w:type="dxa"/>
          </w:tcPr>
          <w:p w14:paraId="06E77F3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Кража</w:t>
            </w:r>
          </w:p>
        </w:tc>
        <w:tc>
          <w:tcPr>
            <w:tcW w:w="1984" w:type="dxa"/>
          </w:tcPr>
          <w:p w14:paraId="7A07085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7AD8ACE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30</w:t>
            </w:r>
          </w:p>
        </w:tc>
        <w:tc>
          <w:tcPr>
            <w:tcW w:w="1984" w:type="dxa"/>
          </w:tcPr>
          <w:p w14:paraId="656E00F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16</w:t>
            </w:r>
          </w:p>
        </w:tc>
      </w:tr>
      <w:tr w:rsidR="00B25D4A" w:rsidRPr="00681934" w14:paraId="2309ACF1" w14:textId="77777777" w:rsidTr="00DF1315">
        <w:trPr>
          <w:trHeight w:val="254"/>
        </w:trPr>
        <w:tc>
          <w:tcPr>
            <w:tcW w:w="1555" w:type="dxa"/>
            <w:vMerge/>
          </w:tcPr>
          <w:p w14:paraId="1E48D6D3"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b/>
                <w:sz w:val="21"/>
                <w:szCs w:val="21"/>
              </w:rPr>
            </w:pPr>
          </w:p>
        </w:tc>
        <w:tc>
          <w:tcPr>
            <w:tcW w:w="2381" w:type="dxa"/>
          </w:tcPr>
          <w:p w14:paraId="6B661BF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Мошенничество</w:t>
            </w:r>
          </w:p>
        </w:tc>
        <w:tc>
          <w:tcPr>
            <w:tcW w:w="1984" w:type="dxa"/>
          </w:tcPr>
          <w:p w14:paraId="474BBF3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3FF3EE8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28</w:t>
            </w:r>
          </w:p>
        </w:tc>
        <w:tc>
          <w:tcPr>
            <w:tcW w:w="1984" w:type="dxa"/>
          </w:tcPr>
          <w:p w14:paraId="0C11D44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11</w:t>
            </w:r>
          </w:p>
        </w:tc>
      </w:tr>
      <w:tr w:rsidR="00B25D4A" w:rsidRPr="00681934" w14:paraId="27182A58" w14:textId="77777777" w:rsidTr="00DF1315">
        <w:tc>
          <w:tcPr>
            <w:tcW w:w="1555" w:type="dxa"/>
            <w:vMerge/>
          </w:tcPr>
          <w:p w14:paraId="453C6AC6"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b/>
                <w:sz w:val="21"/>
                <w:szCs w:val="21"/>
              </w:rPr>
            </w:pPr>
          </w:p>
        </w:tc>
        <w:tc>
          <w:tcPr>
            <w:tcW w:w="2381" w:type="dxa"/>
          </w:tcPr>
          <w:p w14:paraId="39D903E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Грабеж</w:t>
            </w:r>
          </w:p>
        </w:tc>
        <w:tc>
          <w:tcPr>
            <w:tcW w:w="1984" w:type="dxa"/>
          </w:tcPr>
          <w:p w14:paraId="557668F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3AA5953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c>
          <w:tcPr>
            <w:tcW w:w="1984" w:type="dxa"/>
          </w:tcPr>
          <w:p w14:paraId="7D5AFFE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5AF7A839" w14:textId="77777777" w:rsidTr="00DF1315">
        <w:tc>
          <w:tcPr>
            <w:tcW w:w="1555" w:type="dxa"/>
            <w:vMerge/>
          </w:tcPr>
          <w:p w14:paraId="651D3B52"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b/>
                <w:sz w:val="21"/>
                <w:szCs w:val="21"/>
              </w:rPr>
            </w:pPr>
          </w:p>
        </w:tc>
        <w:tc>
          <w:tcPr>
            <w:tcW w:w="2381" w:type="dxa"/>
          </w:tcPr>
          <w:p w14:paraId="2D79B25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Семейная насилия</w:t>
            </w:r>
          </w:p>
        </w:tc>
        <w:tc>
          <w:tcPr>
            <w:tcW w:w="1984" w:type="dxa"/>
          </w:tcPr>
          <w:p w14:paraId="30BAE57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0D01820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984" w:type="dxa"/>
          </w:tcPr>
          <w:p w14:paraId="0DE6668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0</w:t>
            </w:r>
          </w:p>
        </w:tc>
      </w:tr>
      <w:tr w:rsidR="00B25D4A" w:rsidRPr="00681934" w14:paraId="4E5DF87A" w14:textId="77777777" w:rsidTr="00DF1315">
        <w:tc>
          <w:tcPr>
            <w:tcW w:w="1555" w:type="dxa"/>
          </w:tcPr>
          <w:p w14:paraId="69FD7D7A"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Квартальные комитеты</w:t>
            </w:r>
          </w:p>
        </w:tc>
        <w:tc>
          <w:tcPr>
            <w:tcW w:w="2381" w:type="dxa"/>
          </w:tcPr>
          <w:p w14:paraId="3CC3AB4E" w14:textId="77777777" w:rsidR="00B25D4A" w:rsidRPr="00681934" w:rsidRDefault="00B25D4A" w:rsidP="00DF1315">
            <w:pPr>
              <w:spacing w:after="0" w:line="240" w:lineRule="auto"/>
              <w:jc w:val="center"/>
              <w:rPr>
                <w:rFonts w:ascii="Times New Roman" w:hAnsi="Times New Roman" w:cs="Times New Roman"/>
                <w:sz w:val="21"/>
                <w:szCs w:val="21"/>
              </w:rPr>
            </w:pPr>
          </w:p>
          <w:p w14:paraId="398F9E1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все вопросам</w:t>
            </w:r>
          </w:p>
        </w:tc>
        <w:tc>
          <w:tcPr>
            <w:tcW w:w="1984" w:type="dxa"/>
          </w:tcPr>
          <w:p w14:paraId="55B08829" w14:textId="77777777" w:rsidR="00B25D4A" w:rsidRPr="00681934" w:rsidRDefault="00B25D4A" w:rsidP="00DF1315">
            <w:pPr>
              <w:spacing w:after="0" w:line="240" w:lineRule="auto"/>
              <w:jc w:val="center"/>
              <w:rPr>
                <w:rFonts w:ascii="Times New Roman" w:hAnsi="Times New Roman" w:cs="Times New Roman"/>
                <w:sz w:val="21"/>
                <w:szCs w:val="21"/>
              </w:rPr>
            </w:pPr>
          </w:p>
          <w:p w14:paraId="7064626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72</w:t>
            </w:r>
          </w:p>
        </w:tc>
        <w:tc>
          <w:tcPr>
            <w:tcW w:w="1843" w:type="dxa"/>
          </w:tcPr>
          <w:p w14:paraId="561F5378" w14:textId="77777777" w:rsidR="00B25D4A" w:rsidRPr="00681934" w:rsidRDefault="00B25D4A" w:rsidP="00DF1315">
            <w:pPr>
              <w:spacing w:after="0" w:line="240" w:lineRule="auto"/>
              <w:jc w:val="center"/>
              <w:rPr>
                <w:rFonts w:ascii="Times New Roman" w:hAnsi="Times New Roman" w:cs="Times New Roman"/>
                <w:sz w:val="21"/>
                <w:szCs w:val="21"/>
              </w:rPr>
            </w:pPr>
          </w:p>
          <w:p w14:paraId="0AD204D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80</w:t>
            </w:r>
          </w:p>
        </w:tc>
        <w:tc>
          <w:tcPr>
            <w:tcW w:w="1984" w:type="dxa"/>
          </w:tcPr>
          <w:p w14:paraId="360FF183" w14:textId="77777777" w:rsidR="00B25D4A" w:rsidRPr="00681934" w:rsidRDefault="00B25D4A" w:rsidP="00DF1315">
            <w:pPr>
              <w:spacing w:after="0" w:line="240" w:lineRule="auto"/>
              <w:jc w:val="center"/>
              <w:rPr>
                <w:rFonts w:ascii="Times New Roman" w:hAnsi="Times New Roman" w:cs="Times New Roman"/>
                <w:sz w:val="21"/>
                <w:szCs w:val="21"/>
              </w:rPr>
            </w:pPr>
          </w:p>
          <w:p w14:paraId="1CB106C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41</w:t>
            </w:r>
          </w:p>
        </w:tc>
      </w:tr>
      <w:tr w:rsidR="00B25D4A" w:rsidRPr="00681934" w14:paraId="712683D1" w14:textId="77777777" w:rsidTr="00DF1315">
        <w:tc>
          <w:tcPr>
            <w:tcW w:w="1555" w:type="dxa"/>
            <w:vMerge w:val="restart"/>
          </w:tcPr>
          <w:p w14:paraId="061247A6"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МТУ</w:t>
            </w:r>
          </w:p>
        </w:tc>
        <w:tc>
          <w:tcPr>
            <w:tcW w:w="2381" w:type="dxa"/>
          </w:tcPr>
          <w:p w14:paraId="0653714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Об отстреле собак</w:t>
            </w:r>
          </w:p>
        </w:tc>
        <w:tc>
          <w:tcPr>
            <w:tcW w:w="1984" w:type="dxa"/>
          </w:tcPr>
          <w:p w14:paraId="4A2DF062" w14:textId="77777777" w:rsidR="00B25D4A" w:rsidRPr="00681934" w:rsidRDefault="00B25D4A" w:rsidP="00DF1315">
            <w:pPr>
              <w:spacing w:after="0" w:line="240" w:lineRule="auto"/>
              <w:jc w:val="center"/>
              <w:rPr>
                <w:rFonts w:ascii="Times New Roman" w:hAnsi="Times New Roman" w:cs="Times New Roman"/>
                <w:sz w:val="21"/>
                <w:szCs w:val="21"/>
              </w:rPr>
            </w:pPr>
          </w:p>
          <w:p w14:paraId="5F6BCAE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4553B797" w14:textId="77777777" w:rsidR="00B25D4A" w:rsidRPr="00681934" w:rsidRDefault="00B25D4A" w:rsidP="00DF1315">
            <w:pPr>
              <w:spacing w:after="0" w:line="240" w:lineRule="auto"/>
              <w:jc w:val="center"/>
              <w:rPr>
                <w:rFonts w:ascii="Times New Roman" w:hAnsi="Times New Roman" w:cs="Times New Roman"/>
                <w:sz w:val="21"/>
                <w:szCs w:val="21"/>
              </w:rPr>
            </w:pPr>
          </w:p>
          <w:p w14:paraId="37B6F41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984" w:type="dxa"/>
          </w:tcPr>
          <w:p w14:paraId="00C0220E" w14:textId="77777777" w:rsidR="00B25D4A" w:rsidRPr="00681934" w:rsidRDefault="00B25D4A" w:rsidP="00DF1315">
            <w:pPr>
              <w:spacing w:after="0" w:line="240" w:lineRule="auto"/>
              <w:jc w:val="center"/>
              <w:rPr>
                <w:rFonts w:ascii="Times New Roman" w:hAnsi="Times New Roman" w:cs="Times New Roman"/>
                <w:sz w:val="21"/>
                <w:szCs w:val="21"/>
              </w:rPr>
            </w:pPr>
          </w:p>
          <w:p w14:paraId="65E72FED"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587F5AF0" w14:textId="77777777" w:rsidTr="00DF1315">
        <w:tc>
          <w:tcPr>
            <w:tcW w:w="1555" w:type="dxa"/>
            <w:vMerge/>
          </w:tcPr>
          <w:p w14:paraId="6D9BE3BB"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107C720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Ходатайство</w:t>
            </w:r>
          </w:p>
        </w:tc>
        <w:tc>
          <w:tcPr>
            <w:tcW w:w="1984" w:type="dxa"/>
          </w:tcPr>
          <w:p w14:paraId="11300C9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7B604C6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11</w:t>
            </w:r>
          </w:p>
        </w:tc>
        <w:tc>
          <w:tcPr>
            <w:tcW w:w="1984" w:type="dxa"/>
          </w:tcPr>
          <w:p w14:paraId="3860112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15</w:t>
            </w:r>
          </w:p>
        </w:tc>
      </w:tr>
      <w:tr w:rsidR="00B25D4A" w:rsidRPr="00681934" w14:paraId="2F2B82FC" w14:textId="77777777" w:rsidTr="00DF1315">
        <w:trPr>
          <w:trHeight w:val="495"/>
        </w:trPr>
        <w:tc>
          <w:tcPr>
            <w:tcW w:w="1555" w:type="dxa"/>
            <w:vMerge/>
          </w:tcPr>
          <w:p w14:paraId="28D08B7F"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6384469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Зеленая насаждения</w:t>
            </w:r>
          </w:p>
        </w:tc>
        <w:tc>
          <w:tcPr>
            <w:tcW w:w="1984" w:type="dxa"/>
          </w:tcPr>
          <w:p w14:paraId="64955603" w14:textId="77777777" w:rsidR="00B25D4A" w:rsidRPr="00681934" w:rsidRDefault="00B25D4A" w:rsidP="00DF1315">
            <w:pPr>
              <w:spacing w:after="0" w:line="240" w:lineRule="auto"/>
              <w:jc w:val="center"/>
              <w:rPr>
                <w:rFonts w:ascii="Times New Roman" w:hAnsi="Times New Roman" w:cs="Times New Roman"/>
                <w:sz w:val="21"/>
                <w:szCs w:val="21"/>
              </w:rPr>
            </w:pPr>
          </w:p>
          <w:p w14:paraId="5011A9A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50A6291C" w14:textId="77777777" w:rsidR="00B25D4A" w:rsidRPr="00681934" w:rsidRDefault="00B25D4A" w:rsidP="00DF1315">
            <w:pPr>
              <w:spacing w:after="0" w:line="240" w:lineRule="auto"/>
              <w:jc w:val="center"/>
              <w:rPr>
                <w:rFonts w:ascii="Times New Roman" w:hAnsi="Times New Roman" w:cs="Times New Roman"/>
                <w:sz w:val="21"/>
                <w:szCs w:val="21"/>
              </w:rPr>
            </w:pPr>
          </w:p>
          <w:p w14:paraId="1183EEE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984" w:type="dxa"/>
          </w:tcPr>
          <w:p w14:paraId="0D715563" w14:textId="77777777" w:rsidR="00B25D4A" w:rsidRPr="00681934" w:rsidRDefault="00B25D4A" w:rsidP="00DF1315">
            <w:pPr>
              <w:spacing w:after="0" w:line="240" w:lineRule="auto"/>
              <w:jc w:val="center"/>
              <w:rPr>
                <w:rFonts w:ascii="Times New Roman" w:hAnsi="Times New Roman" w:cs="Times New Roman"/>
                <w:sz w:val="21"/>
                <w:szCs w:val="21"/>
              </w:rPr>
            </w:pPr>
          </w:p>
          <w:p w14:paraId="4FE56A4A"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6EFB6DD4" w14:textId="77777777" w:rsidTr="00DF1315">
        <w:tc>
          <w:tcPr>
            <w:tcW w:w="1555" w:type="dxa"/>
            <w:vMerge/>
          </w:tcPr>
          <w:p w14:paraId="334CB8D1"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215AF76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Ремонт дорог</w:t>
            </w:r>
          </w:p>
        </w:tc>
        <w:tc>
          <w:tcPr>
            <w:tcW w:w="1984" w:type="dxa"/>
          </w:tcPr>
          <w:p w14:paraId="39D1FD3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47EBF5C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c>
          <w:tcPr>
            <w:tcW w:w="1984" w:type="dxa"/>
          </w:tcPr>
          <w:p w14:paraId="4241BCF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r>
      <w:tr w:rsidR="00B25D4A" w:rsidRPr="00681934" w14:paraId="0A735BBC" w14:textId="77777777" w:rsidTr="00DF1315">
        <w:tc>
          <w:tcPr>
            <w:tcW w:w="1555" w:type="dxa"/>
            <w:vMerge/>
          </w:tcPr>
          <w:p w14:paraId="3EB141E5"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3139CCF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Разногласия с соседями</w:t>
            </w:r>
          </w:p>
        </w:tc>
        <w:tc>
          <w:tcPr>
            <w:tcW w:w="1984" w:type="dxa"/>
          </w:tcPr>
          <w:p w14:paraId="1179640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78FFCFF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w:t>
            </w:r>
          </w:p>
        </w:tc>
        <w:tc>
          <w:tcPr>
            <w:tcW w:w="1984" w:type="dxa"/>
          </w:tcPr>
          <w:p w14:paraId="08D9112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r>
      <w:tr w:rsidR="00B25D4A" w:rsidRPr="00681934" w14:paraId="745C60FB" w14:textId="77777777" w:rsidTr="00DF1315">
        <w:tc>
          <w:tcPr>
            <w:tcW w:w="1555" w:type="dxa"/>
            <w:vMerge/>
          </w:tcPr>
          <w:p w14:paraId="069303FB"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510C6F0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Видеонаблюдение</w:t>
            </w:r>
          </w:p>
        </w:tc>
        <w:tc>
          <w:tcPr>
            <w:tcW w:w="1984" w:type="dxa"/>
          </w:tcPr>
          <w:p w14:paraId="650B436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7C253ED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984" w:type="dxa"/>
          </w:tcPr>
          <w:p w14:paraId="3BE8FDC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418D5BAC" w14:textId="77777777" w:rsidTr="00DF1315">
        <w:tc>
          <w:tcPr>
            <w:tcW w:w="1555" w:type="dxa"/>
            <w:vMerge/>
          </w:tcPr>
          <w:p w14:paraId="17016509"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2B8DDAD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Вопрос об газификации</w:t>
            </w:r>
          </w:p>
        </w:tc>
        <w:tc>
          <w:tcPr>
            <w:tcW w:w="1984" w:type="dxa"/>
          </w:tcPr>
          <w:p w14:paraId="7C1067E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1C6E086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9</w:t>
            </w:r>
          </w:p>
        </w:tc>
        <w:tc>
          <w:tcPr>
            <w:tcW w:w="1984" w:type="dxa"/>
          </w:tcPr>
          <w:p w14:paraId="4445B71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1A76483F" w14:textId="77777777" w:rsidTr="00DF1315">
        <w:tc>
          <w:tcPr>
            <w:tcW w:w="1555" w:type="dxa"/>
            <w:vMerge/>
          </w:tcPr>
          <w:p w14:paraId="6702B46B"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6DD04C0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Вопрос о земельном участке</w:t>
            </w:r>
          </w:p>
        </w:tc>
        <w:tc>
          <w:tcPr>
            <w:tcW w:w="1984" w:type="dxa"/>
          </w:tcPr>
          <w:p w14:paraId="6B019C9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37E1CE1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w:t>
            </w:r>
          </w:p>
        </w:tc>
        <w:tc>
          <w:tcPr>
            <w:tcW w:w="1984" w:type="dxa"/>
          </w:tcPr>
          <w:p w14:paraId="6CABEB7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72E94FA4" w14:textId="77777777" w:rsidTr="00DF1315">
        <w:tc>
          <w:tcPr>
            <w:tcW w:w="1555" w:type="dxa"/>
            <w:vMerge/>
          </w:tcPr>
          <w:p w14:paraId="46BE5BF3"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0FDA428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Заключение ДОП список в школу</w:t>
            </w:r>
          </w:p>
        </w:tc>
        <w:tc>
          <w:tcPr>
            <w:tcW w:w="1984" w:type="dxa"/>
          </w:tcPr>
          <w:p w14:paraId="4338342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5E358B9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w:t>
            </w:r>
          </w:p>
        </w:tc>
        <w:tc>
          <w:tcPr>
            <w:tcW w:w="1984" w:type="dxa"/>
          </w:tcPr>
          <w:p w14:paraId="47390E6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06C49740" w14:textId="77777777" w:rsidTr="00DF1315">
        <w:tc>
          <w:tcPr>
            <w:tcW w:w="1555" w:type="dxa"/>
            <w:vMerge/>
          </w:tcPr>
          <w:p w14:paraId="7BA12D74"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7159A41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Прошу принять меры в отношении ПКК отрицательная точка зрения</w:t>
            </w:r>
          </w:p>
        </w:tc>
        <w:tc>
          <w:tcPr>
            <w:tcW w:w="1984" w:type="dxa"/>
          </w:tcPr>
          <w:p w14:paraId="16F9D8C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09FF42D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w:t>
            </w:r>
          </w:p>
        </w:tc>
        <w:tc>
          <w:tcPr>
            <w:tcW w:w="1984" w:type="dxa"/>
          </w:tcPr>
          <w:p w14:paraId="20B2CF3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r>
      <w:tr w:rsidR="00B25D4A" w:rsidRPr="00681934" w14:paraId="6F93743E" w14:textId="77777777" w:rsidTr="00DF1315">
        <w:tc>
          <w:tcPr>
            <w:tcW w:w="1555" w:type="dxa"/>
            <w:vMerge/>
          </w:tcPr>
          <w:p w14:paraId="3EEB280D"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5E6C3E3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Вопрос жителя о жизненных проблем</w:t>
            </w:r>
          </w:p>
        </w:tc>
        <w:tc>
          <w:tcPr>
            <w:tcW w:w="1984" w:type="dxa"/>
          </w:tcPr>
          <w:p w14:paraId="799C508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7CC9FE8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12</w:t>
            </w:r>
          </w:p>
        </w:tc>
        <w:tc>
          <w:tcPr>
            <w:tcW w:w="1984" w:type="dxa"/>
          </w:tcPr>
          <w:p w14:paraId="6C36061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043F755F" w14:textId="77777777" w:rsidTr="00DF1315">
        <w:tc>
          <w:tcPr>
            <w:tcW w:w="1555" w:type="dxa"/>
            <w:vMerge/>
          </w:tcPr>
          <w:p w14:paraId="06DF660A"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435A365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Незаконное домостроение</w:t>
            </w:r>
          </w:p>
        </w:tc>
        <w:tc>
          <w:tcPr>
            <w:tcW w:w="1984" w:type="dxa"/>
          </w:tcPr>
          <w:p w14:paraId="76E2B37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720BC79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c>
          <w:tcPr>
            <w:tcW w:w="1984" w:type="dxa"/>
          </w:tcPr>
          <w:p w14:paraId="48F5440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6AE4C34B" w14:textId="77777777" w:rsidTr="00DF1315">
        <w:tc>
          <w:tcPr>
            <w:tcW w:w="1555" w:type="dxa"/>
            <w:vMerge/>
          </w:tcPr>
          <w:p w14:paraId="1186732A"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6DFCC7D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Насчет границ</w:t>
            </w:r>
          </w:p>
        </w:tc>
        <w:tc>
          <w:tcPr>
            <w:tcW w:w="1984" w:type="dxa"/>
          </w:tcPr>
          <w:p w14:paraId="158B0B5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123F2E9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c>
          <w:tcPr>
            <w:tcW w:w="1984" w:type="dxa"/>
          </w:tcPr>
          <w:p w14:paraId="1CEA7DB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2EF960B7" w14:textId="77777777" w:rsidTr="00DF1315">
        <w:tc>
          <w:tcPr>
            <w:tcW w:w="1555" w:type="dxa"/>
            <w:vMerge/>
          </w:tcPr>
          <w:p w14:paraId="652505D6"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585DCAA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Запустить новый маршрутный такси</w:t>
            </w:r>
          </w:p>
        </w:tc>
        <w:tc>
          <w:tcPr>
            <w:tcW w:w="1984" w:type="dxa"/>
          </w:tcPr>
          <w:p w14:paraId="2134D97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0388625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c>
          <w:tcPr>
            <w:tcW w:w="1984" w:type="dxa"/>
          </w:tcPr>
          <w:p w14:paraId="223038A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5A44701A" w14:textId="77777777" w:rsidTr="00DF1315">
        <w:tc>
          <w:tcPr>
            <w:tcW w:w="1555" w:type="dxa"/>
            <w:vMerge/>
          </w:tcPr>
          <w:p w14:paraId="3000195C"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0ED99FD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 xml:space="preserve">На награждение </w:t>
            </w:r>
            <w:r w:rsidRPr="00681934">
              <w:rPr>
                <w:rFonts w:ascii="Times New Roman" w:hAnsi="Times New Roman" w:cs="Times New Roman"/>
                <w:sz w:val="21"/>
                <w:szCs w:val="21"/>
                <w:lang w:val="en-US"/>
              </w:rPr>
              <w:t>“</w:t>
            </w:r>
            <w:proofErr w:type="spellStart"/>
            <w:r w:rsidRPr="00681934">
              <w:rPr>
                <w:rFonts w:ascii="Times New Roman" w:hAnsi="Times New Roman" w:cs="Times New Roman"/>
                <w:sz w:val="21"/>
                <w:szCs w:val="21"/>
              </w:rPr>
              <w:t>Эне</w:t>
            </w:r>
            <w:proofErr w:type="spellEnd"/>
            <w:r w:rsidRPr="00681934">
              <w:rPr>
                <w:rFonts w:ascii="Times New Roman" w:hAnsi="Times New Roman" w:cs="Times New Roman"/>
                <w:sz w:val="21"/>
                <w:szCs w:val="21"/>
              </w:rPr>
              <w:t xml:space="preserve"> </w:t>
            </w:r>
            <w:proofErr w:type="spellStart"/>
            <w:r w:rsidRPr="00681934">
              <w:rPr>
                <w:rFonts w:ascii="Times New Roman" w:hAnsi="Times New Roman" w:cs="Times New Roman"/>
                <w:sz w:val="21"/>
                <w:szCs w:val="21"/>
              </w:rPr>
              <w:t>данкы</w:t>
            </w:r>
            <w:proofErr w:type="spellEnd"/>
            <w:r w:rsidRPr="00681934">
              <w:rPr>
                <w:rFonts w:ascii="Times New Roman" w:hAnsi="Times New Roman" w:cs="Times New Roman"/>
                <w:sz w:val="21"/>
                <w:szCs w:val="21"/>
                <w:lang w:val="en-US"/>
              </w:rPr>
              <w:t>”</w:t>
            </w:r>
            <w:r w:rsidRPr="00681934">
              <w:rPr>
                <w:rFonts w:ascii="Times New Roman" w:hAnsi="Times New Roman" w:cs="Times New Roman"/>
                <w:sz w:val="21"/>
                <w:szCs w:val="21"/>
              </w:rPr>
              <w:t xml:space="preserve"> </w:t>
            </w:r>
          </w:p>
        </w:tc>
        <w:tc>
          <w:tcPr>
            <w:tcW w:w="1984" w:type="dxa"/>
          </w:tcPr>
          <w:p w14:paraId="4DD59E2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1721D82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w:t>
            </w:r>
          </w:p>
        </w:tc>
        <w:tc>
          <w:tcPr>
            <w:tcW w:w="1984" w:type="dxa"/>
          </w:tcPr>
          <w:p w14:paraId="086D0AD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7F3C1F50" w14:textId="77777777" w:rsidTr="00DF1315">
        <w:tc>
          <w:tcPr>
            <w:tcW w:w="1555" w:type="dxa"/>
            <w:vMerge/>
          </w:tcPr>
          <w:p w14:paraId="0E8D8B89"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672EC46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Переименование улиц</w:t>
            </w:r>
          </w:p>
        </w:tc>
        <w:tc>
          <w:tcPr>
            <w:tcW w:w="1984" w:type="dxa"/>
          </w:tcPr>
          <w:p w14:paraId="0832C2F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1E6E8C7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984" w:type="dxa"/>
          </w:tcPr>
          <w:p w14:paraId="120FB26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08887341" w14:textId="77777777" w:rsidTr="00DF1315">
        <w:tc>
          <w:tcPr>
            <w:tcW w:w="1555" w:type="dxa"/>
            <w:vMerge/>
          </w:tcPr>
          <w:p w14:paraId="408A309B"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10777D8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Вопрос об канализации</w:t>
            </w:r>
          </w:p>
        </w:tc>
        <w:tc>
          <w:tcPr>
            <w:tcW w:w="1984" w:type="dxa"/>
          </w:tcPr>
          <w:p w14:paraId="531882D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6E60F65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984" w:type="dxa"/>
          </w:tcPr>
          <w:p w14:paraId="18D6EE8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3A4E4816" w14:textId="77777777" w:rsidTr="00DF1315">
        <w:tc>
          <w:tcPr>
            <w:tcW w:w="1555" w:type="dxa"/>
            <w:vMerge/>
          </w:tcPr>
          <w:p w14:paraId="75BA346A"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0379C25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Справка с места жительства</w:t>
            </w:r>
          </w:p>
        </w:tc>
        <w:tc>
          <w:tcPr>
            <w:tcW w:w="1984" w:type="dxa"/>
          </w:tcPr>
          <w:p w14:paraId="71224D5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4BFED1F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984" w:type="dxa"/>
          </w:tcPr>
          <w:p w14:paraId="09CA8B4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397E2F9B" w14:textId="77777777" w:rsidTr="00DF1315">
        <w:tc>
          <w:tcPr>
            <w:tcW w:w="1555" w:type="dxa"/>
            <w:vMerge/>
          </w:tcPr>
          <w:p w14:paraId="6830424A"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1E6C09F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Незаконное установка</w:t>
            </w:r>
          </w:p>
        </w:tc>
        <w:tc>
          <w:tcPr>
            <w:tcW w:w="1984" w:type="dxa"/>
          </w:tcPr>
          <w:p w14:paraId="31C736F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4293E98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984" w:type="dxa"/>
          </w:tcPr>
          <w:p w14:paraId="3F72FDC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r>
      <w:tr w:rsidR="00B25D4A" w:rsidRPr="00681934" w14:paraId="3E302747" w14:textId="77777777" w:rsidTr="00DF1315">
        <w:tc>
          <w:tcPr>
            <w:tcW w:w="1555" w:type="dxa"/>
            <w:vMerge/>
          </w:tcPr>
          <w:p w14:paraId="38F51A43"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2DFD44B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Узаконение</w:t>
            </w:r>
          </w:p>
        </w:tc>
        <w:tc>
          <w:tcPr>
            <w:tcW w:w="1984" w:type="dxa"/>
          </w:tcPr>
          <w:p w14:paraId="6842328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4E98CC7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984" w:type="dxa"/>
          </w:tcPr>
          <w:p w14:paraId="56E8DB4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11F30B18" w14:textId="77777777" w:rsidTr="00DF1315">
        <w:tc>
          <w:tcPr>
            <w:tcW w:w="1555" w:type="dxa"/>
            <w:vMerge/>
          </w:tcPr>
          <w:p w14:paraId="585FA064"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6798EEB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Освещение</w:t>
            </w:r>
          </w:p>
        </w:tc>
        <w:tc>
          <w:tcPr>
            <w:tcW w:w="1984" w:type="dxa"/>
          </w:tcPr>
          <w:p w14:paraId="710C0E1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7685A07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984" w:type="dxa"/>
          </w:tcPr>
          <w:p w14:paraId="7F699E8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w:t>
            </w:r>
          </w:p>
        </w:tc>
      </w:tr>
      <w:tr w:rsidR="00B25D4A" w:rsidRPr="00681934" w14:paraId="235204C6" w14:textId="77777777" w:rsidTr="00DF1315">
        <w:tc>
          <w:tcPr>
            <w:tcW w:w="1555" w:type="dxa"/>
            <w:vMerge/>
          </w:tcPr>
          <w:p w14:paraId="33FD42CE"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15F89D5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Маршрутный такси №154</w:t>
            </w:r>
          </w:p>
        </w:tc>
        <w:tc>
          <w:tcPr>
            <w:tcW w:w="1984" w:type="dxa"/>
          </w:tcPr>
          <w:p w14:paraId="7DB82D6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1DB1ACD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984" w:type="dxa"/>
          </w:tcPr>
          <w:p w14:paraId="4441973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0ECCB40C" w14:textId="77777777" w:rsidTr="00DF1315">
        <w:tc>
          <w:tcPr>
            <w:tcW w:w="1555" w:type="dxa"/>
            <w:vMerge/>
          </w:tcPr>
          <w:p w14:paraId="1C8DEED5"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0C101F2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Установка детской площадки</w:t>
            </w:r>
          </w:p>
        </w:tc>
        <w:tc>
          <w:tcPr>
            <w:tcW w:w="1984" w:type="dxa"/>
          </w:tcPr>
          <w:p w14:paraId="6186B58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07EE46D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984" w:type="dxa"/>
          </w:tcPr>
          <w:p w14:paraId="5B20A7A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7C8A5B80" w14:textId="77777777" w:rsidTr="00DF1315">
        <w:tc>
          <w:tcPr>
            <w:tcW w:w="1555" w:type="dxa"/>
            <w:vMerge/>
          </w:tcPr>
          <w:p w14:paraId="5E23E5EE" w14:textId="77777777" w:rsidR="00B25D4A" w:rsidRPr="00681934" w:rsidRDefault="00B25D4A" w:rsidP="00DF1315">
            <w:pPr>
              <w:spacing w:after="0" w:line="240" w:lineRule="auto"/>
              <w:rPr>
                <w:rFonts w:ascii="Times New Roman" w:hAnsi="Times New Roman" w:cs="Times New Roman"/>
                <w:sz w:val="21"/>
                <w:szCs w:val="21"/>
              </w:rPr>
            </w:pPr>
          </w:p>
        </w:tc>
        <w:tc>
          <w:tcPr>
            <w:tcW w:w="2381" w:type="dxa"/>
          </w:tcPr>
          <w:p w14:paraId="2238D6C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поводу мусорного бака</w:t>
            </w:r>
          </w:p>
        </w:tc>
        <w:tc>
          <w:tcPr>
            <w:tcW w:w="1984" w:type="dxa"/>
          </w:tcPr>
          <w:p w14:paraId="799502D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649AA47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984" w:type="dxa"/>
          </w:tcPr>
          <w:p w14:paraId="1BA3F8B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bl>
    <w:p w14:paraId="62E52C78"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p>
    <w:p w14:paraId="0CE7D1E3"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зарегистрированных уязвимых гр</w:t>
      </w:r>
      <w:r>
        <w:rPr>
          <w:rFonts w:ascii="Times New Roman" w:eastAsia="Times New Roman" w:hAnsi="Times New Roman" w:cs="Times New Roman"/>
          <w:b/>
          <w:sz w:val="21"/>
          <w:szCs w:val="21"/>
        </w:rPr>
        <w:t>упп/лиц в квартальных комитетах</w:t>
      </w:r>
    </w:p>
    <w:tbl>
      <w:tblPr>
        <w:tblW w:w="7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863"/>
        <w:gridCol w:w="1863"/>
        <w:gridCol w:w="1863"/>
      </w:tblGrid>
      <w:tr w:rsidR="00B25D4A" w:rsidRPr="00681934" w14:paraId="489DEE34" w14:textId="77777777" w:rsidTr="00DF1315">
        <w:trPr>
          <w:jc w:val="center"/>
        </w:trPr>
        <w:tc>
          <w:tcPr>
            <w:tcW w:w="1951" w:type="dxa"/>
          </w:tcPr>
          <w:p w14:paraId="346BA039"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уязвимых семей/групп/лиц, находящихся на учете</w:t>
            </w:r>
          </w:p>
        </w:tc>
        <w:tc>
          <w:tcPr>
            <w:tcW w:w="1863" w:type="dxa"/>
          </w:tcPr>
          <w:p w14:paraId="1FEE6B5F"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2017</w:t>
            </w:r>
          </w:p>
        </w:tc>
        <w:tc>
          <w:tcPr>
            <w:tcW w:w="1863" w:type="dxa"/>
          </w:tcPr>
          <w:p w14:paraId="1899EBFD"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2018</w:t>
            </w:r>
          </w:p>
        </w:tc>
        <w:tc>
          <w:tcPr>
            <w:tcW w:w="1863" w:type="dxa"/>
          </w:tcPr>
          <w:p w14:paraId="63FEFF8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2019</w:t>
            </w:r>
          </w:p>
        </w:tc>
      </w:tr>
      <w:tr w:rsidR="00B25D4A" w:rsidRPr="00681934" w14:paraId="2E2D7855" w14:textId="77777777" w:rsidTr="00DF1315">
        <w:trPr>
          <w:jc w:val="center"/>
        </w:trPr>
        <w:tc>
          <w:tcPr>
            <w:tcW w:w="1951" w:type="dxa"/>
          </w:tcPr>
          <w:p w14:paraId="6DC82D02" w14:textId="77777777" w:rsidR="00B25D4A" w:rsidRPr="00681934" w:rsidRDefault="00B25D4A" w:rsidP="00DF1315">
            <w:pPr>
              <w:spacing w:after="0" w:line="240" w:lineRule="auto"/>
              <w:jc w:val="center"/>
              <w:rPr>
                <w:rFonts w:ascii="Times New Roman" w:hAnsi="Times New Roman" w:cs="Times New Roman"/>
                <w:b/>
                <w:sz w:val="21"/>
                <w:szCs w:val="21"/>
              </w:rPr>
            </w:pPr>
          </w:p>
        </w:tc>
        <w:tc>
          <w:tcPr>
            <w:tcW w:w="1863" w:type="dxa"/>
          </w:tcPr>
          <w:p w14:paraId="3373AA0D" w14:textId="77777777" w:rsidR="00B25D4A" w:rsidRPr="00681934" w:rsidRDefault="00B25D4A" w:rsidP="00DF1315">
            <w:pPr>
              <w:spacing w:after="0" w:line="240" w:lineRule="auto"/>
              <w:jc w:val="center"/>
              <w:rPr>
                <w:rFonts w:ascii="Times New Roman" w:hAnsi="Times New Roman" w:cs="Times New Roman"/>
                <w:b/>
                <w:sz w:val="21"/>
                <w:szCs w:val="21"/>
              </w:rPr>
            </w:pPr>
          </w:p>
        </w:tc>
        <w:tc>
          <w:tcPr>
            <w:tcW w:w="1863" w:type="dxa"/>
          </w:tcPr>
          <w:p w14:paraId="774F862B"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119</w:t>
            </w:r>
          </w:p>
        </w:tc>
        <w:tc>
          <w:tcPr>
            <w:tcW w:w="1863" w:type="dxa"/>
          </w:tcPr>
          <w:p w14:paraId="40DB0A7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119</w:t>
            </w:r>
          </w:p>
        </w:tc>
      </w:tr>
    </w:tbl>
    <w:p w14:paraId="216E2D72"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p>
    <w:p w14:paraId="1AD23CB7"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совместных инициа</w:t>
      </w:r>
      <w:r>
        <w:rPr>
          <w:rFonts w:ascii="Times New Roman" w:eastAsia="Times New Roman" w:hAnsi="Times New Roman" w:cs="Times New Roman"/>
          <w:b/>
          <w:sz w:val="21"/>
          <w:szCs w:val="21"/>
        </w:rPr>
        <w:t>тив МТУ с местным населением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B25D4A" w:rsidRPr="00681934" w14:paraId="2EC81555" w14:textId="77777777" w:rsidTr="00DF1315">
        <w:tc>
          <w:tcPr>
            <w:tcW w:w="1869" w:type="dxa"/>
          </w:tcPr>
          <w:p w14:paraId="0E700B34" w14:textId="77777777" w:rsidR="00B25D4A" w:rsidRPr="00681934" w:rsidRDefault="00B25D4A" w:rsidP="00DF1315">
            <w:pPr>
              <w:spacing w:after="0" w:line="240" w:lineRule="auto"/>
              <w:rPr>
                <w:rFonts w:ascii="Times New Roman" w:hAnsi="Times New Roman" w:cs="Times New Roman"/>
                <w:sz w:val="21"/>
                <w:szCs w:val="21"/>
              </w:rPr>
            </w:pPr>
          </w:p>
        </w:tc>
        <w:tc>
          <w:tcPr>
            <w:tcW w:w="2804" w:type="dxa"/>
          </w:tcPr>
          <w:p w14:paraId="7B6A91BE"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Общее количество совместных инициатив МТУ с местным населением</w:t>
            </w:r>
          </w:p>
        </w:tc>
        <w:tc>
          <w:tcPr>
            <w:tcW w:w="2835" w:type="dxa"/>
          </w:tcPr>
          <w:p w14:paraId="42662DA5"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совместных проектов, инициированных женщинами</w:t>
            </w:r>
          </w:p>
        </w:tc>
        <w:tc>
          <w:tcPr>
            <w:tcW w:w="1843" w:type="dxa"/>
          </w:tcPr>
          <w:p w14:paraId="64F1E416"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r>
      <w:tr w:rsidR="00B25D4A" w:rsidRPr="00681934" w14:paraId="365695DC" w14:textId="77777777" w:rsidTr="00DF1315">
        <w:trPr>
          <w:trHeight w:val="140"/>
        </w:trPr>
        <w:tc>
          <w:tcPr>
            <w:tcW w:w="1869" w:type="dxa"/>
          </w:tcPr>
          <w:p w14:paraId="4CE7229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2017</w:t>
            </w:r>
          </w:p>
        </w:tc>
        <w:tc>
          <w:tcPr>
            <w:tcW w:w="2804" w:type="dxa"/>
          </w:tcPr>
          <w:p w14:paraId="5A26C3F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1C397F2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64D0B90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2AE28B75" w14:textId="77777777" w:rsidTr="00DF1315">
        <w:tc>
          <w:tcPr>
            <w:tcW w:w="1869" w:type="dxa"/>
          </w:tcPr>
          <w:p w14:paraId="32BFF6B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2018</w:t>
            </w:r>
          </w:p>
        </w:tc>
        <w:tc>
          <w:tcPr>
            <w:tcW w:w="2804" w:type="dxa"/>
          </w:tcPr>
          <w:p w14:paraId="09694DA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27D50B3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c>
          <w:tcPr>
            <w:tcW w:w="1843" w:type="dxa"/>
          </w:tcPr>
          <w:p w14:paraId="331AEC2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461DFB16" w14:textId="77777777" w:rsidTr="00DF1315">
        <w:tc>
          <w:tcPr>
            <w:tcW w:w="1869" w:type="dxa"/>
          </w:tcPr>
          <w:p w14:paraId="500CC19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2019</w:t>
            </w:r>
          </w:p>
        </w:tc>
        <w:tc>
          <w:tcPr>
            <w:tcW w:w="2804" w:type="dxa"/>
          </w:tcPr>
          <w:p w14:paraId="146AF57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2835" w:type="dxa"/>
          </w:tcPr>
          <w:p w14:paraId="66581153"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43" w:type="dxa"/>
          </w:tcPr>
          <w:p w14:paraId="5B9D8C58" w14:textId="77777777" w:rsidR="00B25D4A" w:rsidRPr="00681934" w:rsidRDefault="00B25D4A" w:rsidP="00DF1315">
            <w:pPr>
              <w:spacing w:after="0" w:line="240" w:lineRule="auto"/>
              <w:jc w:val="center"/>
              <w:rPr>
                <w:rFonts w:ascii="Times New Roman" w:hAnsi="Times New Roman" w:cs="Times New Roman"/>
                <w:sz w:val="21"/>
                <w:szCs w:val="21"/>
              </w:rPr>
            </w:pPr>
          </w:p>
        </w:tc>
      </w:tr>
    </w:tbl>
    <w:p w14:paraId="07366325" w14:textId="77777777" w:rsidR="00B25D4A" w:rsidRDefault="00B25D4A" w:rsidP="00B25D4A">
      <w:pPr>
        <w:spacing w:after="0" w:line="240" w:lineRule="auto"/>
        <w:rPr>
          <w:rFonts w:ascii="Times New Roman" w:eastAsia="Times New Roman" w:hAnsi="Times New Roman" w:cs="Times New Roman"/>
          <w:b/>
          <w:sz w:val="21"/>
          <w:szCs w:val="21"/>
        </w:rPr>
      </w:pPr>
    </w:p>
    <w:p w14:paraId="4C864859" w14:textId="77777777" w:rsidR="00B25D4A" w:rsidRDefault="00B25D4A" w:rsidP="00B25D4A">
      <w:pPr>
        <w:spacing w:after="0" w:line="240" w:lineRule="auto"/>
        <w:rPr>
          <w:rFonts w:ascii="Times New Roman" w:eastAsia="Times New Roman" w:hAnsi="Times New Roman" w:cs="Times New Roman"/>
          <w:b/>
          <w:sz w:val="21"/>
          <w:szCs w:val="21"/>
        </w:rPr>
      </w:pPr>
    </w:p>
    <w:p w14:paraId="56926A3A" w14:textId="77777777" w:rsidR="00B25D4A" w:rsidRDefault="00B25D4A" w:rsidP="00B25D4A">
      <w:pPr>
        <w:spacing w:after="0" w:line="240" w:lineRule="auto"/>
        <w:rPr>
          <w:rFonts w:ascii="Times New Roman" w:eastAsia="Times New Roman" w:hAnsi="Times New Roman" w:cs="Times New Roman"/>
          <w:b/>
          <w:sz w:val="21"/>
          <w:szCs w:val="21"/>
        </w:rPr>
      </w:pPr>
    </w:p>
    <w:p w14:paraId="4A02227D" w14:textId="77777777" w:rsidR="00B25D4A" w:rsidRDefault="00B25D4A" w:rsidP="00B25D4A">
      <w:pPr>
        <w:spacing w:after="0" w:line="240" w:lineRule="auto"/>
        <w:rPr>
          <w:rFonts w:ascii="Times New Roman" w:eastAsia="Times New Roman" w:hAnsi="Times New Roman" w:cs="Times New Roman"/>
          <w:b/>
          <w:sz w:val="21"/>
          <w:szCs w:val="21"/>
        </w:rPr>
      </w:pPr>
    </w:p>
    <w:p w14:paraId="4EF1F312" w14:textId="77777777" w:rsidR="00B25D4A" w:rsidRDefault="00B25D4A" w:rsidP="00B25D4A">
      <w:pPr>
        <w:spacing w:after="0" w:line="240" w:lineRule="auto"/>
        <w:rPr>
          <w:rFonts w:ascii="Times New Roman" w:eastAsia="Times New Roman" w:hAnsi="Times New Roman" w:cs="Times New Roman"/>
          <w:b/>
          <w:sz w:val="21"/>
          <w:szCs w:val="21"/>
        </w:rPr>
      </w:pPr>
    </w:p>
    <w:p w14:paraId="3306D554" w14:textId="77777777" w:rsidR="00B25D4A" w:rsidRDefault="00B25D4A" w:rsidP="00B25D4A">
      <w:pPr>
        <w:spacing w:after="0" w:line="240" w:lineRule="auto"/>
        <w:rPr>
          <w:rFonts w:ascii="Times New Roman" w:eastAsia="Times New Roman" w:hAnsi="Times New Roman" w:cs="Times New Roman"/>
          <w:b/>
          <w:sz w:val="21"/>
          <w:szCs w:val="21"/>
        </w:rPr>
      </w:pPr>
    </w:p>
    <w:p w14:paraId="2832BE8D" w14:textId="77777777" w:rsidR="00B25D4A" w:rsidRDefault="00B25D4A" w:rsidP="00B25D4A">
      <w:pPr>
        <w:spacing w:after="0" w:line="240" w:lineRule="auto"/>
        <w:rPr>
          <w:rFonts w:ascii="Times New Roman" w:eastAsia="Times New Roman" w:hAnsi="Times New Roman" w:cs="Times New Roman"/>
          <w:b/>
          <w:sz w:val="21"/>
          <w:szCs w:val="21"/>
        </w:rPr>
      </w:pPr>
    </w:p>
    <w:p w14:paraId="3DC4E231" w14:textId="77777777" w:rsidR="00B25D4A" w:rsidRDefault="00B25D4A" w:rsidP="00B25D4A">
      <w:pPr>
        <w:spacing w:after="0" w:line="240" w:lineRule="auto"/>
        <w:rPr>
          <w:rFonts w:ascii="Times New Roman" w:eastAsia="Times New Roman" w:hAnsi="Times New Roman" w:cs="Times New Roman"/>
          <w:b/>
          <w:sz w:val="21"/>
          <w:szCs w:val="21"/>
        </w:rPr>
      </w:pPr>
    </w:p>
    <w:p w14:paraId="452649C4" w14:textId="77777777" w:rsidR="00B25D4A" w:rsidRDefault="00B25D4A" w:rsidP="00B25D4A">
      <w:pPr>
        <w:spacing w:after="0" w:line="240" w:lineRule="auto"/>
        <w:rPr>
          <w:rFonts w:ascii="Times New Roman" w:eastAsia="Times New Roman" w:hAnsi="Times New Roman" w:cs="Times New Roman"/>
          <w:b/>
          <w:sz w:val="21"/>
          <w:szCs w:val="21"/>
        </w:rPr>
      </w:pPr>
    </w:p>
    <w:p w14:paraId="68E8C77B" w14:textId="77777777" w:rsidR="00B25D4A" w:rsidRDefault="00B25D4A" w:rsidP="00B25D4A">
      <w:pPr>
        <w:spacing w:after="0" w:line="240" w:lineRule="auto"/>
        <w:rPr>
          <w:rFonts w:ascii="Times New Roman" w:eastAsia="Times New Roman" w:hAnsi="Times New Roman" w:cs="Times New Roman"/>
          <w:b/>
          <w:sz w:val="21"/>
          <w:szCs w:val="21"/>
        </w:rPr>
      </w:pPr>
    </w:p>
    <w:p w14:paraId="4539AD5F" w14:textId="77777777" w:rsidR="00B25D4A" w:rsidRDefault="00B25D4A" w:rsidP="00B25D4A">
      <w:pPr>
        <w:spacing w:after="0" w:line="240" w:lineRule="auto"/>
        <w:rPr>
          <w:rFonts w:ascii="Times New Roman" w:eastAsia="Times New Roman" w:hAnsi="Times New Roman" w:cs="Times New Roman"/>
          <w:b/>
          <w:sz w:val="21"/>
          <w:szCs w:val="21"/>
        </w:rPr>
      </w:pPr>
    </w:p>
    <w:p w14:paraId="50BD00BC" w14:textId="77777777" w:rsidR="00B25D4A" w:rsidRDefault="00B25D4A" w:rsidP="00B25D4A">
      <w:pPr>
        <w:spacing w:after="0" w:line="240" w:lineRule="auto"/>
        <w:rPr>
          <w:rFonts w:ascii="Times New Roman" w:eastAsia="Times New Roman" w:hAnsi="Times New Roman" w:cs="Times New Roman"/>
          <w:b/>
          <w:sz w:val="21"/>
          <w:szCs w:val="21"/>
        </w:rPr>
      </w:pPr>
    </w:p>
    <w:p w14:paraId="7DD2035C" w14:textId="77777777" w:rsidR="00B25D4A" w:rsidRDefault="00B25D4A" w:rsidP="00B25D4A">
      <w:pPr>
        <w:spacing w:after="0" w:line="240" w:lineRule="auto"/>
        <w:rPr>
          <w:rFonts w:ascii="Times New Roman" w:eastAsia="Times New Roman" w:hAnsi="Times New Roman" w:cs="Times New Roman"/>
          <w:b/>
          <w:sz w:val="21"/>
          <w:szCs w:val="21"/>
        </w:rPr>
      </w:pPr>
    </w:p>
    <w:p w14:paraId="7CD7E32B" w14:textId="77777777" w:rsidR="00B25D4A" w:rsidRDefault="00B25D4A" w:rsidP="00B25D4A">
      <w:pPr>
        <w:spacing w:after="0" w:line="240" w:lineRule="auto"/>
        <w:rPr>
          <w:rFonts w:ascii="Times New Roman" w:eastAsia="Times New Roman" w:hAnsi="Times New Roman" w:cs="Times New Roman"/>
          <w:b/>
          <w:sz w:val="21"/>
          <w:szCs w:val="21"/>
        </w:rPr>
      </w:pPr>
    </w:p>
    <w:p w14:paraId="0132E77B" w14:textId="77777777" w:rsidR="00B25D4A" w:rsidRDefault="00B25D4A" w:rsidP="00B25D4A">
      <w:pPr>
        <w:spacing w:after="0" w:line="240" w:lineRule="auto"/>
        <w:rPr>
          <w:rFonts w:ascii="Times New Roman" w:eastAsia="Times New Roman" w:hAnsi="Times New Roman" w:cs="Times New Roman"/>
          <w:b/>
          <w:sz w:val="21"/>
          <w:szCs w:val="21"/>
        </w:rPr>
      </w:pPr>
    </w:p>
    <w:p w14:paraId="18E6FABB" w14:textId="77777777" w:rsidR="00B25D4A" w:rsidRDefault="00B25D4A" w:rsidP="00B25D4A">
      <w:pPr>
        <w:spacing w:after="0" w:line="240" w:lineRule="auto"/>
        <w:rPr>
          <w:rFonts w:ascii="Times New Roman" w:eastAsia="Times New Roman" w:hAnsi="Times New Roman" w:cs="Times New Roman"/>
          <w:b/>
          <w:sz w:val="21"/>
          <w:szCs w:val="21"/>
        </w:rPr>
      </w:pPr>
    </w:p>
    <w:p w14:paraId="702D8F61" w14:textId="77777777" w:rsidR="00B25D4A" w:rsidRDefault="00B25D4A" w:rsidP="00B25D4A">
      <w:pPr>
        <w:spacing w:after="0" w:line="240" w:lineRule="auto"/>
        <w:rPr>
          <w:rFonts w:ascii="Times New Roman" w:eastAsia="Times New Roman" w:hAnsi="Times New Roman" w:cs="Times New Roman"/>
          <w:b/>
          <w:sz w:val="21"/>
          <w:szCs w:val="21"/>
        </w:rPr>
      </w:pPr>
    </w:p>
    <w:p w14:paraId="1EE27177" w14:textId="77777777" w:rsidR="00B25D4A" w:rsidRDefault="00B25D4A" w:rsidP="00B25D4A">
      <w:pPr>
        <w:spacing w:after="0" w:line="240" w:lineRule="auto"/>
        <w:rPr>
          <w:rFonts w:ascii="Times New Roman" w:eastAsia="Times New Roman" w:hAnsi="Times New Roman" w:cs="Times New Roman"/>
          <w:b/>
          <w:sz w:val="21"/>
          <w:szCs w:val="21"/>
        </w:rPr>
      </w:pPr>
    </w:p>
    <w:p w14:paraId="7027AFC7" w14:textId="77777777" w:rsidR="00B25D4A" w:rsidRDefault="00B25D4A" w:rsidP="00B25D4A">
      <w:pPr>
        <w:spacing w:after="0" w:line="240" w:lineRule="auto"/>
        <w:rPr>
          <w:rFonts w:ascii="Times New Roman" w:eastAsia="Times New Roman" w:hAnsi="Times New Roman" w:cs="Times New Roman"/>
          <w:b/>
          <w:sz w:val="21"/>
          <w:szCs w:val="21"/>
        </w:rPr>
      </w:pPr>
    </w:p>
    <w:p w14:paraId="3D8F656C" w14:textId="77777777" w:rsidR="00B25D4A" w:rsidRDefault="00B25D4A" w:rsidP="00B25D4A">
      <w:pPr>
        <w:spacing w:after="0" w:line="240" w:lineRule="auto"/>
        <w:rPr>
          <w:rFonts w:ascii="Times New Roman" w:eastAsia="Times New Roman" w:hAnsi="Times New Roman" w:cs="Times New Roman"/>
          <w:b/>
          <w:sz w:val="21"/>
          <w:szCs w:val="21"/>
        </w:rPr>
      </w:pPr>
    </w:p>
    <w:p w14:paraId="4132AB17" w14:textId="77777777" w:rsidR="00B25D4A" w:rsidRDefault="00B25D4A" w:rsidP="00B25D4A">
      <w:pPr>
        <w:spacing w:after="0" w:line="240" w:lineRule="auto"/>
        <w:rPr>
          <w:rFonts w:ascii="Times New Roman" w:eastAsia="Times New Roman" w:hAnsi="Times New Roman" w:cs="Times New Roman"/>
          <w:b/>
          <w:sz w:val="21"/>
          <w:szCs w:val="21"/>
        </w:rPr>
      </w:pPr>
    </w:p>
    <w:p w14:paraId="4FDA5670" w14:textId="77777777" w:rsidR="00B25D4A" w:rsidRDefault="00B25D4A" w:rsidP="00B25D4A">
      <w:pPr>
        <w:spacing w:after="0" w:line="240" w:lineRule="auto"/>
        <w:rPr>
          <w:rFonts w:ascii="Times New Roman" w:eastAsia="Times New Roman" w:hAnsi="Times New Roman" w:cs="Times New Roman"/>
          <w:b/>
          <w:sz w:val="21"/>
          <w:szCs w:val="21"/>
        </w:rPr>
      </w:pPr>
    </w:p>
    <w:p w14:paraId="0632F2AA" w14:textId="77777777" w:rsidR="00B25D4A" w:rsidRDefault="00B25D4A" w:rsidP="00B25D4A">
      <w:pPr>
        <w:spacing w:after="0" w:line="240" w:lineRule="auto"/>
        <w:rPr>
          <w:rFonts w:ascii="Times New Roman" w:eastAsia="Times New Roman" w:hAnsi="Times New Roman" w:cs="Times New Roman"/>
          <w:b/>
          <w:sz w:val="21"/>
          <w:szCs w:val="21"/>
        </w:rPr>
      </w:pPr>
    </w:p>
    <w:p w14:paraId="6B940D6A" w14:textId="77777777" w:rsidR="00B25D4A" w:rsidRDefault="00B25D4A" w:rsidP="00B25D4A">
      <w:pPr>
        <w:spacing w:after="0" w:line="240" w:lineRule="auto"/>
        <w:rPr>
          <w:rFonts w:ascii="Times New Roman" w:eastAsia="Times New Roman" w:hAnsi="Times New Roman" w:cs="Times New Roman"/>
          <w:b/>
          <w:sz w:val="21"/>
          <w:szCs w:val="21"/>
        </w:rPr>
      </w:pPr>
    </w:p>
    <w:p w14:paraId="29D39B69" w14:textId="77777777" w:rsidR="00B25D4A" w:rsidRDefault="00B25D4A" w:rsidP="00B25D4A">
      <w:pPr>
        <w:spacing w:after="0" w:line="240" w:lineRule="auto"/>
        <w:rPr>
          <w:rFonts w:ascii="Times New Roman" w:eastAsia="Times New Roman" w:hAnsi="Times New Roman" w:cs="Times New Roman"/>
          <w:b/>
          <w:sz w:val="21"/>
          <w:szCs w:val="21"/>
        </w:rPr>
      </w:pPr>
    </w:p>
    <w:p w14:paraId="35FDE762" w14:textId="77777777" w:rsidR="00B25D4A" w:rsidRDefault="00B25D4A" w:rsidP="00B25D4A">
      <w:pPr>
        <w:spacing w:after="0" w:line="240" w:lineRule="auto"/>
        <w:rPr>
          <w:rFonts w:ascii="Times New Roman" w:eastAsia="Times New Roman" w:hAnsi="Times New Roman" w:cs="Times New Roman"/>
          <w:b/>
          <w:sz w:val="21"/>
          <w:szCs w:val="21"/>
        </w:rPr>
      </w:pPr>
    </w:p>
    <w:p w14:paraId="68A26514" w14:textId="77777777" w:rsidR="00B25D4A" w:rsidRDefault="00B25D4A" w:rsidP="00B25D4A">
      <w:pPr>
        <w:spacing w:after="0" w:line="240" w:lineRule="auto"/>
        <w:rPr>
          <w:rFonts w:ascii="Times New Roman" w:eastAsia="Times New Roman" w:hAnsi="Times New Roman" w:cs="Times New Roman"/>
          <w:b/>
          <w:sz w:val="21"/>
          <w:szCs w:val="21"/>
        </w:rPr>
      </w:pPr>
    </w:p>
    <w:p w14:paraId="390C9F3C" w14:textId="77777777" w:rsidR="00B25D4A" w:rsidRDefault="00B25D4A" w:rsidP="00B25D4A">
      <w:pPr>
        <w:spacing w:after="0" w:line="240" w:lineRule="auto"/>
        <w:rPr>
          <w:rFonts w:ascii="Times New Roman" w:eastAsia="Times New Roman" w:hAnsi="Times New Roman" w:cs="Times New Roman"/>
          <w:b/>
          <w:sz w:val="21"/>
          <w:szCs w:val="21"/>
        </w:rPr>
      </w:pPr>
    </w:p>
    <w:p w14:paraId="34459B03" w14:textId="77777777" w:rsidR="00B25D4A" w:rsidRDefault="00B25D4A" w:rsidP="00B25D4A">
      <w:pPr>
        <w:spacing w:after="0" w:line="240" w:lineRule="auto"/>
        <w:rPr>
          <w:rFonts w:ascii="Times New Roman" w:eastAsia="Times New Roman" w:hAnsi="Times New Roman" w:cs="Times New Roman"/>
          <w:b/>
          <w:sz w:val="21"/>
          <w:szCs w:val="21"/>
        </w:rPr>
      </w:pPr>
    </w:p>
    <w:p w14:paraId="6D58903D" w14:textId="77777777" w:rsidR="00B25D4A" w:rsidRDefault="00B25D4A" w:rsidP="00B25D4A">
      <w:pPr>
        <w:spacing w:after="0" w:line="240" w:lineRule="auto"/>
        <w:rPr>
          <w:rFonts w:ascii="Times New Roman" w:eastAsia="Times New Roman" w:hAnsi="Times New Roman" w:cs="Times New Roman"/>
          <w:b/>
          <w:sz w:val="21"/>
          <w:szCs w:val="21"/>
        </w:rPr>
      </w:pPr>
    </w:p>
    <w:p w14:paraId="79A25F4E" w14:textId="77777777" w:rsidR="00B25D4A" w:rsidRDefault="00B25D4A" w:rsidP="00B25D4A">
      <w:pPr>
        <w:spacing w:after="0" w:line="240" w:lineRule="auto"/>
        <w:rPr>
          <w:rFonts w:ascii="Times New Roman" w:eastAsia="Times New Roman" w:hAnsi="Times New Roman" w:cs="Times New Roman"/>
          <w:b/>
          <w:sz w:val="21"/>
          <w:szCs w:val="21"/>
        </w:rPr>
      </w:pPr>
    </w:p>
    <w:p w14:paraId="652F29F2" w14:textId="77777777" w:rsidR="00B25D4A" w:rsidRDefault="00B25D4A" w:rsidP="00B25D4A">
      <w:pPr>
        <w:spacing w:after="0" w:line="240" w:lineRule="auto"/>
        <w:rPr>
          <w:rFonts w:ascii="Times New Roman" w:eastAsia="Times New Roman" w:hAnsi="Times New Roman" w:cs="Times New Roman"/>
          <w:b/>
          <w:sz w:val="21"/>
          <w:szCs w:val="21"/>
        </w:rPr>
      </w:pPr>
    </w:p>
    <w:p w14:paraId="5D69176F" w14:textId="77777777" w:rsidR="00B25D4A" w:rsidRDefault="00B25D4A" w:rsidP="00B25D4A">
      <w:pPr>
        <w:spacing w:after="0" w:line="240" w:lineRule="auto"/>
        <w:rPr>
          <w:rFonts w:ascii="Times New Roman" w:eastAsia="Times New Roman" w:hAnsi="Times New Roman" w:cs="Times New Roman"/>
          <w:b/>
          <w:sz w:val="21"/>
          <w:szCs w:val="21"/>
        </w:rPr>
      </w:pPr>
    </w:p>
    <w:p w14:paraId="23B4D418" w14:textId="77777777" w:rsidR="00B25D4A" w:rsidRDefault="00B25D4A" w:rsidP="00B25D4A">
      <w:pPr>
        <w:spacing w:after="0" w:line="240" w:lineRule="auto"/>
        <w:rPr>
          <w:rFonts w:ascii="Times New Roman" w:eastAsia="Times New Roman" w:hAnsi="Times New Roman" w:cs="Times New Roman"/>
          <w:b/>
          <w:sz w:val="21"/>
          <w:szCs w:val="21"/>
        </w:rPr>
      </w:pPr>
    </w:p>
    <w:p w14:paraId="6B395D3B" w14:textId="77777777" w:rsidR="00B25D4A" w:rsidRPr="00681934" w:rsidRDefault="00B25D4A" w:rsidP="00B25D4A">
      <w:pPr>
        <w:spacing w:after="0" w:line="240" w:lineRule="auto"/>
        <w:rPr>
          <w:rFonts w:ascii="Times New Roman" w:eastAsia="Times New Roman" w:hAnsi="Times New Roman" w:cs="Times New Roman"/>
          <w:b/>
          <w:sz w:val="21"/>
          <w:szCs w:val="21"/>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B25D4A" w:rsidRPr="00681934" w14:paraId="1933671C" w14:textId="77777777" w:rsidTr="00DF1315">
        <w:tc>
          <w:tcPr>
            <w:tcW w:w="9345" w:type="dxa"/>
            <w:shd w:val="clear" w:color="auto" w:fill="FBD5B5"/>
          </w:tcPr>
          <w:p w14:paraId="12BA8956"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 xml:space="preserve">Статистическая карточка жилмассива </w:t>
            </w:r>
            <w:proofErr w:type="spellStart"/>
            <w:r w:rsidRPr="00681934">
              <w:rPr>
                <w:rFonts w:ascii="Times New Roman" w:hAnsi="Times New Roman" w:cs="Times New Roman"/>
                <w:b/>
                <w:sz w:val="21"/>
                <w:szCs w:val="21"/>
              </w:rPr>
              <w:t>Рухий-Мурас</w:t>
            </w:r>
            <w:proofErr w:type="spellEnd"/>
          </w:p>
        </w:tc>
      </w:tr>
      <w:tr w:rsidR="00B25D4A" w:rsidRPr="00681934" w14:paraId="09F547BA" w14:textId="77777777" w:rsidTr="00DF1315">
        <w:tc>
          <w:tcPr>
            <w:tcW w:w="9345" w:type="dxa"/>
            <w:shd w:val="clear" w:color="auto" w:fill="FBD5B5"/>
          </w:tcPr>
          <w:p w14:paraId="64075FDB"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Дата сбора информации 29.07.2019</w:t>
            </w:r>
          </w:p>
        </w:tc>
      </w:tr>
    </w:tbl>
    <w:p w14:paraId="21CD6504" w14:textId="77777777" w:rsidR="00B25D4A" w:rsidRPr="00681934" w:rsidRDefault="00B25D4A" w:rsidP="00B25D4A">
      <w:pPr>
        <w:spacing w:after="0" w:line="240" w:lineRule="auto"/>
        <w:ind w:firstLine="708"/>
        <w:jc w:val="both"/>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 xml:space="preserve">С связи с некоторыми обстоятельствами не все пункты карточки были заполнены. Приведены основные причины не заполнения: </w:t>
      </w:r>
    </w:p>
    <w:p w14:paraId="5FA91801" w14:textId="77777777" w:rsidR="00B25D4A" w:rsidRPr="00681934" w:rsidRDefault="00B25D4A" w:rsidP="003969DC">
      <w:pPr>
        <w:pStyle w:val="ListParagraph"/>
        <w:numPr>
          <w:ilvl w:val="0"/>
          <w:numId w:val="17"/>
        </w:numPr>
        <w:spacing w:after="0" w:line="240" w:lineRule="auto"/>
        <w:jc w:val="both"/>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 xml:space="preserve">Участковый в этом жилом массиве новый, работает с 2018- года, в связи с этим не владеет информацией </w:t>
      </w:r>
    </w:p>
    <w:p w14:paraId="750AB820" w14:textId="77777777" w:rsidR="00B25D4A" w:rsidRPr="00681934" w:rsidRDefault="00B25D4A" w:rsidP="003969DC">
      <w:pPr>
        <w:pStyle w:val="CommentText"/>
        <w:numPr>
          <w:ilvl w:val="0"/>
          <w:numId w:val="17"/>
        </w:numPr>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 xml:space="preserve">Данные по уязвимым группам квартальных отсутствует, так как они не ведут статистику. </w:t>
      </w:r>
    </w:p>
    <w:p w14:paraId="374694B1"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w:t>
      </w:r>
      <w:r>
        <w:rPr>
          <w:rFonts w:ascii="Times New Roman" w:eastAsia="Times New Roman" w:hAnsi="Times New Roman" w:cs="Times New Roman"/>
          <w:b/>
          <w:sz w:val="21"/>
          <w:szCs w:val="21"/>
        </w:rPr>
        <w:t>егистрированных жалоб и проблем</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2276"/>
        <w:gridCol w:w="1475"/>
        <w:gridCol w:w="2032"/>
        <w:gridCol w:w="2409"/>
      </w:tblGrid>
      <w:tr w:rsidR="00B25D4A" w:rsidRPr="00681934" w14:paraId="2DFFEBA8" w14:textId="77777777" w:rsidTr="00DF1315">
        <w:tc>
          <w:tcPr>
            <w:tcW w:w="1442" w:type="dxa"/>
          </w:tcPr>
          <w:p w14:paraId="29C327E3" w14:textId="77777777" w:rsidR="00B25D4A" w:rsidRPr="00681934" w:rsidRDefault="00B25D4A" w:rsidP="00DF1315">
            <w:pPr>
              <w:spacing w:after="0" w:line="240" w:lineRule="auto"/>
              <w:rPr>
                <w:rFonts w:ascii="Times New Roman" w:hAnsi="Times New Roman" w:cs="Times New Roman"/>
                <w:sz w:val="21"/>
                <w:szCs w:val="21"/>
              </w:rPr>
            </w:pPr>
          </w:p>
        </w:tc>
        <w:tc>
          <w:tcPr>
            <w:tcW w:w="2276" w:type="dxa"/>
          </w:tcPr>
          <w:p w14:paraId="3EDE0449"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жалоб/проблем</w:t>
            </w:r>
          </w:p>
        </w:tc>
        <w:tc>
          <w:tcPr>
            <w:tcW w:w="1475" w:type="dxa"/>
          </w:tcPr>
          <w:p w14:paraId="66572FAC"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2017 г</w:t>
            </w:r>
          </w:p>
        </w:tc>
        <w:tc>
          <w:tcPr>
            <w:tcW w:w="2032" w:type="dxa"/>
          </w:tcPr>
          <w:p w14:paraId="39CCBA71"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2018</w:t>
            </w:r>
          </w:p>
        </w:tc>
        <w:tc>
          <w:tcPr>
            <w:tcW w:w="2409" w:type="dxa"/>
          </w:tcPr>
          <w:p w14:paraId="7E195C89"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b/>
                <w:sz w:val="21"/>
                <w:szCs w:val="21"/>
              </w:rPr>
              <w:t>Кол-во поступивших заявлений за первое полугодие 2019 года</w:t>
            </w:r>
          </w:p>
        </w:tc>
      </w:tr>
      <w:tr w:rsidR="00B25D4A" w:rsidRPr="00681934" w14:paraId="5CB0444E" w14:textId="77777777" w:rsidTr="00DF1315">
        <w:trPr>
          <w:trHeight w:val="400"/>
        </w:trPr>
        <w:tc>
          <w:tcPr>
            <w:tcW w:w="1442" w:type="dxa"/>
            <w:vMerge w:val="restart"/>
          </w:tcPr>
          <w:p w14:paraId="4E00577C"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Органы милиции</w:t>
            </w:r>
          </w:p>
        </w:tc>
        <w:tc>
          <w:tcPr>
            <w:tcW w:w="2276" w:type="dxa"/>
          </w:tcPr>
          <w:p w14:paraId="7E290683"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475" w:type="dxa"/>
          </w:tcPr>
          <w:p w14:paraId="06EBC0F6"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032" w:type="dxa"/>
          </w:tcPr>
          <w:p w14:paraId="1D564A1A"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409" w:type="dxa"/>
          </w:tcPr>
          <w:p w14:paraId="12658BC8"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6B4562AA" w14:textId="77777777" w:rsidTr="00DF1315">
        <w:tc>
          <w:tcPr>
            <w:tcW w:w="1442" w:type="dxa"/>
            <w:vMerge/>
          </w:tcPr>
          <w:p w14:paraId="71395D91"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276" w:type="dxa"/>
          </w:tcPr>
          <w:p w14:paraId="40C77FD5"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475" w:type="dxa"/>
          </w:tcPr>
          <w:p w14:paraId="407FE778"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032" w:type="dxa"/>
          </w:tcPr>
          <w:p w14:paraId="05DFBF50"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409" w:type="dxa"/>
          </w:tcPr>
          <w:p w14:paraId="73BB15EF"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6BB35872" w14:textId="77777777" w:rsidTr="00DF1315">
        <w:tc>
          <w:tcPr>
            <w:tcW w:w="1442" w:type="dxa"/>
            <w:vMerge/>
          </w:tcPr>
          <w:p w14:paraId="5FE702E0"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276" w:type="dxa"/>
          </w:tcPr>
          <w:p w14:paraId="3C66339A"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475" w:type="dxa"/>
          </w:tcPr>
          <w:p w14:paraId="37D667D3"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032" w:type="dxa"/>
          </w:tcPr>
          <w:p w14:paraId="3759CB11"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409" w:type="dxa"/>
          </w:tcPr>
          <w:p w14:paraId="0AD0149C"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3100C4D1" w14:textId="77777777" w:rsidTr="00DF1315">
        <w:tc>
          <w:tcPr>
            <w:tcW w:w="1442" w:type="dxa"/>
          </w:tcPr>
          <w:p w14:paraId="5A54FAF5"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2276" w:type="dxa"/>
          </w:tcPr>
          <w:p w14:paraId="092C786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Споры по разделению земельных участков</w:t>
            </w:r>
          </w:p>
        </w:tc>
        <w:tc>
          <w:tcPr>
            <w:tcW w:w="1475" w:type="dxa"/>
          </w:tcPr>
          <w:p w14:paraId="0A14A4E6" w14:textId="77777777" w:rsidR="00B25D4A" w:rsidRPr="00681934" w:rsidRDefault="00B25D4A" w:rsidP="00DF1315">
            <w:pPr>
              <w:spacing w:after="0" w:line="240" w:lineRule="auto"/>
              <w:jc w:val="center"/>
              <w:rPr>
                <w:rFonts w:ascii="Times New Roman" w:hAnsi="Times New Roman" w:cs="Times New Roman"/>
                <w:sz w:val="21"/>
                <w:szCs w:val="21"/>
              </w:rPr>
            </w:pPr>
          </w:p>
          <w:p w14:paraId="5506C0F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35</w:t>
            </w:r>
          </w:p>
        </w:tc>
        <w:tc>
          <w:tcPr>
            <w:tcW w:w="2032" w:type="dxa"/>
          </w:tcPr>
          <w:p w14:paraId="7F262436" w14:textId="77777777" w:rsidR="00B25D4A" w:rsidRPr="00681934" w:rsidRDefault="00B25D4A" w:rsidP="00DF1315">
            <w:pPr>
              <w:spacing w:after="0" w:line="240" w:lineRule="auto"/>
              <w:jc w:val="center"/>
              <w:rPr>
                <w:rFonts w:ascii="Times New Roman" w:hAnsi="Times New Roman" w:cs="Times New Roman"/>
                <w:sz w:val="21"/>
                <w:szCs w:val="21"/>
              </w:rPr>
            </w:pPr>
          </w:p>
          <w:p w14:paraId="7548334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w:t>
            </w:r>
          </w:p>
        </w:tc>
        <w:tc>
          <w:tcPr>
            <w:tcW w:w="2409" w:type="dxa"/>
          </w:tcPr>
          <w:p w14:paraId="6DE55C1A" w14:textId="77777777" w:rsidR="00B25D4A" w:rsidRPr="00681934" w:rsidRDefault="00B25D4A" w:rsidP="00DF1315">
            <w:pPr>
              <w:spacing w:after="0" w:line="240" w:lineRule="auto"/>
              <w:jc w:val="center"/>
              <w:rPr>
                <w:rFonts w:ascii="Times New Roman" w:hAnsi="Times New Roman" w:cs="Times New Roman"/>
                <w:sz w:val="21"/>
                <w:szCs w:val="21"/>
              </w:rPr>
            </w:pPr>
          </w:p>
          <w:p w14:paraId="130B3BC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12</w:t>
            </w:r>
          </w:p>
        </w:tc>
      </w:tr>
      <w:tr w:rsidR="00B25D4A" w:rsidRPr="00681934" w14:paraId="7CA2A0AD" w14:textId="77777777" w:rsidTr="00DF1315">
        <w:tc>
          <w:tcPr>
            <w:tcW w:w="1442" w:type="dxa"/>
            <w:vMerge w:val="restart"/>
          </w:tcPr>
          <w:p w14:paraId="058B4E03"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МТУ</w:t>
            </w:r>
          </w:p>
        </w:tc>
        <w:tc>
          <w:tcPr>
            <w:tcW w:w="2276" w:type="dxa"/>
          </w:tcPr>
          <w:p w14:paraId="4C3C728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Споры по разделению земельных участков</w:t>
            </w:r>
          </w:p>
        </w:tc>
        <w:tc>
          <w:tcPr>
            <w:tcW w:w="1475" w:type="dxa"/>
          </w:tcPr>
          <w:p w14:paraId="460269AD" w14:textId="77777777" w:rsidR="00B25D4A" w:rsidRPr="00681934" w:rsidRDefault="00B25D4A" w:rsidP="00DF1315">
            <w:pPr>
              <w:spacing w:after="0" w:line="240" w:lineRule="auto"/>
              <w:jc w:val="center"/>
              <w:rPr>
                <w:rFonts w:ascii="Times New Roman" w:hAnsi="Times New Roman" w:cs="Times New Roman"/>
                <w:sz w:val="21"/>
                <w:szCs w:val="21"/>
              </w:rPr>
            </w:pPr>
          </w:p>
          <w:p w14:paraId="659CFA5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032" w:type="dxa"/>
          </w:tcPr>
          <w:p w14:paraId="523DF743" w14:textId="77777777" w:rsidR="00B25D4A" w:rsidRPr="00681934" w:rsidRDefault="00B25D4A" w:rsidP="00DF1315">
            <w:pPr>
              <w:spacing w:after="0" w:line="240" w:lineRule="auto"/>
              <w:jc w:val="center"/>
              <w:rPr>
                <w:rFonts w:ascii="Times New Roman" w:hAnsi="Times New Roman" w:cs="Times New Roman"/>
                <w:sz w:val="21"/>
                <w:szCs w:val="21"/>
              </w:rPr>
            </w:pPr>
          </w:p>
          <w:p w14:paraId="2E439CA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c>
          <w:tcPr>
            <w:tcW w:w="2409" w:type="dxa"/>
          </w:tcPr>
          <w:p w14:paraId="72DCBDC7" w14:textId="77777777" w:rsidR="00B25D4A" w:rsidRPr="00681934" w:rsidRDefault="00B25D4A" w:rsidP="00DF1315">
            <w:pPr>
              <w:spacing w:after="0" w:line="240" w:lineRule="auto"/>
              <w:jc w:val="center"/>
              <w:rPr>
                <w:rFonts w:ascii="Times New Roman" w:hAnsi="Times New Roman" w:cs="Times New Roman"/>
                <w:sz w:val="21"/>
                <w:szCs w:val="21"/>
              </w:rPr>
            </w:pPr>
          </w:p>
          <w:p w14:paraId="19696DB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2845A4DE" w14:textId="77777777" w:rsidTr="00DF1315">
        <w:tc>
          <w:tcPr>
            <w:tcW w:w="1442" w:type="dxa"/>
            <w:vMerge/>
          </w:tcPr>
          <w:p w14:paraId="05FB0A95" w14:textId="77777777" w:rsidR="00B25D4A" w:rsidRPr="00681934" w:rsidRDefault="00B25D4A" w:rsidP="00DF1315">
            <w:pPr>
              <w:spacing w:after="0" w:line="240" w:lineRule="auto"/>
              <w:rPr>
                <w:rFonts w:ascii="Times New Roman" w:hAnsi="Times New Roman" w:cs="Times New Roman"/>
                <w:sz w:val="21"/>
                <w:szCs w:val="21"/>
              </w:rPr>
            </w:pPr>
          </w:p>
        </w:tc>
        <w:tc>
          <w:tcPr>
            <w:tcW w:w="2276" w:type="dxa"/>
          </w:tcPr>
          <w:p w14:paraId="0AD1A1D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 xml:space="preserve">Инфраструктура </w:t>
            </w:r>
          </w:p>
        </w:tc>
        <w:tc>
          <w:tcPr>
            <w:tcW w:w="1475" w:type="dxa"/>
          </w:tcPr>
          <w:p w14:paraId="27397E6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032" w:type="dxa"/>
          </w:tcPr>
          <w:p w14:paraId="63B421F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2409" w:type="dxa"/>
          </w:tcPr>
          <w:p w14:paraId="10870E8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r>
      <w:tr w:rsidR="00B25D4A" w:rsidRPr="00681934" w14:paraId="4CF16B7A" w14:textId="77777777" w:rsidTr="00DF1315">
        <w:tc>
          <w:tcPr>
            <w:tcW w:w="1442" w:type="dxa"/>
            <w:vMerge/>
          </w:tcPr>
          <w:p w14:paraId="12D29F3C" w14:textId="77777777" w:rsidR="00B25D4A" w:rsidRPr="00681934" w:rsidRDefault="00B25D4A" w:rsidP="00DF1315">
            <w:pPr>
              <w:spacing w:after="0" w:line="240" w:lineRule="auto"/>
              <w:rPr>
                <w:rFonts w:ascii="Times New Roman" w:hAnsi="Times New Roman" w:cs="Times New Roman"/>
                <w:sz w:val="21"/>
                <w:szCs w:val="21"/>
              </w:rPr>
            </w:pPr>
          </w:p>
        </w:tc>
        <w:tc>
          <w:tcPr>
            <w:tcW w:w="2276" w:type="dxa"/>
          </w:tcPr>
          <w:p w14:paraId="3533785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1475" w:type="dxa"/>
          </w:tcPr>
          <w:p w14:paraId="129BAC1F" w14:textId="77777777" w:rsidR="00B25D4A" w:rsidRPr="00681934" w:rsidRDefault="00B25D4A" w:rsidP="00DF1315">
            <w:pPr>
              <w:spacing w:after="0" w:line="240" w:lineRule="auto"/>
              <w:jc w:val="center"/>
              <w:rPr>
                <w:rFonts w:ascii="Times New Roman" w:hAnsi="Times New Roman" w:cs="Times New Roman"/>
                <w:sz w:val="21"/>
                <w:szCs w:val="21"/>
              </w:rPr>
            </w:pPr>
          </w:p>
          <w:p w14:paraId="7926DBE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032" w:type="dxa"/>
          </w:tcPr>
          <w:p w14:paraId="62D01BEA" w14:textId="77777777" w:rsidR="00B25D4A" w:rsidRPr="00681934" w:rsidRDefault="00B25D4A" w:rsidP="00DF1315">
            <w:pPr>
              <w:spacing w:after="0" w:line="240" w:lineRule="auto"/>
              <w:jc w:val="center"/>
              <w:rPr>
                <w:rFonts w:ascii="Times New Roman" w:hAnsi="Times New Roman" w:cs="Times New Roman"/>
                <w:sz w:val="21"/>
                <w:szCs w:val="21"/>
              </w:rPr>
            </w:pPr>
          </w:p>
          <w:p w14:paraId="64CBD3E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2409" w:type="dxa"/>
          </w:tcPr>
          <w:p w14:paraId="7A8DDE7F" w14:textId="77777777" w:rsidR="00B25D4A" w:rsidRPr="00681934" w:rsidRDefault="00B25D4A" w:rsidP="00DF1315">
            <w:pPr>
              <w:spacing w:after="0" w:line="240" w:lineRule="auto"/>
              <w:jc w:val="center"/>
              <w:rPr>
                <w:rFonts w:ascii="Times New Roman" w:hAnsi="Times New Roman" w:cs="Times New Roman"/>
                <w:sz w:val="21"/>
                <w:szCs w:val="21"/>
              </w:rPr>
            </w:pPr>
          </w:p>
          <w:p w14:paraId="2F9D9F3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bl>
    <w:p w14:paraId="64B4FC23"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0E39BC3C"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зарегистрированных уязвимых гр</w:t>
      </w:r>
      <w:r>
        <w:rPr>
          <w:rFonts w:ascii="Times New Roman" w:eastAsia="Times New Roman" w:hAnsi="Times New Roman" w:cs="Times New Roman"/>
          <w:b/>
          <w:sz w:val="21"/>
          <w:szCs w:val="21"/>
        </w:rPr>
        <w:t>упп/лиц в квартальных комитетах</w:t>
      </w:r>
    </w:p>
    <w:tbl>
      <w:tblPr>
        <w:tblW w:w="8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863"/>
        <w:gridCol w:w="1863"/>
        <w:gridCol w:w="1863"/>
      </w:tblGrid>
      <w:tr w:rsidR="00B25D4A" w:rsidRPr="00681934" w14:paraId="22502AE7" w14:textId="77777777" w:rsidTr="00DF1315">
        <w:trPr>
          <w:jc w:val="center"/>
        </w:trPr>
        <w:tc>
          <w:tcPr>
            <w:tcW w:w="2547" w:type="dxa"/>
          </w:tcPr>
          <w:p w14:paraId="57F70464"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уязвимых семей/групп/лиц, находящихся на учете</w:t>
            </w:r>
          </w:p>
        </w:tc>
        <w:tc>
          <w:tcPr>
            <w:tcW w:w="1863" w:type="dxa"/>
          </w:tcPr>
          <w:p w14:paraId="3A704BD1"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2017</w:t>
            </w:r>
          </w:p>
        </w:tc>
        <w:tc>
          <w:tcPr>
            <w:tcW w:w="1863" w:type="dxa"/>
          </w:tcPr>
          <w:p w14:paraId="01196274"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2018</w:t>
            </w:r>
          </w:p>
        </w:tc>
        <w:tc>
          <w:tcPr>
            <w:tcW w:w="1863" w:type="dxa"/>
          </w:tcPr>
          <w:p w14:paraId="45E2A13B"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2019</w:t>
            </w:r>
          </w:p>
        </w:tc>
      </w:tr>
      <w:tr w:rsidR="00B25D4A" w:rsidRPr="00681934" w14:paraId="295E2CD0" w14:textId="77777777" w:rsidTr="00DF1315">
        <w:trPr>
          <w:jc w:val="center"/>
        </w:trPr>
        <w:tc>
          <w:tcPr>
            <w:tcW w:w="2547" w:type="dxa"/>
          </w:tcPr>
          <w:p w14:paraId="788AB662"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63" w:type="dxa"/>
          </w:tcPr>
          <w:p w14:paraId="7C83BEF7" w14:textId="77777777" w:rsidR="00B25D4A" w:rsidRPr="00681934" w:rsidRDefault="00B25D4A" w:rsidP="00DF1315">
            <w:pPr>
              <w:spacing w:after="0" w:line="240" w:lineRule="auto"/>
              <w:jc w:val="center"/>
              <w:rPr>
                <w:rFonts w:ascii="Times New Roman" w:hAnsi="Times New Roman" w:cs="Times New Roman"/>
                <w:sz w:val="21"/>
                <w:szCs w:val="21"/>
              </w:rPr>
            </w:pPr>
          </w:p>
          <w:p w14:paraId="65420330"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63" w:type="dxa"/>
          </w:tcPr>
          <w:p w14:paraId="30813336" w14:textId="77777777" w:rsidR="00B25D4A" w:rsidRPr="00681934" w:rsidRDefault="00B25D4A" w:rsidP="00DF1315">
            <w:pPr>
              <w:spacing w:after="0" w:line="240" w:lineRule="auto"/>
              <w:jc w:val="center"/>
              <w:rPr>
                <w:rFonts w:ascii="Times New Roman" w:hAnsi="Times New Roman" w:cs="Times New Roman"/>
                <w:sz w:val="21"/>
                <w:szCs w:val="21"/>
              </w:rPr>
            </w:pPr>
          </w:p>
          <w:p w14:paraId="6796723C"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63" w:type="dxa"/>
          </w:tcPr>
          <w:p w14:paraId="11A95CEA" w14:textId="77777777" w:rsidR="00B25D4A" w:rsidRPr="00681934" w:rsidRDefault="00B25D4A" w:rsidP="00DF1315">
            <w:pPr>
              <w:spacing w:after="0" w:line="240" w:lineRule="auto"/>
              <w:jc w:val="center"/>
              <w:rPr>
                <w:rFonts w:ascii="Times New Roman" w:hAnsi="Times New Roman" w:cs="Times New Roman"/>
                <w:sz w:val="21"/>
                <w:szCs w:val="21"/>
              </w:rPr>
            </w:pPr>
          </w:p>
        </w:tc>
      </w:tr>
    </w:tbl>
    <w:p w14:paraId="1CE9FD0F"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p>
    <w:p w14:paraId="579DE597"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Виды материально</w:t>
      </w:r>
      <w:r>
        <w:rPr>
          <w:rFonts w:ascii="Times New Roman" w:eastAsia="Times New Roman" w:hAnsi="Times New Roman" w:cs="Times New Roman"/>
          <w:b/>
          <w:sz w:val="21"/>
          <w:szCs w:val="21"/>
        </w:rPr>
        <w:t>й помощи уязвимым лицам/группам</w:t>
      </w:r>
    </w:p>
    <w:tbl>
      <w:tblPr>
        <w:tblStyle w:val="TableGrid"/>
        <w:tblW w:w="0" w:type="auto"/>
        <w:jc w:val="center"/>
        <w:tblLook w:val="04A0" w:firstRow="1" w:lastRow="0" w:firstColumn="1" w:lastColumn="0" w:noHBand="0" w:noVBand="1"/>
      </w:tblPr>
      <w:tblGrid>
        <w:gridCol w:w="2560"/>
        <w:gridCol w:w="2560"/>
        <w:gridCol w:w="2560"/>
      </w:tblGrid>
      <w:tr w:rsidR="00B25D4A" w:rsidRPr="00681934" w14:paraId="0ECA5036" w14:textId="77777777" w:rsidTr="00DF1315">
        <w:trPr>
          <w:trHeight w:val="708"/>
          <w:jc w:val="center"/>
        </w:trPr>
        <w:tc>
          <w:tcPr>
            <w:tcW w:w="2560" w:type="dxa"/>
          </w:tcPr>
          <w:p w14:paraId="5F7DB416"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Виды материальной помощи уязвимым лицам/группам</w:t>
            </w:r>
          </w:p>
        </w:tc>
        <w:tc>
          <w:tcPr>
            <w:tcW w:w="2560" w:type="dxa"/>
          </w:tcPr>
          <w:p w14:paraId="74728ED9"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p>
          <w:p w14:paraId="69DF1962"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2018</w:t>
            </w:r>
          </w:p>
        </w:tc>
        <w:tc>
          <w:tcPr>
            <w:tcW w:w="2560" w:type="dxa"/>
          </w:tcPr>
          <w:p w14:paraId="2EDDBCDD"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p>
          <w:p w14:paraId="0BA33238"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2019</w:t>
            </w:r>
          </w:p>
        </w:tc>
      </w:tr>
      <w:tr w:rsidR="00B25D4A" w:rsidRPr="00681934" w14:paraId="0B292FD9" w14:textId="77777777" w:rsidTr="00DF1315">
        <w:trPr>
          <w:trHeight w:val="350"/>
          <w:jc w:val="center"/>
        </w:trPr>
        <w:tc>
          <w:tcPr>
            <w:tcW w:w="2560" w:type="dxa"/>
          </w:tcPr>
          <w:p w14:paraId="0273CE22" w14:textId="77777777" w:rsidR="00B25D4A" w:rsidRPr="00681934" w:rsidRDefault="00B25D4A" w:rsidP="00DF1315">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Уголь</w:t>
            </w:r>
          </w:p>
        </w:tc>
        <w:tc>
          <w:tcPr>
            <w:tcW w:w="2560" w:type="dxa"/>
          </w:tcPr>
          <w:p w14:paraId="2FB7AFC4" w14:textId="77777777" w:rsidR="00B25D4A" w:rsidRPr="00681934" w:rsidRDefault="00B25D4A" w:rsidP="00DF1315">
            <w:pPr>
              <w:spacing w:after="0" w:line="240" w:lineRule="auto"/>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 xml:space="preserve">    </w:t>
            </w:r>
          </w:p>
          <w:p w14:paraId="34DEBBA3" w14:textId="77777777" w:rsidR="00B25D4A" w:rsidRPr="00681934" w:rsidRDefault="00B25D4A" w:rsidP="00DF1315">
            <w:pPr>
              <w:spacing w:after="0" w:line="240" w:lineRule="auto"/>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 xml:space="preserve">                   43</w:t>
            </w:r>
          </w:p>
        </w:tc>
        <w:tc>
          <w:tcPr>
            <w:tcW w:w="2560" w:type="dxa"/>
          </w:tcPr>
          <w:p w14:paraId="5FD126FE"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p>
          <w:p w14:paraId="75D1C2C0"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45</w:t>
            </w:r>
          </w:p>
        </w:tc>
      </w:tr>
      <w:tr w:rsidR="00B25D4A" w:rsidRPr="00681934" w14:paraId="1D27D0A5" w14:textId="77777777" w:rsidTr="00DF1315">
        <w:trPr>
          <w:trHeight w:val="414"/>
          <w:jc w:val="center"/>
        </w:trPr>
        <w:tc>
          <w:tcPr>
            <w:tcW w:w="2560" w:type="dxa"/>
          </w:tcPr>
          <w:p w14:paraId="461D411E" w14:textId="77777777" w:rsidR="00B25D4A" w:rsidRPr="00681934" w:rsidRDefault="00B25D4A" w:rsidP="00DF1315">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Материальная помощи</w:t>
            </w:r>
          </w:p>
        </w:tc>
        <w:tc>
          <w:tcPr>
            <w:tcW w:w="2560" w:type="dxa"/>
          </w:tcPr>
          <w:p w14:paraId="6B57F8F5"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24</w:t>
            </w:r>
          </w:p>
        </w:tc>
        <w:tc>
          <w:tcPr>
            <w:tcW w:w="2560" w:type="dxa"/>
          </w:tcPr>
          <w:p w14:paraId="28F6BFC6"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19</w:t>
            </w:r>
          </w:p>
        </w:tc>
      </w:tr>
      <w:tr w:rsidR="00B25D4A" w:rsidRPr="00681934" w14:paraId="1961B5B8" w14:textId="77777777" w:rsidTr="00DF1315">
        <w:trPr>
          <w:trHeight w:val="277"/>
          <w:jc w:val="center"/>
        </w:trPr>
        <w:tc>
          <w:tcPr>
            <w:tcW w:w="2560" w:type="dxa"/>
          </w:tcPr>
          <w:p w14:paraId="1B7C08E2" w14:textId="77777777" w:rsidR="00B25D4A" w:rsidRPr="00681934" w:rsidRDefault="00B25D4A" w:rsidP="00DF1315">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Ипотека</w:t>
            </w:r>
          </w:p>
        </w:tc>
        <w:tc>
          <w:tcPr>
            <w:tcW w:w="2560" w:type="dxa"/>
          </w:tcPr>
          <w:p w14:paraId="006D8FC3"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1</w:t>
            </w:r>
          </w:p>
        </w:tc>
        <w:tc>
          <w:tcPr>
            <w:tcW w:w="2560" w:type="dxa"/>
          </w:tcPr>
          <w:p w14:paraId="0630CE29"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w:t>
            </w:r>
          </w:p>
        </w:tc>
      </w:tr>
      <w:tr w:rsidR="00B25D4A" w:rsidRPr="00681934" w14:paraId="6C20C61D" w14:textId="77777777" w:rsidTr="00DF1315">
        <w:trPr>
          <w:trHeight w:val="281"/>
          <w:jc w:val="center"/>
        </w:trPr>
        <w:tc>
          <w:tcPr>
            <w:tcW w:w="2560" w:type="dxa"/>
          </w:tcPr>
          <w:p w14:paraId="54850301" w14:textId="77777777" w:rsidR="00B25D4A" w:rsidRPr="00681934" w:rsidRDefault="00B25D4A" w:rsidP="00DF1315">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Льготы в садик</w:t>
            </w:r>
          </w:p>
        </w:tc>
        <w:tc>
          <w:tcPr>
            <w:tcW w:w="2560" w:type="dxa"/>
          </w:tcPr>
          <w:p w14:paraId="0DD12FEA"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w:t>
            </w:r>
          </w:p>
        </w:tc>
        <w:tc>
          <w:tcPr>
            <w:tcW w:w="2560" w:type="dxa"/>
          </w:tcPr>
          <w:p w14:paraId="2D27D4F0"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1</w:t>
            </w:r>
          </w:p>
        </w:tc>
      </w:tr>
      <w:tr w:rsidR="00B25D4A" w:rsidRPr="00681934" w14:paraId="307709E0" w14:textId="77777777" w:rsidTr="00DF1315">
        <w:trPr>
          <w:trHeight w:val="258"/>
          <w:jc w:val="center"/>
        </w:trPr>
        <w:tc>
          <w:tcPr>
            <w:tcW w:w="2560" w:type="dxa"/>
          </w:tcPr>
          <w:p w14:paraId="405D38F3" w14:textId="77777777" w:rsidR="00B25D4A" w:rsidRPr="00681934" w:rsidRDefault="00B25D4A" w:rsidP="00DF1315">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На пособия</w:t>
            </w:r>
          </w:p>
        </w:tc>
        <w:tc>
          <w:tcPr>
            <w:tcW w:w="2560" w:type="dxa"/>
          </w:tcPr>
          <w:p w14:paraId="535EAA34"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w:t>
            </w:r>
          </w:p>
        </w:tc>
        <w:tc>
          <w:tcPr>
            <w:tcW w:w="2560" w:type="dxa"/>
          </w:tcPr>
          <w:p w14:paraId="71B46441"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4</w:t>
            </w:r>
          </w:p>
        </w:tc>
      </w:tr>
      <w:tr w:rsidR="00B25D4A" w:rsidRPr="00681934" w14:paraId="1908146C" w14:textId="77777777" w:rsidTr="00DF1315">
        <w:trPr>
          <w:trHeight w:val="134"/>
          <w:jc w:val="center"/>
        </w:trPr>
        <w:tc>
          <w:tcPr>
            <w:tcW w:w="2560" w:type="dxa"/>
          </w:tcPr>
          <w:p w14:paraId="61C29E61" w14:textId="77777777" w:rsidR="00B25D4A" w:rsidRPr="00681934" w:rsidRDefault="00B25D4A" w:rsidP="00DF1315">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Разные фонды</w:t>
            </w:r>
          </w:p>
        </w:tc>
        <w:tc>
          <w:tcPr>
            <w:tcW w:w="2560" w:type="dxa"/>
          </w:tcPr>
          <w:p w14:paraId="0242DE70"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3</w:t>
            </w:r>
          </w:p>
        </w:tc>
        <w:tc>
          <w:tcPr>
            <w:tcW w:w="2560" w:type="dxa"/>
          </w:tcPr>
          <w:p w14:paraId="5A5C1114"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1</w:t>
            </w:r>
          </w:p>
        </w:tc>
      </w:tr>
    </w:tbl>
    <w:p w14:paraId="660429C8"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48C3C07D"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совместных инициатив МТУ с местным населением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B25D4A" w:rsidRPr="00681934" w14:paraId="5C8F765A" w14:textId="77777777" w:rsidTr="00DF1315">
        <w:tc>
          <w:tcPr>
            <w:tcW w:w="1869" w:type="dxa"/>
          </w:tcPr>
          <w:p w14:paraId="18BC454B" w14:textId="77777777" w:rsidR="00B25D4A" w:rsidRPr="00681934" w:rsidRDefault="00B25D4A" w:rsidP="00DF1315">
            <w:pPr>
              <w:spacing w:after="0" w:line="240" w:lineRule="auto"/>
              <w:rPr>
                <w:rFonts w:ascii="Times New Roman" w:hAnsi="Times New Roman" w:cs="Times New Roman"/>
                <w:sz w:val="21"/>
                <w:szCs w:val="21"/>
              </w:rPr>
            </w:pPr>
          </w:p>
        </w:tc>
        <w:tc>
          <w:tcPr>
            <w:tcW w:w="2804" w:type="dxa"/>
          </w:tcPr>
          <w:p w14:paraId="09BB0579"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Общее количество совместных инициатив МТУ с местным населением</w:t>
            </w:r>
          </w:p>
        </w:tc>
        <w:tc>
          <w:tcPr>
            <w:tcW w:w="2835" w:type="dxa"/>
          </w:tcPr>
          <w:p w14:paraId="66CDA169"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совместных проектов, инициированных женщинами</w:t>
            </w:r>
          </w:p>
        </w:tc>
        <w:tc>
          <w:tcPr>
            <w:tcW w:w="1843" w:type="dxa"/>
          </w:tcPr>
          <w:p w14:paraId="79B62AA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r>
      <w:tr w:rsidR="00B25D4A" w:rsidRPr="00681934" w14:paraId="25D56246" w14:textId="77777777" w:rsidTr="00DF1315">
        <w:trPr>
          <w:trHeight w:val="140"/>
        </w:trPr>
        <w:tc>
          <w:tcPr>
            <w:tcW w:w="1869" w:type="dxa"/>
          </w:tcPr>
          <w:p w14:paraId="06BC365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2017</w:t>
            </w:r>
          </w:p>
        </w:tc>
        <w:tc>
          <w:tcPr>
            <w:tcW w:w="2804" w:type="dxa"/>
          </w:tcPr>
          <w:p w14:paraId="7D7D3A5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4833DED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08F7CF3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38883F23" w14:textId="77777777" w:rsidTr="00DF1315">
        <w:tc>
          <w:tcPr>
            <w:tcW w:w="1869" w:type="dxa"/>
          </w:tcPr>
          <w:p w14:paraId="0627E37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2018</w:t>
            </w:r>
          </w:p>
        </w:tc>
        <w:tc>
          <w:tcPr>
            <w:tcW w:w="2804" w:type="dxa"/>
          </w:tcPr>
          <w:p w14:paraId="434ECD8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412FD12B"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 xml:space="preserve">                       -</w:t>
            </w:r>
          </w:p>
        </w:tc>
        <w:tc>
          <w:tcPr>
            <w:tcW w:w="1843" w:type="dxa"/>
          </w:tcPr>
          <w:p w14:paraId="627834A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r>
      <w:tr w:rsidR="00B25D4A" w:rsidRPr="00681934" w14:paraId="4F9C23F7" w14:textId="77777777" w:rsidTr="00DF1315">
        <w:tc>
          <w:tcPr>
            <w:tcW w:w="1869" w:type="dxa"/>
          </w:tcPr>
          <w:p w14:paraId="5DEAE71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2019</w:t>
            </w:r>
          </w:p>
        </w:tc>
        <w:tc>
          <w:tcPr>
            <w:tcW w:w="2804" w:type="dxa"/>
          </w:tcPr>
          <w:p w14:paraId="17B08B9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6AE6F93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39F38E0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5</w:t>
            </w:r>
          </w:p>
        </w:tc>
      </w:tr>
    </w:tbl>
    <w:p w14:paraId="341CA5E1"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4A1478D6" w14:textId="77777777" w:rsidR="00B25D4A" w:rsidRDefault="00B25D4A" w:rsidP="00B25D4A">
      <w:pPr>
        <w:spacing w:after="0" w:line="240" w:lineRule="auto"/>
        <w:rPr>
          <w:rFonts w:ascii="Times New Roman" w:eastAsia="Times New Roman" w:hAnsi="Times New Roman" w:cs="Times New Roman"/>
          <w:b/>
          <w:sz w:val="21"/>
          <w:szCs w:val="21"/>
        </w:rPr>
      </w:pPr>
    </w:p>
    <w:p w14:paraId="0E6C8A41" w14:textId="77777777" w:rsidR="00B25D4A" w:rsidRDefault="00B25D4A" w:rsidP="00B25D4A">
      <w:pPr>
        <w:spacing w:after="0" w:line="240" w:lineRule="auto"/>
        <w:rPr>
          <w:rFonts w:ascii="Times New Roman" w:eastAsia="Times New Roman" w:hAnsi="Times New Roman" w:cs="Times New Roman"/>
          <w:b/>
          <w:sz w:val="21"/>
          <w:szCs w:val="21"/>
        </w:rPr>
      </w:pPr>
    </w:p>
    <w:p w14:paraId="7500914A" w14:textId="77777777" w:rsidR="00B25D4A" w:rsidRPr="00681934" w:rsidRDefault="00B25D4A" w:rsidP="00B25D4A">
      <w:pPr>
        <w:spacing w:after="0" w:line="240" w:lineRule="auto"/>
        <w:rPr>
          <w:rFonts w:ascii="Times New Roman" w:eastAsia="Times New Roman" w:hAnsi="Times New Roman" w:cs="Times New Roman"/>
          <w:b/>
          <w:sz w:val="21"/>
          <w:szCs w:val="21"/>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B25D4A" w:rsidRPr="00681934" w14:paraId="7A6F17B4" w14:textId="77777777" w:rsidTr="00DF1315">
        <w:tc>
          <w:tcPr>
            <w:tcW w:w="9345" w:type="dxa"/>
            <w:shd w:val="clear" w:color="auto" w:fill="FBD5B5"/>
          </w:tcPr>
          <w:p w14:paraId="31D2AE22"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Статистическая карточка жилмассива Ак Бата</w:t>
            </w:r>
          </w:p>
        </w:tc>
      </w:tr>
      <w:tr w:rsidR="00B25D4A" w:rsidRPr="00681934" w14:paraId="34D3488D" w14:textId="77777777" w:rsidTr="00DF1315">
        <w:tc>
          <w:tcPr>
            <w:tcW w:w="9345" w:type="dxa"/>
            <w:shd w:val="clear" w:color="auto" w:fill="FBD5B5"/>
          </w:tcPr>
          <w:p w14:paraId="12ED4DED"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Дата сбора информации 28.07.2019</w:t>
            </w:r>
          </w:p>
        </w:tc>
      </w:tr>
    </w:tbl>
    <w:p w14:paraId="28931FB1" w14:textId="77777777" w:rsidR="00B25D4A" w:rsidRPr="00681934" w:rsidRDefault="00B25D4A" w:rsidP="00B25D4A">
      <w:pPr>
        <w:spacing w:after="0" w:line="240" w:lineRule="auto"/>
        <w:ind w:firstLine="708"/>
        <w:jc w:val="both"/>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 xml:space="preserve">С связи с некоторыми обстоятельствами не все пункты карточки были заполнены. Приведены основные причины не заполнения: </w:t>
      </w:r>
    </w:p>
    <w:p w14:paraId="2F33944E" w14:textId="77777777" w:rsidR="00B25D4A" w:rsidRPr="00681934" w:rsidRDefault="00B25D4A" w:rsidP="00B25D4A">
      <w:pPr>
        <w:spacing w:after="0" w:line="240" w:lineRule="auto"/>
        <w:ind w:firstLine="708"/>
        <w:jc w:val="both"/>
        <w:rPr>
          <w:rFonts w:ascii="Times New Roman" w:eastAsia="Times New Roman" w:hAnsi="Times New Roman" w:cs="Times New Roman"/>
          <w:sz w:val="21"/>
          <w:szCs w:val="21"/>
        </w:rPr>
      </w:pPr>
    </w:p>
    <w:p w14:paraId="68CD475B" w14:textId="77777777" w:rsidR="00B25D4A" w:rsidRPr="00681934" w:rsidRDefault="00B25D4A" w:rsidP="003969DC">
      <w:pPr>
        <w:pStyle w:val="ListParagraph"/>
        <w:numPr>
          <w:ilvl w:val="0"/>
          <w:numId w:val="17"/>
        </w:numPr>
        <w:spacing w:after="0" w:line="240" w:lineRule="auto"/>
        <w:jc w:val="both"/>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 xml:space="preserve">Участковый в этом жилом массиве новый, в связи с этим не владеет информацией. </w:t>
      </w:r>
    </w:p>
    <w:p w14:paraId="263751CA"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33498328"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w:t>
      </w:r>
      <w:r>
        <w:rPr>
          <w:rFonts w:ascii="Times New Roman" w:eastAsia="Times New Roman" w:hAnsi="Times New Roman" w:cs="Times New Roman"/>
          <w:b/>
          <w:sz w:val="21"/>
          <w:szCs w:val="21"/>
        </w:rPr>
        <w:t xml:space="preserve">ество зарегистрированных жалоб </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2135"/>
        <w:gridCol w:w="2034"/>
        <w:gridCol w:w="1774"/>
        <w:gridCol w:w="1775"/>
      </w:tblGrid>
      <w:tr w:rsidR="00B25D4A" w:rsidRPr="00681934" w14:paraId="08C3F6F1" w14:textId="77777777" w:rsidTr="00DF1315">
        <w:tc>
          <w:tcPr>
            <w:tcW w:w="2135" w:type="dxa"/>
          </w:tcPr>
          <w:p w14:paraId="26396807" w14:textId="77777777" w:rsidR="00B25D4A" w:rsidRPr="00681934" w:rsidRDefault="00B25D4A" w:rsidP="00DF1315">
            <w:pPr>
              <w:spacing w:after="0" w:line="240" w:lineRule="auto"/>
              <w:rPr>
                <w:rFonts w:ascii="Times New Roman" w:hAnsi="Times New Roman" w:cs="Times New Roman"/>
                <w:b/>
                <w:sz w:val="21"/>
                <w:szCs w:val="21"/>
              </w:rPr>
            </w:pPr>
          </w:p>
        </w:tc>
        <w:tc>
          <w:tcPr>
            <w:tcW w:w="2135" w:type="dxa"/>
          </w:tcPr>
          <w:p w14:paraId="0358ADDD"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Виды жалоб/проблем</w:t>
            </w:r>
          </w:p>
        </w:tc>
        <w:tc>
          <w:tcPr>
            <w:tcW w:w="2034" w:type="dxa"/>
          </w:tcPr>
          <w:p w14:paraId="7C12982D"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2017 г</w:t>
            </w:r>
          </w:p>
        </w:tc>
        <w:tc>
          <w:tcPr>
            <w:tcW w:w="1774" w:type="dxa"/>
          </w:tcPr>
          <w:p w14:paraId="7064EC95"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2018</w:t>
            </w:r>
          </w:p>
        </w:tc>
        <w:tc>
          <w:tcPr>
            <w:tcW w:w="1775" w:type="dxa"/>
          </w:tcPr>
          <w:p w14:paraId="6AD5023E"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первое полугодие 2019 года</w:t>
            </w:r>
          </w:p>
        </w:tc>
      </w:tr>
      <w:tr w:rsidR="00B25D4A" w:rsidRPr="00681934" w14:paraId="48ECC4E5" w14:textId="77777777" w:rsidTr="00DF1315">
        <w:tc>
          <w:tcPr>
            <w:tcW w:w="2135" w:type="dxa"/>
          </w:tcPr>
          <w:p w14:paraId="60E53D1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2135" w:type="dxa"/>
          </w:tcPr>
          <w:p w14:paraId="556658E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Админ</w:t>
            </w:r>
          </w:p>
        </w:tc>
        <w:tc>
          <w:tcPr>
            <w:tcW w:w="2034" w:type="dxa"/>
          </w:tcPr>
          <w:p w14:paraId="526D67D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115</w:t>
            </w:r>
          </w:p>
        </w:tc>
        <w:tc>
          <w:tcPr>
            <w:tcW w:w="1774" w:type="dxa"/>
          </w:tcPr>
          <w:p w14:paraId="4A3484D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152</w:t>
            </w:r>
          </w:p>
        </w:tc>
        <w:tc>
          <w:tcPr>
            <w:tcW w:w="1775" w:type="dxa"/>
          </w:tcPr>
          <w:p w14:paraId="5BD9ADC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76</w:t>
            </w:r>
          </w:p>
        </w:tc>
      </w:tr>
      <w:tr w:rsidR="00B25D4A" w:rsidRPr="00681934" w14:paraId="10463EDB" w14:textId="77777777" w:rsidTr="00DF1315">
        <w:tc>
          <w:tcPr>
            <w:tcW w:w="2135" w:type="dxa"/>
            <w:vMerge w:val="restart"/>
          </w:tcPr>
          <w:p w14:paraId="3E4A6CF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2135" w:type="dxa"/>
          </w:tcPr>
          <w:p w14:paraId="48432F8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социальные</w:t>
            </w:r>
          </w:p>
        </w:tc>
        <w:tc>
          <w:tcPr>
            <w:tcW w:w="2034" w:type="dxa"/>
          </w:tcPr>
          <w:p w14:paraId="548301D1" w14:textId="77777777" w:rsidR="00B25D4A" w:rsidRPr="00681934" w:rsidRDefault="00B25D4A" w:rsidP="00DF1315">
            <w:pPr>
              <w:spacing w:after="0" w:line="240" w:lineRule="auto"/>
              <w:jc w:val="center"/>
              <w:rPr>
                <w:rFonts w:ascii="Times New Roman" w:hAnsi="Times New Roman" w:cs="Times New Roman"/>
                <w:sz w:val="21"/>
                <w:szCs w:val="21"/>
              </w:rPr>
            </w:pPr>
          </w:p>
          <w:p w14:paraId="40E99C7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104</w:t>
            </w:r>
          </w:p>
        </w:tc>
        <w:tc>
          <w:tcPr>
            <w:tcW w:w="1774" w:type="dxa"/>
          </w:tcPr>
          <w:p w14:paraId="5D2496DC" w14:textId="77777777" w:rsidR="00B25D4A" w:rsidRPr="00681934" w:rsidRDefault="00B25D4A" w:rsidP="00DF1315">
            <w:pPr>
              <w:spacing w:after="0" w:line="240" w:lineRule="auto"/>
              <w:jc w:val="center"/>
              <w:rPr>
                <w:rFonts w:ascii="Times New Roman" w:hAnsi="Times New Roman" w:cs="Times New Roman"/>
                <w:sz w:val="21"/>
                <w:szCs w:val="21"/>
              </w:rPr>
            </w:pPr>
          </w:p>
          <w:p w14:paraId="5FBC6C0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w:t>
            </w:r>
          </w:p>
        </w:tc>
        <w:tc>
          <w:tcPr>
            <w:tcW w:w="1775" w:type="dxa"/>
          </w:tcPr>
          <w:p w14:paraId="5A886CC1" w14:textId="77777777" w:rsidR="00B25D4A" w:rsidRPr="00681934" w:rsidRDefault="00B25D4A" w:rsidP="00DF1315">
            <w:pPr>
              <w:spacing w:after="0" w:line="240" w:lineRule="auto"/>
              <w:jc w:val="center"/>
              <w:rPr>
                <w:rFonts w:ascii="Times New Roman" w:hAnsi="Times New Roman" w:cs="Times New Roman"/>
                <w:sz w:val="21"/>
                <w:szCs w:val="21"/>
              </w:rPr>
            </w:pPr>
          </w:p>
          <w:p w14:paraId="3EC114C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w:t>
            </w:r>
          </w:p>
        </w:tc>
      </w:tr>
      <w:tr w:rsidR="00B25D4A" w:rsidRPr="00681934" w14:paraId="390A7E66" w14:textId="77777777" w:rsidTr="00DF1315">
        <w:tc>
          <w:tcPr>
            <w:tcW w:w="2135" w:type="dxa"/>
            <w:vMerge/>
          </w:tcPr>
          <w:p w14:paraId="71E60C01"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135" w:type="dxa"/>
          </w:tcPr>
          <w:p w14:paraId="2167884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ЖКХ</w:t>
            </w:r>
          </w:p>
        </w:tc>
        <w:tc>
          <w:tcPr>
            <w:tcW w:w="2034" w:type="dxa"/>
          </w:tcPr>
          <w:p w14:paraId="1BE33C9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76</w:t>
            </w:r>
          </w:p>
        </w:tc>
        <w:tc>
          <w:tcPr>
            <w:tcW w:w="1774" w:type="dxa"/>
          </w:tcPr>
          <w:p w14:paraId="77986D4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34</w:t>
            </w:r>
          </w:p>
        </w:tc>
        <w:tc>
          <w:tcPr>
            <w:tcW w:w="1775" w:type="dxa"/>
          </w:tcPr>
          <w:p w14:paraId="2DA549B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18</w:t>
            </w:r>
          </w:p>
        </w:tc>
      </w:tr>
    </w:tbl>
    <w:p w14:paraId="629FE55F"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2B2F50F1" w14:textId="77777777" w:rsidR="00B25D4A" w:rsidRPr="00681934" w:rsidRDefault="00B25D4A" w:rsidP="00B25D4A">
      <w:pPr>
        <w:spacing w:after="0" w:line="240" w:lineRule="auto"/>
        <w:jc w:val="center"/>
        <w:rPr>
          <w:rFonts w:ascii="Times New Roman" w:eastAsia="Times New Roman" w:hAnsi="Times New Roman" w:cs="Times New Roman"/>
          <w:sz w:val="21"/>
          <w:szCs w:val="21"/>
        </w:rPr>
      </w:pPr>
      <w:r w:rsidRPr="0076644D">
        <w:rPr>
          <w:rFonts w:ascii="Times New Roman" w:eastAsia="Times New Roman" w:hAnsi="Times New Roman" w:cs="Times New Roman"/>
          <w:sz w:val="21"/>
          <w:szCs w:val="21"/>
        </w:rPr>
        <w:t xml:space="preserve">Общие данные с МТУ куда входят три жилмассива Ак-бата, </w:t>
      </w:r>
      <w:proofErr w:type="spellStart"/>
      <w:r w:rsidRPr="0076644D">
        <w:rPr>
          <w:rFonts w:ascii="Times New Roman" w:eastAsia="Times New Roman" w:hAnsi="Times New Roman" w:cs="Times New Roman"/>
          <w:sz w:val="21"/>
          <w:szCs w:val="21"/>
        </w:rPr>
        <w:t>Бакай-Ата</w:t>
      </w:r>
      <w:proofErr w:type="spellEnd"/>
      <w:r w:rsidRPr="0076644D">
        <w:rPr>
          <w:rFonts w:ascii="Times New Roman" w:eastAsia="Times New Roman" w:hAnsi="Times New Roman" w:cs="Times New Roman"/>
          <w:sz w:val="21"/>
          <w:szCs w:val="21"/>
        </w:rPr>
        <w:t xml:space="preserve">, </w:t>
      </w:r>
      <w:proofErr w:type="spellStart"/>
      <w:r w:rsidRPr="0076644D">
        <w:rPr>
          <w:rFonts w:ascii="Times New Roman" w:eastAsia="Times New Roman" w:hAnsi="Times New Roman" w:cs="Times New Roman"/>
          <w:sz w:val="21"/>
          <w:szCs w:val="21"/>
        </w:rPr>
        <w:t>Эне-Сай</w:t>
      </w:r>
      <w:proofErr w:type="spellEnd"/>
    </w:p>
    <w:p w14:paraId="514108D0"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p>
    <w:p w14:paraId="46FBF68B"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зарегистрированных уязвимых гр</w:t>
      </w:r>
      <w:r>
        <w:rPr>
          <w:rFonts w:ascii="Times New Roman" w:eastAsia="Times New Roman" w:hAnsi="Times New Roman" w:cs="Times New Roman"/>
          <w:b/>
          <w:sz w:val="21"/>
          <w:szCs w:val="21"/>
        </w:rPr>
        <w:t>упп/лиц в квартальных комитетах</w:t>
      </w:r>
    </w:p>
    <w:tbl>
      <w:tblPr>
        <w:tblW w:w="8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869"/>
        <w:gridCol w:w="1869"/>
        <w:gridCol w:w="1869"/>
      </w:tblGrid>
      <w:tr w:rsidR="00B25D4A" w:rsidRPr="00681934" w14:paraId="1AAC43F3" w14:textId="77777777" w:rsidTr="00DF1315">
        <w:trPr>
          <w:jc w:val="center"/>
        </w:trPr>
        <w:tc>
          <w:tcPr>
            <w:tcW w:w="2547" w:type="dxa"/>
          </w:tcPr>
          <w:p w14:paraId="4B2E0A50"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уязвимых семей/групп/лиц, находящихся на учете</w:t>
            </w:r>
          </w:p>
        </w:tc>
        <w:tc>
          <w:tcPr>
            <w:tcW w:w="1869" w:type="dxa"/>
          </w:tcPr>
          <w:p w14:paraId="404E746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2017</w:t>
            </w:r>
          </w:p>
        </w:tc>
        <w:tc>
          <w:tcPr>
            <w:tcW w:w="1869" w:type="dxa"/>
          </w:tcPr>
          <w:p w14:paraId="1CD48F5A"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2018</w:t>
            </w:r>
          </w:p>
        </w:tc>
        <w:tc>
          <w:tcPr>
            <w:tcW w:w="1869" w:type="dxa"/>
          </w:tcPr>
          <w:p w14:paraId="218C33CF"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2019</w:t>
            </w:r>
          </w:p>
        </w:tc>
      </w:tr>
      <w:tr w:rsidR="00B25D4A" w:rsidRPr="00681934" w14:paraId="60F0D9D5" w14:textId="77777777" w:rsidTr="00DF1315">
        <w:trPr>
          <w:jc w:val="center"/>
        </w:trPr>
        <w:tc>
          <w:tcPr>
            <w:tcW w:w="2547" w:type="dxa"/>
            <w:vMerge w:val="restart"/>
          </w:tcPr>
          <w:p w14:paraId="5DB77A2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1869" w:type="dxa"/>
          </w:tcPr>
          <w:p w14:paraId="62D5D87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Малоимущие семьи</w:t>
            </w:r>
          </w:p>
        </w:tc>
        <w:tc>
          <w:tcPr>
            <w:tcW w:w="1869" w:type="dxa"/>
          </w:tcPr>
          <w:p w14:paraId="40DE7D8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223</w:t>
            </w:r>
          </w:p>
        </w:tc>
        <w:tc>
          <w:tcPr>
            <w:tcW w:w="1869" w:type="dxa"/>
          </w:tcPr>
          <w:p w14:paraId="3282D9F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267</w:t>
            </w:r>
          </w:p>
        </w:tc>
      </w:tr>
      <w:tr w:rsidR="00B25D4A" w:rsidRPr="00681934" w14:paraId="01E17126" w14:textId="77777777" w:rsidTr="00DF1315">
        <w:trPr>
          <w:jc w:val="center"/>
        </w:trPr>
        <w:tc>
          <w:tcPr>
            <w:tcW w:w="2547" w:type="dxa"/>
            <w:vMerge/>
          </w:tcPr>
          <w:p w14:paraId="12E198F2"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69" w:type="dxa"/>
          </w:tcPr>
          <w:p w14:paraId="73B54A3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ЛОВЗ</w:t>
            </w:r>
          </w:p>
        </w:tc>
        <w:tc>
          <w:tcPr>
            <w:tcW w:w="1869" w:type="dxa"/>
          </w:tcPr>
          <w:p w14:paraId="0CECF2B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272</w:t>
            </w:r>
          </w:p>
        </w:tc>
        <w:tc>
          <w:tcPr>
            <w:tcW w:w="1869" w:type="dxa"/>
          </w:tcPr>
          <w:p w14:paraId="7927AB3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282</w:t>
            </w:r>
          </w:p>
        </w:tc>
      </w:tr>
      <w:tr w:rsidR="00B25D4A" w:rsidRPr="00681934" w14:paraId="0659F930" w14:textId="77777777" w:rsidTr="00DF1315">
        <w:trPr>
          <w:jc w:val="center"/>
        </w:trPr>
        <w:tc>
          <w:tcPr>
            <w:tcW w:w="2547" w:type="dxa"/>
            <w:vMerge/>
          </w:tcPr>
          <w:p w14:paraId="40BE6997"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69" w:type="dxa"/>
          </w:tcPr>
          <w:p w14:paraId="63E594D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ТЖС</w:t>
            </w:r>
          </w:p>
        </w:tc>
        <w:tc>
          <w:tcPr>
            <w:tcW w:w="1869" w:type="dxa"/>
          </w:tcPr>
          <w:p w14:paraId="798B8B1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63</w:t>
            </w:r>
          </w:p>
        </w:tc>
        <w:tc>
          <w:tcPr>
            <w:tcW w:w="1869" w:type="dxa"/>
          </w:tcPr>
          <w:p w14:paraId="7963D7C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63</w:t>
            </w:r>
          </w:p>
        </w:tc>
      </w:tr>
      <w:tr w:rsidR="00B25D4A" w:rsidRPr="00681934" w14:paraId="1949B45B" w14:textId="77777777" w:rsidTr="00DF1315">
        <w:trPr>
          <w:jc w:val="center"/>
        </w:trPr>
        <w:tc>
          <w:tcPr>
            <w:tcW w:w="2547" w:type="dxa"/>
            <w:vMerge/>
          </w:tcPr>
          <w:p w14:paraId="44B95EB5"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69" w:type="dxa"/>
          </w:tcPr>
          <w:p w14:paraId="16732F6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ОВС</w:t>
            </w:r>
          </w:p>
        </w:tc>
        <w:tc>
          <w:tcPr>
            <w:tcW w:w="1869" w:type="dxa"/>
          </w:tcPr>
          <w:p w14:paraId="5BEE609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74</w:t>
            </w:r>
          </w:p>
        </w:tc>
        <w:tc>
          <w:tcPr>
            <w:tcW w:w="1869" w:type="dxa"/>
          </w:tcPr>
          <w:p w14:paraId="62FCDA2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73</w:t>
            </w:r>
          </w:p>
        </w:tc>
      </w:tr>
    </w:tbl>
    <w:p w14:paraId="3B98C4A6"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6EBCF9FB"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совместных ини</w:t>
      </w:r>
      <w:r>
        <w:rPr>
          <w:rFonts w:ascii="Times New Roman" w:eastAsia="Times New Roman" w:hAnsi="Times New Roman" w:cs="Times New Roman"/>
          <w:b/>
          <w:sz w:val="21"/>
          <w:szCs w:val="21"/>
        </w:rPr>
        <w:t>циатив МТУ с местным населением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B25D4A" w:rsidRPr="00681934" w14:paraId="126AE47B" w14:textId="77777777" w:rsidTr="00DF1315">
        <w:tc>
          <w:tcPr>
            <w:tcW w:w="1869" w:type="dxa"/>
          </w:tcPr>
          <w:p w14:paraId="62CEFEAE" w14:textId="77777777" w:rsidR="00B25D4A" w:rsidRPr="00681934" w:rsidRDefault="00B25D4A" w:rsidP="00DF1315">
            <w:pPr>
              <w:spacing w:after="0" w:line="240" w:lineRule="auto"/>
              <w:rPr>
                <w:rFonts w:ascii="Times New Roman" w:hAnsi="Times New Roman" w:cs="Times New Roman"/>
                <w:sz w:val="21"/>
                <w:szCs w:val="21"/>
              </w:rPr>
            </w:pPr>
          </w:p>
        </w:tc>
        <w:tc>
          <w:tcPr>
            <w:tcW w:w="2804" w:type="dxa"/>
          </w:tcPr>
          <w:p w14:paraId="3A0D33A6"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Общее количество совместных инициатив с местным населением</w:t>
            </w:r>
          </w:p>
        </w:tc>
        <w:tc>
          <w:tcPr>
            <w:tcW w:w="2835" w:type="dxa"/>
          </w:tcPr>
          <w:p w14:paraId="27834A5D"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совместных проектов, инициированных женщинами</w:t>
            </w:r>
          </w:p>
        </w:tc>
        <w:tc>
          <w:tcPr>
            <w:tcW w:w="1843" w:type="dxa"/>
          </w:tcPr>
          <w:p w14:paraId="72C88A34"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r>
      <w:tr w:rsidR="00B25D4A" w:rsidRPr="00681934" w14:paraId="5C0D5DD3" w14:textId="77777777" w:rsidTr="00DF1315">
        <w:tc>
          <w:tcPr>
            <w:tcW w:w="1869" w:type="dxa"/>
          </w:tcPr>
          <w:p w14:paraId="29CBF24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2017</w:t>
            </w:r>
          </w:p>
        </w:tc>
        <w:tc>
          <w:tcPr>
            <w:tcW w:w="2804" w:type="dxa"/>
          </w:tcPr>
          <w:p w14:paraId="1019DB4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p w14:paraId="4AFE95C0"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35" w:type="dxa"/>
          </w:tcPr>
          <w:p w14:paraId="23C3C7D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28D705F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1CDE1856" w14:textId="77777777" w:rsidTr="00DF1315">
        <w:tc>
          <w:tcPr>
            <w:tcW w:w="1869" w:type="dxa"/>
          </w:tcPr>
          <w:p w14:paraId="07D55A3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2018</w:t>
            </w:r>
          </w:p>
        </w:tc>
        <w:tc>
          <w:tcPr>
            <w:tcW w:w="2804" w:type="dxa"/>
          </w:tcPr>
          <w:p w14:paraId="1EF2E5C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67657EB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3BBB55F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5661B429" w14:textId="77777777" w:rsidTr="00DF1315">
        <w:tc>
          <w:tcPr>
            <w:tcW w:w="1869" w:type="dxa"/>
          </w:tcPr>
          <w:p w14:paraId="0F585DC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2019</w:t>
            </w:r>
          </w:p>
        </w:tc>
        <w:tc>
          <w:tcPr>
            <w:tcW w:w="2804" w:type="dxa"/>
          </w:tcPr>
          <w:p w14:paraId="4C12808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2835" w:type="dxa"/>
          </w:tcPr>
          <w:p w14:paraId="7CD9575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843" w:type="dxa"/>
          </w:tcPr>
          <w:p w14:paraId="38F97DF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bl>
    <w:p w14:paraId="7D495D69"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02918128"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23148053"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648BAABF"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5D2253E0"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08F8A733"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4632F571"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2BFEC672"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680FC772"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40635DEB" w14:textId="77777777" w:rsidR="00B25D4A" w:rsidRDefault="00B25D4A" w:rsidP="00B25D4A">
      <w:pPr>
        <w:spacing w:after="0" w:line="240" w:lineRule="auto"/>
        <w:rPr>
          <w:rFonts w:ascii="Times New Roman" w:eastAsia="Times New Roman" w:hAnsi="Times New Roman" w:cs="Times New Roman"/>
          <w:b/>
          <w:sz w:val="21"/>
          <w:szCs w:val="21"/>
        </w:rPr>
      </w:pPr>
    </w:p>
    <w:p w14:paraId="3F16E3BA"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6C2B2ADD"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4F184763"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71777867"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0F5306A6"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7F32D243"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5BB94AE0" w14:textId="77777777" w:rsidR="00B25D4A" w:rsidRPr="00681934" w:rsidRDefault="00B25D4A" w:rsidP="00B25D4A">
      <w:pPr>
        <w:spacing w:after="0" w:line="240" w:lineRule="auto"/>
        <w:rPr>
          <w:rFonts w:ascii="Times New Roman" w:eastAsia="Times New Roman" w:hAnsi="Times New Roman" w:cs="Times New Roman"/>
          <w:b/>
          <w:sz w:val="21"/>
          <w:szCs w:val="21"/>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B25D4A" w:rsidRPr="00681934" w14:paraId="6701F0DB" w14:textId="77777777" w:rsidTr="00DF1315">
        <w:tc>
          <w:tcPr>
            <w:tcW w:w="9345" w:type="dxa"/>
            <w:shd w:val="clear" w:color="auto" w:fill="FBD5B5"/>
          </w:tcPr>
          <w:p w14:paraId="6E7A5B00"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 xml:space="preserve">Статистическая карточка жилмассива </w:t>
            </w:r>
            <w:proofErr w:type="spellStart"/>
            <w:r w:rsidRPr="00681934">
              <w:rPr>
                <w:rFonts w:ascii="Times New Roman" w:hAnsi="Times New Roman" w:cs="Times New Roman"/>
                <w:b/>
                <w:sz w:val="21"/>
                <w:szCs w:val="21"/>
              </w:rPr>
              <w:t>Эне</w:t>
            </w:r>
            <w:proofErr w:type="spellEnd"/>
            <w:r w:rsidRPr="00681934">
              <w:rPr>
                <w:rFonts w:ascii="Times New Roman" w:hAnsi="Times New Roman" w:cs="Times New Roman"/>
                <w:b/>
                <w:sz w:val="21"/>
                <w:szCs w:val="21"/>
              </w:rPr>
              <w:t xml:space="preserve"> </w:t>
            </w:r>
            <w:proofErr w:type="spellStart"/>
            <w:r w:rsidRPr="00681934">
              <w:rPr>
                <w:rFonts w:ascii="Times New Roman" w:hAnsi="Times New Roman" w:cs="Times New Roman"/>
                <w:b/>
                <w:sz w:val="21"/>
                <w:szCs w:val="21"/>
              </w:rPr>
              <w:t>Сай</w:t>
            </w:r>
            <w:proofErr w:type="spellEnd"/>
          </w:p>
        </w:tc>
      </w:tr>
      <w:tr w:rsidR="00B25D4A" w:rsidRPr="00681934" w14:paraId="22181ABA" w14:textId="77777777" w:rsidTr="00DF1315">
        <w:tc>
          <w:tcPr>
            <w:tcW w:w="9345" w:type="dxa"/>
            <w:shd w:val="clear" w:color="auto" w:fill="FBD5B5"/>
          </w:tcPr>
          <w:p w14:paraId="5081E417"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Дата сбора информации 18.07.2019</w:t>
            </w:r>
          </w:p>
        </w:tc>
      </w:tr>
    </w:tbl>
    <w:p w14:paraId="11C61948"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77C48C1C" w14:textId="77777777" w:rsidR="00B25D4A" w:rsidRPr="00681934" w:rsidRDefault="00B25D4A" w:rsidP="00B25D4A">
      <w:pPr>
        <w:spacing w:after="0" w:line="240" w:lineRule="auto"/>
        <w:ind w:firstLine="708"/>
        <w:jc w:val="both"/>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 xml:space="preserve">С связи с некоторыми обстоятельствами не все пункты карточки были заполнены. Приведены основные причины не заполнения: </w:t>
      </w:r>
    </w:p>
    <w:p w14:paraId="4A400DC6" w14:textId="77777777" w:rsidR="00B25D4A" w:rsidRPr="00681934" w:rsidRDefault="00B25D4A" w:rsidP="003969DC">
      <w:pPr>
        <w:pStyle w:val="ListParagraph"/>
        <w:numPr>
          <w:ilvl w:val="0"/>
          <w:numId w:val="17"/>
        </w:numPr>
        <w:spacing w:after="0" w:line="240" w:lineRule="auto"/>
        <w:jc w:val="both"/>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Участковый в этом жилом массиве новый, в связи с этим не владеет информацией за 2017-18- ГГ</w:t>
      </w:r>
    </w:p>
    <w:p w14:paraId="165D4BA9" w14:textId="77777777" w:rsidR="00B25D4A" w:rsidRPr="00EC629B" w:rsidRDefault="00B25D4A" w:rsidP="003969DC">
      <w:pPr>
        <w:pStyle w:val="CommentText"/>
        <w:numPr>
          <w:ilvl w:val="0"/>
          <w:numId w:val="17"/>
        </w:numPr>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 xml:space="preserve">Данные по пунктам квартальных отраженные в статистике МТУ, так как все обращения регистрируется в МТУ.  </w:t>
      </w:r>
    </w:p>
    <w:p w14:paraId="142C46FF"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w:t>
      </w:r>
      <w:r>
        <w:rPr>
          <w:rFonts w:ascii="Times New Roman" w:eastAsia="Times New Roman" w:hAnsi="Times New Roman" w:cs="Times New Roman"/>
          <w:b/>
          <w:sz w:val="21"/>
          <w:szCs w:val="21"/>
        </w:rPr>
        <w:t>чество зарегистрированных жалоб</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2522"/>
        <w:gridCol w:w="1985"/>
        <w:gridCol w:w="1559"/>
        <w:gridCol w:w="1843"/>
      </w:tblGrid>
      <w:tr w:rsidR="00B25D4A" w:rsidRPr="00681934" w14:paraId="126E49C7" w14:textId="77777777" w:rsidTr="00DF1315">
        <w:trPr>
          <w:jc w:val="center"/>
        </w:trPr>
        <w:tc>
          <w:tcPr>
            <w:tcW w:w="1442" w:type="dxa"/>
          </w:tcPr>
          <w:p w14:paraId="01AC6BBF" w14:textId="77777777" w:rsidR="00B25D4A" w:rsidRPr="00681934" w:rsidRDefault="00B25D4A" w:rsidP="00DF1315">
            <w:pPr>
              <w:spacing w:after="0" w:line="240" w:lineRule="auto"/>
              <w:rPr>
                <w:rFonts w:ascii="Times New Roman" w:hAnsi="Times New Roman" w:cs="Times New Roman"/>
                <w:sz w:val="21"/>
                <w:szCs w:val="21"/>
              </w:rPr>
            </w:pPr>
          </w:p>
        </w:tc>
        <w:tc>
          <w:tcPr>
            <w:tcW w:w="2522" w:type="dxa"/>
          </w:tcPr>
          <w:p w14:paraId="4EAE4053"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жалоб/проблем</w:t>
            </w:r>
          </w:p>
        </w:tc>
        <w:tc>
          <w:tcPr>
            <w:tcW w:w="1985" w:type="dxa"/>
          </w:tcPr>
          <w:p w14:paraId="0DE68401"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2017 г</w:t>
            </w:r>
          </w:p>
        </w:tc>
        <w:tc>
          <w:tcPr>
            <w:tcW w:w="1559" w:type="dxa"/>
          </w:tcPr>
          <w:p w14:paraId="5F62C84B"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2018</w:t>
            </w:r>
          </w:p>
        </w:tc>
        <w:tc>
          <w:tcPr>
            <w:tcW w:w="1843" w:type="dxa"/>
          </w:tcPr>
          <w:p w14:paraId="6BAACC5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первое полугодие 2019 года</w:t>
            </w:r>
          </w:p>
        </w:tc>
      </w:tr>
      <w:tr w:rsidR="00B25D4A" w:rsidRPr="00681934" w14:paraId="21A00381" w14:textId="77777777" w:rsidTr="00DF1315">
        <w:trPr>
          <w:jc w:val="center"/>
        </w:trPr>
        <w:tc>
          <w:tcPr>
            <w:tcW w:w="1442" w:type="dxa"/>
          </w:tcPr>
          <w:p w14:paraId="2C1109D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Органы милиции</w:t>
            </w:r>
          </w:p>
        </w:tc>
        <w:tc>
          <w:tcPr>
            <w:tcW w:w="2522" w:type="dxa"/>
          </w:tcPr>
          <w:p w14:paraId="24B47ACB" w14:textId="77777777" w:rsidR="00B25D4A" w:rsidRPr="00681934" w:rsidRDefault="00B25D4A" w:rsidP="00DF1315">
            <w:pPr>
              <w:spacing w:after="0" w:line="240" w:lineRule="auto"/>
              <w:jc w:val="center"/>
              <w:rPr>
                <w:rFonts w:ascii="Times New Roman" w:hAnsi="Times New Roman" w:cs="Times New Roman"/>
                <w:sz w:val="21"/>
                <w:szCs w:val="21"/>
              </w:rPr>
            </w:pPr>
          </w:p>
          <w:p w14:paraId="3AD77BDD"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Административный</w:t>
            </w:r>
          </w:p>
        </w:tc>
        <w:tc>
          <w:tcPr>
            <w:tcW w:w="1985" w:type="dxa"/>
          </w:tcPr>
          <w:p w14:paraId="77B79703"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59" w:type="dxa"/>
          </w:tcPr>
          <w:p w14:paraId="5929441A"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43" w:type="dxa"/>
          </w:tcPr>
          <w:p w14:paraId="1F26769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w:t>
            </w:r>
          </w:p>
        </w:tc>
      </w:tr>
      <w:tr w:rsidR="00B25D4A" w:rsidRPr="00681934" w14:paraId="70234BE6" w14:textId="77777777" w:rsidTr="00DF1315">
        <w:trPr>
          <w:jc w:val="center"/>
        </w:trPr>
        <w:tc>
          <w:tcPr>
            <w:tcW w:w="1442" w:type="dxa"/>
          </w:tcPr>
          <w:p w14:paraId="12B3296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2522" w:type="dxa"/>
          </w:tcPr>
          <w:p w14:paraId="7E474CF2"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985" w:type="dxa"/>
          </w:tcPr>
          <w:p w14:paraId="105FD089"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59" w:type="dxa"/>
          </w:tcPr>
          <w:p w14:paraId="46CFCB8B"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43" w:type="dxa"/>
          </w:tcPr>
          <w:p w14:paraId="2CC0810B"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0A2EF578" w14:textId="77777777" w:rsidTr="00DF1315">
        <w:trPr>
          <w:jc w:val="center"/>
        </w:trPr>
        <w:tc>
          <w:tcPr>
            <w:tcW w:w="1442" w:type="dxa"/>
            <w:vMerge w:val="restart"/>
          </w:tcPr>
          <w:p w14:paraId="1523ACA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2522" w:type="dxa"/>
          </w:tcPr>
          <w:p w14:paraId="14A2F39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социальные</w:t>
            </w:r>
          </w:p>
        </w:tc>
        <w:tc>
          <w:tcPr>
            <w:tcW w:w="1985" w:type="dxa"/>
          </w:tcPr>
          <w:p w14:paraId="4A686DF4" w14:textId="77777777" w:rsidR="00B25D4A" w:rsidRPr="00681934" w:rsidRDefault="00B25D4A" w:rsidP="00DF1315">
            <w:pPr>
              <w:spacing w:after="0" w:line="240" w:lineRule="auto"/>
              <w:jc w:val="center"/>
              <w:rPr>
                <w:rFonts w:ascii="Times New Roman" w:hAnsi="Times New Roman" w:cs="Times New Roman"/>
                <w:sz w:val="21"/>
                <w:szCs w:val="21"/>
              </w:rPr>
            </w:pPr>
          </w:p>
          <w:p w14:paraId="234F120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104</w:t>
            </w:r>
          </w:p>
        </w:tc>
        <w:tc>
          <w:tcPr>
            <w:tcW w:w="1559" w:type="dxa"/>
          </w:tcPr>
          <w:p w14:paraId="2B72FE45" w14:textId="77777777" w:rsidR="00B25D4A" w:rsidRPr="00681934" w:rsidRDefault="00B25D4A" w:rsidP="00DF1315">
            <w:pPr>
              <w:spacing w:after="0" w:line="240" w:lineRule="auto"/>
              <w:jc w:val="center"/>
              <w:rPr>
                <w:rFonts w:ascii="Times New Roman" w:hAnsi="Times New Roman" w:cs="Times New Roman"/>
                <w:sz w:val="21"/>
                <w:szCs w:val="21"/>
              </w:rPr>
            </w:pPr>
          </w:p>
          <w:p w14:paraId="7591563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w:t>
            </w:r>
          </w:p>
        </w:tc>
        <w:tc>
          <w:tcPr>
            <w:tcW w:w="1843" w:type="dxa"/>
          </w:tcPr>
          <w:p w14:paraId="63A62C56" w14:textId="77777777" w:rsidR="00B25D4A" w:rsidRPr="00681934" w:rsidRDefault="00B25D4A" w:rsidP="00DF1315">
            <w:pPr>
              <w:spacing w:after="0" w:line="240" w:lineRule="auto"/>
              <w:jc w:val="center"/>
              <w:rPr>
                <w:rFonts w:ascii="Times New Roman" w:hAnsi="Times New Roman" w:cs="Times New Roman"/>
                <w:sz w:val="21"/>
                <w:szCs w:val="21"/>
              </w:rPr>
            </w:pPr>
          </w:p>
          <w:p w14:paraId="78FFD8D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w:t>
            </w:r>
          </w:p>
        </w:tc>
      </w:tr>
      <w:tr w:rsidR="00B25D4A" w:rsidRPr="00681934" w14:paraId="69912E3A" w14:textId="77777777" w:rsidTr="00DF1315">
        <w:trPr>
          <w:jc w:val="center"/>
        </w:trPr>
        <w:tc>
          <w:tcPr>
            <w:tcW w:w="1442" w:type="dxa"/>
            <w:vMerge/>
          </w:tcPr>
          <w:p w14:paraId="468BC127"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522" w:type="dxa"/>
          </w:tcPr>
          <w:p w14:paraId="7A7DD6B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ЖКХ</w:t>
            </w:r>
          </w:p>
        </w:tc>
        <w:tc>
          <w:tcPr>
            <w:tcW w:w="1985" w:type="dxa"/>
          </w:tcPr>
          <w:p w14:paraId="48A3641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76</w:t>
            </w:r>
          </w:p>
        </w:tc>
        <w:tc>
          <w:tcPr>
            <w:tcW w:w="1559" w:type="dxa"/>
          </w:tcPr>
          <w:p w14:paraId="3F432A4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34</w:t>
            </w:r>
          </w:p>
        </w:tc>
        <w:tc>
          <w:tcPr>
            <w:tcW w:w="1843" w:type="dxa"/>
          </w:tcPr>
          <w:p w14:paraId="0EB8FB6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18</w:t>
            </w:r>
          </w:p>
        </w:tc>
      </w:tr>
    </w:tbl>
    <w:p w14:paraId="01A74D6D" w14:textId="77777777" w:rsidR="00B25D4A" w:rsidRPr="00681934" w:rsidRDefault="00B25D4A" w:rsidP="00B25D4A">
      <w:pPr>
        <w:spacing w:after="0" w:line="240" w:lineRule="auto"/>
        <w:jc w:val="center"/>
        <w:rPr>
          <w:rFonts w:ascii="Times New Roman" w:eastAsia="Times New Roman" w:hAnsi="Times New Roman" w:cs="Times New Roman"/>
          <w:sz w:val="21"/>
          <w:szCs w:val="21"/>
        </w:rPr>
      </w:pPr>
      <w:r w:rsidRPr="0076644D">
        <w:rPr>
          <w:rFonts w:ascii="Times New Roman" w:eastAsia="Times New Roman" w:hAnsi="Times New Roman" w:cs="Times New Roman"/>
          <w:sz w:val="21"/>
          <w:szCs w:val="21"/>
        </w:rPr>
        <w:t xml:space="preserve">Общие данные с МТУ куда входят три жилмассива Ак-бата, </w:t>
      </w:r>
      <w:proofErr w:type="spellStart"/>
      <w:r w:rsidRPr="0076644D">
        <w:rPr>
          <w:rFonts w:ascii="Times New Roman" w:eastAsia="Times New Roman" w:hAnsi="Times New Roman" w:cs="Times New Roman"/>
          <w:sz w:val="21"/>
          <w:szCs w:val="21"/>
        </w:rPr>
        <w:t>Бакай-Ата</w:t>
      </w:r>
      <w:proofErr w:type="spellEnd"/>
      <w:r w:rsidRPr="0076644D">
        <w:rPr>
          <w:rFonts w:ascii="Times New Roman" w:eastAsia="Times New Roman" w:hAnsi="Times New Roman" w:cs="Times New Roman"/>
          <w:sz w:val="21"/>
          <w:szCs w:val="21"/>
        </w:rPr>
        <w:t xml:space="preserve">, </w:t>
      </w:r>
      <w:proofErr w:type="spellStart"/>
      <w:r w:rsidRPr="0076644D">
        <w:rPr>
          <w:rFonts w:ascii="Times New Roman" w:eastAsia="Times New Roman" w:hAnsi="Times New Roman" w:cs="Times New Roman"/>
          <w:sz w:val="21"/>
          <w:szCs w:val="21"/>
        </w:rPr>
        <w:t>Эне-Сай</w:t>
      </w:r>
      <w:proofErr w:type="spellEnd"/>
    </w:p>
    <w:p w14:paraId="0A5206B9"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p>
    <w:p w14:paraId="07D89C90"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1BFAE584"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w:t>
      </w:r>
      <w:r>
        <w:rPr>
          <w:rFonts w:ascii="Times New Roman" w:eastAsia="Times New Roman" w:hAnsi="Times New Roman" w:cs="Times New Roman"/>
          <w:b/>
          <w:sz w:val="21"/>
          <w:szCs w:val="21"/>
        </w:rPr>
        <w:t>стрированных уязвимых групп/лиц</w:t>
      </w:r>
    </w:p>
    <w:tbl>
      <w:tblPr>
        <w:tblW w:w="8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9"/>
        <w:gridCol w:w="2869"/>
        <w:gridCol w:w="1017"/>
        <w:gridCol w:w="1099"/>
        <w:gridCol w:w="1181"/>
      </w:tblGrid>
      <w:tr w:rsidR="00B25D4A" w:rsidRPr="00681934" w14:paraId="5DB7C109" w14:textId="77777777" w:rsidTr="00DF1315">
        <w:trPr>
          <w:jc w:val="center"/>
        </w:trPr>
        <w:tc>
          <w:tcPr>
            <w:tcW w:w="2139" w:type="dxa"/>
          </w:tcPr>
          <w:p w14:paraId="0343C6B2" w14:textId="77777777" w:rsidR="00B25D4A" w:rsidRPr="00681934" w:rsidRDefault="00B25D4A" w:rsidP="00DF1315">
            <w:pPr>
              <w:spacing w:after="0" w:line="240" w:lineRule="auto"/>
              <w:jc w:val="center"/>
              <w:rPr>
                <w:rFonts w:ascii="Times New Roman" w:hAnsi="Times New Roman" w:cs="Times New Roman"/>
                <w:b/>
                <w:sz w:val="21"/>
                <w:szCs w:val="21"/>
              </w:rPr>
            </w:pPr>
          </w:p>
        </w:tc>
        <w:tc>
          <w:tcPr>
            <w:tcW w:w="2869" w:type="dxa"/>
          </w:tcPr>
          <w:p w14:paraId="5A2A4C4E"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уязвимых семей/групп/лиц, находящихся на учете</w:t>
            </w:r>
          </w:p>
        </w:tc>
        <w:tc>
          <w:tcPr>
            <w:tcW w:w="1017" w:type="dxa"/>
          </w:tcPr>
          <w:p w14:paraId="23BE1FEC"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2017</w:t>
            </w:r>
          </w:p>
        </w:tc>
        <w:tc>
          <w:tcPr>
            <w:tcW w:w="1099" w:type="dxa"/>
          </w:tcPr>
          <w:p w14:paraId="4FDB6FC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2018</w:t>
            </w:r>
          </w:p>
        </w:tc>
        <w:tc>
          <w:tcPr>
            <w:tcW w:w="1181" w:type="dxa"/>
          </w:tcPr>
          <w:p w14:paraId="305C3DB3"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2019</w:t>
            </w:r>
          </w:p>
        </w:tc>
      </w:tr>
      <w:tr w:rsidR="00B25D4A" w:rsidRPr="00681934" w14:paraId="0FA4F031" w14:textId="77777777" w:rsidTr="00DF1315">
        <w:trPr>
          <w:jc w:val="center"/>
        </w:trPr>
        <w:tc>
          <w:tcPr>
            <w:tcW w:w="2139" w:type="dxa"/>
          </w:tcPr>
          <w:p w14:paraId="6D755B4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Органы милиции</w:t>
            </w:r>
          </w:p>
        </w:tc>
        <w:tc>
          <w:tcPr>
            <w:tcW w:w="2869" w:type="dxa"/>
          </w:tcPr>
          <w:p w14:paraId="4A3B6093"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017" w:type="dxa"/>
          </w:tcPr>
          <w:p w14:paraId="62F4C0A4"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099" w:type="dxa"/>
          </w:tcPr>
          <w:p w14:paraId="628F3A3A"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181" w:type="dxa"/>
          </w:tcPr>
          <w:p w14:paraId="2BB9BD6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2144F143" w14:textId="77777777" w:rsidTr="00DF1315">
        <w:trPr>
          <w:jc w:val="center"/>
        </w:trPr>
        <w:tc>
          <w:tcPr>
            <w:tcW w:w="2139" w:type="dxa"/>
            <w:vMerge w:val="restart"/>
          </w:tcPr>
          <w:p w14:paraId="1BA99F3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2869" w:type="dxa"/>
          </w:tcPr>
          <w:p w14:paraId="554DF0C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Малоимущие семьи</w:t>
            </w:r>
          </w:p>
        </w:tc>
        <w:tc>
          <w:tcPr>
            <w:tcW w:w="1017" w:type="dxa"/>
          </w:tcPr>
          <w:p w14:paraId="2A1AB61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223</w:t>
            </w:r>
          </w:p>
        </w:tc>
        <w:tc>
          <w:tcPr>
            <w:tcW w:w="1099" w:type="dxa"/>
          </w:tcPr>
          <w:p w14:paraId="5DC797B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267</w:t>
            </w:r>
          </w:p>
        </w:tc>
        <w:tc>
          <w:tcPr>
            <w:tcW w:w="1181" w:type="dxa"/>
          </w:tcPr>
          <w:p w14:paraId="4D145D1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2F54E02D" w14:textId="77777777" w:rsidTr="00DF1315">
        <w:trPr>
          <w:jc w:val="center"/>
        </w:trPr>
        <w:tc>
          <w:tcPr>
            <w:tcW w:w="2139" w:type="dxa"/>
            <w:vMerge/>
          </w:tcPr>
          <w:p w14:paraId="6CE85501" w14:textId="77777777" w:rsidR="00B25D4A" w:rsidRPr="00681934" w:rsidRDefault="00B25D4A" w:rsidP="00DF1315">
            <w:pPr>
              <w:spacing w:after="0" w:line="240" w:lineRule="auto"/>
              <w:rPr>
                <w:rFonts w:ascii="Times New Roman" w:hAnsi="Times New Roman" w:cs="Times New Roman"/>
                <w:sz w:val="21"/>
                <w:szCs w:val="21"/>
              </w:rPr>
            </w:pPr>
          </w:p>
        </w:tc>
        <w:tc>
          <w:tcPr>
            <w:tcW w:w="2869" w:type="dxa"/>
          </w:tcPr>
          <w:p w14:paraId="2811F40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ЛОВЗ</w:t>
            </w:r>
          </w:p>
        </w:tc>
        <w:tc>
          <w:tcPr>
            <w:tcW w:w="1017" w:type="dxa"/>
          </w:tcPr>
          <w:p w14:paraId="53CAD94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272</w:t>
            </w:r>
          </w:p>
        </w:tc>
        <w:tc>
          <w:tcPr>
            <w:tcW w:w="1099" w:type="dxa"/>
          </w:tcPr>
          <w:p w14:paraId="27FD550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282</w:t>
            </w:r>
          </w:p>
        </w:tc>
        <w:tc>
          <w:tcPr>
            <w:tcW w:w="1181" w:type="dxa"/>
          </w:tcPr>
          <w:p w14:paraId="3CB2B84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5EACE2A8" w14:textId="77777777" w:rsidTr="00DF1315">
        <w:trPr>
          <w:jc w:val="center"/>
        </w:trPr>
        <w:tc>
          <w:tcPr>
            <w:tcW w:w="2139" w:type="dxa"/>
            <w:vMerge/>
          </w:tcPr>
          <w:p w14:paraId="6628EA66" w14:textId="77777777" w:rsidR="00B25D4A" w:rsidRPr="00681934" w:rsidRDefault="00B25D4A" w:rsidP="00DF1315">
            <w:pPr>
              <w:spacing w:after="0" w:line="240" w:lineRule="auto"/>
              <w:rPr>
                <w:rFonts w:ascii="Times New Roman" w:hAnsi="Times New Roman" w:cs="Times New Roman"/>
                <w:sz w:val="21"/>
                <w:szCs w:val="21"/>
              </w:rPr>
            </w:pPr>
          </w:p>
        </w:tc>
        <w:tc>
          <w:tcPr>
            <w:tcW w:w="2869" w:type="dxa"/>
          </w:tcPr>
          <w:p w14:paraId="4AB532E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ТЖС</w:t>
            </w:r>
          </w:p>
        </w:tc>
        <w:tc>
          <w:tcPr>
            <w:tcW w:w="1017" w:type="dxa"/>
          </w:tcPr>
          <w:p w14:paraId="246EBEA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63</w:t>
            </w:r>
          </w:p>
        </w:tc>
        <w:tc>
          <w:tcPr>
            <w:tcW w:w="1099" w:type="dxa"/>
          </w:tcPr>
          <w:p w14:paraId="4795EF3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63</w:t>
            </w:r>
          </w:p>
        </w:tc>
        <w:tc>
          <w:tcPr>
            <w:tcW w:w="1181" w:type="dxa"/>
          </w:tcPr>
          <w:p w14:paraId="5E0771F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306ECFE9" w14:textId="77777777" w:rsidTr="00DF1315">
        <w:trPr>
          <w:jc w:val="center"/>
        </w:trPr>
        <w:tc>
          <w:tcPr>
            <w:tcW w:w="2139" w:type="dxa"/>
            <w:vMerge/>
          </w:tcPr>
          <w:p w14:paraId="29802884" w14:textId="77777777" w:rsidR="00B25D4A" w:rsidRPr="00681934" w:rsidRDefault="00B25D4A" w:rsidP="00DF1315">
            <w:pPr>
              <w:spacing w:after="0" w:line="240" w:lineRule="auto"/>
              <w:rPr>
                <w:rFonts w:ascii="Times New Roman" w:hAnsi="Times New Roman" w:cs="Times New Roman"/>
                <w:sz w:val="21"/>
                <w:szCs w:val="21"/>
              </w:rPr>
            </w:pPr>
          </w:p>
        </w:tc>
        <w:tc>
          <w:tcPr>
            <w:tcW w:w="2869" w:type="dxa"/>
          </w:tcPr>
          <w:p w14:paraId="349F0F7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ОВС</w:t>
            </w:r>
          </w:p>
        </w:tc>
        <w:tc>
          <w:tcPr>
            <w:tcW w:w="1017" w:type="dxa"/>
          </w:tcPr>
          <w:p w14:paraId="55222FC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74</w:t>
            </w:r>
          </w:p>
        </w:tc>
        <w:tc>
          <w:tcPr>
            <w:tcW w:w="1099" w:type="dxa"/>
          </w:tcPr>
          <w:p w14:paraId="1B910CA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73</w:t>
            </w:r>
          </w:p>
        </w:tc>
        <w:tc>
          <w:tcPr>
            <w:tcW w:w="1181" w:type="dxa"/>
          </w:tcPr>
          <w:p w14:paraId="269EAD6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bl>
    <w:p w14:paraId="262AFDC8" w14:textId="77777777" w:rsidR="00B25D4A" w:rsidRPr="00681934" w:rsidRDefault="00B25D4A" w:rsidP="00B25D4A">
      <w:pPr>
        <w:spacing w:after="0" w:line="240" w:lineRule="auto"/>
        <w:jc w:val="center"/>
        <w:rPr>
          <w:rFonts w:ascii="Times New Roman" w:eastAsia="Times New Roman" w:hAnsi="Times New Roman" w:cs="Times New Roman"/>
          <w:sz w:val="21"/>
          <w:szCs w:val="21"/>
        </w:rPr>
      </w:pPr>
      <w:r w:rsidRPr="0076644D">
        <w:rPr>
          <w:rFonts w:ascii="Times New Roman" w:eastAsia="Times New Roman" w:hAnsi="Times New Roman" w:cs="Times New Roman"/>
          <w:sz w:val="21"/>
          <w:szCs w:val="21"/>
        </w:rPr>
        <w:t xml:space="preserve">Общие данные с МТУ куда входят три жилмассива Ак-бата, </w:t>
      </w:r>
      <w:proofErr w:type="spellStart"/>
      <w:r w:rsidRPr="0076644D">
        <w:rPr>
          <w:rFonts w:ascii="Times New Roman" w:eastAsia="Times New Roman" w:hAnsi="Times New Roman" w:cs="Times New Roman"/>
          <w:sz w:val="21"/>
          <w:szCs w:val="21"/>
        </w:rPr>
        <w:t>Бакай-Ата</w:t>
      </w:r>
      <w:proofErr w:type="spellEnd"/>
      <w:r w:rsidRPr="0076644D">
        <w:rPr>
          <w:rFonts w:ascii="Times New Roman" w:eastAsia="Times New Roman" w:hAnsi="Times New Roman" w:cs="Times New Roman"/>
          <w:sz w:val="21"/>
          <w:szCs w:val="21"/>
        </w:rPr>
        <w:t xml:space="preserve">, </w:t>
      </w:r>
      <w:proofErr w:type="spellStart"/>
      <w:r w:rsidRPr="0076644D">
        <w:rPr>
          <w:rFonts w:ascii="Times New Roman" w:eastAsia="Times New Roman" w:hAnsi="Times New Roman" w:cs="Times New Roman"/>
          <w:sz w:val="21"/>
          <w:szCs w:val="21"/>
        </w:rPr>
        <w:t>Эне-Сай</w:t>
      </w:r>
      <w:proofErr w:type="spellEnd"/>
    </w:p>
    <w:p w14:paraId="5A5696DB"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46E6280C"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совместных инициатив МТУ с местным насе</w:t>
      </w:r>
      <w:r>
        <w:rPr>
          <w:rFonts w:ascii="Times New Roman" w:eastAsia="Times New Roman" w:hAnsi="Times New Roman" w:cs="Times New Roman"/>
          <w:b/>
          <w:sz w:val="21"/>
          <w:szCs w:val="21"/>
        </w:rPr>
        <w:t>лением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B25D4A" w:rsidRPr="00681934" w14:paraId="78FA7C1E" w14:textId="77777777" w:rsidTr="00DF1315">
        <w:tc>
          <w:tcPr>
            <w:tcW w:w="1869" w:type="dxa"/>
          </w:tcPr>
          <w:p w14:paraId="069B420F" w14:textId="77777777" w:rsidR="00B25D4A" w:rsidRPr="00681934" w:rsidRDefault="00B25D4A" w:rsidP="00DF1315">
            <w:pPr>
              <w:spacing w:after="0" w:line="240" w:lineRule="auto"/>
              <w:rPr>
                <w:rFonts w:ascii="Times New Roman" w:hAnsi="Times New Roman" w:cs="Times New Roman"/>
                <w:sz w:val="21"/>
                <w:szCs w:val="21"/>
              </w:rPr>
            </w:pPr>
          </w:p>
        </w:tc>
        <w:tc>
          <w:tcPr>
            <w:tcW w:w="2804" w:type="dxa"/>
          </w:tcPr>
          <w:p w14:paraId="0D41E9EE"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Общее количество совместных инициатив с местным населением</w:t>
            </w:r>
          </w:p>
        </w:tc>
        <w:tc>
          <w:tcPr>
            <w:tcW w:w="2835" w:type="dxa"/>
          </w:tcPr>
          <w:p w14:paraId="34B816F2"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совместных проектов, инициированных женщинами</w:t>
            </w:r>
          </w:p>
        </w:tc>
        <w:tc>
          <w:tcPr>
            <w:tcW w:w="1843" w:type="dxa"/>
          </w:tcPr>
          <w:p w14:paraId="15550055"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r>
      <w:tr w:rsidR="00B25D4A" w:rsidRPr="00681934" w14:paraId="39C07488" w14:textId="77777777" w:rsidTr="00DF1315">
        <w:tc>
          <w:tcPr>
            <w:tcW w:w="1869" w:type="dxa"/>
          </w:tcPr>
          <w:p w14:paraId="3C78706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2017</w:t>
            </w:r>
          </w:p>
        </w:tc>
        <w:tc>
          <w:tcPr>
            <w:tcW w:w="2804" w:type="dxa"/>
          </w:tcPr>
          <w:p w14:paraId="737DE43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p w14:paraId="3FA99515"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35" w:type="dxa"/>
          </w:tcPr>
          <w:p w14:paraId="67C924F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2A9BE58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7A2166A2" w14:textId="77777777" w:rsidTr="00DF1315">
        <w:tc>
          <w:tcPr>
            <w:tcW w:w="1869" w:type="dxa"/>
          </w:tcPr>
          <w:p w14:paraId="27436A1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2018</w:t>
            </w:r>
          </w:p>
        </w:tc>
        <w:tc>
          <w:tcPr>
            <w:tcW w:w="2804" w:type="dxa"/>
          </w:tcPr>
          <w:p w14:paraId="604A92C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27EED27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100DBD3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2997C978" w14:textId="77777777" w:rsidTr="00DF1315">
        <w:tc>
          <w:tcPr>
            <w:tcW w:w="1869" w:type="dxa"/>
          </w:tcPr>
          <w:p w14:paraId="6E6B4BC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2019</w:t>
            </w:r>
          </w:p>
        </w:tc>
        <w:tc>
          <w:tcPr>
            <w:tcW w:w="2804" w:type="dxa"/>
          </w:tcPr>
          <w:p w14:paraId="25465BD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2835" w:type="dxa"/>
          </w:tcPr>
          <w:p w14:paraId="173F405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843" w:type="dxa"/>
          </w:tcPr>
          <w:p w14:paraId="7095457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bl>
    <w:p w14:paraId="3F18BA37"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32AC9D9B" w14:textId="77777777" w:rsidR="00B25D4A" w:rsidRDefault="00B25D4A" w:rsidP="00B25D4A">
      <w:pPr>
        <w:spacing w:after="0" w:line="240" w:lineRule="auto"/>
        <w:rPr>
          <w:rFonts w:ascii="Times New Roman" w:eastAsia="Times New Roman" w:hAnsi="Times New Roman" w:cs="Times New Roman"/>
          <w:b/>
          <w:sz w:val="21"/>
          <w:szCs w:val="21"/>
        </w:rPr>
      </w:pPr>
    </w:p>
    <w:p w14:paraId="2327240B" w14:textId="77777777" w:rsidR="00B25D4A" w:rsidRDefault="00B25D4A" w:rsidP="00B25D4A">
      <w:pPr>
        <w:spacing w:after="0" w:line="240" w:lineRule="auto"/>
        <w:rPr>
          <w:rFonts w:ascii="Times New Roman" w:eastAsia="Times New Roman" w:hAnsi="Times New Roman" w:cs="Times New Roman"/>
          <w:b/>
          <w:sz w:val="21"/>
          <w:szCs w:val="21"/>
        </w:rPr>
      </w:pPr>
    </w:p>
    <w:p w14:paraId="2F9E8094" w14:textId="77777777" w:rsidR="00B25D4A" w:rsidRDefault="00B25D4A" w:rsidP="00B25D4A">
      <w:pPr>
        <w:spacing w:after="0" w:line="240" w:lineRule="auto"/>
        <w:rPr>
          <w:rFonts w:ascii="Times New Roman" w:eastAsia="Times New Roman" w:hAnsi="Times New Roman" w:cs="Times New Roman"/>
          <w:b/>
          <w:sz w:val="21"/>
          <w:szCs w:val="21"/>
        </w:rPr>
      </w:pPr>
    </w:p>
    <w:p w14:paraId="6EB78BA6" w14:textId="77777777" w:rsidR="00B25D4A" w:rsidRDefault="00B25D4A" w:rsidP="00B25D4A">
      <w:pPr>
        <w:spacing w:after="0" w:line="240" w:lineRule="auto"/>
        <w:rPr>
          <w:rFonts w:ascii="Times New Roman" w:eastAsia="Times New Roman" w:hAnsi="Times New Roman" w:cs="Times New Roman"/>
          <w:b/>
          <w:sz w:val="21"/>
          <w:szCs w:val="21"/>
        </w:rPr>
      </w:pPr>
    </w:p>
    <w:p w14:paraId="12755000" w14:textId="77777777" w:rsidR="00B25D4A" w:rsidRDefault="00B25D4A" w:rsidP="00B25D4A">
      <w:pPr>
        <w:spacing w:after="0" w:line="240" w:lineRule="auto"/>
        <w:rPr>
          <w:rFonts w:ascii="Times New Roman" w:eastAsia="Times New Roman" w:hAnsi="Times New Roman" w:cs="Times New Roman"/>
          <w:b/>
          <w:sz w:val="21"/>
          <w:szCs w:val="21"/>
        </w:rPr>
      </w:pPr>
    </w:p>
    <w:p w14:paraId="398ACAAB" w14:textId="77777777" w:rsidR="00B25D4A" w:rsidRDefault="00B25D4A" w:rsidP="00B25D4A">
      <w:pPr>
        <w:spacing w:after="0" w:line="240" w:lineRule="auto"/>
        <w:rPr>
          <w:rFonts w:ascii="Times New Roman" w:eastAsia="Times New Roman" w:hAnsi="Times New Roman" w:cs="Times New Roman"/>
          <w:b/>
          <w:sz w:val="21"/>
          <w:szCs w:val="21"/>
        </w:rPr>
      </w:pPr>
    </w:p>
    <w:p w14:paraId="1C8DE494" w14:textId="77777777" w:rsidR="00B25D4A" w:rsidRDefault="00B25D4A" w:rsidP="00B25D4A">
      <w:pPr>
        <w:spacing w:after="0" w:line="240" w:lineRule="auto"/>
        <w:rPr>
          <w:rFonts w:ascii="Times New Roman" w:eastAsia="Times New Roman" w:hAnsi="Times New Roman" w:cs="Times New Roman"/>
          <w:b/>
          <w:sz w:val="21"/>
          <w:szCs w:val="21"/>
        </w:rPr>
      </w:pPr>
    </w:p>
    <w:p w14:paraId="0A86CF2C"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70C67072" w14:textId="77777777" w:rsidR="00B25D4A" w:rsidRPr="00681934" w:rsidRDefault="00B25D4A" w:rsidP="00B25D4A">
      <w:pPr>
        <w:spacing w:after="0" w:line="240" w:lineRule="auto"/>
        <w:rPr>
          <w:rFonts w:ascii="Times New Roman" w:eastAsia="Times New Roman" w:hAnsi="Times New Roman" w:cs="Times New Roman"/>
          <w:b/>
          <w:sz w:val="21"/>
          <w:szCs w:val="21"/>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B25D4A" w:rsidRPr="00681934" w14:paraId="07A59C0C" w14:textId="77777777" w:rsidTr="00DF1315">
        <w:tc>
          <w:tcPr>
            <w:tcW w:w="9345" w:type="dxa"/>
            <w:shd w:val="clear" w:color="auto" w:fill="FBD5B5"/>
          </w:tcPr>
          <w:p w14:paraId="07D4BEBA"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 xml:space="preserve">Статистическая карточка жилмассива </w:t>
            </w:r>
            <w:proofErr w:type="spellStart"/>
            <w:r w:rsidRPr="00681934">
              <w:rPr>
                <w:rFonts w:ascii="Times New Roman" w:hAnsi="Times New Roman" w:cs="Times New Roman"/>
                <w:b/>
                <w:sz w:val="21"/>
                <w:szCs w:val="21"/>
              </w:rPr>
              <w:t>Бакай-Ата</w:t>
            </w:r>
            <w:proofErr w:type="spellEnd"/>
          </w:p>
        </w:tc>
      </w:tr>
      <w:tr w:rsidR="00B25D4A" w:rsidRPr="00681934" w14:paraId="3FCC1EEC" w14:textId="77777777" w:rsidTr="00DF1315">
        <w:tc>
          <w:tcPr>
            <w:tcW w:w="9345" w:type="dxa"/>
            <w:shd w:val="clear" w:color="auto" w:fill="FBD5B5"/>
          </w:tcPr>
          <w:p w14:paraId="77602DDB" w14:textId="77777777" w:rsidR="00B25D4A" w:rsidRPr="00681934" w:rsidRDefault="00B25D4A" w:rsidP="00DF1315">
            <w:pPr>
              <w:spacing w:after="0"/>
              <w:jc w:val="center"/>
              <w:rPr>
                <w:rFonts w:ascii="Times New Roman" w:hAnsi="Times New Roman" w:cs="Times New Roman"/>
                <w:b/>
                <w:sz w:val="21"/>
                <w:szCs w:val="21"/>
              </w:rPr>
            </w:pPr>
            <w:r w:rsidRPr="00681934">
              <w:rPr>
                <w:rFonts w:ascii="Times New Roman" w:hAnsi="Times New Roman" w:cs="Times New Roman"/>
                <w:b/>
                <w:sz w:val="21"/>
                <w:szCs w:val="21"/>
              </w:rPr>
              <w:t>Дата сбора информации 18.07.2019</w:t>
            </w:r>
          </w:p>
        </w:tc>
      </w:tr>
    </w:tbl>
    <w:p w14:paraId="14CB2106" w14:textId="77777777" w:rsidR="00B25D4A" w:rsidRPr="00681934" w:rsidRDefault="00B25D4A" w:rsidP="00B25D4A">
      <w:pPr>
        <w:spacing w:after="0" w:line="240" w:lineRule="auto"/>
        <w:ind w:firstLine="708"/>
        <w:jc w:val="both"/>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 xml:space="preserve">С связи с некоторыми обстоятельствами не все пункты карточки были заполнены. Приведены основные причины не заполнения: </w:t>
      </w:r>
    </w:p>
    <w:p w14:paraId="4FBE9C20" w14:textId="77777777" w:rsidR="00B25D4A" w:rsidRPr="00681934" w:rsidRDefault="00B25D4A" w:rsidP="003969DC">
      <w:pPr>
        <w:pStyle w:val="ListParagraph"/>
        <w:numPr>
          <w:ilvl w:val="0"/>
          <w:numId w:val="17"/>
        </w:numPr>
        <w:spacing w:after="0" w:line="240" w:lineRule="auto"/>
        <w:jc w:val="both"/>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Участковый в этом жилом массиве новый, в связи с этим не владеет информацией за 2017-18- ГГ</w:t>
      </w:r>
    </w:p>
    <w:p w14:paraId="5E785343" w14:textId="77777777" w:rsidR="00B25D4A" w:rsidRPr="00681934" w:rsidRDefault="00B25D4A" w:rsidP="003969DC">
      <w:pPr>
        <w:pStyle w:val="ListParagraph"/>
        <w:numPr>
          <w:ilvl w:val="0"/>
          <w:numId w:val="17"/>
        </w:numPr>
        <w:spacing w:after="0" w:line="240" w:lineRule="auto"/>
        <w:jc w:val="both"/>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Данные по количеству зарегистрированных уязвимых групп не заполнены с вязи с отсутствием такой информации в МТУ</w:t>
      </w:r>
    </w:p>
    <w:p w14:paraId="491F10CC" w14:textId="77777777" w:rsidR="00B25D4A" w:rsidRPr="00681934" w:rsidRDefault="00B25D4A" w:rsidP="00B25D4A">
      <w:pPr>
        <w:spacing w:after="0" w:line="240" w:lineRule="auto"/>
        <w:jc w:val="center"/>
        <w:rPr>
          <w:rFonts w:ascii="Times New Roman" w:eastAsia="Times New Roman" w:hAnsi="Times New Roman" w:cs="Times New Roman"/>
          <w:b/>
          <w:sz w:val="21"/>
          <w:szCs w:val="21"/>
          <w:highlight w:val="lightGray"/>
        </w:rPr>
      </w:pPr>
    </w:p>
    <w:p w14:paraId="47D44BAF"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w:t>
      </w:r>
      <w:r>
        <w:rPr>
          <w:rFonts w:ascii="Times New Roman" w:eastAsia="Times New Roman" w:hAnsi="Times New Roman" w:cs="Times New Roman"/>
          <w:b/>
          <w:sz w:val="21"/>
          <w:szCs w:val="21"/>
        </w:rPr>
        <w:t>чество зарегистрированных жалоб</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
        <w:gridCol w:w="2096"/>
        <w:gridCol w:w="2101"/>
        <w:gridCol w:w="1510"/>
        <w:gridCol w:w="2459"/>
      </w:tblGrid>
      <w:tr w:rsidR="00B25D4A" w:rsidRPr="00681934" w14:paraId="6086F369" w14:textId="77777777" w:rsidTr="00DF1315">
        <w:tc>
          <w:tcPr>
            <w:tcW w:w="1443" w:type="dxa"/>
          </w:tcPr>
          <w:p w14:paraId="36684FCB" w14:textId="77777777" w:rsidR="00B25D4A" w:rsidRPr="00681934" w:rsidRDefault="00B25D4A" w:rsidP="00DF1315">
            <w:pPr>
              <w:spacing w:after="0" w:line="240" w:lineRule="auto"/>
              <w:rPr>
                <w:rFonts w:ascii="Times New Roman" w:hAnsi="Times New Roman" w:cs="Times New Roman"/>
                <w:sz w:val="21"/>
                <w:szCs w:val="21"/>
              </w:rPr>
            </w:pPr>
          </w:p>
        </w:tc>
        <w:tc>
          <w:tcPr>
            <w:tcW w:w="2096" w:type="dxa"/>
          </w:tcPr>
          <w:p w14:paraId="5AC9E2B4"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жалоб/проблем</w:t>
            </w:r>
          </w:p>
        </w:tc>
        <w:tc>
          <w:tcPr>
            <w:tcW w:w="2101" w:type="dxa"/>
          </w:tcPr>
          <w:p w14:paraId="0E0B09EE"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2017 г</w:t>
            </w:r>
          </w:p>
        </w:tc>
        <w:tc>
          <w:tcPr>
            <w:tcW w:w="1510" w:type="dxa"/>
          </w:tcPr>
          <w:p w14:paraId="5888B093"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2018</w:t>
            </w:r>
          </w:p>
        </w:tc>
        <w:tc>
          <w:tcPr>
            <w:tcW w:w="2459" w:type="dxa"/>
          </w:tcPr>
          <w:p w14:paraId="0EEACB53"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первое полугодие 2019 года</w:t>
            </w:r>
          </w:p>
        </w:tc>
      </w:tr>
      <w:tr w:rsidR="00B25D4A" w:rsidRPr="00681934" w14:paraId="6CEF1C90" w14:textId="77777777" w:rsidTr="00DF1315">
        <w:tc>
          <w:tcPr>
            <w:tcW w:w="1443" w:type="dxa"/>
            <w:vMerge w:val="restart"/>
          </w:tcPr>
          <w:p w14:paraId="3434EF31"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Органы милиции</w:t>
            </w:r>
          </w:p>
        </w:tc>
        <w:tc>
          <w:tcPr>
            <w:tcW w:w="2096" w:type="dxa"/>
          </w:tcPr>
          <w:p w14:paraId="6DC901C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административный</w:t>
            </w:r>
          </w:p>
        </w:tc>
        <w:tc>
          <w:tcPr>
            <w:tcW w:w="2101" w:type="dxa"/>
          </w:tcPr>
          <w:p w14:paraId="53569E2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510" w:type="dxa"/>
          </w:tcPr>
          <w:p w14:paraId="3CFE8DC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459" w:type="dxa"/>
          </w:tcPr>
          <w:p w14:paraId="0C928B1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w:t>
            </w:r>
          </w:p>
        </w:tc>
      </w:tr>
      <w:tr w:rsidR="00B25D4A" w:rsidRPr="00681934" w14:paraId="5F3EA7DE" w14:textId="77777777" w:rsidTr="00DF1315">
        <w:tc>
          <w:tcPr>
            <w:tcW w:w="1443" w:type="dxa"/>
            <w:vMerge/>
          </w:tcPr>
          <w:p w14:paraId="2C27C264"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096" w:type="dxa"/>
          </w:tcPr>
          <w:p w14:paraId="0C593665"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101" w:type="dxa"/>
          </w:tcPr>
          <w:p w14:paraId="55887FC8"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10" w:type="dxa"/>
          </w:tcPr>
          <w:p w14:paraId="709AF33F"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459" w:type="dxa"/>
          </w:tcPr>
          <w:p w14:paraId="03729EB1"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0A9DC9B0" w14:textId="77777777" w:rsidTr="00DF1315">
        <w:tc>
          <w:tcPr>
            <w:tcW w:w="1443" w:type="dxa"/>
            <w:vMerge/>
          </w:tcPr>
          <w:p w14:paraId="01BAD900"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096" w:type="dxa"/>
          </w:tcPr>
          <w:p w14:paraId="7823974F"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101" w:type="dxa"/>
          </w:tcPr>
          <w:p w14:paraId="0870A864"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10" w:type="dxa"/>
          </w:tcPr>
          <w:p w14:paraId="64F8C417"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459" w:type="dxa"/>
          </w:tcPr>
          <w:p w14:paraId="3687964D"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3DAD63D3" w14:textId="77777777" w:rsidTr="00DF1315">
        <w:tc>
          <w:tcPr>
            <w:tcW w:w="1443" w:type="dxa"/>
            <w:vMerge/>
          </w:tcPr>
          <w:p w14:paraId="624F23E0"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096" w:type="dxa"/>
          </w:tcPr>
          <w:p w14:paraId="11203865"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101" w:type="dxa"/>
          </w:tcPr>
          <w:p w14:paraId="1C204360"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10" w:type="dxa"/>
          </w:tcPr>
          <w:p w14:paraId="1CC574B2"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459" w:type="dxa"/>
          </w:tcPr>
          <w:p w14:paraId="5E1A9AB1"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58527236" w14:textId="77777777" w:rsidTr="00DF1315">
        <w:tc>
          <w:tcPr>
            <w:tcW w:w="1443" w:type="dxa"/>
            <w:vMerge w:val="restart"/>
          </w:tcPr>
          <w:p w14:paraId="3FDB623B"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2096" w:type="dxa"/>
          </w:tcPr>
          <w:p w14:paraId="5E543D56"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административный</w:t>
            </w:r>
          </w:p>
        </w:tc>
        <w:tc>
          <w:tcPr>
            <w:tcW w:w="2101" w:type="dxa"/>
          </w:tcPr>
          <w:p w14:paraId="60C1E62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38</w:t>
            </w:r>
          </w:p>
        </w:tc>
        <w:tc>
          <w:tcPr>
            <w:tcW w:w="1510" w:type="dxa"/>
          </w:tcPr>
          <w:p w14:paraId="09A7652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38</w:t>
            </w:r>
          </w:p>
        </w:tc>
        <w:tc>
          <w:tcPr>
            <w:tcW w:w="2459" w:type="dxa"/>
          </w:tcPr>
          <w:p w14:paraId="75E11E4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50</w:t>
            </w:r>
          </w:p>
        </w:tc>
      </w:tr>
      <w:tr w:rsidR="00B25D4A" w:rsidRPr="00681934" w14:paraId="5B50B19C" w14:textId="77777777" w:rsidTr="00DF1315">
        <w:trPr>
          <w:trHeight w:val="70"/>
        </w:trPr>
        <w:tc>
          <w:tcPr>
            <w:tcW w:w="1443" w:type="dxa"/>
            <w:vMerge/>
            <w:tcBorders>
              <w:bottom w:val="single" w:sz="4" w:space="0" w:color="auto"/>
            </w:tcBorders>
          </w:tcPr>
          <w:p w14:paraId="6DF47049"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096" w:type="dxa"/>
          </w:tcPr>
          <w:p w14:paraId="55848539"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101" w:type="dxa"/>
          </w:tcPr>
          <w:p w14:paraId="57F7BA57" w14:textId="77777777" w:rsidR="00B25D4A" w:rsidRPr="00681934" w:rsidRDefault="00B25D4A" w:rsidP="00DF1315">
            <w:pPr>
              <w:spacing w:after="0" w:line="240" w:lineRule="auto"/>
              <w:jc w:val="center"/>
              <w:rPr>
                <w:rFonts w:ascii="Times New Roman" w:hAnsi="Times New Roman" w:cs="Times New Roman"/>
                <w:sz w:val="21"/>
                <w:szCs w:val="21"/>
              </w:rPr>
            </w:pPr>
          </w:p>
          <w:p w14:paraId="55B48541"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10" w:type="dxa"/>
          </w:tcPr>
          <w:p w14:paraId="0968ECCD"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459" w:type="dxa"/>
          </w:tcPr>
          <w:p w14:paraId="19513450"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0325DC18" w14:textId="77777777" w:rsidTr="00DF1315">
        <w:tc>
          <w:tcPr>
            <w:tcW w:w="1443" w:type="dxa"/>
            <w:vMerge w:val="restart"/>
            <w:tcBorders>
              <w:top w:val="single" w:sz="4" w:space="0" w:color="auto"/>
            </w:tcBorders>
          </w:tcPr>
          <w:p w14:paraId="41BA91A0"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МТУ</w:t>
            </w:r>
          </w:p>
        </w:tc>
        <w:tc>
          <w:tcPr>
            <w:tcW w:w="2096" w:type="dxa"/>
          </w:tcPr>
          <w:p w14:paraId="2D718CC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социальные</w:t>
            </w:r>
          </w:p>
        </w:tc>
        <w:tc>
          <w:tcPr>
            <w:tcW w:w="2101" w:type="dxa"/>
          </w:tcPr>
          <w:p w14:paraId="783380F7" w14:textId="77777777" w:rsidR="00B25D4A" w:rsidRPr="00681934" w:rsidRDefault="00B25D4A" w:rsidP="00DF1315">
            <w:pPr>
              <w:spacing w:after="0" w:line="240" w:lineRule="auto"/>
              <w:jc w:val="center"/>
              <w:rPr>
                <w:rFonts w:ascii="Times New Roman" w:hAnsi="Times New Roman" w:cs="Times New Roman"/>
                <w:sz w:val="21"/>
                <w:szCs w:val="21"/>
              </w:rPr>
            </w:pPr>
          </w:p>
          <w:p w14:paraId="6AE7848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104</w:t>
            </w:r>
          </w:p>
        </w:tc>
        <w:tc>
          <w:tcPr>
            <w:tcW w:w="1510" w:type="dxa"/>
          </w:tcPr>
          <w:p w14:paraId="4ED43889" w14:textId="77777777" w:rsidR="00B25D4A" w:rsidRPr="00681934" w:rsidRDefault="00B25D4A" w:rsidP="00DF1315">
            <w:pPr>
              <w:spacing w:after="0" w:line="240" w:lineRule="auto"/>
              <w:jc w:val="center"/>
              <w:rPr>
                <w:rFonts w:ascii="Times New Roman" w:hAnsi="Times New Roman" w:cs="Times New Roman"/>
                <w:sz w:val="21"/>
                <w:szCs w:val="21"/>
              </w:rPr>
            </w:pPr>
          </w:p>
          <w:p w14:paraId="3E89C59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w:t>
            </w:r>
          </w:p>
        </w:tc>
        <w:tc>
          <w:tcPr>
            <w:tcW w:w="2459" w:type="dxa"/>
          </w:tcPr>
          <w:p w14:paraId="466E52A7" w14:textId="77777777" w:rsidR="00B25D4A" w:rsidRPr="00681934" w:rsidRDefault="00B25D4A" w:rsidP="00DF1315">
            <w:pPr>
              <w:spacing w:after="0" w:line="240" w:lineRule="auto"/>
              <w:jc w:val="center"/>
              <w:rPr>
                <w:rFonts w:ascii="Times New Roman" w:hAnsi="Times New Roman" w:cs="Times New Roman"/>
                <w:sz w:val="21"/>
                <w:szCs w:val="21"/>
              </w:rPr>
            </w:pPr>
          </w:p>
          <w:p w14:paraId="1165A2D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w:t>
            </w:r>
          </w:p>
        </w:tc>
      </w:tr>
      <w:tr w:rsidR="00B25D4A" w:rsidRPr="00681934" w14:paraId="462A902A" w14:textId="77777777" w:rsidTr="00DF1315">
        <w:tc>
          <w:tcPr>
            <w:tcW w:w="1443" w:type="dxa"/>
            <w:vMerge/>
            <w:tcBorders>
              <w:bottom w:val="single" w:sz="4" w:space="0" w:color="auto"/>
            </w:tcBorders>
          </w:tcPr>
          <w:p w14:paraId="5E793618" w14:textId="77777777" w:rsidR="00B25D4A" w:rsidRPr="00681934" w:rsidRDefault="00B25D4A" w:rsidP="00DF1315">
            <w:pPr>
              <w:spacing w:after="0" w:line="240" w:lineRule="auto"/>
              <w:rPr>
                <w:rFonts w:ascii="Times New Roman" w:hAnsi="Times New Roman" w:cs="Times New Roman"/>
                <w:sz w:val="21"/>
                <w:szCs w:val="21"/>
              </w:rPr>
            </w:pPr>
          </w:p>
        </w:tc>
        <w:tc>
          <w:tcPr>
            <w:tcW w:w="2096" w:type="dxa"/>
          </w:tcPr>
          <w:p w14:paraId="6B1D2B7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ЖКХ</w:t>
            </w:r>
          </w:p>
        </w:tc>
        <w:tc>
          <w:tcPr>
            <w:tcW w:w="2101" w:type="dxa"/>
          </w:tcPr>
          <w:p w14:paraId="5919183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76</w:t>
            </w:r>
          </w:p>
        </w:tc>
        <w:tc>
          <w:tcPr>
            <w:tcW w:w="1510" w:type="dxa"/>
          </w:tcPr>
          <w:p w14:paraId="32C2173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34</w:t>
            </w:r>
          </w:p>
        </w:tc>
        <w:tc>
          <w:tcPr>
            <w:tcW w:w="2459" w:type="dxa"/>
          </w:tcPr>
          <w:p w14:paraId="5B00BB9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18</w:t>
            </w:r>
          </w:p>
        </w:tc>
      </w:tr>
    </w:tbl>
    <w:p w14:paraId="69E96715" w14:textId="77777777" w:rsidR="00B25D4A" w:rsidRPr="00681934" w:rsidRDefault="00B25D4A" w:rsidP="00B25D4A">
      <w:pPr>
        <w:spacing w:after="0" w:line="240" w:lineRule="auto"/>
        <w:jc w:val="center"/>
        <w:rPr>
          <w:rFonts w:ascii="Times New Roman" w:eastAsia="Times New Roman" w:hAnsi="Times New Roman" w:cs="Times New Roman"/>
          <w:sz w:val="21"/>
          <w:szCs w:val="21"/>
        </w:rPr>
      </w:pPr>
      <w:r w:rsidRPr="0076644D">
        <w:rPr>
          <w:rFonts w:ascii="Times New Roman" w:eastAsia="Times New Roman" w:hAnsi="Times New Roman" w:cs="Times New Roman"/>
          <w:sz w:val="21"/>
          <w:szCs w:val="21"/>
        </w:rPr>
        <w:t xml:space="preserve">Общие данные с МТУ куда входят три жилмассива Ак-бата, </w:t>
      </w:r>
      <w:proofErr w:type="spellStart"/>
      <w:r w:rsidRPr="0076644D">
        <w:rPr>
          <w:rFonts w:ascii="Times New Roman" w:eastAsia="Times New Roman" w:hAnsi="Times New Roman" w:cs="Times New Roman"/>
          <w:sz w:val="21"/>
          <w:szCs w:val="21"/>
        </w:rPr>
        <w:t>Бакай-Ата</w:t>
      </w:r>
      <w:proofErr w:type="spellEnd"/>
      <w:r w:rsidRPr="0076644D">
        <w:rPr>
          <w:rFonts w:ascii="Times New Roman" w:eastAsia="Times New Roman" w:hAnsi="Times New Roman" w:cs="Times New Roman"/>
          <w:sz w:val="21"/>
          <w:szCs w:val="21"/>
        </w:rPr>
        <w:t xml:space="preserve">, </w:t>
      </w:r>
      <w:proofErr w:type="spellStart"/>
      <w:r w:rsidRPr="0076644D">
        <w:rPr>
          <w:rFonts w:ascii="Times New Roman" w:eastAsia="Times New Roman" w:hAnsi="Times New Roman" w:cs="Times New Roman"/>
          <w:sz w:val="21"/>
          <w:szCs w:val="21"/>
        </w:rPr>
        <w:t>Эне-Сай</w:t>
      </w:r>
      <w:proofErr w:type="spellEnd"/>
    </w:p>
    <w:p w14:paraId="3A2489F0"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p>
    <w:p w14:paraId="26CC98F3"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зарегистрированны</w:t>
      </w:r>
      <w:r>
        <w:rPr>
          <w:rFonts w:ascii="Times New Roman" w:eastAsia="Times New Roman" w:hAnsi="Times New Roman" w:cs="Times New Roman"/>
          <w:b/>
          <w:sz w:val="21"/>
          <w:szCs w:val="21"/>
        </w:rPr>
        <w:t>х уязвимых групп/лиц</w:t>
      </w:r>
    </w:p>
    <w:tbl>
      <w:tblPr>
        <w:tblW w:w="8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2569"/>
        <w:gridCol w:w="1597"/>
        <w:gridCol w:w="1418"/>
        <w:gridCol w:w="1275"/>
      </w:tblGrid>
      <w:tr w:rsidR="00B25D4A" w:rsidRPr="00681934" w14:paraId="757FA4F3" w14:textId="77777777" w:rsidTr="00DF1315">
        <w:trPr>
          <w:trHeight w:val="841"/>
          <w:jc w:val="center"/>
        </w:trPr>
        <w:tc>
          <w:tcPr>
            <w:tcW w:w="1821" w:type="dxa"/>
          </w:tcPr>
          <w:p w14:paraId="1214772D" w14:textId="77777777" w:rsidR="00B25D4A" w:rsidRPr="00681934" w:rsidRDefault="00B25D4A" w:rsidP="00DF1315">
            <w:pPr>
              <w:spacing w:after="0"/>
              <w:rPr>
                <w:rFonts w:ascii="Times New Roman" w:hAnsi="Times New Roman" w:cs="Times New Roman"/>
                <w:sz w:val="21"/>
                <w:szCs w:val="21"/>
              </w:rPr>
            </w:pPr>
          </w:p>
        </w:tc>
        <w:tc>
          <w:tcPr>
            <w:tcW w:w="2569" w:type="dxa"/>
          </w:tcPr>
          <w:p w14:paraId="362CA51B" w14:textId="77777777" w:rsidR="00B25D4A" w:rsidRPr="00681934" w:rsidRDefault="00B25D4A" w:rsidP="00DF1315">
            <w:pPr>
              <w:spacing w:after="0"/>
              <w:jc w:val="center"/>
              <w:rPr>
                <w:rFonts w:ascii="Times New Roman" w:hAnsi="Times New Roman" w:cs="Times New Roman"/>
                <w:b/>
                <w:sz w:val="21"/>
                <w:szCs w:val="21"/>
              </w:rPr>
            </w:pPr>
            <w:r w:rsidRPr="00681934">
              <w:rPr>
                <w:rFonts w:ascii="Times New Roman" w:hAnsi="Times New Roman" w:cs="Times New Roman"/>
                <w:b/>
                <w:sz w:val="21"/>
                <w:szCs w:val="21"/>
              </w:rPr>
              <w:t>Виды уязвимых семей/групп/лиц, находящихся на учете</w:t>
            </w:r>
          </w:p>
        </w:tc>
        <w:tc>
          <w:tcPr>
            <w:tcW w:w="1597" w:type="dxa"/>
          </w:tcPr>
          <w:p w14:paraId="69C6D9A4" w14:textId="77777777" w:rsidR="00B25D4A" w:rsidRPr="00681934" w:rsidRDefault="00B25D4A" w:rsidP="00DF1315">
            <w:pPr>
              <w:spacing w:after="0"/>
              <w:jc w:val="center"/>
              <w:rPr>
                <w:rFonts w:ascii="Times New Roman" w:hAnsi="Times New Roman" w:cs="Times New Roman"/>
                <w:b/>
                <w:sz w:val="21"/>
                <w:szCs w:val="21"/>
              </w:rPr>
            </w:pPr>
            <w:r w:rsidRPr="00681934">
              <w:rPr>
                <w:rFonts w:ascii="Times New Roman" w:hAnsi="Times New Roman" w:cs="Times New Roman"/>
                <w:b/>
                <w:sz w:val="21"/>
                <w:szCs w:val="21"/>
              </w:rPr>
              <w:t>2017</w:t>
            </w:r>
          </w:p>
        </w:tc>
        <w:tc>
          <w:tcPr>
            <w:tcW w:w="1418" w:type="dxa"/>
          </w:tcPr>
          <w:p w14:paraId="0C986ACF" w14:textId="77777777" w:rsidR="00B25D4A" w:rsidRPr="00681934" w:rsidRDefault="00B25D4A" w:rsidP="00DF1315">
            <w:pPr>
              <w:spacing w:after="0"/>
              <w:jc w:val="center"/>
              <w:rPr>
                <w:rFonts w:ascii="Times New Roman" w:hAnsi="Times New Roman" w:cs="Times New Roman"/>
                <w:b/>
                <w:sz w:val="21"/>
                <w:szCs w:val="21"/>
              </w:rPr>
            </w:pPr>
            <w:r w:rsidRPr="00681934">
              <w:rPr>
                <w:rFonts w:ascii="Times New Roman" w:hAnsi="Times New Roman" w:cs="Times New Roman"/>
                <w:b/>
                <w:sz w:val="21"/>
                <w:szCs w:val="21"/>
              </w:rPr>
              <w:t>2018</w:t>
            </w:r>
          </w:p>
        </w:tc>
        <w:tc>
          <w:tcPr>
            <w:tcW w:w="1275" w:type="dxa"/>
          </w:tcPr>
          <w:p w14:paraId="4E462ED6" w14:textId="77777777" w:rsidR="00B25D4A" w:rsidRPr="00681934" w:rsidRDefault="00B25D4A" w:rsidP="00DF1315">
            <w:pPr>
              <w:spacing w:after="0"/>
              <w:jc w:val="center"/>
              <w:rPr>
                <w:rFonts w:ascii="Times New Roman" w:hAnsi="Times New Roman" w:cs="Times New Roman"/>
                <w:b/>
                <w:sz w:val="21"/>
                <w:szCs w:val="21"/>
              </w:rPr>
            </w:pPr>
            <w:r w:rsidRPr="00681934">
              <w:rPr>
                <w:rFonts w:ascii="Times New Roman" w:hAnsi="Times New Roman" w:cs="Times New Roman"/>
                <w:b/>
                <w:sz w:val="21"/>
                <w:szCs w:val="21"/>
              </w:rPr>
              <w:t>2019</w:t>
            </w:r>
          </w:p>
        </w:tc>
      </w:tr>
      <w:tr w:rsidR="00B25D4A" w:rsidRPr="00681934" w14:paraId="30427E1E" w14:textId="77777777" w:rsidTr="00DF1315">
        <w:trPr>
          <w:jc w:val="center"/>
        </w:trPr>
        <w:tc>
          <w:tcPr>
            <w:tcW w:w="1821" w:type="dxa"/>
            <w:vMerge w:val="restart"/>
          </w:tcPr>
          <w:p w14:paraId="3CE7FCFB" w14:textId="77777777" w:rsidR="00B25D4A" w:rsidRPr="00681934" w:rsidRDefault="00B25D4A" w:rsidP="00DF1315">
            <w:pPr>
              <w:spacing w:after="0"/>
              <w:rPr>
                <w:rFonts w:ascii="Times New Roman" w:hAnsi="Times New Roman" w:cs="Times New Roman"/>
                <w:sz w:val="21"/>
                <w:szCs w:val="21"/>
              </w:rPr>
            </w:pPr>
            <w:r w:rsidRPr="00681934">
              <w:rPr>
                <w:rFonts w:ascii="Times New Roman" w:hAnsi="Times New Roman" w:cs="Times New Roman"/>
                <w:sz w:val="21"/>
                <w:szCs w:val="21"/>
              </w:rPr>
              <w:t>МТУ</w:t>
            </w:r>
          </w:p>
        </w:tc>
        <w:tc>
          <w:tcPr>
            <w:tcW w:w="2569" w:type="dxa"/>
          </w:tcPr>
          <w:p w14:paraId="2AE10905"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Малоимущие семьи</w:t>
            </w:r>
          </w:p>
        </w:tc>
        <w:tc>
          <w:tcPr>
            <w:tcW w:w="1597" w:type="dxa"/>
          </w:tcPr>
          <w:p w14:paraId="1623C482"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223</w:t>
            </w:r>
          </w:p>
        </w:tc>
        <w:tc>
          <w:tcPr>
            <w:tcW w:w="1418" w:type="dxa"/>
          </w:tcPr>
          <w:p w14:paraId="753671D6"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267</w:t>
            </w:r>
          </w:p>
        </w:tc>
        <w:tc>
          <w:tcPr>
            <w:tcW w:w="1275" w:type="dxa"/>
          </w:tcPr>
          <w:p w14:paraId="44BA0AF0"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0B1F711E" w14:textId="77777777" w:rsidTr="00DF1315">
        <w:trPr>
          <w:jc w:val="center"/>
        </w:trPr>
        <w:tc>
          <w:tcPr>
            <w:tcW w:w="1821" w:type="dxa"/>
            <w:vMerge/>
          </w:tcPr>
          <w:p w14:paraId="01ED1214" w14:textId="77777777" w:rsidR="00B25D4A" w:rsidRPr="00681934" w:rsidRDefault="00B25D4A" w:rsidP="00DF1315">
            <w:pPr>
              <w:spacing w:after="0"/>
              <w:rPr>
                <w:rFonts w:ascii="Times New Roman" w:hAnsi="Times New Roman" w:cs="Times New Roman"/>
                <w:sz w:val="21"/>
                <w:szCs w:val="21"/>
              </w:rPr>
            </w:pPr>
          </w:p>
        </w:tc>
        <w:tc>
          <w:tcPr>
            <w:tcW w:w="2569" w:type="dxa"/>
          </w:tcPr>
          <w:p w14:paraId="7EDB402F"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ЛОВЗ</w:t>
            </w:r>
          </w:p>
        </w:tc>
        <w:tc>
          <w:tcPr>
            <w:tcW w:w="1597" w:type="dxa"/>
          </w:tcPr>
          <w:p w14:paraId="3C3A50C0"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272</w:t>
            </w:r>
          </w:p>
        </w:tc>
        <w:tc>
          <w:tcPr>
            <w:tcW w:w="1418" w:type="dxa"/>
          </w:tcPr>
          <w:p w14:paraId="2438A21B"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282</w:t>
            </w:r>
          </w:p>
        </w:tc>
        <w:tc>
          <w:tcPr>
            <w:tcW w:w="1275" w:type="dxa"/>
          </w:tcPr>
          <w:p w14:paraId="2BAF9CCF"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3D0606C8" w14:textId="77777777" w:rsidTr="00DF1315">
        <w:trPr>
          <w:jc w:val="center"/>
        </w:trPr>
        <w:tc>
          <w:tcPr>
            <w:tcW w:w="1821" w:type="dxa"/>
            <w:vMerge/>
          </w:tcPr>
          <w:p w14:paraId="50433D0D" w14:textId="77777777" w:rsidR="00B25D4A" w:rsidRPr="00681934" w:rsidRDefault="00B25D4A" w:rsidP="00DF1315">
            <w:pPr>
              <w:spacing w:after="0"/>
              <w:rPr>
                <w:rFonts w:ascii="Times New Roman" w:hAnsi="Times New Roman" w:cs="Times New Roman"/>
                <w:sz w:val="21"/>
                <w:szCs w:val="21"/>
              </w:rPr>
            </w:pPr>
          </w:p>
        </w:tc>
        <w:tc>
          <w:tcPr>
            <w:tcW w:w="2569" w:type="dxa"/>
          </w:tcPr>
          <w:p w14:paraId="3E89FB8E"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ТЖС</w:t>
            </w:r>
          </w:p>
        </w:tc>
        <w:tc>
          <w:tcPr>
            <w:tcW w:w="1597" w:type="dxa"/>
          </w:tcPr>
          <w:p w14:paraId="4E845CA3"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63</w:t>
            </w:r>
          </w:p>
        </w:tc>
        <w:tc>
          <w:tcPr>
            <w:tcW w:w="1418" w:type="dxa"/>
          </w:tcPr>
          <w:p w14:paraId="46E2C230"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63</w:t>
            </w:r>
          </w:p>
        </w:tc>
        <w:tc>
          <w:tcPr>
            <w:tcW w:w="1275" w:type="dxa"/>
          </w:tcPr>
          <w:p w14:paraId="044097A3"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74DC8363" w14:textId="77777777" w:rsidTr="00DF1315">
        <w:trPr>
          <w:jc w:val="center"/>
        </w:trPr>
        <w:tc>
          <w:tcPr>
            <w:tcW w:w="1821" w:type="dxa"/>
            <w:vMerge/>
          </w:tcPr>
          <w:p w14:paraId="2B3EF3D6" w14:textId="77777777" w:rsidR="00B25D4A" w:rsidRPr="00681934" w:rsidRDefault="00B25D4A" w:rsidP="00DF1315">
            <w:pPr>
              <w:spacing w:after="0"/>
              <w:rPr>
                <w:rFonts w:ascii="Times New Roman" w:hAnsi="Times New Roman" w:cs="Times New Roman"/>
                <w:sz w:val="21"/>
                <w:szCs w:val="21"/>
              </w:rPr>
            </w:pPr>
          </w:p>
        </w:tc>
        <w:tc>
          <w:tcPr>
            <w:tcW w:w="2569" w:type="dxa"/>
          </w:tcPr>
          <w:p w14:paraId="291D0FAB"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ОВС</w:t>
            </w:r>
          </w:p>
        </w:tc>
        <w:tc>
          <w:tcPr>
            <w:tcW w:w="1597" w:type="dxa"/>
          </w:tcPr>
          <w:p w14:paraId="5AEECC11"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74</w:t>
            </w:r>
          </w:p>
        </w:tc>
        <w:tc>
          <w:tcPr>
            <w:tcW w:w="1418" w:type="dxa"/>
          </w:tcPr>
          <w:p w14:paraId="161783D1"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73</w:t>
            </w:r>
          </w:p>
        </w:tc>
        <w:tc>
          <w:tcPr>
            <w:tcW w:w="1275" w:type="dxa"/>
          </w:tcPr>
          <w:p w14:paraId="1F28A206" w14:textId="77777777" w:rsidR="00B25D4A" w:rsidRPr="00681934" w:rsidRDefault="00B25D4A" w:rsidP="00DF1315">
            <w:pPr>
              <w:spacing w:after="0"/>
              <w:jc w:val="center"/>
              <w:rPr>
                <w:rFonts w:ascii="Times New Roman" w:hAnsi="Times New Roman" w:cs="Times New Roman"/>
                <w:sz w:val="21"/>
                <w:szCs w:val="21"/>
              </w:rPr>
            </w:pPr>
            <w:r w:rsidRPr="00681934">
              <w:rPr>
                <w:rFonts w:ascii="Times New Roman" w:hAnsi="Times New Roman" w:cs="Times New Roman"/>
                <w:sz w:val="21"/>
                <w:szCs w:val="21"/>
              </w:rPr>
              <w:t>-</w:t>
            </w:r>
          </w:p>
        </w:tc>
      </w:tr>
    </w:tbl>
    <w:p w14:paraId="4AA96A8B" w14:textId="77777777" w:rsidR="00B25D4A" w:rsidRPr="00681934" w:rsidRDefault="00B25D4A" w:rsidP="00B25D4A">
      <w:pPr>
        <w:spacing w:after="0" w:line="240" w:lineRule="auto"/>
        <w:jc w:val="center"/>
        <w:rPr>
          <w:rFonts w:ascii="Times New Roman" w:eastAsia="Times New Roman" w:hAnsi="Times New Roman" w:cs="Times New Roman"/>
          <w:sz w:val="21"/>
          <w:szCs w:val="21"/>
        </w:rPr>
      </w:pPr>
      <w:r w:rsidRPr="0076644D">
        <w:rPr>
          <w:rFonts w:ascii="Times New Roman" w:eastAsia="Times New Roman" w:hAnsi="Times New Roman" w:cs="Times New Roman"/>
          <w:sz w:val="21"/>
          <w:szCs w:val="21"/>
        </w:rPr>
        <w:t xml:space="preserve">Общие данные с МТУ куда входят три жилмассива Ак-бата, </w:t>
      </w:r>
      <w:proofErr w:type="spellStart"/>
      <w:r w:rsidRPr="0076644D">
        <w:rPr>
          <w:rFonts w:ascii="Times New Roman" w:eastAsia="Times New Roman" w:hAnsi="Times New Roman" w:cs="Times New Roman"/>
          <w:sz w:val="21"/>
          <w:szCs w:val="21"/>
        </w:rPr>
        <w:t>Бакай-Ата</w:t>
      </w:r>
      <w:proofErr w:type="spellEnd"/>
      <w:r w:rsidRPr="0076644D">
        <w:rPr>
          <w:rFonts w:ascii="Times New Roman" w:eastAsia="Times New Roman" w:hAnsi="Times New Roman" w:cs="Times New Roman"/>
          <w:sz w:val="21"/>
          <w:szCs w:val="21"/>
        </w:rPr>
        <w:t xml:space="preserve">, </w:t>
      </w:r>
      <w:proofErr w:type="spellStart"/>
      <w:r w:rsidRPr="0076644D">
        <w:rPr>
          <w:rFonts w:ascii="Times New Roman" w:eastAsia="Times New Roman" w:hAnsi="Times New Roman" w:cs="Times New Roman"/>
          <w:sz w:val="21"/>
          <w:szCs w:val="21"/>
        </w:rPr>
        <w:t>Эне-Сай</w:t>
      </w:r>
      <w:proofErr w:type="spellEnd"/>
    </w:p>
    <w:p w14:paraId="606940D1"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40E88876"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совместных иници</w:t>
      </w:r>
      <w:r>
        <w:rPr>
          <w:rFonts w:ascii="Times New Roman" w:eastAsia="Times New Roman" w:hAnsi="Times New Roman" w:cs="Times New Roman"/>
          <w:b/>
          <w:sz w:val="21"/>
          <w:szCs w:val="21"/>
        </w:rPr>
        <w:t>атив МТУ с местным населением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B25D4A" w:rsidRPr="00681934" w14:paraId="77E1C29F" w14:textId="77777777" w:rsidTr="00DF1315">
        <w:tc>
          <w:tcPr>
            <w:tcW w:w="1869" w:type="dxa"/>
          </w:tcPr>
          <w:p w14:paraId="33C7FE58" w14:textId="77777777" w:rsidR="00B25D4A" w:rsidRPr="00681934" w:rsidRDefault="00B25D4A" w:rsidP="00DF1315">
            <w:pPr>
              <w:spacing w:after="0" w:line="240" w:lineRule="auto"/>
              <w:rPr>
                <w:rFonts w:ascii="Times New Roman" w:hAnsi="Times New Roman" w:cs="Times New Roman"/>
                <w:sz w:val="21"/>
                <w:szCs w:val="21"/>
              </w:rPr>
            </w:pPr>
          </w:p>
        </w:tc>
        <w:tc>
          <w:tcPr>
            <w:tcW w:w="2804" w:type="dxa"/>
          </w:tcPr>
          <w:p w14:paraId="1A7549E4"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Общее количество совместных инициатив с местным населением</w:t>
            </w:r>
          </w:p>
        </w:tc>
        <w:tc>
          <w:tcPr>
            <w:tcW w:w="2835" w:type="dxa"/>
          </w:tcPr>
          <w:p w14:paraId="20A07417"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совместных проектов, инициированных женщинами</w:t>
            </w:r>
          </w:p>
        </w:tc>
        <w:tc>
          <w:tcPr>
            <w:tcW w:w="1843" w:type="dxa"/>
          </w:tcPr>
          <w:p w14:paraId="46925C0A"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r>
      <w:tr w:rsidR="00B25D4A" w:rsidRPr="00681934" w14:paraId="6CA6FA79" w14:textId="77777777" w:rsidTr="00DF1315">
        <w:tc>
          <w:tcPr>
            <w:tcW w:w="1869" w:type="dxa"/>
          </w:tcPr>
          <w:p w14:paraId="2AF4498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2017</w:t>
            </w:r>
          </w:p>
        </w:tc>
        <w:tc>
          <w:tcPr>
            <w:tcW w:w="2804" w:type="dxa"/>
          </w:tcPr>
          <w:p w14:paraId="78B6360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p w14:paraId="0143B743"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35" w:type="dxa"/>
          </w:tcPr>
          <w:p w14:paraId="1DDA3D9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587A735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366C1A87" w14:textId="77777777" w:rsidTr="00DF1315">
        <w:tc>
          <w:tcPr>
            <w:tcW w:w="1869" w:type="dxa"/>
          </w:tcPr>
          <w:p w14:paraId="5CE3E8D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2018</w:t>
            </w:r>
          </w:p>
        </w:tc>
        <w:tc>
          <w:tcPr>
            <w:tcW w:w="2804" w:type="dxa"/>
          </w:tcPr>
          <w:p w14:paraId="2E688E1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7C20109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7528B9C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4849632F" w14:textId="77777777" w:rsidTr="00DF1315">
        <w:tc>
          <w:tcPr>
            <w:tcW w:w="1869" w:type="dxa"/>
          </w:tcPr>
          <w:p w14:paraId="6C42840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2019</w:t>
            </w:r>
          </w:p>
        </w:tc>
        <w:tc>
          <w:tcPr>
            <w:tcW w:w="2804" w:type="dxa"/>
          </w:tcPr>
          <w:p w14:paraId="4ED022B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2835" w:type="dxa"/>
          </w:tcPr>
          <w:p w14:paraId="21CF967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843" w:type="dxa"/>
          </w:tcPr>
          <w:p w14:paraId="33CC864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bl>
    <w:p w14:paraId="426EDDC9"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323F4E73"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41B150DE" w14:textId="77777777" w:rsidR="00B25D4A" w:rsidRDefault="00B25D4A" w:rsidP="00B25D4A">
      <w:pPr>
        <w:spacing w:after="0" w:line="240" w:lineRule="auto"/>
        <w:rPr>
          <w:rFonts w:ascii="Times New Roman" w:eastAsia="Times New Roman" w:hAnsi="Times New Roman" w:cs="Times New Roman"/>
          <w:b/>
          <w:sz w:val="21"/>
          <w:szCs w:val="21"/>
        </w:rPr>
      </w:pPr>
    </w:p>
    <w:p w14:paraId="4A782C3D" w14:textId="77777777" w:rsidR="00B25D4A" w:rsidRDefault="00B25D4A" w:rsidP="00B25D4A">
      <w:pPr>
        <w:spacing w:after="0" w:line="240" w:lineRule="auto"/>
        <w:rPr>
          <w:rFonts w:ascii="Times New Roman" w:eastAsia="Times New Roman" w:hAnsi="Times New Roman" w:cs="Times New Roman"/>
          <w:b/>
          <w:sz w:val="21"/>
          <w:szCs w:val="21"/>
        </w:rPr>
      </w:pPr>
    </w:p>
    <w:p w14:paraId="7F4606F5" w14:textId="77777777" w:rsidR="00B25D4A" w:rsidRDefault="00B25D4A" w:rsidP="00B25D4A">
      <w:pPr>
        <w:spacing w:after="0" w:line="240" w:lineRule="auto"/>
        <w:rPr>
          <w:rFonts w:ascii="Times New Roman" w:eastAsia="Times New Roman" w:hAnsi="Times New Roman" w:cs="Times New Roman"/>
          <w:b/>
          <w:sz w:val="21"/>
          <w:szCs w:val="21"/>
        </w:rPr>
      </w:pPr>
    </w:p>
    <w:p w14:paraId="3C85ED4D" w14:textId="77777777" w:rsidR="00B25D4A" w:rsidRDefault="00B25D4A" w:rsidP="00B25D4A">
      <w:pPr>
        <w:spacing w:after="0" w:line="240" w:lineRule="auto"/>
        <w:rPr>
          <w:rFonts w:ascii="Times New Roman" w:eastAsia="Times New Roman" w:hAnsi="Times New Roman" w:cs="Times New Roman"/>
          <w:b/>
          <w:sz w:val="21"/>
          <w:szCs w:val="21"/>
        </w:rPr>
      </w:pPr>
    </w:p>
    <w:p w14:paraId="78ED6608" w14:textId="77777777" w:rsidR="00B25D4A" w:rsidRDefault="00B25D4A" w:rsidP="00B25D4A">
      <w:pPr>
        <w:spacing w:after="0" w:line="240" w:lineRule="auto"/>
        <w:rPr>
          <w:rFonts w:ascii="Times New Roman" w:eastAsia="Times New Roman" w:hAnsi="Times New Roman" w:cs="Times New Roman"/>
          <w:b/>
          <w:sz w:val="21"/>
          <w:szCs w:val="21"/>
        </w:rPr>
      </w:pPr>
    </w:p>
    <w:p w14:paraId="4670308D" w14:textId="77777777" w:rsidR="00B25D4A" w:rsidRDefault="00B25D4A" w:rsidP="00B25D4A">
      <w:pPr>
        <w:spacing w:after="0" w:line="240" w:lineRule="auto"/>
        <w:rPr>
          <w:rFonts w:ascii="Times New Roman" w:eastAsia="Times New Roman" w:hAnsi="Times New Roman" w:cs="Times New Roman"/>
          <w:b/>
          <w:sz w:val="21"/>
          <w:szCs w:val="21"/>
        </w:rPr>
      </w:pPr>
    </w:p>
    <w:p w14:paraId="59035D93"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7129ADC3" w14:textId="77777777" w:rsidR="00B25D4A" w:rsidRDefault="00B25D4A" w:rsidP="00B25D4A">
      <w:pPr>
        <w:spacing w:after="0" w:line="240" w:lineRule="auto"/>
        <w:rPr>
          <w:rFonts w:ascii="Times New Roman" w:eastAsia="Times New Roman" w:hAnsi="Times New Roman" w:cs="Times New Roman"/>
          <w:b/>
          <w:sz w:val="21"/>
          <w:szCs w:val="21"/>
        </w:rPr>
      </w:pPr>
    </w:p>
    <w:p w14:paraId="66FBF81D" w14:textId="77777777" w:rsidR="00B25D4A" w:rsidRPr="00681934" w:rsidRDefault="00B25D4A" w:rsidP="00B25D4A">
      <w:pPr>
        <w:spacing w:after="0" w:line="240" w:lineRule="auto"/>
        <w:rPr>
          <w:rFonts w:ascii="Times New Roman" w:eastAsia="Times New Roman" w:hAnsi="Times New Roman" w:cs="Times New Roman"/>
          <w:b/>
          <w:sz w:val="21"/>
          <w:szCs w:val="21"/>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B25D4A" w:rsidRPr="00681934" w14:paraId="6D1D9836" w14:textId="77777777" w:rsidTr="00DF1315">
        <w:tc>
          <w:tcPr>
            <w:tcW w:w="9345" w:type="dxa"/>
            <w:shd w:val="clear" w:color="auto" w:fill="FBD5B5"/>
          </w:tcPr>
          <w:p w14:paraId="6B6A6E7D"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Статистическая карточка жилмассива Ак-</w:t>
            </w:r>
            <w:proofErr w:type="spellStart"/>
            <w:r w:rsidRPr="00681934">
              <w:rPr>
                <w:rFonts w:ascii="Times New Roman" w:hAnsi="Times New Roman" w:cs="Times New Roman"/>
                <w:b/>
                <w:sz w:val="21"/>
                <w:szCs w:val="21"/>
              </w:rPr>
              <w:t>Тилек</w:t>
            </w:r>
            <w:proofErr w:type="spellEnd"/>
          </w:p>
        </w:tc>
      </w:tr>
      <w:tr w:rsidR="00B25D4A" w:rsidRPr="00681934" w14:paraId="7C2AB148" w14:textId="77777777" w:rsidTr="00DF1315">
        <w:tc>
          <w:tcPr>
            <w:tcW w:w="9345" w:type="dxa"/>
            <w:shd w:val="clear" w:color="auto" w:fill="FBD5B5"/>
          </w:tcPr>
          <w:p w14:paraId="2365318D"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Дата сбора информации 29.07.2019</w:t>
            </w:r>
          </w:p>
        </w:tc>
      </w:tr>
    </w:tbl>
    <w:p w14:paraId="0CE006CE" w14:textId="77777777" w:rsidR="00B25D4A" w:rsidRPr="00681934" w:rsidRDefault="00B25D4A" w:rsidP="00B25D4A">
      <w:pPr>
        <w:spacing w:after="0" w:line="240" w:lineRule="auto"/>
        <w:ind w:firstLine="708"/>
        <w:jc w:val="both"/>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 xml:space="preserve">С связи с некоторыми обстоятельствами не все пункты карточки были заполнены. Приведены основные причины не заполнения: </w:t>
      </w:r>
    </w:p>
    <w:p w14:paraId="0971B2D4" w14:textId="77777777" w:rsidR="00B25D4A" w:rsidRPr="00681934" w:rsidRDefault="00B25D4A" w:rsidP="003969DC">
      <w:pPr>
        <w:pStyle w:val="ListParagraph"/>
        <w:numPr>
          <w:ilvl w:val="0"/>
          <w:numId w:val="17"/>
        </w:numPr>
        <w:spacing w:after="0" w:line="240" w:lineRule="auto"/>
        <w:jc w:val="both"/>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 xml:space="preserve">Участковый в этом жилом массиве отказался предоставлять данные </w:t>
      </w:r>
    </w:p>
    <w:p w14:paraId="69E62603"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3D4D275E"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зарегистрированных жалоб в квартальных ком</w:t>
      </w:r>
      <w:r>
        <w:rPr>
          <w:rFonts w:ascii="Times New Roman" w:eastAsia="Times New Roman" w:hAnsi="Times New Roman" w:cs="Times New Roman"/>
          <w:b/>
          <w:sz w:val="21"/>
          <w:szCs w:val="21"/>
        </w:rPr>
        <w:t>итетах и МТУ</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1913"/>
        <w:gridCol w:w="1535"/>
        <w:gridCol w:w="1493"/>
        <w:gridCol w:w="2259"/>
      </w:tblGrid>
      <w:tr w:rsidR="00B25D4A" w:rsidRPr="00681934" w14:paraId="4356A321" w14:textId="77777777" w:rsidTr="00DF1315">
        <w:trPr>
          <w:jc w:val="center"/>
        </w:trPr>
        <w:tc>
          <w:tcPr>
            <w:tcW w:w="1442" w:type="dxa"/>
            <w:tcBorders>
              <w:bottom w:val="single" w:sz="4" w:space="0" w:color="auto"/>
            </w:tcBorders>
          </w:tcPr>
          <w:p w14:paraId="53EC18AA" w14:textId="77777777" w:rsidR="00B25D4A" w:rsidRPr="00681934" w:rsidRDefault="00B25D4A" w:rsidP="00DF1315">
            <w:pPr>
              <w:spacing w:after="0" w:line="240" w:lineRule="auto"/>
              <w:rPr>
                <w:rFonts w:ascii="Times New Roman" w:hAnsi="Times New Roman" w:cs="Times New Roman"/>
                <w:sz w:val="21"/>
                <w:szCs w:val="21"/>
              </w:rPr>
            </w:pPr>
          </w:p>
        </w:tc>
        <w:tc>
          <w:tcPr>
            <w:tcW w:w="1913" w:type="dxa"/>
          </w:tcPr>
          <w:p w14:paraId="237B119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жалоб/проблем</w:t>
            </w:r>
          </w:p>
        </w:tc>
        <w:tc>
          <w:tcPr>
            <w:tcW w:w="1535" w:type="dxa"/>
          </w:tcPr>
          <w:p w14:paraId="435EB3E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2017 г</w:t>
            </w:r>
          </w:p>
        </w:tc>
        <w:tc>
          <w:tcPr>
            <w:tcW w:w="1493" w:type="dxa"/>
          </w:tcPr>
          <w:p w14:paraId="2328B442"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2018</w:t>
            </w:r>
          </w:p>
        </w:tc>
        <w:tc>
          <w:tcPr>
            <w:tcW w:w="2259" w:type="dxa"/>
          </w:tcPr>
          <w:p w14:paraId="6B980DCF"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первое полугодие 2019 года</w:t>
            </w:r>
          </w:p>
        </w:tc>
      </w:tr>
      <w:tr w:rsidR="00B25D4A" w:rsidRPr="00681934" w14:paraId="0705BB24" w14:textId="77777777" w:rsidTr="00DF1315">
        <w:trPr>
          <w:jc w:val="center"/>
        </w:trPr>
        <w:tc>
          <w:tcPr>
            <w:tcW w:w="1442" w:type="dxa"/>
            <w:tcBorders>
              <w:top w:val="single" w:sz="4" w:space="0" w:color="auto"/>
              <w:bottom w:val="single" w:sz="4" w:space="0" w:color="auto"/>
            </w:tcBorders>
          </w:tcPr>
          <w:p w14:paraId="6DBCF63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Органы милиции</w:t>
            </w:r>
          </w:p>
        </w:tc>
        <w:tc>
          <w:tcPr>
            <w:tcW w:w="1913" w:type="dxa"/>
          </w:tcPr>
          <w:p w14:paraId="053F666B"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35" w:type="dxa"/>
          </w:tcPr>
          <w:p w14:paraId="6C48CBD8"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493" w:type="dxa"/>
          </w:tcPr>
          <w:p w14:paraId="3FC1076B"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259" w:type="dxa"/>
          </w:tcPr>
          <w:p w14:paraId="6B4667B7"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3DECAF9B" w14:textId="77777777" w:rsidTr="00DF1315">
        <w:trPr>
          <w:jc w:val="center"/>
        </w:trPr>
        <w:tc>
          <w:tcPr>
            <w:tcW w:w="1442" w:type="dxa"/>
            <w:vMerge w:val="restart"/>
          </w:tcPr>
          <w:p w14:paraId="01E8F7A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1913" w:type="dxa"/>
          </w:tcPr>
          <w:p w14:paraId="61723FA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Дорога</w:t>
            </w:r>
          </w:p>
        </w:tc>
        <w:tc>
          <w:tcPr>
            <w:tcW w:w="1535" w:type="dxa"/>
          </w:tcPr>
          <w:p w14:paraId="7701A08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493" w:type="dxa"/>
          </w:tcPr>
          <w:p w14:paraId="1478FD6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2259" w:type="dxa"/>
          </w:tcPr>
          <w:p w14:paraId="009DB9C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671735ED" w14:textId="77777777" w:rsidTr="00DF1315">
        <w:trPr>
          <w:jc w:val="center"/>
        </w:trPr>
        <w:tc>
          <w:tcPr>
            <w:tcW w:w="1442" w:type="dxa"/>
            <w:vMerge/>
          </w:tcPr>
          <w:p w14:paraId="3C199C82"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1913" w:type="dxa"/>
          </w:tcPr>
          <w:p w14:paraId="3D960C4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Освещения</w:t>
            </w:r>
          </w:p>
        </w:tc>
        <w:tc>
          <w:tcPr>
            <w:tcW w:w="1535" w:type="dxa"/>
          </w:tcPr>
          <w:p w14:paraId="4062E77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493" w:type="dxa"/>
          </w:tcPr>
          <w:p w14:paraId="2D55FBD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2259" w:type="dxa"/>
          </w:tcPr>
          <w:p w14:paraId="56AA875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7D54D58B" w14:textId="77777777" w:rsidTr="00DF1315">
        <w:trPr>
          <w:jc w:val="center"/>
        </w:trPr>
        <w:tc>
          <w:tcPr>
            <w:tcW w:w="1442" w:type="dxa"/>
            <w:tcBorders>
              <w:bottom w:val="single" w:sz="4" w:space="0" w:color="auto"/>
            </w:tcBorders>
          </w:tcPr>
          <w:p w14:paraId="007CA1B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1913" w:type="dxa"/>
          </w:tcPr>
          <w:p w14:paraId="48548A1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материальной помощи</w:t>
            </w:r>
          </w:p>
        </w:tc>
        <w:tc>
          <w:tcPr>
            <w:tcW w:w="1535" w:type="dxa"/>
          </w:tcPr>
          <w:p w14:paraId="6E41D544" w14:textId="77777777" w:rsidR="00B25D4A" w:rsidRPr="00681934" w:rsidRDefault="00B25D4A" w:rsidP="00DF1315">
            <w:pPr>
              <w:spacing w:after="0" w:line="240" w:lineRule="auto"/>
              <w:jc w:val="center"/>
              <w:rPr>
                <w:rFonts w:ascii="Times New Roman" w:hAnsi="Times New Roman" w:cs="Times New Roman"/>
                <w:sz w:val="21"/>
                <w:szCs w:val="21"/>
              </w:rPr>
            </w:pPr>
          </w:p>
          <w:p w14:paraId="6E9F794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493" w:type="dxa"/>
          </w:tcPr>
          <w:p w14:paraId="76FB8DA6" w14:textId="77777777" w:rsidR="00B25D4A" w:rsidRPr="00681934" w:rsidRDefault="00B25D4A" w:rsidP="00DF1315">
            <w:pPr>
              <w:spacing w:after="0" w:line="240" w:lineRule="auto"/>
              <w:jc w:val="center"/>
              <w:rPr>
                <w:rFonts w:ascii="Times New Roman" w:hAnsi="Times New Roman" w:cs="Times New Roman"/>
                <w:sz w:val="21"/>
                <w:szCs w:val="21"/>
              </w:rPr>
            </w:pPr>
          </w:p>
          <w:p w14:paraId="2B760DD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259" w:type="dxa"/>
          </w:tcPr>
          <w:p w14:paraId="6AFCF625" w14:textId="77777777" w:rsidR="00B25D4A" w:rsidRPr="00681934" w:rsidRDefault="00B25D4A" w:rsidP="00DF1315">
            <w:pPr>
              <w:spacing w:after="0" w:line="240" w:lineRule="auto"/>
              <w:jc w:val="center"/>
              <w:rPr>
                <w:rFonts w:ascii="Times New Roman" w:hAnsi="Times New Roman" w:cs="Times New Roman"/>
                <w:sz w:val="21"/>
                <w:szCs w:val="21"/>
              </w:rPr>
            </w:pPr>
          </w:p>
          <w:p w14:paraId="057BE6E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25</w:t>
            </w:r>
          </w:p>
        </w:tc>
      </w:tr>
    </w:tbl>
    <w:p w14:paraId="3A914236"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71A5F040"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p>
    <w:p w14:paraId="05FEB0E7"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зарегистрированных уязвимых групп/ли</w:t>
      </w:r>
      <w:r>
        <w:rPr>
          <w:rFonts w:ascii="Times New Roman" w:eastAsia="Times New Roman" w:hAnsi="Times New Roman" w:cs="Times New Roman"/>
          <w:b/>
          <w:sz w:val="21"/>
          <w:szCs w:val="21"/>
        </w:rPr>
        <w:t>ц в квартальных комитетах и МТУ</w:t>
      </w:r>
    </w:p>
    <w:tbl>
      <w:tblPr>
        <w:tblW w:w="7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1952"/>
        <w:gridCol w:w="1502"/>
        <w:gridCol w:w="1503"/>
        <w:gridCol w:w="1503"/>
      </w:tblGrid>
      <w:tr w:rsidR="00B25D4A" w:rsidRPr="00681934" w14:paraId="2C6D59E6" w14:textId="77777777" w:rsidTr="00DF1315">
        <w:trPr>
          <w:jc w:val="center"/>
        </w:trPr>
        <w:tc>
          <w:tcPr>
            <w:tcW w:w="1442" w:type="dxa"/>
          </w:tcPr>
          <w:p w14:paraId="16D545E4" w14:textId="77777777" w:rsidR="00B25D4A" w:rsidRPr="00681934" w:rsidRDefault="00B25D4A" w:rsidP="00DF1315">
            <w:pPr>
              <w:spacing w:after="0" w:line="240" w:lineRule="auto"/>
              <w:rPr>
                <w:rFonts w:ascii="Times New Roman" w:hAnsi="Times New Roman" w:cs="Times New Roman"/>
                <w:sz w:val="21"/>
                <w:szCs w:val="21"/>
              </w:rPr>
            </w:pPr>
          </w:p>
        </w:tc>
        <w:tc>
          <w:tcPr>
            <w:tcW w:w="1952" w:type="dxa"/>
          </w:tcPr>
          <w:p w14:paraId="0EE7099B"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уязвимых семей/групп/лиц, находящихся на учете</w:t>
            </w:r>
          </w:p>
        </w:tc>
        <w:tc>
          <w:tcPr>
            <w:tcW w:w="1502" w:type="dxa"/>
          </w:tcPr>
          <w:p w14:paraId="5068479D"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2017</w:t>
            </w:r>
          </w:p>
        </w:tc>
        <w:tc>
          <w:tcPr>
            <w:tcW w:w="1503" w:type="dxa"/>
          </w:tcPr>
          <w:p w14:paraId="4B9036BD"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2018</w:t>
            </w:r>
          </w:p>
        </w:tc>
        <w:tc>
          <w:tcPr>
            <w:tcW w:w="1503" w:type="dxa"/>
          </w:tcPr>
          <w:p w14:paraId="7690CF4B"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2019</w:t>
            </w:r>
          </w:p>
        </w:tc>
      </w:tr>
      <w:tr w:rsidR="00B25D4A" w:rsidRPr="00681934" w14:paraId="4BE51518" w14:textId="77777777" w:rsidTr="00DF1315">
        <w:trPr>
          <w:jc w:val="center"/>
        </w:trPr>
        <w:tc>
          <w:tcPr>
            <w:tcW w:w="1442" w:type="dxa"/>
            <w:vMerge w:val="restart"/>
          </w:tcPr>
          <w:p w14:paraId="7A1E848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1952" w:type="dxa"/>
          </w:tcPr>
          <w:p w14:paraId="7FCEFCD1"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02" w:type="dxa"/>
          </w:tcPr>
          <w:p w14:paraId="42C5CCB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w:t>
            </w:r>
          </w:p>
        </w:tc>
        <w:tc>
          <w:tcPr>
            <w:tcW w:w="1503" w:type="dxa"/>
          </w:tcPr>
          <w:p w14:paraId="394C87B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w:t>
            </w:r>
          </w:p>
        </w:tc>
        <w:tc>
          <w:tcPr>
            <w:tcW w:w="1503" w:type="dxa"/>
          </w:tcPr>
          <w:p w14:paraId="48003B0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12</w:t>
            </w:r>
          </w:p>
        </w:tc>
      </w:tr>
      <w:tr w:rsidR="00B25D4A" w:rsidRPr="00681934" w14:paraId="298FDC6D" w14:textId="77777777" w:rsidTr="00DF1315">
        <w:trPr>
          <w:jc w:val="center"/>
        </w:trPr>
        <w:tc>
          <w:tcPr>
            <w:tcW w:w="1442" w:type="dxa"/>
            <w:vMerge/>
            <w:tcBorders>
              <w:bottom w:val="single" w:sz="4" w:space="0" w:color="auto"/>
            </w:tcBorders>
          </w:tcPr>
          <w:p w14:paraId="2E67113D"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1952" w:type="dxa"/>
          </w:tcPr>
          <w:p w14:paraId="430D0AA1"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02" w:type="dxa"/>
          </w:tcPr>
          <w:p w14:paraId="665DA88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5</w:t>
            </w:r>
          </w:p>
          <w:p w14:paraId="32179F1C"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03" w:type="dxa"/>
          </w:tcPr>
          <w:p w14:paraId="4F3FBB0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5</w:t>
            </w:r>
          </w:p>
        </w:tc>
        <w:tc>
          <w:tcPr>
            <w:tcW w:w="1503" w:type="dxa"/>
          </w:tcPr>
          <w:p w14:paraId="5AF5FA4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12</w:t>
            </w:r>
          </w:p>
        </w:tc>
      </w:tr>
      <w:tr w:rsidR="00B25D4A" w:rsidRPr="00681934" w14:paraId="07FDD14B" w14:textId="77777777" w:rsidTr="00DF1315">
        <w:trPr>
          <w:jc w:val="center"/>
        </w:trPr>
        <w:tc>
          <w:tcPr>
            <w:tcW w:w="1442" w:type="dxa"/>
            <w:tcBorders>
              <w:top w:val="single" w:sz="4" w:space="0" w:color="auto"/>
              <w:bottom w:val="single" w:sz="4" w:space="0" w:color="auto"/>
            </w:tcBorders>
          </w:tcPr>
          <w:p w14:paraId="0F07F88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1952" w:type="dxa"/>
          </w:tcPr>
          <w:p w14:paraId="3FD5E5A0"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02" w:type="dxa"/>
          </w:tcPr>
          <w:p w14:paraId="0BD706C4"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03" w:type="dxa"/>
          </w:tcPr>
          <w:p w14:paraId="532B464C"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03" w:type="dxa"/>
          </w:tcPr>
          <w:p w14:paraId="3E34BB2F" w14:textId="77777777" w:rsidR="00B25D4A" w:rsidRPr="00681934" w:rsidRDefault="00B25D4A" w:rsidP="00DF1315">
            <w:pPr>
              <w:spacing w:after="0" w:line="240" w:lineRule="auto"/>
              <w:jc w:val="center"/>
              <w:rPr>
                <w:rFonts w:ascii="Times New Roman" w:hAnsi="Times New Roman" w:cs="Times New Roman"/>
                <w:sz w:val="21"/>
                <w:szCs w:val="21"/>
              </w:rPr>
            </w:pPr>
          </w:p>
        </w:tc>
      </w:tr>
    </w:tbl>
    <w:p w14:paraId="2F52EE35"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1B89376E"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Виды материальной помощи</w:t>
      </w:r>
    </w:p>
    <w:tbl>
      <w:tblPr>
        <w:tblStyle w:val="TableGrid"/>
        <w:tblW w:w="0" w:type="auto"/>
        <w:tblLook w:val="04A0" w:firstRow="1" w:lastRow="0" w:firstColumn="1" w:lastColumn="0" w:noHBand="0" w:noVBand="1"/>
      </w:tblPr>
      <w:tblGrid>
        <w:gridCol w:w="2336"/>
        <w:gridCol w:w="2336"/>
        <w:gridCol w:w="2336"/>
        <w:gridCol w:w="2337"/>
      </w:tblGrid>
      <w:tr w:rsidR="00B25D4A" w:rsidRPr="00681934" w14:paraId="0203214C" w14:textId="77777777" w:rsidTr="00DF1315">
        <w:tc>
          <w:tcPr>
            <w:tcW w:w="2336" w:type="dxa"/>
          </w:tcPr>
          <w:p w14:paraId="7A203812"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Виды материальной помощи</w:t>
            </w:r>
          </w:p>
        </w:tc>
        <w:tc>
          <w:tcPr>
            <w:tcW w:w="2336" w:type="dxa"/>
          </w:tcPr>
          <w:p w14:paraId="411404D3" w14:textId="77777777" w:rsidR="00B25D4A" w:rsidRPr="00681934" w:rsidRDefault="00B25D4A" w:rsidP="00DF1315">
            <w:pPr>
              <w:spacing w:after="0" w:line="240" w:lineRule="auto"/>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2017</w:t>
            </w:r>
          </w:p>
        </w:tc>
        <w:tc>
          <w:tcPr>
            <w:tcW w:w="2336" w:type="dxa"/>
          </w:tcPr>
          <w:p w14:paraId="3809D6EA" w14:textId="77777777" w:rsidR="00B25D4A" w:rsidRPr="00681934" w:rsidRDefault="00B25D4A" w:rsidP="00DF1315">
            <w:pPr>
              <w:spacing w:after="0" w:line="240" w:lineRule="auto"/>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2018</w:t>
            </w:r>
          </w:p>
        </w:tc>
        <w:tc>
          <w:tcPr>
            <w:tcW w:w="2337" w:type="dxa"/>
          </w:tcPr>
          <w:p w14:paraId="6C8694B0" w14:textId="77777777" w:rsidR="00B25D4A" w:rsidRPr="00681934" w:rsidRDefault="00B25D4A" w:rsidP="00DF1315">
            <w:pPr>
              <w:spacing w:after="0" w:line="240" w:lineRule="auto"/>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За первое полугодие</w:t>
            </w:r>
          </w:p>
        </w:tc>
      </w:tr>
      <w:tr w:rsidR="00B25D4A" w:rsidRPr="00681934" w14:paraId="432ABFB1" w14:textId="77777777" w:rsidTr="00DF1315">
        <w:trPr>
          <w:trHeight w:val="70"/>
        </w:trPr>
        <w:tc>
          <w:tcPr>
            <w:tcW w:w="2336" w:type="dxa"/>
          </w:tcPr>
          <w:p w14:paraId="4D210FBD" w14:textId="77777777" w:rsidR="00B25D4A" w:rsidRPr="00681934" w:rsidRDefault="00B25D4A" w:rsidP="00DF1315">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Уголь</w:t>
            </w:r>
          </w:p>
        </w:tc>
        <w:tc>
          <w:tcPr>
            <w:tcW w:w="2336" w:type="dxa"/>
          </w:tcPr>
          <w:p w14:paraId="0865A92C" w14:textId="77777777" w:rsidR="00B25D4A" w:rsidRPr="00681934" w:rsidRDefault="00B25D4A" w:rsidP="00DF1315">
            <w:pPr>
              <w:spacing w:after="0" w:line="240" w:lineRule="auto"/>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 xml:space="preserve">              -</w:t>
            </w:r>
          </w:p>
        </w:tc>
        <w:tc>
          <w:tcPr>
            <w:tcW w:w="2336" w:type="dxa"/>
          </w:tcPr>
          <w:p w14:paraId="3F17A97E" w14:textId="77777777" w:rsidR="00B25D4A" w:rsidRPr="00681934" w:rsidRDefault="00B25D4A" w:rsidP="00DF1315">
            <w:pPr>
              <w:spacing w:after="0" w:line="240" w:lineRule="auto"/>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 xml:space="preserve">              -</w:t>
            </w:r>
          </w:p>
        </w:tc>
        <w:tc>
          <w:tcPr>
            <w:tcW w:w="2337" w:type="dxa"/>
          </w:tcPr>
          <w:p w14:paraId="09CE1C92" w14:textId="77777777" w:rsidR="00B25D4A" w:rsidRPr="00681934" w:rsidRDefault="00B25D4A" w:rsidP="00DF1315">
            <w:pPr>
              <w:spacing w:after="0" w:line="240" w:lineRule="auto"/>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 xml:space="preserve">               42</w:t>
            </w:r>
          </w:p>
        </w:tc>
      </w:tr>
    </w:tbl>
    <w:p w14:paraId="5A08BB0C"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1BFC9BB8"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совместных ини</w:t>
      </w:r>
      <w:r>
        <w:rPr>
          <w:rFonts w:ascii="Times New Roman" w:eastAsia="Times New Roman" w:hAnsi="Times New Roman" w:cs="Times New Roman"/>
          <w:b/>
          <w:sz w:val="21"/>
          <w:szCs w:val="21"/>
        </w:rPr>
        <w:t>циатив МТУ с местным населением</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
        <w:gridCol w:w="2662"/>
        <w:gridCol w:w="2694"/>
        <w:gridCol w:w="3477"/>
      </w:tblGrid>
      <w:tr w:rsidR="00B25D4A" w:rsidRPr="00681934" w14:paraId="3A2E4615" w14:textId="77777777" w:rsidTr="00DF1315">
        <w:trPr>
          <w:jc w:val="center"/>
        </w:trPr>
        <w:tc>
          <w:tcPr>
            <w:tcW w:w="882" w:type="dxa"/>
          </w:tcPr>
          <w:p w14:paraId="44EEABF3" w14:textId="77777777" w:rsidR="00B25D4A" w:rsidRPr="00681934" w:rsidRDefault="00B25D4A" w:rsidP="00DF1315">
            <w:pPr>
              <w:spacing w:after="0" w:line="240" w:lineRule="auto"/>
              <w:rPr>
                <w:rFonts w:ascii="Times New Roman" w:hAnsi="Times New Roman" w:cs="Times New Roman"/>
                <w:sz w:val="21"/>
                <w:szCs w:val="21"/>
              </w:rPr>
            </w:pPr>
          </w:p>
        </w:tc>
        <w:tc>
          <w:tcPr>
            <w:tcW w:w="2662" w:type="dxa"/>
          </w:tcPr>
          <w:p w14:paraId="1347556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Общее количество совместных инициатив МТУ с местным населением</w:t>
            </w:r>
          </w:p>
        </w:tc>
        <w:tc>
          <w:tcPr>
            <w:tcW w:w="2694" w:type="dxa"/>
          </w:tcPr>
          <w:p w14:paraId="32A43F3D"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c>
          <w:tcPr>
            <w:tcW w:w="3477" w:type="dxa"/>
          </w:tcPr>
          <w:p w14:paraId="621AD36F"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r>
      <w:tr w:rsidR="00B25D4A" w:rsidRPr="00681934" w14:paraId="7697255C" w14:textId="77777777" w:rsidTr="00DF1315">
        <w:trPr>
          <w:jc w:val="center"/>
        </w:trPr>
        <w:tc>
          <w:tcPr>
            <w:tcW w:w="882" w:type="dxa"/>
          </w:tcPr>
          <w:p w14:paraId="1C4357A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2017</w:t>
            </w:r>
          </w:p>
        </w:tc>
        <w:tc>
          <w:tcPr>
            <w:tcW w:w="2662" w:type="dxa"/>
          </w:tcPr>
          <w:p w14:paraId="5E86EBE6"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694" w:type="dxa"/>
          </w:tcPr>
          <w:p w14:paraId="7914B9E8"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3477" w:type="dxa"/>
          </w:tcPr>
          <w:p w14:paraId="2B2CF3F1"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0FBEDCD6" w14:textId="77777777" w:rsidTr="00DF1315">
        <w:trPr>
          <w:jc w:val="center"/>
        </w:trPr>
        <w:tc>
          <w:tcPr>
            <w:tcW w:w="882" w:type="dxa"/>
          </w:tcPr>
          <w:p w14:paraId="1F813F3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2018</w:t>
            </w:r>
          </w:p>
        </w:tc>
        <w:tc>
          <w:tcPr>
            <w:tcW w:w="2662" w:type="dxa"/>
          </w:tcPr>
          <w:p w14:paraId="3C6235E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w:t>
            </w:r>
          </w:p>
        </w:tc>
        <w:tc>
          <w:tcPr>
            <w:tcW w:w="2694" w:type="dxa"/>
          </w:tcPr>
          <w:p w14:paraId="1EBAEFD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УНП ООН</w:t>
            </w:r>
          </w:p>
        </w:tc>
        <w:tc>
          <w:tcPr>
            <w:tcW w:w="3477" w:type="dxa"/>
          </w:tcPr>
          <w:p w14:paraId="048F7D1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2+1</w:t>
            </w:r>
          </w:p>
        </w:tc>
      </w:tr>
      <w:tr w:rsidR="00B25D4A" w:rsidRPr="00681934" w14:paraId="7346ADCC" w14:textId="77777777" w:rsidTr="00DF1315">
        <w:trPr>
          <w:jc w:val="center"/>
        </w:trPr>
        <w:tc>
          <w:tcPr>
            <w:tcW w:w="882" w:type="dxa"/>
          </w:tcPr>
          <w:p w14:paraId="282AAC6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2019</w:t>
            </w:r>
          </w:p>
        </w:tc>
        <w:tc>
          <w:tcPr>
            <w:tcW w:w="2662" w:type="dxa"/>
          </w:tcPr>
          <w:p w14:paraId="08258B4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w:t>
            </w:r>
          </w:p>
        </w:tc>
        <w:tc>
          <w:tcPr>
            <w:tcW w:w="2694" w:type="dxa"/>
          </w:tcPr>
          <w:p w14:paraId="235D90D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УНП ООН</w:t>
            </w:r>
          </w:p>
        </w:tc>
        <w:tc>
          <w:tcPr>
            <w:tcW w:w="3477" w:type="dxa"/>
          </w:tcPr>
          <w:p w14:paraId="578A64B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2+1</w:t>
            </w:r>
          </w:p>
        </w:tc>
      </w:tr>
    </w:tbl>
    <w:p w14:paraId="79866BD5"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34E3CCFB" w14:textId="77777777" w:rsidR="00B25D4A" w:rsidRDefault="00B25D4A" w:rsidP="00B25D4A">
      <w:pPr>
        <w:spacing w:after="0" w:line="240" w:lineRule="auto"/>
        <w:rPr>
          <w:rFonts w:ascii="Times New Roman" w:eastAsia="Times New Roman" w:hAnsi="Times New Roman" w:cs="Times New Roman"/>
          <w:sz w:val="21"/>
          <w:szCs w:val="21"/>
        </w:rPr>
      </w:pPr>
    </w:p>
    <w:p w14:paraId="223B83BD" w14:textId="77777777" w:rsidR="00B25D4A" w:rsidRDefault="00B25D4A" w:rsidP="00B25D4A">
      <w:pPr>
        <w:spacing w:after="0" w:line="240" w:lineRule="auto"/>
        <w:rPr>
          <w:rFonts w:ascii="Times New Roman" w:eastAsia="Times New Roman" w:hAnsi="Times New Roman" w:cs="Times New Roman"/>
          <w:sz w:val="21"/>
          <w:szCs w:val="21"/>
        </w:rPr>
      </w:pPr>
    </w:p>
    <w:p w14:paraId="6039B93B" w14:textId="77777777" w:rsidR="00B25D4A" w:rsidRDefault="00B25D4A" w:rsidP="00B25D4A">
      <w:pPr>
        <w:spacing w:after="0" w:line="240" w:lineRule="auto"/>
        <w:rPr>
          <w:rFonts w:ascii="Times New Roman" w:eastAsia="Times New Roman" w:hAnsi="Times New Roman" w:cs="Times New Roman"/>
          <w:sz w:val="21"/>
          <w:szCs w:val="21"/>
        </w:rPr>
      </w:pPr>
    </w:p>
    <w:p w14:paraId="218408E4" w14:textId="77777777" w:rsidR="00B25D4A" w:rsidRDefault="00B25D4A" w:rsidP="00B25D4A">
      <w:pPr>
        <w:spacing w:after="0" w:line="240" w:lineRule="auto"/>
        <w:rPr>
          <w:rFonts w:ascii="Times New Roman" w:eastAsia="Times New Roman" w:hAnsi="Times New Roman" w:cs="Times New Roman"/>
          <w:sz w:val="21"/>
          <w:szCs w:val="21"/>
        </w:rPr>
      </w:pPr>
    </w:p>
    <w:p w14:paraId="6155E15A" w14:textId="77777777" w:rsidR="00B25D4A" w:rsidRDefault="00B25D4A" w:rsidP="00B25D4A">
      <w:pPr>
        <w:spacing w:after="0" w:line="240" w:lineRule="auto"/>
        <w:rPr>
          <w:rFonts w:ascii="Times New Roman" w:eastAsia="Times New Roman" w:hAnsi="Times New Roman" w:cs="Times New Roman"/>
          <w:sz w:val="21"/>
          <w:szCs w:val="21"/>
        </w:rPr>
      </w:pPr>
    </w:p>
    <w:p w14:paraId="36B32152" w14:textId="77777777" w:rsidR="00B25D4A" w:rsidRDefault="00B25D4A" w:rsidP="00B25D4A">
      <w:pPr>
        <w:spacing w:after="0" w:line="240" w:lineRule="auto"/>
        <w:rPr>
          <w:rFonts w:ascii="Times New Roman" w:eastAsia="Times New Roman" w:hAnsi="Times New Roman" w:cs="Times New Roman"/>
          <w:sz w:val="21"/>
          <w:szCs w:val="21"/>
        </w:rPr>
      </w:pPr>
    </w:p>
    <w:p w14:paraId="111228A6" w14:textId="77777777" w:rsidR="00B25D4A" w:rsidRDefault="00B25D4A" w:rsidP="00B25D4A">
      <w:pPr>
        <w:spacing w:after="0" w:line="240" w:lineRule="auto"/>
        <w:rPr>
          <w:rFonts w:ascii="Times New Roman" w:eastAsia="Times New Roman" w:hAnsi="Times New Roman" w:cs="Times New Roman"/>
          <w:sz w:val="21"/>
          <w:szCs w:val="21"/>
        </w:rPr>
      </w:pPr>
    </w:p>
    <w:p w14:paraId="00AE2454" w14:textId="77777777" w:rsidR="00B25D4A" w:rsidRDefault="00B25D4A" w:rsidP="00B25D4A">
      <w:pPr>
        <w:spacing w:after="0" w:line="240" w:lineRule="auto"/>
        <w:rPr>
          <w:rFonts w:ascii="Times New Roman" w:eastAsia="Times New Roman" w:hAnsi="Times New Roman" w:cs="Times New Roman"/>
          <w:sz w:val="21"/>
          <w:szCs w:val="21"/>
        </w:rPr>
      </w:pPr>
    </w:p>
    <w:p w14:paraId="33B44A96" w14:textId="77777777" w:rsidR="00B25D4A" w:rsidRDefault="00B25D4A" w:rsidP="00B25D4A">
      <w:pPr>
        <w:spacing w:after="0" w:line="240" w:lineRule="auto"/>
        <w:rPr>
          <w:rFonts w:ascii="Times New Roman" w:eastAsia="Times New Roman" w:hAnsi="Times New Roman" w:cs="Times New Roman"/>
          <w:sz w:val="21"/>
          <w:szCs w:val="21"/>
        </w:rPr>
      </w:pPr>
    </w:p>
    <w:p w14:paraId="269E2C72" w14:textId="77777777" w:rsidR="00B25D4A" w:rsidRDefault="00B25D4A" w:rsidP="00B25D4A">
      <w:pPr>
        <w:spacing w:after="0" w:line="240" w:lineRule="auto"/>
        <w:rPr>
          <w:rFonts w:ascii="Times New Roman" w:eastAsia="Times New Roman" w:hAnsi="Times New Roman" w:cs="Times New Roman"/>
          <w:sz w:val="21"/>
          <w:szCs w:val="21"/>
        </w:rPr>
      </w:pPr>
    </w:p>
    <w:p w14:paraId="1D1BC920" w14:textId="77777777" w:rsidR="00B25D4A" w:rsidRDefault="00B25D4A" w:rsidP="00B25D4A">
      <w:pPr>
        <w:spacing w:after="0" w:line="240" w:lineRule="auto"/>
        <w:rPr>
          <w:rFonts w:ascii="Times New Roman" w:eastAsia="Times New Roman" w:hAnsi="Times New Roman" w:cs="Times New Roman"/>
          <w:sz w:val="21"/>
          <w:szCs w:val="21"/>
        </w:rPr>
      </w:pPr>
    </w:p>
    <w:p w14:paraId="4DFF9931" w14:textId="77777777" w:rsidR="00B25D4A" w:rsidRDefault="00B25D4A" w:rsidP="00B25D4A">
      <w:pPr>
        <w:spacing w:after="0" w:line="240" w:lineRule="auto"/>
        <w:rPr>
          <w:rFonts w:ascii="Times New Roman" w:eastAsia="Times New Roman" w:hAnsi="Times New Roman" w:cs="Times New Roman"/>
          <w:sz w:val="21"/>
          <w:szCs w:val="21"/>
        </w:rPr>
      </w:pPr>
    </w:p>
    <w:p w14:paraId="61A4D6B6" w14:textId="77777777" w:rsidR="00B25D4A" w:rsidRDefault="00B25D4A" w:rsidP="00B25D4A">
      <w:pPr>
        <w:spacing w:after="0" w:line="240" w:lineRule="auto"/>
        <w:rPr>
          <w:rFonts w:ascii="Times New Roman" w:eastAsia="Times New Roman" w:hAnsi="Times New Roman" w:cs="Times New Roman"/>
          <w:sz w:val="21"/>
          <w:szCs w:val="21"/>
        </w:rPr>
      </w:pPr>
    </w:p>
    <w:p w14:paraId="0BCDE77A" w14:textId="77777777" w:rsidR="00B25D4A" w:rsidRDefault="00B25D4A" w:rsidP="00B25D4A">
      <w:pPr>
        <w:spacing w:after="0" w:line="240" w:lineRule="auto"/>
        <w:rPr>
          <w:rFonts w:ascii="Times New Roman" w:eastAsia="Times New Roman" w:hAnsi="Times New Roman" w:cs="Times New Roman"/>
          <w:sz w:val="21"/>
          <w:szCs w:val="21"/>
        </w:rPr>
      </w:pPr>
    </w:p>
    <w:p w14:paraId="7535E140" w14:textId="77777777" w:rsidR="00B25D4A" w:rsidRDefault="00B25D4A" w:rsidP="00B25D4A">
      <w:pPr>
        <w:spacing w:after="0" w:line="240" w:lineRule="auto"/>
        <w:rPr>
          <w:rFonts w:ascii="Times New Roman" w:eastAsia="Times New Roman" w:hAnsi="Times New Roman" w:cs="Times New Roman"/>
          <w:sz w:val="21"/>
          <w:szCs w:val="21"/>
        </w:rPr>
      </w:pPr>
    </w:p>
    <w:p w14:paraId="2F0F3B5A" w14:textId="77777777" w:rsidR="00B25D4A" w:rsidRPr="00681934" w:rsidRDefault="00B25D4A" w:rsidP="00B25D4A">
      <w:pPr>
        <w:spacing w:after="0" w:line="240" w:lineRule="auto"/>
        <w:rPr>
          <w:rFonts w:ascii="Times New Roman" w:eastAsia="Times New Roman" w:hAnsi="Times New Roman" w:cs="Times New Roman"/>
          <w:sz w:val="21"/>
          <w:szCs w:val="21"/>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B25D4A" w:rsidRPr="00681934" w14:paraId="129EEE95" w14:textId="77777777" w:rsidTr="00DF1315">
        <w:tc>
          <w:tcPr>
            <w:tcW w:w="9345" w:type="dxa"/>
            <w:shd w:val="clear" w:color="auto" w:fill="FBD5B5"/>
          </w:tcPr>
          <w:p w14:paraId="7664C322"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 xml:space="preserve">Статистическая карточка жилмассива </w:t>
            </w:r>
            <w:proofErr w:type="spellStart"/>
            <w:r w:rsidRPr="00681934">
              <w:rPr>
                <w:rFonts w:ascii="Times New Roman" w:hAnsi="Times New Roman" w:cs="Times New Roman"/>
                <w:b/>
                <w:sz w:val="21"/>
                <w:szCs w:val="21"/>
              </w:rPr>
              <w:t>Мурас-Ордо</w:t>
            </w:r>
            <w:proofErr w:type="spellEnd"/>
          </w:p>
        </w:tc>
      </w:tr>
      <w:tr w:rsidR="00B25D4A" w:rsidRPr="00681934" w14:paraId="32DED888" w14:textId="77777777" w:rsidTr="00DF1315">
        <w:tc>
          <w:tcPr>
            <w:tcW w:w="9345" w:type="dxa"/>
            <w:shd w:val="clear" w:color="auto" w:fill="FBD5B5"/>
          </w:tcPr>
          <w:p w14:paraId="76338E16"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Дата сбора информации 28.07.2019</w:t>
            </w:r>
          </w:p>
        </w:tc>
      </w:tr>
    </w:tbl>
    <w:p w14:paraId="2A259AAC" w14:textId="77777777" w:rsidR="00B25D4A" w:rsidRPr="00681934" w:rsidRDefault="00B25D4A" w:rsidP="00B25D4A">
      <w:pPr>
        <w:spacing w:after="0" w:line="240" w:lineRule="auto"/>
        <w:ind w:firstLine="708"/>
        <w:jc w:val="both"/>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 xml:space="preserve">С связи с некоторыми обстоятельствами не все пункты карточки были заполнены. Приведены основные причины не заполнения: </w:t>
      </w:r>
    </w:p>
    <w:p w14:paraId="7FAB73F9" w14:textId="77777777" w:rsidR="00B25D4A" w:rsidRPr="00681934" w:rsidRDefault="00B25D4A" w:rsidP="003969DC">
      <w:pPr>
        <w:pStyle w:val="ListParagraph"/>
        <w:numPr>
          <w:ilvl w:val="0"/>
          <w:numId w:val="17"/>
        </w:numPr>
        <w:spacing w:after="0" w:line="240" w:lineRule="auto"/>
        <w:jc w:val="both"/>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Участковый в этом жилом массиве новый, в связи с этим не владеет информацией.</w:t>
      </w:r>
    </w:p>
    <w:p w14:paraId="6F8D2033"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14193167"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w:t>
      </w:r>
      <w:r>
        <w:rPr>
          <w:rFonts w:ascii="Times New Roman" w:eastAsia="Times New Roman" w:hAnsi="Times New Roman" w:cs="Times New Roman"/>
          <w:b/>
          <w:sz w:val="21"/>
          <w:szCs w:val="21"/>
        </w:rPr>
        <w:t xml:space="preserve">трированных жалоб в </w:t>
      </w:r>
    </w:p>
    <w:tbl>
      <w:tblPr>
        <w:tblW w:w="9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2135"/>
        <w:gridCol w:w="2034"/>
        <w:gridCol w:w="1774"/>
        <w:gridCol w:w="1775"/>
      </w:tblGrid>
      <w:tr w:rsidR="00B25D4A" w:rsidRPr="00681934" w14:paraId="20CC094F" w14:textId="77777777" w:rsidTr="00DF1315">
        <w:trPr>
          <w:jc w:val="center"/>
        </w:trPr>
        <w:tc>
          <w:tcPr>
            <w:tcW w:w="2135" w:type="dxa"/>
          </w:tcPr>
          <w:p w14:paraId="2588ED0C" w14:textId="77777777" w:rsidR="00B25D4A" w:rsidRPr="00681934" w:rsidRDefault="00B25D4A" w:rsidP="00DF1315">
            <w:pPr>
              <w:spacing w:after="0" w:line="240" w:lineRule="auto"/>
              <w:rPr>
                <w:rFonts w:ascii="Times New Roman" w:hAnsi="Times New Roman" w:cs="Times New Roman"/>
                <w:b/>
                <w:sz w:val="21"/>
                <w:szCs w:val="21"/>
              </w:rPr>
            </w:pPr>
          </w:p>
        </w:tc>
        <w:tc>
          <w:tcPr>
            <w:tcW w:w="2135" w:type="dxa"/>
          </w:tcPr>
          <w:p w14:paraId="10FABAC8"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Виды жалоб/проблем</w:t>
            </w:r>
          </w:p>
        </w:tc>
        <w:tc>
          <w:tcPr>
            <w:tcW w:w="2034" w:type="dxa"/>
          </w:tcPr>
          <w:p w14:paraId="7DDC40D3"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2017 г</w:t>
            </w:r>
          </w:p>
        </w:tc>
        <w:tc>
          <w:tcPr>
            <w:tcW w:w="1774" w:type="dxa"/>
          </w:tcPr>
          <w:p w14:paraId="05AFEB5F"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2018</w:t>
            </w:r>
          </w:p>
        </w:tc>
        <w:tc>
          <w:tcPr>
            <w:tcW w:w="1775" w:type="dxa"/>
          </w:tcPr>
          <w:p w14:paraId="48E553C8"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первое полугодие 2019 года</w:t>
            </w:r>
          </w:p>
        </w:tc>
      </w:tr>
      <w:tr w:rsidR="00B25D4A" w:rsidRPr="00681934" w14:paraId="5F8AF63D" w14:textId="77777777" w:rsidTr="00DF1315">
        <w:trPr>
          <w:jc w:val="center"/>
        </w:trPr>
        <w:tc>
          <w:tcPr>
            <w:tcW w:w="2135" w:type="dxa"/>
          </w:tcPr>
          <w:p w14:paraId="4E8DD38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2135" w:type="dxa"/>
          </w:tcPr>
          <w:p w14:paraId="31F87B8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Административные</w:t>
            </w:r>
          </w:p>
        </w:tc>
        <w:tc>
          <w:tcPr>
            <w:tcW w:w="2034" w:type="dxa"/>
          </w:tcPr>
          <w:p w14:paraId="24A76DD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5</w:t>
            </w:r>
          </w:p>
        </w:tc>
        <w:tc>
          <w:tcPr>
            <w:tcW w:w="1774" w:type="dxa"/>
          </w:tcPr>
          <w:p w14:paraId="462E9B3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w:t>
            </w:r>
          </w:p>
        </w:tc>
        <w:tc>
          <w:tcPr>
            <w:tcW w:w="1775" w:type="dxa"/>
          </w:tcPr>
          <w:p w14:paraId="050658D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r>
      <w:tr w:rsidR="00B25D4A" w:rsidRPr="00681934" w14:paraId="0F829868" w14:textId="77777777" w:rsidTr="00DF1315">
        <w:trPr>
          <w:jc w:val="center"/>
        </w:trPr>
        <w:tc>
          <w:tcPr>
            <w:tcW w:w="2135" w:type="dxa"/>
          </w:tcPr>
          <w:p w14:paraId="71155C9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2135" w:type="dxa"/>
          </w:tcPr>
          <w:p w14:paraId="5B8E3CA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административные</w:t>
            </w:r>
          </w:p>
        </w:tc>
        <w:tc>
          <w:tcPr>
            <w:tcW w:w="2034" w:type="dxa"/>
          </w:tcPr>
          <w:p w14:paraId="7AB9182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105</w:t>
            </w:r>
          </w:p>
        </w:tc>
        <w:tc>
          <w:tcPr>
            <w:tcW w:w="1774" w:type="dxa"/>
          </w:tcPr>
          <w:p w14:paraId="29E048F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107</w:t>
            </w:r>
          </w:p>
        </w:tc>
        <w:tc>
          <w:tcPr>
            <w:tcW w:w="1775" w:type="dxa"/>
          </w:tcPr>
          <w:p w14:paraId="1C5BF99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48</w:t>
            </w:r>
          </w:p>
        </w:tc>
      </w:tr>
    </w:tbl>
    <w:p w14:paraId="201D8801"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76644D">
        <w:rPr>
          <w:rFonts w:ascii="Times New Roman" w:eastAsia="Times New Roman" w:hAnsi="Times New Roman" w:cs="Times New Roman"/>
          <w:b/>
          <w:sz w:val="21"/>
          <w:szCs w:val="21"/>
        </w:rPr>
        <w:t xml:space="preserve">Общие данные МТУ куда входят три жилмассива: </w:t>
      </w:r>
      <w:proofErr w:type="spellStart"/>
      <w:r w:rsidRPr="0076644D">
        <w:rPr>
          <w:rFonts w:ascii="Times New Roman" w:eastAsia="Times New Roman" w:hAnsi="Times New Roman" w:cs="Times New Roman"/>
          <w:b/>
          <w:sz w:val="21"/>
          <w:szCs w:val="21"/>
        </w:rPr>
        <w:t>Мурас-Ордо</w:t>
      </w:r>
      <w:proofErr w:type="spellEnd"/>
      <w:r w:rsidRPr="0076644D">
        <w:rPr>
          <w:rFonts w:ascii="Times New Roman" w:eastAsia="Times New Roman" w:hAnsi="Times New Roman" w:cs="Times New Roman"/>
          <w:b/>
          <w:sz w:val="21"/>
          <w:szCs w:val="21"/>
        </w:rPr>
        <w:t xml:space="preserve">, </w:t>
      </w:r>
      <w:proofErr w:type="spellStart"/>
      <w:r w:rsidRPr="0076644D">
        <w:rPr>
          <w:rFonts w:ascii="Times New Roman" w:eastAsia="Times New Roman" w:hAnsi="Times New Roman" w:cs="Times New Roman"/>
          <w:b/>
          <w:sz w:val="21"/>
          <w:szCs w:val="21"/>
        </w:rPr>
        <w:t>Калыс-Ордо</w:t>
      </w:r>
      <w:proofErr w:type="spellEnd"/>
      <w:r w:rsidRPr="0076644D">
        <w:rPr>
          <w:rFonts w:ascii="Times New Roman" w:eastAsia="Times New Roman" w:hAnsi="Times New Roman" w:cs="Times New Roman"/>
          <w:b/>
          <w:sz w:val="21"/>
          <w:szCs w:val="21"/>
        </w:rPr>
        <w:t xml:space="preserve"> и Ак-босого (не включенный в проект)</w:t>
      </w:r>
    </w:p>
    <w:p w14:paraId="27F74703"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546BFDDA"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зарегистрированных уязвимых групп/лиц в</w:t>
      </w:r>
    </w:p>
    <w:tbl>
      <w:tblPr>
        <w:tblW w:w="9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2438"/>
        <w:gridCol w:w="1869"/>
        <w:gridCol w:w="1869"/>
        <w:gridCol w:w="1869"/>
      </w:tblGrid>
      <w:tr w:rsidR="00B25D4A" w:rsidRPr="00681934" w14:paraId="044388BE" w14:textId="77777777" w:rsidTr="00DF1315">
        <w:trPr>
          <w:jc w:val="center"/>
        </w:trPr>
        <w:tc>
          <w:tcPr>
            <w:tcW w:w="1952" w:type="dxa"/>
          </w:tcPr>
          <w:p w14:paraId="4DF68423" w14:textId="77777777" w:rsidR="00B25D4A" w:rsidRPr="00681934" w:rsidRDefault="00B25D4A" w:rsidP="00DF1315">
            <w:pPr>
              <w:spacing w:after="0" w:line="240" w:lineRule="auto"/>
              <w:jc w:val="center"/>
              <w:rPr>
                <w:rFonts w:ascii="Times New Roman" w:hAnsi="Times New Roman" w:cs="Times New Roman"/>
                <w:b/>
                <w:sz w:val="21"/>
                <w:szCs w:val="21"/>
              </w:rPr>
            </w:pPr>
          </w:p>
        </w:tc>
        <w:tc>
          <w:tcPr>
            <w:tcW w:w="2438" w:type="dxa"/>
          </w:tcPr>
          <w:p w14:paraId="05381ACB"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уязвимых семей/групп/лиц, находящихся на учете</w:t>
            </w:r>
          </w:p>
        </w:tc>
        <w:tc>
          <w:tcPr>
            <w:tcW w:w="1869" w:type="dxa"/>
          </w:tcPr>
          <w:p w14:paraId="54689CAF"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2017</w:t>
            </w:r>
          </w:p>
        </w:tc>
        <w:tc>
          <w:tcPr>
            <w:tcW w:w="1869" w:type="dxa"/>
          </w:tcPr>
          <w:p w14:paraId="4C4FD597"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2018</w:t>
            </w:r>
          </w:p>
        </w:tc>
        <w:tc>
          <w:tcPr>
            <w:tcW w:w="1869" w:type="dxa"/>
          </w:tcPr>
          <w:p w14:paraId="2DC1F0E7"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2019</w:t>
            </w:r>
          </w:p>
        </w:tc>
      </w:tr>
      <w:tr w:rsidR="00B25D4A" w:rsidRPr="00681934" w14:paraId="42F74A3F" w14:textId="77777777" w:rsidTr="00DF1315">
        <w:trPr>
          <w:jc w:val="center"/>
        </w:trPr>
        <w:tc>
          <w:tcPr>
            <w:tcW w:w="1952" w:type="dxa"/>
          </w:tcPr>
          <w:p w14:paraId="2DE184B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Квартальных комитетах</w:t>
            </w:r>
          </w:p>
        </w:tc>
        <w:tc>
          <w:tcPr>
            <w:tcW w:w="2438" w:type="dxa"/>
          </w:tcPr>
          <w:p w14:paraId="3FAC3F7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Малоимущие семьи</w:t>
            </w:r>
          </w:p>
        </w:tc>
        <w:tc>
          <w:tcPr>
            <w:tcW w:w="1869" w:type="dxa"/>
          </w:tcPr>
          <w:p w14:paraId="4E0B5E7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c>
          <w:tcPr>
            <w:tcW w:w="1869" w:type="dxa"/>
          </w:tcPr>
          <w:p w14:paraId="2533075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5</w:t>
            </w:r>
          </w:p>
        </w:tc>
        <w:tc>
          <w:tcPr>
            <w:tcW w:w="1869" w:type="dxa"/>
          </w:tcPr>
          <w:p w14:paraId="31AC885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r>
      <w:tr w:rsidR="00B25D4A" w:rsidRPr="00681934" w14:paraId="7C3403E7" w14:textId="77777777" w:rsidTr="00DF1315">
        <w:trPr>
          <w:jc w:val="center"/>
        </w:trPr>
        <w:tc>
          <w:tcPr>
            <w:tcW w:w="1952" w:type="dxa"/>
          </w:tcPr>
          <w:p w14:paraId="23E8282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2438" w:type="dxa"/>
          </w:tcPr>
          <w:p w14:paraId="1C59552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Малоимущие семьи и ЛОВЗ</w:t>
            </w:r>
          </w:p>
        </w:tc>
        <w:tc>
          <w:tcPr>
            <w:tcW w:w="1869" w:type="dxa"/>
          </w:tcPr>
          <w:p w14:paraId="2A23C19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18</w:t>
            </w:r>
          </w:p>
        </w:tc>
        <w:tc>
          <w:tcPr>
            <w:tcW w:w="1869" w:type="dxa"/>
          </w:tcPr>
          <w:p w14:paraId="38C64ED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16</w:t>
            </w:r>
          </w:p>
        </w:tc>
        <w:tc>
          <w:tcPr>
            <w:tcW w:w="1869" w:type="dxa"/>
          </w:tcPr>
          <w:p w14:paraId="2ACC570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r>
    </w:tbl>
    <w:p w14:paraId="7286BCFC"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76644D">
        <w:rPr>
          <w:rFonts w:ascii="Times New Roman" w:eastAsia="Times New Roman" w:hAnsi="Times New Roman" w:cs="Times New Roman"/>
          <w:b/>
          <w:sz w:val="21"/>
          <w:szCs w:val="21"/>
        </w:rPr>
        <w:t xml:space="preserve">Общие данные МТУ куда входят три жилмассива: </w:t>
      </w:r>
      <w:proofErr w:type="spellStart"/>
      <w:r w:rsidRPr="0076644D">
        <w:rPr>
          <w:rFonts w:ascii="Times New Roman" w:eastAsia="Times New Roman" w:hAnsi="Times New Roman" w:cs="Times New Roman"/>
          <w:b/>
          <w:sz w:val="21"/>
          <w:szCs w:val="21"/>
        </w:rPr>
        <w:t>Мурас-Ордо</w:t>
      </w:r>
      <w:proofErr w:type="spellEnd"/>
      <w:r w:rsidRPr="0076644D">
        <w:rPr>
          <w:rFonts w:ascii="Times New Roman" w:eastAsia="Times New Roman" w:hAnsi="Times New Roman" w:cs="Times New Roman"/>
          <w:b/>
          <w:sz w:val="21"/>
          <w:szCs w:val="21"/>
        </w:rPr>
        <w:t xml:space="preserve">, </w:t>
      </w:r>
      <w:proofErr w:type="spellStart"/>
      <w:r w:rsidRPr="0076644D">
        <w:rPr>
          <w:rFonts w:ascii="Times New Roman" w:eastAsia="Times New Roman" w:hAnsi="Times New Roman" w:cs="Times New Roman"/>
          <w:b/>
          <w:sz w:val="21"/>
          <w:szCs w:val="21"/>
        </w:rPr>
        <w:t>Калыс-Ордо</w:t>
      </w:r>
      <w:proofErr w:type="spellEnd"/>
      <w:r w:rsidRPr="0076644D">
        <w:rPr>
          <w:rFonts w:ascii="Times New Roman" w:eastAsia="Times New Roman" w:hAnsi="Times New Roman" w:cs="Times New Roman"/>
          <w:b/>
          <w:sz w:val="21"/>
          <w:szCs w:val="21"/>
        </w:rPr>
        <w:t xml:space="preserve"> и Ак-босого (не включенный в проект)</w:t>
      </w:r>
    </w:p>
    <w:p w14:paraId="360D0A5B"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2D5313CF"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совместных ини</w:t>
      </w:r>
      <w:r>
        <w:rPr>
          <w:rFonts w:ascii="Times New Roman" w:eastAsia="Times New Roman" w:hAnsi="Times New Roman" w:cs="Times New Roman"/>
          <w:b/>
          <w:sz w:val="21"/>
          <w:szCs w:val="21"/>
        </w:rPr>
        <w:t>циатив МТУ с местным населением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B25D4A" w:rsidRPr="00681934" w14:paraId="6935C9C8" w14:textId="77777777" w:rsidTr="00DF1315">
        <w:tc>
          <w:tcPr>
            <w:tcW w:w="1869" w:type="dxa"/>
          </w:tcPr>
          <w:p w14:paraId="672BC25D" w14:textId="77777777" w:rsidR="00B25D4A" w:rsidRPr="00681934" w:rsidRDefault="00B25D4A" w:rsidP="00DF1315">
            <w:pPr>
              <w:spacing w:after="0"/>
              <w:rPr>
                <w:rFonts w:ascii="Times New Roman" w:hAnsi="Times New Roman" w:cs="Times New Roman"/>
                <w:sz w:val="21"/>
                <w:szCs w:val="21"/>
              </w:rPr>
            </w:pPr>
          </w:p>
        </w:tc>
        <w:tc>
          <w:tcPr>
            <w:tcW w:w="2804" w:type="dxa"/>
          </w:tcPr>
          <w:p w14:paraId="14CC65A5" w14:textId="77777777" w:rsidR="00B25D4A" w:rsidRPr="00681934" w:rsidRDefault="00B25D4A" w:rsidP="00DF1315">
            <w:pPr>
              <w:spacing w:after="0"/>
              <w:jc w:val="center"/>
              <w:rPr>
                <w:rFonts w:ascii="Times New Roman" w:hAnsi="Times New Roman" w:cs="Times New Roman"/>
                <w:b/>
                <w:sz w:val="21"/>
                <w:szCs w:val="21"/>
              </w:rPr>
            </w:pPr>
            <w:r w:rsidRPr="00681934">
              <w:rPr>
                <w:rFonts w:ascii="Times New Roman" w:hAnsi="Times New Roman" w:cs="Times New Roman"/>
                <w:b/>
                <w:sz w:val="21"/>
                <w:szCs w:val="21"/>
              </w:rPr>
              <w:t>Общее количество совместных инициатив с местным населением</w:t>
            </w:r>
          </w:p>
        </w:tc>
        <w:tc>
          <w:tcPr>
            <w:tcW w:w="2835" w:type="dxa"/>
          </w:tcPr>
          <w:p w14:paraId="00642816" w14:textId="77777777" w:rsidR="00B25D4A" w:rsidRPr="00681934" w:rsidRDefault="00B25D4A" w:rsidP="00DF1315">
            <w:pPr>
              <w:spacing w:after="0"/>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совместных проектов, инициированных женщинами</w:t>
            </w:r>
          </w:p>
        </w:tc>
        <w:tc>
          <w:tcPr>
            <w:tcW w:w="1843" w:type="dxa"/>
          </w:tcPr>
          <w:p w14:paraId="1D628FDD" w14:textId="77777777" w:rsidR="00B25D4A" w:rsidRPr="00681934" w:rsidRDefault="00B25D4A" w:rsidP="00DF1315">
            <w:pPr>
              <w:spacing w:after="0"/>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r>
      <w:tr w:rsidR="00B25D4A" w:rsidRPr="00681934" w14:paraId="426127AD" w14:textId="77777777" w:rsidTr="00DF1315">
        <w:trPr>
          <w:trHeight w:val="229"/>
        </w:trPr>
        <w:tc>
          <w:tcPr>
            <w:tcW w:w="1869" w:type="dxa"/>
          </w:tcPr>
          <w:p w14:paraId="4F8AE43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2017</w:t>
            </w:r>
          </w:p>
        </w:tc>
        <w:tc>
          <w:tcPr>
            <w:tcW w:w="2804" w:type="dxa"/>
          </w:tcPr>
          <w:p w14:paraId="1E629ED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p w14:paraId="4873D400"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35" w:type="dxa"/>
          </w:tcPr>
          <w:p w14:paraId="1E98EB8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6B915B1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0BA455F9" w14:textId="77777777" w:rsidTr="00DF1315">
        <w:tc>
          <w:tcPr>
            <w:tcW w:w="1869" w:type="dxa"/>
          </w:tcPr>
          <w:p w14:paraId="243BDDE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2018</w:t>
            </w:r>
          </w:p>
        </w:tc>
        <w:tc>
          <w:tcPr>
            <w:tcW w:w="2804" w:type="dxa"/>
          </w:tcPr>
          <w:p w14:paraId="27BCE0C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14070CE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6D87BE8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5969D179" w14:textId="77777777" w:rsidTr="00DF1315">
        <w:tc>
          <w:tcPr>
            <w:tcW w:w="1869" w:type="dxa"/>
          </w:tcPr>
          <w:p w14:paraId="3A82F5B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2019</w:t>
            </w:r>
          </w:p>
        </w:tc>
        <w:tc>
          <w:tcPr>
            <w:tcW w:w="2804" w:type="dxa"/>
          </w:tcPr>
          <w:p w14:paraId="4D19598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2835" w:type="dxa"/>
          </w:tcPr>
          <w:p w14:paraId="608C670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843" w:type="dxa"/>
          </w:tcPr>
          <w:p w14:paraId="055999B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bl>
    <w:p w14:paraId="4B95F54F"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52F0B62F"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778A04C9" w14:textId="77777777" w:rsidR="00B25D4A" w:rsidRDefault="00B25D4A" w:rsidP="00B25D4A">
      <w:pPr>
        <w:spacing w:after="0" w:line="240" w:lineRule="auto"/>
        <w:rPr>
          <w:rFonts w:ascii="Times New Roman" w:eastAsia="Times New Roman" w:hAnsi="Times New Roman" w:cs="Times New Roman"/>
          <w:sz w:val="21"/>
          <w:szCs w:val="21"/>
        </w:rPr>
      </w:pPr>
    </w:p>
    <w:p w14:paraId="04E67973" w14:textId="77777777" w:rsidR="00B25D4A" w:rsidRDefault="00B25D4A" w:rsidP="00B25D4A">
      <w:pPr>
        <w:spacing w:after="0" w:line="240" w:lineRule="auto"/>
        <w:rPr>
          <w:rFonts w:ascii="Times New Roman" w:eastAsia="Times New Roman" w:hAnsi="Times New Roman" w:cs="Times New Roman"/>
          <w:sz w:val="21"/>
          <w:szCs w:val="21"/>
        </w:rPr>
      </w:pPr>
    </w:p>
    <w:p w14:paraId="18CDEFF2" w14:textId="77777777" w:rsidR="00B25D4A" w:rsidRDefault="00B25D4A" w:rsidP="00B25D4A">
      <w:pPr>
        <w:spacing w:after="0" w:line="240" w:lineRule="auto"/>
        <w:rPr>
          <w:rFonts w:ascii="Times New Roman" w:eastAsia="Times New Roman" w:hAnsi="Times New Roman" w:cs="Times New Roman"/>
          <w:sz w:val="21"/>
          <w:szCs w:val="21"/>
        </w:rPr>
      </w:pPr>
    </w:p>
    <w:p w14:paraId="2F7ACF1D" w14:textId="77777777" w:rsidR="00B25D4A" w:rsidRDefault="00B25D4A" w:rsidP="00B25D4A">
      <w:pPr>
        <w:spacing w:after="0" w:line="240" w:lineRule="auto"/>
        <w:rPr>
          <w:rFonts w:ascii="Times New Roman" w:eastAsia="Times New Roman" w:hAnsi="Times New Roman" w:cs="Times New Roman"/>
          <w:sz w:val="21"/>
          <w:szCs w:val="21"/>
        </w:rPr>
      </w:pPr>
    </w:p>
    <w:p w14:paraId="156847DB" w14:textId="77777777" w:rsidR="00B25D4A" w:rsidRDefault="00B25D4A" w:rsidP="00B25D4A">
      <w:pPr>
        <w:spacing w:after="0" w:line="240" w:lineRule="auto"/>
        <w:rPr>
          <w:rFonts w:ascii="Times New Roman" w:eastAsia="Times New Roman" w:hAnsi="Times New Roman" w:cs="Times New Roman"/>
          <w:sz w:val="21"/>
          <w:szCs w:val="21"/>
        </w:rPr>
      </w:pPr>
    </w:p>
    <w:p w14:paraId="5C995880" w14:textId="77777777" w:rsidR="00B25D4A" w:rsidRDefault="00B25D4A" w:rsidP="00B25D4A">
      <w:pPr>
        <w:spacing w:after="0" w:line="240" w:lineRule="auto"/>
        <w:rPr>
          <w:rFonts w:ascii="Times New Roman" w:eastAsia="Times New Roman" w:hAnsi="Times New Roman" w:cs="Times New Roman"/>
          <w:sz w:val="21"/>
          <w:szCs w:val="21"/>
        </w:rPr>
      </w:pPr>
    </w:p>
    <w:p w14:paraId="01E50C55" w14:textId="77777777" w:rsidR="00B25D4A" w:rsidRDefault="00B25D4A" w:rsidP="00B25D4A">
      <w:pPr>
        <w:spacing w:after="0" w:line="240" w:lineRule="auto"/>
        <w:rPr>
          <w:rFonts w:ascii="Times New Roman" w:eastAsia="Times New Roman" w:hAnsi="Times New Roman" w:cs="Times New Roman"/>
          <w:sz w:val="21"/>
          <w:szCs w:val="21"/>
        </w:rPr>
      </w:pPr>
    </w:p>
    <w:p w14:paraId="4B16C696" w14:textId="77777777" w:rsidR="00B25D4A" w:rsidRDefault="00B25D4A" w:rsidP="00B25D4A">
      <w:pPr>
        <w:spacing w:after="0" w:line="240" w:lineRule="auto"/>
        <w:rPr>
          <w:rFonts w:ascii="Times New Roman" w:eastAsia="Times New Roman" w:hAnsi="Times New Roman" w:cs="Times New Roman"/>
          <w:sz w:val="21"/>
          <w:szCs w:val="21"/>
        </w:rPr>
      </w:pPr>
    </w:p>
    <w:p w14:paraId="43CD3AB1" w14:textId="77777777" w:rsidR="00B25D4A" w:rsidRDefault="00B25D4A" w:rsidP="00B25D4A">
      <w:pPr>
        <w:spacing w:after="0" w:line="240" w:lineRule="auto"/>
        <w:rPr>
          <w:rFonts w:ascii="Times New Roman" w:eastAsia="Times New Roman" w:hAnsi="Times New Roman" w:cs="Times New Roman"/>
          <w:sz w:val="21"/>
          <w:szCs w:val="21"/>
        </w:rPr>
      </w:pPr>
    </w:p>
    <w:p w14:paraId="33516CBF" w14:textId="77777777" w:rsidR="00B25D4A" w:rsidRDefault="00B25D4A" w:rsidP="00B25D4A">
      <w:pPr>
        <w:spacing w:after="0" w:line="240" w:lineRule="auto"/>
        <w:rPr>
          <w:rFonts w:ascii="Times New Roman" w:eastAsia="Times New Roman" w:hAnsi="Times New Roman" w:cs="Times New Roman"/>
          <w:sz w:val="21"/>
          <w:szCs w:val="21"/>
        </w:rPr>
      </w:pPr>
    </w:p>
    <w:p w14:paraId="55C5AA0F" w14:textId="77777777" w:rsidR="00B25D4A" w:rsidRDefault="00B25D4A" w:rsidP="00B25D4A">
      <w:pPr>
        <w:spacing w:after="0" w:line="240" w:lineRule="auto"/>
        <w:rPr>
          <w:rFonts w:ascii="Times New Roman" w:eastAsia="Times New Roman" w:hAnsi="Times New Roman" w:cs="Times New Roman"/>
          <w:sz w:val="21"/>
          <w:szCs w:val="21"/>
        </w:rPr>
      </w:pPr>
    </w:p>
    <w:p w14:paraId="1B19F704" w14:textId="77777777" w:rsidR="00B25D4A" w:rsidRDefault="00B25D4A" w:rsidP="00B25D4A">
      <w:pPr>
        <w:spacing w:after="0" w:line="240" w:lineRule="auto"/>
        <w:rPr>
          <w:rFonts w:ascii="Times New Roman" w:eastAsia="Times New Roman" w:hAnsi="Times New Roman" w:cs="Times New Roman"/>
          <w:sz w:val="21"/>
          <w:szCs w:val="21"/>
        </w:rPr>
      </w:pPr>
    </w:p>
    <w:p w14:paraId="4E2607B4" w14:textId="77777777" w:rsidR="00B25D4A" w:rsidRDefault="00B25D4A" w:rsidP="00B25D4A">
      <w:pPr>
        <w:spacing w:after="0" w:line="240" w:lineRule="auto"/>
        <w:rPr>
          <w:rFonts w:ascii="Times New Roman" w:eastAsia="Times New Roman" w:hAnsi="Times New Roman" w:cs="Times New Roman"/>
          <w:sz w:val="21"/>
          <w:szCs w:val="21"/>
        </w:rPr>
      </w:pPr>
    </w:p>
    <w:p w14:paraId="24026786" w14:textId="77777777" w:rsidR="00B25D4A" w:rsidRDefault="00B25D4A" w:rsidP="00B25D4A">
      <w:pPr>
        <w:spacing w:after="0" w:line="240" w:lineRule="auto"/>
        <w:rPr>
          <w:rFonts w:ascii="Times New Roman" w:eastAsia="Times New Roman" w:hAnsi="Times New Roman" w:cs="Times New Roman"/>
          <w:sz w:val="21"/>
          <w:szCs w:val="21"/>
        </w:rPr>
      </w:pPr>
    </w:p>
    <w:p w14:paraId="0B4A3F13" w14:textId="77777777" w:rsidR="00B25D4A" w:rsidRDefault="00B25D4A" w:rsidP="00B25D4A">
      <w:pPr>
        <w:spacing w:after="0" w:line="240" w:lineRule="auto"/>
        <w:rPr>
          <w:rFonts w:ascii="Times New Roman" w:eastAsia="Times New Roman" w:hAnsi="Times New Roman" w:cs="Times New Roman"/>
          <w:sz w:val="21"/>
          <w:szCs w:val="21"/>
        </w:rPr>
      </w:pPr>
    </w:p>
    <w:p w14:paraId="3A6262A4" w14:textId="77777777" w:rsidR="00B25D4A" w:rsidRPr="00681934" w:rsidRDefault="00B25D4A" w:rsidP="00B25D4A">
      <w:pPr>
        <w:spacing w:after="0" w:line="240" w:lineRule="auto"/>
        <w:rPr>
          <w:rFonts w:ascii="Times New Roman" w:eastAsia="Times New Roman" w:hAnsi="Times New Roman" w:cs="Times New Roman"/>
          <w:sz w:val="21"/>
          <w:szCs w:val="21"/>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B25D4A" w:rsidRPr="00681934" w14:paraId="1CF54BA0" w14:textId="77777777" w:rsidTr="00DF1315">
        <w:tc>
          <w:tcPr>
            <w:tcW w:w="9345" w:type="dxa"/>
            <w:shd w:val="clear" w:color="auto" w:fill="FBD5B5"/>
          </w:tcPr>
          <w:p w14:paraId="6B6F03E5"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 xml:space="preserve">Статистическая карточка жилмассива </w:t>
            </w:r>
            <w:proofErr w:type="spellStart"/>
            <w:r w:rsidRPr="00681934">
              <w:rPr>
                <w:rFonts w:ascii="Times New Roman" w:hAnsi="Times New Roman" w:cs="Times New Roman"/>
                <w:b/>
                <w:sz w:val="21"/>
                <w:szCs w:val="21"/>
              </w:rPr>
              <w:t>Калыс-Ордо</w:t>
            </w:r>
            <w:proofErr w:type="spellEnd"/>
          </w:p>
        </w:tc>
      </w:tr>
      <w:tr w:rsidR="00B25D4A" w:rsidRPr="00681934" w14:paraId="33551F08" w14:textId="77777777" w:rsidTr="00DF1315">
        <w:tc>
          <w:tcPr>
            <w:tcW w:w="9345" w:type="dxa"/>
            <w:shd w:val="clear" w:color="auto" w:fill="FBD5B5"/>
          </w:tcPr>
          <w:p w14:paraId="0962EE1A"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Дата сбора информации 28.07.2019</w:t>
            </w:r>
          </w:p>
        </w:tc>
      </w:tr>
    </w:tbl>
    <w:p w14:paraId="63944999" w14:textId="77777777" w:rsidR="00B25D4A" w:rsidRPr="00681934" w:rsidRDefault="00B25D4A" w:rsidP="00B25D4A">
      <w:pPr>
        <w:spacing w:after="0" w:line="240" w:lineRule="auto"/>
        <w:ind w:firstLine="708"/>
        <w:jc w:val="both"/>
        <w:rPr>
          <w:rFonts w:ascii="Times New Roman" w:eastAsia="Times New Roman" w:hAnsi="Times New Roman" w:cs="Times New Roman"/>
          <w:sz w:val="21"/>
          <w:szCs w:val="21"/>
        </w:rPr>
      </w:pPr>
      <w:r w:rsidRPr="00681934">
        <w:rPr>
          <w:rFonts w:ascii="Times New Roman" w:eastAsia="Times New Roman" w:hAnsi="Times New Roman" w:cs="Times New Roman"/>
          <w:sz w:val="21"/>
          <w:szCs w:val="21"/>
        </w:rPr>
        <w:t xml:space="preserve">С связи с некоторыми обстоятельствами не все пункты карточки были заполнены. Приведены основные причины не заполнения: </w:t>
      </w:r>
    </w:p>
    <w:p w14:paraId="4AD86EAA" w14:textId="77777777" w:rsidR="00B25D4A" w:rsidRPr="00681934" w:rsidRDefault="00B25D4A" w:rsidP="003969DC">
      <w:pPr>
        <w:pStyle w:val="ListParagraph"/>
        <w:numPr>
          <w:ilvl w:val="0"/>
          <w:numId w:val="17"/>
        </w:numPr>
        <w:spacing w:after="0" w:line="240" w:lineRule="auto"/>
        <w:jc w:val="both"/>
        <w:rPr>
          <w:rFonts w:ascii="Times New Roman" w:eastAsia="Times New Roman" w:hAnsi="Times New Roman" w:cs="Times New Roman"/>
          <w:i/>
          <w:sz w:val="21"/>
          <w:szCs w:val="21"/>
        </w:rPr>
      </w:pPr>
      <w:r w:rsidRPr="00681934">
        <w:rPr>
          <w:rFonts w:ascii="Times New Roman" w:eastAsia="Times New Roman" w:hAnsi="Times New Roman" w:cs="Times New Roman"/>
          <w:i/>
          <w:sz w:val="21"/>
          <w:szCs w:val="21"/>
        </w:rPr>
        <w:t xml:space="preserve">Участковый в этом жилом массиве новый, в связи с этим не владеет информацией. </w:t>
      </w:r>
    </w:p>
    <w:p w14:paraId="6C1A41CD"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465B51B4"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 xml:space="preserve">Количество зарегистрированных жалоб </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2135"/>
        <w:gridCol w:w="2034"/>
        <w:gridCol w:w="1774"/>
        <w:gridCol w:w="1775"/>
      </w:tblGrid>
      <w:tr w:rsidR="00B25D4A" w:rsidRPr="00681934" w14:paraId="2305FD88" w14:textId="77777777" w:rsidTr="00DF1315">
        <w:tc>
          <w:tcPr>
            <w:tcW w:w="2135" w:type="dxa"/>
          </w:tcPr>
          <w:p w14:paraId="385A4686" w14:textId="77777777" w:rsidR="00B25D4A" w:rsidRPr="00681934" w:rsidRDefault="00B25D4A" w:rsidP="00DF1315">
            <w:pPr>
              <w:spacing w:after="0" w:line="240" w:lineRule="auto"/>
              <w:rPr>
                <w:rFonts w:ascii="Times New Roman" w:hAnsi="Times New Roman" w:cs="Times New Roman"/>
                <w:b/>
                <w:sz w:val="21"/>
                <w:szCs w:val="21"/>
              </w:rPr>
            </w:pPr>
          </w:p>
        </w:tc>
        <w:tc>
          <w:tcPr>
            <w:tcW w:w="2135" w:type="dxa"/>
          </w:tcPr>
          <w:p w14:paraId="7A505E3D"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Виды жалоб/проблем</w:t>
            </w:r>
          </w:p>
        </w:tc>
        <w:tc>
          <w:tcPr>
            <w:tcW w:w="2034" w:type="dxa"/>
          </w:tcPr>
          <w:p w14:paraId="783C4903"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2017 г</w:t>
            </w:r>
          </w:p>
        </w:tc>
        <w:tc>
          <w:tcPr>
            <w:tcW w:w="1774" w:type="dxa"/>
          </w:tcPr>
          <w:p w14:paraId="3BC9E5DC" w14:textId="77777777" w:rsidR="00B25D4A" w:rsidRPr="00681934" w:rsidRDefault="00B25D4A" w:rsidP="00DF1315">
            <w:pPr>
              <w:spacing w:after="0" w:line="240" w:lineRule="auto"/>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2018</w:t>
            </w:r>
          </w:p>
        </w:tc>
        <w:tc>
          <w:tcPr>
            <w:tcW w:w="1775" w:type="dxa"/>
          </w:tcPr>
          <w:p w14:paraId="4B8406CF" w14:textId="77777777" w:rsidR="00B25D4A" w:rsidRPr="00681934" w:rsidRDefault="00B25D4A" w:rsidP="00DF1315">
            <w:pPr>
              <w:spacing w:after="0" w:line="240" w:lineRule="auto"/>
              <w:rPr>
                <w:rFonts w:ascii="Times New Roman" w:hAnsi="Times New Roman" w:cs="Times New Roman"/>
                <w:b/>
                <w:sz w:val="21"/>
                <w:szCs w:val="21"/>
              </w:rPr>
            </w:pPr>
            <w:r w:rsidRPr="00681934">
              <w:rPr>
                <w:b/>
                <w:sz w:val="21"/>
                <w:szCs w:val="21"/>
              </w:rPr>
              <w:t>Кол-во поступивших заявлений за первое полугодие 2019 года</w:t>
            </w:r>
          </w:p>
        </w:tc>
      </w:tr>
      <w:tr w:rsidR="00B25D4A" w:rsidRPr="00681934" w14:paraId="3A6D0E40" w14:textId="77777777" w:rsidTr="00DF1315">
        <w:tc>
          <w:tcPr>
            <w:tcW w:w="2135" w:type="dxa"/>
          </w:tcPr>
          <w:p w14:paraId="37DC051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2135" w:type="dxa"/>
          </w:tcPr>
          <w:p w14:paraId="0EBB8C5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Административные</w:t>
            </w:r>
          </w:p>
        </w:tc>
        <w:tc>
          <w:tcPr>
            <w:tcW w:w="2034" w:type="dxa"/>
          </w:tcPr>
          <w:p w14:paraId="4C0472D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9</w:t>
            </w:r>
          </w:p>
        </w:tc>
        <w:tc>
          <w:tcPr>
            <w:tcW w:w="1774" w:type="dxa"/>
          </w:tcPr>
          <w:p w14:paraId="61B5D47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w:t>
            </w:r>
          </w:p>
        </w:tc>
        <w:tc>
          <w:tcPr>
            <w:tcW w:w="1775" w:type="dxa"/>
          </w:tcPr>
          <w:p w14:paraId="17A545A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r>
      <w:tr w:rsidR="00B25D4A" w:rsidRPr="00681934" w14:paraId="0C806938" w14:textId="77777777" w:rsidTr="00DF1315">
        <w:tc>
          <w:tcPr>
            <w:tcW w:w="2135" w:type="dxa"/>
          </w:tcPr>
          <w:p w14:paraId="04C8822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2135" w:type="dxa"/>
          </w:tcPr>
          <w:p w14:paraId="1B35979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административные</w:t>
            </w:r>
          </w:p>
        </w:tc>
        <w:tc>
          <w:tcPr>
            <w:tcW w:w="2034" w:type="dxa"/>
          </w:tcPr>
          <w:p w14:paraId="72044C2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105</w:t>
            </w:r>
          </w:p>
        </w:tc>
        <w:tc>
          <w:tcPr>
            <w:tcW w:w="1774" w:type="dxa"/>
          </w:tcPr>
          <w:p w14:paraId="29EA29A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107</w:t>
            </w:r>
          </w:p>
        </w:tc>
        <w:tc>
          <w:tcPr>
            <w:tcW w:w="1775" w:type="dxa"/>
          </w:tcPr>
          <w:p w14:paraId="174D534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48</w:t>
            </w:r>
          </w:p>
        </w:tc>
      </w:tr>
    </w:tbl>
    <w:p w14:paraId="35513314"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76644D">
        <w:rPr>
          <w:rFonts w:ascii="Times New Roman" w:eastAsia="Times New Roman" w:hAnsi="Times New Roman" w:cs="Times New Roman"/>
          <w:b/>
          <w:sz w:val="21"/>
          <w:szCs w:val="21"/>
        </w:rPr>
        <w:t xml:space="preserve">Общие данные МТУ куда входят три жилмассива: </w:t>
      </w:r>
      <w:proofErr w:type="spellStart"/>
      <w:r w:rsidRPr="0076644D">
        <w:rPr>
          <w:rFonts w:ascii="Times New Roman" w:eastAsia="Times New Roman" w:hAnsi="Times New Roman" w:cs="Times New Roman"/>
          <w:b/>
          <w:sz w:val="21"/>
          <w:szCs w:val="21"/>
        </w:rPr>
        <w:t>Мурас-Ордо</w:t>
      </w:r>
      <w:proofErr w:type="spellEnd"/>
      <w:r w:rsidRPr="0076644D">
        <w:rPr>
          <w:rFonts w:ascii="Times New Roman" w:eastAsia="Times New Roman" w:hAnsi="Times New Roman" w:cs="Times New Roman"/>
          <w:b/>
          <w:sz w:val="21"/>
          <w:szCs w:val="21"/>
        </w:rPr>
        <w:t xml:space="preserve">, </w:t>
      </w:r>
      <w:proofErr w:type="spellStart"/>
      <w:r w:rsidRPr="0076644D">
        <w:rPr>
          <w:rFonts w:ascii="Times New Roman" w:eastAsia="Times New Roman" w:hAnsi="Times New Roman" w:cs="Times New Roman"/>
          <w:b/>
          <w:sz w:val="21"/>
          <w:szCs w:val="21"/>
        </w:rPr>
        <w:t>Калыс-Ордо</w:t>
      </w:r>
      <w:proofErr w:type="spellEnd"/>
      <w:r w:rsidRPr="0076644D">
        <w:rPr>
          <w:rFonts w:ascii="Times New Roman" w:eastAsia="Times New Roman" w:hAnsi="Times New Roman" w:cs="Times New Roman"/>
          <w:b/>
          <w:sz w:val="21"/>
          <w:szCs w:val="21"/>
        </w:rPr>
        <w:t xml:space="preserve"> и Ак-босого (не включенный в проект)</w:t>
      </w:r>
    </w:p>
    <w:p w14:paraId="072166C7"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277091F9"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249CC158"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 xml:space="preserve">Количество зарегистрированных уязвимых групп/лиц </w:t>
      </w:r>
    </w:p>
    <w:tbl>
      <w:tblPr>
        <w:tblW w:w="9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952"/>
        <w:gridCol w:w="1869"/>
        <w:gridCol w:w="1869"/>
        <w:gridCol w:w="1869"/>
      </w:tblGrid>
      <w:tr w:rsidR="00B25D4A" w:rsidRPr="00681934" w14:paraId="39CDE16A" w14:textId="77777777" w:rsidTr="00DF1315">
        <w:tc>
          <w:tcPr>
            <w:tcW w:w="1952" w:type="dxa"/>
          </w:tcPr>
          <w:p w14:paraId="2CB2162D" w14:textId="77777777" w:rsidR="00B25D4A" w:rsidRPr="00681934" w:rsidRDefault="00B25D4A" w:rsidP="00DF1315">
            <w:pPr>
              <w:spacing w:after="0" w:line="240" w:lineRule="auto"/>
              <w:jc w:val="center"/>
              <w:rPr>
                <w:rFonts w:ascii="Times New Roman" w:hAnsi="Times New Roman" w:cs="Times New Roman"/>
                <w:b/>
                <w:sz w:val="21"/>
                <w:szCs w:val="21"/>
              </w:rPr>
            </w:pPr>
          </w:p>
        </w:tc>
        <w:tc>
          <w:tcPr>
            <w:tcW w:w="1952" w:type="dxa"/>
          </w:tcPr>
          <w:p w14:paraId="47098195"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уязвимых семей/групп/лиц, находящихся на учете</w:t>
            </w:r>
          </w:p>
        </w:tc>
        <w:tc>
          <w:tcPr>
            <w:tcW w:w="1869" w:type="dxa"/>
          </w:tcPr>
          <w:p w14:paraId="52BD04AC"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2017</w:t>
            </w:r>
          </w:p>
        </w:tc>
        <w:tc>
          <w:tcPr>
            <w:tcW w:w="1869" w:type="dxa"/>
          </w:tcPr>
          <w:p w14:paraId="386928A1"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2018</w:t>
            </w:r>
          </w:p>
        </w:tc>
        <w:tc>
          <w:tcPr>
            <w:tcW w:w="1869" w:type="dxa"/>
          </w:tcPr>
          <w:p w14:paraId="354882C7"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2019</w:t>
            </w:r>
          </w:p>
        </w:tc>
      </w:tr>
      <w:tr w:rsidR="00B25D4A" w:rsidRPr="00681934" w14:paraId="67BF41B9" w14:textId="77777777" w:rsidTr="00DF1315">
        <w:tc>
          <w:tcPr>
            <w:tcW w:w="1952" w:type="dxa"/>
          </w:tcPr>
          <w:p w14:paraId="2A4D602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w:t>
            </w:r>
          </w:p>
        </w:tc>
        <w:tc>
          <w:tcPr>
            <w:tcW w:w="1952" w:type="dxa"/>
          </w:tcPr>
          <w:p w14:paraId="756F487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Малоимущие семьи</w:t>
            </w:r>
          </w:p>
        </w:tc>
        <w:tc>
          <w:tcPr>
            <w:tcW w:w="1869" w:type="dxa"/>
          </w:tcPr>
          <w:p w14:paraId="493B8D7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w:t>
            </w:r>
          </w:p>
        </w:tc>
        <w:tc>
          <w:tcPr>
            <w:tcW w:w="1869" w:type="dxa"/>
          </w:tcPr>
          <w:p w14:paraId="0CAFDE4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c>
          <w:tcPr>
            <w:tcW w:w="1869" w:type="dxa"/>
          </w:tcPr>
          <w:p w14:paraId="51EF633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r>
      <w:tr w:rsidR="00B25D4A" w:rsidRPr="00681934" w14:paraId="1089936A" w14:textId="77777777" w:rsidTr="00DF1315">
        <w:tc>
          <w:tcPr>
            <w:tcW w:w="1952" w:type="dxa"/>
          </w:tcPr>
          <w:p w14:paraId="2F494E3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1952" w:type="dxa"/>
          </w:tcPr>
          <w:p w14:paraId="2A4B79E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Малоимущие семьи и ЛОВЗ</w:t>
            </w:r>
          </w:p>
        </w:tc>
        <w:tc>
          <w:tcPr>
            <w:tcW w:w="1869" w:type="dxa"/>
          </w:tcPr>
          <w:p w14:paraId="2C90D43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18</w:t>
            </w:r>
          </w:p>
        </w:tc>
        <w:tc>
          <w:tcPr>
            <w:tcW w:w="1869" w:type="dxa"/>
          </w:tcPr>
          <w:p w14:paraId="4B2ACD8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16</w:t>
            </w:r>
          </w:p>
        </w:tc>
        <w:tc>
          <w:tcPr>
            <w:tcW w:w="1869" w:type="dxa"/>
          </w:tcPr>
          <w:p w14:paraId="441C663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r>
    </w:tbl>
    <w:p w14:paraId="08E8F7AB"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76644D">
        <w:rPr>
          <w:rFonts w:ascii="Times New Roman" w:eastAsia="Times New Roman" w:hAnsi="Times New Roman" w:cs="Times New Roman"/>
          <w:b/>
          <w:sz w:val="21"/>
          <w:szCs w:val="21"/>
        </w:rPr>
        <w:t xml:space="preserve">Общие данные МТУ куда входят три жилмассива: </w:t>
      </w:r>
      <w:proofErr w:type="spellStart"/>
      <w:r w:rsidRPr="0076644D">
        <w:rPr>
          <w:rFonts w:ascii="Times New Roman" w:eastAsia="Times New Roman" w:hAnsi="Times New Roman" w:cs="Times New Roman"/>
          <w:b/>
          <w:sz w:val="21"/>
          <w:szCs w:val="21"/>
        </w:rPr>
        <w:t>Мурас-Ордо</w:t>
      </w:r>
      <w:proofErr w:type="spellEnd"/>
      <w:r w:rsidRPr="0076644D">
        <w:rPr>
          <w:rFonts w:ascii="Times New Roman" w:eastAsia="Times New Roman" w:hAnsi="Times New Roman" w:cs="Times New Roman"/>
          <w:b/>
          <w:sz w:val="21"/>
          <w:szCs w:val="21"/>
        </w:rPr>
        <w:t xml:space="preserve">, </w:t>
      </w:r>
      <w:proofErr w:type="spellStart"/>
      <w:r w:rsidRPr="0076644D">
        <w:rPr>
          <w:rFonts w:ascii="Times New Roman" w:eastAsia="Times New Roman" w:hAnsi="Times New Roman" w:cs="Times New Roman"/>
          <w:b/>
          <w:sz w:val="21"/>
          <w:szCs w:val="21"/>
        </w:rPr>
        <w:t>Калыс-Ордо</w:t>
      </w:r>
      <w:proofErr w:type="spellEnd"/>
      <w:r w:rsidRPr="0076644D">
        <w:rPr>
          <w:rFonts w:ascii="Times New Roman" w:eastAsia="Times New Roman" w:hAnsi="Times New Roman" w:cs="Times New Roman"/>
          <w:b/>
          <w:sz w:val="21"/>
          <w:szCs w:val="21"/>
        </w:rPr>
        <w:t xml:space="preserve"> и Ак-босого (не включенный в проект)</w:t>
      </w:r>
    </w:p>
    <w:p w14:paraId="6C720A66"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p>
    <w:p w14:paraId="6E05DC7E"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совместных ини</w:t>
      </w:r>
      <w:r>
        <w:rPr>
          <w:rFonts w:ascii="Times New Roman" w:eastAsia="Times New Roman" w:hAnsi="Times New Roman" w:cs="Times New Roman"/>
          <w:b/>
          <w:sz w:val="21"/>
          <w:szCs w:val="21"/>
        </w:rPr>
        <w:t>циатив МТУ с местным населением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B25D4A" w:rsidRPr="00681934" w14:paraId="029A2586" w14:textId="77777777" w:rsidTr="00DF1315">
        <w:tc>
          <w:tcPr>
            <w:tcW w:w="1869" w:type="dxa"/>
          </w:tcPr>
          <w:p w14:paraId="71E8CE46" w14:textId="77777777" w:rsidR="00B25D4A" w:rsidRPr="00681934" w:rsidRDefault="00B25D4A" w:rsidP="00DF1315">
            <w:pPr>
              <w:spacing w:after="0" w:line="240" w:lineRule="auto"/>
              <w:rPr>
                <w:rFonts w:ascii="Times New Roman" w:hAnsi="Times New Roman" w:cs="Times New Roman"/>
                <w:sz w:val="21"/>
                <w:szCs w:val="21"/>
              </w:rPr>
            </w:pPr>
          </w:p>
        </w:tc>
        <w:tc>
          <w:tcPr>
            <w:tcW w:w="2804" w:type="dxa"/>
          </w:tcPr>
          <w:p w14:paraId="0B3E410E"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Общее количество совместных инициатив с местным населением</w:t>
            </w:r>
          </w:p>
        </w:tc>
        <w:tc>
          <w:tcPr>
            <w:tcW w:w="2835" w:type="dxa"/>
          </w:tcPr>
          <w:p w14:paraId="6E525FAB"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совместных проектов, инициированных женщинами</w:t>
            </w:r>
          </w:p>
        </w:tc>
        <w:tc>
          <w:tcPr>
            <w:tcW w:w="1843" w:type="dxa"/>
          </w:tcPr>
          <w:p w14:paraId="692D1C0E"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r>
      <w:tr w:rsidR="00B25D4A" w:rsidRPr="00681934" w14:paraId="56C7D93B" w14:textId="77777777" w:rsidTr="00DF1315">
        <w:trPr>
          <w:trHeight w:val="263"/>
        </w:trPr>
        <w:tc>
          <w:tcPr>
            <w:tcW w:w="1869" w:type="dxa"/>
          </w:tcPr>
          <w:p w14:paraId="6E9E306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2017</w:t>
            </w:r>
          </w:p>
        </w:tc>
        <w:tc>
          <w:tcPr>
            <w:tcW w:w="2804" w:type="dxa"/>
          </w:tcPr>
          <w:p w14:paraId="45B3345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p w14:paraId="06EBA714"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35" w:type="dxa"/>
          </w:tcPr>
          <w:p w14:paraId="197569F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486E9E9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40799A75" w14:textId="77777777" w:rsidTr="00DF1315">
        <w:tc>
          <w:tcPr>
            <w:tcW w:w="1869" w:type="dxa"/>
          </w:tcPr>
          <w:p w14:paraId="4BE5915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2018</w:t>
            </w:r>
          </w:p>
        </w:tc>
        <w:tc>
          <w:tcPr>
            <w:tcW w:w="2804" w:type="dxa"/>
          </w:tcPr>
          <w:p w14:paraId="410669F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2E1BDFA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7E5FE8F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561F8296" w14:textId="77777777" w:rsidTr="00DF1315">
        <w:tc>
          <w:tcPr>
            <w:tcW w:w="1869" w:type="dxa"/>
          </w:tcPr>
          <w:p w14:paraId="14275A0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2019</w:t>
            </w:r>
          </w:p>
        </w:tc>
        <w:tc>
          <w:tcPr>
            <w:tcW w:w="2804" w:type="dxa"/>
          </w:tcPr>
          <w:p w14:paraId="44B5FBD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835" w:type="dxa"/>
          </w:tcPr>
          <w:p w14:paraId="148A2DA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843" w:type="dxa"/>
          </w:tcPr>
          <w:p w14:paraId="140670B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bl>
    <w:p w14:paraId="11E1875E"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1412D095"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30D896C8" w14:textId="77777777" w:rsidR="00B25D4A" w:rsidRDefault="00B25D4A" w:rsidP="00B25D4A">
      <w:pPr>
        <w:spacing w:after="0" w:line="240" w:lineRule="auto"/>
        <w:rPr>
          <w:rFonts w:ascii="Times New Roman" w:eastAsia="Times New Roman" w:hAnsi="Times New Roman" w:cs="Times New Roman"/>
          <w:sz w:val="21"/>
          <w:szCs w:val="21"/>
        </w:rPr>
      </w:pPr>
    </w:p>
    <w:p w14:paraId="001D4868" w14:textId="77777777" w:rsidR="00B25D4A" w:rsidRDefault="00B25D4A" w:rsidP="00B25D4A">
      <w:pPr>
        <w:spacing w:after="0" w:line="240" w:lineRule="auto"/>
        <w:rPr>
          <w:rFonts w:ascii="Times New Roman" w:eastAsia="Times New Roman" w:hAnsi="Times New Roman" w:cs="Times New Roman"/>
          <w:sz w:val="21"/>
          <w:szCs w:val="21"/>
        </w:rPr>
      </w:pPr>
    </w:p>
    <w:p w14:paraId="7E6F77C6" w14:textId="77777777" w:rsidR="00B25D4A" w:rsidRDefault="00B25D4A" w:rsidP="00B25D4A">
      <w:pPr>
        <w:spacing w:after="0" w:line="240" w:lineRule="auto"/>
        <w:rPr>
          <w:rFonts w:ascii="Times New Roman" w:eastAsia="Times New Roman" w:hAnsi="Times New Roman" w:cs="Times New Roman"/>
          <w:sz w:val="21"/>
          <w:szCs w:val="21"/>
        </w:rPr>
      </w:pPr>
    </w:p>
    <w:p w14:paraId="1552D767" w14:textId="77777777" w:rsidR="00B25D4A" w:rsidRDefault="00B25D4A" w:rsidP="00B25D4A">
      <w:pPr>
        <w:spacing w:after="0" w:line="240" w:lineRule="auto"/>
        <w:rPr>
          <w:rFonts w:ascii="Times New Roman" w:eastAsia="Times New Roman" w:hAnsi="Times New Roman" w:cs="Times New Roman"/>
          <w:sz w:val="21"/>
          <w:szCs w:val="21"/>
        </w:rPr>
      </w:pPr>
    </w:p>
    <w:p w14:paraId="261E3EA5" w14:textId="77777777" w:rsidR="00B25D4A" w:rsidRDefault="00B25D4A" w:rsidP="00B25D4A">
      <w:pPr>
        <w:spacing w:after="0" w:line="240" w:lineRule="auto"/>
        <w:rPr>
          <w:rFonts w:ascii="Times New Roman" w:eastAsia="Times New Roman" w:hAnsi="Times New Roman" w:cs="Times New Roman"/>
          <w:sz w:val="21"/>
          <w:szCs w:val="21"/>
        </w:rPr>
      </w:pPr>
    </w:p>
    <w:p w14:paraId="71560A91" w14:textId="77777777" w:rsidR="00B25D4A" w:rsidRDefault="00B25D4A" w:rsidP="00B25D4A">
      <w:pPr>
        <w:spacing w:after="0" w:line="240" w:lineRule="auto"/>
        <w:rPr>
          <w:rFonts w:ascii="Times New Roman" w:eastAsia="Times New Roman" w:hAnsi="Times New Roman" w:cs="Times New Roman"/>
          <w:sz w:val="21"/>
          <w:szCs w:val="21"/>
        </w:rPr>
      </w:pPr>
    </w:p>
    <w:p w14:paraId="0CE05996" w14:textId="77777777" w:rsidR="00B25D4A" w:rsidRDefault="00B25D4A" w:rsidP="00B25D4A">
      <w:pPr>
        <w:spacing w:after="0" w:line="240" w:lineRule="auto"/>
        <w:rPr>
          <w:rFonts w:ascii="Times New Roman" w:eastAsia="Times New Roman" w:hAnsi="Times New Roman" w:cs="Times New Roman"/>
          <w:sz w:val="21"/>
          <w:szCs w:val="21"/>
        </w:rPr>
      </w:pPr>
    </w:p>
    <w:p w14:paraId="15D97B2E" w14:textId="77777777" w:rsidR="00B25D4A" w:rsidRDefault="00B25D4A" w:rsidP="00B25D4A">
      <w:pPr>
        <w:spacing w:after="0" w:line="240" w:lineRule="auto"/>
        <w:rPr>
          <w:rFonts w:ascii="Times New Roman" w:eastAsia="Times New Roman" w:hAnsi="Times New Roman" w:cs="Times New Roman"/>
          <w:sz w:val="21"/>
          <w:szCs w:val="21"/>
        </w:rPr>
      </w:pPr>
    </w:p>
    <w:p w14:paraId="53574337" w14:textId="77777777" w:rsidR="00B25D4A" w:rsidRDefault="00B25D4A" w:rsidP="00B25D4A">
      <w:pPr>
        <w:spacing w:after="0" w:line="240" w:lineRule="auto"/>
        <w:rPr>
          <w:rFonts w:ascii="Times New Roman" w:eastAsia="Times New Roman" w:hAnsi="Times New Roman" w:cs="Times New Roman"/>
          <w:sz w:val="21"/>
          <w:szCs w:val="21"/>
        </w:rPr>
      </w:pPr>
    </w:p>
    <w:p w14:paraId="55BA74F6" w14:textId="77777777" w:rsidR="00B25D4A" w:rsidRDefault="00B25D4A" w:rsidP="00B25D4A">
      <w:pPr>
        <w:spacing w:after="0" w:line="240" w:lineRule="auto"/>
        <w:rPr>
          <w:rFonts w:ascii="Times New Roman" w:eastAsia="Times New Roman" w:hAnsi="Times New Roman" w:cs="Times New Roman"/>
          <w:sz w:val="21"/>
          <w:szCs w:val="21"/>
        </w:rPr>
      </w:pPr>
    </w:p>
    <w:p w14:paraId="6D25F55B" w14:textId="77777777" w:rsidR="00B25D4A" w:rsidRDefault="00B25D4A" w:rsidP="00B25D4A">
      <w:pPr>
        <w:spacing w:after="0" w:line="240" w:lineRule="auto"/>
        <w:rPr>
          <w:rFonts w:ascii="Times New Roman" w:eastAsia="Times New Roman" w:hAnsi="Times New Roman" w:cs="Times New Roman"/>
          <w:sz w:val="21"/>
          <w:szCs w:val="21"/>
        </w:rPr>
      </w:pPr>
    </w:p>
    <w:p w14:paraId="644284CA" w14:textId="77777777" w:rsidR="00B25D4A" w:rsidRDefault="00B25D4A" w:rsidP="00B25D4A">
      <w:pPr>
        <w:spacing w:after="0" w:line="240" w:lineRule="auto"/>
        <w:rPr>
          <w:rFonts w:ascii="Times New Roman" w:eastAsia="Times New Roman" w:hAnsi="Times New Roman" w:cs="Times New Roman"/>
          <w:sz w:val="21"/>
          <w:szCs w:val="21"/>
        </w:rPr>
      </w:pPr>
    </w:p>
    <w:p w14:paraId="66ED2667"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32E72246"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681A9DA3" w14:textId="77777777" w:rsidR="00B25D4A" w:rsidRPr="00681934" w:rsidRDefault="00B25D4A" w:rsidP="00B25D4A">
      <w:pPr>
        <w:spacing w:after="0" w:line="240" w:lineRule="auto"/>
        <w:rPr>
          <w:rFonts w:ascii="Times New Roman" w:eastAsia="Times New Roman" w:hAnsi="Times New Roman" w:cs="Times New Roman"/>
          <w:sz w:val="21"/>
          <w:szCs w:val="21"/>
        </w:rPr>
      </w:pPr>
    </w:p>
    <w:tbl>
      <w:tblPr>
        <w:tblW w:w="934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B25D4A" w:rsidRPr="00681934" w14:paraId="07144DB3" w14:textId="77777777" w:rsidTr="00DF1315">
        <w:tc>
          <w:tcPr>
            <w:tcW w:w="9345" w:type="dxa"/>
            <w:shd w:val="clear" w:color="auto" w:fill="FBD5B5"/>
          </w:tcPr>
          <w:p w14:paraId="601E579F"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 xml:space="preserve">Статистическая карточка жилмассива </w:t>
            </w:r>
            <w:proofErr w:type="spellStart"/>
            <w:r w:rsidRPr="00681934">
              <w:rPr>
                <w:rFonts w:ascii="Times New Roman" w:hAnsi="Times New Roman" w:cs="Times New Roman"/>
                <w:b/>
                <w:sz w:val="21"/>
                <w:szCs w:val="21"/>
              </w:rPr>
              <w:t>Жеңиш</w:t>
            </w:r>
            <w:proofErr w:type="spellEnd"/>
          </w:p>
        </w:tc>
      </w:tr>
      <w:tr w:rsidR="00B25D4A" w:rsidRPr="00681934" w14:paraId="55F5605A" w14:textId="77777777" w:rsidTr="00DF1315">
        <w:tc>
          <w:tcPr>
            <w:tcW w:w="9345" w:type="dxa"/>
            <w:shd w:val="clear" w:color="auto" w:fill="FBD5B5"/>
          </w:tcPr>
          <w:p w14:paraId="30F584D3"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Дата сбора информации 29.07.2019</w:t>
            </w:r>
          </w:p>
        </w:tc>
      </w:tr>
    </w:tbl>
    <w:p w14:paraId="417E4465"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p>
    <w:p w14:paraId="2412BF85"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зарегистрированных жалоб</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522"/>
        <w:gridCol w:w="1985"/>
        <w:gridCol w:w="1478"/>
        <w:gridCol w:w="1811"/>
      </w:tblGrid>
      <w:tr w:rsidR="00B25D4A" w:rsidRPr="00681934" w14:paraId="11859E84" w14:textId="77777777" w:rsidTr="00DF1315">
        <w:tc>
          <w:tcPr>
            <w:tcW w:w="1413" w:type="dxa"/>
          </w:tcPr>
          <w:p w14:paraId="7E4A0936" w14:textId="77777777" w:rsidR="00B25D4A" w:rsidRPr="00681934" w:rsidRDefault="00B25D4A" w:rsidP="00DF1315">
            <w:pPr>
              <w:spacing w:after="0" w:line="240" w:lineRule="auto"/>
              <w:rPr>
                <w:rFonts w:ascii="Times New Roman" w:hAnsi="Times New Roman" w:cs="Times New Roman"/>
                <w:sz w:val="21"/>
                <w:szCs w:val="21"/>
              </w:rPr>
            </w:pPr>
          </w:p>
        </w:tc>
        <w:tc>
          <w:tcPr>
            <w:tcW w:w="2522" w:type="dxa"/>
          </w:tcPr>
          <w:p w14:paraId="795049C9"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жалоб/проблем</w:t>
            </w:r>
          </w:p>
        </w:tc>
        <w:tc>
          <w:tcPr>
            <w:tcW w:w="1985" w:type="dxa"/>
          </w:tcPr>
          <w:p w14:paraId="182B96E3"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2017 г</w:t>
            </w:r>
          </w:p>
        </w:tc>
        <w:tc>
          <w:tcPr>
            <w:tcW w:w="1478" w:type="dxa"/>
          </w:tcPr>
          <w:p w14:paraId="5B484779"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2018</w:t>
            </w:r>
          </w:p>
        </w:tc>
        <w:tc>
          <w:tcPr>
            <w:tcW w:w="1811" w:type="dxa"/>
          </w:tcPr>
          <w:p w14:paraId="7EEAD1F5" w14:textId="77777777" w:rsidR="00B25D4A" w:rsidRPr="00681934" w:rsidRDefault="00B25D4A" w:rsidP="00DF1315">
            <w:pPr>
              <w:spacing w:after="0" w:line="240" w:lineRule="auto"/>
              <w:jc w:val="center"/>
              <w:rPr>
                <w:rFonts w:ascii="Times New Roman" w:hAnsi="Times New Roman" w:cs="Times New Roman"/>
                <w:b/>
                <w:sz w:val="21"/>
                <w:szCs w:val="21"/>
              </w:rPr>
            </w:pPr>
            <w:r w:rsidRPr="00EC629B">
              <w:rPr>
                <w:rFonts w:ascii="Times New Roman" w:hAnsi="Times New Roman" w:cs="Times New Roman"/>
                <w:b/>
                <w:sz w:val="21"/>
                <w:szCs w:val="21"/>
              </w:rPr>
              <w:t>Кол-во поступивших заявлений за первое полугодие 2019 года</w:t>
            </w:r>
          </w:p>
        </w:tc>
      </w:tr>
      <w:tr w:rsidR="00B25D4A" w:rsidRPr="00681934" w14:paraId="41115897" w14:textId="77777777" w:rsidTr="00DF1315">
        <w:tc>
          <w:tcPr>
            <w:tcW w:w="1413" w:type="dxa"/>
            <w:vMerge w:val="restart"/>
          </w:tcPr>
          <w:p w14:paraId="4E1EE0D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Органы милиции</w:t>
            </w:r>
          </w:p>
        </w:tc>
        <w:tc>
          <w:tcPr>
            <w:tcW w:w="2522" w:type="dxa"/>
          </w:tcPr>
          <w:p w14:paraId="11A40BA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Хулиганство</w:t>
            </w:r>
          </w:p>
        </w:tc>
        <w:tc>
          <w:tcPr>
            <w:tcW w:w="1985" w:type="dxa"/>
          </w:tcPr>
          <w:p w14:paraId="5D60731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13</w:t>
            </w:r>
          </w:p>
        </w:tc>
        <w:tc>
          <w:tcPr>
            <w:tcW w:w="1478" w:type="dxa"/>
          </w:tcPr>
          <w:p w14:paraId="582D112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12</w:t>
            </w:r>
          </w:p>
        </w:tc>
        <w:tc>
          <w:tcPr>
            <w:tcW w:w="1811" w:type="dxa"/>
          </w:tcPr>
          <w:p w14:paraId="53F6E08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12</w:t>
            </w:r>
          </w:p>
        </w:tc>
      </w:tr>
      <w:tr w:rsidR="00B25D4A" w:rsidRPr="00681934" w14:paraId="522527B6" w14:textId="77777777" w:rsidTr="00DF1315">
        <w:tc>
          <w:tcPr>
            <w:tcW w:w="1413" w:type="dxa"/>
            <w:vMerge/>
          </w:tcPr>
          <w:p w14:paraId="51806AC0"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522" w:type="dxa"/>
          </w:tcPr>
          <w:p w14:paraId="468C360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Мошенничество</w:t>
            </w:r>
          </w:p>
        </w:tc>
        <w:tc>
          <w:tcPr>
            <w:tcW w:w="1985" w:type="dxa"/>
          </w:tcPr>
          <w:p w14:paraId="0C022C3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w:t>
            </w:r>
          </w:p>
        </w:tc>
        <w:tc>
          <w:tcPr>
            <w:tcW w:w="1478" w:type="dxa"/>
          </w:tcPr>
          <w:p w14:paraId="4A67539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w:t>
            </w:r>
          </w:p>
        </w:tc>
        <w:tc>
          <w:tcPr>
            <w:tcW w:w="1811" w:type="dxa"/>
          </w:tcPr>
          <w:p w14:paraId="78FE62E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r>
      <w:tr w:rsidR="00B25D4A" w:rsidRPr="00681934" w14:paraId="75485BE4" w14:textId="77777777" w:rsidTr="00DF1315">
        <w:tc>
          <w:tcPr>
            <w:tcW w:w="1413" w:type="dxa"/>
            <w:vMerge/>
          </w:tcPr>
          <w:p w14:paraId="76714B41"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522" w:type="dxa"/>
          </w:tcPr>
          <w:p w14:paraId="7360EA2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Семейные споры</w:t>
            </w:r>
          </w:p>
        </w:tc>
        <w:tc>
          <w:tcPr>
            <w:tcW w:w="1985" w:type="dxa"/>
          </w:tcPr>
          <w:p w14:paraId="6803EFF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16</w:t>
            </w:r>
          </w:p>
        </w:tc>
        <w:tc>
          <w:tcPr>
            <w:tcW w:w="1478" w:type="dxa"/>
          </w:tcPr>
          <w:p w14:paraId="7A191B0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19</w:t>
            </w:r>
          </w:p>
        </w:tc>
        <w:tc>
          <w:tcPr>
            <w:tcW w:w="1811" w:type="dxa"/>
          </w:tcPr>
          <w:p w14:paraId="302E24D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7</w:t>
            </w:r>
          </w:p>
        </w:tc>
      </w:tr>
      <w:tr w:rsidR="00B25D4A" w:rsidRPr="00681934" w14:paraId="0857CB08" w14:textId="77777777" w:rsidTr="00DF1315">
        <w:tc>
          <w:tcPr>
            <w:tcW w:w="1413" w:type="dxa"/>
            <w:vMerge/>
          </w:tcPr>
          <w:p w14:paraId="73FA2978"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522" w:type="dxa"/>
          </w:tcPr>
          <w:p w14:paraId="5F15D34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Споры между соседями</w:t>
            </w:r>
          </w:p>
        </w:tc>
        <w:tc>
          <w:tcPr>
            <w:tcW w:w="1985" w:type="dxa"/>
          </w:tcPr>
          <w:p w14:paraId="63585B2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12</w:t>
            </w:r>
          </w:p>
        </w:tc>
        <w:tc>
          <w:tcPr>
            <w:tcW w:w="1478" w:type="dxa"/>
          </w:tcPr>
          <w:p w14:paraId="4FAD149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9</w:t>
            </w:r>
          </w:p>
        </w:tc>
        <w:tc>
          <w:tcPr>
            <w:tcW w:w="1811" w:type="dxa"/>
          </w:tcPr>
          <w:p w14:paraId="3DFC04F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w:t>
            </w:r>
          </w:p>
        </w:tc>
      </w:tr>
      <w:tr w:rsidR="00B25D4A" w:rsidRPr="00681934" w14:paraId="01DF59E2" w14:textId="77777777" w:rsidTr="00DF1315">
        <w:tc>
          <w:tcPr>
            <w:tcW w:w="1413" w:type="dxa"/>
            <w:vMerge w:val="restart"/>
          </w:tcPr>
          <w:p w14:paraId="2B14AE1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2522" w:type="dxa"/>
          </w:tcPr>
          <w:p w14:paraId="5366E34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вопросам канализация</w:t>
            </w:r>
          </w:p>
        </w:tc>
        <w:tc>
          <w:tcPr>
            <w:tcW w:w="1985" w:type="dxa"/>
          </w:tcPr>
          <w:p w14:paraId="2D29BC2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36</w:t>
            </w:r>
          </w:p>
        </w:tc>
        <w:tc>
          <w:tcPr>
            <w:tcW w:w="1478" w:type="dxa"/>
          </w:tcPr>
          <w:p w14:paraId="35235E0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w:t>
            </w:r>
          </w:p>
        </w:tc>
        <w:tc>
          <w:tcPr>
            <w:tcW w:w="1811" w:type="dxa"/>
          </w:tcPr>
          <w:p w14:paraId="28DB588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5</w:t>
            </w:r>
          </w:p>
        </w:tc>
      </w:tr>
      <w:tr w:rsidR="00B25D4A" w:rsidRPr="00681934" w14:paraId="48855E4D" w14:textId="77777777" w:rsidTr="00DF1315">
        <w:tc>
          <w:tcPr>
            <w:tcW w:w="1413" w:type="dxa"/>
            <w:vMerge/>
          </w:tcPr>
          <w:p w14:paraId="7087E0BB"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522" w:type="dxa"/>
          </w:tcPr>
          <w:p w14:paraId="27C5578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вопросам дренажной системы</w:t>
            </w:r>
          </w:p>
        </w:tc>
        <w:tc>
          <w:tcPr>
            <w:tcW w:w="1985" w:type="dxa"/>
          </w:tcPr>
          <w:p w14:paraId="58BBAEA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12</w:t>
            </w:r>
          </w:p>
          <w:p w14:paraId="332944D8"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478" w:type="dxa"/>
          </w:tcPr>
          <w:p w14:paraId="5142E11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811" w:type="dxa"/>
          </w:tcPr>
          <w:p w14:paraId="0DC137C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r>
      <w:tr w:rsidR="00B25D4A" w:rsidRPr="00681934" w14:paraId="728F444D" w14:textId="77777777" w:rsidTr="00DF1315">
        <w:tc>
          <w:tcPr>
            <w:tcW w:w="1413" w:type="dxa"/>
            <w:vMerge w:val="restart"/>
          </w:tcPr>
          <w:p w14:paraId="3F7F92B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2522" w:type="dxa"/>
          </w:tcPr>
          <w:p w14:paraId="1C2CD2D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вопросам канализации</w:t>
            </w:r>
          </w:p>
        </w:tc>
        <w:tc>
          <w:tcPr>
            <w:tcW w:w="1985" w:type="dxa"/>
          </w:tcPr>
          <w:p w14:paraId="7EA18A2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36</w:t>
            </w:r>
          </w:p>
        </w:tc>
        <w:tc>
          <w:tcPr>
            <w:tcW w:w="1478" w:type="dxa"/>
          </w:tcPr>
          <w:p w14:paraId="163EB4C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w:t>
            </w:r>
          </w:p>
        </w:tc>
        <w:tc>
          <w:tcPr>
            <w:tcW w:w="1811" w:type="dxa"/>
          </w:tcPr>
          <w:p w14:paraId="7EAA9E7E"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6517BC44" w14:textId="77777777" w:rsidTr="00DF1315">
        <w:tc>
          <w:tcPr>
            <w:tcW w:w="1413" w:type="dxa"/>
            <w:vMerge/>
          </w:tcPr>
          <w:p w14:paraId="7D3C39FA"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522" w:type="dxa"/>
          </w:tcPr>
          <w:p w14:paraId="0A891D5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вопросам дренажной системы</w:t>
            </w:r>
          </w:p>
        </w:tc>
        <w:tc>
          <w:tcPr>
            <w:tcW w:w="1985" w:type="dxa"/>
          </w:tcPr>
          <w:p w14:paraId="49374D4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12</w:t>
            </w:r>
          </w:p>
          <w:p w14:paraId="699C58E2"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478" w:type="dxa"/>
          </w:tcPr>
          <w:p w14:paraId="2E0AC9D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811" w:type="dxa"/>
          </w:tcPr>
          <w:p w14:paraId="6EEF157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bl>
    <w:p w14:paraId="5A9E598A"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07DDDF00"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зарегистрированных уязвимых групп/лиц</w:t>
      </w:r>
    </w:p>
    <w:tbl>
      <w:tblPr>
        <w:tblW w:w="8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6"/>
        <w:gridCol w:w="2996"/>
        <w:gridCol w:w="1077"/>
        <w:gridCol w:w="1265"/>
        <w:gridCol w:w="1264"/>
      </w:tblGrid>
      <w:tr w:rsidR="00B25D4A" w:rsidRPr="00681934" w14:paraId="689AF08C" w14:textId="77777777" w:rsidTr="00DF1315">
        <w:tc>
          <w:tcPr>
            <w:tcW w:w="2386" w:type="dxa"/>
          </w:tcPr>
          <w:p w14:paraId="65C0AAA3" w14:textId="77777777" w:rsidR="00B25D4A" w:rsidRPr="00681934" w:rsidRDefault="00B25D4A" w:rsidP="00DF1315">
            <w:pPr>
              <w:spacing w:after="0" w:line="240" w:lineRule="auto"/>
              <w:rPr>
                <w:rFonts w:ascii="Times New Roman" w:hAnsi="Times New Roman" w:cs="Times New Roman"/>
                <w:sz w:val="21"/>
                <w:szCs w:val="21"/>
              </w:rPr>
            </w:pPr>
          </w:p>
        </w:tc>
        <w:tc>
          <w:tcPr>
            <w:tcW w:w="2996" w:type="dxa"/>
          </w:tcPr>
          <w:p w14:paraId="2B5F0C6D"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уязвимых семей/групп/лиц, находящихся на учете</w:t>
            </w:r>
          </w:p>
        </w:tc>
        <w:tc>
          <w:tcPr>
            <w:tcW w:w="1077" w:type="dxa"/>
          </w:tcPr>
          <w:p w14:paraId="786C89EF"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2017</w:t>
            </w:r>
          </w:p>
        </w:tc>
        <w:tc>
          <w:tcPr>
            <w:tcW w:w="1265" w:type="dxa"/>
          </w:tcPr>
          <w:p w14:paraId="76F49BF1"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2018</w:t>
            </w:r>
          </w:p>
        </w:tc>
        <w:tc>
          <w:tcPr>
            <w:tcW w:w="1264" w:type="dxa"/>
          </w:tcPr>
          <w:p w14:paraId="210F7226"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2019</w:t>
            </w:r>
          </w:p>
        </w:tc>
      </w:tr>
      <w:tr w:rsidR="00B25D4A" w:rsidRPr="00681934" w14:paraId="33C10ADB" w14:textId="77777777" w:rsidTr="00DF1315">
        <w:tc>
          <w:tcPr>
            <w:tcW w:w="2386" w:type="dxa"/>
          </w:tcPr>
          <w:p w14:paraId="1B0B156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2996" w:type="dxa"/>
          </w:tcPr>
          <w:p w14:paraId="13411BD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Дети в ТЖС</w:t>
            </w:r>
          </w:p>
        </w:tc>
        <w:tc>
          <w:tcPr>
            <w:tcW w:w="1077" w:type="dxa"/>
          </w:tcPr>
          <w:p w14:paraId="43D6A20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9</w:t>
            </w:r>
          </w:p>
        </w:tc>
        <w:tc>
          <w:tcPr>
            <w:tcW w:w="1265" w:type="dxa"/>
          </w:tcPr>
          <w:p w14:paraId="1C13085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w:t>
            </w:r>
          </w:p>
        </w:tc>
        <w:tc>
          <w:tcPr>
            <w:tcW w:w="1264" w:type="dxa"/>
          </w:tcPr>
          <w:p w14:paraId="2132C51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r>
      <w:tr w:rsidR="00B25D4A" w:rsidRPr="00681934" w14:paraId="04982FFA" w14:textId="77777777" w:rsidTr="00DF1315">
        <w:tc>
          <w:tcPr>
            <w:tcW w:w="2386" w:type="dxa"/>
          </w:tcPr>
          <w:p w14:paraId="0FCA502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2996" w:type="dxa"/>
          </w:tcPr>
          <w:p w14:paraId="5F726EF1"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Малоимущие семьи</w:t>
            </w:r>
          </w:p>
        </w:tc>
        <w:tc>
          <w:tcPr>
            <w:tcW w:w="1077" w:type="dxa"/>
          </w:tcPr>
          <w:p w14:paraId="4416EDE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81</w:t>
            </w:r>
          </w:p>
        </w:tc>
        <w:tc>
          <w:tcPr>
            <w:tcW w:w="1265" w:type="dxa"/>
          </w:tcPr>
          <w:p w14:paraId="3EB2061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65</w:t>
            </w:r>
          </w:p>
        </w:tc>
        <w:tc>
          <w:tcPr>
            <w:tcW w:w="1264" w:type="dxa"/>
          </w:tcPr>
          <w:p w14:paraId="4EA0A9A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48</w:t>
            </w:r>
          </w:p>
        </w:tc>
      </w:tr>
    </w:tbl>
    <w:p w14:paraId="5D753CEC"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75AEFEED"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Количество совместных инициатив</w:t>
      </w:r>
      <w:r>
        <w:rPr>
          <w:rFonts w:ascii="Times New Roman" w:eastAsia="Times New Roman" w:hAnsi="Times New Roman" w:cs="Times New Roman"/>
          <w:b/>
          <w:sz w:val="21"/>
          <w:szCs w:val="21"/>
        </w:rPr>
        <w:t xml:space="preserve"> МТУ с местным населением</w:t>
      </w:r>
    </w:p>
    <w:tbl>
      <w:tblPr>
        <w:tblW w:w="935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8"/>
      </w:tblGrid>
      <w:tr w:rsidR="00B25D4A" w:rsidRPr="00681934" w14:paraId="0F2803E6" w14:textId="77777777" w:rsidTr="00DF1315">
        <w:tc>
          <w:tcPr>
            <w:tcW w:w="1869" w:type="dxa"/>
          </w:tcPr>
          <w:p w14:paraId="5576B817" w14:textId="77777777" w:rsidR="00B25D4A" w:rsidRPr="00681934" w:rsidRDefault="00B25D4A" w:rsidP="00DF1315">
            <w:pPr>
              <w:spacing w:after="0" w:line="240" w:lineRule="auto"/>
              <w:rPr>
                <w:rFonts w:ascii="Times New Roman" w:hAnsi="Times New Roman" w:cs="Times New Roman"/>
                <w:sz w:val="21"/>
                <w:szCs w:val="21"/>
              </w:rPr>
            </w:pPr>
          </w:p>
        </w:tc>
        <w:tc>
          <w:tcPr>
            <w:tcW w:w="2804" w:type="dxa"/>
          </w:tcPr>
          <w:p w14:paraId="46813D12"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Общее количество совместных инициатив с местным населением</w:t>
            </w:r>
          </w:p>
        </w:tc>
        <w:tc>
          <w:tcPr>
            <w:tcW w:w="2835" w:type="dxa"/>
          </w:tcPr>
          <w:p w14:paraId="6710B8E6"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совместных проектов, инициированных женщинами</w:t>
            </w:r>
          </w:p>
        </w:tc>
        <w:tc>
          <w:tcPr>
            <w:tcW w:w="1848" w:type="dxa"/>
          </w:tcPr>
          <w:p w14:paraId="079235D6"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r>
      <w:tr w:rsidR="00B25D4A" w:rsidRPr="00681934" w14:paraId="77A8BCBF" w14:textId="77777777" w:rsidTr="00DF1315">
        <w:tc>
          <w:tcPr>
            <w:tcW w:w="1869" w:type="dxa"/>
          </w:tcPr>
          <w:p w14:paraId="0D2A4807"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2017</w:t>
            </w:r>
          </w:p>
        </w:tc>
        <w:tc>
          <w:tcPr>
            <w:tcW w:w="2804" w:type="dxa"/>
          </w:tcPr>
          <w:p w14:paraId="2A19F43C"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35" w:type="dxa"/>
          </w:tcPr>
          <w:p w14:paraId="40BB6469"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48" w:type="dxa"/>
          </w:tcPr>
          <w:p w14:paraId="7007D5FA"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15F01FEE" w14:textId="77777777" w:rsidTr="00DF1315">
        <w:tc>
          <w:tcPr>
            <w:tcW w:w="1869" w:type="dxa"/>
          </w:tcPr>
          <w:p w14:paraId="1F5DDF01"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2018</w:t>
            </w:r>
          </w:p>
        </w:tc>
        <w:tc>
          <w:tcPr>
            <w:tcW w:w="2804" w:type="dxa"/>
          </w:tcPr>
          <w:p w14:paraId="6F40E75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10-летие МТУ,</w:t>
            </w:r>
          </w:p>
        </w:tc>
        <w:tc>
          <w:tcPr>
            <w:tcW w:w="2835" w:type="dxa"/>
          </w:tcPr>
          <w:p w14:paraId="27F763AC"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48" w:type="dxa"/>
          </w:tcPr>
          <w:p w14:paraId="58B79586"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38E13BA5" w14:textId="77777777" w:rsidTr="00DF1315">
        <w:tc>
          <w:tcPr>
            <w:tcW w:w="1869" w:type="dxa"/>
          </w:tcPr>
          <w:p w14:paraId="3805B6AB" w14:textId="77777777" w:rsidR="00B25D4A" w:rsidRPr="00681934" w:rsidRDefault="00B25D4A" w:rsidP="00DF1315">
            <w:pPr>
              <w:spacing w:after="0" w:line="240" w:lineRule="auto"/>
              <w:rPr>
                <w:rFonts w:ascii="Times New Roman" w:hAnsi="Times New Roman" w:cs="Times New Roman"/>
                <w:sz w:val="21"/>
                <w:szCs w:val="21"/>
              </w:rPr>
            </w:pPr>
            <w:r w:rsidRPr="00681934">
              <w:rPr>
                <w:rFonts w:ascii="Times New Roman" w:hAnsi="Times New Roman" w:cs="Times New Roman"/>
                <w:sz w:val="21"/>
                <w:szCs w:val="21"/>
              </w:rPr>
              <w:t>2019</w:t>
            </w:r>
          </w:p>
        </w:tc>
        <w:tc>
          <w:tcPr>
            <w:tcW w:w="2804" w:type="dxa"/>
          </w:tcPr>
          <w:p w14:paraId="4E3D835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Спортивные мероприятия</w:t>
            </w:r>
          </w:p>
        </w:tc>
        <w:tc>
          <w:tcPr>
            <w:tcW w:w="2835" w:type="dxa"/>
          </w:tcPr>
          <w:p w14:paraId="28E50D9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848" w:type="dxa"/>
          </w:tcPr>
          <w:p w14:paraId="7647BB1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bl>
    <w:p w14:paraId="33B9FE23" w14:textId="77777777" w:rsidR="00B25D4A" w:rsidRPr="00681934" w:rsidRDefault="00B25D4A" w:rsidP="00B25D4A">
      <w:pPr>
        <w:spacing w:after="0" w:line="240" w:lineRule="auto"/>
        <w:jc w:val="center"/>
        <w:rPr>
          <w:rFonts w:ascii="Times New Roman" w:eastAsia="Times New Roman" w:hAnsi="Times New Roman" w:cs="Times New Roman"/>
          <w:b/>
          <w:sz w:val="21"/>
          <w:szCs w:val="21"/>
          <w:highlight w:val="lightGray"/>
        </w:rPr>
      </w:pPr>
    </w:p>
    <w:p w14:paraId="01574C5A" w14:textId="77777777" w:rsidR="00B25D4A" w:rsidRPr="00681934" w:rsidRDefault="00B25D4A" w:rsidP="00B25D4A">
      <w:pPr>
        <w:spacing w:after="0" w:line="240" w:lineRule="auto"/>
        <w:ind w:firstLine="708"/>
        <w:rPr>
          <w:rFonts w:ascii="Times New Roman" w:eastAsia="Times New Roman" w:hAnsi="Times New Roman" w:cs="Times New Roman"/>
          <w:sz w:val="21"/>
          <w:szCs w:val="21"/>
        </w:rPr>
      </w:pPr>
    </w:p>
    <w:p w14:paraId="0D18BEB0"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09581CF1"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145AEE9B"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7F80701B"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7D59C26A"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778455D0"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2ADD0FC3"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7DB287C6"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450FB243"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06368D95"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75E24D6A"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05C0D5DF"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51D970F3"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1DCF092C"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2A9FB03B"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4B3899B4"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556D792A" w14:textId="77777777" w:rsidR="00B25D4A" w:rsidRDefault="00B25D4A" w:rsidP="00B25D4A">
      <w:pPr>
        <w:spacing w:after="0" w:line="240" w:lineRule="auto"/>
        <w:ind w:firstLine="708"/>
        <w:rPr>
          <w:rFonts w:ascii="Times New Roman" w:eastAsia="Times New Roman" w:hAnsi="Times New Roman" w:cs="Times New Roman"/>
          <w:sz w:val="21"/>
          <w:szCs w:val="21"/>
        </w:rPr>
      </w:pPr>
    </w:p>
    <w:p w14:paraId="63CE13E0" w14:textId="77777777" w:rsidR="00B25D4A" w:rsidRPr="00681934" w:rsidRDefault="00B25D4A" w:rsidP="00B25D4A">
      <w:pPr>
        <w:spacing w:after="0" w:line="240" w:lineRule="auto"/>
        <w:ind w:firstLine="708"/>
        <w:rPr>
          <w:rFonts w:ascii="Times New Roman" w:eastAsia="Times New Roman" w:hAnsi="Times New Roman" w:cs="Times New Roman"/>
          <w:sz w:val="21"/>
          <w:szCs w:val="21"/>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25D4A" w:rsidRPr="00681934" w14:paraId="10BE2A95" w14:textId="77777777" w:rsidTr="00DF1315">
        <w:tc>
          <w:tcPr>
            <w:tcW w:w="9345" w:type="dxa"/>
            <w:tcBorders>
              <w:top w:val="nil"/>
              <w:left w:val="nil"/>
              <w:bottom w:val="nil"/>
              <w:right w:val="nil"/>
            </w:tcBorders>
            <w:shd w:val="clear" w:color="auto" w:fill="FBD5B5"/>
          </w:tcPr>
          <w:p w14:paraId="73DD6D7C"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 xml:space="preserve">Статистическая карточка жилмассива </w:t>
            </w:r>
            <w:proofErr w:type="spellStart"/>
            <w:r w:rsidRPr="00681934">
              <w:rPr>
                <w:rFonts w:ascii="Times New Roman" w:hAnsi="Times New Roman" w:cs="Times New Roman"/>
                <w:b/>
                <w:sz w:val="21"/>
                <w:szCs w:val="21"/>
              </w:rPr>
              <w:t>Колмо</w:t>
            </w:r>
            <w:proofErr w:type="spellEnd"/>
          </w:p>
        </w:tc>
      </w:tr>
      <w:tr w:rsidR="00B25D4A" w:rsidRPr="00681934" w14:paraId="0997983A" w14:textId="77777777" w:rsidTr="00DF1315">
        <w:tc>
          <w:tcPr>
            <w:tcW w:w="9345" w:type="dxa"/>
            <w:tcBorders>
              <w:top w:val="nil"/>
              <w:left w:val="nil"/>
              <w:bottom w:val="nil"/>
              <w:right w:val="nil"/>
            </w:tcBorders>
            <w:shd w:val="clear" w:color="auto" w:fill="FBD5B5"/>
          </w:tcPr>
          <w:p w14:paraId="6A74456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Дата сбора информации 29.07.2019</w:t>
            </w:r>
          </w:p>
        </w:tc>
      </w:tr>
    </w:tbl>
    <w:p w14:paraId="17B79CB3" w14:textId="77777777" w:rsidR="00B25D4A" w:rsidRPr="00681934" w:rsidRDefault="00B25D4A" w:rsidP="00B25D4A">
      <w:pPr>
        <w:spacing w:after="0" w:line="240" w:lineRule="auto"/>
        <w:rPr>
          <w:rFonts w:ascii="Times New Roman" w:eastAsia="Times New Roman" w:hAnsi="Times New Roman" w:cs="Times New Roman"/>
          <w:sz w:val="21"/>
          <w:szCs w:val="21"/>
        </w:rPr>
      </w:pPr>
    </w:p>
    <w:p w14:paraId="7A033845"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r w:rsidRPr="00681934">
        <w:rPr>
          <w:rFonts w:ascii="Times New Roman" w:eastAsia="Times New Roman" w:hAnsi="Times New Roman" w:cs="Times New Roman"/>
          <w:b/>
          <w:sz w:val="21"/>
          <w:szCs w:val="21"/>
        </w:rPr>
        <w:t>Коли</w:t>
      </w:r>
      <w:r>
        <w:rPr>
          <w:rFonts w:ascii="Times New Roman" w:eastAsia="Times New Roman" w:hAnsi="Times New Roman" w:cs="Times New Roman"/>
          <w:b/>
          <w:sz w:val="21"/>
          <w:szCs w:val="21"/>
        </w:rPr>
        <w:t>чество зарегистрированных жалоб</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2806"/>
        <w:gridCol w:w="1571"/>
        <w:gridCol w:w="1513"/>
        <w:gridCol w:w="2019"/>
      </w:tblGrid>
      <w:tr w:rsidR="00B25D4A" w:rsidRPr="00681934" w14:paraId="440F6A1B" w14:textId="77777777" w:rsidTr="00DF1315">
        <w:trPr>
          <w:jc w:val="center"/>
        </w:trPr>
        <w:tc>
          <w:tcPr>
            <w:tcW w:w="1442" w:type="dxa"/>
          </w:tcPr>
          <w:p w14:paraId="6892A693" w14:textId="77777777" w:rsidR="00B25D4A" w:rsidRPr="00681934" w:rsidRDefault="00B25D4A" w:rsidP="00DF1315">
            <w:pPr>
              <w:spacing w:after="0" w:line="240" w:lineRule="auto"/>
              <w:rPr>
                <w:rFonts w:ascii="Times New Roman" w:hAnsi="Times New Roman" w:cs="Times New Roman"/>
                <w:sz w:val="21"/>
                <w:szCs w:val="21"/>
              </w:rPr>
            </w:pPr>
          </w:p>
        </w:tc>
        <w:tc>
          <w:tcPr>
            <w:tcW w:w="2806" w:type="dxa"/>
          </w:tcPr>
          <w:p w14:paraId="5D0D4AD0"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жалоб/проблем</w:t>
            </w:r>
          </w:p>
        </w:tc>
        <w:tc>
          <w:tcPr>
            <w:tcW w:w="1571" w:type="dxa"/>
          </w:tcPr>
          <w:p w14:paraId="61FBFF9A"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2017 г</w:t>
            </w:r>
          </w:p>
        </w:tc>
        <w:tc>
          <w:tcPr>
            <w:tcW w:w="1513" w:type="dxa"/>
          </w:tcPr>
          <w:p w14:paraId="1B89A252"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Кол-во поступивших заявлений за 2018</w:t>
            </w:r>
          </w:p>
        </w:tc>
        <w:tc>
          <w:tcPr>
            <w:tcW w:w="2019" w:type="dxa"/>
          </w:tcPr>
          <w:p w14:paraId="0A24E26F" w14:textId="77777777" w:rsidR="00B25D4A" w:rsidRPr="00681934" w:rsidRDefault="00B25D4A" w:rsidP="00DF1315">
            <w:pPr>
              <w:spacing w:after="0" w:line="240" w:lineRule="auto"/>
              <w:jc w:val="center"/>
              <w:rPr>
                <w:rFonts w:ascii="Times New Roman" w:hAnsi="Times New Roman" w:cs="Times New Roman"/>
                <w:b/>
                <w:sz w:val="21"/>
                <w:szCs w:val="21"/>
              </w:rPr>
            </w:pPr>
            <w:r w:rsidRPr="00EC629B">
              <w:rPr>
                <w:rFonts w:ascii="Times New Roman" w:hAnsi="Times New Roman" w:cs="Times New Roman"/>
                <w:b/>
                <w:sz w:val="21"/>
                <w:szCs w:val="21"/>
              </w:rPr>
              <w:t>Кол-во поступивших заявлений за первое полугодие 2019 года</w:t>
            </w:r>
          </w:p>
        </w:tc>
      </w:tr>
      <w:tr w:rsidR="00B25D4A" w:rsidRPr="00681934" w14:paraId="43838307" w14:textId="77777777" w:rsidTr="00DF1315">
        <w:trPr>
          <w:jc w:val="center"/>
        </w:trPr>
        <w:tc>
          <w:tcPr>
            <w:tcW w:w="1442" w:type="dxa"/>
            <w:vMerge w:val="restart"/>
          </w:tcPr>
          <w:p w14:paraId="1E6666F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Органы милиции</w:t>
            </w:r>
          </w:p>
        </w:tc>
        <w:tc>
          <w:tcPr>
            <w:tcW w:w="2806" w:type="dxa"/>
          </w:tcPr>
          <w:p w14:paraId="59893E2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Хулиганство</w:t>
            </w:r>
          </w:p>
        </w:tc>
        <w:tc>
          <w:tcPr>
            <w:tcW w:w="1571" w:type="dxa"/>
          </w:tcPr>
          <w:p w14:paraId="0121C33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33</w:t>
            </w:r>
          </w:p>
        </w:tc>
        <w:tc>
          <w:tcPr>
            <w:tcW w:w="1513" w:type="dxa"/>
          </w:tcPr>
          <w:p w14:paraId="074A200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28</w:t>
            </w:r>
          </w:p>
        </w:tc>
        <w:tc>
          <w:tcPr>
            <w:tcW w:w="2019" w:type="dxa"/>
          </w:tcPr>
          <w:p w14:paraId="41BB24E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9</w:t>
            </w:r>
          </w:p>
        </w:tc>
      </w:tr>
      <w:tr w:rsidR="00B25D4A" w:rsidRPr="00681934" w14:paraId="7A44FDA6" w14:textId="77777777" w:rsidTr="00DF1315">
        <w:trPr>
          <w:jc w:val="center"/>
        </w:trPr>
        <w:tc>
          <w:tcPr>
            <w:tcW w:w="1442" w:type="dxa"/>
            <w:vMerge/>
          </w:tcPr>
          <w:p w14:paraId="27468241"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06" w:type="dxa"/>
          </w:tcPr>
          <w:p w14:paraId="56FFC1D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Мошенничество</w:t>
            </w:r>
          </w:p>
        </w:tc>
        <w:tc>
          <w:tcPr>
            <w:tcW w:w="1571" w:type="dxa"/>
          </w:tcPr>
          <w:p w14:paraId="2CBD3BB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14</w:t>
            </w:r>
          </w:p>
        </w:tc>
        <w:tc>
          <w:tcPr>
            <w:tcW w:w="1513" w:type="dxa"/>
          </w:tcPr>
          <w:p w14:paraId="72A89BB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11</w:t>
            </w:r>
          </w:p>
        </w:tc>
        <w:tc>
          <w:tcPr>
            <w:tcW w:w="2019" w:type="dxa"/>
          </w:tcPr>
          <w:p w14:paraId="4969C8B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w:t>
            </w:r>
          </w:p>
        </w:tc>
      </w:tr>
      <w:tr w:rsidR="00B25D4A" w:rsidRPr="00681934" w14:paraId="5BCAACE0" w14:textId="77777777" w:rsidTr="00DF1315">
        <w:trPr>
          <w:jc w:val="center"/>
        </w:trPr>
        <w:tc>
          <w:tcPr>
            <w:tcW w:w="1442" w:type="dxa"/>
            <w:vMerge w:val="restart"/>
          </w:tcPr>
          <w:p w14:paraId="43C3B0DB"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06" w:type="dxa"/>
          </w:tcPr>
          <w:p w14:paraId="45649C9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Семейные споры</w:t>
            </w:r>
          </w:p>
        </w:tc>
        <w:tc>
          <w:tcPr>
            <w:tcW w:w="1571" w:type="dxa"/>
          </w:tcPr>
          <w:p w14:paraId="3FD867A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38</w:t>
            </w:r>
          </w:p>
        </w:tc>
        <w:tc>
          <w:tcPr>
            <w:tcW w:w="1513" w:type="dxa"/>
          </w:tcPr>
          <w:p w14:paraId="6C0D7C3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46</w:t>
            </w:r>
          </w:p>
        </w:tc>
        <w:tc>
          <w:tcPr>
            <w:tcW w:w="2019" w:type="dxa"/>
          </w:tcPr>
          <w:p w14:paraId="5C62F7D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18</w:t>
            </w:r>
          </w:p>
        </w:tc>
      </w:tr>
      <w:tr w:rsidR="00B25D4A" w:rsidRPr="00681934" w14:paraId="742E69C5" w14:textId="77777777" w:rsidTr="00DF1315">
        <w:trPr>
          <w:jc w:val="center"/>
        </w:trPr>
        <w:tc>
          <w:tcPr>
            <w:tcW w:w="1442" w:type="dxa"/>
            <w:vMerge/>
          </w:tcPr>
          <w:p w14:paraId="0956E8F1"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06" w:type="dxa"/>
          </w:tcPr>
          <w:p w14:paraId="663317A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Споры между соседями</w:t>
            </w:r>
          </w:p>
        </w:tc>
        <w:tc>
          <w:tcPr>
            <w:tcW w:w="1571" w:type="dxa"/>
          </w:tcPr>
          <w:p w14:paraId="5120358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28</w:t>
            </w:r>
          </w:p>
        </w:tc>
        <w:tc>
          <w:tcPr>
            <w:tcW w:w="1513" w:type="dxa"/>
          </w:tcPr>
          <w:p w14:paraId="5BB2EC5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21</w:t>
            </w:r>
          </w:p>
        </w:tc>
        <w:tc>
          <w:tcPr>
            <w:tcW w:w="2019" w:type="dxa"/>
          </w:tcPr>
          <w:p w14:paraId="7A218D1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14</w:t>
            </w:r>
          </w:p>
        </w:tc>
      </w:tr>
      <w:tr w:rsidR="00B25D4A" w:rsidRPr="00681934" w14:paraId="4AED51B6" w14:textId="77777777" w:rsidTr="00DF1315">
        <w:trPr>
          <w:jc w:val="center"/>
        </w:trPr>
        <w:tc>
          <w:tcPr>
            <w:tcW w:w="1442" w:type="dxa"/>
            <w:vMerge w:val="restart"/>
          </w:tcPr>
          <w:p w14:paraId="339C903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Квартальные комитеты</w:t>
            </w:r>
          </w:p>
        </w:tc>
        <w:tc>
          <w:tcPr>
            <w:tcW w:w="2806" w:type="dxa"/>
          </w:tcPr>
          <w:p w14:paraId="1856871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вопросам канализации</w:t>
            </w:r>
          </w:p>
        </w:tc>
        <w:tc>
          <w:tcPr>
            <w:tcW w:w="1571" w:type="dxa"/>
          </w:tcPr>
          <w:p w14:paraId="4A89852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84</w:t>
            </w:r>
          </w:p>
          <w:p w14:paraId="18C4FB90"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13" w:type="dxa"/>
          </w:tcPr>
          <w:p w14:paraId="57F37C1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w:t>
            </w:r>
          </w:p>
        </w:tc>
        <w:tc>
          <w:tcPr>
            <w:tcW w:w="2019" w:type="dxa"/>
          </w:tcPr>
          <w:p w14:paraId="32ED0BE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14</w:t>
            </w:r>
          </w:p>
        </w:tc>
      </w:tr>
      <w:tr w:rsidR="00B25D4A" w:rsidRPr="00681934" w14:paraId="2E60A51C" w14:textId="77777777" w:rsidTr="00DF1315">
        <w:trPr>
          <w:jc w:val="center"/>
        </w:trPr>
        <w:tc>
          <w:tcPr>
            <w:tcW w:w="1442" w:type="dxa"/>
            <w:vMerge/>
          </w:tcPr>
          <w:p w14:paraId="0D649BF2"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806" w:type="dxa"/>
          </w:tcPr>
          <w:p w14:paraId="67BF4AC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вопросам дренажной системы</w:t>
            </w:r>
          </w:p>
        </w:tc>
        <w:tc>
          <w:tcPr>
            <w:tcW w:w="1571" w:type="dxa"/>
          </w:tcPr>
          <w:p w14:paraId="30A5D45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28</w:t>
            </w:r>
          </w:p>
        </w:tc>
        <w:tc>
          <w:tcPr>
            <w:tcW w:w="1513" w:type="dxa"/>
          </w:tcPr>
          <w:p w14:paraId="64D10CF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w:t>
            </w:r>
          </w:p>
        </w:tc>
        <w:tc>
          <w:tcPr>
            <w:tcW w:w="2019" w:type="dxa"/>
          </w:tcPr>
          <w:p w14:paraId="42EA378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w:t>
            </w:r>
          </w:p>
        </w:tc>
      </w:tr>
      <w:tr w:rsidR="00B25D4A" w:rsidRPr="00681934" w14:paraId="4A1D9937" w14:textId="77777777" w:rsidTr="00DF1315">
        <w:trPr>
          <w:jc w:val="center"/>
        </w:trPr>
        <w:tc>
          <w:tcPr>
            <w:tcW w:w="1442" w:type="dxa"/>
            <w:vMerge/>
          </w:tcPr>
          <w:p w14:paraId="4CAAFB10"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806" w:type="dxa"/>
          </w:tcPr>
          <w:p w14:paraId="566E712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 xml:space="preserve">Строит. зон. </w:t>
            </w:r>
            <w:proofErr w:type="spellStart"/>
            <w:r w:rsidRPr="00681934">
              <w:rPr>
                <w:rFonts w:ascii="Times New Roman" w:hAnsi="Times New Roman" w:cs="Times New Roman"/>
                <w:sz w:val="21"/>
                <w:szCs w:val="21"/>
              </w:rPr>
              <w:t>сяд</w:t>
            </w:r>
            <w:proofErr w:type="spellEnd"/>
            <w:r w:rsidRPr="00681934">
              <w:rPr>
                <w:rFonts w:ascii="Times New Roman" w:hAnsi="Times New Roman" w:cs="Times New Roman"/>
                <w:sz w:val="21"/>
                <w:szCs w:val="21"/>
              </w:rPr>
              <w:t>.</w:t>
            </w:r>
          </w:p>
        </w:tc>
        <w:tc>
          <w:tcPr>
            <w:tcW w:w="1571" w:type="dxa"/>
          </w:tcPr>
          <w:p w14:paraId="65F6AA1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513" w:type="dxa"/>
          </w:tcPr>
          <w:p w14:paraId="42E75F63"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019" w:type="dxa"/>
          </w:tcPr>
          <w:p w14:paraId="4143338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54E7A5B3" w14:textId="77777777" w:rsidTr="00DF1315">
        <w:trPr>
          <w:jc w:val="center"/>
        </w:trPr>
        <w:tc>
          <w:tcPr>
            <w:tcW w:w="1442" w:type="dxa"/>
            <w:vMerge w:val="restart"/>
          </w:tcPr>
          <w:p w14:paraId="6C8BA985" w14:textId="77777777" w:rsidR="00B25D4A" w:rsidRPr="00681934" w:rsidRDefault="00B25D4A" w:rsidP="00DF1315">
            <w:pPr>
              <w:spacing w:after="0" w:line="240" w:lineRule="auto"/>
              <w:jc w:val="center"/>
              <w:rPr>
                <w:rFonts w:ascii="Times New Roman" w:hAnsi="Times New Roman" w:cs="Times New Roman"/>
                <w:sz w:val="21"/>
                <w:szCs w:val="21"/>
              </w:rPr>
            </w:pPr>
          </w:p>
          <w:p w14:paraId="44F34BA7" w14:textId="77777777" w:rsidR="00B25D4A" w:rsidRPr="00681934" w:rsidRDefault="00B25D4A" w:rsidP="00DF1315">
            <w:pPr>
              <w:spacing w:after="0" w:line="240" w:lineRule="auto"/>
              <w:jc w:val="center"/>
              <w:rPr>
                <w:rFonts w:ascii="Times New Roman" w:hAnsi="Times New Roman" w:cs="Times New Roman"/>
                <w:sz w:val="21"/>
                <w:szCs w:val="21"/>
              </w:rPr>
            </w:pPr>
          </w:p>
          <w:p w14:paraId="44AA14B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МТУ</w:t>
            </w:r>
          </w:p>
        </w:tc>
        <w:tc>
          <w:tcPr>
            <w:tcW w:w="2806" w:type="dxa"/>
          </w:tcPr>
          <w:p w14:paraId="4BE9A285"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вопросам канализации</w:t>
            </w:r>
          </w:p>
        </w:tc>
        <w:tc>
          <w:tcPr>
            <w:tcW w:w="1571" w:type="dxa"/>
          </w:tcPr>
          <w:p w14:paraId="5D0CB3B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84</w:t>
            </w:r>
          </w:p>
          <w:p w14:paraId="4B564BF1"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513" w:type="dxa"/>
          </w:tcPr>
          <w:p w14:paraId="48AC30B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8</w:t>
            </w:r>
          </w:p>
        </w:tc>
        <w:tc>
          <w:tcPr>
            <w:tcW w:w="2019" w:type="dxa"/>
          </w:tcPr>
          <w:p w14:paraId="10D4F5D5"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3970008D" w14:textId="77777777" w:rsidTr="00DF1315">
        <w:trPr>
          <w:jc w:val="center"/>
        </w:trPr>
        <w:tc>
          <w:tcPr>
            <w:tcW w:w="1442" w:type="dxa"/>
            <w:vMerge/>
          </w:tcPr>
          <w:p w14:paraId="55CC9C24"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806" w:type="dxa"/>
          </w:tcPr>
          <w:p w14:paraId="258F024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По вопросам дренажной системы</w:t>
            </w:r>
          </w:p>
        </w:tc>
        <w:tc>
          <w:tcPr>
            <w:tcW w:w="1571" w:type="dxa"/>
          </w:tcPr>
          <w:p w14:paraId="7A57E2B1"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28</w:t>
            </w:r>
          </w:p>
        </w:tc>
        <w:tc>
          <w:tcPr>
            <w:tcW w:w="1513" w:type="dxa"/>
          </w:tcPr>
          <w:p w14:paraId="18A08C4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3</w:t>
            </w:r>
          </w:p>
        </w:tc>
        <w:tc>
          <w:tcPr>
            <w:tcW w:w="2019" w:type="dxa"/>
          </w:tcPr>
          <w:p w14:paraId="6232298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r w:rsidR="00B25D4A" w:rsidRPr="00681934" w14:paraId="776ADD0F" w14:textId="77777777" w:rsidTr="00DF1315">
        <w:trPr>
          <w:jc w:val="center"/>
        </w:trPr>
        <w:tc>
          <w:tcPr>
            <w:tcW w:w="1442" w:type="dxa"/>
            <w:vMerge/>
          </w:tcPr>
          <w:p w14:paraId="18D1F944" w14:textId="77777777" w:rsidR="00B25D4A" w:rsidRPr="00681934" w:rsidRDefault="00B25D4A" w:rsidP="00DF1315">
            <w:pPr>
              <w:widowControl w:val="0"/>
              <w:pBdr>
                <w:top w:val="nil"/>
                <w:left w:val="nil"/>
                <w:bottom w:val="nil"/>
                <w:right w:val="nil"/>
                <w:between w:val="nil"/>
              </w:pBdr>
              <w:spacing w:after="0" w:line="240" w:lineRule="auto"/>
              <w:rPr>
                <w:rFonts w:ascii="Times New Roman" w:hAnsi="Times New Roman" w:cs="Times New Roman"/>
                <w:sz w:val="21"/>
                <w:szCs w:val="21"/>
              </w:rPr>
            </w:pPr>
          </w:p>
        </w:tc>
        <w:tc>
          <w:tcPr>
            <w:tcW w:w="2806" w:type="dxa"/>
          </w:tcPr>
          <w:p w14:paraId="4A546996"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Дороги</w:t>
            </w:r>
          </w:p>
        </w:tc>
        <w:tc>
          <w:tcPr>
            <w:tcW w:w="1571" w:type="dxa"/>
          </w:tcPr>
          <w:p w14:paraId="23638F10"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1513" w:type="dxa"/>
          </w:tcPr>
          <w:p w14:paraId="3D741E0C"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w:t>
            </w:r>
          </w:p>
        </w:tc>
        <w:tc>
          <w:tcPr>
            <w:tcW w:w="2019" w:type="dxa"/>
          </w:tcPr>
          <w:p w14:paraId="2AB185E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bl>
    <w:p w14:paraId="59AF891A"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3E2B7FA4" w14:textId="77777777" w:rsidR="00B25D4A" w:rsidRPr="00681934" w:rsidRDefault="00B25D4A" w:rsidP="00B25D4A">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b/>
          <w:sz w:val="21"/>
          <w:szCs w:val="21"/>
        </w:rPr>
        <w:t>Количество зарегистрированных уязвимых групп/лиц в органах милиции</w:t>
      </w:r>
    </w:p>
    <w:tbl>
      <w:tblPr>
        <w:tblW w:w="8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863"/>
        <w:gridCol w:w="1863"/>
        <w:gridCol w:w="1863"/>
      </w:tblGrid>
      <w:tr w:rsidR="00B25D4A" w:rsidRPr="00681934" w14:paraId="4AA4D463" w14:textId="77777777" w:rsidTr="00DF1315">
        <w:tc>
          <w:tcPr>
            <w:tcW w:w="2830" w:type="dxa"/>
          </w:tcPr>
          <w:p w14:paraId="25CC7E36"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Виды уязвимых семей/групп/лиц, находящихся на учете</w:t>
            </w:r>
          </w:p>
        </w:tc>
        <w:tc>
          <w:tcPr>
            <w:tcW w:w="1863" w:type="dxa"/>
          </w:tcPr>
          <w:p w14:paraId="3112A9F8" w14:textId="77777777" w:rsidR="00B25D4A" w:rsidRPr="00681934" w:rsidRDefault="00B25D4A" w:rsidP="00DF1315">
            <w:pPr>
              <w:spacing w:after="0" w:line="240" w:lineRule="auto"/>
              <w:ind w:hanging="79"/>
              <w:jc w:val="center"/>
              <w:rPr>
                <w:rFonts w:ascii="Times New Roman" w:hAnsi="Times New Roman" w:cs="Times New Roman"/>
                <w:b/>
                <w:sz w:val="21"/>
                <w:szCs w:val="21"/>
              </w:rPr>
            </w:pPr>
            <w:r w:rsidRPr="00681934">
              <w:rPr>
                <w:rFonts w:ascii="Times New Roman" w:hAnsi="Times New Roman" w:cs="Times New Roman"/>
                <w:b/>
                <w:sz w:val="21"/>
                <w:szCs w:val="21"/>
              </w:rPr>
              <w:t>2017</w:t>
            </w:r>
          </w:p>
        </w:tc>
        <w:tc>
          <w:tcPr>
            <w:tcW w:w="1863" w:type="dxa"/>
          </w:tcPr>
          <w:p w14:paraId="340F6C75"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2018</w:t>
            </w:r>
          </w:p>
        </w:tc>
        <w:tc>
          <w:tcPr>
            <w:tcW w:w="1863" w:type="dxa"/>
          </w:tcPr>
          <w:p w14:paraId="4EC0846B"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2019</w:t>
            </w:r>
          </w:p>
        </w:tc>
      </w:tr>
      <w:tr w:rsidR="00B25D4A" w:rsidRPr="00681934" w14:paraId="66F64965" w14:textId="77777777" w:rsidTr="00DF1315">
        <w:tc>
          <w:tcPr>
            <w:tcW w:w="2830" w:type="dxa"/>
          </w:tcPr>
          <w:p w14:paraId="3074B9CD"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Дети в ТЖС</w:t>
            </w:r>
          </w:p>
        </w:tc>
        <w:tc>
          <w:tcPr>
            <w:tcW w:w="1863" w:type="dxa"/>
          </w:tcPr>
          <w:p w14:paraId="0908AD2A"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22</w:t>
            </w:r>
          </w:p>
        </w:tc>
        <w:tc>
          <w:tcPr>
            <w:tcW w:w="1863" w:type="dxa"/>
          </w:tcPr>
          <w:p w14:paraId="2CE7E6DF"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w:t>
            </w:r>
          </w:p>
        </w:tc>
        <w:tc>
          <w:tcPr>
            <w:tcW w:w="1863" w:type="dxa"/>
          </w:tcPr>
          <w:p w14:paraId="5790BED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6</w:t>
            </w:r>
          </w:p>
        </w:tc>
      </w:tr>
    </w:tbl>
    <w:p w14:paraId="116A9B3C" w14:textId="77777777" w:rsidR="00B25D4A" w:rsidRPr="00681934" w:rsidRDefault="00B25D4A" w:rsidP="00B25D4A">
      <w:pPr>
        <w:spacing w:after="0" w:line="240" w:lineRule="auto"/>
        <w:rPr>
          <w:rFonts w:ascii="Times New Roman" w:eastAsia="Times New Roman" w:hAnsi="Times New Roman" w:cs="Times New Roman"/>
          <w:b/>
          <w:sz w:val="21"/>
          <w:szCs w:val="21"/>
        </w:rPr>
      </w:pPr>
    </w:p>
    <w:p w14:paraId="41D203B8" w14:textId="77777777" w:rsidR="00B25D4A" w:rsidRPr="00681934" w:rsidRDefault="00B25D4A" w:rsidP="00B25D4A">
      <w:pPr>
        <w:spacing w:after="0" w:line="240" w:lineRule="auto"/>
        <w:jc w:val="center"/>
        <w:rPr>
          <w:rFonts w:ascii="Times New Roman" w:eastAsia="Times New Roman" w:hAnsi="Times New Roman" w:cs="Times New Roman"/>
          <w:sz w:val="21"/>
          <w:szCs w:val="21"/>
        </w:rPr>
      </w:pPr>
      <w:r w:rsidRPr="00681934">
        <w:rPr>
          <w:rFonts w:ascii="Times New Roman" w:eastAsia="Times New Roman" w:hAnsi="Times New Roman" w:cs="Times New Roman"/>
          <w:b/>
          <w:sz w:val="21"/>
          <w:szCs w:val="21"/>
        </w:rPr>
        <w:t>Количество совместных инициатив МТУ с местным населением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B25D4A" w:rsidRPr="00681934" w14:paraId="7CF3633E" w14:textId="77777777" w:rsidTr="00DF1315">
        <w:tc>
          <w:tcPr>
            <w:tcW w:w="1869" w:type="dxa"/>
          </w:tcPr>
          <w:p w14:paraId="30E58927"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04" w:type="dxa"/>
          </w:tcPr>
          <w:p w14:paraId="70CB78CD"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Общее количество совместных инициатив с местным населением</w:t>
            </w:r>
          </w:p>
        </w:tc>
        <w:tc>
          <w:tcPr>
            <w:tcW w:w="2835" w:type="dxa"/>
          </w:tcPr>
          <w:p w14:paraId="48E6564B"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совместных проектов, инициированных женщинами</w:t>
            </w:r>
          </w:p>
        </w:tc>
        <w:tc>
          <w:tcPr>
            <w:tcW w:w="1843" w:type="dxa"/>
          </w:tcPr>
          <w:p w14:paraId="478964F8" w14:textId="77777777" w:rsidR="00B25D4A" w:rsidRPr="00681934" w:rsidRDefault="00B25D4A" w:rsidP="00DF1315">
            <w:pPr>
              <w:spacing w:after="0" w:line="240" w:lineRule="auto"/>
              <w:jc w:val="center"/>
              <w:rPr>
                <w:rFonts w:ascii="Times New Roman" w:hAnsi="Times New Roman" w:cs="Times New Roman"/>
                <w:b/>
                <w:sz w:val="21"/>
                <w:szCs w:val="21"/>
              </w:rPr>
            </w:pPr>
            <w:r w:rsidRPr="00681934">
              <w:rPr>
                <w:rFonts w:ascii="Times New Roman" w:hAnsi="Times New Roman" w:cs="Times New Roman"/>
                <w:b/>
                <w:sz w:val="21"/>
                <w:szCs w:val="21"/>
              </w:rPr>
              <w:t>Из общего кол-ва выделить кол-во проектов с участием женщин</w:t>
            </w:r>
          </w:p>
        </w:tc>
      </w:tr>
      <w:tr w:rsidR="00B25D4A" w:rsidRPr="00681934" w14:paraId="6A47A857" w14:textId="77777777" w:rsidTr="00DF1315">
        <w:tc>
          <w:tcPr>
            <w:tcW w:w="1869" w:type="dxa"/>
          </w:tcPr>
          <w:p w14:paraId="203349F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2017</w:t>
            </w:r>
          </w:p>
        </w:tc>
        <w:tc>
          <w:tcPr>
            <w:tcW w:w="2804" w:type="dxa"/>
          </w:tcPr>
          <w:p w14:paraId="6AA9801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Открытие детского сада</w:t>
            </w:r>
          </w:p>
        </w:tc>
        <w:tc>
          <w:tcPr>
            <w:tcW w:w="2835" w:type="dxa"/>
          </w:tcPr>
          <w:p w14:paraId="03A3D9C3"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43" w:type="dxa"/>
          </w:tcPr>
          <w:p w14:paraId="3FE5B46E"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5F7B7E75" w14:textId="77777777" w:rsidTr="00DF1315">
        <w:tc>
          <w:tcPr>
            <w:tcW w:w="1869" w:type="dxa"/>
          </w:tcPr>
          <w:p w14:paraId="5A11FD47"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2018</w:t>
            </w:r>
          </w:p>
        </w:tc>
        <w:tc>
          <w:tcPr>
            <w:tcW w:w="2804" w:type="dxa"/>
          </w:tcPr>
          <w:p w14:paraId="7F2E674E"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10-летие МТУ</w:t>
            </w:r>
          </w:p>
        </w:tc>
        <w:tc>
          <w:tcPr>
            <w:tcW w:w="2835" w:type="dxa"/>
          </w:tcPr>
          <w:p w14:paraId="323E055C"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43" w:type="dxa"/>
          </w:tcPr>
          <w:p w14:paraId="1060752A"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337CD4A5" w14:textId="77777777" w:rsidTr="00DF1315">
        <w:trPr>
          <w:trHeight w:val="309"/>
        </w:trPr>
        <w:tc>
          <w:tcPr>
            <w:tcW w:w="1869" w:type="dxa"/>
            <w:vMerge w:val="restart"/>
          </w:tcPr>
          <w:p w14:paraId="1FAF432B"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2019</w:t>
            </w:r>
          </w:p>
        </w:tc>
        <w:tc>
          <w:tcPr>
            <w:tcW w:w="2804" w:type="dxa"/>
            <w:tcBorders>
              <w:bottom w:val="single" w:sz="4" w:space="0" w:color="auto"/>
            </w:tcBorders>
          </w:tcPr>
          <w:p w14:paraId="21B09B58"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 xml:space="preserve">30-летие ж/м </w:t>
            </w:r>
            <w:proofErr w:type="spellStart"/>
            <w:r w:rsidRPr="00681934">
              <w:rPr>
                <w:rFonts w:ascii="Times New Roman" w:hAnsi="Times New Roman" w:cs="Times New Roman"/>
                <w:sz w:val="21"/>
                <w:szCs w:val="21"/>
              </w:rPr>
              <w:t>Колмо</w:t>
            </w:r>
            <w:proofErr w:type="spellEnd"/>
          </w:p>
        </w:tc>
        <w:tc>
          <w:tcPr>
            <w:tcW w:w="2835" w:type="dxa"/>
            <w:tcBorders>
              <w:bottom w:val="single" w:sz="4" w:space="0" w:color="auto"/>
            </w:tcBorders>
          </w:tcPr>
          <w:p w14:paraId="0F4446D4"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1843" w:type="dxa"/>
            <w:tcBorders>
              <w:bottom w:val="single" w:sz="4" w:space="0" w:color="auto"/>
            </w:tcBorders>
          </w:tcPr>
          <w:p w14:paraId="495DEDE9" w14:textId="77777777" w:rsidR="00B25D4A" w:rsidRPr="00681934" w:rsidRDefault="00B25D4A" w:rsidP="00DF1315">
            <w:pPr>
              <w:spacing w:after="0" w:line="240" w:lineRule="auto"/>
              <w:jc w:val="center"/>
              <w:rPr>
                <w:rFonts w:ascii="Times New Roman" w:hAnsi="Times New Roman" w:cs="Times New Roman"/>
                <w:sz w:val="21"/>
                <w:szCs w:val="21"/>
              </w:rPr>
            </w:pPr>
          </w:p>
        </w:tc>
      </w:tr>
      <w:tr w:rsidR="00B25D4A" w:rsidRPr="00681934" w14:paraId="61C139D7" w14:textId="77777777" w:rsidTr="00DF1315">
        <w:trPr>
          <w:trHeight w:val="315"/>
        </w:trPr>
        <w:tc>
          <w:tcPr>
            <w:tcW w:w="1869" w:type="dxa"/>
            <w:vMerge/>
          </w:tcPr>
          <w:p w14:paraId="56F67EFA" w14:textId="77777777" w:rsidR="00B25D4A" w:rsidRPr="00681934" w:rsidRDefault="00B25D4A" w:rsidP="00DF1315">
            <w:pPr>
              <w:spacing w:after="0" w:line="240" w:lineRule="auto"/>
              <w:jc w:val="center"/>
              <w:rPr>
                <w:rFonts w:ascii="Times New Roman" w:hAnsi="Times New Roman" w:cs="Times New Roman"/>
                <w:sz w:val="21"/>
                <w:szCs w:val="21"/>
              </w:rPr>
            </w:pPr>
          </w:p>
        </w:tc>
        <w:tc>
          <w:tcPr>
            <w:tcW w:w="2804" w:type="dxa"/>
            <w:tcBorders>
              <w:top w:val="single" w:sz="4" w:space="0" w:color="auto"/>
            </w:tcBorders>
          </w:tcPr>
          <w:p w14:paraId="49723022"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Спортивные мероприятия</w:t>
            </w:r>
          </w:p>
        </w:tc>
        <w:tc>
          <w:tcPr>
            <w:tcW w:w="2835" w:type="dxa"/>
            <w:tcBorders>
              <w:top w:val="single" w:sz="4" w:space="0" w:color="auto"/>
            </w:tcBorders>
          </w:tcPr>
          <w:p w14:paraId="3CAD7719"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c>
          <w:tcPr>
            <w:tcW w:w="1843" w:type="dxa"/>
            <w:tcBorders>
              <w:top w:val="single" w:sz="4" w:space="0" w:color="auto"/>
            </w:tcBorders>
          </w:tcPr>
          <w:p w14:paraId="65BEBF64" w14:textId="77777777" w:rsidR="00B25D4A" w:rsidRPr="00681934" w:rsidRDefault="00B25D4A" w:rsidP="00DF1315">
            <w:pPr>
              <w:spacing w:after="0" w:line="240" w:lineRule="auto"/>
              <w:jc w:val="center"/>
              <w:rPr>
                <w:rFonts w:ascii="Times New Roman" w:hAnsi="Times New Roman" w:cs="Times New Roman"/>
                <w:sz w:val="21"/>
                <w:szCs w:val="21"/>
              </w:rPr>
            </w:pPr>
            <w:r w:rsidRPr="00681934">
              <w:rPr>
                <w:rFonts w:ascii="Times New Roman" w:hAnsi="Times New Roman" w:cs="Times New Roman"/>
                <w:sz w:val="21"/>
                <w:szCs w:val="21"/>
              </w:rPr>
              <w:t>1</w:t>
            </w:r>
          </w:p>
        </w:tc>
      </w:tr>
    </w:tbl>
    <w:p w14:paraId="4CD4D721" w14:textId="77777777" w:rsidR="00B25D4A" w:rsidRPr="00681934" w:rsidRDefault="00B25D4A" w:rsidP="00B25D4A">
      <w:pPr>
        <w:spacing w:after="0" w:line="240" w:lineRule="auto"/>
        <w:jc w:val="center"/>
        <w:rPr>
          <w:rFonts w:ascii="Times New Roman" w:eastAsia="Times New Roman" w:hAnsi="Times New Roman" w:cs="Times New Roman"/>
          <w:sz w:val="21"/>
          <w:szCs w:val="21"/>
        </w:rPr>
      </w:pPr>
    </w:p>
    <w:p w14:paraId="1C4DE7A7" w14:textId="77777777" w:rsidR="00B25D4A" w:rsidRPr="00681934" w:rsidRDefault="00B25D4A" w:rsidP="00B25D4A">
      <w:pPr>
        <w:spacing w:after="0" w:line="240" w:lineRule="auto"/>
        <w:jc w:val="center"/>
        <w:rPr>
          <w:rFonts w:ascii="Times New Roman" w:eastAsia="Times New Roman" w:hAnsi="Times New Roman" w:cs="Times New Roman"/>
          <w:b/>
          <w:sz w:val="21"/>
          <w:szCs w:val="21"/>
        </w:rPr>
      </w:pPr>
    </w:p>
    <w:p w14:paraId="73BCC343" w14:textId="77777777" w:rsidR="00B25D4A" w:rsidRPr="00681934" w:rsidRDefault="00B25D4A" w:rsidP="00B25D4A">
      <w:pPr>
        <w:rPr>
          <w:sz w:val="21"/>
          <w:szCs w:val="21"/>
        </w:rPr>
      </w:pPr>
    </w:p>
    <w:p w14:paraId="18601B74" w14:textId="0FAF3D34" w:rsidR="00B25D4A" w:rsidRDefault="00B25D4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B60A334" w14:textId="41B6CDE5" w:rsidR="00B25D4A" w:rsidRDefault="007807E3" w:rsidP="00B25D4A">
      <w:pPr>
        <w:ind w:left="-142" w:hanging="851"/>
      </w:pPr>
      <w:r>
        <w:rPr>
          <w:noProof/>
          <w:lang w:val="en-US"/>
        </w:rPr>
        <w:lastRenderedPageBreak/>
        <w:drawing>
          <wp:inline distT="0" distB="0" distL="0" distR="0" wp14:anchorId="1D05A0A9" wp14:editId="475693EB">
            <wp:extent cx="6638925" cy="8810625"/>
            <wp:effectExtent l="0" t="0" r="9525" b="9525"/>
            <wp:docPr id="1" name="Диаграмма 1">
              <a:extLst xmlns:a="http://schemas.openxmlformats.org/drawingml/2006/main">
                <a:ext uri="{FF2B5EF4-FFF2-40B4-BE49-F238E27FC236}">
                  <a16:creationId xmlns:a16="http://schemas.microsoft.com/office/drawing/2014/main" id="{1B1DBD92-901A-46C8-8DB4-3A21A71B8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B25D4A">
        <w:rPr>
          <w:noProof/>
          <w:lang w:val="en-US"/>
        </w:rPr>
        <mc:AlternateContent>
          <mc:Choice Requires="wps">
            <w:drawing>
              <wp:anchor distT="0" distB="0" distL="114300" distR="114300" simplePos="0" relativeHeight="251661312" behindDoc="0" locked="0" layoutInCell="1" allowOverlap="1" wp14:anchorId="29532093" wp14:editId="75156E95">
                <wp:simplePos x="0" y="0"/>
                <wp:positionH relativeFrom="column">
                  <wp:posOffset>-432435</wp:posOffset>
                </wp:positionH>
                <wp:positionV relativeFrom="paragraph">
                  <wp:posOffset>-453390</wp:posOffset>
                </wp:positionV>
                <wp:extent cx="6496050" cy="30480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6496050" cy="304800"/>
                        </a:xfrm>
                        <a:prstGeom prst="rect">
                          <a:avLst/>
                        </a:prstGeom>
                        <a:solidFill>
                          <a:schemeClr val="lt1"/>
                        </a:solidFill>
                        <a:ln w="6350">
                          <a:noFill/>
                        </a:ln>
                      </wps:spPr>
                      <wps:txbx>
                        <w:txbxContent>
                          <w:p w14:paraId="28B82F67" w14:textId="77777777" w:rsidR="00415CE2" w:rsidRPr="0024765A" w:rsidRDefault="00415CE2" w:rsidP="00B25D4A">
                            <w:pPr>
                              <w:rPr>
                                <w:rFonts w:ascii="Times New Roman" w:hAnsi="Times New Roman" w:cs="Times New Roman"/>
                                <w:sz w:val="24"/>
                                <w:szCs w:val="24"/>
                              </w:rPr>
                            </w:pPr>
                            <w:r w:rsidRPr="0024765A">
                              <w:rPr>
                                <w:rFonts w:ascii="Times New Roman" w:hAnsi="Times New Roman" w:cs="Times New Roman"/>
                                <w:sz w:val="24"/>
                                <w:szCs w:val="24"/>
                              </w:rPr>
                              <w:t>Приложение 4. Оценка удовлетворенности качеством услуг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532093" id="_x0000_t202" coordsize="21600,21600" o:spt="202" path="m,l,21600r21600,l21600,xe">
                <v:stroke joinstyle="miter"/>
                <v:path gradientshapeok="t" o:connecttype="rect"/>
              </v:shapetype>
              <v:shape id="Надпись 12" o:spid="_x0000_s1026" type="#_x0000_t202" style="position:absolute;left:0;text-align:left;margin-left:-34.05pt;margin-top:-35.7pt;width:511.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" fillcolor="white [3201]" stroked="f" strokeweight=".5pt">
                <v:textbox>
                  <w:txbxContent>
                    <w:p w14:paraId="28B82F67" w14:textId="77777777" w:rsidR="00415CE2" w:rsidRPr="0024765A" w:rsidRDefault="00415CE2" w:rsidP="00B25D4A">
                      <w:pPr>
                        <w:rPr>
                          <w:rFonts w:ascii="Times New Roman" w:hAnsi="Times New Roman" w:cs="Times New Roman"/>
                          <w:sz w:val="24"/>
                          <w:szCs w:val="24"/>
                        </w:rPr>
                      </w:pPr>
                      <w:r w:rsidRPr="0024765A">
                        <w:rPr>
                          <w:rFonts w:ascii="Times New Roman" w:hAnsi="Times New Roman" w:cs="Times New Roman"/>
                          <w:sz w:val="24"/>
                          <w:szCs w:val="24"/>
                        </w:rPr>
                        <w:t>Приложение 4. Оценка удовлетворенности качеством услуг</w:t>
                      </w:r>
                    </w:p>
                  </w:txbxContent>
                </v:textbox>
              </v:shape>
            </w:pict>
          </mc:Fallback>
        </mc:AlternateContent>
      </w:r>
    </w:p>
    <w:p w14:paraId="3561C002" w14:textId="0EF180A7" w:rsidR="00B25D4A" w:rsidRDefault="00947834" w:rsidP="00B25D4A">
      <w:pPr>
        <w:ind w:left="-142" w:hanging="709"/>
      </w:pPr>
      <w:r>
        <w:rPr>
          <w:noProof/>
          <w:lang w:val="en-US"/>
        </w:rPr>
        <w:lastRenderedPageBreak/>
        <w:drawing>
          <wp:inline distT="0" distB="0" distL="0" distR="0" wp14:anchorId="61E12FF4" wp14:editId="78120BEC">
            <wp:extent cx="6515100" cy="9251950"/>
            <wp:effectExtent l="0" t="0" r="0" b="6350"/>
            <wp:docPr id="13" name="Диаграмма 13">
              <a:extLst xmlns:a="http://schemas.openxmlformats.org/drawingml/2006/main">
                <a:ext uri="{FF2B5EF4-FFF2-40B4-BE49-F238E27FC236}">
                  <a16:creationId xmlns:a16="http://schemas.microsoft.com/office/drawing/2014/main" id="{50B78263-5B95-414B-A75F-8E5A6ABC0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20FD676" w14:textId="2AF44B37" w:rsidR="00B25D4A" w:rsidRDefault="00947834" w:rsidP="00B25D4A">
      <w:pPr>
        <w:ind w:left="-284" w:hanging="709"/>
      </w:pPr>
      <w:r>
        <w:rPr>
          <w:noProof/>
          <w:lang w:val="en-US"/>
        </w:rPr>
        <w:lastRenderedPageBreak/>
        <w:drawing>
          <wp:inline distT="0" distB="0" distL="0" distR="0" wp14:anchorId="78F63ED7" wp14:editId="16FE173E">
            <wp:extent cx="6677025" cy="9448800"/>
            <wp:effectExtent l="0" t="0" r="9525" b="0"/>
            <wp:docPr id="14" name="Диаграмма 1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4A31627" w14:textId="0E38BEA7" w:rsidR="00B25D4A" w:rsidRDefault="00947834" w:rsidP="00B25D4A">
      <w:pPr>
        <w:ind w:left="-284" w:hanging="567"/>
      </w:pPr>
      <w:r>
        <w:rPr>
          <w:noProof/>
          <w:lang w:val="en-US"/>
        </w:rPr>
        <w:lastRenderedPageBreak/>
        <w:drawing>
          <wp:inline distT="0" distB="0" distL="0" distR="0" wp14:anchorId="31F6D234" wp14:editId="670A4ADB">
            <wp:extent cx="6696075" cy="9305925"/>
            <wp:effectExtent l="0" t="0" r="9525" b="9525"/>
            <wp:docPr id="15" name="Диаграмма 1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F95B33B" w14:textId="07B238E8" w:rsidR="00B25D4A" w:rsidRDefault="00947834" w:rsidP="00B25D4A">
      <w:pPr>
        <w:ind w:left="-142" w:hanging="993"/>
      </w:pPr>
      <w:r>
        <w:rPr>
          <w:noProof/>
          <w:lang w:val="en-US"/>
        </w:rPr>
        <w:lastRenderedPageBreak/>
        <w:drawing>
          <wp:inline distT="0" distB="0" distL="0" distR="0" wp14:anchorId="5B3DC02C" wp14:editId="410C6209">
            <wp:extent cx="6915150" cy="9429750"/>
            <wp:effectExtent l="0" t="0" r="0" b="0"/>
            <wp:docPr id="16" name="Диаграмма 16">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D09BFD7" w14:textId="47B2C88B" w:rsidR="00B25D4A" w:rsidRDefault="00947834" w:rsidP="00B25D4A">
      <w:pPr>
        <w:tabs>
          <w:tab w:val="left" w:pos="284"/>
        </w:tabs>
        <w:ind w:left="-992" w:hanging="568"/>
      </w:pPr>
      <w:r>
        <w:rPr>
          <w:noProof/>
          <w:lang w:val="en-US"/>
        </w:rPr>
        <w:lastRenderedPageBreak/>
        <w:drawing>
          <wp:inline distT="0" distB="0" distL="0" distR="0" wp14:anchorId="30C44A0C" wp14:editId="7060E440">
            <wp:extent cx="7124700" cy="9696450"/>
            <wp:effectExtent l="0" t="0" r="0" b="0"/>
            <wp:docPr id="17" name="Диаграмма 17">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A117A0A" w14:textId="0153D558" w:rsidR="00B25D4A" w:rsidRDefault="00947834" w:rsidP="00B25D4A">
      <w:pPr>
        <w:tabs>
          <w:tab w:val="left" w:pos="284"/>
        </w:tabs>
        <w:ind w:left="-992" w:hanging="568"/>
      </w:pPr>
      <w:r>
        <w:rPr>
          <w:noProof/>
          <w:lang w:val="en-US"/>
        </w:rPr>
        <w:lastRenderedPageBreak/>
        <w:drawing>
          <wp:inline distT="0" distB="0" distL="0" distR="0" wp14:anchorId="082C51DC" wp14:editId="7942F897">
            <wp:extent cx="7134225" cy="9372600"/>
            <wp:effectExtent l="0" t="0" r="9525" b="0"/>
            <wp:docPr id="18" name="Диаграмма 18">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B83B0CA" w14:textId="09BC6722" w:rsidR="00B25D4A" w:rsidRDefault="00947834" w:rsidP="00B25D4A">
      <w:pPr>
        <w:ind w:left="-993"/>
      </w:pPr>
      <w:r>
        <w:rPr>
          <w:noProof/>
          <w:lang w:val="en-US"/>
        </w:rPr>
        <w:lastRenderedPageBreak/>
        <w:drawing>
          <wp:inline distT="0" distB="0" distL="0" distR="0" wp14:anchorId="1BCD38EE" wp14:editId="589D9576">
            <wp:extent cx="6772275" cy="9258300"/>
            <wp:effectExtent l="0" t="0" r="9525" b="0"/>
            <wp:docPr id="19" name="Диаграмма 19">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6222973" w14:textId="7BCC6154" w:rsidR="00B25D4A" w:rsidRDefault="00947834" w:rsidP="00B25D4A">
      <w:pPr>
        <w:ind w:left="-993"/>
      </w:pPr>
      <w:r>
        <w:rPr>
          <w:noProof/>
          <w:lang w:val="en-US"/>
        </w:rPr>
        <w:lastRenderedPageBreak/>
        <w:drawing>
          <wp:inline distT="0" distB="0" distL="0" distR="0" wp14:anchorId="6ABEDF08" wp14:editId="5A86D243">
            <wp:extent cx="6858000" cy="9334500"/>
            <wp:effectExtent l="0" t="0" r="0" b="0"/>
            <wp:docPr id="22" name="Диаграмма 22">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79CE230" w14:textId="52431CB6" w:rsidR="00B25D4A" w:rsidRDefault="00947834" w:rsidP="00B25D4A">
      <w:pPr>
        <w:ind w:left="-993"/>
      </w:pPr>
      <w:r>
        <w:rPr>
          <w:noProof/>
          <w:lang w:val="en-US"/>
        </w:rPr>
        <w:lastRenderedPageBreak/>
        <w:drawing>
          <wp:inline distT="0" distB="0" distL="0" distR="0" wp14:anchorId="73B16462" wp14:editId="785A1E8F">
            <wp:extent cx="6829425" cy="9382125"/>
            <wp:effectExtent l="0" t="0" r="9525" b="9525"/>
            <wp:docPr id="23" name="Диаграмма 23">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0CBB8C0" w14:textId="225A95DC" w:rsidR="003F5947" w:rsidRPr="00B25D4A" w:rsidRDefault="00947834" w:rsidP="00B25D4A">
      <w:pPr>
        <w:ind w:left="-993"/>
      </w:pPr>
      <w:r>
        <w:rPr>
          <w:noProof/>
          <w:lang w:val="en-US"/>
        </w:rPr>
        <w:lastRenderedPageBreak/>
        <w:drawing>
          <wp:inline distT="0" distB="0" distL="0" distR="0" wp14:anchorId="20931CC0" wp14:editId="7D268BAF">
            <wp:extent cx="6705600" cy="9791700"/>
            <wp:effectExtent l="0" t="0" r="0" b="0"/>
            <wp:docPr id="24" name="Диаграмма 24">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sectPr w:rsidR="003F5947" w:rsidRPr="00B25D4A" w:rsidSect="007E51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DBB35" w14:textId="77777777" w:rsidR="00B61E6B" w:rsidRDefault="00B61E6B" w:rsidP="00EE0E4F">
      <w:pPr>
        <w:spacing w:after="0" w:line="240" w:lineRule="auto"/>
      </w:pPr>
      <w:r>
        <w:separator/>
      </w:r>
    </w:p>
  </w:endnote>
  <w:endnote w:type="continuationSeparator" w:id="0">
    <w:p w14:paraId="77E1174A" w14:textId="77777777" w:rsidR="00B61E6B" w:rsidRDefault="00B61E6B" w:rsidP="00EE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066077"/>
      <w:docPartObj>
        <w:docPartGallery w:val="Page Numbers (Bottom of Page)"/>
        <w:docPartUnique/>
      </w:docPartObj>
    </w:sdtPr>
    <w:sdtEndPr/>
    <w:sdtContent>
      <w:p w14:paraId="2EA1BFDC" w14:textId="33678309" w:rsidR="00415CE2" w:rsidRDefault="00415CE2">
        <w:pPr>
          <w:pStyle w:val="Footer"/>
          <w:jc w:val="right"/>
        </w:pPr>
        <w:r>
          <w:fldChar w:fldCharType="begin"/>
        </w:r>
        <w:r>
          <w:instrText>PAGE   \* MERGEFORMAT</w:instrText>
        </w:r>
        <w:r>
          <w:fldChar w:fldCharType="separate"/>
        </w:r>
        <w:r>
          <w:rPr>
            <w:noProof/>
          </w:rPr>
          <w:t>23</w:t>
        </w:r>
        <w:r>
          <w:fldChar w:fldCharType="end"/>
        </w:r>
      </w:p>
    </w:sdtContent>
  </w:sdt>
  <w:p w14:paraId="10D75F31" w14:textId="77777777" w:rsidR="00415CE2" w:rsidRDefault="00415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350514"/>
      <w:docPartObj>
        <w:docPartGallery w:val="Page Numbers (Bottom of Page)"/>
        <w:docPartUnique/>
      </w:docPartObj>
    </w:sdtPr>
    <w:sdtEndPr/>
    <w:sdtContent>
      <w:p w14:paraId="3C05EF8D" w14:textId="40BC1701" w:rsidR="00415CE2" w:rsidRDefault="00415CE2">
        <w:pPr>
          <w:pStyle w:val="Footer"/>
          <w:jc w:val="right"/>
        </w:pPr>
        <w:r>
          <w:fldChar w:fldCharType="begin"/>
        </w:r>
        <w:r>
          <w:instrText>PAGE   \* MERGEFORMAT</w:instrText>
        </w:r>
        <w:r>
          <w:fldChar w:fldCharType="separate"/>
        </w:r>
        <w:r>
          <w:rPr>
            <w:noProof/>
          </w:rPr>
          <w:t>110</w:t>
        </w:r>
        <w:r>
          <w:fldChar w:fldCharType="end"/>
        </w:r>
      </w:p>
    </w:sdtContent>
  </w:sdt>
  <w:p w14:paraId="7831F22C" w14:textId="77777777" w:rsidR="00415CE2" w:rsidRDefault="00415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D40BC" w14:textId="77777777" w:rsidR="00B61E6B" w:rsidRDefault="00B61E6B" w:rsidP="00EE0E4F">
      <w:pPr>
        <w:spacing w:after="0" w:line="240" w:lineRule="auto"/>
      </w:pPr>
      <w:r>
        <w:separator/>
      </w:r>
    </w:p>
  </w:footnote>
  <w:footnote w:type="continuationSeparator" w:id="0">
    <w:p w14:paraId="3462F8B3" w14:textId="77777777" w:rsidR="00B61E6B" w:rsidRDefault="00B61E6B" w:rsidP="00EE0E4F">
      <w:pPr>
        <w:spacing w:after="0" w:line="240" w:lineRule="auto"/>
      </w:pPr>
      <w:r>
        <w:continuationSeparator/>
      </w:r>
    </w:p>
  </w:footnote>
  <w:footnote w:id="1">
    <w:p w14:paraId="1F6EE2DA" w14:textId="698509C0" w:rsidR="00415CE2" w:rsidRDefault="00415CE2">
      <w:pPr>
        <w:pStyle w:val="FootnoteText"/>
      </w:pPr>
      <w:r>
        <w:rPr>
          <w:rStyle w:val="FootnoteReference"/>
        </w:rPr>
        <w:footnoteRef/>
      </w:r>
      <w:r>
        <w:t xml:space="preserve"> В ГИ респонденты-участковые не указывали название документа, а упоминали в целом «согласно положению», «по закону» и т.д.</w:t>
      </w:r>
    </w:p>
  </w:footnote>
  <w:footnote w:id="2">
    <w:p w14:paraId="23FF1012" w14:textId="77777777" w:rsidR="00415CE2" w:rsidRPr="00475797" w:rsidRDefault="00415CE2" w:rsidP="007E6681">
      <w:pPr>
        <w:spacing w:after="0" w:line="240" w:lineRule="auto"/>
        <w:jc w:val="both"/>
        <w:rPr>
          <w:rFonts w:ascii="Times New Roman" w:hAnsi="Times New Roman"/>
          <w:sz w:val="20"/>
          <w:szCs w:val="20"/>
        </w:rPr>
      </w:pPr>
      <w:r>
        <w:rPr>
          <w:rStyle w:val="FootnoteReference"/>
        </w:rPr>
        <w:footnoteRef/>
      </w:r>
      <w:r>
        <w:t xml:space="preserve"> </w:t>
      </w:r>
      <w:r w:rsidRPr="00475797">
        <w:rPr>
          <w:rFonts w:ascii="Times New Roman" w:hAnsi="Times New Roman"/>
          <w:sz w:val="20"/>
          <w:szCs w:val="20"/>
        </w:rPr>
        <w:t xml:space="preserve">В таблице данные за 2017 и 2018 год представлены согласно результатам базового исследования. Однако, </w:t>
      </w:r>
      <w:r w:rsidRPr="00475797">
        <w:rPr>
          <w:rFonts w:ascii="Times New Roman" w:hAnsi="Times New Roman"/>
          <w:sz w:val="20"/>
          <w:szCs w:val="20"/>
        </w:rPr>
        <w:t xml:space="preserve">данные предоставленные в текущем исследовании за эти же года отличаются. Так, в текущем году за 2017 год были в общем количестве представлены 1041 зарегистрированных </w:t>
      </w:r>
      <w:r w:rsidRPr="00475797">
        <w:rPr>
          <w:rFonts w:ascii="Times New Roman" w:hAnsi="Times New Roman"/>
          <w:sz w:val="20"/>
          <w:szCs w:val="20"/>
        </w:rPr>
        <w:t>жалоб,за 2018 год –781, а за 2019 год – 475. В первую очередь изменения связаны с тем, что при проведении базового исследования квартальные комитеты жилмассива Ак-Бата за 2017 и 2018 года представили по 700 зарегистрированных жалоб за каждый год. Однако, в этом году за эти же года предоставила, что в 2017 было зарегистрировано 115 жалоб, а в 2018 – 157. При попытке установить почему предоставлены такие разные данные, представитель квартальных комитетов не смог предоставить точную информация, ссылаясь на то, что в прошлом году данные давали другие люди. При этом квартальным комитетом было сделано предположение, что в прошлом за 2017 и 2018 года была предоставлена не полная информация и скорее всего количество жалоб надо рассчитывать, как 700+115 и 700+157 соответственно. Однако конкретных документов, декларирующих именно такой расчет зарегистрированных количества жалоб предоставлено не было.</w:t>
      </w:r>
    </w:p>
  </w:footnote>
  <w:footnote w:id="3">
    <w:p w14:paraId="2A3CC66D" w14:textId="397C8001" w:rsidR="00461AC3" w:rsidRDefault="00461AC3">
      <w:pPr>
        <w:pStyle w:val="FootnoteText"/>
      </w:pPr>
      <w:r>
        <w:rPr>
          <w:rStyle w:val="FootnoteReference"/>
        </w:rPr>
        <w:footnoteRef/>
      </w:r>
      <w:r>
        <w:t xml:space="preserve"> Необходимо ответить, что каждый показатель измерялся разными вопросами в инструменте</w:t>
      </w:r>
    </w:p>
  </w:footnote>
  <w:footnote w:id="4">
    <w:p w14:paraId="2226E8FD" w14:textId="77777777" w:rsidR="00415CE2" w:rsidRDefault="00415CE2" w:rsidP="00DB0C9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Согласно формулировке данного индикатора, представленные цифры за 2017 и 2018 </w:t>
      </w:r>
      <w:r>
        <w:rPr>
          <w:rFonts w:ascii="Times New Roman" w:eastAsia="Times New Roman" w:hAnsi="Times New Roman" w:cs="Times New Roman"/>
          <w:color w:val="000000"/>
          <w:sz w:val="20"/>
          <w:szCs w:val="20"/>
        </w:rPr>
        <w:t>гг являются увеличением индикатора 2.1.2 на 15%, и поэтому являются минимальными количественными показателями, на которые необходимо выйти проекту.</w:t>
      </w:r>
    </w:p>
  </w:footnote>
  <w:footnote w:id="5">
    <w:p w14:paraId="4F07A863" w14:textId="3A921F46" w:rsidR="00415CE2" w:rsidRPr="00986BD6" w:rsidRDefault="00415CE2">
      <w:pPr>
        <w:pStyle w:val="FootnoteText"/>
      </w:pPr>
      <w:r>
        <w:rPr>
          <w:rStyle w:val="FootnoteReference"/>
        </w:rPr>
        <w:footnoteRef/>
      </w:r>
      <w:r>
        <w:t xml:space="preserve"> У респондентов при оценке уровня удовлетворенности факторами по каждому органу была возможность выбора ответа «не знаю, не сталкивался». Таким образом, приведенная оценка исследуемых органов и учреждений представлена в среднем 79,86% респондентов в случае с оценкой ФАП и ГСВ; 88,38% при оценке МТУ, 50,83% - в случае с правоохранительными органами, 59,67% - в случае с образовательными учреждениями, 29,83% при оценке детских садов, 25,67% - женскими советами, и 22,89% при оценке спортивных и культурно-развлекательных учреждений.</w:t>
      </w:r>
    </w:p>
  </w:footnote>
  <w:footnote w:id="6">
    <w:p w14:paraId="315C4744" w14:textId="7705C0D8" w:rsidR="00415CE2" w:rsidRPr="002E79D5" w:rsidRDefault="00415CE2">
      <w:pPr>
        <w:pStyle w:val="FootnoteText"/>
      </w:pPr>
      <w:r>
        <w:rPr>
          <w:rStyle w:val="FootnoteReference"/>
        </w:rPr>
        <w:footnoteRef/>
      </w:r>
      <w:r>
        <w:t xml:space="preserve"> Здесь и далее при чтении представленных данных по каждому жилмассиву, необходимо учитывать анализ и причины тех или иных изменений, представленные в Главе </w:t>
      </w:r>
      <w:r>
        <w:rPr>
          <w:lang w:val="en-US"/>
        </w:rPr>
        <w:t>I</w:t>
      </w:r>
      <w:r>
        <w:t xml:space="preserve">, т.к. они актуальны для всех жилмассивов. </w:t>
      </w:r>
    </w:p>
  </w:footnote>
  <w:footnote w:id="7">
    <w:p w14:paraId="51772CF1" w14:textId="1999BA43" w:rsidR="00415CE2" w:rsidRDefault="00415CE2" w:rsidP="00FB3530">
      <w:pPr>
        <w:pStyle w:val="FootnoteText"/>
        <w:jc w:val="both"/>
      </w:pPr>
      <w:r>
        <w:rPr>
          <w:rStyle w:val="FootnoteReference"/>
        </w:rPr>
        <w:footnoteRef/>
      </w:r>
      <w:r>
        <w:t xml:space="preserve"> Здесь приведены изменения в инфраструктуре, которые упоминались и были отмечены респондентами и, по их словам, являются важными для улучшения жизнедеятельности в жилмассивах. Допускается, что часть представленных улучшений не всегда была связана именно с действующим проектом, но также была связана с другими проектами, которые одновременно реализовывались в жилмассивах в течение последнего года. Респонденты не уточняли какие именно изменения были связаны с тем или иным проектом. Также допускается, что улучшение инфраструктуры, которое было реализовано в рамках проекта, не ограничивается представленным списком, однако в таблице указаны только те изменения, которые отмечались только респондентами во время проведения интервью и фокус-групповых дискуссий.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F68FD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786"/>
      </v:shape>
    </w:pict>
  </w:numPicBullet>
  <w:abstractNum w:abstractNumId="0" w15:restartNumberingAfterBreak="0">
    <w:nsid w:val="03242114"/>
    <w:multiLevelType w:val="hybridMultilevel"/>
    <w:tmpl w:val="816EE298"/>
    <w:lvl w:ilvl="0" w:tplc="3CBA1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065224"/>
    <w:multiLevelType w:val="hybridMultilevel"/>
    <w:tmpl w:val="01068850"/>
    <w:lvl w:ilvl="0" w:tplc="0419000B">
      <w:start w:val="1"/>
      <w:numFmt w:val="bullet"/>
      <w:lvlText w:val=""/>
      <w:lvlJc w:val="left"/>
      <w:pPr>
        <w:ind w:left="1495"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C32DB"/>
    <w:multiLevelType w:val="multilevel"/>
    <w:tmpl w:val="829E5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E51A2"/>
    <w:multiLevelType w:val="hybridMultilevel"/>
    <w:tmpl w:val="F98E7B0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BEE5A88"/>
    <w:multiLevelType w:val="hybridMultilevel"/>
    <w:tmpl w:val="BF98A9C2"/>
    <w:lvl w:ilvl="0" w:tplc="0419000B">
      <w:start w:val="1"/>
      <w:numFmt w:val="bullet"/>
      <w:lvlText w:val=""/>
      <w:lvlJc w:val="left"/>
      <w:pPr>
        <w:ind w:left="1495" w:hanging="360"/>
      </w:pPr>
      <w:rPr>
        <w:rFonts w:ascii="Wingdings" w:hAnsi="Wingding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105C452D"/>
    <w:multiLevelType w:val="hybridMultilevel"/>
    <w:tmpl w:val="3752CA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6F5EC7"/>
    <w:multiLevelType w:val="hybridMultilevel"/>
    <w:tmpl w:val="9F342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9B73AE"/>
    <w:multiLevelType w:val="hybridMultilevel"/>
    <w:tmpl w:val="7930C0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C46A7"/>
    <w:multiLevelType w:val="hybridMultilevel"/>
    <w:tmpl w:val="FAFC35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E9B5C9D"/>
    <w:multiLevelType w:val="hybridMultilevel"/>
    <w:tmpl w:val="11CC4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FC2112"/>
    <w:multiLevelType w:val="multilevel"/>
    <w:tmpl w:val="D0388D22"/>
    <w:lvl w:ilvl="0">
      <w:start w:val="1"/>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11" w15:restartNumberingAfterBreak="0">
    <w:nsid w:val="249E0194"/>
    <w:multiLevelType w:val="multilevel"/>
    <w:tmpl w:val="869A6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FD784D"/>
    <w:multiLevelType w:val="hybridMultilevel"/>
    <w:tmpl w:val="C646EC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25678E"/>
    <w:multiLevelType w:val="hybridMultilevel"/>
    <w:tmpl w:val="F73C7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1B5216"/>
    <w:multiLevelType w:val="hybridMultilevel"/>
    <w:tmpl w:val="C5306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637BA0"/>
    <w:multiLevelType w:val="hybridMultilevel"/>
    <w:tmpl w:val="CA20D148"/>
    <w:lvl w:ilvl="0" w:tplc="ACA6E8E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EC619A"/>
    <w:multiLevelType w:val="hybridMultilevel"/>
    <w:tmpl w:val="3DDEFB4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30932EE1"/>
    <w:multiLevelType w:val="hybridMultilevel"/>
    <w:tmpl w:val="613A545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33243C67"/>
    <w:multiLevelType w:val="hybridMultilevel"/>
    <w:tmpl w:val="CAA81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40311F"/>
    <w:multiLevelType w:val="hybridMultilevel"/>
    <w:tmpl w:val="5D6685A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15:restartNumberingAfterBreak="0">
    <w:nsid w:val="383F01BE"/>
    <w:multiLevelType w:val="hybridMultilevel"/>
    <w:tmpl w:val="0DC217A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15:restartNumberingAfterBreak="0">
    <w:nsid w:val="3A367A31"/>
    <w:multiLevelType w:val="hybridMultilevel"/>
    <w:tmpl w:val="D91EEFE6"/>
    <w:lvl w:ilvl="0" w:tplc="041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3D2338F3"/>
    <w:multiLevelType w:val="hybridMultilevel"/>
    <w:tmpl w:val="1AB4E828"/>
    <w:lvl w:ilvl="0" w:tplc="041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06F1561"/>
    <w:multiLevelType w:val="multilevel"/>
    <w:tmpl w:val="E34EDA24"/>
    <w:lvl w:ilvl="0">
      <w:start w:val="1"/>
      <w:numFmt w:val="upperRoman"/>
      <w:lvlText w:val="%1."/>
      <w:lvlJc w:val="left"/>
      <w:pPr>
        <w:ind w:left="1080" w:hanging="720"/>
      </w:pPr>
    </w:lvl>
    <w:lvl w:ilvl="1">
      <w:start w:val="1"/>
      <w:numFmt w:val="decimal"/>
      <w:lvlText w:val="%1.%2."/>
      <w:lvlJc w:val="left"/>
      <w:pPr>
        <w:ind w:left="1080" w:hanging="360"/>
      </w:pPr>
      <w:rPr>
        <w:b/>
        <w:i/>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4" w15:restartNumberingAfterBreak="0">
    <w:nsid w:val="4A944394"/>
    <w:multiLevelType w:val="hybridMultilevel"/>
    <w:tmpl w:val="948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660F5"/>
    <w:multiLevelType w:val="hybridMultilevel"/>
    <w:tmpl w:val="E2824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841825"/>
    <w:multiLevelType w:val="hybridMultilevel"/>
    <w:tmpl w:val="F1FE2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B97F0F"/>
    <w:multiLevelType w:val="hybridMultilevel"/>
    <w:tmpl w:val="9F0ABBE2"/>
    <w:lvl w:ilvl="0" w:tplc="5B449F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8FC14D6"/>
    <w:multiLevelType w:val="hybridMultilevel"/>
    <w:tmpl w:val="3976D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04E44"/>
    <w:multiLevelType w:val="hybridMultilevel"/>
    <w:tmpl w:val="8724E82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20F2FE6"/>
    <w:multiLevelType w:val="hybridMultilevel"/>
    <w:tmpl w:val="73BC6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B055E2"/>
    <w:multiLevelType w:val="hybridMultilevel"/>
    <w:tmpl w:val="D518A200"/>
    <w:lvl w:ilvl="0" w:tplc="F1841452">
      <w:start w:val="1"/>
      <w:numFmt w:val="decimal"/>
      <w:lvlText w:val="%1."/>
      <w:lvlJc w:val="left"/>
      <w:pPr>
        <w:ind w:left="720"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D24C9D"/>
    <w:multiLevelType w:val="hybridMultilevel"/>
    <w:tmpl w:val="F5A41D26"/>
    <w:lvl w:ilvl="0" w:tplc="0419000B">
      <w:start w:val="1"/>
      <w:numFmt w:val="bullet"/>
      <w:lvlText w:val=""/>
      <w:lvlJc w:val="left"/>
      <w:pPr>
        <w:ind w:left="1211" w:hanging="360"/>
      </w:pPr>
      <w:rPr>
        <w:rFonts w:ascii="Wingdings" w:hAnsi="Wingdings"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15:restartNumberingAfterBreak="0">
    <w:nsid w:val="723A74D9"/>
    <w:multiLevelType w:val="multilevel"/>
    <w:tmpl w:val="869A6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D7703E"/>
    <w:multiLevelType w:val="hybridMultilevel"/>
    <w:tmpl w:val="87E28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C85395"/>
    <w:multiLevelType w:val="hybridMultilevel"/>
    <w:tmpl w:val="9EEE8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93383D"/>
    <w:multiLevelType w:val="hybridMultilevel"/>
    <w:tmpl w:val="6C86CE1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15"/>
  </w:num>
  <w:num w:numId="3">
    <w:abstractNumId w:val="9"/>
  </w:num>
  <w:num w:numId="4">
    <w:abstractNumId w:val="7"/>
  </w:num>
  <w:num w:numId="5">
    <w:abstractNumId w:val="26"/>
  </w:num>
  <w:num w:numId="6">
    <w:abstractNumId w:val="31"/>
  </w:num>
  <w:num w:numId="7">
    <w:abstractNumId w:val="17"/>
  </w:num>
  <w:num w:numId="8">
    <w:abstractNumId w:val="19"/>
  </w:num>
  <w:num w:numId="9">
    <w:abstractNumId w:val="4"/>
  </w:num>
  <w:num w:numId="10">
    <w:abstractNumId w:val="32"/>
  </w:num>
  <w:num w:numId="11">
    <w:abstractNumId w:val="1"/>
  </w:num>
  <w:num w:numId="12">
    <w:abstractNumId w:val="29"/>
  </w:num>
  <w:num w:numId="13">
    <w:abstractNumId w:val="0"/>
  </w:num>
  <w:num w:numId="14">
    <w:abstractNumId w:val="12"/>
  </w:num>
  <w:num w:numId="15">
    <w:abstractNumId w:val="8"/>
  </w:num>
  <w:num w:numId="16">
    <w:abstractNumId w:val="24"/>
  </w:num>
  <w:num w:numId="17">
    <w:abstractNumId w:val="20"/>
  </w:num>
  <w:num w:numId="18">
    <w:abstractNumId w:val="2"/>
  </w:num>
  <w:num w:numId="19">
    <w:abstractNumId w:val="11"/>
  </w:num>
  <w:num w:numId="20">
    <w:abstractNumId w:val="23"/>
  </w:num>
  <w:num w:numId="21">
    <w:abstractNumId w:val="13"/>
  </w:num>
  <w:num w:numId="22">
    <w:abstractNumId w:val="35"/>
  </w:num>
  <w:num w:numId="23">
    <w:abstractNumId w:val="25"/>
  </w:num>
  <w:num w:numId="24">
    <w:abstractNumId w:val="18"/>
  </w:num>
  <w:num w:numId="25">
    <w:abstractNumId w:val="34"/>
  </w:num>
  <w:num w:numId="26">
    <w:abstractNumId w:val="28"/>
  </w:num>
  <w:num w:numId="27">
    <w:abstractNumId w:val="6"/>
  </w:num>
  <w:num w:numId="28">
    <w:abstractNumId w:val="30"/>
  </w:num>
  <w:num w:numId="29">
    <w:abstractNumId w:val="14"/>
  </w:num>
  <w:num w:numId="30">
    <w:abstractNumId w:val="27"/>
  </w:num>
  <w:num w:numId="31">
    <w:abstractNumId w:val="10"/>
  </w:num>
  <w:num w:numId="32">
    <w:abstractNumId w:val="36"/>
  </w:num>
  <w:num w:numId="33">
    <w:abstractNumId w:val="3"/>
  </w:num>
  <w:num w:numId="34">
    <w:abstractNumId w:val="16"/>
  </w:num>
  <w:num w:numId="35">
    <w:abstractNumId w:val="22"/>
  </w:num>
  <w:num w:numId="36">
    <w:abstractNumId w:val="21"/>
  </w:num>
  <w:num w:numId="3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EF"/>
    <w:rsid w:val="000002A3"/>
    <w:rsid w:val="00003495"/>
    <w:rsid w:val="00004743"/>
    <w:rsid w:val="000058DF"/>
    <w:rsid w:val="00006A69"/>
    <w:rsid w:val="00012C24"/>
    <w:rsid w:val="0003110F"/>
    <w:rsid w:val="00031B18"/>
    <w:rsid w:val="00034B61"/>
    <w:rsid w:val="000378CD"/>
    <w:rsid w:val="00041475"/>
    <w:rsid w:val="000443A2"/>
    <w:rsid w:val="00044A3A"/>
    <w:rsid w:val="000455E5"/>
    <w:rsid w:val="00052A09"/>
    <w:rsid w:val="00055C78"/>
    <w:rsid w:val="000562A3"/>
    <w:rsid w:val="00060CA3"/>
    <w:rsid w:val="00071CE2"/>
    <w:rsid w:val="00072E65"/>
    <w:rsid w:val="0007486F"/>
    <w:rsid w:val="00074E5C"/>
    <w:rsid w:val="00075627"/>
    <w:rsid w:val="00075FF6"/>
    <w:rsid w:val="00082847"/>
    <w:rsid w:val="00090990"/>
    <w:rsid w:val="000919F7"/>
    <w:rsid w:val="00091E22"/>
    <w:rsid w:val="00093165"/>
    <w:rsid w:val="000931C8"/>
    <w:rsid w:val="000A226A"/>
    <w:rsid w:val="000A28C7"/>
    <w:rsid w:val="000A60C5"/>
    <w:rsid w:val="000A6EB2"/>
    <w:rsid w:val="000A7ABD"/>
    <w:rsid w:val="000B0DCF"/>
    <w:rsid w:val="000B440C"/>
    <w:rsid w:val="000B444F"/>
    <w:rsid w:val="000B6987"/>
    <w:rsid w:val="000B7C61"/>
    <w:rsid w:val="000B7F98"/>
    <w:rsid w:val="000C0907"/>
    <w:rsid w:val="000C0F59"/>
    <w:rsid w:val="000C371C"/>
    <w:rsid w:val="000C6608"/>
    <w:rsid w:val="000C7188"/>
    <w:rsid w:val="000C72C4"/>
    <w:rsid w:val="000C7DD0"/>
    <w:rsid w:val="000D1871"/>
    <w:rsid w:val="000D2215"/>
    <w:rsid w:val="000D2C76"/>
    <w:rsid w:val="000D3F26"/>
    <w:rsid w:val="000D4A06"/>
    <w:rsid w:val="000D58CC"/>
    <w:rsid w:val="000D6EA2"/>
    <w:rsid w:val="000D77CE"/>
    <w:rsid w:val="000E3A91"/>
    <w:rsid w:val="000E7BC4"/>
    <w:rsid w:val="000F0F9D"/>
    <w:rsid w:val="000F327A"/>
    <w:rsid w:val="000F32E3"/>
    <w:rsid w:val="000F5704"/>
    <w:rsid w:val="00102065"/>
    <w:rsid w:val="00103F55"/>
    <w:rsid w:val="00104878"/>
    <w:rsid w:val="00105201"/>
    <w:rsid w:val="0010667C"/>
    <w:rsid w:val="00106787"/>
    <w:rsid w:val="001076ED"/>
    <w:rsid w:val="00107BDF"/>
    <w:rsid w:val="0011031B"/>
    <w:rsid w:val="00111D31"/>
    <w:rsid w:val="00111F4D"/>
    <w:rsid w:val="00113513"/>
    <w:rsid w:val="0011618E"/>
    <w:rsid w:val="00117C23"/>
    <w:rsid w:val="0012008D"/>
    <w:rsid w:val="00120D68"/>
    <w:rsid w:val="0012306E"/>
    <w:rsid w:val="00123A5A"/>
    <w:rsid w:val="00126FD8"/>
    <w:rsid w:val="0012718A"/>
    <w:rsid w:val="00130292"/>
    <w:rsid w:val="001304E5"/>
    <w:rsid w:val="001308E0"/>
    <w:rsid w:val="00130CF1"/>
    <w:rsid w:val="00132D4D"/>
    <w:rsid w:val="001346E6"/>
    <w:rsid w:val="00134D24"/>
    <w:rsid w:val="00135AA9"/>
    <w:rsid w:val="00136862"/>
    <w:rsid w:val="0014030E"/>
    <w:rsid w:val="001408B3"/>
    <w:rsid w:val="00141524"/>
    <w:rsid w:val="0014337D"/>
    <w:rsid w:val="0015024A"/>
    <w:rsid w:val="00154BC6"/>
    <w:rsid w:val="001550D0"/>
    <w:rsid w:val="00155E42"/>
    <w:rsid w:val="0016039F"/>
    <w:rsid w:val="00160D32"/>
    <w:rsid w:val="00162370"/>
    <w:rsid w:val="00162876"/>
    <w:rsid w:val="00164FB3"/>
    <w:rsid w:val="00174D1B"/>
    <w:rsid w:val="001839AF"/>
    <w:rsid w:val="00184232"/>
    <w:rsid w:val="00185AF9"/>
    <w:rsid w:val="0018649D"/>
    <w:rsid w:val="00192FFC"/>
    <w:rsid w:val="001A008F"/>
    <w:rsid w:val="001A0B28"/>
    <w:rsid w:val="001A19D6"/>
    <w:rsid w:val="001A1F3A"/>
    <w:rsid w:val="001A3641"/>
    <w:rsid w:val="001A54FB"/>
    <w:rsid w:val="001A685B"/>
    <w:rsid w:val="001A6AA2"/>
    <w:rsid w:val="001A7FF1"/>
    <w:rsid w:val="001B2E99"/>
    <w:rsid w:val="001B3535"/>
    <w:rsid w:val="001B53E9"/>
    <w:rsid w:val="001C1BD1"/>
    <w:rsid w:val="001C27C1"/>
    <w:rsid w:val="001C4510"/>
    <w:rsid w:val="001C6EBC"/>
    <w:rsid w:val="001C7926"/>
    <w:rsid w:val="001D5602"/>
    <w:rsid w:val="001E0AAA"/>
    <w:rsid w:val="001E3446"/>
    <w:rsid w:val="001E378B"/>
    <w:rsid w:val="001E3C73"/>
    <w:rsid w:val="001F770C"/>
    <w:rsid w:val="002039DE"/>
    <w:rsid w:val="00206A91"/>
    <w:rsid w:val="00206B79"/>
    <w:rsid w:val="00207AB7"/>
    <w:rsid w:val="00211E3A"/>
    <w:rsid w:val="00216CE5"/>
    <w:rsid w:val="0021707A"/>
    <w:rsid w:val="00224A21"/>
    <w:rsid w:val="0022582D"/>
    <w:rsid w:val="00227CBD"/>
    <w:rsid w:val="00227E5A"/>
    <w:rsid w:val="00231119"/>
    <w:rsid w:val="0023550E"/>
    <w:rsid w:val="00237236"/>
    <w:rsid w:val="00240D3B"/>
    <w:rsid w:val="002411E9"/>
    <w:rsid w:val="0024232C"/>
    <w:rsid w:val="002445B7"/>
    <w:rsid w:val="002465D1"/>
    <w:rsid w:val="0024765A"/>
    <w:rsid w:val="00252973"/>
    <w:rsid w:val="0025712B"/>
    <w:rsid w:val="00262087"/>
    <w:rsid w:val="002637FE"/>
    <w:rsid w:val="00264141"/>
    <w:rsid w:val="002649CB"/>
    <w:rsid w:val="0026723A"/>
    <w:rsid w:val="00270EEC"/>
    <w:rsid w:val="002721E2"/>
    <w:rsid w:val="0027336D"/>
    <w:rsid w:val="00277150"/>
    <w:rsid w:val="0027755D"/>
    <w:rsid w:val="00280B99"/>
    <w:rsid w:val="002826DB"/>
    <w:rsid w:val="00283744"/>
    <w:rsid w:val="00283B30"/>
    <w:rsid w:val="0029009A"/>
    <w:rsid w:val="0029108C"/>
    <w:rsid w:val="00295C47"/>
    <w:rsid w:val="00295CCC"/>
    <w:rsid w:val="002A114C"/>
    <w:rsid w:val="002A1BD7"/>
    <w:rsid w:val="002A37FC"/>
    <w:rsid w:val="002A426D"/>
    <w:rsid w:val="002B1615"/>
    <w:rsid w:val="002B1F81"/>
    <w:rsid w:val="002B62DE"/>
    <w:rsid w:val="002C093F"/>
    <w:rsid w:val="002C2E45"/>
    <w:rsid w:val="002C67BF"/>
    <w:rsid w:val="002C7B41"/>
    <w:rsid w:val="002D119B"/>
    <w:rsid w:val="002D2645"/>
    <w:rsid w:val="002E037F"/>
    <w:rsid w:val="002E07BA"/>
    <w:rsid w:val="002E0B06"/>
    <w:rsid w:val="002E763B"/>
    <w:rsid w:val="002E79D5"/>
    <w:rsid w:val="003028AA"/>
    <w:rsid w:val="00305F3D"/>
    <w:rsid w:val="00315ABF"/>
    <w:rsid w:val="00320F04"/>
    <w:rsid w:val="003212BF"/>
    <w:rsid w:val="00321B37"/>
    <w:rsid w:val="003238E8"/>
    <w:rsid w:val="00325CAA"/>
    <w:rsid w:val="00327D32"/>
    <w:rsid w:val="003334B7"/>
    <w:rsid w:val="00337B2A"/>
    <w:rsid w:val="00340EF9"/>
    <w:rsid w:val="00345915"/>
    <w:rsid w:val="003500E5"/>
    <w:rsid w:val="00356F50"/>
    <w:rsid w:val="00357394"/>
    <w:rsid w:val="00360400"/>
    <w:rsid w:val="00360A9A"/>
    <w:rsid w:val="00365539"/>
    <w:rsid w:val="003664BA"/>
    <w:rsid w:val="00366CB5"/>
    <w:rsid w:val="00372E35"/>
    <w:rsid w:val="00372E5E"/>
    <w:rsid w:val="0037546A"/>
    <w:rsid w:val="0037549E"/>
    <w:rsid w:val="00380344"/>
    <w:rsid w:val="003816E9"/>
    <w:rsid w:val="003819DF"/>
    <w:rsid w:val="003845F4"/>
    <w:rsid w:val="00394254"/>
    <w:rsid w:val="00394489"/>
    <w:rsid w:val="0039553A"/>
    <w:rsid w:val="00396029"/>
    <w:rsid w:val="003963EF"/>
    <w:rsid w:val="003969DC"/>
    <w:rsid w:val="00397132"/>
    <w:rsid w:val="00397564"/>
    <w:rsid w:val="003A00A8"/>
    <w:rsid w:val="003A0CB0"/>
    <w:rsid w:val="003A1907"/>
    <w:rsid w:val="003A2750"/>
    <w:rsid w:val="003B077F"/>
    <w:rsid w:val="003B2F07"/>
    <w:rsid w:val="003B38A1"/>
    <w:rsid w:val="003B4F77"/>
    <w:rsid w:val="003B5316"/>
    <w:rsid w:val="003B5EB3"/>
    <w:rsid w:val="003C3985"/>
    <w:rsid w:val="003C3C70"/>
    <w:rsid w:val="003C3EBC"/>
    <w:rsid w:val="003D1F9A"/>
    <w:rsid w:val="003D7954"/>
    <w:rsid w:val="003E1308"/>
    <w:rsid w:val="003E4696"/>
    <w:rsid w:val="003F0714"/>
    <w:rsid w:val="003F1373"/>
    <w:rsid w:val="003F200D"/>
    <w:rsid w:val="003F4B30"/>
    <w:rsid w:val="003F504D"/>
    <w:rsid w:val="003F5947"/>
    <w:rsid w:val="003F5A69"/>
    <w:rsid w:val="00401775"/>
    <w:rsid w:val="00401B3E"/>
    <w:rsid w:val="0040401B"/>
    <w:rsid w:val="00405295"/>
    <w:rsid w:val="00405445"/>
    <w:rsid w:val="00405A8B"/>
    <w:rsid w:val="004061A7"/>
    <w:rsid w:val="004061FD"/>
    <w:rsid w:val="00406C3A"/>
    <w:rsid w:val="00410B5A"/>
    <w:rsid w:val="004113BE"/>
    <w:rsid w:val="00414E7B"/>
    <w:rsid w:val="00415CE2"/>
    <w:rsid w:val="004205CC"/>
    <w:rsid w:val="00422F9B"/>
    <w:rsid w:val="004236D2"/>
    <w:rsid w:val="0042385D"/>
    <w:rsid w:val="0042569F"/>
    <w:rsid w:val="00431D9D"/>
    <w:rsid w:val="00434815"/>
    <w:rsid w:val="00437D25"/>
    <w:rsid w:val="004403D5"/>
    <w:rsid w:val="0044125E"/>
    <w:rsid w:val="004421D9"/>
    <w:rsid w:val="0044417F"/>
    <w:rsid w:val="00444544"/>
    <w:rsid w:val="00444FCD"/>
    <w:rsid w:val="0044502C"/>
    <w:rsid w:val="004465BA"/>
    <w:rsid w:val="00446BFD"/>
    <w:rsid w:val="0045029D"/>
    <w:rsid w:val="00457947"/>
    <w:rsid w:val="00461AC3"/>
    <w:rsid w:val="00465BB6"/>
    <w:rsid w:val="00470052"/>
    <w:rsid w:val="00474DD2"/>
    <w:rsid w:val="00481161"/>
    <w:rsid w:val="00482B92"/>
    <w:rsid w:val="00482E74"/>
    <w:rsid w:val="00483029"/>
    <w:rsid w:val="00483AFA"/>
    <w:rsid w:val="00485E98"/>
    <w:rsid w:val="0048757D"/>
    <w:rsid w:val="004904C2"/>
    <w:rsid w:val="0049134C"/>
    <w:rsid w:val="00491A38"/>
    <w:rsid w:val="00496C9E"/>
    <w:rsid w:val="004A2069"/>
    <w:rsid w:val="004A249A"/>
    <w:rsid w:val="004A5C0C"/>
    <w:rsid w:val="004A6199"/>
    <w:rsid w:val="004B1053"/>
    <w:rsid w:val="004B31C7"/>
    <w:rsid w:val="004B36A4"/>
    <w:rsid w:val="004B778F"/>
    <w:rsid w:val="004C0085"/>
    <w:rsid w:val="004C0D8A"/>
    <w:rsid w:val="004C5478"/>
    <w:rsid w:val="004C5E0F"/>
    <w:rsid w:val="004C6F56"/>
    <w:rsid w:val="004D1276"/>
    <w:rsid w:val="004D1D85"/>
    <w:rsid w:val="004D1E91"/>
    <w:rsid w:val="004D25FB"/>
    <w:rsid w:val="004E01C0"/>
    <w:rsid w:val="004E14A4"/>
    <w:rsid w:val="004E5229"/>
    <w:rsid w:val="004E6803"/>
    <w:rsid w:val="004E70E5"/>
    <w:rsid w:val="004E7207"/>
    <w:rsid w:val="004E72E6"/>
    <w:rsid w:val="004F00D4"/>
    <w:rsid w:val="004F08F0"/>
    <w:rsid w:val="004F16B8"/>
    <w:rsid w:val="004F3FEC"/>
    <w:rsid w:val="004F768F"/>
    <w:rsid w:val="005033C0"/>
    <w:rsid w:val="005070D5"/>
    <w:rsid w:val="00512D6B"/>
    <w:rsid w:val="00513F5C"/>
    <w:rsid w:val="00515338"/>
    <w:rsid w:val="00516F7C"/>
    <w:rsid w:val="005208BD"/>
    <w:rsid w:val="0052289A"/>
    <w:rsid w:val="00522A8D"/>
    <w:rsid w:val="00526E65"/>
    <w:rsid w:val="0053013C"/>
    <w:rsid w:val="00530F53"/>
    <w:rsid w:val="00531044"/>
    <w:rsid w:val="005315E6"/>
    <w:rsid w:val="0053520E"/>
    <w:rsid w:val="005378C8"/>
    <w:rsid w:val="00537A3E"/>
    <w:rsid w:val="00540A65"/>
    <w:rsid w:val="0054399F"/>
    <w:rsid w:val="0055260B"/>
    <w:rsid w:val="00553EDB"/>
    <w:rsid w:val="00555144"/>
    <w:rsid w:val="005554B5"/>
    <w:rsid w:val="005558DD"/>
    <w:rsid w:val="00563434"/>
    <w:rsid w:val="00582B2F"/>
    <w:rsid w:val="00583FA6"/>
    <w:rsid w:val="00587CF7"/>
    <w:rsid w:val="005913EB"/>
    <w:rsid w:val="005933AC"/>
    <w:rsid w:val="00595682"/>
    <w:rsid w:val="00595BD0"/>
    <w:rsid w:val="005A0591"/>
    <w:rsid w:val="005A6F9A"/>
    <w:rsid w:val="005B5807"/>
    <w:rsid w:val="005B7710"/>
    <w:rsid w:val="005C0678"/>
    <w:rsid w:val="005C0718"/>
    <w:rsid w:val="005C71D6"/>
    <w:rsid w:val="005C7FF7"/>
    <w:rsid w:val="005D2B0F"/>
    <w:rsid w:val="005D529C"/>
    <w:rsid w:val="005E0C33"/>
    <w:rsid w:val="005E2F39"/>
    <w:rsid w:val="005E3BC0"/>
    <w:rsid w:val="005E6FA1"/>
    <w:rsid w:val="005F011C"/>
    <w:rsid w:val="005F2BE7"/>
    <w:rsid w:val="005F2D32"/>
    <w:rsid w:val="005F5F63"/>
    <w:rsid w:val="005F6528"/>
    <w:rsid w:val="006012FB"/>
    <w:rsid w:val="00603326"/>
    <w:rsid w:val="00605E79"/>
    <w:rsid w:val="00607C62"/>
    <w:rsid w:val="0061111C"/>
    <w:rsid w:val="00611435"/>
    <w:rsid w:val="00611BB7"/>
    <w:rsid w:val="00613B02"/>
    <w:rsid w:val="006140DF"/>
    <w:rsid w:val="00616A4D"/>
    <w:rsid w:val="0061725F"/>
    <w:rsid w:val="0063000D"/>
    <w:rsid w:val="00630BAC"/>
    <w:rsid w:val="0063739C"/>
    <w:rsid w:val="00642253"/>
    <w:rsid w:val="00642B8E"/>
    <w:rsid w:val="006560C5"/>
    <w:rsid w:val="00662582"/>
    <w:rsid w:val="00666070"/>
    <w:rsid w:val="0066770B"/>
    <w:rsid w:val="00667853"/>
    <w:rsid w:val="0067023A"/>
    <w:rsid w:val="006755D5"/>
    <w:rsid w:val="00676213"/>
    <w:rsid w:val="006773D9"/>
    <w:rsid w:val="006802A2"/>
    <w:rsid w:val="006832FC"/>
    <w:rsid w:val="006834F2"/>
    <w:rsid w:val="00685215"/>
    <w:rsid w:val="00691A12"/>
    <w:rsid w:val="0069225B"/>
    <w:rsid w:val="006926F2"/>
    <w:rsid w:val="00693ADA"/>
    <w:rsid w:val="006949B6"/>
    <w:rsid w:val="0069564C"/>
    <w:rsid w:val="00695AE3"/>
    <w:rsid w:val="00696C98"/>
    <w:rsid w:val="006A2996"/>
    <w:rsid w:val="006A6CCD"/>
    <w:rsid w:val="006B027D"/>
    <w:rsid w:val="006B122D"/>
    <w:rsid w:val="006B12F4"/>
    <w:rsid w:val="006B136E"/>
    <w:rsid w:val="006B1A6D"/>
    <w:rsid w:val="006B60B8"/>
    <w:rsid w:val="006B68D6"/>
    <w:rsid w:val="006B7512"/>
    <w:rsid w:val="006B7E33"/>
    <w:rsid w:val="006C53EF"/>
    <w:rsid w:val="006C69B0"/>
    <w:rsid w:val="006D168A"/>
    <w:rsid w:val="006D3877"/>
    <w:rsid w:val="006D6992"/>
    <w:rsid w:val="006E4C58"/>
    <w:rsid w:val="006F090D"/>
    <w:rsid w:val="006F0DED"/>
    <w:rsid w:val="006F4CAE"/>
    <w:rsid w:val="00701932"/>
    <w:rsid w:val="007019FD"/>
    <w:rsid w:val="0070557B"/>
    <w:rsid w:val="0070749F"/>
    <w:rsid w:val="007075F2"/>
    <w:rsid w:val="00712FEB"/>
    <w:rsid w:val="007134DE"/>
    <w:rsid w:val="00714207"/>
    <w:rsid w:val="007179C5"/>
    <w:rsid w:val="00721A20"/>
    <w:rsid w:val="00721D7B"/>
    <w:rsid w:val="007221DF"/>
    <w:rsid w:val="007274D8"/>
    <w:rsid w:val="0073370B"/>
    <w:rsid w:val="00734B28"/>
    <w:rsid w:val="00746DDF"/>
    <w:rsid w:val="0074752A"/>
    <w:rsid w:val="00752E2D"/>
    <w:rsid w:val="00754943"/>
    <w:rsid w:val="007563FF"/>
    <w:rsid w:val="00761391"/>
    <w:rsid w:val="0076382A"/>
    <w:rsid w:val="00772660"/>
    <w:rsid w:val="007731F5"/>
    <w:rsid w:val="007751DC"/>
    <w:rsid w:val="007777A9"/>
    <w:rsid w:val="007807E3"/>
    <w:rsid w:val="007822DE"/>
    <w:rsid w:val="00782A5F"/>
    <w:rsid w:val="007836FC"/>
    <w:rsid w:val="0078421C"/>
    <w:rsid w:val="0078422A"/>
    <w:rsid w:val="007911FC"/>
    <w:rsid w:val="00792A08"/>
    <w:rsid w:val="00793833"/>
    <w:rsid w:val="007967EE"/>
    <w:rsid w:val="00796F1C"/>
    <w:rsid w:val="00797309"/>
    <w:rsid w:val="007A0058"/>
    <w:rsid w:val="007B018B"/>
    <w:rsid w:val="007B0233"/>
    <w:rsid w:val="007B2A24"/>
    <w:rsid w:val="007B655D"/>
    <w:rsid w:val="007B6B92"/>
    <w:rsid w:val="007B6D1D"/>
    <w:rsid w:val="007B707B"/>
    <w:rsid w:val="007B766F"/>
    <w:rsid w:val="007B774D"/>
    <w:rsid w:val="007C0AC7"/>
    <w:rsid w:val="007C185D"/>
    <w:rsid w:val="007C2B8D"/>
    <w:rsid w:val="007C33D7"/>
    <w:rsid w:val="007C5636"/>
    <w:rsid w:val="007D02CB"/>
    <w:rsid w:val="007D07A7"/>
    <w:rsid w:val="007D0E87"/>
    <w:rsid w:val="007D4F3B"/>
    <w:rsid w:val="007D5116"/>
    <w:rsid w:val="007D5521"/>
    <w:rsid w:val="007E011B"/>
    <w:rsid w:val="007E4A24"/>
    <w:rsid w:val="007E51EA"/>
    <w:rsid w:val="007E5941"/>
    <w:rsid w:val="007E6681"/>
    <w:rsid w:val="007E6C87"/>
    <w:rsid w:val="007F258E"/>
    <w:rsid w:val="007F2C60"/>
    <w:rsid w:val="007F2E4B"/>
    <w:rsid w:val="008014C3"/>
    <w:rsid w:val="008028DF"/>
    <w:rsid w:val="0080307F"/>
    <w:rsid w:val="00803C72"/>
    <w:rsid w:val="00803D1D"/>
    <w:rsid w:val="008054D8"/>
    <w:rsid w:val="00805947"/>
    <w:rsid w:val="00811EA6"/>
    <w:rsid w:val="00813926"/>
    <w:rsid w:val="00815363"/>
    <w:rsid w:val="0081774D"/>
    <w:rsid w:val="00820E5D"/>
    <w:rsid w:val="00822E56"/>
    <w:rsid w:val="0082347E"/>
    <w:rsid w:val="00825024"/>
    <w:rsid w:val="00825D96"/>
    <w:rsid w:val="008271EF"/>
    <w:rsid w:val="008357DE"/>
    <w:rsid w:val="00835EC6"/>
    <w:rsid w:val="00836790"/>
    <w:rsid w:val="008464AE"/>
    <w:rsid w:val="00850927"/>
    <w:rsid w:val="00850DFD"/>
    <w:rsid w:val="00853FA9"/>
    <w:rsid w:val="0085419A"/>
    <w:rsid w:val="00855C60"/>
    <w:rsid w:val="008567C6"/>
    <w:rsid w:val="00856CBD"/>
    <w:rsid w:val="00857018"/>
    <w:rsid w:val="0085710D"/>
    <w:rsid w:val="00860E2A"/>
    <w:rsid w:val="008642AA"/>
    <w:rsid w:val="00864949"/>
    <w:rsid w:val="00864A50"/>
    <w:rsid w:val="00865D85"/>
    <w:rsid w:val="008733B9"/>
    <w:rsid w:val="00874D87"/>
    <w:rsid w:val="00875263"/>
    <w:rsid w:val="00875598"/>
    <w:rsid w:val="0087580D"/>
    <w:rsid w:val="00876982"/>
    <w:rsid w:val="008772E7"/>
    <w:rsid w:val="0087737F"/>
    <w:rsid w:val="00880ED0"/>
    <w:rsid w:val="00881FC3"/>
    <w:rsid w:val="00884704"/>
    <w:rsid w:val="00886AA7"/>
    <w:rsid w:val="00890D1E"/>
    <w:rsid w:val="00893BCD"/>
    <w:rsid w:val="00894397"/>
    <w:rsid w:val="0089612C"/>
    <w:rsid w:val="008A0C7F"/>
    <w:rsid w:val="008A66E8"/>
    <w:rsid w:val="008A76A8"/>
    <w:rsid w:val="008B0DD0"/>
    <w:rsid w:val="008B333D"/>
    <w:rsid w:val="008B679F"/>
    <w:rsid w:val="008C60A1"/>
    <w:rsid w:val="008D1840"/>
    <w:rsid w:val="008D3BB9"/>
    <w:rsid w:val="008E0D66"/>
    <w:rsid w:val="008E627A"/>
    <w:rsid w:val="008F50E8"/>
    <w:rsid w:val="008F616F"/>
    <w:rsid w:val="008F71C7"/>
    <w:rsid w:val="008F7FC9"/>
    <w:rsid w:val="00901684"/>
    <w:rsid w:val="00901D6D"/>
    <w:rsid w:val="00904608"/>
    <w:rsid w:val="00905DB8"/>
    <w:rsid w:val="0090734C"/>
    <w:rsid w:val="00907FBA"/>
    <w:rsid w:val="009118D8"/>
    <w:rsid w:val="00914F87"/>
    <w:rsid w:val="009151FB"/>
    <w:rsid w:val="00915D5D"/>
    <w:rsid w:val="0091786C"/>
    <w:rsid w:val="0092002B"/>
    <w:rsid w:val="009266C5"/>
    <w:rsid w:val="00934DB2"/>
    <w:rsid w:val="009357C5"/>
    <w:rsid w:val="00936AF7"/>
    <w:rsid w:val="0093799C"/>
    <w:rsid w:val="00940544"/>
    <w:rsid w:val="00941EC3"/>
    <w:rsid w:val="00942ADD"/>
    <w:rsid w:val="00947744"/>
    <w:rsid w:val="00947834"/>
    <w:rsid w:val="00950778"/>
    <w:rsid w:val="009524E6"/>
    <w:rsid w:val="00953CD6"/>
    <w:rsid w:val="00967058"/>
    <w:rsid w:val="00974D82"/>
    <w:rsid w:val="0097765B"/>
    <w:rsid w:val="00980166"/>
    <w:rsid w:val="00981BED"/>
    <w:rsid w:val="00981D1F"/>
    <w:rsid w:val="00981E92"/>
    <w:rsid w:val="00982124"/>
    <w:rsid w:val="00982AF5"/>
    <w:rsid w:val="00986BD6"/>
    <w:rsid w:val="00991E62"/>
    <w:rsid w:val="009920CE"/>
    <w:rsid w:val="00992198"/>
    <w:rsid w:val="00992966"/>
    <w:rsid w:val="00993511"/>
    <w:rsid w:val="00996BC5"/>
    <w:rsid w:val="009A095E"/>
    <w:rsid w:val="009A6D3E"/>
    <w:rsid w:val="009B008B"/>
    <w:rsid w:val="009B1C58"/>
    <w:rsid w:val="009B2785"/>
    <w:rsid w:val="009B39B2"/>
    <w:rsid w:val="009B626D"/>
    <w:rsid w:val="009C1150"/>
    <w:rsid w:val="009C6DE4"/>
    <w:rsid w:val="009D2F64"/>
    <w:rsid w:val="009E18C5"/>
    <w:rsid w:val="009E397A"/>
    <w:rsid w:val="009E4E2F"/>
    <w:rsid w:val="009F077E"/>
    <w:rsid w:val="009F0C86"/>
    <w:rsid w:val="009F51D0"/>
    <w:rsid w:val="009F76D0"/>
    <w:rsid w:val="00A045CD"/>
    <w:rsid w:val="00A053DD"/>
    <w:rsid w:val="00A0625C"/>
    <w:rsid w:val="00A111A7"/>
    <w:rsid w:val="00A15489"/>
    <w:rsid w:val="00A15DD7"/>
    <w:rsid w:val="00A16CCB"/>
    <w:rsid w:val="00A20E55"/>
    <w:rsid w:val="00A21562"/>
    <w:rsid w:val="00A25280"/>
    <w:rsid w:val="00A25DC2"/>
    <w:rsid w:val="00A27DA4"/>
    <w:rsid w:val="00A30BF1"/>
    <w:rsid w:val="00A362C3"/>
    <w:rsid w:val="00A41E6A"/>
    <w:rsid w:val="00A45D44"/>
    <w:rsid w:val="00A461CB"/>
    <w:rsid w:val="00A476F8"/>
    <w:rsid w:val="00A535B2"/>
    <w:rsid w:val="00A55818"/>
    <w:rsid w:val="00A577CB"/>
    <w:rsid w:val="00A60BD7"/>
    <w:rsid w:val="00A709AE"/>
    <w:rsid w:val="00A72984"/>
    <w:rsid w:val="00A74DB6"/>
    <w:rsid w:val="00A8081A"/>
    <w:rsid w:val="00A81DD3"/>
    <w:rsid w:val="00A821C2"/>
    <w:rsid w:val="00A836A3"/>
    <w:rsid w:val="00A86E33"/>
    <w:rsid w:val="00A90044"/>
    <w:rsid w:val="00A90DE6"/>
    <w:rsid w:val="00A934EC"/>
    <w:rsid w:val="00A97B94"/>
    <w:rsid w:val="00AA0648"/>
    <w:rsid w:val="00AA2F8C"/>
    <w:rsid w:val="00AA342B"/>
    <w:rsid w:val="00AA485F"/>
    <w:rsid w:val="00AA5ACF"/>
    <w:rsid w:val="00AA64A9"/>
    <w:rsid w:val="00AB031B"/>
    <w:rsid w:val="00AB5560"/>
    <w:rsid w:val="00AB6143"/>
    <w:rsid w:val="00AB70F6"/>
    <w:rsid w:val="00AC06E7"/>
    <w:rsid w:val="00AC0E22"/>
    <w:rsid w:val="00AC28F1"/>
    <w:rsid w:val="00AC4E1A"/>
    <w:rsid w:val="00AC5732"/>
    <w:rsid w:val="00AC6D28"/>
    <w:rsid w:val="00AC7D51"/>
    <w:rsid w:val="00AD12C6"/>
    <w:rsid w:val="00AD209C"/>
    <w:rsid w:val="00AD6B17"/>
    <w:rsid w:val="00AE3019"/>
    <w:rsid w:val="00AE4E74"/>
    <w:rsid w:val="00AE7279"/>
    <w:rsid w:val="00AE7D29"/>
    <w:rsid w:val="00AF15C1"/>
    <w:rsid w:val="00AF170C"/>
    <w:rsid w:val="00AF5843"/>
    <w:rsid w:val="00AF5A26"/>
    <w:rsid w:val="00AF62E6"/>
    <w:rsid w:val="00AF6761"/>
    <w:rsid w:val="00B03103"/>
    <w:rsid w:val="00B138D7"/>
    <w:rsid w:val="00B16DFB"/>
    <w:rsid w:val="00B2142C"/>
    <w:rsid w:val="00B21FA0"/>
    <w:rsid w:val="00B22C66"/>
    <w:rsid w:val="00B25D4A"/>
    <w:rsid w:val="00B30646"/>
    <w:rsid w:val="00B31000"/>
    <w:rsid w:val="00B31A85"/>
    <w:rsid w:val="00B3559F"/>
    <w:rsid w:val="00B36653"/>
    <w:rsid w:val="00B40F89"/>
    <w:rsid w:val="00B44158"/>
    <w:rsid w:val="00B441DA"/>
    <w:rsid w:val="00B46533"/>
    <w:rsid w:val="00B478BA"/>
    <w:rsid w:val="00B479ED"/>
    <w:rsid w:val="00B537C3"/>
    <w:rsid w:val="00B5576C"/>
    <w:rsid w:val="00B5667C"/>
    <w:rsid w:val="00B575D3"/>
    <w:rsid w:val="00B60BB3"/>
    <w:rsid w:val="00B61620"/>
    <w:rsid w:val="00B61D87"/>
    <w:rsid w:val="00B61E6B"/>
    <w:rsid w:val="00B63219"/>
    <w:rsid w:val="00B70ED0"/>
    <w:rsid w:val="00B710DD"/>
    <w:rsid w:val="00B7239A"/>
    <w:rsid w:val="00B724CB"/>
    <w:rsid w:val="00B75B1F"/>
    <w:rsid w:val="00B7615C"/>
    <w:rsid w:val="00B812E8"/>
    <w:rsid w:val="00B86D93"/>
    <w:rsid w:val="00B9351B"/>
    <w:rsid w:val="00B9711C"/>
    <w:rsid w:val="00B97E79"/>
    <w:rsid w:val="00BA26C3"/>
    <w:rsid w:val="00BA3D4F"/>
    <w:rsid w:val="00BA51CD"/>
    <w:rsid w:val="00BA7DBD"/>
    <w:rsid w:val="00BB3F11"/>
    <w:rsid w:val="00BB7F32"/>
    <w:rsid w:val="00BC2D9B"/>
    <w:rsid w:val="00BC57C1"/>
    <w:rsid w:val="00BC5DED"/>
    <w:rsid w:val="00BC61B6"/>
    <w:rsid w:val="00BC6321"/>
    <w:rsid w:val="00BD127A"/>
    <w:rsid w:val="00BD3272"/>
    <w:rsid w:val="00BD7F06"/>
    <w:rsid w:val="00BE023E"/>
    <w:rsid w:val="00BE32BC"/>
    <w:rsid w:val="00BF0A8D"/>
    <w:rsid w:val="00BF49F5"/>
    <w:rsid w:val="00BF59AF"/>
    <w:rsid w:val="00C01431"/>
    <w:rsid w:val="00C01B9D"/>
    <w:rsid w:val="00C06210"/>
    <w:rsid w:val="00C13734"/>
    <w:rsid w:val="00C1523A"/>
    <w:rsid w:val="00C15B57"/>
    <w:rsid w:val="00C17AD8"/>
    <w:rsid w:val="00C23578"/>
    <w:rsid w:val="00C237EC"/>
    <w:rsid w:val="00C24CFC"/>
    <w:rsid w:val="00C32904"/>
    <w:rsid w:val="00C35909"/>
    <w:rsid w:val="00C35E4C"/>
    <w:rsid w:val="00C35E7B"/>
    <w:rsid w:val="00C432F2"/>
    <w:rsid w:val="00C4443F"/>
    <w:rsid w:val="00C50D3A"/>
    <w:rsid w:val="00C51377"/>
    <w:rsid w:val="00C52984"/>
    <w:rsid w:val="00C55E0A"/>
    <w:rsid w:val="00C56BA5"/>
    <w:rsid w:val="00C57BA7"/>
    <w:rsid w:val="00C6071F"/>
    <w:rsid w:val="00C61393"/>
    <w:rsid w:val="00C62CD1"/>
    <w:rsid w:val="00C639D5"/>
    <w:rsid w:val="00C71BB1"/>
    <w:rsid w:val="00C740EA"/>
    <w:rsid w:val="00C75668"/>
    <w:rsid w:val="00C77AA9"/>
    <w:rsid w:val="00C8080A"/>
    <w:rsid w:val="00C80AE9"/>
    <w:rsid w:val="00C8609E"/>
    <w:rsid w:val="00C86297"/>
    <w:rsid w:val="00C8638B"/>
    <w:rsid w:val="00C93DC5"/>
    <w:rsid w:val="00C94CE5"/>
    <w:rsid w:val="00C97477"/>
    <w:rsid w:val="00CA0820"/>
    <w:rsid w:val="00CA12E8"/>
    <w:rsid w:val="00CA372F"/>
    <w:rsid w:val="00CA4B35"/>
    <w:rsid w:val="00CA5082"/>
    <w:rsid w:val="00CA70AC"/>
    <w:rsid w:val="00CA7192"/>
    <w:rsid w:val="00CB0C1A"/>
    <w:rsid w:val="00CB5052"/>
    <w:rsid w:val="00CB64AD"/>
    <w:rsid w:val="00CB796E"/>
    <w:rsid w:val="00CC052D"/>
    <w:rsid w:val="00CC06AF"/>
    <w:rsid w:val="00CC40EC"/>
    <w:rsid w:val="00CD0624"/>
    <w:rsid w:val="00CD5F06"/>
    <w:rsid w:val="00CD62FA"/>
    <w:rsid w:val="00CE26DF"/>
    <w:rsid w:val="00CE4F2E"/>
    <w:rsid w:val="00CE7392"/>
    <w:rsid w:val="00CF0059"/>
    <w:rsid w:val="00CF142B"/>
    <w:rsid w:val="00CF4841"/>
    <w:rsid w:val="00CF61B3"/>
    <w:rsid w:val="00CF6886"/>
    <w:rsid w:val="00CF70D3"/>
    <w:rsid w:val="00D01537"/>
    <w:rsid w:val="00D01BAF"/>
    <w:rsid w:val="00D03AE1"/>
    <w:rsid w:val="00D04B60"/>
    <w:rsid w:val="00D0607B"/>
    <w:rsid w:val="00D06D19"/>
    <w:rsid w:val="00D07D74"/>
    <w:rsid w:val="00D125A3"/>
    <w:rsid w:val="00D16719"/>
    <w:rsid w:val="00D16757"/>
    <w:rsid w:val="00D17A35"/>
    <w:rsid w:val="00D17B9F"/>
    <w:rsid w:val="00D21802"/>
    <w:rsid w:val="00D220F7"/>
    <w:rsid w:val="00D22FEE"/>
    <w:rsid w:val="00D33632"/>
    <w:rsid w:val="00D35743"/>
    <w:rsid w:val="00D40869"/>
    <w:rsid w:val="00D41BF2"/>
    <w:rsid w:val="00D41E51"/>
    <w:rsid w:val="00D44EF8"/>
    <w:rsid w:val="00D45A86"/>
    <w:rsid w:val="00D4750F"/>
    <w:rsid w:val="00D55CF2"/>
    <w:rsid w:val="00D567A8"/>
    <w:rsid w:val="00D56E9E"/>
    <w:rsid w:val="00D61E62"/>
    <w:rsid w:val="00D623E1"/>
    <w:rsid w:val="00D673D8"/>
    <w:rsid w:val="00D67CF3"/>
    <w:rsid w:val="00D76CE5"/>
    <w:rsid w:val="00D817EA"/>
    <w:rsid w:val="00D82F19"/>
    <w:rsid w:val="00D84E75"/>
    <w:rsid w:val="00D857D3"/>
    <w:rsid w:val="00D85CFA"/>
    <w:rsid w:val="00D862FC"/>
    <w:rsid w:val="00D869D6"/>
    <w:rsid w:val="00D903BD"/>
    <w:rsid w:val="00D90878"/>
    <w:rsid w:val="00D91493"/>
    <w:rsid w:val="00D92AF6"/>
    <w:rsid w:val="00D92FBE"/>
    <w:rsid w:val="00D938FA"/>
    <w:rsid w:val="00D9754D"/>
    <w:rsid w:val="00DA1004"/>
    <w:rsid w:val="00DA2199"/>
    <w:rsid w:val="00DA2712"/>
    <w:rsid w:val="00DA33A9"/>
    <w:rsid w:val="00DB0C97"/>
    <w:rsid w:val="00DB1A0D"/>
    <w:rsid w:val="00DB6277"/>
    <w:rsid w:val="00DB6602"/>
    <w:rsid w:val="00DB6C0F"/>
    <w:rsid w:val="00DC04F6"/>
    <w:rsid w:val="00DC33E0"/>
    <w:rsid w:val="00DC4798"/>
    <w:rsid w:val="00DC6963"/>
    <w:rsid w:val="00DD2469"/>
    <w:rsid w:val="00DD2619"/>
    <w:rsid w:val="00DD285A"/>
    <w:rsid w:val="00DD2CD1"/>
    <w:rsid w:val="00DD3A6A"/>
    <w:rsid w:val="00DD4524"/>
    <w:rsid w:val="00DD5D5D"/>
    <w:rsid w:val="00DD675F"/>
    <w:rsid w:val="00DD6BAA"/>
    <w:rsid w:val="00DD7D13"/>
    <w:rsid w:val="00DE4DD5"/>
    <w:rsid w:val="00DE7943"/>
    <w:rsid w:val="00DF1315"/>
    <w:rsid w:val="00DF2F9D"/>
    <w:rsid w:val="00DF337E"/>
    <w:rsid w:val="00DF53EF"/>
    <w:rsid w:val="00DF5D57"/>
    <w:rsid w:val="00E00DF1"/>
    <w:rsid w:val="00E013B3"/>
    <w:rsid w:val="00E022FF"/>
    <w:rsid w:val="00E03848"/>
    <w:rsid w:val="00E05978"/>
    <w:rsid w:val="00E10DAE"/>
    <w:rsid w:val="00E12FF8"/>
    <w:rsid w:val="00E137B5"/>
    <w:rsid w:val="00E13D0D"/>
    <w:rsid w:val="00E143D1"/>
    <w:rsid w:val="00E1508B"/>
    <w:rsid w:val="00E23C12"/>
    <w:rsid w:val="00E23D66"/>
    <w:rsid w:val="00E24781"/>
    <w:rsid w:val="00E25AEE"/>
    <w:rsid w:val="00E25F4E"/>
    <w:rsid w:val="00E30620"/>
    <w:rsid w:val="00E35061"/>
    <w:rsid w:val="00E358B5"/>
    <w:rsid w:val="00E369CB"/>
    <w:rsid w:val="00E37517"/>
    <w:rsid w:val="00E42682"/>
    <w:rsid w:val="00E46365"/>
    <w:rsid w:val="00E46BED"/>
    <w:rsid w:val="00E51AF5"/>
    <w:rsid w:val="00E5478B"/>
    <w:rsid w:val="00E54F1A"/>
    <w:rsid w:val="00E61E7F"/>
    <w:rsid w:val="00E62C32"/>
    <w:rsid w:val="00E64A2F"/>
    <w:rsid w:val="00E66DFD"/>
    <w:rsid w:val="00E679E6"/>
    <w:rsid w:val="00E72352"/>
    <w:rsid w:val="00E805A2"/>
    <w:rsid w:val="00E815AB"/>
    <w:rsid w:val="00E82DDF"/>
    <w:rsid w:val="00E83FCD"/>
    <w:rsid w:val="00E848F7"/>
    <w:rsid w:val="00E85EC8"/>
    <w:rsid w:val="00E8641E"/>
    <w:rsid w:val="00E87421"/>
    <w:rsid w:val="00E94BD0"/>
    <w:rsid w:val="00E94F00"/>
    <w:rsid w:val="00E961CF"/>
    <w:rsid w:val="00E97B7B"/>
    <w:rsid w:val="00EA1F52"/>
    <w:rsid w:val="00EA430A"/>
    <w:rsid w:val="00EA6D73"/>
    <w:rsid w:val="00EA6DD1"/>
    <w:rsid w:val="00EB1B74"/>
    <w:rsid w:val="00EB5366"/>
    <w:rsid w:val="00EC0344"/>
    <w:rsid w:val="00EC0A01"/>
    <w:rsid w:val="00EC2289"/>
    <w:rsid w:val="00EC3D01"/>
    <w:rsid w:val="00EC3D18"/>
    <w:rsid w:val="00EC4B59"/>
    <w:rsid w:val="00EC4EB5"/>
    <w:rsid w:val="00EC5C96"/>
    <w:rsid w:val="00EC5DE5"/>
    <w:rsid w:val="00EC718F"/>
    <w:rsid w:val="00ED0EF2"/>
    <w:rsid w:val="00ED4EA8"/>
    <w:rsid w:val="00ED4EAB"/>
    <w:rsid w:val="00ED613A"/>
    <w:rsid w:val="00ED6FBA"/>
    <w:rsid w:val="00EE0E4F"/>
    <w:rsid w:val="00EE3DCF"/>
    <w:rsid w:val="00EE720D"/>
    <w:rsid w:val="00EE7836"/>
    <w:rsid w:val="00EE7A83"/>
    <w:rsid w:val="00EF36D8"/>
    <w:rsid w:val="00EF6A05"/>
    <w:rsid w:val="00EF6D9F"/>
    <w:rsid w:val="00F02BDC"/>
    <w:rsid w:val="00F02D06"/>
    <w:rsid w:val="00F04303"/>
    <w:rsid w:val="00F103BF"/>
    <w:rsid w:val="00F136C4"/>
    <w:rsid w:val="00F16D13"/>
    <w:rsid w:val="00F213EF"/>
    <w:rsid w:val="00F23A3C"/>
    <w:rsid w:val="00F26B22"/>
    <w:rsid w:val="00F316CE"/>
    <w:rsid w:val="00F325E4"/>
    <w:rsid w:val="00F332B4"/>
    <w:rsid w:val="00F35DD9"/>
    <w:rsid w:val="00F40EED"/>
    <w:rsid w:val="00F504A7"/>
    <w:rsid w:val="00F600FC"/>
    <w:rsid w:val="00F7366A"/>
    <w:rsid w:val="00F7787C"/>
    <w:rsid w:val="00F7788C"/>
    <w:rsid w:val="00F811A1"/>
    <w:rsid w:val="00F81BA8"/>
    <w:rsid w:val="00F854B3"/>
    <w:rsid w:val="00F9102C"/>
    <w:rsid w:val="00F93B9C"/>
    <w:rsid w:val="00F96E86"/>
    <w:rsid w:val="00FA0A8E"/>
    <w:rsid w:val="00FA1651"/>
    <w:rsid w:val="00FA1B96"/>
    <w:rsid w:val="00FA2E3A"/>
    <w:rsid w:val="00FA6237"/>
    <w:rsid w:val="00FA7BE2"/>
    <w:rsid w:val="00FB3530"/>
    <w:rsid w:val="00FB44C8"/>
    <w:rsid w:val="00FB5165"/>
    <w:rsid w:val="00FB5714"/>
    <w:rsid w:val="00FB7637"/>
    <w:rsid w:val="00FB7647"/>
    <w:rsid w:val="00FB7B7B"/>
    <w:rsid w:val="00FC0EEE"/>
    <w:rsid w:val="00FC1203"/>
    <w:rsid w:val="00FC24F3"/>
    <w:rsid w:val="00FC2DD4"/>
    <w:rsid w:val="00FC5F68"/>
    <w:rsid w:val="00FC6856"/>
    <w:rsid w:val="00FD1336"/>
    <w:rsid w:val="00FD237B"/>
    <w:rsid w:val="00FD2DC5"/>
    <w:rsid w:val="00FD45BA"/>
    <w:rsid w:val="00FD5DAE"/>
    <w:rsid w:val="00FD61C1"/>
    <w:rsid w:val="00FD634E"/>
    <w:rsid w:val="00FE3C3B"/>
    <w:rsid w:val="00FE67F7"/>
    <w:rsid w:val="00FE73B2"/>
    <w:rsid w:val="00FF425C"/>
    <w:rsid w:val="00FF4884"/>
    <w:rsid w:val="00FF5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38FD75"/>
  <w15:chartTrackingRefBased/>
  <w15:docId w15:val="{91B60E9F-ABF0-47BC-918C-EA57E2A6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1EF"/>
    <w:pPr>
      <w:spacing w:after="200" w:line="276" w:lineRule="auto"/>
    </w:pPr>
  </w:style>
  <w:style w:type="paragraph" w:styleId="Heading1">
    <w:name w:val="heading 1"/>
    <w:basedOn w:val="Normal"/>
    <w:next w:val="Normal"/>
    <w:link w:val="Heading1Char"/>
    <w:qFormat/>
    <w:rsid w:val="008271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0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3F594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1EF"/>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8271E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271EF"/>
    <w:rPr>
      <w:rFonts w:asciiTheme="majorHAnsi" w:eastAsiaTheme="majorEastAsia" w:hAnsiTheme="majorHAnsi" w:cstheme="majorBidi"/>
      <w:color w:val="323E4F" w:themeColor="text2" w:themeShade="BF"/>
      <w:spacing w:val="5"/>
      <w:kern w:val="28"/>
      <w:sz w:val="52"/>
      <w:szCs w:val="52"/>
    </w:rPr>
  </w:style>
  <w:style w:type="character" w:styleId="BookTitle">
    <w:name w:val="Book Title"/>
    <w:basedOn w:val="DefaultParagraphFont"/>
    <w:uiPriority w:val="33"/>
    <w:qFormat/>
    <w:rsid w:val="008271EF"/>
    <w:rPr>
      <w:b/>
      <w:bCs/>
      <w:smallCaps/>
      <w:spacing w:val="5"/>
    </w:rPr>
  </w:style>
  <w:style w:type="table" w:styleId="TableGrid">
    <w:name w:val="Table Grid"/>
    <w:basedOn w:val="TableNormal"/>
    <w:uiPriority w:val="39"/>
    <w:rsid w:val="0082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D,ADB paragraph numbering,List Paragraph (numbered (a)),List_Paragraph,Multilevel para_II,List Paragraph1,Akapit z listą BS,List Paragraph 1,Bullet1,Main numbered paragraph,Абзац вправо-1,NumberedParas,References,Bullets,Report Para"/>
    <w:basedOn w:val="Normal"/>
    <w:link w:val="ListParagraphChar"/>
    <w:uiPriority w:val="34"/>
    <w:qFormat/>
    <w:rsid w:val="008271EF"/>
    <w:pPr>
      <w:ind w:left="720"/>
      <w:contextualSpacing/>
    </w:pPr>
  </w:style>
  <w:style w:type="character" w:customStyle="1" w:styleId="ListParagraphChar">
    <w:name w:val="List Paragraph Char"/>
    <w:aliases w:val="PAD Char,ADB paragraph numbering Char,List Paragraph (numbered (a)) Char,List_Paragraph Char,Multilevel para_II Char,List Paragraph1 Char,Akapit z listą BS Char,List Paragraph 1 Char,Bullet1 Char,Main numbered paragraph Char"/>
    <w:link w:val="ListParagraph"/>
    <w:uiPriority w:val="34"/>
    <w:locked/>
    <w:rsid w:val="008271EF"/>
  </w:style>
  <w:style w:type="paragraph" w:styleId="NoSpacing">
    <w:name w:val="No Spacing"/>
    <w:link w:val="NoSpacingChar"/>
    <w:uiPriority w:val="1"/>
    <w:qFormat/>
    <w:rsid w:val="008271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8271EF"/>
    <w:rPr>
      <w:rFonts w:ascii="Calibri" w:eastAsia="Calibri" w:hAnsi="Calibri" w:cs="Times New Roman"/>
    </w:rPr>
  </w:style>
  <w:style w:type="paragraph" w:styleId="BalloonText">
    <w:name w:val="Balloon Text"/>
    <w:basedOn w:val="Normal"/>
    <w:link w:val="BalloonTextChar"/>
    <w:uiPriority w:val="99"/>
    <w:semiHidden/>
    <w:unhideWhenUsed/>
    <w:rsid w:val="00827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1EF"/>
    <w:rPr>
      <w:rFonts w:ascii="Segoe UI" w:hAnsi="Segoe UI" w:cs="Segoe UI"/>
      <w:sz w:val="18"/>
      <w:szCs w:val="18"/>
    </w:rPr>
  </w:style>
  <w:style w:type="paragraph" w:customStyle="1" w:styleId="Default">
    <w:name w:val="Default"/>
    <w:rsid w:val="00FB7647"/>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Heading2Char">
    <w:name w:val="Heading 2 Char"/>
    <w:basedOn w:val="DefaultParagraphFont"/>
    <w:link w:val="Heading2"/>
    <w:uiPriority w:val="9"/>
    <w:semiHidden/>
    <w:rsid w:val="00305F3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A485F"/>
    <w:rPr>
      <w:sz w:val="16"/>
      <w:szCs w:val="16"/>
    </w:rPr>
  </w:style>
  <w:style w:type="paragraph" w:styleId="CommentText">
    <w:name w:val="annotation text"/>
    <w:basedOn w:val="Normal"/>
    <w:link w:val="CommentTextChar"/>
    <w:uiPriority w:val="99"/>
    <w:unhideWhenUsed/>
    <w:rsid w:val="00AA485F"/>
    <w:pPr>
      <w:spacing w:line="240" w:lineRule="auto"/>
    </w:pPr>
    <w:rPr>
      <w:sz w:val="20"/>
      <w:szCs w:val="20"/>
    </w:rPr>
  </w:style>
  <w:style w:type="character" w:customStyle="1" w:styleId="CommentTextChar">
    <w:name w:val="Comment Text Char"/>
    <w:basedOn w:val="DefaultParagraphFont"/>
    <w:link w:val="CommentText"/>
    <w:uiPriority w:val="99"/>
    <w:rsid w:val="00AA485F"/>
    <w:rPr>
      <w:sz w:val="20"/>
      <w:szCs w:val="20"/>
    </w:rPr>
  </w:style>
  <w:style w:type="paragraph" w:styleId="CommentSubject">
    <w:name w:val="annotation subject"/>
    <w:basedOn w:val="CommentText"/>
    <w:next w:val="CommentText"/>
    <w:link w:val="CommentSubjectChar"/>
    <w:uiPriority w:val="99"/>
    <w:semiHidden/>
    <w:unhideWhenUsed/>
    <w:rsid w:val="00AA485F"/>
    <w:rPr>
      <w:b/>
      <w:bCs/>
    </w:rPr>
  </w:style>
  <w:style w:type="character" w:customStyle="1" w:styleId="CommentSubjectChar">
    <w:name w:val="Comment Subject Char"/>
    <w:basedOn w:val="CommentTextChar"/>
    <w:link w:val="CommentSubject"/>
    <w:uiPriority w:val="99"/>
    <w:semiHidden/>
    <w:rsid w:val="00AA485F"/>
    <w:rPr>
      <w:b/>
      <w:bCs/>
      <w:sz w:val="20"/>
      <w:szCs w:val="20"/>
    </w:rPr>
  </w:style>
  <w:style w:type="paragraph" w:styleId="Header">
    <w:name w:val="header"/>
    <w:basedOn w:val="Normal"/>
    <w:link w:val="HeaderChar"/>
    <w:uiPriority w:val="99"/>
    <w:unhideWhenUsed/>
    <w:rsid w:val="00EE0E4F"/>
    <w:pPr>
      <w:tabs>
        <w:tab w:val="center" w:pos="4677"/>
        <w:tab w:val="right" w:pos="9355"/>
      </w:tabs>
      <w:spacing w:after="0" w:line="240" w:lineRule="auto"/>
    </w:pPr>
  </w:style>
  <w:style w:type="character" w:customStyle="1" w:styleId="HeaderChar">
    <w:name w:val="Header Char"/>
    <w:basedOn w:val="DefaultParagraphFont"/>
    <w:link w:val="Header"/>
    <w:uiPriority w:val="99"/>
    <w:rsid w:val="00EE0E4F"/>
  </w:style>
  <w:style w:type="paragraph" w:styleId="Footer">
    <w:name w:val="footer"/>
    <w:basedOn w:val="Normal"/>
    <w:link w:val="FooterChar"/>
    <w:uiPriority w:val="99"/>
    <w:unhideWhenUsed/>
    <w:rsid w:val="00EE0E4F"/>
    <w:pPr>
      <w:tabs>
        <w:tab w:val="center" w:pos="4677"/>
        <w:tab w:val="right" w:pos="9355"/>
      </w:tabs>
      <w:spacing w:after="0" w:line="240" w:lineRule="auto"/>
    </w:pPr>
  </w:style>
  <w:style w:type="character" w:customStyle="1" w:styleId="FooterChar">
    <w:name w:val="Footer Char"/>
    <w:basedOn w:val="DefaultParagraphFont"/>
    <w:link w:val="Footer"/>
    <w:uiPriority w:val="99"/>
    <w:rsid w:val="00EE0E4F"/>
  </w:style>
  <w:style w:type="character" w:customStyle="1" w:styleId="Heading4Char">
    <w:name w:val="Heading 4 Char"/>
    <w:basedOn w:val="DefaultParagraphFont"/>
    <w:link w:val="Heading4"/>
    <w:rsid w:val="003F5947"/>
    <w:rPr>
      <w:rFonts w:asciiTheme="majorHAnsi" w:eastAsiaTheme="majorEastAsia" w:hAnsiTheme="majorHAnsi" w:cstheme="majorBidi"/>
      <w:i/>
      <w:iCs/>
      <w:color w:val="2E74B5" w:themeColor="accent1" w:themeShade="BF"/>
      <w:sz w:val="24"/>
      <w:szCs w:val="24"/>
      <w:lang w:eastAsia="ru-RU"/>
    </w:rPr>
  </w:style>
  <w:style w:type="character" w:customStyle="1" w:styleId="hps">
    <w:name w:val="hps"/>
    <w:basedOn w:val="DefaultParagraphFont"/>
    <w:rsid w:val="0044417F"/>
  </w:style>
  <w:style w:type="paragraph" w:styleId="FootnoteText">
    <w:name w:val="footnote text"/>
    <w:basedOn w:val="Normal"/>
    <w:link w:val="FootnoteTextChar"/>
    <w:uiPriority w:val="99"/>
    <w:semiHidden/>
    <w:unhideWhenUsed/>
    <w:rsid w:val="006834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4F2"/>
    <w:rPr>
      <w:sz w:val="20"/>
      <w:szCs w:val="20"/>
    </w:rPr>
  </w:style>
  <w:style w:type="character" w:styleId="FootnoteReference">
    <w:name w:val="footnote reference"/>
    <w:basedOn w:val="DefaultParagraphFont"/>
    <w:uiPriority w:val="99"/>
    <w:semiHidden/>
    <w:unhideWhenUsed/>
    <w:rsid w:val="006834F2"/>
    <w:rPr>
      <w:vertAlign w:val="superscript"/>
    </w:rPr>
  </w:style>
  <w:style w:type="paragraph" w:styleId="TOCHeading">
    <w:name w:val="TOC Heading"/>
    <w:basedOn w:val="Heading1"/>
    <w:next w:val="Normal"/>
    <w:uiPriority w:val="39"/>
    <w:unhideWhenUsed/>
    <w:qFormat/>
    <w:rsid w:val="0024765A"/>
    <w:pPr>
      <w:spacing w:before="240" w:line="259" w:lineRule="auto"/>
      <w:outlineLvl w:val="9"/>
    </w:pPr>
    <w:rPr>
      <w:b w:val="0"/>
      <w:bCs w:val="0"/>
      <w:sz w:val="32"/>
      <w:szCs w:val="32"/>
      <w:lang w:eastAsia="ru-RU"/>
    </w:rPr>
  </w:style>
  <w:style w:type="paragraph" w:styleId="TOC1">
    <w:name w:val="toc 1"/>
    <w:basedOn w:val="Normal"/>
    <w:next w:val="Normal"/>
    <w:autoRedefine/>
    <w:uiPriority w:val="39"/>
    <w:unhideWhenUsed/>
    <w:rsid w:val="0024765A"/>
    <w:pPr>
      <w:spacing w:after="100"/>
    </w:pPr>
  </w:style>
  <w:style w:type="paragraph" w:styleId="TOC2">
    <w:name w:val="toc 2"/>
    <w:basedOn w:val="Normal"/>
    <w:next w:val="Normal"/>
    <w:autoRedefine/>
    <w:uiPriority w:val="39"/>
    <w:unhideWhenUsed/>
    <w:rsid w:val="000D2C76"/>
    <w:pPr>
      <w:tabs>
        <w:tab w:val="left" w:pos="880"/>
        <w:tab w:val="right" w:leader="dot" w:pos="9344"/>
      </w:tabs>
      <w:spacing w:after="100"/>
    </w:pPr>
  </w:style>
  <w:style w:type="character" w:styleId="Hyperlink">
    <w:name w:val="Hyperlink"/>
    <w:basedOn w:val="DefaultParagraphFont"/>
    <w:uiPriority w:val="99"/>
    <w:unhideWhenUsed/>
    <w:rsid w:val="00247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31417">
      <w:bodyDiv w:val="1"/>
      <w:marLeft w:val="0"/>
      <w:marRight w:val="0"/>
      <w:marTop w:val="0"/>
      <w:marBottom w:val="0"/>
      <w:divBdr>
        <w:top w:val="none" w:sz="0" w:space="0" w:color="auto"/>
        <w:left w:val="none" w:sz="0" w:space="0" w:color="auto"/>
        <w:bottom w:val="none" w:sz="0" w:space="0" w:color="auto"/>
        <w:right w:val="none" w:sz="0" w:space="0" w:color="auto"/>
      </w:divBdr>
    </w:div>
    <w:div w:id="12612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2.xml"/><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chart" Target="charts/chart28.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7.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chart" Target="charts/chart31.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4.xml"/><Relationship Id="rId44" Type="http://schemas.openxmlformats.org/officeDocument/2006/relationships/chart" Target="charts/chart26.xml"/><Relationship Id="rId52" Type="http://schemas.openxmlformats.org/officeDocument/2006/relationships/chart" Target="charts/chart3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chart" Target="charts/chart25.xml"/><Relationship Id="rId48" Type="http://schemas.openxmlformats.org/officeDocument/2006/relationships/chart" Target="charts/chart30.xml"/><Relationship Id="rId8" Type="http://schemas.openxmlformats.org/officeDocument/2006/relationships/webSettings" Target="webSettings.xml"/><Relationship Id="rId51" Type="http://schemas.openxmlformats.org/officeDocument/2006/relationships/chart" Target="charts/chart3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D:\UNFPA\Midterm%20study\&#1056;&#1077;&#1079;&#1091;&#1083;&#1100;&#1090;&#1072;&#1090;&#1099;%20&#1087;&#1086;&#1083;&#1077;&#1081;\&#1058;&#1072;&#1073;&#1091;&#1083;&#1103;&#1094;&#1080;&#1103;_&#1078;&#1080;&#1083;&#1084;&#1072;&#1089;&#1089;&#1080;&#1074;&#1099;_&#1092;&#1080;&#1085;&#1072;&#1083;&#1100;&#1085;&#1072;&#1103;%20&#1086;&#1094;&#1077;&#1085;&#1082;&#1072;&#1072;&#1087;&#1076;&#1077;&#1081;&#1090;_%20&#1089;%20&#1086;&#1073;&#1097;&#1080;&#108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UNFPA\Midterm%20study\&#1056;&#1077;&#1079;&#1091;&#1083;&#1100;&#1090;&#1072;&#1090;&#1099;%20&#1087;&#1086;&#1083;&#1077;&#1081;\&#1043;&#1088;&#1072;&#1092;&#1080;&#1082;&#1080;%202018_2019_updated.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UNFPA\Midterm%20study\&#1056;&#1077;&#1079;&#1091;&#1083;&#1100;&#1090;&#1072;&#1090;&#1099;%20&#1087;&#1086;&#1083;&#1077;&#1081;\&#1043;&#1088;&#1072;&#1092;&#1080;&#1082;&#1080;%202018_2019_updated.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UNFPA\Midterm%20study\&#1056;&#1077;&#1079;&#1091;&#1083;&#1100;&#1090;&#1072;&#1090;&#1099;%20&#1087;&#1086;&#1083;&#1077;&#1081;\&#1058;&#1072;&#1073;&#1091;&#1083;&#1103;&#1094;&#1080;&#1103;_&#1078;&#1080;&#1083;&#1084;&#1072;&#1089;&#1089;&#1080;&#1074;&#1099;_&#1092;&#1080;&#1085;&#1072;&#1083;&#1100;&#1085;&#1072;&#1103;%20&#1086;&#1094;&#1077;&#1085;&#1082;&#1072;&#1072;&#1087;&#1076;&#1077;&#1081;&#1090;_%20&#1089;%20&#1086;&#1073;&#1097;&#1080;&#1084;.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1043;&#1088;&#1072;&#1092;&#1080;&#1082;&#1080;%202018_2019_updated%20(&#1040;&#1074;&#1090;&#1086;&#1089;&#1086;&#1093;&#1088;&#1072;&#1085;&#1077;&#1085;&#1085;&#1099;&#1081;).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D:\UNFPA\&#1058;&#1088;&#1072;&#1085;&#1089;&#1082;&#1088;&#1080;&#1087;&#1090;&#1099;\&#1043;&#1088;&#1072;&#1092;&#1080;&#1082;&#1080;.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onola\Desktop\Work%202016-2018\UNFPA\Midterm%20study\&#1056;&#1077;&#1079;&#1091;&#1083;&#1100;&#1090;&#1072;&#1090;&#1099;%20&#1087;&#1086;&#1083;&#1077;&#1081;\&#1043;&#1088;&#1072;&#1092;&#1080;&#1082;&#1080;_23_&#1089;&#1088;&#1077;&#1076;&#1085;&#1103;&#1103;%20&#1086;&#1094;&#1077;&#1085;&#1082;&#1072;_&#1089;&#1088;&#1072;&#1074;&#1085;&#1080;&#1090;&#1077;&#1083;&#1100;&#1085;&#1099;&#1077;%20&#1076;&#1072;&#1085;&#1085;&#1099;&#1077;.xlsx" TargetMode="External"/><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UNFPA\Midterm%20study\&#1056;&#1077;&#1079;&#1091;&#1083;&#1100;&#1090;&#1072;&#1090;&#1099;%20&#1087;&#1086;&#1083;&#1077;&#1081;\&#1043;&#1088;&#1072;&#1092;&#1080;&#1082;&#1080;%202018_2019_update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UNFPA\Midterm%20study\&#1056;&#1077;&#1079;&#1091;&#1083;&#1100;&#1090;&#1072;&#1090;&#1099;%20&#1087;&#1086;&#1083;&#1077;&#1081;\&#1043;&#1088;&#1072;&#1092;&#1080;&#1082;&#1080;%202018_2019_update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UNFPA\Midterm%20study\&#1056;&#1077;&#1079;&#1091;&#1083;&#1100;&#1090;&#1072;&#1090;&#1099;%20&#1087;&#1086;&#1083;&#1077;&#1081;\&#1043;&#1088;&#1072;&#1092;&#1080;&#1082;&#1080;%202018_2019_update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UNFPA\Midterm%20study\&#1056;&#1077;&#1079;&#1091;&#1083;&#1100;&#1090;&#1072;&#1090;&#1099;%20&#1087;&#1086;&#1083;&#1077;&#1081;\&#1043;&#1088;&#1072;&#1092;&#1080;&#1082;&#1080;%202018_2019_update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Считаете ли Вы, что за последний год девушки и женщины стали активнее участвовать в деятельности жилмассива, %? (</a:t>
            </a:r>
            <a:r>
              <a:rPr lang="en-US" b="1"/>
              <a:t>N=600)</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C7-45FA-93ED-939C4D6EFA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C7-45FA-93ED-939C4D6EFA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6C7-45FA-93ED-939C4D6EFA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общая!$M$1314:$M$1316</c:f>
              <c:strCache>
                <c:ptCount val="3"/>
                <c:pt idx="0">
                  <c:v>да</c:v>
                </c:pt>
                <c:pt idx="1">
                  <c:v>нет</c:v>
                </c:pt>
                <c:pt idx="2">
                  <c:v>Затрудняюсь ответить</c:v>
                </c:pt>
              </c:strCache>
            </c:strRef>
          </c:cat>
          <c:val>
            <c:numRef>
              <c:f>общая!$O$1314:$O$1316</c:f>
              <c:numCache>
                <c:formatCode>###0.0</c:formatCode>
                <c:ptCount val="3"/>
                <c:pt idx="0">
                  <c:v>45.166666666666664</c:v>
                </c:pt>
                <c:pt idx="1">
                  <c:v>38.833333333333329</c:v>
                </c:pt>
                <c:pt idx="2">
                  <c:v>16</c:v>
                </c:pt>
              </c:numCache>
            </c:numRef>
          </c:val>
          <c:extLst>
            <c:ext xmlns:c16="http://schemas.microsoft.com/office/drawing/2014/chart" uri="{C3380CC4-5D6E-409C-BE32-E72D297353CC}">
              <c16:uniqueId val="{00000006-46C7-45FA-93ED-939C4D6EFA6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В случае каких обстоятельств Вы бы обратились или посоветовали бы другим знакомым/обратиться в учреждения, %? (</a:t>
            </a:r>
            <a:r>
              <a:rPr lang="en-US" sz="1200" b="0" i="0" baseline="0">
                <a:effectLst/>
              </a:rPr>
              <a:t>N=</a:t>
            </a:r>
            <a:r>
              <a:rPr lang="ru-RU" sz="1200" b="0" i="0" baseline="0">
                <a:effectLst/>
              </a:rPr>
              <a:t>50, Эне-Сай)</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'4.Эне-Сай'!$B$17</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'4.Эне-Сай'!$C$17:$T$17</c:f>
              <c:numCache>
                <c:formatCode>###0.0</c:formatCode>
                <c:ptCount val="18"/>
                <c:pt idx="0" formatCode="General">
                  <c:v>36</c:v>
                </c:pt>
                <c:pt idx="1">
                  <c:v>40</c:v>
                </c:pt>
                <c:pt idx="2" formatCode="General">
                  <c:v>38</c:v>
                </c:pt>
                <c:pt idx="3">
                  <c:v>28.000000000000004</c:v>
                </c:pt>
                <c:pt idx="4" formatCode="General">
                  <c:v>82</c:v>
                </c:pt>
                <c:pt idx="5">
                  <c:v>92</c:v>
                </c:pt>
                <c:pt idx="6" formatCode="General">
                  <c:v>24</c:v>
                </c:pt>
                <c:pt idx="7">
                  <c:v>26</c:v>
                </c:pt>
                <c:pt idx="8" formatCode="General">
                  <c:v>44</c:v>
                </c:pt>
                <c:pt idx="9">
                  <c:v>42</c:v>
                </c:pt>
                <c:pt idx="10" formatCode="General">
                  <c:v>20</c:v>
                </c:pt>
                <c:pt idx="11">
                  <c:v>24</c:v>
                </c:pt>
                <c:pt idx="12" formatCode="General">
                  <c:v>78</c:v>
                </c:pt>
                <c:pt idx="13">
                  <c:v>54</c:v>
                </c:pt>
                <c:pt idx="14" formatCode="General">
                  <c:v>94</c:v>
                </c:pt>
                <c:pt idx="15">
                  <c:v>90</c:v>
                </c:pt>
                <c:pt idx="16" formatCode="General">
                  <c:v>88</c:v>
                </c:pt>
                <c:pt idx="17">
                  <c:v>82</c:v>
                </c:pt>
              </c:numCache>
            </c:numRef>
          </c:val>
          <c:extLst>
            <c:ext xmlns:c16="http://schemas.microsoft.com/office/drawing/2014/chart" uri="{C3380CC4-5D6E-409C-BE32-E72D297353CC}">
              <c16:uniqueId val="{00000000-52E0-494A-8650-409BC77A98D3}"/>
            </c:ext>
          </c:extLst>
        </c:ser>
        <c:ser>
          <c:idx val="1"/>
          <c:order val="1"/>
          <c:tx>
            <c:strRef>
              <c:f>'4.Эне-Сай'!$B$18</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'4.Эне-Сай'!$C$18:$T$18</c:f>
              <c:numCache>
                <c:formatCode>###0.0</c:formatCode>
                <c:ptCount val="18"/>
                <c:pt idx="1">
                  <c:v>14.000000000000002</c:v>
                </c:pt>
                <c:pt idx="2" formatCode="General">
                  <c:v>18</c:v>
                </c:pt>
                <c:pt idx="3">
                  <c:v>30</c:v>
                </c:pt>
                <c:pt idx="5">
                  <c:v>2</c:v>
                </c:pt>
                <c:pt idx="6" formatCode="General">
                  <c:v>28</c:v>
                </c:pt>
                <c:pt idx="7">
                  <c:v>36</c:v>
                </c:pt>
                <c:pt idx="8" formatCode="General">
                  <c:v>2</c:v>
                </c:pt>
                <c:pt idx="9">
                  <c:v>8</c:v>
                </c:pt>
                <c:pt idx="10" formatCode="General">
                  <c:v>2</c:v>
                </c:pt>
                <c:pt idx="11">
                  <c:v>8</c:v>
                </c:pt>
                <c:pt idx="12" formatCode="General">
                  <c:v>8</c:v>
                </c:pt>
                <c:pt idx="13">
                  <c:v>16</c:v>
                </c:pt>
                <c:pt idx="14" formatCode="General">
                  <c:v>4</c:v>
                </c:pt>
                <c:pt idx="15">
                  <c:v>2</c:v>
                </c:pt>
                <c:pt idx="16" formatCode="General">
                  <c:v>4</c:v>
                </c:pt>
                <c:pt idx="17">
                  <c:v>2</c:v>
                </c:pt>
              </c:numCache>
            </c:numRef>
          </c:val>
          <c:extLst>
            <c:ext xmlns:c16="http://schemas.microsoft.com/office/drawing/2014/chart" uri="{C3380CC4-5D6E-409C-BE32-E72D297353CC}">
              <c16:uniqueId val="{00000001-52E0-494A-8650-409BC77A98D3}"/>
            </c:ext>
          </c:extLst>
        </c:ser>
        <c:ser>
          <c:idx val="2"/>
          <c:order val="2"/>
          <c:tx>
            <c:strRef>
              <c:f>'4.Эне-Сай'!$B$19</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'4.Эне-Сай'!$C$19:$T$19</c:f>
              <c:numCache>
                <c:formatCode>###0.0</c:formatCode>
                <c:ptCount val="18"/>
                <c:pt idx="0" formatCode="General">
                  <c:v>12</c:v>
                </c:pt>
                <c:pt idx="1">
                  <c:v>16</c:v>
                </c:pt>
                <c:pt idx="2" formatCode="General">
                  <c:v>14</c:v>
                </c:pt>
                <c:pt idx="3">
                  <c:v>10</c:v>
                </c:pt>
                <c:pt idx="4" formatCode="General">
                  <c:v>2</c:v>
                </c:pt>
                <c:pt idx="6" formatCode="General">
                  <c:v>14</c:v>
                </c:pt>
                <c:pt idx="7">
                  <c:v>10</c:v>
                </c:pt>
                <c:pt idx="8" formatCode="General">
                  <c:v>4</c:v>
                </c:pt>
                <c:pt idx="9">
                  <c:v>10</c:v>
                </c:pt>
                <c:pt idx="11">
                  <c:v>8</c:v>
                </c:pt>
                <c:pt idx="12" formatCode="General">
                  <c:v>2</c:v>
                </c:pt>
                <c:pt idx="13">
                  <c:v>2</c:v>
                </c:pt>
              </c:numCache>
            </c:numRef>
          </c:val>
          <c:extLst>
            <c:ext xmlns:c16="http://schemas.microsoft.com/office/drawing/2014/chart" uri="{C3380CC4-5D6E-409C-BE32-E72D297353CC}">
              <c16:uniqueId val="{00000002-52E0-494A-8650-409BC77A98D3}"/>
            </c:ext>
          </c:extLst>
        </c:ser>
        <c:ser>
          <c:idx val="3"/>
          <c:order val="3"/>
          <c:tx>
            <c:strRef>
              <c:f>'4.Эне-Сай'!$B$20</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'4.Эне-Сай'!$C$20:$T$20</c:f>
              <c:numCache>
                <c:formatCode>###0.0</c:formatCode>
                <c:ptCount val="18"/>
                <c:pt idx="0" formatCode="General">
                  <c:v>28</c:v>
                </c:pt>
                <c:pt idx="1">
                  <c:v>8</c:v>
                </c:pt>
                <c:pt idx="2" formatCode="General">
                  <c:v>8</c:v>
                </c:pt>
                <c:pt idx="4" formatCode="General">
                  <c:v>10</c:v>
                </c:pt>
                <c:pt idx="6" formatCode="General">
                  <c:v>20</c:v>
                </c:pt>
                <c:pt idx="7">
                  <c:v>8</c:v>
                </c:pt>
                <c:pt idx="8" formatCode="General">
                  <c:v>42</c:v>
                </c:pt>
                <c:pt idx="9">
                  <c:v>8</c:v>
                </c:pt>
                <c:pt idx="10" formatCode="General">
                  <c:v>60</c:v>
                </c:pt>
                <c:pt idx="11">
                  <c:v>12</c:v>
                </c:pt>
                <c:pt idx="12" formatCode="General">
                  <c:v>6</c:v>
                </c:pt>
                <c:pt idx="13">
                  <c:v>4</c:v>
                </c:pt>
                <c:pt idx="16" formatCode="General">
                  <c:v>6</c:v>
                </c:pt>
                <c:pt idx="17">
                  <c:v>4</c:v>
                </c:pt>
              </c:numCache>
            </c:numRef>
          </c:val>
          <c:extLst>
            <c:ext xmlns:c16="http://schemas.microsoft.com/office/drawing/2014/chart" uri="{C3380CC4-5D6E-409C-BE32-E72D297353CC}">
              <c16:uniqueId val="{00000003-52E0-494A-8650-409BC77A98D3}"/>
            </c:ext>
          </c:extLst>
        </c:ser>
        <c:ser>
          <c:idx val="4"/>
          <c:order val="4"/>
          <c:tx>
            <c:strRef>
              <c:f>'4.Эне-Сай'!$B$21</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'4.Эне-Сай'!$C$21:$T$21</c:f>
              <c:numCache>
                <c:formatCode>###0.0</c:formatCode>
                <c:ptCount val="18"/>
                <c:pt idx="0" formatCode="General">
                  <c:v>2</c:v>
                </c:pt>
                <c:pt idx="1">
                  <c:v>4</c:v>
                </c:pt>
                <c:pt idx="11">
                  <c:v>2</c:v>
                </c:pt>
                <c:pt idx="12" formatCode="General">
                  <c:v>2</c:v>
                </c:pt>
                <c:pt idx="13">
                  <c:v>12</c:v>
                </c:pt>
              </c:numCache>
            </c:numRef>
          </c:val>
          <c:extLst>
            <c:ext xmlns:c16="http://schemas.microsoft.com/office/drawing/2014/chart" uri="{C3380CC4-5D6E-409C-BE32-E72D297353CC}">
              <c16:uniqueId val="{00000004-52E0-494A-8650-409BC77A98D3}"/>
            </c:ext>
          </c:extLst>
        </c:ser>
        <c:ser>
          <c:idx val="5"/>
          <c:order val="5"/>
          <c:tx>
            <c:strRef>
              <c:f>'4.Эне-Сай'!$B$22</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'4.Эне-Сай'!$C$22:$T$22</c:f>
              <c:numCache>
                <c:formatCode>###0.0</c:formatCode>
                <c:ptCount val="18"/>
                <c:pt idx="0" formatCode="General">
                  <c:v>20</c:v>
                </c:pt>
                <c:pt idx="1">
                  <c:v>14.000000000000002</c:v>
                </c:pt>
                <c:pt idx="2" formatCode="General">
                  <c:v>18</c:v>
                </c:pt>
                <c:pt idx="3">
                  <c:v>16</c:v>
                </c:pt>
                <c:pt idx="4" formatCode="General">
                  <c:v>4</c:v>
                </c:pt>
                <c:pt idx="5">
                  <c:v>4</c:v>
                </c:pt>
                <c:pt idx="6" formatCode="General">
                  <c:v>10</c:v>
                </c:pt>
                <c:pt idx="7">
                  <c:v>14.000000000000002</c:v>
                </c:pt>
                <c:pt idx="8" formatCode="General">
                  <c:v>8</c:v>
                </c:pt>
                <c:pt idx="9">
                  <c:v>14.000000000000002</c:v>
                </c:pt>
                <c:pt idx="10" formatCode="General">
                  <c:v>18</c:v>
                </c:pt>
                <c:pt idx="11">
                  <c:v>32</c:v>
                </c:pt>
                <c:pt idx="12" formatCode="General">
                  <c:v>4</c:v>
                </c:pt>
                <c:pt idx="13">
                  <c:v>8</c:v>
                </c:pt>
                <c:pt idx="14" formatCode="General">
                  <c:v>2</c:v>
                </c:pt>
                <c:pt idx="15">
                  <c:v>6</c:v>
                </c:pt>
                <c:pt idx="16" formatCode="General">
                  <c:v>2</c:v>
                </c:pt>
                <c:pt idx="17">
                  <c:v>8</c:v>
                </c:pt>
              </c:numCache>
            </c:numRef>
          </c:val>
          <c:extLst>
            <c:ext xmlns:c16="http://schemas.microsoft.com/office/drawing/2014/chart" uri="{C3380CC4-5D6E-409C-BE32-E72D297353CC}">
              <c16:uniqueId val="{00000005-52E0-494A-8650-409BC77A98D3}"/>
            </c:ext>
          </c:extLst>
        </c:ser>
        <c:ser>
          <c:idx val="6"/>
          <c:order val="6"/>
          <c:tx>
            <c:strRef>
              <c:f>'4.Эне-Сай'!$B$23</c:f>
              <c:strCache>
                <c:ptCount val="1"/>
                <c:pt idx="0">
                  <c:v>НЗ/ЗО</c:v>
                </c:pt>
              </c:strCache>
            </c:strRef>
          </c:tx>
          <c:spPr>
            <a:solidFill>
              <a:schemeClr val="accent6">
                <a:lumMod val="20000"/>
                <a:lumOff val="80000"/>
                <a:alpha val="7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'4.Эне-Сай'!$C$23:$T$23</c:f>
              <c:numCache>
                <c:formatCode>###0.0</c:formatCode>
                <c:ptCount val="18"/>
                <c:pt idx="0" formatCode="General">
                  <c:v>2</c:v>
                </c:pt>
                <c:pt idx="1">
                  <c:v>4</c:v>
                </c:pt>
                <c:pt idx="2" formatCode="General">
                  <c:v>4</c:v>
                </c:pt>
                <c:pt idx="3">
                  <c:v>16</c:v>
                </c:pt>
                <c:pt idx="4" formatCode="General">
                  <c:v>2</c:v>
                </c:pt>
                <c:pt idx="5">
                  <c:v>2</c:v>
                </c:pt>
                <c:pt idx="6" formatCode="General">
                  <c:v>4</c:v>
                </c:pt>
                <c:pt idx="7">
                  <c:v>6</c:v>
                </c:pt>
                <c:pt idx="9">
                  <c:v>18</c:v>
                </c:pt>
                <c:pt idx="11">
                  <c:v>14.000000000000002</c:v>
                </c:pt>
                <c:pt idx="13">
                  <c:v>4</c:v>
                </c:pt>
                <c:pt idx="15">
                  <c:v>2</c:v>
                </c:pt>
                <c:pt idx="17">
                  <c:v>4</c:v>
                </c:pt>
              </c:numCache>
            </c:numRef>
          </c:val>
          <c:extLst>
            <c:ext xmlns:c16="http://schemas.microsoft.com/office/drawing/2014/chart" uri="{C3380CC4-5D6E-409C-BE32-E72D297353CC}">
              <c16:uniqueId val="{00000006-52E0-494A-8650-409BC77A98D3}"/>
            </c:ext>
          </c:extLst>
        </c:ser>
        <c:dLbls>
          <c:dLblPos val="ctr"/>
          <c:showLegendKey val="0"/>
          <c:showVal val="1"/>
          <c:showCatName val="0"/>
          <c:showSerName val="0"/>
          <c:showPercent val="0"/>
          <c:showBubbleSize val="0"/>
        </c:dLbls>
        <c:gapWidth val="150"/>
        <c:overlap val="100"/>
        <c:axId val="543781736"/>
        <c:axId val="543785016"/>
      </c:barChart>
      <c:catAx>
        <c:axId val="543781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785016"/>
        <c:crosses val="autoZero"/>
        <c:auto val="1"/>
        <c:lblAlgn val="ctr"/>
        <c:lblOffset val="100"/>
        <c:noMultiLvlLbl val="0"/>
      </c:catAx>
      <c:valAx>
        <c:axId val="543785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781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Как часто женщины вашего дома/сообщества вовлекаются в следующие ситуации, %? (</a:t>
            </a:r>
            <a:r>
              <a:rPr lang="en-US" sz="1200" b="0" i="0" baseline="0">
                <a:effectLst/>
              </a:rPr>
              <a:t>N=</a:t>
            </a:r>
            <a:r>
              <a:rPr lang="ru-RU" sz="1200" b="0" i="0" baseline="0">
                <a:effectLst/>
              </a:rPr>
              <a:t>50, Эне-Сай</a:t>
            </a:r>
            <a:r>
              <a:rPr lang="en-US" sz="1200" b="0" i="0" baseline="0">
                <a:effectLst/>
              </a:rPr>
              <a:t>)</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'4.Эне-Сай'!$B$6</c:f>
              <c:strCache>
                <c:ptCount val="1"/>
                <c:pt idx="0">
                  <c:v>Вовлекаются постоянно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'4.Эне-Сай'!$C$6:$R$6</c:f>
              <c:numCache>
                <c:formatCode>###0.0</c:formatCode>
                <c:ptCount val="16"/>
                <c:pt idx="0">
                  <c:v>44</c:v>
                </c:pt>
                <c:pt idx="1">
                  <c:v>28.000000000000004</c:v>
                </c:pt>
                <c:pt idx="2">
                  <c:v>20</c:v>
                </c:pt>
                <c:pt idx="3">
                  <c:v>6</c:v>
                </c:pt>
                <c:pt idx="4">
                  <c:v>8</c:v>
                </c:pt>
                <c:pt idx="5">
                  <c:v>2</c:v>
                </c:pt>
                <c:pt idx="6">
                  <c:v>62</c:v>
                </c:pt>
                <c:pt idx="7">
                  <c:v>68</c:v>
                </c:pt>
                <c:pt idx="8">
                  <c:v>10</c:v>
                </c:pt>
                <c:pt idx="9">
                  <c:v>36</c:v>
                </c:pt>
                <c:pt idx="10">
                  <c:v>8</c:v>
                </c:pt>
                <c:pt idx="11">
                  <c:v>18</c:v>
                </c:pt>
                <c:pt idx="12">
                  <c:v>2</c:v>
                </c:pt>
                <c:pt idx="13">
                  <c:v>6</c:v>
                </c:pt>
                <c:pt idx="14">
                  <c:v>6</c:v>
                </c:pt>
                <c:pt idx="15">
                  <c:v>34</c:v>
                </c:pt>
              </c:numCache>
            </c:numRef>
          </c:val>
          <c:extLst>
            <c:ext xmlns:c16="http://schemas.microsoft.com/office/drawing/2014/chart" uri="{C3380CC4-5D6E-409C-BE32-E72D297353CC}">
              <c16:uniqueId val="{00000000-E4B6-4EDE-A512-84151C77B949}"/>
            </c:ext>
          </c:extLst>
        </c:ser>
        <c:ser>
          <c:idx val="1"/>
          <c:order val="1"/>
          <c:tx>
            <c:strRef>
              <c:f>'4.Эне-Сай'!$B$7</c:f>
              <c:strCache>
                <c:ptCount val="1"/>
                <c:pt idx="0">
                  <c:v>Вовлекаются иногда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'4.Эне-Сай'!$C$7:$R$7</c:f>
              <c:numCache>
                <c:formatCode>###0.0</c:formatCode>
                <c:ptCount val="16"/>
                <c:pt idx="0">
                  <c:v>38</c:v>
                </c:pt>
                <c:pt idx="1">
                  <c:v>36</c:v>
                </c:pt>
                <c:pt idx="2">
                  <c:v>60</c:v>
                </c:pt>
                <c:pt idx="3">
                  <c:v>22</c:v>
                </c:pt>
                <c:pt idx="4">
                  <c:v>28.000000000000004</c:v>
                </c:pt>
                <c:pt idx="5">
                  <c:v>20</c:v>
                </c:pt>
                <c:pt idx="6">
                  <c:v>28.000000000000004</c:v>
                </c:pt>
                <c:pt idx="7">
                  <c:v>18</c:v>
                </c:pt>
                <c:pt idx="8">
                  <c:v>66</c:v>
                </c:pt>
                <c:pt idx="9">
                  <c:v>30</c:v>
                </c:pt>
                <c:pt idx="10">
                  <c:v>50</c:v>
                </c:pt>
                <c:pt idx="11">
                  <c:v>28.000000000000004</c:v>
                </c:pt>
                <c:pt idx="12">
                  <c:v>26</c:v>
                </c:pt>
                <c:pt idx="13">
                  <c:v>18</c:v>
                </c:pt>
                <c:pt idx="14">
                  <c:v>32</c:v>
                </c:pt>
                <c:pt idx="15">
                  <c:v>14.000000000000002</c:v>
                </c:pt>
              </c:numCache>
            </c:numRef>
          </c:val>
          <c:extLst>
            <c:ext xmlns:c16="http://schemas.microsoft.com/office/drawing/2014/chart" uri="{C3380CC4-5D6E-409C-BE32-E72D297353CC}">
              <c16:uniqueId val="{00000001-E4B6-4EDE-A512-84151C77B949}"/>
            </c:ext>
          </c:extLst>
        </c:ser>
        <c:ser>
          <c:idx val="2"/>
          <c:order val="2"/>
          <c:tx>
            <c:strRef>
              <c:f>'4.Эне-Сай'!$B$8</c:f>
              <c:strCache>
                <c:ptCount val="1"/>
                <c:pt idx="0">
                  <c:v>Не вовлекаются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'4.Эне-Сай'!$C$8:$R$8</c:f>
              <c:numCache>
                <c:formatCode>###0.0</c:formatCode>
                <c:ptCount val="16"/>
                <c:pt idx="0">
                  <c:v>18</c:v>
                </c:pt>
                <c:pt idx="1">
                  <c:v>32</c:v>
                </c:pt>
                <c:pt idx="2">
                  <c:v>20</c:v>
                </c:pt>
                <c:pt idx="3">
                  <c:v>68</c:v>
                </c:pt>
                <c:pt idx="4">
                  <c:v>64</c:v>
                </c:pt>
                <c:pt idx="5">
                  <c:v>76</c:v>
                </c:pt>
                <c:pt idx="6">
                  <c:v>10</c:v>
                </c:pt>
                <c:pt idx="7">
                  <c:v>14.000000000000002</c:v>
                </c:pt>
                <c:pt idx="8">
                  <c:v>24</c:v>
                </c:pt>
                <c:pt idx="9">
                  <c:v>34</c:v>
                </c:pt>
                <c:pt idx="10">
                  <c:v>40</c:v>
                </c:pt>
                <c:pt idx="11">
                  <c:v>54</c:v>
                </c:pt>
                <c:pt idx="12">
                  <c:v>72</c:v>
                </c:pt>
                <c:pt idx="13">
                  <c:v>76</c:v>
                </c:pt>
                <c:pt idx="14">
                  <c:v>58</c:v>
                </c:pt>
                <c:pt idx="15">
                  <c:v>46</c:v>
                </c:pt>
              </c:numCache>
            </c:numRef>
          </c:val>
          <c:extLst>
            <c:ext xmlns:c16="http://schemas.microsoft.com/office/drawing/2014/chart" uri="{C3380CC4-5D6E-409C-BE32-E72D297353CC}">
              <c16:uniqueId val="{00000002-E4B6-4EDE-A512-84151C77B949}"/>
            </c:ext>
          </c:extLst>
        </c:ser>
        <c:ser>
          <c:idx val="3"/>
          <c:order val="3"/>
          <c:tx>
            <c:strRef>
              <c:f>'4.Эне-Сай'!$B$9</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'4.Эне-Сай'!$C$4:$R$5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'4.Эне-Сай'!$C$9:$R$9</c:f>
              <c:numCache>
                <c:formatCode>###0.0</c:formatCode>
                <c:ptCount val="16"/>
                <c:pt idx="1">
                  <c:v>4</c:v>
                </c:pt>
                <c:pt idx="3">
                  <c:v>4</c:v>
                </c:pt>
                <c:pt idx="5">
                  <c:v>2</c:v>
                </c:pt>
                <c:pt idx="10">
                  <c:v>2</c:v>
                </c:pt>
                <c:pt idx="14">
                  <c:v>4</c:v>
                </c:pt>
                <c:pt idx="15">
                  <c:v>6</c:v>
                </c:pt>
              </c:numCache>
            </c:numRef>
          </c:val>
          <c:extLst>
            <c:ext xmlns:c16="http://schemas.microsoft.com/office/drawing/2014/chart" uri="{C3380CC4-5D6E-409C-BE32-E72D297353CC}">
              <c16:uniqueId val="{00000003-E4B6-4EDE-A512-84151C77B949}"/>
            </c:ext>
          </c:extLst>
        </c:ser>
        <c:dLbls>
          <c:dLblPos val="ctr"/>
          <c:showLegendKey val="0"/>
          <c:showVal val="1"/>
          <c:showCatName val="0"/>
          <c:showSerName val="0"/>
          <c:showPercent val="0"/>
          <c:showBubbleSize val="0"/>
        </c:dLbls>
        <c:gapWidth val="150"/>
        <c:overlap val="100"/>
        <c:axId val="453447040"/>
        <c:axId val="453449336"/>
      </c:barChart>
      <c:catAx>
        <c:axId val="453447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449336"/>
        <c:crosses val="autoZero"/>
        <c:auto val="1"/>
        <c:lblAlgn val="ctr"/>
        <c:lblOffset val="100"/>
        <c:noMultiLvlLbl val="0"/>
      </c:catAx>
      <c:valAx>
        <c:axId val="4534493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44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В случае каких обстоятельств Вы бы обратились или посоветовали бы другим знакомым/обратиться в учреждения, %? (</a:t>
            </a:r>
            <a:r>
              <a:rPr lang="en-US" sz="1200" b="0" i="0" baseline="0">
                <a:effectLst/>
              </a:rPr>
              <a:t>N=</a:t>
            </a:r>
            <a:r>
              <a:rPr lang="ru-RU" sz="1200" b="0" i="0" baseline="0">
                <a:effectLst/>
              </a:rPr>
              <a:t>60, Бакай-Ата)</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'5.Бакай-Ата'!$B$17</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'5.Бакай-Ата'!$C$17:$T$17</c:f>
              <c:numCache>
                <c:formatCode>###0.0</c:formatCode>
                <c:ptCount val="18"/>
                <c:pt idx="0" formatCode="General">
                  <c:v>45</c:v>
                </c:pt>
                <c:pt idx="1">
                  <c:v>46.666666666666664</c:v>
                </c:pt>
                <c:pt idx="2" formatCode="General">
                  <c:v>31.7</c:v>
                </c:pt>
                <c:pt idx="3">
                  <c:v>30</c:v>
                </c:pt>
                <c:pt idx="4" formatCode="General">
                  <c:v>91.7</c:v>
                </c:pt>
                <c:pt idx="5">
                  <c:v>70</c:v>
                </c:pt>
                <c:pt idx="6" formatCode="General">
                  <c:v>5</c:v>
                </c:pt>
                <c:pt idx="7">
                  <c:v>28.333333333333332</c:v>
                </c:pt>
                <c:pt idx="8" formatCode="General">
                  <c:v>63.3</c:v>
                </c:pt>
                <c:pt idx="9">
                  <c:v>31.666666666666664</c:v>
                </c:pt>
                <c:pt idx="10" formatCode="General">
                  <c:v>26.7</c:v>
                </c:pt>
                <c:pt idx="11">
                  <c:v>23.333333333333332</c:v>
                </c:pt>
                <c:pt idx="12" formatCode="General">
                  <c:v>98.3</c:v>
                </c:pt>
                <c:pt idx="13">
                  <c:v>38.333333333333336</c:v>
                </c:pt>
                <c:pt idx="14" formatCode="General">
                  <c:v>96.7</c:v>
                </c:pt>
                <c:pt idx="15">
                  <c:v>68.333333333333329</c:v>
                </c:pt>
                <c:pt idx="16" formatCode="General">
                  <c:v>96.7</c:v>
                </c:pt>
                <c:pt idx="17">
                  <c:v>70</c:v>
                </c:pt>
              </c:numCache>
            </c:numRef>
          </c:val>
          <c:extLst>
            <c:ext xmlns:c16="http://schemas.microsoft.com/office/drawing/2014/chart" uri="{C3380CC4-5D6E-409C-BE32-E72D297353CC}">
              <c16:uniqueId val="{00000000-1237-4261-9336-70FDF8885EAA}"/>
            </c:ext>
          </c:extLst>
        </c:ser>
        <c:ser>
          <c:idx val="1"/>
          <c:order val="1"/>
          <c:tx>
            <c:strRef>
              <c:f>'5.Бакай-Ата'!$B$18</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'5.Бакай-Ата'!$C$18:$T$18</c:f>
              <c:numCache>
                <c:formatCode>###0.0</c:formatCode>
                <c:ptCount val="18"/>
                <c:pt idx="0" formatCode="General">
                  <c:v>8.3000000000000007</c:v>
                </c:pt>
                <c:pt idx="1">
                  <c:v>6.666666666666667</c:v>
                </c:pt>
                <c:pt idx="2" formatCode="General">
                  <c:v>26.7</c:v>
                </c:pt>
                <c:pt idx="3">
                  <c:v>16.666666666666664</c:v>
                </c:pt>
                <c:pt idx="5">
                  <c:v>5</c:v>
                </c:pt>
                <c:pt idx="6" formatCode="General">
                  <c:v>45</c:v>
                </c:pt>
                <c:pt idx="7">
                  <c:v>20</c:v>
                </c:pt>
                <c:pt idx="9">
                  <c:v>10</c:v>
                </c:pt>
                <c:pt idx="11">
                  <c:v>1.6666666666666667</c:v>
                </c:pt>
                <c:pt idx="13">
                  <c:v>13.333333333333334</c:v>
                </c:pt>
                <c:pt idx="15">
                  <c:v>3.3333333333333335</c:v>
                </c:pt>
                <c:pt idx="17">
                  <c:v>1.6666666666666667</c:v>
                </c:pt>
              </c:numCache>
            </c:numRef>
          </c:val>
          <c:extLst>
            <c:ext xmlns:c16="http://schemas.microsoft.com/office/drawing/2014/chart" uri="{C3380CC4-5D6E-409C-BE32-E72D297353CC}">
              <c16:uniqueId val="{00000001-1237-4261-9336-70FDF8885EAA}"/>
            </c:ext>
          </c:extLst>
        </c:ser>
        <c:ser>
          <c:idx val="2"/>
          <c:order val="2"/>
          <c:tx>
            <c:strRef>
              <c:f>'5.Бакай-Ата'!$B$19</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'5.Бакай-Ата'!$C$19:$T$19</c:f>
              <c:numCache>
                <c:formatCode>###0.0</c:formatCode>
                <c:ptCount val="18"/>
                <c:pt idx="0" formatCode="General">
                  <c:v>5</c:v>
                </c:pt>
                <c:pt idx="1">
                  <c:v>3.3333333333333335</c:v>
                </c:pt>
                <c:pt idx="2" formatCode="General">
                  <c:v>20</c:v>
                </c:pt>
                <c:pt idx="3">
                  <c:v>13.333333333333334</c:v>
                </c:pt>
                <c:pt idx="5">
                  <c:v>3.3333333333333335</c:v>
                </c:pt>
                <c:pt idx="6" formatCode="General">
                  <c:v>21.7</c:v>
                </c:pt>
                <c:pt idx="7">
                  <c:v>6.666666666666667</c:v>
                </c:pt>
                <c:pt idx="8" formatCode="General">
                  <c:v>3.3</c:v>
                </c:pt>
                <c:pt idx="9">
                  <c:v>11.666666666666666</c:v>
                </c:pt>
                <c:pt idx="11">
                  <c:v>6.666666666666667</c:v>
                </c:pt>
                <c:pt idx="13">
                  <c:v>3.3333333333333335</c:v>
                </c:pt>
                <c:pt idx="17">
                  <c:v>3.3333333333333335</c:v>
                </c:pt>
              </c:numCache>
            </c:numRef>
          </c:val>
          <c:extLst>
            <c:ext xmlns:c16="http://schemas.microsoft.com/office/drawing/2014/chart" uri="{C3380CC4-5D6E-409C-BE32-E72D297353CC}">
              <c16:uniqueId val="{00000002-1237-4261-9336-70FDF8885EAA}"/>
            </c:ext>
          </c:extLst>
        </c:ser>
        <c:ser>
          <c:idx val="3"/>
          <c:order val="3"/>
          <c:tx>
            <c:strRef>
              <c:f>'5.Бакай-Ата'!$B$20</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'5.Бакай-Ата'!$C$20:$T$20</c:f>
              <c:numCache>
                <c:formatCode>###0.0</c:formatCode>
                <c:ptCount val="18"/>
                <c:pt idx="0" formatCode="General">
                  <c:v>26.7</c:v>
                </c:pt>
                <c:pt idx="1">
                  <c:v>16.666666666666664</c:v>
                </c:pt>
                <c:pt idx="2" formatCode="General">
                  <c:v>10</c:v>
                </c:pt>
                <c:pt idx="3">
                  <c:v>6.666666666666667</c:v>
                </c:pt>
                <c:pt idx="4" formatCode="General">
                  <c:v>5</c:v>
                </c:pt>
                <c:pt idx="5">
                  <c:v>6.666666666666667</c:v>
                </c:pt>
                <c:pt idx="6" formatCode="General">
                  <c:v>18.3</c:v>
                </c:pt>
                <c:pt idx="7">
                  <c:v>15</c:v>
                </c:pt>
                <c:pt idx="8" formatCode="General">
                  <c:v>25</c:v>
                </c:pt>
                <c:pt idx="9">
                  <c:v>10</c:v>
                </c:pt>
                <c:pt idx="10" formatCode="General">
                  <c:v>66.7</c:v>
                </c:pt>
                <c:pt idx="11">
                  <c:v>33.333333333333329</c:v>
                </c:pt>
                <c:pt idx="13">
                  <c:v>10</c:v>
                </c:pt>
                <c:pt idx="14" formatCode="General">
                  <c:v>1.7</c:v>
                </c:pt>
                <c:pt idx="15">
                  <c:v>8.3333333333333321</c:v>
                </c:pt>
                <c:pt idx="16" formatCode="General">
                  <c:v>1.7</c:v>
                </c:pt>
                <c:pt idx="17">
                  <c:v>11.666666666666666</c:v>
                </c:pt>
              </c:numCache>
            </c:numRef>
          </c:val>
          <c:extLst>
            <c:ext xmlns:c16="http://schemas.microsoft.com/office/drawing/2014/chart" uri="{C3380CC4-5D6E-409C-BE32-E72D297353CC}">
              <c16:uniqueId val="{00000003-1237-4261-9336-70FDF8885EAA}"/>
            </c:ext>
          </c:extLst>
        </c:ser>
        <c:ser>
          <c:idx val="4"/>
          <c:order val="4"/>
          <c:tx>
            <c:strRef>
              <c:f>'5.Бакай-Ата'!$B$21</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'5.Бакай-Ата'!$C$21:$T$21</c:f>
              <c:numCache>
                <c:formatCode>###0.0</c:formatCode>
                <c:ptCount val="18"/>
                <c:pt idx="1">
                  <c:v>1.6666666666666667</c:v>
                </c:pt>
                <c:pt idx="2" formatCode="General">
                  <c:v>1.7</c:v>
                </c:pt>
                <c:pt idx="4" formatCode="General">
                  <c:v>1.7</c:v>
                </c:pt>
                <c:pt idx="7">
                  <c:v>1.6666666666666667</c:v>
                </c:pt>
                <c:pt idx="8" formatCode="General">
                  <c:v>3.3</c:v>
                </c:pt>
                <c:pt idx="11">
                  <c:v>1.6666666666666667</c:v>
                </c:pt>
                <c:pt idx="13">
                  <c:v>11.666666666666666</c:v>
                </c:pt>
                <c:pt idx="15">
                  <c:v>3.3333333333333335</c:v>
                </c:pt>
              </c:numCache>
            </c:numRef>
          </c:val>
          <c:extLst>
            <c:ext xmlns:c16="http://schemas.microsoft.com/office/drawing/2014/chart" uri="{C3380CC4-5D6E-409C-BE32-E72D297353CC}">
              <c16:uniqueId val="{00000004-1237-4261-9336-70FDF8885EAA}"/>
            </c:ext>
          </c:extLst>
        </c:ser>
        <c:ser>
          <c:idx val="5"/>
          <c:order val="5"/>
          <c:tx>
            <c:strRef>
              <c:f>'5.Бакай-Ата'!$B$22</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'5.Бакай-Ата'!$C$22:$T$22</c:f>
              <c:numCache>
                <c:formatCode>###0.0</c:formatCode>
                <c:ptCount val="18"/>
                <c:pt idx="0" formatCode="General">
                  <c:v>15</c:v>
                </c:pt>
                <c:pt idx="1">
                  <c:v>21.666666666666668</c:v>
                </c:pt>
                <c:pt idx="2" formatCode="General">
                  <c:v>8.3000000000000007</c:v>
                </c:pt>
                <c:pt idx="3">
                  <c:v>20</c:v>
                </c:pt>
                <c:pt idx="4" formatCode="General">
                  <c:v>1.7</c:v>
                </c:pt>
                <c:pt idx="5">
                  <c:v>8.3333333333333321</c:v>
                </c:pt>
                <c:pt idx="6" formatCode="General">
                  <c:v>5</c:v>
                </c:pt>
                <c:pt idx="7">
                  <c:v>8.3333333333333321</c:v>
                </c:pt>
                <c:pt idx="8" formatCode="General">
                  <c:v>5</c:v>
                </c:pt>
                <c:pt idx="9">
                  <c:v>15</c:v>
                </c:pt>
                <c:pt idx="10" formatCode="General">
                  <c:v>6.7</c:v>
                </c:pt>
                <c:pt idx="11">
                  <c:v>16.666666666666664</c:v>
                </c:pt>
                <c:pt idx="13">
                  <c:v>10</c:v>
                </c:pt>
                <c:pt idx="14" formatCode="General">
                  <c:v>1.7</c:v>
                </c:pt>
                <c:pt idx="15">
                  <c:v>10</c:v>
                </c:pt>
                <c:pt idx="16" formatCode="General">
                  <c:v>1.7</c:v>
                </c:pt>
                <c:pt idx="17">
                  <c:v>6.666666666666667</c:v>
                </c:pt>
              </c:numCache>
            </c:numRef>
          </c:val>
          <c:extLst>
            <c:ext xmlns:c16="http://schemas.microsoft.com/office/drawing/2014/chart" uri="{C3380CC4-5D6E-409C-BE32-E72D297353CC}">
              <c16:uniqueId val="{00000005-1237-4261-9336-70FDF8885EAA}"/>
            </c:ext>
          </c:extLst>
        </c:ser>
        <c:ser>
          <c:idx val="6"/>
          <c:order val="6"/>
          <c:tx>
            <c:strRef>
              <c:f>'5.Бакай-Ата'!$B$23</c:f>
              <c:strCache>
                <c:ptCount val="1"/>
                <c:pt idx="0">
                  <c:v>НЗ/ЗО</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'5.Бакай-Ата'!$C$23:$T$23</c:f>
              <c:numCache>
                <c:formatCode>###0.0</c:formatCode>
                <c:ptCount val="18"/>
                <c:pt idx="1">
                  <c:v>3.3333333333333335</c:v>
                </c:pt>
                <c:pt idx="2" formatCode="General">
                  <c:v>1.7</c:v>
                </c:pt>
                <c:pt idx="3">
                  <c:v>13.333333333333334</c:v>
                </c:pt>
                <c:pt idx="5">
                  <c:v>6.666666666666667</c:v>
                </c:pt>
                <c:pt idx="6" formatCode="General">
                  <c:v>1.7</c:v>
                </c:pt>
                <c:pt idx="7">
                  <c:v>20</c:v>
                </c:pt>
                <c:pt idx="9">
                  <c:v>21.666666666666668</c:v>
                </c:pt>
                <c:pt idx="11">
                  <c:v>16.666666666666664</c:v>
                </c:pt>
                <c:pt idx="12" formatCode="General">
                  <c:v>1.7</c:v>
                </c:pt>
                <c:pt idx="13">
                  <c:v>13.333333333333334</c:v>
                </c:pt>
                <c:pt idx="15">
                  <c:v>6.666666666666667</c:v>
                </c:pt>
                <c:pt idx="17">
                  <c:v>6.666666666666667</c:v>
                </c:pt>
              </c:numCache>
            </c:numRef>
          </c:val>
          <c:extLst>
            <c:ext xmlns:c16="http://schemas.microsoft.com/office/drawing/2014/chart" uri="{C3380CC4-5D6E-409C-BE32-E72D297353CC}">
              <c16:uniqueId val="{00000006-1237-4261-9336-70FDF8885EAA}"/>
            </c:ext>
          </c:extLst>
        </c:ser>
        <c:dLbls>
          <c:dLblPos val="ctr"/>
          <c:showLegendKey val="0"/>
          <c:showVal val="1"/>
          <c:showCatName val="0"/>
          <c:showSerName val="0"/>
          <c:showPercent val="0"/>
          <c:showBubbleSize val="0"/>
        </c:dLbls>
        <c:gapWidth val="150"/>
        <c:overlap val="100"/>
        <c:axId val="484883744"/>
        <c:axId val="484881448"/>
      </c:barChart>
      <c:catAx>
        <c:axId val="484883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81448"/>
        <c:crosses val="autoZero"/>
        <c:auto val="1"/>
        <c:lblAlgn val="ctr"/>
        <c:lblOffset val="100"/>
        <c:noMultiLvlLbl val="0"/>
      </c:catAx>
      <c:valAx>
        <c:axId val="484881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8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Как часто женщины вашего дома/сообщества вовлекаются в следующие ситуации, %? (</a:t>
            </a:r>
            <a:r>
              <a:rPr lang="en-US" sz="1200" b="0" i="0" baseline="0">
                <a:effectLst/>
              </a:rPr>
              <a:t>N=</a:t>
            </a:r>
            <a:r>
              <a:rPr lang="ru-RU" sz="1200" b="0" i="0" baseline="0">
                <a:effectLst/>
              </a:rPr>
              <a:t>60, Бакай-Ата</a:t>
            </a:r>
            <a:r>
              <a:rPr lang="en-US" sz="1200" b="0" i="0" baseline="0">
                <a:effectLst/>
              </a:rPr>
              <a:t>)</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'5.Бакай-Ата'!$B$6</c:f>
              <c:strCache>
                <c:ptCount val="1"/>
                <c:pt idx="0">
                  <c:v>Вовлекаются постоянно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'5.Бакай-Ата'!$C$6:$R$6</c:f>
              <c:numCache>
                <c:formatCode>###0.0</c:formatCode>
                <c:ptCount val="16"/>
                <c:pt idx="0">
                  <c:v>36.666666666666664</c:v>
                </c:pt>
                <c:pt idx="1">
                  <c:v>35</c:v>
                </c:pt>
                <c:pt idx="2">
                  <c:v>16.666666666666664</c:v>
                </c:pt>
                <c:pt idx="3">
                  <c:v>23.333333333333332</c:v>
                </c:pt>
                <c:pt idx="5">
                  <c:v>16.666666666666664</c:v>
                </c:pt>
                <c:pt idx="6">
                  <c:v>66.666666666666657</c:v>
                </c:pt>
                <c:pt idx="7">
                  <c:v>80</c:v>
                </c:pt>
                <c:pt idx="8">
                  <c:v>8.3333333333333321</c:v>
                </c:pt>
                <c:pt idx="9">
                  <c:v>51.666666666666671</c:v>
                </c:pt>
                <c:pt idx="10">
                  <c:v>5</c:v>
                </c:pt>
                <c:pt idx="11">
                  <c:v>33.333333333333329</c:v>
                </c:pt>
                <c:pt idx="13">
                  <c:v>18.333333333333332</c:v>
                </c:pt>
                <c:pt idx="14">
                  <c:v>3.3333333333333335</c:v>
                </c:pt>
                <c:pt idx="15">
                  <c:v>16.666666666666664</c:v>
                </c:pt>
              </c:numCache>
            </c:numRef>
          </c:val>
          <c:extLst>
            <c:ext xmlns:c16="http://schemas.microsoft.com/office/drawing/2014/chart" uri="{C3380CC4-5D6E-409C-BE32-E72D297353CC}">
              <c16:uniqueId val="{00000000-0073-4775-8522-75E7EDB9D119}"/>
            </c:ext>
          </c:extLst>
        </c:ser>
        <c:ser>
          <c:idx val="1"/>
          <c:order val="1"/>
          <c:tx>
            <c:strRef>
              <c:f>'5.Бакай-Ата'!$B$7</c:f>
              <c:strCache>
                <c:ptCount val="1"/>
                <c:pt idx="0">
                  <c:v>Вовлекаются иногда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'5.Бакай-Ата'!$C$7:$R$7</c:f>
              <c:numCache>
                <c:formatCode>###0.0</c:formatCode>
                <c:ptCount val="16"/>
                <c:pt idx="0">
                  <c:v>38.333333333333336</c:v>
                </c:pt>
                <c:pt idx="1">
                  <c:v>25</c:v>
                </c:pt>
                <c:pt idx="2">
                  <c:v>56.666666666666664</c:v>
                </c:pt>
                <c:pt idx="3">
                  <c:v>20</c:v>
                </c:pt>
                <c:pt idx="4">
                  <c:v>16.666666666666664</c:v>
                </c:pt>
                <c:pt idx="5">
                  <c:v>18.333333333333332</c:v>
                </c:pt>
                <c:pt idx="6">
                  <c:v>23.333333333333332</c:v>
                </c:pt>
                <c:pt idx="7">
                  <c:v>8.3333333333333321</c:v>
                </c:pt>
                <c:pt idx="8">
                  <c:v>71.666666666666671</c:v>
                </c:pt>
                <c:pt idx="9">
                  <c:v>25</c:v>
                </c:pt>
                <c:pt idx="10">
                  <c:v>58.333333333333336</c:v>
                </c:pt>
                <c:pt idx="11">
                  <c:v>13.333333333333334</c:v>
                </c:pt>
                <c:pt idx="12">
                  <c:v>45</c:v>
                </c:pt>
                <c:pt idx="13">
                  <c:v>10</c:v>
                </c:pt>
                <c:pt idx="14">
                  <c:v>43.333333333333336</c:v>
                </c:pt>
                <c:pt idx="15">
                  <c:v>15</c:v>
                </c:pt>
              </c:numCache>
            </c:numRef>
          </c:val>
          <c:extLst>
            <c:ext xmlns:c16="http://schemas.microsoft.com/office/drawing/2014/chart" uri="{C3380CC4-5D6E-409C-BE32-E72D297353CC}">
              <c16:uniqueId val="{00000001-0073-4775-8522-75E7EDB9D119}"/>
            </c:ext>
          </c:extLst>
        </c:ser>
        <c:ser>
          <c:idx val="2"/>
          <c:order val="2"/>
          <c:tx>
            <c:strRef>
              <c:f>'5.Бакай-Ата'!$B$8</c:f>
              <c:strCache>
                <c:ptCount val="1"/>
                <c:pt idx="0">
                  <c:v>Не вовлекаются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'5.Бакай-Ата'!$C$8:$R$8</c:f>
              <c:numCache>
                <c:formatCode>###0.0</c:formatCode>
                <c:ptCount val="16"/>
                <c:pt idx="0">
                  <c:v>25</c:v>
                </c:pt>
                <c:pt idx="1">
                  <c:v>36.666666666666664</c:v>
                </c:pt>
                <c:pt idx="2">
                  <c:v>26.666666666666668</c:v>
                </c:pt>
                <c:pt idx="3">
                  <c:v>51.666666666666671</c:v>
                </c:pt>
                <c:pt idx="4">
                  <c:v>83.333333333333343</c:v>
                </c:pt>
                <c:pt idx="5">
                  <c:v>60</c:v>
                </c:pt>
                <c:pt idx="6">
                  <c:v>10</c:v>
                </c:pt>
                <c:pt idx="7">
                  <c:v>10</c:v>
                </c:pt>
                <c:pt idx="8">
                  <c:v>20</c:v>
                </c:pt>
                <c:pt idx="9">
                  <c:v>23.333333333333332</c:v>
                </c:pt>
                <c:pt idx="10">
                  <c:v>36.666666666666664</c:v>
                </c:pt>
                <c:pt idx="11">
                  <c:v>53.333333333333336</c:v>
                </c:pt>
                <c:pt idx="12">
                  <c:v>55.000000000000007</c:v>
                </c:pt>
                <c:pt idx="13">
                  <c:v>71.666666666666671</c:v>
                </c:pt>
                <c:pt idx="14">
                  <c:v>51.666666666666671</c:v>
                </c:pt>
                <c:pt idx="15">
                  <c:v>68.333333333333329</c:v>
                </c:pt>
              </c:numCache>
            </c:numRef>
          </c:val>
          <c:extLst>
            <c:ext xmlns:c16="http://schemas.microsoft.com/office/drawing/2014/chart" uri="{C3380CC4-5D6E-409C-BE32-E72D297353CC}">
              <c16:uniqueId val="{00000002-0073-4775-8522-75E7EDB9D119}"/>
            </c:ext>
          </c:extLst>
        </c:ser>
        <c:ser>
          <c:idx val="3"/>
          <c:order val="3"/>
          <c:tx>
            <c:strRef>
              <c:f>'5.Бакай-Ата'!$B$9</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'5.Бакай-Ата'!$C$4:$R$5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'5.Бакай-Ата'!$C$9:$R$9</c:f>
              <c:numCache>
                <c:formatCode>###0.0</c:formatCode>
                <c:ptCount val="16"/>
                <c:pt idx="1">
                  <c:v>3.3333333333333335</c:v>
                </c:pt>
                <c:pt idx="3">
                  <c:v>5</c:v>
                </c:pt>
                <c:pt idx="5">
                  <c:v>5</c:v>
                </c:pt>
                <c:pt idx="7">
                  <c:v>1.6666666666666667</c:v>
                </c:pt>
                <c:pt idx="14">
                  <c:v>1.6666666666666667</c:v>
                </c:pt>
              </c:numCache>
            </c:numRef>
          </c:val>
          <c:extLst>
            <c:ext xmlns:c16="http://schemas.microsoft.com/office/drawing/2014/chart" uri="{C3380CC4-5D6E-409C-BE32-E72D297353CC}">
              <c16:uniqueId val="{00000003-0073-4775-8522-75E7EDB9D119}"/>
            </c:ext>
          </c:extLst>
        </c:ser>
        <c:dLbls>
          <c:dLblPos val="ctr"/>
          <c:showLegendKey val="0"/>
          <c:showVal val="1"/>
          <c:showCatName val="0"/>
          <c:showSerName val="0"/>
          <c:showPercent val="0"/>
          <c:showBubbleSize val="0"/>
        </c:dLbls>
        <c:gapWidth val="150"/>
        <c:overlap val="100"/>
        <c:axId val="425215032"/>
        <c:axId val="425217000"/>
      </c:barChart>
      <c:catAx>
        <c:axId val="425215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217000"/>
        <c:crosses val="autoZero"/>
        <c:auto val="1"/>
        <c:lblAlgn val="ctr"/>
        <c:lblOffset val="100"/>
        <c:noMultiLvlLbl val="0"/>
      </c:catAx>
      <c:valAx>
        <c:axId val="42521700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215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В случае каких обстоятельств Вы бы обратились или посоветовали бы другим знакомым/обратиться в учреждения, %? (</a:t>
            </a:r>
            <a:r>
              <a:rPr lang="en-US" sz="1200" b="0" i="0" baseline="0">
                <a:effectLst/>
              </a:rPr>
              <a:t>N=</a:t>
            </a:r>
            <a:r>
              <a:rPr lang="ru-RU" sz="1200" b="0" i="0" baseline="0">
                <a:effectLst/>
              </a:rPr>
              <a:t>50, Ак-Тилек)</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'6.Ак-Тилек'!$B$19</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'6.Ак-Тилек'!$C$17:$T$18</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'6.Ак-Тилек'!$C$19:$T$19</c:f>
              <c:numCache>
                <c:formatCode>###0.0</c:formatCode>
                <c:ptCount val="18"/>
                <c:pt idx="0" formatCode="General">
                  <c:v>80</c:v>
                </c:pt>
                <c:pt idx="1">
                  <c:v>30</c:v>
                </c:pt>
                <c:pt idx="2" formatCode="General">
                  <c:v>72</c:v>
                </c:pt>
                <c:pt idx="3">
                  <c:v>32</c:v>
                </c:pt>
                <c:pt idx="4" formatCode="General">
                  <c:v>68</c:v>
                </c:pt>
                <c:pt idx="5">
                  <c:v>74</c:v>
                </c:pt>
                <c:pt idx="6" formatCode="General">
                  <c:v>64</c:v>
                </c:pt>
                <c:pt idx="7">
                  <c:v>18</c:v>
                </c:pt>
                <c:pt idx="8" formatCode="General">
                  <c:v>14</c:v>
                </c:pt>
                <c:pt idx="9">
                  <c:v>38</c:v>
                </c:pt>
                <c:pt idx="10" formatCode="General">
                  <c:v>10</c:v>
                </c:pt>
                <c:pt idx="11">
                  <c:v>14.000000000000002</c:v>
                </c:pt>
                <c:pt idx="12" formatCode="General">
                  <c:v>12</c:v>
                </c:pt>
                <c:pt idx="13">
                  <c:v>54</c:v>
                </c:pt>
                <c:pt idx="14" formatCode="General">
                  <c:v>12</c:v>
                </c:pt>
                <c:pt idx="15">
                  <c:v>94</c:v>
                </c:pt>
                <c:pt idx="16" formatCode="General">
                  <c:v>16</c:v>
                </c:pt>
                <c:pt idx="17">
                  <c:v>94</c:v>
                </c:pt>
              </c:numCache>
            </c:numRef>
          </c:val>
          <c:extLst>
            <c:ext xmlns:c16="http://schemas.microsoft.com/office/drawing/2014/chart" uri="{C3380CC4-5D6E-409C-BE32-E72D297353CC}">
              <c16:uniqueId val="{00000000-86AB-4E69-A452-F132060D684A}"/>
            </c:ext>
          </c:extLst>
        </c:ser>
        <c:ser>
          <c:idx val="1"/>
          <c:order val="1"/>
          <c:tx>
            <c:strRef>
              <c:f>'6.Ак-Тилек'!$B$20</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'6.Ак-Тилек'!$C$17:$T$18</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'6.Ак-Тилек'!$C$20:$T$20</c:f>
              <c:numCache>
                <c:formatCode>###0.0</c:formatCode>
                <c:ptCount val="18"/>
                <c:pt idx="0" formatCode="General">
                  <c:v>2</c:v>
                </c:pt>
                <c:pt idx="1">
                  <c:v>14.000000000000002</c:v>
                </c:pt>
                <c:pt idx="2" formatCode="General">
                  <c:v>10</c:v>
                </c:pt>
                <c:pt idx="3">
                  <c:v>22</c:v>
                </c:pt>
                <c:pt idx="4" formatCode="General">
                  <c:v>12</c:v>
                </c:pt>
                <c:pt idx="5">
                  <c:v>10</c:v>
                </c:pt>
                <c:pt idx="6" formatCode="General">
                  <c:v>12</c:v>
                </c:pt>
                <c:pt idx="7">
                  <c:v>26</c:v>
                </c:pt>
                <c:pt idx="8" formatCode="General">
                  <c:v>16</c:v>
                </c:pt>
                <c:pt idx="9">
                  <c:v>8</c:v>
                </c:pt>
                <c:pt idx="10" formatCode="General">
                  <c:v>14</c:v>
                </c:pt>
                <c:pt idx="11">
                  <c:v>6</c:v>
                </c:pt>
                <c:pt idx="12" formatCode="General">
                  <c:v>14</c:v>
                </c:pt>
                <c:pt idx="13">
                  <c:v>14.000000000000002</c:v>
                </c:pt>
                <c:pt idx="14" formatCode="General">
                  <c:v>16</c:v>
                </c:pt>
                <c:pt idx="16" formatCode="General">
                  <c:v>12</c:v>
                </c:pt>
              </c:numCache>
            </c:numRef>
          </c:val>
          <c:extLst>
            <c:ext xmlns:c16="http://schemas.microsoft.com/office/drawing/2014/chart" uri="{C3380CC4-5D6E-409C-BE32-E72D297353CC}">
              <c16:uniqueId val="{00000001-86AB-4E69-A452-F132060D684A}"/>
            </c:ext>
          </c:extLst>
        </c:ser>
        <c:ser>
          <c:idx val="2"/>
          <c:order val="2"/>
          <c:tx>
            <c:strRef>
              <c:f>'6.Ак-Тилек'!$B$21</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'6.Ак-Тилек'!$C$17:$T$18</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'6.Ак-Тилек'!$C$21:$T$21</c:f>
              <c:numCache>
                <c:formatCode>###0.0</c:formatCode>
                <c:ptCount val="18"/>
                <c:pt idx="1">
                  <c:v>8</c:v>
                </c:pt>
                <c:pt idx="2" formatCode="General">
                  <c:v>2</c:v>
                </c:pt>
                <c:pt idx="3">
                  <c:v>6</c:v>
                </c:pt>
                <c:pt idx="4" formatCode="General">
                  <c:v>2</c:v>
                </c:pt>
                <c:pt idx="6" formatCode="General">
                  <c:v>4</c:v>
                </c:pt>
                <c:pt idx="7">
                  <c:v>8</c:v>
                </c:pt>
                <c:pt idx="8" formatCode="General">
                  <c:v>2</c:v>
                </c:pt>
                <c:pt idx="9">
                  <c:v>16</c:v>
                </c:pt>
                <c:pt idx="11">
                  <c:v>8</c:v>
                </c:pt>
              </c:numCache>
            </c:numRef>
          </c:val>
          <c:extLst>
            <c:ext xmlns:c16="http://schemas.microsoft.com/office/drawing/2014/chart" uri="{C3380CC4-5D6E-409C-BE32-E72D297353CC}">
              <c16:uniqueId val="{00000002-86AB-4E69-A452-F132060D684A}"/>
            </c:ext>
          </c:extLst>
        </c:ser>
        <c:ser>
          <c:idx val="3"/>
          <c:order val="3"/>
          <c:tx>
            <c:strRef>
              <c:f>'6.Ак-Тилек'!$B$22</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'6.Ак-Тилек'!$C$17:$T$18</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'6.Ак-Тилек'!$C$22:$T$22</c:f>
              <c:numCache>
                <c:formatCode>###0.0</c:formatCode>
                <c:ptCount val="18"/>
                <c:pt idx="0" formatCode="General">
                  <c:v>2</c:v>
                </c:pt>
                <c:pt idx="1">
                  <c:v>12</c:v>
                </c:pt>
                <c:pt idx="3">
                  <c:v>12</c:v>
                </c:pt>
                <c:pt idx="4" formatCode="General">
                  <c:v>2</c:v>
                </c:pt>
                <c:pt idx="5">
                  <c:v>6</c:v>
                </c:pt>
                <c:pt idx="6" formatCode="General">
                  <c:v>2</c:v>
                </c:pt>
                <c:pt idx="7">
                  <c:v>14.000000000000002</c:v>
                </c:pt>
                <c:pt idx="8" formatCode="General">
                  <c:v>4</c:v>
                </c:pt>
                <c:pt idx="9">
                  <c:v>14.000000000000002</c:v>
                </c:pt>
                <c:pt idx="10" formatCode="General">
                  <c:v>6</c:v>
                </c:pt>
                <c:pt idx="11">
                  <c:v>20</c:v>
                </c:pt>
                <c:pt idx="12" formatCode="General">
                  <c:v>4</c:v>
                </c:pt>
                <c:pt idx="13">
                  <c:v>4</c:v>
                </c:pt>
                <c:pt idx="14" formatCode="General">
                  <c:v>2</c:v>
                </c:pt>
                <c:pt idx="16" formatCode="General">
                  <c:v>2</c:v>
                </c:pt>
              </c:numCache>
            </c:numRef>
          </c:val>
          <c:extLst>
            <c:ext xmlns:c16="http://schemas.microsoft.com/office/drawing/2014/chart" uri="{C3380CC4-5D6E-409C-BE32-E72D297353CC}">
              <c16:uniqueId val="{00000003-86AB-4E69-A452-F132060D684A}"/>
            </c:ext>
          </c:extLst>
        </c:ser>
        <c:ser>
          <c:idx val="4"/>
          <c:order val="4"/>
          <c:tx>
            <c:strRef>
              <c:f>'6.Ак-Тилек'!$B$23</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'6.Ак-Тилек'!$C$17:$T$18</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'6.Ак-Тилек'!$C$23:$T$23</c:f>
              <c:numCache>
                <c:formatCode>###0.0</c:formatCode>
                <c:ptCount val="18"/>
                <c:pt idx="1">
                  <c:v>6</c:v>
                </c:pt>
                <c:pt idx="2" formatCode="General">
                  <c:v>2</c:v>
                </c:pt>
                <c:pt idx="4" formatCode="General">
                  <c:v>2</c:v>
                </c:pt>
                <c:pt idx="10" formatCode="General">
                  <c:v>4</c:v>
                </c:pt>
                <c:pt idx="11">
                  <c:v>4</c:v>
                </c:pt>
                <c:pt idx="12" formatCode="General">
                  <c:v>4</c:v>
                </c:pt>
                <c:pt idx="13">
                  <c:v>14.000000000000002</c:v>
                </c:pt>
                <c:pt idx="14" formatCode="General">
                  <c:v>4</c:v>
                </c:pt>
                <c:pt idx="15">
                  <c:v>2</c:v>
                </c:pt>
                <c:pt idx="16" formatCode="General">
                  <c:v>4</c:v>
                </c:pt>
              </c:numCache>
            </c:numRef>
          </c:val>
          <c:extLst>
            <c:ext xmlns:c16="http://schemas.microsoft.com/office/drawing/2014/chart" uri="{C3380CC4-5D6E-409C-BE32-E72D297353CC}">
              <c16:uniqueId val="{00000004-86AB-4E69-A452-F132060D684A}"/>
            </c:ext>
          </c:extLst>
        </c:ser>
        <c:ser>
          <c:idx val="5"/>
          <c:order val="5"/>
          <c:tx>
            <c:strRef>
              <c:f>'6.Ак-Тилек'!$B$24</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'6.Ак-Тилек'!$C$17:$T$18</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'6.Ак-Тилек'!$C$24:$T$24</c:f>
              <c:numCache>
                <c:formatCode>###0.0</c:formatCode>
                <c:ptCount val="18"/>
                <c:pt idx="0" formatCode="General">
                  <c:v>12</c:v>
                </c:pt>
                <c:pt idx="1">
                  <c:v>22</c:v>
                </c:pt>
                <c:pt idx="2" formatCode="General">
                  <c:v>12</c:v>
                </c:pt>
                <c:pt idx="3">
                  <c:v>10</c:v>
                </c:pt>
                <c:pt idx="4" formatCode="General">
                  <c:v>12</c:v>
                </c:pt>
                <c:pt idx="5">
                  <c:v>2</c:v>
                </c:pt>
                <c:pt idx="6" formatCode="General">
                  <c:v>14</c:v>
                </c:pt>
                <c:pt idx="7">
                  <c:v>16</c:v>
                </c:pt>
                <c:pt idx="8" formatCode="General">
                  <c:v>16</c:v>
                </c:pt>
                <c:pt idx="9">
                  <c:v>12</c:v>
                </c:pt>
                <c:pt idx="10" formatCode="General">
                  <c:v>16</c:v>
                </c:pt>
                <c:pt idx="11">
                  <c:v>38</c:v>
                </c:pt>
                <c:pt idx="12" formatCode="General">
                  <c:v>16</c:v>
                </c:pt>
                <c:pt idx="13">
                  <c:v>4</c:v>
                </c:pt>
                <c:pt idx="14" formatCode="General">
                  <c:v>16</c:v>
                </c:pt>
                <c:pt idx="16" formatCode="General">
                  <c:v>16</c:v>
                </c:pt>
              </c:numCache>
            </c:numRef>
          </c:val>
          <c:extLst>
            <c:ext xmlns:c16="http://schemas.microsoft.com/office/drawing/2014/chart" uri="{C3380CC4-5D6E-409C-BE32-E72D297353CC}">
              <c16:uniqueId val="{00000005-86AB-4E69-A452-F132060D684A}"/>
            </c:ext>
          </c:extLst>
        </c:ser>
        <c:ser>
          <c:idx val="6"/>
          <c:order val="6"/>
          <c:tx>
            <c:strRef>
              <c:f>'6.Ак-Тилек'!$B$25</c:f>
              <c:strCache>
                <c:ptCount val="1"/>
                <c:pt idx="0">
                  <c:v>НЗ/ЗО</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'6.Ак-Тилек'!$C$17:$T$18</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'6.Ак-Тилек'!$C$25:$T$25</c:f>
              <c:numCache>
                <c:formatCode>###0.0</c:formatCode>
                <c:ptCount val="18"/>
                <c:pt idx="0" formatCode="General">
                  <c:v>4</c:v>
                </c:pt>
                <c:pt idx="1">
                  <c:v>8</c:v>
                </c:pt>
                <c:pt idx="2" formatCode="General">
                  <c:v>2</c:v>
                </c:pt>
                <c:pt idx="3">
                  <c:v>18</c:v>
                </c:pt>
                <c:pt idx="4" formatCode="General">
                  <c:v>2</c:v>
                </c:pt>
                <c:pt idx="5">
                  <c:v>8</c:v>
                </c:pt>
                <c:pt idx="6" formatCode="General">
                  <c:v>4</c:v>
                </c:pt>
                <c:pt idx="7">
                  <c:v>18</c:v>
                </c:pt>
                <c:pt idx="8" formatCode="General">
                  <c:v>48</c:v>
                </c:pt>
                <c:pt idx="9">
                  <c:v>12</c:v>
                </c:pt>
                <c:pt idx="10" formatCode="General">
                  <c:v>50</c:v>
                </c:pt>
                <c:pt idx="11">
                  <c:v>10</c:v>
                </c:pt>
                <c:pt idx="12" formatCode="General">
                  <c:v>50</c:v>
                </c:pt>
                <c:pt idx="13">
                  <c:v>10</c:v>
                </c:pt>
                <c:pt idx="14" formatCode="General">
                  <c:v>50</c:v>
                </c:pt>
                <c:pt idx="15">
                  <c:v>4</c:v>
                </c:pt>
                <c:pt idx="16" formatCode="General">
                  <c:v>50</c:v>
                </c:pt>
                <c:pt idx="17">
                  <c:v>6</c:v>
                </c:pt>
              </c:numCache>
            </c:numRef>
          </c:val>
          <c:extLst>
            <c:ext xmlns:c16="http://schemas.microsoft.com/office/drawing/2014/chart" uri="{C3380CC4-5D6E-409C-BE32-E72D297353CC}">
              <c16:uniqueId val="{00000006-86AB-4E69-A452-F132060D684A}"/>
            </c:ext>
          </c:extLst>
        </c:ser>
        <c:dLbls>
          <c:dLblPos val="ctr"/>
          <c:showLegendKey val="0"/>
          <c:showVal val="1"/>
          <c:showCatName val="0"/>
          <c:showSerName val="0"/>
          <c:showPercent val="0"/>
          <c:showBubbleSize val="0"/>
        </c:dLbls>
        <c:gapWidth val="150"/>
        <c:overlap val="100"/>
        <c:axId val="559674704"/>
        <c:axId val="559677328"/>
      </c:barChart>
      <c:catAx>
        <c:axId val="559674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677328"/>
        <c:crosses val="autoZero"/>
        <c:auto val="1"/>
        <c:lblAlgn val="ctr"/>
        <c:lblOffset val="100"/>
        <c:noMultiLvlLbl val="0"/>
      </c:catAx>
      <c:valAx>
        <c:axId val="559677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67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Как часто женщины вашего дома/сообщества вовлекаются в следующие ситуации, %? (</a:t>
            </a:r>
            <a:r>
              <a:rPr lang="en-US" sz="1200" b="0" i="0" baseline="0">
                <a:effectLst/>
              </a:rPr>
              <a:t>N=</a:t>
            </a:r>
            <a:r>
              <a:rPr lang="ru-RU" sz="1200" b="0" i="0" baseline="0">
                <a:effectLst/>
              </a:rPr>
              <a:t>50, Ак-Тилек</a:t>
            </a:r>
            <a:r>
              <a:rPr lang="en-US" sz="1200" b="0" i="0" baseline="0">
                <a:effectLst/>
              </a:rPr>
              <a:t>)</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'6.Ак-Тилек'!$B$8</c:f>
              <c:strCache>
                <c:ptCount val="1"/>
                <c:pt idx="0">
                  <c:v>Вовлекаются постоянно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'6.Ак-Тилек'!$C$6:$R$7</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'6.Ак-Тилек'!$C$8:$R$8</c:f>
              <c:numCache>
                <c:formatCode>###0.0</c:formatCode>
                <c:ptCount val="16"/>
                <c:pt idx="0">
                  <c:v>16</c:v>
                </c:pt>
                <c:pt idx="1">
                  <c:v>18</c:v>
                </c:pt>
                <c:pt idx="2">
                  <c:v>10</c:v>
                </c:pt>
                <c:pt idx="3">
                  <c:v>4</c:v>
                </c:pt>
                <c:pt idx="4">
                  <c:v>14.000000000000002</c:v>
                </c:pt>
                <c:pt idx="6">
                  <c:v>12</c:v>
                </c:pt>
                <c:pt idx="7">
                  <c:v>38</c:v>
                </c:pt>
                <c:pt idx="8">
                  <c:v>16</c:v>
                </c:pt>
                <c:pt idx="9">
                  <c:v>28.000000000000004</c:v>
                </c:pt>
                <c:pt idx="10">
                  <c:v>8</c:v>
                </c:pt>
                <c:pt idx="11">
                  <c:v>8</c:v>
                </c:pt>
                <c:pt idx="12">
                  <c:v>10</c:v>
                </c:pt>
                <c:pt idx="13">
                  <c:v>4</c:v>
                </c:pt>
                <c:pt idx="14">
                  <c:v>12</c:v>
                </c:pt>
                <c:pt idx="15">
                  <c:v>6</c:v>
                </c:pt>
              </c:numCache>
            </c:numRef>
          </c:val>
          <c:extLst>
            <c:ext xmlns:c16="http://schemas.microsoft.com/office/drawing/2014/chart" uri="{C3380CC4-5D6E-409C-BE32-E72D297353CC}">
              <c16:uniqueId val="{00000000-623D-4775-A77B-36DC61584315}"/>
            </c:ext>
          </c:extLst>
        </c:ser>
        <c:ser>
          <c:idx val="1"/>
          <c:order val="1"/>
          <c:tx>
            <c:strRef>
              <c:f>'6.Ак-Тилек'!$B$9</c:f>
              <c:strCache>
                <c:ptCount val="1"/>
                <c:pt idx="0">
                  <c:v>Вовлекаются иногда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'6.Ак-Тилек'!$C$6:$R$7</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'6.Ак-Тилек'!$C$9:$R$9</c:f>
              <c:numCache>
                <c:formatCode>###0.0</c:formatCode>
                <c:ptCount val="16"/>
                <c:pt idx="0">
                  <c:v>26</c:v>
                </c:pt>
                <c:pt idx="1">
                  <c:v>34</c:v>
                </c:pt>
                <c:pt idx="2">
                  <c:v>30</c:v>
                </c:pt>
                <c:pt idx="3">
                  <c:v>46</c:v>
                </c:pt>
                <c:pt idx="4">
                  <c:v>26</c:v>
                </c:pt>
                <c:pt idx="5">
                  <c:v>22</c:v>
                </c:pt>
                <c:pt idx="6">
                  <c:v>78</c:v>
                </c:pt>
                <c:pt idx="7">
                  <c:v>26</c:v>
                </c:pt>
                <c:pt idx="8">
                  <c:v>26</c:v>
                </c:pt>
                <c:pt idx="9">
                  <c:v>44</c:v>
                </c:pt>
                <c:pt idx="10">
                  <c:v>30</c:v>
                </c:pt>
                <c:pt idx="11">
                  <c:v>28.000000000000004</c:v>
                </c:pt>
                <c:pt idx="12">
                  <c:v>30</c:v>
                </c:pt>
                <c:pt idx="13">
                  <c:v>24</c:v>
                </c:pt>
                <c:pt idx="14">
                  <c:v>26</c:v>
                </c:pt>
                <c:pt idx="15">
                  <c:v>18</c:v>
                </c:pt>
              </c:numCache>
            </c:numRef>
          </c:val>
          <c:extLst>
            <c:ext xmlns:c16="http://schemas.microsoft.com/office/drawing/2014/chart" uri="{C3380CC4-5D6E-409C-BE32-E72D297353CC}">
              <c16:uniqueId val="{00000001-623D-4775-A77B-36DC61584315}"/>
            </c:ext>
          </c:extLst>
        </c:ser>
        <c:ser>
          <c:idx val="2"/>
          <c:order val="2"/>
          <c:tx>
            <c:strRef>
              <c:f>'6.Ак-Тилек'!$B$10</c:f>
              <c:strCache>
                <c:ptCount val="1"/>
                <c:pt idx="0">
                  <c:v>Не вовлекаются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'6.Ак-Тилек'!$C$6:$R$7</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'6.Ак-Тилек'!$C$10:$R$10</c:f>
              <c:numCache>
                <c:formatCode>###0.0</c:formatCode>
                <c:ptCount val="16"/>
                <c:pt idx="0">
                  <c:v>54</c:v>
                </c:pt>
                <c:pt idx="1">
                  <c:v>44</c:v>
                </c:pt>
                <c:pt idx="2">
                  <c:v>8</c:v>
                </c:pt>
                <c:pt idx="3">
                  <c:v>46</c:v>
                </c:pt>
                <c:pt idx="4">
                  <c:v>8</c:v>
                </c:pt>
                <c:pt idx="5">
                  <c:v>74</c:v>
                </c:pt>
                <c:pt idx="6">
                  <c:v>6</c:v>
                </c:pt>
                <c:pt idx="7">
                  <c:v>32</c:v>
                </c:pt>
                <c:pt idx="8">
                  <c:v>6</c:v>
                </c:pt>
                <c:pt idx="9">
                  <c:v>24</c:v>
                </c:pt>
                <c:pt idx="10">
                  <c:v>10</c:v>
                </c:pt>
                <c:pt idx="11">
                  <c:v>58</c:v>
                </c:pt>
                <c:pt idx="12">
                  <c:v>8</c:v>
                </c:pt>
                <c:pt idx="13">
                  <c:v>66</c:v>
                </c:pt>
                <c:pt idx="14">
                  <c:v>10</c:v>
                </c:pt>
                <c:pt idx="15">
                  <c:v>68</c:v>
                </c:pt>
              </c:numCache>
            </c:numRef>
          </c:val>
          <c:extLst>
            <c:ext xmlns:c16="http://schemas.microsoft.com/office/drawing/2014/chart" uri="{C3380CC4-5D6E-409C-BE32-E72D297353CC}">
              <c16:uniqueId val="{00000002-623D-4775-A77B-36DC61584315}"/>
            </c:ext>
          </c:extLst>
        </c:ser>
        <c:ser>
          <c:idx val="3"/>
          <c:order val="3"/>
          <c:tx>
            <c:strRef>
              <c:f>'6.Ак-Тилек'!$B$11</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'6.Ак-Тилек'!$C$6:$R$7</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'6.Ак-Тилек'!$C$11:$R$11</c:f>
              <c:numCache>
                <c:formatCode>###0.0</c:formatCode>
                <c:ptCount val="16"/>
                <c:pt idx="0">
                  <c:v>4</c:v>
                </c:pt>
                <c:pt idx="1">
                  <c:v>4</c:v>
                </c:pt>
                <c:pt idx="2">
                  <c:v>52</c:v>
                </c:pt>
                <c:pt idx="3">
                  <c:v>4</c:v>
                </c:pt>
                <c:pt idx="4">
                  <c:v>52</c:v>
                </c:pt>
                <c:pt idx="5">
                  <c:v>4</c:v>
                </c:pt>
                <c:pt idx="6">
                  <c:v>4</c:v>
                </c:pt>
                <c:pt idx="7">
                  <c:v>4</c:v>
                </c:pt>
                <c:pt idx="8">
                  <c:v>52</c:v>
                </c:pt>
                <c:pt idx="9">
                  <c:v>4</c:v>
                </c:pt>
                <c:pt idx="10">
                  <c:v>52</c:v>
                </c:pt>
                <c:pt idx="11">
                  <c:v>6</c:v>
                </c:pt>
                <c:pt idx="12">
                  <c:v>52</c:v>
                </c:pt>
                <c:pt idx="13">
                  <c:v>6</c:v>
                </c:pt>
                <c:pt idx="14">
                  <c:v>52</c:v>
                </c:pt>
                <c:pt idx="15">
                  <c:v>8</c:v>
                </c:pt>
              </c:numCache>
            </c:numRef>
          </c:val>
          <c:extLst>
            <c:ext xmlns:c16="http://schemas.microsoft.com/office/drawing/2014/chart" uri="{C3380CC4-5D6E-409C-BE32-E72D297353CC}">
              <c16:uniqueId val="{00000003-623D-4775-A77B-36DC61584315}"/>
            </c:ext>
          </c:extLst>
        </c:ser>
        <c:dLbls>
          <c:dLblPos val="ctr"/>
          <c:showLegendKey val="0"/>
          <c:showVal val="1"/>
          <c:showCatName val="0"/>
          <c:showSerName val="0"/>
          <c:showPercent val="0"/>
          <c:showBubbleSize val="0"/>
        </c:dLbls>
        <c:gapWidth val="150"/>
        <c:overlap val="100"/>
        <c:axId val="615202976"/>
        <c:axId val="615208224"/>
      </c:barChart>
      <c:catAx>
        <c:axId val="61520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208224"/>
        <c:crosses val="autoZero"/>
        <c:auto val="1"/>
        <c:lblAlgn val="ctr"/>
        <c:lblOffset val="100"/>
        <c:noMultiLvlLbl val="0"/>
      </c:catAx>
      <c:valAx>
        <c:axId val="61520822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20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В случае каких обстоятельств Вы бы обратились или посоветовали бы другим знакомым/обратиться в учреждения, %? (</a:t>
            </a:r>
            <a:r>
              <a:rPr lang="en-US" sz="1200" b="0" i="0" baseline="0">
                <a:effectLst/>
              </a:rPr>
              <a:t>N=</a:t>
            </a:r>
            <a:r>
              <a:rPr lang="ru-RU" sz="1200" b="0" i="0" baseline="0">
                <a:effectLst/>
              </a:rPr>
              <a:t>60, Мурас-Ордо)</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'7.Мурас-Ордо'!$B$18</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'7.Мурас-Ордо'!$C$18:$T$18</c:f>
              <c:numCache>
                <c:formatCode>###0.0</c:formatCode>
                <c:ptCount val="18"/>
                <c:pt idx="0" formatCode="General">
                  <c:v>88.3</c:v>
                </c:pt>
                <c:pt idx="1">
                  <c:v>35</c:v>
                </c:pt>
                <c:pt idx="2" formatCode="General">
                  <c:v>83.3</c:v>
                </c:pt>
                <c:pt idx="3">
                  <c:v>35</c:v>
                </c:pt>
                <c:pt idx="4" formatCode="General">
                  <c:v>88.3</c:v>
                </c:pt>
                <c:pt idx="5">
                  <c:v>75</c:v>
                </c:pt>
                <c:pt idx="6" formatCode="General">
                  <c:v>75</c:v>
                </c:pt>
                <c:pt idx="7">
                  <c:v>50</c:v>
                </c:pt>
                <c:pt idx="8" formatCode="General">
                  <c:v>28.3</c:v>
                </c:pt>
                <c:pt idx="9">
                  <c:v>48.333333333333336</c:v>
                </c:pt>
                <c:pt idx="11">
                  <c:v>41.666666666666671</c:v>
                </c:pt>
                <c:pt idx="13">
                  <c:v>70</c:v>
                </c:pt>
                <c:pt idx="15">
                  <c:v>93.333333333333329</c:v>
                </c:pt>
                <c:pt idx="17">
                  <c:v>93.333333333333329</c:v>
                </c:pt>
              </c:numCache>
            </c:numRef>
          </c:val>
          <c:extLst>
            <c:ext xmlns:c16="http://schemas.microsoft.com/office/drawing/2014/chart" uri="{C3380CC4-5D6E-409C-BE32-E72D297353CC}">
              <c16:uniqueId val="{00000000-BF41-44BB-BAC6-300C20C57148}"/>
            </c:ext>
          </c:extLst>
        </c:ser>
        <c:ser>
          <c:idx val="1"/>
          <c:order val="1"/>
          <c:tx>
            <c:strRef>
              <c:f>'7.Мурас-Ордо'!$B$19</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'7.Мурас-Ордо'!$C$19:$T$19</c:f>
              <c:numCache>
                <c:formatCode>###0.0</c:formatCode>
                <c:ptCount val="18"/>
                <c:pt idx="1">
                  <c:v>6.666666666666667</c:v>
                </c:pt>
                <c:pt idx="2" formatCode="General">
                  <c:v>1.7</c:v>
                </c:pt>
                <c:pt idx="3">
                  <c:v>8.3333333333333321</c:v>
                </c:pt>
                <c:pt idx="4" formatCode="General">
                  <c:v>1.7</c:v>
                </c:pt>
                <c:pt idx="5">
                  <c:v>6.666666666666667</c:v>
                </c:pt>
                <c:pt idx="6" formatCode="General">
                  <c:v>1.7</c:v>
                </c:pt>
                <c:pt idx="7">
                  <c:v>11.666666666666666</c:v>
                </c:pt>
                <c:pt idx="8" formatCode="General">
                  <c:v>1.7</c:v>
                </c:pt>
                <c:pt idx="9">
                  <c:v>6.666666666666667</c:v>
                </c:pt>
                <c:pt idx="10" formatCode="General">
                  <c:v>1.7</c:v>
                </c:pt>
                <c:pt idx="11">
                  <c:v>3.3333333333333335</c:v>
                </c:pt>
                <c:pt idx="13">
                  <c:v>5</c:v>
                </c:pt>
              </c:numCache>
            </c:numRef>
          </c:val>
          <c:extLst>
            <c:ext xmlns:c16="http://schemas.microsoft.com/office/drawing/2014/chart" uri="{C3380CC4-5D6E-409C-BE32-E72D297353CC}">
              <c16:uniqueId val="{00000001-BF41-44BB-BAC6-300C20C57148}"/>
            </c:ext>
          </c:extLst>
        </c:ser>
        <c:ser>
          <c:idx val="2"/>
          <c:order val="2"/>
          <c:tx>
            <c:strRef>
              <c:f>'7.Мурас-Ордо'!$B$20</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'7.Мурас-Ордо'!$C$20:$T$20</c:f>
              <c:numCache>
                <c:formatCode>###0.0</c:formatCode>
                <c:ptCount val="18"/>
                <c:pt idx="1">
                  <c:v>16.666666666666664</c:v>
                </c:pt>
                <c:pt idx="3">
                  <c:v>16.666666666666664</c:v>
                </c:pt>
                <c:pt idx="5">
                  <c:v>3.3333333333333335</c:v>
                </c:pt>
                <c:pt idx="7">
                  <c:v>3.3333333333333335</c:v>
                </c:pt>
                <c:pt idx="9">
                  <c:v>10</c:v>
                </c:pt>
                <c:pt idx="11">
                  <c:v>11.666666666666666</c:v>
                </c:pt>
                <c:pt idx="13">
                  <c:v>10</c:v>
                </c:pt>
                <c:pt idx="15">
                  <c:v>3.3333333333333335</c:v>
                </c:pt>
                <c:pt idx="17">
                  <c:v>3.3333333333333335</c:v>
                </c:pt>
              </c:numCache>
            </c:numRef>
          </c:val>
          <c:extLst>
            <c:ext xmlns:c16="http://schemas.microsoft.com/office/drawing/2014/chart" uri="{C3380CC4-5D6E-409C-BE32-E72D297353CC}">
              <c16:uniqueId val="{00000002-BF41-44BB-BAC6-300C20C57148}"/>
            </c:ext>
          </c:extLst>
        </c:ser>
        <c:ser>
          <c:idx val="3"/>
          <c:order val="3"/>
          <c:tx>
            <c:strRef>
              <c:f>'7.Мурас-Ордо'!$B$21</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'7.Мурас-Ордо'!$C$21:$T$21</c:f>
              <c:numCache>
                <c:formatCode>###0.0</c:formatCode>
                <c:ptCount val="18"/>
                <c:pt idx="0" formatCode="General">
                  <c:v>5</c:v>
                </c:pt>
                <c:pt idx="1">
                  <c:v>3.3333333333333335</c:v>
                </c:pt>
                <c:pt idx="3">
                  <c:v>1.6666666666666667</c:v>
                </c:pt>
                <c:pt idx="5">
                  <c:v>1.6666666666666667</c:v>
                </c:pt>
                <c:pt idx="7">
                  <c:v>6.666666666666667</c:v>
                </c:pt>
                <c:pt idx="8" formatCode="General">
                  <c:v>1.7</c:v>
                </c:pt>
                <c:pt idx="11">
                  <c:v>6.666666666666667</c:v>
                </c:pt>
                <c:pt idx="13">
                  <c:v>3.3333333333333335</c:v>
                </c:pt>
                <c:pt idx="15">
                  <c:v>1.6666666666666667</c:v>
                </c:pt>
                <c:pt idx="17">
                  <c:v>1.6666666666666667</c:v>
                </c:pt>
              </c:numCache>
            </c:numRef>
          </c:val>
          <c:extLst>
            <c:ext xmlns:c16="http://schemas.microsoft.com/office/drawing/2014/chart" uri="{C3380CC4-5D6E-409C-BE32-E72D297353CC}">
              <c16:uniqueId val="{00000003-BF41-44BB-BAC6-300C20C57148}"/>
            </c:ext>
          </c:extLst>
        </c:ser>
        <c:ser>
          <c:idx val="4"/>
          <c:order val="4"/>
          <c:tx>
            <c:strRef>
              <c:f>'7.Мурас-Ордо'!$B$22</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'7.Мурас-Ордо'!$C$22:$T$22</c:f>
              <c:numCache>
                <c:formatCode>General</c:formatCode>
                <c:ptCount val="18"/>
                <c:pt idx="3" formatCode="###0.0">
                  <c:v>1.6666666666666667</c:v>
                </c:pt>
                <c:pt idx="9" formatCode="###0.0">
                  <c:v>1.6666666666666667</c:v>
                </c:pt>
              </c:numCache>
            </c:numRef>
          </c:val>
          <c:extLst>
            <c:ext xmlns:c16="http://schemas.microsoft.com/office/drawing/2014/chart" uri="{C3380CC4-5D6E-409C-BE32-E72D297353CC}">
              <c16:uniqueId val="{00000004-BF41-44BB-BAC6-300C20C57148}"/>
            </c:ext>
          </c:extLst>
        </c:ser>
        <c:ser>
          <c:idx val="5"/>
          <c:order val="5"/>
          <c:tx>
            <c:strRef>
              <c:f>'7.Мурас-Ордо'!$B$23</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'7.Мурас-Ордо'!$C$23:$T$23</c:f>
              <c:numCache>
                <c:formatCode>###0.0</c:formatCode>
                <c:ptCount val="18"/>
                <c:pt idx="0" formatCode="General">
                  <c:v>1.7</c:v>
                </c:pt>
                <c:pt idx="1">
                  <c:v>28.333333333333332</c:v>
                </c:pt>
                <c:pt idx="3">
                  <c:v>26.666666666666668</c:v>
                </c:pt>
                <c:pt idx="4" formatCode="General">
                  <c:v>1.7</c:v>
                </c:pt>
                <c:pt idx="5">
                  <c:v>6.666666666666667</c:v>
                </c:pt>
                <c:pt idx="6" formatCode="General">
                  <c:v>3.3</c:v>
                </c:pt>
                <c:pt idx="7">
                  <c:v>15</c:v>
                </c:pt>
                <c:pt idx="8" formatCode="General">
                  <c:v>1.7</c:v>
                </c:pt>
                <c:pt idx="9">
                  <c:v>15</c:v>
                </c:pt>
                <c:pt idx="10" formatCode="General">
                  <c:v>3.3</c:v>
                </c:pt>
                <c:pt idx="11">
                  <c:v>18.333333333333332</c:v>
                </c:pt>
                <c:pt idx="12" formatCode="General">
                  <c:v>3.3</c:v>
                </c:pt>
                <c:pt idx="13">
                  <c:v>6.666666666666667</c:v>
                </c:pt>
                <c:pt idx="14" formatCode="General">
                  <c:v>1.7</c:v>
                </c:pt>
                <c:pt idx="16" formatCode="General">
                  <c:v>1.7</c:v>
                </c:pt>
              </c:numCache>
            </c:numRef>
          </c:val>
          <c:extLst>
            <c:ext xmlns:c16="http://schemas.microsoft.com/office/drawing/2014/chart" uri="{C3380CC4-5D6E-409C-BE32-E72D297353CC}">
              <c16:uniqueId val="{00000005-BF41-44BB-BAC6-300C20C57148}"/>
            </c:ext>
          </c:extLst>
        </c:ser>
        <c:ser>
          <c:idx val="6"/>
          <c:order val="6"/>
          <c:tx>
            <c:strRef>
              <c:f>'7.Мурас-Ордо'!$B$24</c:f>
              <c:strCache>
                <c:ptCount val="1"/>
                <c:pt idx="0">
                  <c:v>НЗ/ЗО</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'7.Мурас-Ордо'!$C$24:$T$24</c:f>
              <c:numCache>
                <c:formatCode>###0.0</c:formatCode>
                <c:ptCount val="18"/>
                <c:pt idx="0" formatCode="General">
                  <c:v>5</c:v>
                </c:pt>
                <c:pt idx="1">
                  <c:v>10</c:v>
                </c:pt>
                <c:pt idx="2" formatCode="General">
                  <c:v>15</c:v>
                </c:pt>
                <c:pt idx="3">
                  <c:v>10</c:v>
                </c:pt>
                <c:pt idx="4" formatCode="General">
                  <c:v>8.3000000000000007</c:v>
                </c:pt>
                <c:pt idx="5">
                  <c:v>6.666666666666667</c:v>
                </c:pt>
                <c:pt idx="6" formatCode="General">
                  <c:v>20</c:v>
                </c:pt>
                <c:pt idx="7">
                  <c:v>13.333333333333334</c:v>
                </c:pt>
                <c:pt idx="8" formatCode="General">
                  <c:v>66.7</c:v>
                </c:pt>
                <c:pt idx="9">
                  <c:v>18.333333333333332</c:v>
                </c:pt>
                <c:pt idx="10" formatCode="General">
                  <c:v>95</c:v>
                </c:pt>
                <c:pt idx="11">
                  <c:v>18.333333333333332</c:v>
                </c:pt>
                <c:pt idx="12" formatCode="General">
                  <c:v>96.7</c:v>
                </c:pt>
                <c:pt idx="13">
                  <c:v>5</c:v>
                </c:pt>
                <c:pt idx="14" formatCode="General">
                  <c:v>98.3</c:v>
                </c:pt>
                <c:pt idx="15">
                  <c:v>1.6666666666666667</c:v>
                </c:pt>
                <c:pt idx="16" formatCode="General">
                  <c:v>98.3</c:v>
                </c:pt>
                <c:pt idx="17">
                  <c:v>1.6666666666666667</c:v>
                </c:pt>
              </c:numCache>
            </c:numRef>
          </c:val>
          <c:extLst>
            <c:ext xmlns:c16="http://schemas.microsoft.com/office/drawing/2014/chart" uri="{C3380CC4-5D6E-409C-BE32-E72D297353CC}">
              <c16:uniqueId val="{00000006-BF41-44BB-BAC6-300C20C57148}"/>
            </c:ext>
          </c:extLst>
        </c:ser>
        <c:dLbls>
          <c:dLblPos val="ctr"/>
          <c:showLegendKey val="0"/>
          <c:showVal val="1"/>
          <c:showCatName val="0"/>
          <c:showSerName val="0"/>
          <c:showPercent val="0"/>
          <c:showBubbleSize val="0"/>
        </c:dLbls>
        <c:gapWidth val="150"/>
        <c:overlap val="100"/>
        <c:axId val="615196088"/>
        <c:axId val="615202320"/>
      </c:barChart>
      <c:catAx>
        <c:axId val="615196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202320"/>
        <c:crosses val="autoZero"/>
        <c:auto val="1"/>
        <c:lblAlgn val="ctr"/>
        <c:lblOffset val="100"/>
        <c:noMultiLvlLbl val="0"/>
      </c:catAx>
      <c:valAx>
        <c:axId val="615202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196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Как часто женщины вашего дома/сообщества вовлекаются в следующие ситуации, %? (</a:t>
            </a:r>
            <a:r>
              <a:rPr lang="en-US" sz="1200" b="0" i="0" baseline="0">
                <a:effectLst/>
              </a:rPr>
              <a:t>N=</a:t>
            </a:r>
            <a:r>
              <a:rPr lang="ru-RU" sz="1200" b="0" i="0" baseline="0">
                <a:effectLst/>
              </a:rPr>
              <a:t>60, Мурас-Ордо</a:t>
            </a:r>
            <a:r>
              <a:rPr lang="en-US" sz="1200" b="0" i="0" baseline="0">
                <a:effectLst/>
              </a:rPr>
              <a:t>)</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'7.Мурас-Ордо'!$B$7</c:f>
              <c:strCache>
                <c:ptCount val="1"/>
                <c:pt idx="0">
                  <c:v>Вовлекаются постоянно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'7.Мурас-Ордо'!$C$7:$R$7</c:f>
              <c:numCache>
                <c:formatCode>###0.0</c:formatCode>
                <c:ptCount val="16"/>
                <c:pt idx="0">
                  <c:v>3.3333333333333335</c:v>
                </c:pt>
                <c:pt idx="1">
                  <c:v>66.666666666666657</c:v>
                </c:pt>
                <c:pt idx="2">
                  <c:v>3.3333333333333335</c:v>
                </c:pt>
                <c:pt idx="3">
                  <c:v>33.333333333333329</c:v>
                </c:pt>
                <c:pt idx="4">
                  <c:v>3.3333333333333335</c:v>
                </c:pt>
                <c:pt idx="5">
                  <c:v>18.333333333333332</c:v>
                </c:pt>
                <c:pt idx="6">
                  <c:v>3.3333333333333335</c:v>
                </c:pt>
                <c:pt idx="7">
                  <c:v>96.7</c:v>
                </c:pt>
                <c:pt idx="8">
                  <c:v>3.3333333333333335</c:v>
                </c:pt>
                <c:pt idx="9">
                  <c:v>38.333333333333336</c:v>
                </c:pt>
                <c:pt idx="10">
                  <c:v>3.3333333333333335</c:v>
                </c:pt>
                <c:pt idx="11">
                  <c:v>18.333333333333332</c:v>
                </c:pt>
                <c:pt idx="12">
                  <c:v>3.3333333333333335</c:v>
                </c:pt>
                <c:pt idx="13">
                  <c:v>21.666666666666668</c:v>
                </c:pt>
                <c:pt idx="14">
                  <c:v>3.3333333333333335</c:v>
                </c:pt>
                <c:pt idx="15">
                  <c:v>65</c:v>
                </c:pt>
              </c:numCache>
            </c:numRef>
          </c:val>
          <c:extLst>
            <c:ext xmlns:c16="http://schemas.microsoft.com/office/drawing/2014/chart" uri="{C3380CC4-5D6E-409C-BE32-E72D297353CC}">
              <c16:uniqueId val="{00000000-7F72-411A-8375-3AC609FF820B}"/>
            </c:ext>
          </c:extLst>
        </c:ser>
        <c:ser>
          <c:idx val="1"/>
          <c:order val="1"/>
          <c:tx>
            <c:strRef>
              <c:f>'7.Мурас-Ордо'!$B$8</c:f>
              <c:strCache>
                <c:ptCount val="1"/>
                <c:pt idx="0">
                  <c:v>Вовлекаются иногда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'7.Мурас-Ордо'!$C$8:$R$8</c:f>
              <c:numCache>
                <c:formatCode>###0.0</c:formatCode>
                <c:ptCount val="16"/>
                <c:pt idx="0">
                  <c:v>25</c:v>
                </c:pt>
                <c:pt idx="1">
                  <c:v>5</c:v>
                </c:pt>
                <c:pt idx="2">
                  <c:v>13.333333333333334</c:v>
                </c:pt>
                <c:pt idx="3">
                  <c:v>20</c:v>
                </c:pt>
                <c:pt idx="4">
                  <c:v>3.3333333333333335</c:v>
                </c:pt>
                <c:pt idx="5">
                  <c:v>13.333333333333334</c:v>
                </c:pt>
                <c:pt idx="6">
                  <c:v>65</c:v>
                </c:pt>
                <c:pt idx="8">
                  <c:v>13.333333333333334</c:v>
                </c:pt>
                <c:pt idx="9">
                  <c:v>21.666666666666668</c:v>
                </c:pt>
                <c:pt idx="10">
                  <c:v>1.6666666666666667</c:v>
                </c:pt>
                <c:pt idx="11">
                  <c:v>6.666666666666667</c:v>
                </c:pt>
                <c:pt idx="12">
                  <c:v>5</c:v>
                </c:pt>
                <c:pt idx="13">
                  <c:v>1.6666666666666667</c:v>
                </c:pt>
                <c:pt idx="14">
                  <c:v>1.6666666666666667</c:v>
                </c:pt>
                <c:pt idx="15">
                  <c:v>6.666666666666667</c:v>
                </c:pt>
              </c:numCache>
            </c:numRef>
          </c:val>
          <c:extLst>
            <c:ext xmlns:c16="http://schemas.microsoft.com/office/drawing/2014/chart" uri="{C3380CC4-5D6E-409C-BE32-E72D297353CC}">
              <c16:uniqueId val="{00000001-7F72-411A-8375-3AC609FF820B}"/>
            </c:ext>
          </c:extLst>
        </c:ser>
        <c:ser>
          <c:idx val="2"/>
          <c:order val="2"/>
          <c:tx>
            <c:strRef>
              <c:f>'7.Мурас-Ордо'!$B$9</c:f>
              <c:strCache>
                <c:ptCount val="1"/>
                <c:pt idx="0">
                  <c:v>Не вовлекаются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'7.Мурас-Ордо'!$C$9:$R$9</c:f>
              <c:numCache>
                <c:formatCode>###0.0</c:formatCode>
                <c:ptCount val="16"/>
                <c:pt idx="0">
                  <c:v>58.333333333333336</c:v>
                </c:pt>
                <c:pt idx="1">
                  <c:v>25</c:v>
                </c:pt>
                <c:pt idx="2">
                  <c:v>8.3333333333333321</c:v>
                </c:pt>
                <c:pt idx="3">
                  <c:v>45</c:v>
                </c:pt>
                <c:pt idx="4">
                  <c:v>10</c:v>
                </c:pt>
                <c:pt idx="5">
                  <c:v>65</c:v>
                </c:pt>
                <c:pt idx="6">
                  <c:v>5</c:v>
                </c:pt>
                <c:pt idx="7">
                  <c:v>3.3</c:v>
                </c:pt>
                <c:pt idx="8">
                  <c:v>6.666666666666667</c:v>
                </c:pt>
                <c:pt idx="9">
                  <c:v>38.333333333333336</c:v>
                </c:pt>
                <c:pt idx="10">
                  <c:v>1.6666666666666667</c:v>
                </c:pt>
                <c:pt idx="11">
                  <c:v>71.666666666666671</c:v>
                </c:pt>
                <c:pt idx="13">
                  <c:v>76.666666666666671</c:v>
                </c:pt>
                <c:pt idx="15">
                  <c:v>18.333333333333332</c:v>
                </c:pt>
              </c:numCache>
            </c:numRef>
          </c:val>
          <c:extLst>
            <c:ext xmlns:c16="http://schemas.microsoft.com/office/drawing/2014/chart" uri="{C3380CC4-5D6E-409C-BE32-E72D297353CC}">
              <c16:uniqueId val="{00000002-7F72-411A-8375-3AC609FF820B}"/>
            </c:ext>
          </c:extLst>
        </c:ser>
        <c:ser>
          <c:idx val="3"/>
          <c:order val="3"/>
          <c:tx>
            <c:strRef>
              <c:f>'7.Мурас-Ордо'!$B$10</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'7.Мурас-Ордо'!$C$5:$R$6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'7.Мурас-Ордо'!$C$10:$R$10</c:f>
              <c:numCache>
                <c:formatCode>###0.0</c:formatCode>
                <c:ptCount val="16"/>
                <c:pt idx="0">
                  <c:v>13.333333333333334</c:v>
                </c:pt>
                <c:pt idx="1">
                  <c:v>3.3333333333333335</c:v>
                </c:pt>
                <c:pt idx="2">
                  <c:v>75</c:v>
                </c:pt>
                <c:pt idx="3">
                  <c:v>1.6666666666666667</c:v>
                </c:pt>
                <c:pt idx="4">
                  <c:v>83.333333333333343</c:v>
                </c:pt>
                <c:pt idx="5">
                  <c:v>3.3333333333333335</c:v>
                </c:pt>
                <c:pt idx="6">
                  <c:v>26.666666666666668</c:v>
                </c:pt>
                <c:pt idx="8">
                  <c:v>76.666666666666671</c:v>
                </c:pt>
                <c:pt idx="9">
                  <c:v>1.6666666666666667</c:v>
                </c:pt>
                <c:pt idx="10">
                  <c:v>93.333333333333329</c:v>
                </c:pt>
                <c:pt idx="11">
                  <c:v>3.3333333333333335</c:v>
                </c:pt>
                <c:pt idx="12">
                  <c:v>91.666666666666657</c:v>
                </c:pt>
                <c:pt idx="14">
                  <c:v>95</c:v>
                </c:pt>
                <c:pt idx="15">
                  <c:v>10</c:v>
                </c:pt>
              </c:numCache>
            </c:numRef>
          </c:val>
          <c:extLst>
            <c:ext xmlns:c16="http://schemas.microsoft.com/office/drawing/2014/chart" uri="{C3380CC4-5D6E-409C-BE32-E72D297353CC}">
              <c16:uniqueId val="{00000003-7F72-411A-8375-3AC609FF820B}"/>
            </c:ext>
          </c:extLst>
        </c:ser>
        <c:dLbls>
          <c:dLblPos val="ctr"/>
          <c:showLegendKey val="0"/>
          <c:showVal val="1"/>
          <c:showCatName val="0"/>
          <c:showSerName val="0"/>
          <c:showPercent val="0"/>
          <c:showBubbleSize val="0"/>
        </c:dLbls>
        <c:gapWidth val="150"/>
        <c:overlap val="100"/>
        <c:axId val="553052216"/>
        <c:axId val="553056808"/>
      </c:barChart>
      <c:catAx>
        <c:axId val="553052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056808"/>
        <c:crosses val="autoZero"/>
        <c:auto val="1"/>
        <c:lblAlgn val="ctr"/>
        <c:lblOffset val="100"/>
        <c:noMultiLvlLbl val="0"/>
      </c:catAx>
      <c:valAx>
        <c:axId val="55305680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05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В случае каких обстоятельств Вы бы обратились или посоветовали бы другим знакомым/обратиться в учреждения, %? (</a:t>
            </a:r>
            <a:r>
              <a:rPr lang="en-US" sz="1200" b="0" i="0" u="none" strike="noStrike" baseline="0">
                <a:effectLst/>
              </a:rPr>
              <a:t>N=</a:t>
            </a:r>
            <a:r>
              <a:rPr lang="ru-RU" sz="1200" b="0" i="0" u="none" strike="noStrike" baseline="0">
                <a:effectLst/>
              </a:rPr>
              <a:t>60, Калыс-Ордо)</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'8. Калыс-Ордо'!$B$17</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'8. Калыс-Ордо'!$C$17:$T$17</c:f>
              <c:numCache>
                <c:formatCode>###0.0</c:formatCode>
                <c:ptCount val="18"/>
                <c:pt idx="0" formatCode="General">
                  <c:v>56.7</c:v>
                </c:pt>
                <c:pt idx="1">
                  <c:v>48.333333333333336</c:v>
                </c:pt>
                <c:pt idx="2" formatCode="General">
                  <c:v>43.3</c:v>
                </c:pt>
                <c:pt idx="3">
                  <c:v>46.666666666666664</c:v>
                </c:pt>
                <c:pt idx="4" formatCode="General">
                  <c:v>78.3</c:v>
                </c:pt>
                <c:pt idx="5">
                  <c:v>85</c:v>
                </c:pt>
                <c:pt idx="6" formatCode="General">
                  <c:v>45</c:v>
                </c:pt>
                <c:pt idx="7">
                  <c:v>46.666666666666664</c:v>
                </c:pt>
                <c:pt idx="8" formatCode="General">
                  <c:v>55</c:v>
                </c:pt>
                <c:pt idx="9">
                  <c:v>50</c:v>
                </c:pt>
                <c:pt idx="10" formatCode="General">
                  <c:v>46.7</c:v>
                </c:pt>
                <c:pt idx="11">
                  <c:v>30</c:v>
                </c:pt>
                <c:pt idx="12" formatCode="General">
                  <c:v>68.3</c:v>
                </c:pt>
                <c:pt idx="13">
                  <c:v>46.666666666666664</c:v>
                </c:pt>
                <c:pt idx="14" formatCode="General">
                  <c:v>93.3</c:v>
                </c:pt>
                <c:pt idx="15">
                  <c:v>93.333333333333329</c:v>
                </c:pt>
                <c:pt idx="16" formatCode="General">
                  <c:v>90</c:v>
                </c:pt>
                <c:pt idx="17">
                  <c:v>88.333333333333329</c:v>
                </c:pt>
              </c:numCache>
            </c:numRef>
          </c:val>
          <c:extLst>
            <c:ext xmlns:c16="http://schemas.microsoft.com/office/drawing/2014/chart" uri="{C3380CC4-5D6E-409C-BE32-E72D297353CC}">
              <c16:uniqueId val="{00000000-532E-4CC9-87A4-CC680C4D7FAB}"/>
            </c:ext>
          </c:extLst>
        </c:ser>
        <c:ser>
          <c:idx val="1"/>
          <c:order val="1"/>
          <c:tx>
            <c:strRef>
              <c:f>'8. Калыс-Ордо'!$B$18</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'8. Калыс-Ордо'!$C$18:$T$18</c:f>
              <c:numCache>
                <c:formatCode>###0.0</c:formatCode>
                <c:ptCount val="18"/>
                <c:pt idx="1">
                  <c:v>5</c:v>
                </c:pt>
                <c:pt idx="3">
                  <c:v>6.666666666666667</c:v>
                </c:pt>
                <c:pt idx="5">
                  <c:v>1.6666666666666667</c:v>
                </c:pt>
                <c:pt idx="7">
                  <c:v>20</c:v>
                </c:pt>
                <c:pt idx="9">
                  <c:v>5</c:v>
                </c:pt>
                <c:pt idx="11">
                  <c:v>1.6666666666666667</c:v>
                </c:pt>
                <c:pt idx="12" formatCode="General">
                  <c:v>1.7</c:v>
                </c:pt>
                <c:pt idx="13">
                  <c:v>6.666666666666667</c:v>
                </c:pt>
                <c:pt idx="14" formatCode="General">
                  <c:v>5</c:v>
                </c:pt>
                <c:pt idx="16" formatCode="General">
                  <c:v>6.7</c:v>
                </c:pt>
              </c:numCache>
            </c:numRef>
          </c:val>
          <c:extLst>
            <c:ext xmlns:c16="http://schemas.microsoft.com/office/drawing/2014/chart" uri="{C3380CC4-5D6E-409C-BE32-E72D297353CC}">
              <c16:uniqueId val="{00000001-532E-4CC9-87A4-CC680C4D7FAB}"/>
            </c:ext>
          </c:extLst>
        </c:ser>
        <c:ser>
          <c:idx val="2"/>
          <c:order val="2"/>
          <c:tx>
            <c:strRef>
              <c:f>'8. Калыс-Ордо'!$B$19</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'8. Калыс-Ордо'!$C$19:$T$19</c:f>
              <c:numCache>
                <c:formatCode>###0.0</c:formatCode>
                <c:ptCount val="18"/>
                <c:pt idx="1">
                  <c:v>6.666666666666667</c:v>
                </c:pt>
                <c:pt idx="2" formatCode="General">
                  <c:v>3.3</c:v>
                </c:pt>
                <c:pt idx="3">
                  <c:v>13.333333333333334</c:v>
                </c:pt>
                <c:pt idx="6" formatCode="General">
                  <c:v>3.3</c:v>
                </c:pt>
                <c:pt idx="7">
                  <c:v>6.666666666666667</c:v>
                </c:pt>
                <c:pt idx="8" formatCode="General">
                  <c:v>6.7</c:v>
                </c:pt>
                <c:pt idx="9">
                  <c:v>15</c:v>
                </c:pt>
                <c:pt idx="10" formatCode="General">
                  <c:v>6.7</c:v>
                </c:pt>
                <c:pt idx="11">
                  <c:v>10</c:v>
                </c:pt>
                <c:pt idx="12" formatCode="General">
                  <c:v>3.3</c:v>
                </c:pt>
                <c:pt idx="13">
                  <c:v>5</c:v>
                </c:pt>
                <c:pt idx="17">
                  <c:v>1.6666666666666667</c:v>
                </c:pt>
              </c:numCache>
            </c:numRef>
          </c:val>
          <c:extLst>
            <c:ext xmlns:c16="http://schemas.microsoft.com/office/drawing/2014/chart" uri="{C3380CC4-5D6E-409C-BE32-E72D297353CC}">
              <c16:uniqueId val="{00000002-532E-4CC9-87A4-CC680C4D7FAB}"/>
            </c:ext>
          </c:extLst>
        </c:ser>
        <c:ser>
          <c:idx val="3"/>
          <c:order val="3"/>
          <c:tx>
            <c:strRef>
              <c:f>'8. Калыс-Ордо'!$B$20</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'8. Калыс-Ордо'!$C$20:$T$20</c:f>
              <c:numCache>
                <c:formatCode>###0.0</c:formatCode>
                <c:ptCount val="18"/>
                <c:pt idx="1">
                  <c:v>15</c:v>
                </c:pt>
                <c:pt idx="3">
                  <c:v>6.666666666666667</c:v>
                </c:pt>
                <c:pt idx="5">
                  <c:v>1.6666666666666667</c:v>
                </c:pt>
                <c:pt idx="7">
                  <c:v>6.666666666666667</c:v>
                </c:pt>
                <c:pt idx="9">
                  <c:v>13.333333333333334</c:v>
                </c:pt>
                <c:pt idx="11">
                  <c:v>25</c:v>
                </c:pt>
                <c:pt idx="13">
                  <c:v>8.3333333333333321</c:v>
                </c:pt>
                <c:pt idx="17">
                  <c:v>3.3333333333333335</c:v>
                </c:pt>
              </c:numCache>
            </c:numRef>
          </c:val>
          <c:extLst>
            <c:ext xmlns:c16="http://schemas.microsoft.com/office/drawing/2014/chart" uri="{C3380CC4-5D6E-409C-BE32-E72D297353CC}">
              <c16:uniqueId val="{00000003-532E-4CC9-87A4-CC680C4D7FAB}"/>
            </c:ext>
          </c:extLst>
        </c:ser>
        <c:ser>
          <c:idx val="4"/>
          <c:order val="4"/>
          <c:tx>
            <c:strRef>
              <c:f>'8. Калыс-Ордо'!$B$21</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'8. Калыс-Ордо'!$C$21:$T$21</c:f>
              <c:numCache>
                <c:formatCode>###0.0</c:formatCode>
                <c:ptCount val="18"/>
                <c:pt idx="1">
                  <c:v>10</c:v>
                </c:pt>
                <c:pt idx="3">
                  <c:v>1.6666666666666667</c:v>
                </c:pt>
                <c:pt idx="5">
                  <c:v>1.6666666666666667</c:v>
                </c:pt>
                <c:pt idx="6" formatCode="General">
                  <c:v>1.7</c:v>
                </c:pt>
                <c:pt idx="7">
                  <c:v>8.3333333333333321</c:v>
                </c:pt>
                <c:pt idx="9">
                  <c:v>5</c:v>
                </c:pt>
                <c:pt idx="11">
                  <c:v>1.6666666666666667</c:v>
                </c:pt>
                <c:pt idx="13">
                  <c:v>16.666666666666664</c:v>
                </c:pt>
                <c:pt idx="15">
                  <c:v>3.3333333333333335</c:v>
                </c:pt>
              </c:numCache>
            </c:numRef>
          </c:val>
          <c:extLst>
            <c:ext xmlns:c16="http://schemas.microsoft.com/office/drawing/2014/chart" uri="{C3380CC4-5D6E-409C-BE32-E72D297353CC}">
              <c16:uniqueId val="{00000004-532E-4CC9-87A4-CC680C4D7FAB}"/>
            </c:ext>
          </c:extLst>
        </c:ser>
        <c:ser>
          <c:idx val="5"/>
          <c:order val="5"/>
          <c:tx>
            <c:strRef>
              <c:f>'8. Калыс-Ордо'!$B$22</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'8. Калыс-Ордо'!$C$22:$T$22</c:f>
              <c:numCache>
                <c:formatCode>###0.0</c:formatCode>
                <c:ptCount val="18"/>
                <c:pt idx="0" formatCode="General">
                  <c:v>38.299999999999997</c:v>
                </c:pt>
                <c:pt idx="1">
                  <c:v>15</c:v>
                </c:pt>
                <c:pt idx="2" formatCode="General">
                  <c:v>43.3</c:v>
                </c:pt>
                <c:pt idx="3">
                  <c:v>25</c:v>
                </c:pt>
                <c:pt idx="4" formatCode="General">
                  <c:v>18.3</c:v>
                </c:pt>
                <c:pt idx="5">
                  <c:v>10</c:v>
                </c:pt>
                <c:pt idx="6" formatCode="General">
                  <c:v>40</c:v>
                </c:pt>
                <c:pt idx="7">
                  <c:v>10</c:v>
                </c:pt>
                <c:pt idx="8" formatCode="General">
                  <c:v>30</c:v>
                </c:pt>
                <c:pt idx="9">
                  <c:v>10</c:v>
                </c:pt>
                <c:pt idx="10" formatCode="General">
                  <c:v>38.299999999999997</c:v>
                </c:pt>
                <c:pt idx="11">
                  <c:v>31.666666666666664</c:v>
                </c:pt>
                <c:pt idx="12" formatCode="General">
                  <c:v>18.3</c:v>
                </c:pt>
                <c:pt idx="13">
                  <c:v>16.666666666666664</c:v>
                </c:pt>
                <c:pt idx="15">
                  <c:v>3.3333333333333335</c:v>
                </c:pt>
                <c:pt idx="16" formatCode="General">
                  <c:v>1.7</c:v>
                </c:pt>
                <c:pt idx="17">
                  <c:v>6.666666666666667</c:v>
                </c:pt>
              </c:numCache>
            </c:numRef>
          </c:val>
          <c:extLst>
            <c:ext xmlns:c16="http://schemas.microsoft.com/office/drawing/2014/chart" uri="{C3380CC4-5D6E-409C-BE32-E72D297353CC}">
              <c16:uniqueId val="{00000005-532E-4CC9-87A4-CC680C4D7FAB}"/>
            </c:ext>
          </c:extLst>
        </c:ser>
        <c:ser>
          <c:idx val="6"/>
          <c:order val="6"/>
          <c:tx>
            <c:strRef>
              <c:f>'8. Калыс-Ордо'!$B$23</c:f>
              <c:strCache>
                <c:ptCount val="1"/>
                <c:pt idx="0">
                  <c:v>НЗ/ЗО</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'8. Калыс-Ордо'!$C$23:$T$23</c:f>
              <c:numCache>
                <c:formatCode>General</c:formatCode>
                <c:ptCount val="18"/>
                <c:pt idx="0">
                  <c:v>5</c:v>
                </c:pt>
                <c:pt idx="2">
                  <c:v>10</c:v>
                </c:pt>
                <c:pt idx="4">
                  <c:v>3.3</c:v>
                </c:pt>
                <c:pt idx="6">
                  <c:v>10</c:v>
                </c:pt>
                <c:pt idx="7" formatCode="###0.0">
                  <c:v>1.6666666666666667</c:v>
                </c:pt>
                <c:pt idx="8">
                  <c:v>8.3000000000000007</c:v>
                </c:pt>
                <c:pt idx="9" formatCode="###0.0">
                  <c:v>1.6666666666666667</c:v>
                </c:pt>
                <c:pt idx="10">
                  <c:v>8.3000000000000007</c:v>
                </c:pt>
                <c:pt idx="12">
                  <c:v>8.3000000000000007</c:v>
                </c:pt>
                <c:pt idx="14">
                  <c:v>1.7</c:v>
                </c:pt>
                <c:pt idx="16">
                  <c:v>1.7</c:v>
                </c:pt>
              </c:numCache>
            </c:numRef>
          </c:val>
          <c:extLst>
            <c:ext xmlns:c16="http://schemas.microsoft.com/office/drawing/2014/chart" uri="{C3380CC4-5D6E-409C-BE32-E72D297353CC}">
              <c16:uniqueId val="{00000006-532E-4CC9-87A4-CC680C4D7FAB}"/>
            </c:ext>
          </c:extLst>
        </c:ser>
        <c:dLbls>
          <c:dLblPos val="ctr"/>
          <c:showLegendKey val="0"/>
          <c:showVal val="1"/>
          <c:showCatName val="0"/>
          <c:showSerName val="0"/>
          <c:showPercent val="0"/>
          <c:showBubbleSize val="0"/>
        </c:dLbls>
        <c:gapWidth val="150"/>
        <c:overlap val="100"/>
        <c:axId val="615575968"/>
        <c:axId val="615575312"/>
      </c:barChart>
      <c:catAx>
        <c:axId val="615575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575312"/>
        <c:crosses val="autoZero"/>
        <c:auto val="1"/>
        <c:lblAlgn val="ctr"/>
        <c:lblOffset val="100"/>
        <c:noMultiLvlLbl val="0"/>
      </c:catAx>
      <c:valAx>
        <c:axId val="615575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57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Как часто женщины вашего дома/сообщества вовлекаются в следующие ситуации, %? (</a:t>
            </a:r>
            <a:r>
              <a:rPr lang="en-US" sz="1200" b="0" i="0" baseline="0">
                <a:effectLst/>
              </a:rPr>
              <a:t>N=</a:t>
            </a:r>
            <a:r>
              <a:rPr lang="ru-RU" sz="1200" b="0" i="0" baseline="0">
                <a:effectLst/>
              </a:rPr>
              <a:t>60, Калыс-Ордо</a:t>
            </a:r>
            <a:r>
              <a:rPr lang="en-US" sz="1200" b="0" i="0" baseline="0">
                <a:effectLst/>
              </a:rPr>
              <a:t>)</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'8. Калыс-Ордо'!$B$6</c:f>
              <c:strCache>
                <c:ptCount val="1"/>
                <c:pt idx="0">
                  <c:v>Вовлекаются постоянно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'8. Калыс-Ордо'!$C$6:$R$6</c:f>
              <c:numCache>
                <c:formatCode>###0.0</c:formatCode>
                <c:ptCount val="16"/>
                <c:pt idx="0">
                  <c:v>15</c:v>
                </c:pt>
                <c:pt idx="1">
                  <c:v>23.333333333333332</c:v>
                </c:pt>
                <c:pt idx="2">
                  <c:v>3.3333333333333335</c:v>
                </c:pt>
                <c:pt idx="3">
                  <c:v>16.666666666666664</c:v>
                </c:pt>
                <c:pt idx="4">
                  <c:v>1.6666666666666667</c:v>
                </c:pt>
                <c:pt idx="5">
                  <c:v>10</c:v>
                </c:pt>
                <c:pt idx="6">
                  <c:v>88.333333333333329</c:v>
                </c:pt>
                <c:pt idx="7">
                  <c:v>70</c:v>
                </c:pt>
                <c:pt idx="8">
                  <c:v>28.333333333333332</c:v>
                </c:pt>
                <c:pt idx="9">
                  <c:v>33.333333333333329</c:v>
                </c:pt>
                <c:pt idx="10">
                  <c:v>21.666666666666668</c:v>
                </c:pt>
                <c:pt idx="11">
                  <c:v>20</c:v>
                </c:pt>
                <c:pt idx="12">
                  <c:v>16.666666666666664</c:v>
                </c:pt>
                <c:pt idx="13">
                  <c:v>3.3333333333333335</c:v>
                </c:pt>
                <c:pt idx="14">
                  <c:v>23.333333333333332</c:v>
                </c:pt>
                <c:pt idx="15">
                  <c:v>21.666666666666668</c:v>
                </c:pt>
              </c:numCache>
            </c:numRef>
          </c:val>
          <c:extLst>
            <c:ext xmlns:c16="http://schemas.microsoft.com/office/drawing/2014/chart" uri="{C3380CC4-5D6E-409C-BE32-E72D297353CC}">
              <c16:uniqueId val="{00000000-D582-4CDC-B2FB-31A4B3D97E6F}"/>
            </c:ext>
          </c:extLst>
        </c:ser>
        <c:ser>
          <c:idx val="1"/>
          <c:order val="1"/>
          <c:tx>
            <c:strRef>
              <c:f>'8. Калыс-Ордо'!$B$7</c:f>
              <c:strCache>
                <c:ptCount val="1"/>
                <c:pt idx="0">
                  <c:v>Вовлекаются иногда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'8. Калыс-Ордо'!$C$7:$R$7</c:f>
              <c:numCache>
                <c:formatCode>###0.0</c:formatCode>
                <c:ptCount val="16"/>
                <c:pt idx="0">
                  <c:v>8.3333333333333321</c:v>
                </c:pt>
                <c:pt idx="1">
                  <c:v>36.666666666666664</c:v>
                </c:pt>
                <c:pt idx="2">
                  <c:v>18.333333333333332</c:v>
                </c:pt>
                <c:pt idx="3">
                  <c:v>26.666666666666668</c:v>
                </c:pt>
                <c:pt idx="4">
                  <c:v>10</c:v>
                </c:pt>
                <c:pt idx="5">
                  <c:v>21.666666666666668</c:v>
                </c:pt>
                <c:pt idx="6">
                  <c:v>8.3333333333333321</c:v>
                </c:pt>
                <c:pt idx="7">
                  <c:v>13.333333333333334</c:v>
                </c:pt>
                <c:pt idx="8">
                  <c:v>6.666666666666667</c:v>
                </c:pt>
                <c:pt idx="9">
                  <c:v>33.333333333333329</c:v>
                </c:pt>
                <c:pt idx="10">
                  <c:v>6.666666666666667</c:v>
                </c:pt>
                <c:pt idx="11">
                  <c:v>45</c:v>
                </c:pt>
                <c:pt idx="12">
                  <c:v>1.6666666666666667</c:v>
                </c:pt>
                <c:pt idx="13">
                  <c:v>23.333333333333332</c:v>
                </c:pt>
                <c:pt idx="14">
                  <c:v>8.3333333333333321</c:v>
                </c:pt>
                <c:pt idx="15">
                  <c:v>23.333333333333332</c:v>
                </c:pt>
              </c:numCache>
            </c:numRef>
          </c:val>
          <c:extLst>
            <c:ext xmlns:c16="http://schemas.microsoft.com/office/drawing/2014/chart" uri="{C3380CC4-5D6E-409C-BE32-E72D297353CC}">
              <c16:uniqueId val="{00000001-D582-4CDC-B2FB-31A4B3D97E6F}"/>
            </c:ext>
          </c:extLst>
        </c:ser>
        <c:ser>
          <c:idx val="2"/>
          <c:order val="2"/>
          <c:tx>
            <c:strRef>
              <c:f>'8. Калыс-Ордо'!$B$8</c:f>
              <c:strCache>
                <c:ptCount val="1"/>
                <c:pt idx="0">
                  <c:v>Не вовлекаются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'8. Калыс-Ордо'!$C$8:$R$8</c:f>
              <c:numCache>
                <c:formatCode>###0.0</c:formatCode>
                <c:ptCount val="16"/>
                <c:pt idx="0">
                  <c:v>75</c:v>
                </c:pt>
                <c:pt idx="1">
                  <c:v>40</c:v>
                </c:pt>
                <c:pt idx="2">
                  <c:v>73.333333333333329</c:v>
                </c:pt>
                <c:pt idx="3">
                  <c:v>56.666666666666664</c:v>
                </c:pt>
                <c:pt idx="4">
                  <c:v>80</c:v>
                </c:pt>
                <c:pt idx="5">
                  <c:v>68.333333333333329</c:v>
                </c:pt>
                <c:pt idx="6">
                  <c:v>1.6666666666666667</c:v>
                </c:pt>
                <c:pt idx="7">
                  <c:v>16.666666666666664</c:v>
                </c:pt>
                <c:pt idx="8">
                  <c:v>58.333333333333336</c:v>
                </c:pt>
                <c:pt idx="9">
                  <c:v>33.333333333333329</c:v>
                </c:pt>
                <c:pt idx="10">
                  <c:v>60</c:v>
                </c:pt>
                <c:pt idx="11">
                  <c:v>35</c:v>
                </c:pt>
                <c:pt idx="12">
                  <c:v>71.666666666666671</c:v>
                </c:pt>
                <c:pt idx="13">
                  <c:v>73.333333333333329</c:v>
                </c:pt>
                <c:pt idx="14">
                  <c:v>56.666666666666664</c:v>
                </c:pt>
                <c:pt idx="15">
                  <c:v>55.000000000000007</c:v>
                </c:pt>
              </c:numCache>
            </c:numRef>
          </c:val>
          <c:extLst>
            <c:ext xmlns:c16="http://schemas.microsoft.com/office/drawing/2014/chart" uri="{C3380CC4-5D6E-409C-BE32-E72D297353CC}">
              <c16:uniqueId val="{00000002-D582-4CDC-B2FB-31A4B3D97E6F}"/>
            </c:ext>
          </c:extLst>
        </c:ser>
        <c:ser>
          <c:idx val="3"/>
          <c:order val="3"/>
          <c:tx>
            <c:strRef>
              <c:f>'8. Калыс-Ордо'!$B$9</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Калыс-Ордо'!$C$4:$R$5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'8. Калыс-Ордо'!$C$9:$R$9</c:f>
              <c:numCache>
                <c:formatCode>General</c:formatCode>
                <c:ptCount val="16"/>
                <c:pt idx="0" formatCode="###0.0">
                  <c:v>1.6666666666666667</c:v>
                </c:pt>
                <c:pt idx="2" formatCode="###0.0">
                  <c:v>5</c:v>
                </c:pt>
                <c:pt idx="4" formatCode="###0.0">
                  <c:v>8.3333333333333321</c:v>
                </c:pt>
                <c:pt idx="6" formatCode="###0.0">
                  <c:v>1.6666666666666667</c:v>
                </c:pt>
                <c:pt idx="8" formatCode="###0.0">
                  <c:v>6.666666666666667</c:v>
                </c:pt>
                <c:pt idx="10" formatCode="###0.0">
                  <c:v>11.666666666666666</c:v>
                </c:pt>
                <c:pt idx="12" formatCode="###0.0">
                  <c:v>10</c:v>
                </c:pt>
                <c:pt idx="14" formatCode="###0.0">
                  <c:v>11.666666666666666</c:v>
                </c:pt>
              </c:numCache>
            </c:numRef>
          </c:val>
          <c:extLst>
            <c:ext xmlns:c16="http://schemas.microsoft.com/office/drawing/2014/chart" uri="{C3380CC4-5D6E-409C-BE32-E72D297353CC}">
              <c16:uniqueId val="{00000003-D582-4CDC-B2FB-31A4B3D97E6F}"/>
            </c:ext>
          </c:extLst>
        </c:ser>
        <c:dLbls>
          <c:dLblPos val="ctr"/>
          <c:showLegendKey val="0"/>
          <c:showVal val="1"/>
          <c:showCatName val="0"/>
          <c:showSerName val="0"/>
          <c:showPercent val="0"/>
          <c:showBubbleSize val="0"/>
        </c:dLbls>
        <c:gapWidth val="150"/>
        <c:overlap val="100"/>
        <c:axId val="564331912"/>
        <c:axId val="564335192"/>
      </c:barChart>
      <c:catAx>
        <c:axId val="564331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35192"/>
        <c:crosses val="autoZero"/>
        <c:auto val="1"/>
        <c:lblAlgn val="ctr"/>
        <c:lblOffset val="100"/>
        <c:noMultiLvlLbl val="0"/>
      </c:catAx>
      <c:valAx>
        <c:axId val="56433519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31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 Вы думаете, с чем связана активизация участия девушек и женщин в деятельности жилмассива</a:t>
            </a:r>
            <a:r>
              <a:rPr lang="en-US"/>
              <a:t>, %</a:t>
            </a:r>
            <a:r>
              <a:rPr lang="ru-RU"/>
              <a:t>? (</a:t>
            </a:r>
            <a:r>
              <a:rPr lang="en-US"/>
              <a:t>N=309)</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74-40AF-916B-9786B04F07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74-40AF-916B-9786B04F07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74-40AF-916B-9786B04F07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674-40AF-916B-9786B04F071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общая!$M$1325:$M$1328</c:f>
              <c:strCache>
                <c:ptCount val="4"/>
                <c:pt idx="0">
                  <c:v>Молодые парни и мужчины стали больше поддерживать женщин и их инициативы</c:v>
                </c:pt>
                <c:pt idx="1">
                  <c:v>Девушки и женщины стали лучше понимать свои возможности и права и стали увереннее в себе</c:v>
                </c:pt>
                <c:pt idx="2">
                  <c:v>У местного населения появилось больше возможностей для общения.</c:v>
                </c:pt>
                <c:pt idx="3">
                  <c:v>Другое</c:v>
                </c:pt>
              </c:strCache>
            </c:strRef>
          </c:cat>
          <c:val>
            <c:numRef>
              <c:f>общая!$O$1325:$O$1328</c:f>
              <c:numCache>
                <c:formatCode>###0.0%</c:formatCode>
                <c:ptCount val="4"/>
                <c:pt idx="0">
                  <c:v>0.13915857605177995</c:v>
                </c:pt>
                <c:pt idx="1">
                  <c:v>0.68932038834951459</c:v>
                </c:pt>
                <c:pt idx="2">
                  <c:v>0.15857605177993528</c:v>
                </c:pt>
                <c:pt idx="3" formatCode="####.0%">
                  <c:v>1.2E-2</c:v>
                </c:pt>
              </c:numCache>
            </c:numRef>
          </c:val>
          <c:extLst>
            <c:ext xmlns:c16="http://schemas.microsoft.com/office/drawing/2014/chart" uri="{C3380CC4-5D6E-409C-BE32-E72D297353CC}">
              <c16:uniqueId val="{00000008-3674-40AF-916B-9786B04F071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В случае каких обстоятельств Вы бы обратились или посоветовали бы другим знакомым/обратиться в учреждения, %? (</a:t>
            </a:r>
            <a:r>
              <a:rPr lang="en-US" sz="1200" b="0" i="0" baseline="0">
                <a:effectLst/>
              </a:rPr>
              <a:t>N=</a:t>
            </a:r>
            <a:r>
              <a:rPr lang="ru-RU" sz="1200" b="0" i="0" baseline="0">
                <a:effectLst/>
              </a:rPr>
              <a:t>50, Жениш)</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'9.Жениш'!$B$18</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'9.Жениш'!$C$18:$T$18</c:f>
              <c:numCache>
                <c:formatCode>###0.0</c:formatCode>
                <c:ptCount val="18"/>
                <c:pt idx="0" formatCode="General">
                  <c:v>92</c:v>
                </c:pt>
                <c:pt idx="1">
                  <c:v>28.000000000000004</c:v>
                </c:pt>
                <c:pt idx="2" formatCode="General">
                  <c:v>92</c:v>
                </c:pt>
                <c:pt idx="3">
                  <c:v>36</c:v>
                </c:pt>
                <c:pt idx="4" formatCode="General">
                  <c:v>92</c:v>
                </c:pt>
                <c:pt idx="5">
                  <c:v>88</c:v>
                </c:pt>
                <c:pt idx="6" formatCode="General">
                  <c:v>76</c:v>
                </c:pt>
                <c:pt idx="7">
                  <c:v>56.000000000000007</c:v>
                </c:pt>
                <c:pt idx="8" formatCode="General">
                  <c:v>8</c:v>
                </c:pt>
                <c:pt idx="9">
                  <c:v>44</c:v>
                </c:pt>
                <c:pt idx="11">
                  <c:v>20</c:v>
                </c:pt>
                <c:pt idx="13">
                  <c:v>60</c:v>
                </c:pt>
                <c:pt idx="15">
                  <c:v>96</c:v>
                </c:pt>
                <c:pt idx="17">
                  <c:v>88</c:v>
                </c:pt>
              </c:numCache>
            </c:numRef>
          </c:val>
          <c:extLst>
            <c:ext xmlns:c16="http://schemas.microsoft.com/office/drawing/2014/chart" uri="{C3380CC4-5D6E-409C-BE32-E72D297353CC}">
              <c16:uniqueId val="{00000000-0280-4A1D-BC47-88015788B47E}"/>
            </c:ext>
          </c:extLst>
        </c:ser>
        <c:ser>
          <c:idx val="1"/>
          <c:order val="1"/>
          <c:tx>
            <c:strRef>
              <c:f>'9.Жениш'!$B$19</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'9.Жениш'!$C$19:$T$19</c:f>
              <c:numCache>
                <c:formatCode>###0.0</c:formatCode>
                <c:ptCount val="18"/>
                <c:pt idx="1">
                  <c:v>18</c:v>
                </c:pt>
                <c:pt idx="3">
                  <c:v>20</c:v>
                </c:pt>
                <c:pt idx="5">
                  <c:v>6</c:v>
                </c:pt>
                <c:pt idx="7">
                  <c:v>22</c:v>
                </c:pt>
                <c:pt idx="9">
                  <c:v>18</c:v>
                </c:pt>
                <c:pt idx="11">
                  <c:v>4</c:v>
                </c:pt>
                <c:pt idx="13">
                  <c:v>18</c:v>
                </c:pt>
                <c:pt idx="16" formatCode="General">
                  <c:v>2</c:v>
                </c:pt>
                <c:pt idx="17">
                  <c:v>4</c:v>
                </c:pt>
              </c:numCache>
            </c:numRef>
          </c:val>
          <c:extLst>
            <c:ext xmlns:c16="http://schemas.microsoft.com/office/drawing/2014/chart" uri="{C3380CC4-5D6E-409C-BE32-E72D297353CC}">
              <c16:uniqueId val="{00000001-0280-4A1D-BC47-88015788B47E}"/>
            </c:ext>
          </c:extLst>
        </c:ser>
        <c:ser>
          <c:idx val="2"/>
          <c:order val="2"/>
          <c:tx>
            <c:strRef>
              <c:f>'9.Жениш'!$B$20</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'9.Жениш'!$C$20:$T$20</c:f>
              <c:numCache>
                <c:formatCode>###0.0</c:formatCode>
                <c:ptCount val="18"/>
                <c:pt idx="1">
                  <c:v>14.000000000000002</c:v>
                </c:pt>
                <c:pt idx="3">
                  <c:v>4</c:v>
                </c:pt>
                <c:pt idx="7">
                  <c:v>2</c:v>
                </c:pt>
                <c:pt idx="9">
                  <c:v>10</c:v>
                </c:pt>
                <c:pt idx="11">
                  <c:v>4</c:v>
                </c:pt>
                <c:pt idx="17">
                  <c:v>2</c:v>
                </c:pt>
              </c:numCache>
            </c:numRef>
          </c:val>
          <c:extLst>
            <c:ext xmlns:c16="http://schemas.microsoft.com/office/drawing/2014/chart" uri="{C3380CC4-5D6E-409C-BE32-E72D297353CC}">
              <c16:uniqueId val="{00000002-0280-4A1D-BC47-88015788B47E}"/>
            </c:ext>
          </c:extLst>
        </c:ser>
        <c:ser>
          <c:idx val="3"/>
          <c:order val="3"/>
          <c:tx>
            <c:strRef>
              <c:f>'9.Жениш'!$B$21</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'9.Жениш'!$C$21:$T$21</c:f>
              <c:numCache>
                <c:formatCode>General</c:formatCode>
                <c:ptCount val="18"/>
                <c:pt idx="11" formatCode="###0.0">
                  <c:v>4</c:v>
                </c:pt>
              </c:numCache>
            </c:numRef>
          </c:val>
          <c:extLst>
            <c:ext xmlns:c16="http://schemas.microsoft.com/office/drawing/2014/chart" uri="{C3380CC4-5D6E-409C-BE32-E72D297353CC}">
              <c16:uniqueId val="{00000003-0280-4A1D-BC47-88015788B47E}"/>
            </c:ext>
          </c:extLst>
        </c:ser>
        <c:ser>
          <c:idx val="4"/>
          <c:order val="4"/>
          <c:tx>
            <c:strRef>
              <c:f>'9.Жениш'!$B$22</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'9.Жениш'!$C$22:$T$22</c:f>
              <c:numCache>
                <c:formatCode>General</c:formatCode>
                <c:ptCount val="18"/>
                <c:pt idx="13" formatCode="###0.0">
                  <c:v>4</c:v>
                </c:pt>
                <c:pt idx="15" formatCode="###0.0">
                  <c:v>2</c:v>
                </c:pt>
                <c:pt idx="17" formatCode="###0.0">
                  <c:v>2</c:v>
                </c:pt>
              </c:numCache>
            </c:numRef>
          </c:val>
          <c:extLst>
            <c:ext xmlns:c16="http://schemas.microsoft.com/office/drawing/2014/chart" uri="{C3380CC4-5D6E-409C-BE32-E72D297353CC}">
              <c16:uniqueId val="{00000004-0280-4A1D-BC47-88015788B47E}"/>
            </c:ext>
          </c:extLst>
        </c:ser>
        <c:ser>
          <c:idx val="5"/>
          <c:order val="5"/>
          <c:tx>
            <c:strRef>
              <c:f>'9.Жениш'!$B$23</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'9.Жениш'!$C$23:$T$23</c:f>
              <c:numCache>
                <c:formatCode>###0.0</c:formatCode>
                <c:ptCount val="18"/>
                <c:pt idx="1">
                  <c:v>40</c:v>
                </c:pt>
                <c:pt idx="3">
                  <c:v>36</c:v>
                </c:pt>
                <c:pt idx="5">
                  <c:v>6</c:v>
                </c:pt>
                <c:pt idx="7">
                  <c:v>14.000000000000002</c:v>
                </c:pt>
                <c:pt idx="9">
                  <c:v>26</c:v>
                </c:pt>
                <c:pt idx="11">
                  <c:v>66</c:v>
                </c:pt>
                <c:pt idx="13">
                  <c:v>14.000000000000002</c:v>
                </c:pt>
                <c:pt idx="15">
                  <c:v>2</c:v>
                </c:pt>
                <c:pt idx="16" formatCode="General">
                  <c:v>1</c:v>
                </c:pt>
                <c:pt idx="17">
                  <c:v>2</c:v>
                </c:pt>
              </c:numCache>
            </c:numRef>
          </c:val>
          <c:extLst>
            <c:ext xmlns:c16="http://schemas.microsoft.com/office/drawing/2014/chart" uri="{C3380CC4-5D6E-409C-BE32-E72D297353CC}">
              <c16:uniqueId val="{00000005-0280-4A1D-BC47-88015788B47E}"/>
            </c:ext>
          </c:extLst>
        </c:ser>
        <c:ser>
          <c:idx val="6"/>
          <c:order val="6"/>
          <c:tx>
            <c:strRef>
              <c:f>'9.Жениш'!$B$24</c:f>
              <c:strCache>
                <c:ptCount val="1"/>
                <c:pt idx="0">
                  <c:v>НЗ/ЗО</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'9.Жениш'!$C$24:$T$24</c:f>
              <c:numCache>
                <c:formatCode>General</c:formatCode>
                <c:ptCount val="18"/>
                <c:pt idx="0">
                  <c:v>8</c:v>
                </c:pt>
                <c:pt idx="2">
                  <c:v>8</c:v>
                </c:pt>
                <c:pt idx="3" formatCode="###0.0">
                  <c:v>4</c:v>
                </c:pt>
                <c:pt idx="4">
                  <c:v>8</c:v>
                </c:pt>
                <c:pt idx="6">
                  <c:v>21</c:v>
                </c:pt>
                <c:pt idx="7" formatCode="###0.0">
                  <c:v>6</c:v>
                </c:pt>
                <c:pt idx="8">
                  <c:v>92</c:v>
                </c:pt>
                <c:pt idx="9" formatCode="###0.0">
                  <c:v>2</c:v>
                </c:pt>
                <c:pt idx="10">
                  <c:v>100</c:v>
                </c:pt>
                <c:pt idx="11" formatCode="###0.0">
                  <c:v>2</c:v>
                </c:pt>
                <c:pt idx="12">
                  <c:v>100</c:v>
                </c:pt>
                <c:pt idx="13" formatCode="###0.0">
                  <c:v>4</c:v>
                </c:pt>
                <c:pt idx="14">
                  <c:v>100</c:v>
                </c:pt>
                <c:pt idx="16">
                  <c:v>96</c:v>
                </c:pt>
                <c:pt idx="17" formatCode="###0.0">
                  <c:v>2</c:v>
                </c:pt>
              </c:numCache>
            </c:numRef>
          </c:val>
          <c:extLst>
            <c:ext xmlns:c16="http://schemas.microsoft.com/office/drawing/2014/chart" uri="{C3380CC4-5D6E-409C-BE32-E72D297353CC}">
              <c16:uniqueId val="{00000006-0280-4A1D-BC47-88015788B47E}"/>
            </c:ext>
          </c:extLst>
        </c:ser>
        <c:dLbls>
          <c:dLblPos val="ctr"/>
          <c:showLegendKey val="0"/>
          <c:showVal val="1"/>
          <c:showCatName val="0"/>
          <c:showSerName val="0"/>
          <c:showPercent val="0"/>
          <c:showBubbleSize val="0"/>
        </c:dLbls>
        <c:gapWidth val="150"/>
        <c:overlap val="100"/>
        <c:axId val="617272880"/>
        <c:axId val="617273208"/>
      </c:barChart>
      <c:catAx>
        <c:axId val="617272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273208"/>
        <c:crosses val="autoZero"/>
        <c:auto val="1"/>
        <c:lblAlgn val="ctr"/>
        <c:lblOffset val="100"/>
        <c:noMultiLvlLbl val="0"/>
      </c:catAx>
      <c:valAx>
        <c:axId val="617273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27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Как часто женщины вашего дома/сообщества вовлекаются в следующие ситуации, %? (</a:t>
            </a:r>
            <a:r>
              <a:rPr lang="en-US" sz="1200" b="0" i="0" baseline="0">
                <a:effectLst/>
              </a:rPr>
              <a:t>N=</a:t>
            </a:r>
            <a:r>
              <a:rPr lang="ru-RU" sz="1200" b="0" i="0" baseline="0">
                <a:effectLst/>
              </a:rPr>
              <a:t>50, Жениш</a:t>
            </a:r>
            <a:r>
              <a:rPr lang="en-US" sz="1200" b="0" i="0" baseline="0">
                <a:effectLst/>
              </a:rPr>
              <a:t>)</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'9.Жениш'!$B$7</c:f>
              <c:strCache>
                <c:ptCount val="1"/>
                <c:pt idx="0">
                  <c:v>Вовлекаются постоянно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'9.Жениш'!$C$7:$R$7</c:f>
              <c:numCache>
                <c:formatCode>###0.0</c:formatCode>
                <c:ptCount val="16"/>
                <c:pt idx="0">
                  <c:v>2</c:v>
                </c:pt>
                <c:pt idx="1">
                  <c:v>20</c:v>
                </c:pt>
                <c:pt idx="2">
                  <c:v>2</c:v>
                </c:pt>
                <c:pt idx="4">
                  <c:v>2</c:v>
                </c:pt>
                <c:pt idx="5">
                  <c:v>2</c:v>
                </c:pt>
                <c:pt idx="6">
                  <c:v>2</c:v>
                </c:pt>
                <c:pt idx="7">
                  <c:v>76</c:v>
                </c:pt>
                <c:pt idx="8">
                  <c:v>2</c:v>
                </c:pt>
                <c:pt idx="9">
                  <c:v>30</c:v>
                </c:pt>
                <c:pt idx="10">
                  <c:v>2</c:v>
                </c:pt>
                <c:pt idx="11">
                  <c:v>8</c:v>
                </c:pt>
                <c:pt idx="12">
                  <c:v>2</c:v>
                </c:pt>
                <c:pt idx="13">
                  <c:v>6</c:v>
                </c:pt>
                <c:pt idx="14">
                  <c:v>2</c:v>
                </c:pt>
                <c:pt idx="15">
                  <c:v>6</c:v>
                </c:pt>
              </c:numCache>
            </c:numRef>
          </c:val>
          <c:extLst>
            <c:ext xmlns:c16="http://schemas.microsoft.com/office/drawing/2014/chart" uri="{C3380CC4-5D6E-409C-BE32-E72D297353CC}">
              <c16:uniqueId val="{00000000-072A-4329-834B-DC75DF1F0658}"/>
            </c:ext>
          </c:extLst>
        </c:ser>
        <c:ser>
          <c:idx val="1"/>
          <c:order val="1"/>
          <c:tx>
            <c:strRef>
              <c:f>'9.Жениш'!$B$8</c:f>
              <c:strCache>
                <c:ptCount val="1"/>
                <c:pt idx="0">
                  <c:v>Вовлекаются иногда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'9.Жениш'!$C$8:$R$8</c:f>
              <c:numCache>
                <c:formatCode>###0.0</c:formatCode>
                <c:ptCount val="16"/>
                <c:pt idx="0">
                  <c:v>2</c:v>
                </c:pt>
                <c:pt idx="1">
                  <c:v>36</c:v>
                </c:pt>
                <c:pt idx="3">
                  <c:v>14.000000000000002</c:v>
                </c:pt>
                <c:pt idx="5">
                  <c:v>16</c:v>
                </c:pt>
                <c:pt idx="6">
                  <c:v>76</c:v>
                </c:pt>
                <c:pt idx="7">
                  <c:v>12</c:v>
                </c:pt>
                <c:pt idx="9">
                  <c:v>42</c:v>
                </c:pt>
                <c:pt idx="11">
                  <c:v>14.000000000000002</c:v>
                </c:pt>
                <c:pt idx="13">
                  <c:v>6</c:v>
                </c:pt>
              </c:numCache>
            </c:numRef>
          </c:val>
          <c:extLst>
            <c:ext xmlns:c16="http://schemas.microsoft.com/office/drawing/2014/chart" uri="{C3380CC4-5D6E-409C-BE32-E72D297353CC}">
              <c16:uniqueId val="{00000001-072A-4329-834B-DC75DF1F0658}"/>
            </c:ext>
          </c:extLst>
        </c:ser>
        <c:ser>
          <c:idx val="2"/>
          <c:order val="2"/>
          <c:tx>
            <c:strRef>
              <c:f>'9.Жениш'!$B$9</c:f>
              <c:strCache>
                <c:ptCount val="1"/>
                <c:pt idx="0">
                  <c:v>Не вовлекаются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'9.Жениш'!$C$9:$R$9</c:f>
              <c:numCache>
                <c:formatCode>###0.0</c:formatCode>
                <c:ptCount val="16"/>
                <c:pt idx="0">
                  <c:v>90</c:v>
                </c:pt>
                <c:pt idx="1">
                  <c:v>44</c:v>
                </c:pt>
                <c:pt idx="2">
                  <c:v>2</c:v>
                </c:pt>
                <c:pt idx="3">
                  <c:v>86</c:v>
                </c:pt>
                <c:pt idx="4">
                  <c:v>2</c:v>
                </c:pt>
                <c:pt idx="5">
                  <c:v>82</c:v>
                </c:pt>
                <c:pt idx="6">
                  <c:v>4</c:v>
                </c:pt>
                <c:pt idx="7">
                  <c:v>12</c:v>
                </c:pt>
                <c:pt idx="8">
                  <c:v>2</c:v>
                </c:pt>
                <c:pt idx="9">
                  <c:v>28.000000000000004</c:v>
                </c:pt>
                <c:pt idx="10">
                  <c:v>2</c:v>
                </c:pt>
                <c:pt idx="11">
                  <c:v>78</c:v>
                </c:pt>
                <c:pt idx="12">
                  <c:v>2</c:v>
                </c:pt>
                <c:pt idx="13">
                  <c:v>88</c:v>
                </c:pt>
                <c:pt idx="15">
                  <c:v>94</c:v>
                </c:pt>
              </c:numCache>
            </c:numRef>
          </c:val>
          <c:extLst>
            <c:ext xmlns:c16="http://schemas.microsoft.com/office/drawing/2014/chart" uri="{C3380CC4-5D6E-409C-BE32-E72D297353CC}">
              <c16:uniqueId val="{00000002-072A-4329-834B-DC75DF1F0658}"/>
            </c:ext>
          </c:extLst>
        </c:ser>
        <c:ser>
          <c:idx val="3"/>
          <c:order val="3"/>
          <c:tx>
            <c:strRef>
              <c:f>'9.Жениш'!$B$10</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'9.Жениш'!$C$5:$R$6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'9.Жениш'!$C$10:$R$10</c:f>
              <c:numCache>
                <c:formatCode>General</c:formatCode>
                <c:ptCount val="16"/>
                <c:pt idx="0" formatCode="###0.0">
                  <c:v>6</c:v>
                </c:pt>
                <c:pt idx="2" formatCode="###0.0">
                  <c:v>96</c:v>
                </c:pt>
                <c:pt idx="4" formatCode="###0.0">
                  <c:v>96</c:v>
                </c:pt>
                <c:pt idx="6" formatCode="###0.0">
                  <c:v>18</c:v>
                </c:pt>
                <c:pt idx="8" formatCode="###0.0">
                  <c:v>96</c:v>
                </c:pt>
                <c:pt idx="10" formatCode="###0.0">
                  <c:v>96</c:v>
                </c:pt>
                <c:pt idx="12" formatCode="###0.0">
                  <c:v>96</c:v>
                </c:pt>
                <c:pt idx="14" formatCode="###0.0">
                  <c:v>98</c:v>
                </c:pt>
              </c:numCache>
            </c:numRef>
          </c:val>
          <c:extLst>
            <c:ext xmlns:c16="http://schemas.microsoft.com/office/drawing/2014/chart" uri="{C3380CC4-5D6E-409C-BE32-E72D297353CC}">
              <c16:uniqueId val="{00000003-072A-4329-834B-DC75DF1F0658}"/>
            </c:ext>
          </c:extLst>
        </c:ser>
        <c:dLbls>
          <c:dLblPos val="ctr"/>
          <c:showLegendKey val="0"/>
          <c:showVal val="1"/>
          <c:showCatName val="0"/>
          <c:showSerName val="0"/>
          <c:showPercent val="0"/>
          <c:showBubbleSize val="0"/>
        </c:dLbls>
        <c:gapWidth val="150"/>
        <c:overlap val="100"/>
        <c:axId val="564339128"/>
        <c:axId val="564347000"/>
      </c:barChart>
      <c:catAx>
        <c:axId val="564339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47000"/>
        <c:crosses val="autoZero"/>
        <c:auto val="1"/>
        <c:lblAlgn val="ctr"/>
        <c:lblOffset val="100"/>
        <c:noMultiLvlLbl val="0"/>
      </c:catAx>
      <c:valAx>
        <c:axId val="56434700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39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В случае каких обстоятельств Вы бы обратились или посоветовали бы другим знакомым/обратиться в учреждения, %? (</a:t>
            </a:r>
            <a:r>
              <a:rPr lang="en-US" sz="1200" b="0" i="0" baseline="0">
                <a:effectLst/>
              </a:rPr>
              <a:t>N=</a:t>
            </a:r>
            <a:r>
              <a:rPr lang="ru-RU" sz="1200" b="0" i="0" baseline="0">
                <a:effectLst/>
              </a:rPr>
              <a:t>60, Колмо)</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'10.Колмо'!$B$18</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'10.Колмо'!$C$18:$T$18</c:f>
              <c:numCache>
                <c:formatCode>###0.0</c:formatCode>
                <c:ptCount val="18"/>
                <c:pt idx="0" formatCode="General">
                  <c:v>36.700000000000003</c:v>
                </c:pt>
                <c:pt idx="1">
                  <c:v>33.333333333333329</c:v>
                </c:pt>
                <c:pt idx="2" formatCode="General">
                  <c:v>35</c:v>
                </c:pt>
                <c:pt idx="3">
                  <c:v>15</c:v>
                </c:pt>
                <c:pt idx="4" formatCode="General">
                  <c:v>48.3</c:v>
                </c:pt>
                <c:pt idx="5">
                  <c:v>76.666666666666671</c:v>
                </c:pt>
                <c:pt idx="6" formatCode="General">
                  <c:v>36.700000000000003</c:v>
                </c:pt>
                <c:pt idx="7">
                  <c:v>23.333333333333332</c:v>
                </c:pt>
                <c:pt idx="8" formatCode="General">
                  <c:v>40</c:v>
                </c:pt>
                <c:pt idx="9">
                  <c:v>26.666666666666668</c:v>
                </c:pt>
                <c:pt idx="10" formatCode="General">
                  <c:v>25</c:v>
                </c:pt>
                <c:pt idx="11">
                  <c:v>16.666666666666664</c:v>
                </c:pt>
                <c:pt idx="12" formatCode="General">
                  <c:v>58.3</c:v>
                </c:pt>
                <c:pt idx="13">
                  <c:v>38.333333333333336</c:v>
                </c:pt>
                <c:pt idx="14" formatCode="General">
                  <c:v>58.3</c:v>
                </c:pt>
                <c:pt idx="15">
                  <c:v>76.666666666666671</c:v>
                </c:pt>
                <c:pt idx="16" formatCode="General">
                  <c:v>55</c:v>
                </c:pt>
                <c:pt idx="17">
                  <c:v>71.666666666666671</c:v>
                </c:pt>
              </c:numCache>
            </c:numRef>
          </c:val>
          <c:extLst>
            <c:ext xmlns:c16="http://schemas.microsoft.com/office/drawing/2014/chart" uri="{C3380CC4-5D6E-409C-BE32-E72D297353CC}">
              <c16:uniqueId val="{00000000-20C2-46B2-A51F-F3D530DCC903}"/>
            </c:ext>
          </c:extLst>
        </c:ser>
        <c:ser>
          <c:idx val="1"/>
          <c:order val="1"/>
          <c:tx>
            <c:strRef>
              <c:f>'10.Колмо'!$B$19</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'10.Колмо'!$C$19:$T$19</c:f>
              <c:numCache>
                <c:formatCode>###0.0</c:formatCode>
                <c:ptCount val="18"/>
                <c:pt idx="0" formatCode="General">
                  <c:v>1.7</c:v>
                </c:pt>
                <c:pt idx="1">
                  <c:v>8.3333333333333321</c:v>
                </c:pt>
                <c:pt idx="2" formatCode="General">
                  <c:v>1.7</c:v>
                </c:pt>
                <c:pt idx="3">
                  <c:v>25</c:v>
                </c:pt>
                <c:pt idx="4" formatCode="General">
                  <c:v>1.7</c:v>
                </c:pt>
                <c:pt idx="5">
                  <c:v>1.6666666666666667</c:v>
                </c:pt>
                <c:pt idx="6" formatCode="General">
                  <c:v>3.3</c:v>
                </c:pt>
                <c:pt idx="7">
                  <c:v>33.333333333333329</c:v>
                </c:pt>
                <c:pt idx="8" formatCode="General">
                  <c:v>3.3</c:v>
                </c:pt>
                <c:pt idx="9">
                  <c:v>20</c:v>
                </c:pt>
                <c:pt idx="10" formatCode="General">
                  <c:v>3.3</c:v>
                </c:pt>
                <c:pt idx="11">
                  <c:v>3.3333333333333335</c:v>
                </c:pt>
                <c:pt idx="12" formatCode="General">
                  <c:v>1.7</c:v>
                </c:pt>
                <c:pt idx="13">
                  <c:v>15</c:v>
                </c:pt>
                <c:pt idx="14" formatCode="General">
                  <c:v>1.7</c:v>
                </c:pt>
                <c:pt idx="15">
                  <c:v>3.3333333333333335</c:v>
                </c:pt>
                <c:pt idx="16" formatCode="General">
                  <c:v>1.7</c:v>
                </c:pt>
                <c:pt idx="17">
                  <c:v>3.3333333333333335</c:v>
                </c:pt>
              </c:numCache>
            </c:numRef>
          </c:val>
          <c:extLst>
            <c:ext xmlns:c16="http://schemas.microsoft.com/office/drawing/2014/chart" uri="{C3380CC4-5D6E-409C-BE32-E72D297353CC}">
              <c16:uniqueId val="{00000001-20C2-46B2-A51F-F3D530DCC903}"/>
            </c:ext>
          </c:extLst>
        </c:ser>
        <c:ser>
          <c:idx val="2"/>
          <c:order val="2"/>
          <c:tx>
            <c:strRef>
              <c:f>'10.Колмо'!$B$20</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'10.Колмо'!$C$20:$T$20</c:f>
              <c:numCache>
                <c:formatCode>###0.0</c:formatCode>
                <c:ptCount val="18"/>
                <c:pt idx="1">
                  <c:v>8.3333333333333321</c:v>
                </c:pt>
                <c:pt idx="2" formatCode="General">
                  <c:v>1.7</c:v>
                </c:pt>
                <c:pt idx="3">
                  <c:v>6.666666666666667</c:v>
                </c:pt>
                <c:pt idx="5">
                  <c:v>1.6666666666666667</c:v>
                </c:pt>
                <c:pt idx="7">
                  <c:v>1.6666666666666667</c:v>
                </c:pt>
                <c:pt idx="8" formatCode="General">
                  <c:v>3.3</c:v>
                </c:pt>
                <c:pt idx="9">
                  <c:v>5</c:v>
                </c:pt>
                <c:pt idx="11">
                  <c:v>8.3333333333333321</c:v>
                </c:pt>
                <c:pt idx="13">
                  <c:v>3.3333333333333335</c:v>
                </c:pt>
              </c:numCache>
            </c:numRef>
          </c:val>
          <c:extLst>
            <c:ext xmlns:c16="http://schemas.microsoft.com/office/drawing/2014/chart" uri="{C3380CC4-5D6E-409C-BE32-E72D297353CC}">
              <c16:uniqueId val="{00000002-20C2-46B2-A51F-F3D530DCC903}"/>
            </c:ext>
          </c:extLst>
        </c:ser>
        <c:ser>
          <c:idx val="3"/>
          <c:order val="3"/>
          <c:tx>
            <c:strRef>
              <c:f>'10.Колмо'!$B$21</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'10.Колмо'!$C$21:$T$21</c:f>
              <c:numCache>
                <c:formatCode>###0.0</c:formatCode>
                <c:ptCount val="18"/>
                <c:pt idx="0" formatCode="General">
                  <c:v>41.7</c:v>
                </c:pt>
                <c:pt idx="1">
                  <c:v>16.666666666666664</c:v>
                </c:pt>
                <c:pt idx="2" formatCode="General">
                  <c:v>35</c:v>
                </c:pt>
                <c:pt idx="3">
                  <c:v>5</c:v>
                </c:pt>
                <c:pt idx="4" formatCode="General">
                  <c:v>36.700000000000003</c:v>
                </c:pt>
                <c:pt idx="6" formatCode="General">
                  <c:v>50</c:v>
                </c:pt>
                <c:pt idx="8" formatCode="General">
                  <c:v>28.3</c:v>
                </c:pt>
                <c:pt idx="9">
                  <c:v>5</c:v>
                </c:pt>
                <c:pt idx="10" formatCode="General">
                  <c:v>35</c:v>
                </c:pt>
                <c:pt idx="11">
                  <c:v>11.666666666666666</c:v>
                </c:pt>
                <c:pt idx="12" formatCode="General">
                  <c:v>33.299999999999997</c:v>
                </c:pt>
                <c:pt idx="14" formatCode="General">
                  <c:v>33.299999999999997</c:v>
                </c:pt>
                <c:pt idx="15">
                  <c:v>1.6666666666666667</c:v>
                </c:pt>
                <c:pt idx="16" formatCode="General">
                  <c:v>40</c:v>
                </c:pt>
                <c:pt idx="17">
                  <c:v>3.3333333333333335</c:v>
                </c:pt>
              </c:numCache>
            </c:numRef>
          </c:val>
          <c:extLst>
            <c:ext xmlns:c16="http://schemas.microsoft.com/office/drawing/2014/chart" uri="{C3380CC4-5D6E-409C-BE32-E72D297353CC}">
              <c16:uniqueId val="{00000003-20C2-46B2-A51F-F3D530DCC903}"/>
            </c:ext>
          </c:extLst>
        </c:ser>
        <c:ser>
          <c:idx val="4"/>
          <c:order val="4"/>
          <c:tx>
            <c:strRef>
              <c:f>'10.Колмо'!$B$22</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'10.Колмо'!$C$22:$T$22</c:f>
              <c:numCache>
                <c:formatCode>###0.0</c:formatCode>
                <c:ptCount val="18"/>
                <c:pt idx="0" formatCode="General">
                  <c:v>1.7</c:v>
                </c:pt>
                <c:pt idx="1">
                  <c:v>1.6666666666666667</c:v>
                </c:pt>
                <c:pt idx="2" formatCode="General">
                  <c:v>3.3</c:v>
                </c:pt>
                <c:pt idx="4" formatCode="General">
                  <c:v>1.7</c:v>
                </c:pt>
                <c:pt idx="6" formatCode="General">
                  <c:v>1.7</c:v>
                </c:pt>
                <c:pt idx="7">
                  <c:v>3.3333333333333335</c:v>
                </c:pt>
                <c:pt idx="8" formatCode="General">
                  <c:v>1.7</c:v>
                </c:pt>
                <c:pt idx="10" formatCode="General">
                  <c:v>1.7</c:v>
                </c:pt>
                <c:pt idx="11">
                  <c:v>1.6666666666666667</c:v>
                </c:pt>
                <c:pt idx="12" formatCode="General">
                  <c:v>3.3</c:v>
                </c:pt>
                <c:pt idx="13">
                  <c:v>10</c:v>
                </c:pt>
                <c:pt idx="14" formatCode="General">
                  <c:v>1.7</c:v>
                </c:pt>
              </c:numCache>
            </c:numRef>
          </c:val>
          <c:extLst>
            <c:ext xmlns:c16="http://schemas.microsoft.com/office/drawing/2014/chart" uri="{C3380CC4-5D6E-409C-BE32-E72D297353CC}">
              <c16:uniqueId val="{00000004-20C2-46B2-A51F-F3D530DCC903}"/>
            </c:ext>
          </c:extLst>
        </c:ser>
        <c:ser>
          <c:idx val="5"/>
          <c:order val="5"/>
          <c:tx>
            <c:strRef>
              <c:f>'10.Колмо'!$B$23</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'10.Колмо'!$C$23:$T$23</c:f>
              <c:numCache>
                <c:formatCode>###0.0</c:formatCode>
                <c:ptCount val="18"/>
                <c:pt idx="0" formatCode="General">
                  <c:v>11.7</c:v>
                </c:pt>
                <c:pt idx="1">
                  <c:v>30</c:v>
                </c:pt>
                <c:pt idx="2" formatCode="General">
                  <c:v>18.3</c:v>
                </c:pt>
                <c:pt idx="3">
                  <c:v>23.333333333333332</c:v>
                </c:pt>
                <c:pt idx="4" formatCode="General">
                  <c:v>5</c:v>
                </c:pt>
                <c:pt idx="5">
                  <c:v>13.333333333333334</c:v>
                </c:pt>
                <c:pt idx="6" formatCode="General">
                  <c:v>5</c:v>
                </c:pt>
                <c:pt idx="7">
                  <c:v>16.666666666666664</c:v>
                </c:pt>
                <c:pt idx="8" formatCode="General">
                  <c:v>15</c:v>
                </c:pt>
                <c:pt idx="9">
                  <c:v>30</c:v>
                </c:pt>
                <c:pt idx="10" formatCode="General">
                  <c:v>26.7</c:v>
                </c:pt>
                <c:pt idx="11">
                  <c:v>38.333333333333336</c:v>
                </c:pt>
                <c:pt idx="13">
                  <c:v>16.666666666666664</c:v>
                </c:pt>
                <c:pt idx="15">
                  <c:v>6.666666666666667</c:v>
                </c:pt>
                <c:pt idx="16" formatCode="General">
                  <c:v>1.7</c:v>
                </c:pt>
                <c:pt idx="17">
                  <c:v>10</c:v>
                </c:pt>
              </c:numCache>
            </c:numRef>
          </c:val>
          <c:extLst>
            <c:ext xmlns:c16="http://schemas.microsoft.com/office/drawing/2014/chart" uri="{C3380CC4-5D6E-409C-BE32-E72D297353CC}">
              <c16:uniqueId val="{00000005-20C2-46B2-A51F-F3D530DCC903}"/>
            </c:ext>
          </c:extLst>
        </c:ser>
        <c:ser>
          <c:idx val="6"/>
          <c:order val="6"/>
          <c:tx>
            <c:strRef>
              <c:f>'10.Колмо'!$B$24</c:f>
              <c:strCache>
                <c:ptCount val="1"/>
                <c:pt idx="0">
                  <c:v>НЗ/ЗО</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'10.Колмо'!$C$16:$T$17</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'10.Колмо'!$C$24:$T$24</c:f>
              <c:numCache>
                <c:formatCode>###0.0</c:formatCode>
                <c:ptCount val="18"/>
                <c:pt idx="0" formatCode="General">
                  <c:v>6.7</c:v>
                </c:pt>
                <c:pt idx="1">
                  <c:v>1.6666666666666667</c:v>
                </c:pt>
                <c:pt idx="2" formatCode="General">
                  <c:v>5</c:v>
                </c:pt>
                <c:pt idx="3">
                  <c:v>25</c:v>
                </c:pt>
                <c:pt idx="4" formatCode="General">
                  <c:v>6.7</c:v>
                </c:pt>
                <c:pt idx="5">
                  <c:v>6.666666666666667</c:v>
                </c:pt>
                <c:pt idx="6" formatCode="General">
                  <c:v>3.3</c:v>
                </c:pt>
                <c:pt idx="7">
                  <c:v>21.666666666666668</c:v>
                </c:pt>
                <c:pt idx="8" formatCode="General">
                  <c:v>8.3000000000000007</c:v>
                </c:pt>
                <c:pt idx="9">
                  <c:v>13.333333333333334</c:v>
                </c:pt>
                <c:pt idx="10" formatCode="General">
                  <c:v>8.3000000000000007</c:v>
                </c:pt>
                <c:pt idx="11">
                  <c:v>20</c:v>
                </c:pt>
                <c:pt idx="12" formatCode="General">
                  <c:v>3.3</c:v>
                </c:pt>
                <c:pt idx="13">
                  <c:v>16.666666666666664</c:v>
                </c:pt>
                <c:pt idx="14" formatCode="General">
                  <c:v>5</c:v>
                </c:pt>
                <c:pt idx="15">
                  <c:v>11.666666666666666</c:v>
                </c:pt>
                <c:pt idx="16" formatCode="General">
                  <c:v>1.7</c:v>
                </c:pt>
                <c:pt idx="17">
                  <c:v>11.666666666666666</c:v>
                </c:pt>
              </c:numCache>
            </c:numRef>
          </c:val>
          <c:extLst>
            <c:ext xmlns:c16="http://schemas.microsoft.com/office/drawing/2014/chart" uri="{C3380CC4-5D6E-409C-BE32-E72D297353CC}">
              <c16:uniqueId val="{00000006-20C2-46B2-A51F-F3D530DCC903}"/>
            </c:ext>
          </c:extLst>
        </c:ser>
        <c:dLbls>
          <c:dLblPos val="ctr"/>
          <c:showLegendKey val="0"/>
          <c:showVal val="1"/>
          <c:showCatName val="0"/>
          <c:showSerName val="0"/>
          <c:showPercent val="0"/>
          <c:showBubbleSize val="0"/>
        </c:dLbls>
        <c:gapWidth val="150"/>
        <c:overlap val="100"/>
        <c:axId val="553066320"/>
        <c:axId val="553062712"/>
      </c:barChart>
      <c:catAx>
        <c:axId val="553066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062712"/>
        <c:crosses val="autoZero"/>
        <c:auto val="1"/>
        <c:lblAlgn val="ctr"/>
        <c:lblOffset val="100"/>
        <c:noMultiLvlLbl val="0"/>
      </c:catAx>
      <c:valAx>
        <c:axId val="553062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06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Как часто женщины вашего дома/сообщества вовлекаются в следующие ситуации, %? (</a:t>
            </a:r>
            <a:r>
              <a:rPr lang="en-US" sz="1200" b="0" i="0" baseline="0">
                <a:effectLst/>
              </a:rPr>
              <a:t>N=</a:t>
            </a:r>
            <a:r>
              <a:rPr lang="ru-RU" sz="1200" b="0" i="0" baseline="0">
                <a:effectLst/>
              </a:rPr>
              <a:t>60, Колмо</a:t>
            </a:r>
            <a:r>
              <a:rPr lang="en-US" sz="1200" b="0" i="0" baseline="0">
                <a:effectLst/>
              </a:rPr>
              <a:t>)</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'10.Колмо'!$B$7</c:f>
              <c:strCache>
                <c:ptCount val="1"/>
                <c:pt idx="0">
                  <c:v>Вовлекаются постоянно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'10.Колмо'!$C$7:$R$7</c:f>
              <c:numCache>
                <c:formatCode>###0.0</c:formatCode>
                <c:ptCount val="16"/>
                <c:pt idx="0">
                  <c:v>23.333333333333332</c:v>
                </c:pt>
                <c:pt idx="1">
                  <c:v>15</c:v>
                </c:pt>
                <c:pt idx="2">
                  <c:v>20</c:v>
                </c:pt>
                <c:pt idx="3">
                  <c:v>6.666666666666667</c:v>
                </c:pt>
                <c:pt idx="4">
                  <c:v>11.666666666666666</c:v>
                </c:pt>
                <c:pt idx="5">
                  <c:v>3.3333333333333335</c:v>
                </c:pt>
                <c:pt idx="6">
                  <c:v>40</c:v>
                </c:pt>
                <c:pt idx="7">
                  <c:v>46.666666666666664</c:v>
                </c:pt>
                <c:pt idx="8">
                  <c:v>21.666666666666668</c:v>
                </c:pt>
                <c:pt idx="9">
                  <c:v>20</c:v>
                </c:pt>
                <c:pt idx="10">
                  <c:v>20</c:v>
                </c:pt>
                <c:pt idx="11">
                  <c:v>11.666666666666666</c:v>
                </c:pt>
                <c:pt idx="12">
                  <c:v>10</c:v>
                </c:pt>
                <c:pt idx="13">
                  <c:v>3.3333333333333335</c:v>
                </c:pt>
                <c:pt idx="14">
                  <c:v>11.666666666666666</c:v>
                </c:pt>
                <c:pt idx="15">
                  <c:v>6.666666666666667</c:v>
                </c:pt>
              </c:numCache>
            </c:numRef>
          </c:val>
          <c:extLst>
            <c:ext xmlns:c16="http://schemas.microsoft.com/office/drawing/2014/chart" uri="{C3380CC4-5D6E-409C-BE32-E72D297353CC}">
              <c16:uniqueId val="{00000000-33CC-4762-91EF-AB028F792F7D}"/>
            </c:ext>
          </c:extLst>
        </c:ser>
        <c:ser>
          <c:idx val="1"/>
          <c:order val="1"/>
          <c:tx>
            <c:strRef>
              <c:f>'10.Колмо'!$B$8</c:f>
              <c:strCache>
                <c:ptCount val="1"/>
                <c:pt idx="0">
                  <c:v>Вовлекаются иногда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'10.Колмо'!$C$8:$R$8</c:f>
              <c:numCache>
                <c:formatCode>###0.0</c:formatCode>
                <c:ptCount val="16"/>
                <c:pt idx="0">
                  <c:v>18.333333333333332</c:v>
                </c:pt>
                <c:pt idx="1">
                  <c:v>23.333333333333332</c:v>
                </c:pt>
                <c:pt idx="2">
                  <c:v>25</c:v>
                </c:pt>
                <c:pt idx="3">
                  <c:v>21.666666666666668</c:v>
                </c:pt>
                <c:pt idx="4">
                  <c:v>18.333333333333332</c:v>
                </c:pt>
                <c:pt idx="5">
                  <c:v>16.666666666666664</c:v>
                </c:pt>
                <c:pt idx="6">
                  <c:v>35</c:v>
                </c:pt>
                <c:pt idx="7">
                  <c:v>36.666666666666664</c:v>
                </c:pt>
                <c:pt idx="8">
                  <c:v>36.666666666666664</c:v>
                </c:pt>
                <c:pt idx="9">
                  <c:v>43.333333333333336</c:v>
                </c:pt>
                <c:pt idx="10">
                  <c:v>23.333333333333332</c:v>
                </c:pt>
                <c:pt idx="11">
                  <c:v>31.666666666666664</c:v>
                </c:pt>
                <c:pt idx="12">
                  <c:v>18.333333333333332</c:v>
                </c:pt>
                <c:pt idx="13">
                  <c:v>18.333333333333332</c:v>
                </c:pt>
                <c:pt idx="14">
                  <c:v>10</c:v>
                </c:pt>
                <c:pt idx="15">
                  <c:v>26.666666666666668</c:v>
                </c:pt>
              </c:numCache>
            </c:numRef>
          </c:val>
          <c:extLst>
            <c:ext xmlns:c16="http://schemas.microsoft.com/office/drawing/2014/chart" uri="{C3380CC4-5D6E-409C-BE32-E72D297353CC}">
              <c16:uniqueId val="{00000001-33CC-4762-91EF-AB028F792F7D}"/>
            </c:ext>
          </c:extLst>
        </c:ser>
        <c:ser>
          <c:idx val="2"/>
          <c:order val="2"/>
          <c:tx>
            <c:strRef>
              <c:f>'10.Колмо'!$B$9</c:f>
              <c:strCache>
                <c:ptCount val="1"/>
                <c:pt idx="0">
                  <c:v>Не вовлекаются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'10.Колмо'!$C$9:$R$9</c:f>
              <c:numCache>
                <c:formatCode>###0.0</c:formatCode>
                <c:ptCount val="16"/>
                <c:pt idx="0">
                  <c:v>36.666666666666664</c:v>
                </c:pt>
                <c:pt idx="1">
                  <c:v>51.666666666666671</c:v>
                </c:pt>
                <c:pt idx="2">
                  <c:v>31.666666666666664</c:v>
                </c:pt>
                <c:pt idx="3">
                  <c:v>63.333333333333329</c:v>
                </c:pt>
                <c:pt idx="4">
                  <c:v>45</c:v>
                </c:pt>
                <c:pt idx="5">
                  <c:v>68.333333333333329</c:v>
                </c:pt>
                <c:pt idx="6">
                  <c:v>5</c:v>
                </c:pt>
                <c:pt idx="7">
                  <c:v>13.333333333333334</c:v>
                </c:pt>
                <c:pt idx="8">
                  <c:v>21.666666666666668</c:v>
                </c:pt>
                <c:pt idx="9">
                  <c:v>33.333333333333329</c:v>
                </c:pt>
                <c:pt idx="10">
                  <c:v>30</c:v>
                </c:pt>
                <c:pt idx="11">
                  <c:v>50</c:v>
                </c:pt>
                <c:pt idx="12">
                  <c:v>38.333333333333336</c:v>
                </c:pt>
                <c:pt idx="13">
                  <c:v>75</c:v>
                </c:pt>
                <c:pt idx="14">
                  <c:v>35</c:v>
                </c:pt>
                <c:pt idx="15">
                  <c:v>60</c:v>
                </c:pt>
              </c:numCache>
            </c:numRef>
          </c:val>
          <c:extLst>
            <c:ext xmlns:c16="http://schemas.microsoft.com/office/drawing/2014/chart" uri="{C3380CC4-5D6E-409C-BE32-E72D297353CC}">
              <c16:uniqueId val="{00000002-33CC-4762-91EF-AB028F792F7D}"/>
            </c:ext>
          </c:extLst>
        </c:ser>
        <c:ser>
          <c:idx val="3"/>
          <c:order val="3"/>
          <c:tx>
            <c:strRef>
              <c:f>'10.Колмо'!$B$10</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'10.Колмо'!$C$5:$R$6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'10.Колмо'!$C$10:$R$10</c:f>
              <c:numCache>
                <c:formatCode>###0.0</c:formatCode>
                <c:ptCount val="16"/>
                <c:pt idx="0">
                  <c:v>21.666666666666668</c:v>
                </c:pt>
                <c:pt idx="1">
                  <c:v>10</c:v>
                </c:pt>
                <c:pt idx="2">
                  <c:v>23.333333333333332</c:v>
                </c:pt>
                <c:pt idx="3">
                  <c:v>8.3333333333333321</c:v>
                </c:pt>
                <c:pt idx="4">
                  <c:v>25</c:v>
                </c:pt>
                <c:pt idx="5">
                  <c:v>11.666666666666666</c:v>
                </c:pt>
                <c:pt idx="6">
                  <c:v>20</c:v>
                </c:pt>
                <c:pt idx="7">
                  <c:v>3.3333333333333335</c:v>
                </c:pt>
                <c:pt idx="8">
                  <c:v>20</c:v>
                </c:pt>
                <c:pt idx="9">
                  <c:v>3.3333333333333335</c:v>
                </c:pt>
                <c:pt idx="10">
                  <c:v>26.666666666666668</c:v>
                </c:pt>
                <c:pt idx="11">
                  <c:v>6.666666666666667</c:v>
                </c:pt>
                <c:pt idx="12">
                  <c:v>33.333333333333329</c:v>
                </c:pt>
                <c:pt idx="13">
                  <c:v>3.3333333333333335</c:v>
                </c:pt>
                <c:pt idx="14">
                  <c:v>43.333333333333336</c:v>
                </c:pt>
                <c:pt idx="15">
                  <c:v>6.666666666666667</c:v>
                </c:pt>
              </c:numCache>
            </c:numRef>
          </c:val>
          <c:extLst>
            <c:ext xmlns:c16="http://schemas.microsoft.com/office/drawing/2014/chart" uri="{C3380CC4-5D6E-409C-BE32-E72D297353CC}">
              <c16:uniqueId val="{00000003-33CC-4762-91EF-AB028F792F7D}"/>
            </c:ext>
          </c:extLst>
        </c:ser>
        <c:dLbls>
          <c:dLblPos val="ctr"/>
          <c:showLegendKey val="0"/>
          <c:showVal val="1"/>
          <c:showCatName val="0"/>
          <c:showSerName val="0"/>
          <c:showPercent val="0"/>
          <c:showBubbleSize val="0"/>
        </c:dLbls>
        <c:gapWidth val="150"/>
        <c:overlap val="100"/>
        <c:axId val="672292520"/>
        <c:axId val="672283992"/>
      </c:barChart>
      <c:catAx>
        <c:axId val="672292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283992"/>
        <c:crosses val="autoZero"/>
        <c:auto val="1"/>
        <c:lblAlgn val="ctr"/>
        <c:lblOffset val="100"/>
        <c:noMultiLvlLbl val="0"/>
      </c:catAx>
      <c:valAx>
        <c:axId val="67228399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292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Оценка удовлетворенности качеством услуг, </a:t>
            </a:r>
            <a:r>
              <a:rPr lang="en-US" sz="1800" b="1" i="0" baseline="0">
                <a:effectLst/>
              </a:rPr>
              <a:t>N=</a:t>
            </a:r>
            <a:r>
              <a:rPr lang="ru-RU" sz="1800" b="1" i="0" baseline="0">
                <a:effectLst/>
              </a:rPr>
              <a:t>600</a:t>
            </a:r>
            <a:endParaRPr lang="ru-KG">
              <a:effectLst/>
            </a:endParaRPr>
          </a:p>
          <a:p>
            <a:pPr>
              <a:defRPr/>
            </a:pPr>
            <a:r>
              <a:rPr lang="ru-RU" sz="1800" b="1" i="0" baseline="0">
                <a:effectLst/>
              </a:rPr>
              <a:t>(Общее)</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'[Графики_23_средняя оценка_сравнительные данные.xlsx]общее'!$D$13:$D$14</c:f>
              <c:strCache>
                <c:ptCount val="2"/>
                <c:pt idx="0">
                  <c:v>2018</c:v>
                </c:pt>
                <c:pt idx="1">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данные.xlsx]общее'!$B$15:$C$53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данные.xlsx]общее'!$D$15:$D$53</c:f>
              <c:numCache>
                <c:formatCode>###0.00</c:formatCode>
                <c:ptCount val="39"/>
                <c:pt idx="0">
                  <c:v>3.2660550458715596</c:v>
                </c:pt>
                <c:pt idx="1">
                  <c:v>3.2844036697247705</c:v>
                </c:pt>
                <c:pt idx="2">
                  <c:v>3.2685185185185186</c:v>
                </c:pt>
                <c:pt idx="3">
                  <c:v>3.3272727272727272</c:v>
                </c:pt>
                <c:pt idx="4">
                  <c:v>3.3523809523809525</c:v>
                </c:pt>
                <c:pt idx="5">
                  <c:v>3.3653846153846154</c:v>
                </c:pt>
                <c:pt idx="6">
                  <c:v>3.3084112149532712</c:v>
                </c:pt>
                <c:pt idx="7">
                  <c:v>3.0032679738562091</c:v>
                </c:pt>
                <c:pt idx="8">
                  <c:v>2.9836065573770494</c:v>
                </c:pt>
                <c:pt idx="9">
                  <c:v>3.0093749999999999</c:v>
                </c:pt>
                <c:pt idx="10">
                  <c:v>2.9775641025641026</c:v>
                </c:pt>
                <c:pt idx="11">
                  <c:v>3.0258899676375406</c:v>
                </c:pt>
                <c:pt idx="12">
                  <c:v>3.0516129032258066</c:v>
                </c:pt>
                <c:pt idx="13">
                  <c:v>3.1182108626198084</c:v>
                </c:pt>
                <c:pt idx="14">
                  <c:v>3.0662460567823344</c:v>
                </c:pt>
                <c:pt idx="15">
                  <c:v>3.0721003134796239</c:v>
                </c:pt>
                <c:pt idx="16">
                  <c:v>3.1452145214521452</c:v>
                </c:pt>
                <c:pt idx="17">
                  <c:v>3.4681724845995894</c:v>
                </c:pt>
                <c:pt idx="18">
                  <c:v>3.5356415478615073</c:v>
                </c:pt>
                <c:pt idx="19">
                  <c:v>3.5327868852459017</c:v>
                </c:pt>
                <c:pt idx="20">
                  <c:v>3.4816326530612245</c:v>
                </c:pt>
                <c:pt idx="21">
                  <c:v>3.4959514170040484</c:v>
                </c:pt>
                <c:pt idx="22">
                  <c:v>3.5587628865979379</c:v>
                </c:pt>
                <c:pt idx="23">
                  <c:v>3.8324022346368714</c:v>
                </c:pt>
                <c:pt idx="24">
                  <c:v>3.8944444444444444</c:v>
                </c:pt>
                <c:pt idx="25">
                  <c:v>3.859375</c:v>
                </c:pt>
                <c:pt idx="26">
                  <c:v>3.8445595854922279</c:v>
                </c:pt>
                <c:pt idx="27">
                  <c:v>3.8571428571428572</c:v>
                </c:pt>
                <c:pt idx="28">
                  <c:v>3.8743455497382198</c:v>
                </c:pt>
                <c:pt idx="29">
                  <c:v>3.4806034482758621</c:v>
                </c:pt>
                <c:pt idx="30">
                  <c:v>3.5183585313174945</c:v>
                </c:pt>
                <c:pt idx="31">
                  <c:v>3.5096359743040684</c:v>
                </c:pt>
                <c:pt idx="32">
                  <c:v>3.5099337748344372</c:v>
                </c:pt>
                <c:pt idx="33">
                  <c:v>3.6102362204724407</c:v>
                </c:pt>
                <c:pt idx="34">
                  <c:v>3.6731517509727625</c:v>
                </c:pt>
                <c:pt idx="35">
                  <c:v>3.6847826086956523</c:v>
                </c:pt>
                <c:pt idx="36">
                  <c:v>3.6192170818505338</c:v>
                </c:pt>
                <c:pt idx="37">
                  <c:v>3.6795774647887325</c:v>
                </c:pt>
                <c:pt idx="38">
                  <c:v>3.6573426573426575</c:v>
                </c:pt>
              </c:numCache>
            </c:numRef>
          </c:val>
          <c:extLst>
            <c:ext xmlns:c16="http://schemas.microsoft.com/office/drawing/2014/chart" uri="{C3380CC4-5D6E-409C-BE32-E72D297353CC}">
              <c16:uniqueId val="{00000000-97B7-4C3B-A952-B0572475DC22}"/>
            </c:ext>
          </c:extLst>
        </c:ser>
        <c:ser>
          <c:idx val="1"/>
          <c:order val="1"/>
          <c:tx>
            <c:strRef>
              <c:f>'[Графики_23_средняя оценка_сравнительные данные.xlsx]общее'!$E$13:$E$14</c:f>
              <c:strCache>
                <c:ptCount val="2"/>
                <c:pt idx="0">
                  <c:v>2018</c:v>
                </c:pt>
                <c:pt idx="1">
                  <c:v>Кол-во ответов "Не знаю" (чел)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данные.xlsx]общее'!$B$15:$C$53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данные.xlsx]общее'!$E$15:$E$53</c:f>
              <c:numCache>
                <c:formatCode>###0</c:formatCode>
                <c:ptCount val="39"/>
                <c:pt idx="0">
                  <c:v>491</c:v>
                </c:pt>
                <c:pt idx="1">
                  <c:v>491</c:v>
                </c:pt>
                <c:pt idx="2">
                  <c:v>492</c:v>
                </c:pt>
                <c:pt idx="3">
                  <c:v>490</c:v>
                </c:pt>
                <c:pt idx="4">
                  <c:v>495</c:v>
                </c:pt>
                <c:pt idx="5">
                  <c:v>496</c:v>
                </c:pt>
                <c:pt idx="6">
                  <c:v>493</c:v>
                </c:pt>
                <c:pt idx="7">
                  <c:v>294</c:v>
                </c:pt>
                <c:pt idx="8">
                  <c:v>295</c:v>
                </c:pt>
                <c:pt idx="9">
                  <c:v>280</c:v>
                </c:pt>
                <c:pt idx="10">
                  <c:v>288</c:v>
                </c:pt>
                <c:pt idx="11">
                  <c:v>291</c:v>
                </c:pt>
                <c:pt idx="12">
                  <c:v>290</c:v>
                </c:pt>
                <c:pt idx="13">
                  <c:v>287</c:v>
                </c:pt>
                <c:pt idx="14">
                  <c:v>283</c:v>
                </c:pt>
                <c:pt idx="15">
                  <c:v>281</c:v>
                </c:pt>
                <c:pt idx="16">
                  <c:v>297</c:v>
                </c:pt>
                <c:pt idx="17">
                  <c:v>113</c:v>
                </c:pt>
                <c:pt idx="18">
                  <c:v>109</c:v>
                </c:pt>
                <c:pt idx="19">
                  <c:v>112</c:v>
                </c:pt>
                <c:pt idx="20">
                  <c:v>110</c:v>
                </c:pt>
                <c:pt idx="21">
                  <c:v>106</c:v>
                </c:pt>
                <c:pt idx="22">
                  <c:v>115</c:v>
                </c:pt>
                <c:pt idx="23">
                  <c:v>421</c:v>
                </c:pt>
                <c:pt idx="24">
                  <c:v>420</c:v>
                </c:pt>
                <c:pt idx="25">
                  <c:v>408</c:v>
                </c:pt>
                <c:pt idx="26">
                  <c:v>407</c:v>
                </c:pt>
                <c:pt idx="27">
                  <c:v>411</c:v>
                </c:pt>
                <c:pt idx="28">
                  <c:v>409</c:v>
                </c:pt>
                <c:pt idx="29">
                  <c:v>136</c:v>
                </c:pt>
                <c:pt idx="30">
                  <c:v>137</c:v>
                </c:pt>
                <c:pt idx="31">
                  <c:v>133</c:v>
                </c:pt>
                <c:pt idx="32">
                  <c:v>147</c:v>
                </c:pt>
                <c:pt idx="33">
                  <c:v>346</c:v>
                </c:pt>
                <c:pt idx="34">
                  <c:v>343</c:v>
                </c:pt>
                <c:pt idx="35">
                  <c:v>324</c:v>
                </c:pt>
                <c:pt idx="36">
                  <c:v>319</c:v>
                </c:pt>
                <c:pt idx="37">
                  <c:v>316</c:v>
                </c:pt>
                <c:pt idx="38">
                  <c:v>314</c:v>
                </c:pt>
              </c:numCache>
            </c:numRef>
          </c:val>
          <c:extLst>
            <c:ext xmlns:c16="http://schemas.microsoft.com/office/drawing/2014/chart" uri="{C3380CC4-5D6E-409C-BE32-E72D297353CC}">
              <c16:uniqueId val="{00000001-97B7-4C3B-A952-B0572475DC22}"/>
            </c:ext>
          </c:extLst>
        </c:ser>
        <c:ser>
          <c:idx val="2"/>
          <c:order val="2"/>
          <c:tx>
            <c:strRef>
              <c:f>'[Графики_23_средняя оценка_сравнительные данные.xlsx]общее'!$F$13:$F$14</c:f>
              <c:strCache>
                <c:ptCount val="2"/>
                <c:pt idx="0">
                  <c:v>2019</c:v>
                </c:pt>
                <c:pt idx="1">
                  <c:v>Средний балл среди тех, кто дал оценку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данные.xlsx]общее'!$B$15:$C$53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данные.xlsx]общее'!$F$15:$F$53</c:f>
              <c:numCache>
                <c:formatCode>###0.00</c:formatCode>
                <c:ptCount val="39"/>
                <c:pt idx="0">
                  <c:v>3.6547619047619047</c:v>
                </c:pt>
                <c:pt idx="1">
                  <c:v>3.7837837837837838</c:v>
                </c:pt>
                <c:pt idx="2">
                  <c:v>3.7133333333333334</c:v>
                </c:pt>
                <c:pt idx="3">
                  <c:v>3.8266666666666667</c:v>
                </c:pt>
                <c:pt idx="4">
                  <c:v>3.9548872180451129</c:v>
                </c:pt>
                <c:pt idx="5">
                  <c:v>4.0999999999999996</c:v>
                </c:pt>
                <c:pt idx="6">
                  <c:v>4.1079136690647484</c:v>
                </c:pt>
                <c:pt idx="7">
                  <c:v>3.2888198757763973</c:v>
                </c:pt>
                <c:pt idx="8">
                  <c:v>3.2116788321167884</c:v>
                </c:pt>
                <c:pt idx="9">
                  <c:v>3.3399339933993399</c:v>
                </c:pt>
                <c:pt idx="10">
                  <c:v>3.1726618705035969</c:v>
                </c:pt>
                <c:pt idx="11">
                  <c:v>3.2748344370860929</c:v>
                </c:pt>
                <c:pt idx="12">
                  <c:v>3.3067092651757188</c:v>
                </c:pt>
                <c:pt idx="13">
                  <c:v>3.4714714714714714</c:v>
                </c:pt>
                <c:pt idx="14">
                  <c:v>3.4083601286173635</c:v>
                </c:pt>
                <c:pt idx="15">
                  <c:v>3.4139072847682117</c:v>
                </c:pt>
                <c:pt idx="16">
                  <c:v>3.5576923076923075</c:v>
                </c:pt>
                <c:pt idx="17">
                  <c:v>3.8283433133732534</c:v>
                </c:pt>
                <c:pt idx="18">
                  <c:v>3.9453441295546559</c:v>
                </c:pt>
                <c:pt idx="19">
                  <c:v>4.028645833333333</c:v>
                </c:pt>
                <c:pt idx="20">
                  <c:v>3.9148073022312375</c:v>
                </c:pt>
                <c:pt idx="21">
                  <c:v>3.9302788844621515</c:v>
                </c:pt>
                <c:pt idx="22">
                  <c:v>3.9001996007984032</c:v>
                </c:pt>
                <c:pt idx="23">
                  <c:v>3.9666666666666668</c:v>
                </c:pt>
                <c:pt idx="24">
                  <c:v>4.0919540229885056</c:v>
                </c:pt>
                <c:pt idx="25">
                  <c:v>4.0558659217877091</c:v>
                </c:pt>
                <c:pt idx="26">
                  <c:v>4.0384615384615383</c:v>
                </c:pt>
                <c:pt idx="27">
                  <c:v>4.0454545454545459</c:v>
                </c:pt>
                <c:pt idx="28">
                  <c:v>4</c:v>
                </c:pt>
                <c:pt idx="29">
                  <c:v>3.6672967863894139</c:v>
                </c:pt>
                <c:pt idx="30">
                  <c:v>3.7297297297297298</c:v>
                </c:pt>
                <c:pt idx="31">
                  <c:v>3.8740740740740742</c:v>
                </c:pt>
                <c:pt idx="32">
                  <c:v>3.7041198501872659</c:v>
                </c:pt>
                <c:pt idx="33">
                  <c:v>3.9859550561797752</c:v>
                </c:pt>
                <c:pt idx="34">
                  <c:v>4.0828402366863905</c:v>
                </c:pt>
                <c:pt idx="35">
                  <c:v>3.9590643274853803</c:v>
                </c:pt>
                <c:pt idx="36">
                  <c:v>3.9715099715099713</c:v>
                </c:pt>
                <c:pt idx="37">
                  <c:v>3.9535519125683058</c:v>
                </c:pt>
                <c:pt idx="38">
                  <c:v>3.9215189873417722</c:v>
                </c:pt>
              </c:numCache>
            </c:numRef>
          </c:val>
          <c:extLst>
            <c:ext xmlns:c16="http://schemas.microsoft.com/office/drawing/2014/chart" uri="{C3380CC4-5D6E-409C-BE32-E72D297353CC}">
              <c16:uniqueId val="{00000002-97B7-4C3B-A952-B0572475DC22}"/>
            </c:ext>
          </c:extLst>
        </c:ser>
        <c:ser>
          <c:idx val="3"/>
          <c:order val="3"/>
          <c:tx>
            <c:strRef>
              <c:f>'[Графики_23_средняя оценка_сравнительные данные.xlsx]общее'!$G$13:$G$14</c:f>
              <c:strCache>
                <c:ptCount val="2"/>
                <c:pt idx="0">
                  <c:v>2019</c:v>
                </c:pt>
                <c:pt idx="1">
                  <c:v>Кол-во ответов "Не знаю" (чел)</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данные.xlsx]общее'!$B$15:$C$53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данные.xlsx]общее'!$G$15:$G$53</c:f>
              <c:numCache>
                <c:formatCode>###0</c:formatCode>
                <c:ptCount val="39"/>
                <c:pt idx="0">
                  <c:v>432</c:v>
                </c:pt>
                <c:pt idx="1">
                  <c:v>452</c:v>
                </c:pt>
                <c:pt idx="2">
                  <c:v>450</c:v>
                </c:pt>
                <c:pt idx="3">
                  <c:v>450</c:v>
                </c:pt>
                <c:pt idx="4">
                  <c:v>467</c:v>
                </c:pt>
                <c:pt idx="5">
                  <c:v>460</c:v>
                </c:pt>
                <c:pt idx="6">
                  <c:v>461</c:v>
                </c:pt>
                <c:pt idx="7">
                  <c:v>278</c:v>
                </c:pt>
                <c:pt idx="8">
                  <c:v>326</c:v>
                </c:pt>
                <c:pt idx="9">
                  <c:v>297</c:v>
                </c:pt>
                <c:pt idx="10">
                  <c:v>322</c:v>
                </c:pt>
                <c:pt idx="11">
                  <c:v>298</c:v>
                </c:pt>
                <c:pt idx="12">
                  <c:v>287</c:v>
                </c:pt>
                <c:pt idx="13">
                  <c:v>267</c:v>
                </c:pt>
                <c:pt idx="14">
                  <c:v>289</c:v>
                </c:pt>
                <c:pt idx="15">
                  <c:v>298</c:v>
                </c:pt>
                <c:pt idx="16">
                  <c:v>288</c:v>
                </c:pt>
                <c:pt idx="17">
                  <c:v>99</c:v>
                </c:pt>
                <c:pt idx="18">
                  <c:v>106</c:v>
                </c:pt>
                <c:pt idx="19">
                  <c:v>216</c:v>
                </c:pt>
                <c:pt idx="20">
                  <c:v>107</c:v>
                </c:pt>
                <c:pt idx="21">
                  <c:v>98</c:v>
                </c:pt>
                <c:pt idx="22">
                  <c:v>99</c:v>
                </c:pt>
                <c:pt idx="23">
                  <c:v>420</c:v>
                </c:pt>
                <c:pt idx="24">
                  <c:v>426</c:v>
                </c:pt>
                <c:pt idx="25">
                  <c:v>421</c:v>
                </c:pt>
                <c:pt idx="26">
                  <c:v>418</c:v>
                </c:pt>
                <c:pt idx="27">
                  <c:v>424</c:v>
                </c:pt>
                <c:pt idx="28">
                  <c:v>417</c:v>
                </c:pt>
                <c:pt idx="29">
                  <c:v>71</c:v>
                </c:pt>
                <c:pt idx="30">
                  <c:v>82</c:v>
                </c:pt>
                <c:pt idx="31">
                  <c:v>60</c:v>
                </c:pt>
                <c:pt idx="32">
                  <c:v>66</c:v>
                </c:pt>
                <c:pt idx="33">
                  <c:v>244</c:v>
                </c:pt>
                <c:pt idx="34">
                  <c:v>262</c:v>
                </c:pt>
                <c:pt idx="35">
                  <c:v>258</c:v>
                </c:pt>
                <c:pt idx="36">
                  <c:v>249</c:v>
                </c:pt>
                <c:pt idx="37">
                  <c:v>234</c:v>
                </c:pt>
                <c:pt idx="38">
                  <c:v>205</c:v>
                </c:pt>
              </c:numCache>
            </c:numRef>
          </c:val>
          <c:extLst>
            <c:ext xmlns:c16="http://schemas.microsoft.com/office/drawing/2014/chart" uri="{C3380CC4-5D6E-409C-BE32-E72D297353CC}">
              <c16:uniqueId val="{00000003-97B7-4C3B-A952-B0572475DC22}"/>
            </c:ext>
          </c:extLst>
        </c:ser>
        <c:dLbls>
          <c:showLegendKey val="0"/>
          <c:showVal val="1"/>
          <c:showCatName val="0"/>
          <c:showSerName val="0"/>
          <c:showPercent val="0"/>
          <c:showBubbleSize val="0"/>
        </c:dLbls>
        <c:gapWidth val="95"/>
        <c:overlap val="100"/>
        <c:axId val="1302427040"/>
        <c:axId val="1200065712"/>
      </c:barChart>
      <c:catAx>
        <c:axId val="1302427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00065712"/>
        <c:crosses val="autoZero"/>
        <c:auto val="1"/>
        <c:lblAlgn val="ctr"/>
        <c:lblOffset val="100"/>
        <c:noMultiLvlLbl val="0"/>
      </c:catAx>
      <c:valAx>
        <c:axId val="1200065712"/>
        <c:scaling>
          <c:orientation val="minMax"/>
        </c:scaling>
        <c:delete val="1"/>
        <c:axPos val="b"/>
        <c:numFmt formatCode="0%" sourceLinked="1"/>
        <c:majorTickMark val="none"/>
        <c:minorTickMark val="none"/>
        <c:tickLblPos val="nextTo"/>
        <c:crossAx val="13024270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1. Оценка удовлетворенности качеством услуг, </a:t>
            </a:r>
            <a:r>
              <a:rPr lang="en-US" sz="1800" b="1" i="0" baseline="0">
                <a:effectLst/>
              </a:rPr>
              <a:t>N=</a:t>
            </a:r>
            <a:r>
              <a:rPr lang="ru-RU" sz="1800" b="1" i="0" baseline="0">
                <a:effectLst/>
              </a:rPr>
              <a:t>10</a:t>
            </a:r>
            <a:r>
              <a:rPr lang="en-US" sz="1800" b="1" i="0" baseline="0">
                <a:effectLst/>
              </a:rPr>
              <a:t>0</a:t>
            </a:r>
            <a:endParaRPr lang="x-none">
              <a:effectLst/>
            </a:endParaRPr>
          </a:p>
          <a:p>
            <a:pPr>
              <a:defRPr/>
            </a:pPr>
            <a:r>
              <a:rPr lang="ru-RU" sz="1800" b="1" i="0" baseline="0">
                <a:effectLst/>
              </a:rPr>
              <a:t>(ЖМ Ак-Ордо) </a:t>
            </a:r>
            <a:endParaRPr lang="x-none">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'[Графики_23_средняя оценка_сравнительные данные.xlsx]Ак-Ордо'!$D$13:$D$14</c:f>
              <c:strCache>
                <c:ptCount val="2"/>
                <c:pt idx="0">
                  <c:v>2018</c:v>
                </c:pt>
                <c:pt idx="1">
                  <c:v>Средний балл среди тех, кто дал оценку</c:v>
                </c:pt>
              </c:strCache>
            </c:strRef>
          </c:tx>
          <c:spPr>
            <a:solidFill>
              <a:schemeClr val="accent1"/>
            </a:solidFill>
            <a:ln>
              <a:noFill/>
            </a:ln>
            <a:effectLst/>
          </c:spPr>
          <c:invertIfNegative val="0"/>
          <c:dLbls>
            <c:dLbl>
              <c:idx val="14"/>
              <c:layout>
                <c:manualLayout>
                  <c:x val="5.1797692623519144E-3"/>
                  <c:y val="-8.297737067056514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23-404F-BE6E-F872BFE40F5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данные.xlsx]Ак-Ордо'!$B$15:$C$53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данные.xlsx]Ак-Ордо'!$D$15:$D$53</c:f>
              <c:numCache>
                <c:formatCode>###0.00</c:formatCode>
                <c:ptCount val="39"/>
                <c:pt idx="0">
                  <c:v>4</c:v>
                </c:pt>
                <c:pt idx="1">
                  <c:v>4</c:v>
                </c:pt>
                <c:pt idx="2">
                  <c:v>4</c:v>
                </c:pt>
                <c:pt idx="3">
                  <c:v>4</c:v>
                </c:pt>
                <c:pt idx="4">
                  <c:v>4</c:v>
                </c:pt>
                <c:pt idx="5">
                  <c:v>4</c:v>
                </c:pt>
                <c:pt idx="6">
                  <c:v>4</c:v>
                </c:pt>
                <c:pt idx="7">
                  <c:v>3.1515151515151514</c:v>
                </c:pt>
                <c:pt idx="8">
                  <c:v>3.096774193548387</c:v>
                </c:pt>
                <c:pt idx="9">
                  <c:v>3.096774193548387</c:v>
                </c:pt>
                <c:pt idx="10">
                  <c:v>3.0689655172413794</c:v>
                </c:pt>
                <c:pt idx="11">
                  <c:v>3.0689655172413794</c:v>
                </c:pt>
                <c:pt idx="12">
                  <c:v>3.064516129032258</c:v>
                </c:pt>
                <c:pt idx="13">
                  <c:v>3.09375</c:v>
                </c:pt>
                <c:pt idx="14">
                  <c:v>3.1714285714285713</c:v>
                </c:pt>
                <c:pt idx="15">
                  <c:v>3.2285714285714286</c:v>
                </c:pt>
                <c:pt idx="16">
                  <c:v>3.4827586206896552</c:v>
                </c:pt>
                <c:pt idx="17">
                  <c:v>3.4838709677419355</c:v>
                </c:pt>
                <c:pt idx="18">
                  <c:v>3.5268817204301075</c:v>
                </c:pt>
                <c:pt idx="19">
                  <c:v>3.5217391304347827</c:v>
                </c:pt>
                <c:pt idx="20">
                  <c:v>3.5053763440860215</c:v>
                </c:pt>
                <c:pt idx="21">
                  <c:v>3.4731182795698925</c:v>
                </c:pt>
                <c:pt idx="22">
                  <c:v>3.7640449438202248</c:v>
                </c:pt>
                <c:pt idx="23">
                  <c:v>4</c:v>
                </c:pt>
                <c:pt idx="24">
                  <c:v>4.2</c:v>
                </c:pt>
                <c:pt idx="25">
                  <c:v>4</c:v>
                </c:pt>
                <c:pt idx="26">
                  <c:v>4</c:v>
                </c:pt>
                <c:pt idx="27">
                  <c:v>4</c:v>
                </c:pt>
                <c:pt idx="28">
                  <c:v>4.4000000000000004</c:v>
                </c:pt>
                <c:pt idx="29">
                  <c:v>3.8588235294117648</c:v>
                </c:pt>
                <c:pt idx="30">
                  <c:v>3.7951807228915664</c:v>
                </c:pt>
                <c:pt idx="31">
                  <c:v>3.9036144578313254</c:v>
                </c:pt>
                <c:pt idx="32">
                  <c:v>3.9871794871794872</c:v>
                </c:pt>
                <c:pt idx="33">
                  <c:v>3</c:v>
                </c:pt>
                <c:pt idx="34">
                  <c:v>4</c:v>
                </c:pt>
                <c:pt idx="35">
                  <c:v>3</c:v>
                </c:pt>
                <c:pt idx="36">
                  <c:v>3</c:v>
                </c:pt>
                <c:pt idx="37">
                  <c:v>3</c:v>
                </c:pt>
                <c:pt idx="38">
                  <c:v>4</c:v>
                </c:pt>
              </c:numCache>
            </c:numRef>
          </c:val>
          <c:extLst>
            <c:ext xmlns:c16="http://schemas.microsoft.com/office/drawing/2014/chart" uri="{C3380CC4-5D6E-409C-BE32-E72D297353CC}">
              <c16:uniqueId val="{00000001-3B23-404F-BE6E-F872BFE40F54}"/>
            </c:ext>
          </c:extLst>
        </c:ser>
        <c:ser>
          <c:idx val="1"/>
          <c:order val="1"/>
          <c:tx>
            <c:strRef>
              <c:f>'[Графики_23_средняя оценка_сравнительные данные.xlsx]Ак-Ордо'!$E$13:$E$14</c:f>
              <c:strCache>
                <c:ptCount val="2"/>
                <c:pt idx="0">
                  <c:v>2018</c:v>
                </c:pt>
                <c:pt idx="1">
                  <c:v>Кол-во ответов "Не знаю" (чел)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данные.xlsx]Ак-Ордо'!$B$15:$C$53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данные.xlsx]Ак-Ордо'!$E$15:$E$53</c:f>
              <c:numCache>
                <c:formatCode>###0</c:formatCode>
                <c:ptCount val="39"/>
                <c:pt idx="0">
                  <c:v>96</c:v>
                </c:pt>
                <c:pt idx="1">
                  <c:v>96</c:v>
                </c:pt>
                <c:pt idx="2">
                  <c:v>96</c:v>
                </c:pt>
                <c:pt idx="3">
                  <c:v>96</c:v>
                </c:pt>
                <c:pt idx="4">
                  <c:v>97</c:v>
                </c:pt>
                <c:pt idx="5">
                  <c:v>97</c:v>
                </c:pt>
                <c:pt idx="6">
                  <c:v>97</c:v>
                </c:pt>
                <c:pt idx="7">
                  <c:v>67</c:v>
                </c:pt>
                <c:pt idx="8">
                  <c:v>69</c:v>
                </c:pt>
                <c:pt idx="9">
                  <c:v>69</c:v>
                </c:pt>
                <c:pt idx="10">
                  <c:v>71</c:v>
                </c:pt>
                <c:pt idx="11">
                  <c:v>71</c:v>
                </c:pt>
                <c:pt idx="12">
                  <c:v>69</c:v>
                </c:pt>
                <c:pt idx="13">
                  <c:v>68</c:v>
                </c:pt>
                <c:pt idx="14">
                  <c:v>65</c:v>
                </c:pt>
                <c:pt idx="15">
                  <c:v>65</c:v>
                </c:pt>
                <c:pt idx="16">
                  <c:v>71</c:v>
                </c:pt>
                <c:pt idx="17">
                  <c:v>7</c:v>
                </c:pt>
                <c:pt idx="18">
                  <c:v>7</c:v>
                </c:pt>
                <c:pt idx="19">
                  <c:v>8</c:v>
                </c:pt>
                <c:pt idx="20">
                  <c:v>7</c:v>
                </c:pt>
                <c:pt idx="21">
                  <c:v>7</c:v>
                </c:pt>
                <c:pt idx="22">
                  <c:v>11</c:v>
                </c:pt>
                <c:pt idx="23">
                  <c:v>95</c:v>
                </c:pt>
                <c:pt idx="24">
                  <c:v>95</c:v>
                </c:pt>
                <c:pt idx="25">
                  <c:v>95</c:v>
                </c:pt>
                <c:pt idx="26">
                  <c:v>95</c:v>
                </c:pt>
                <c:pt idx="27">
                  <c:v>95</c:v>
                </c:pt>
                <c:pt idx="28">
                  <c:v>95</c:v>
                </c:pt>
                <c:pt idx="29">
                  <c:v>15</c:v>
                </c:pt>
                <c:pt idx="30">
                  <c:v>17</c:v>
                </c:pt>
                <c:pt idx="31">
                  <c:v>17</c:v>
                </c:pt>
                <c:pt idx="32">
                  <c:v>22</c:v>
                </c:pt>
                <c:pt idx="33">
                  <c:v>99</c:v>
                </c:pt>
                <c:pt idx="34">
                  <c:v>99</c:v>
                </c:pt>
                <c:pt idx="35">
                  <c:v>99</c:v>
                </c:pt>
                <c:pt idx="36">
                  <c:v>98</c:v>
                </c:pt>
                <c:pt idx="37">
                  <c:v>99</c:v>
                </c:pt>
                <c:pt idx="38">
                  <c:v>99</c:v>
                </c:pt>
              </c:numCache>
            </c:numRef>
          </c:val>
          <c:extLst>
            <c:ext xmlns:c16="http://schemas.microsoft.com/office/drawing/2014/chart" uri="{C3380CC4-5D6E-409C-BE32-E72D297353CC}">
              <c16:uniqueId val="{00000002-3B23-404F-BE6E-F872BFE40F54}"/>
            </c:ext>
          </c:extLst>
        </c:ser>
        <c:ser>
          <c:idx val="2"/>
          <c:order val="2"/>
          <c:tx>
            <c:strRef>
              <c:f>'[Графики_23_средняя оценка_сравнительные данные.xlsx]Ак-Ордо'!$F$13:$F$14</c:f>
              <c:strCache>
                <c:ptCount val="2"/>
                <c:pt idx="0">
                  <c:v>2019</c:v>
                </c:pt>
                <c:pt idx="1">
                  <c:v>Средний балл среди тех, кто дал оценку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данные.xlsx]Ак-Ордо'!$B$15:$C$53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данные.xlsx]Ак-Ордо'!$F$15:$F$53</c:f>
              <c:numCache>
                <c:formatCode>###0.00</c:formatCode>
                <c:ptCount val="39"/>
                <c:pt idx="0">
                  <c:v>4</c:v>
                </c:pt>
                <c:pt idx="1">
                  <c:v>4.125</c:v>
                </c:pt>
                <c:pt idx="2">
                  <c:v>4</c:v>
                </c:pt>
                <c:pt idx="3">
                  <c:v>4</c:v>
                </c:pt>
                <c:pt idx="4">
                  <c:v>4.5</c:v>
                </c:pt>
                <c:pt idx="5">
                  <c:v>4.5</c:v>
                </c:pt>
                <c:pt idx="6">
                  <c:v>4.5</c:v>
                </c:pt>
                <c:pt idx="7">
                  <c:v>3.2777777777777777</c:v>
                </c:pt>
                <c:pt idx="8">
                  <c:v>3.0833333333333335</c:v>
                </c:pt>
                <c:pt idx="9">
                  <c:v>3.0540540540540539</c:v>
                </c:pt>
                <c:pt idx="10">
                  <c:v>3.0555555555555554</c:v>
                </c:pt>
                <c:pt idx="11">
                  <c:v>3.0810810810810811</c:v>
                </c:pt>
                <c:pt idx="12">
                  <c:v>3.0526315789473686</c:v>
                </c:pt>
                <c:pt idx="13">
                  <c:v>3.0833333333333335</c:v>
                </c:pt>
                <c:pt idx="14">
                  <c:v>3.2051282051282053</c:v>
                </c:pt>
                <c:pt idx="15">
                  <c:v>3.2162162162162162</c:v>
                </c:pt>
                <c:pt idx="16">
                  <c:v>3.4473684210526314</c:v>
                </c:pt>
                <c:pt idx="17">
                  <c:v>3.4712643678160919</c:v>
                </c:pt>
                <c:pt idx="18">
                  <c:v>3.6987951807228914</c:v>
                </c:pt>
                <c:pt idx="19">
                  <c:v>3.806451612903226</c:v>
                </c:pt>
                <c:pt idx="20">
                  <c:v>3.6666666666666665</c:v>
                </c:pt>
                <c:pt idx="21">
                  <c:v>3.5465116279069768</c:v>
                </c:pt>
                <c:pt idx="22">
                  <c:v>3.7471264367816093</c:v>
                </c:pt>
                <c:pt idx="23">
                  <c:v>4</c:v>
                </c:pt>
                <c:pt idx="24">
                  <c:v>4.2222222222222223</c:v>
                </c:pt>
                <c:pt idx="25">
                  <c:v>4</c:v>
                </c:pt>
                <c:pt idx="26">
                  <c:v>4</c:v>
                </c:pt>
                <c:pt idx="27">
                  <c:v>4.1111111111111107</c:v>
                </c:pt>
                <c:pt idx="28">
                  <c:v>4.625</c:v>
                </c:pt>
                <c:pt idx="29">
                  <c:v>3.8977272727272729</c:v>
                </c:pt>
                <c:pt idx="30">
                  <c:v>3.8181818181818183</c:v>
                </c:pt>
                <c:pt idx="31">
                  <c:v>3.8636363636363638</c:v>
                </c:pt>
                <c:pt idx="32">
                  <c:v>4</c:v>
                </c:pt>
                <c:pt idx="33">
                  <c:v>3.9019607843137254</c:v>
                </c:pt>
                <c:pt idx="34">
                  <c:v>4.1489361702127656</c:v>
                </c:pt>
                <c:pt idx="35">
                  <c:v>3.86</c:v>
                </c:pt>
                <c:pt idx="36">
                  <c:v>3.75</c:v>
                </c:pt>
                <c:pt idx="37">
                  <c:v>3.7692307692307692</c:v>
                </c:pt>
                <c:pt idx="38">
                  <c:v>3.8269230769230771</c:v>
                </c:pt>
              </c:numCache>
            </c:numRef>
          </c:val>
          <c:extLst>
            <c:ext xmlns:c16="http://schemas.microsoft.com/office/drawing/2014/chart" uri="{C3380CC4-5D6E-409C-BE32-E72D297353CC}">
              <c16:uniqueId val="{00000003-3B23-404F-BE6E-F872BFE40F54}"/>
            </c:ext>
          </c:extLst>
        </c:ser>
        <c:ser>
          <c:idx val="3"/>
          <c:order val="3"/>
          <c:tx>
            <c:strRef>
              <c:f>'[Графики_23_средняя оценка_сравнительные данные.xlsx]Ак-Ордо'!$G$13:$G$14</c:f>
              <c:strCache>
                <c:ptCount val="2"/>
                <c:pt idx="0">
                  <c:v>2019</c:v>
                </c:pt>
                <c:pt idx="1">
                  <c:v>Кол-во ответов "Не знаю" (чел)</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данные.xlsx]Ак-Ордо'!$B$15:$C$53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данные.xlsx]Ак-Ордо'!$G$15:$G$53</c:f>
              <c:numCache>
                <c:formatCode>###0</c:formatCode>
                <c:ptCount val="39"/>
                <c:pt idx="0">
                  <c:v>92</c:v>
                </c:pt>
                <c:pt idx="1">
                  <c:v>92</c:v>
                </c:pt>
                <c:pt idx="2">
                  <c:v>92</c:v>
                </c:pt>
                <c:pt idx="3">
                  <c:v>91</c:v>
                </c:pt>
                <c:pt idx="4">
                  <c:v>98</c:v>
                </c:pt>
                <c:pt idx="5">
                  <c:v>98</c:v>
                </c:pt>
                <c:pt idx="6">
                  <c:v>98</c:v>
                </c:pt>
                <c:pt idx="7">
                  <c:v>64</c:v>
                </c:pt>
                <c:pt idx="8">
                  <c:v>64</c:v>
                </c:pt>
                <c:pt idx="9">
                  <c:v>63</c:v>
                </c:pt>
                <c:pt idx="10">
                  <c:v>64</c:v>
                </c:pt>
                <c:pt idx="11">
                  <c:v>63</c:v>
                </c:pt>
                <c:pt idx="12">
                  <c:v>62</c:v>
                </c:pt>
                <c:pt idx="13">
                  <c:v>64</c:v>
                </c:pt>
                <c:pt idx="14">
                  <c:v>61</c:v>
                </c:pt>
                <c:pt idx="15">
                  <c:v>63</c:v>
                </c:pt>
                <c:pt idx="16">
                  <c:v>62</c:v>
                </c:pt>
                <c:pt idx="17">
                  <c:v>13</c:v>
                </c:pt>
                <c:pt idx="18">
                  <c:v>17</c:v>
                </c:pt>
                <c:pt idx="19">
                  <c:v>38</c:v>
                </c:pt>
                <c:pt idx="20">
                  <c:v>16</c:v>
                </c:pt>
                <c:pt idx="21">
                  <c:v>14</c:v>
                </c:pt>
                <c:pt idx="22">
                  <c:v>13</c:v>
                </c:pt>
                <c:pt idx="23">
                  <c:v>93</c:v>
                </c:pt>
                <c:pt idx="24">
                  <c:v>91</c:v>
                </c:pt>
                <c:pt idx="25">
                  <c:v>92</c:v>
                </c:pt>
                <c:pt idx="26">
                  <c:v>88</c:v>
                </c:pt>
                <c:pt idx="27">
                  <c:v>91</c:v>
                </c:pt>
                <c:pt idx="28">
                  <c:v>92</c:v>
                </c:pt>
                <c:pt idx="29">
                  <c:v>12</c:v>
                </c:pt>
                <c:pt idx="30">
                  <c:v>12</c:v>
                </c:pt>
                <c:pt idx="31">
                  <c:v>12</c:v>
                </c:pt>
                <c:pt idx="32">
                  <c:v>12</c:v>
                </c:pt>
                <c:pt idx="33">
                  <c:v>49</c:v>
                </c:pt>
                <c:pt idx="34">
                  <c:v>53</c:v>
                </c:pt>
                <c:pt idx="35">
                  <c:v>50</c:v>
                </c:pt>
                <c:pt idx="36">
                  <c:v>52</c:v>
                </c:pt>
                <c:pt idx="37">
                  <c:v>48</c:v>
                </c:pt>
                <c:pt idx="38">
                  <c:v>48</c:v>
                </c:pt>
              </c:numCache>
            </c:numRef>
          </c:val>
          <c:extLst>
            <c:ext xmlns:c16="http://schemas.microsoft.com/office/drawing/2014/chart" uri="{C3380CC4-5D6E-409C-BE32-E72D297353CC}">
              <c16:uniqueId val="{00000004-3B23-404F-BE6E-F872BFE40F54}"/>
            </c:ext>
          </c:extLst>
        </c:ser>
        <c:dLbls>
          <c:showLegendKey val="0"/>
          <c:showVal val="1"/>
          <c:showCatName val="0"/>
          <c:showSerName val="0"/>
          <c:showPercent val="0"/>
          <c:showBubbleSize val="0"/>
        </c:dLbls>
        <c:gapWidth val="150"/>
        <c:overlap val="100"/>
        <c:axId val="224327112"/>
        <c:axId val="224326720"/>
      </c:barChart>
      <c:catAx>
        <c:axId val="224327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26720"/>
        <c:crosses val="autoZero"/>
        <c:auto val="1"/>
        <c:lblAlgn val="ctr"/>
        <c:lblOffset val="100"/>
        <c:noMultiLvlLbl val="0"/>
      </c:catAx>
      <c:valAx>
        <c:axId val="224326720"/>
        <c:scaling>
          <c:orientation val="minMax"/>
        </c:scaling>
        <c:delete val="1"/>
        <c:axPos val="b"/>
        <c:numFmt formatCode="0%" sourceLinked="1"/>
        <c:majorTickMark val="none"/>
        <c:minorTickMark val="none"/>
        <c:tickLblPos val="nextTo"/>
        <c:crossAx val="224327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2. Оценка удовлетворенности качеством услуг, </a:t>
            </a:r>
            <a:r>
              <a:rPr lang="en-US" sz="1800" b="1" i="0" baseline="0">
                <a:effectLst/>
              </a:rPr>
              <a:t>N=</a:t>
            </a:r>
            <a:r>
              <a:rPr lang="ru-RU" sz="1800" b="1" i="0" baseline="0">
                <a:effectLst/>
              </a:rPr>
              <a:t>5</a:t>
            </a:r>
            <a:r>
              <a:rPr lang="en-US" sz="1800" b="1" i="0" baseline="0">
                <a:effectLst/>
              </a:rPr>
              <a:t>0</a:t>
            </a:r>
            <a:endParaRPr lang="ru-RU">
              <a:effectLst/>
            </a:endParaRPr>
          </a:p>
          <a:p>
            <a:pPr>
              <a:defRPr/>
            </a:pPr>
            <a:r>
              <a:rPr lang="ru-RU" sz="1800" b="1" i="0" baseline="0">
                <a:effectLst/>
              </a:rPr>
              <a:t>(ЖМ Рухий-Мурас) </a:t>
            </a:r>
            <a:endParaRPr lang="ru-RU">
              <a:effectLst/>
            </a:endParaRP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'[Графики_23_средняя оценка_сравнительные данные.xlsx]Рухий-Мурас'!$D$13:$D$14</c:f>
              <c:strCache>
                <c:ptCount val="2"/>
                <c:pt idx="0">
                  <c:v>2018</c:v>
                </c:pt>
                <c:pt idx="1">
                  <c:v>Средний балл среди тех, кто дал оценку</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данные.xlsx]Рухий-Мурас'!$B$15:$C$53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данные.xlsx]Рухий-Мурас'!$D$15:$D$53</c:f>
              <c:numCache>
                <c:formatCode>###0.00</c:formatCode>
                <c:ptCount val="39"/>
                <c:pt idx="0">
                  <c:v>1.6</c:v>
                </c:pt>
                <c:pt idx="1">
                  <c:v>2</c:v>
                </c:pt>
                <c:pt idx="2">
                  <c:v>1.8</c:v>
                </c:pt>
                <c:pt idx="3">
                  <c:v>1.6</c:v>
                </c:pt>
                <c:pt idx="4">
                  <c:v>2</c:v>
                </c:pt>
                <c:pt idx="5">
                  <c:v>2.5</c:v>
                </c:pt>
                <c:pt idx="6">
                  <c:v>2.5</c:v>
                </c:pt>
                <c:pt idx="7">
                  <c:v>2.8823529411764706</c:v>
                </c:pt>
                <c:pt idx="8">
                  <c:v>2.8823529411764706</c:v>
                </c:pt>
                <c:pt idx="9">
                  <c:v>2.8529411764705883</c:v>
                </c:pt>
                <c:pt idx="10">
                  <c:v>2.8823529411764706</c:v>
                </c:pt>
                <c:pt idx="11">
                  <c:v>2.8529411764705883</c:v>
                </c:pt>
                <c:pt idx="12">
                  <c:v>2.9411764705882355</c:v>
                </c:pt>
                <c:pt idx="13">
                  <c:v>2.9411764705882355</c:v>
                </c:pt>
                <c:pt idx="14">
                  <c:v>2.9117647058823528</c:v>
                </c:pt>
                <c:pt idx="15">
                  <c:v>2.9117647058823528</c:v>
                </c:pt>
                <c:pt idx="16">
                  <c:v>2.9117647058823528</c:v>
                </c:pt>
                <c:pt idx="17">
                  <c:v>3.1351351351351351</c:v>
                </c:pt>
                <c:pt idx="18">
                  <c:v>3.1111111111111112</c:v>
                </c:pt>
                <c:pt idx="19">
                  <c:v>3.1388888888888888</c:v>
                </c:pt>
                <c:pt idx="20">
                  <c:v>3.1351351351351351</c:v>
                </c:pt>
                <c:pt idx="21">
                  <c:v>3.0810810810810811</c:v>
                </c:pt>
                <c:pt idx="22">
                  <c:v>3.1351351351351351</c:v>
                </c:pt>
                <c:pt idx="23">
                  <c:v>2.5</c:v>
                </c:pt>
                <c:pt idx="24">
                  <c:v>2.8333333333333335</c:v>
                </c:pt>
                <c:pt idx="25">
                  <c:v>2.6666666666666665</c:v>
                </c:pt>
                <c:pt idx="26">
                  <c:v>2.6666666666666665</c:v>
                </c:pt>
                <c:pt idx="27">
                  <c:v>2.3333333333333335</c:v>
                </c:pt>
                <c:pt idx="28">
                  <c:v>3</c:v>
                </c:pt>
                <c:pt idx="29">
                  <c:v>3.1818181818181817</c:v>
                </c:pt>
                <c:pt idx="30">
                  <c:v>3.2045454545454546</c:v>
                </c:pt>
                <c:pt idx="31">
                  <c:v>3.1818181818181817</c:v>
                </c:pt>
                <c:pt idx="32">
                  <c:v>3.1590909090909092</c:v>
                </c:pt>
                <c:pt idx="33">
                  <c:v>2.5</c:v>
                </c:pt>
                <c:pt idx="34">
                  <c:v>2.8</c:v>
                </c:pt>
                <c:pt idx="35">
                  <c:v>2.7272727272727271</c:v>
                </c:pt>
                <c:pt idx="36">
                  <c:v>2.3636363636363638</c:v>
                </c:pt>
                <c:pt idx="37">
                  <c:v>2.6363636363636362</c:v>
                </c:pt>
                <c:pt idx="38">
                  <c:v>2.3636363636363638</c:v>
                </c:pt>
              </c:numCache>
            </c:numRef>
          </c:val>
          <c:extLst>
            <c:ext xmlns:c16="http://schemas.microsoft.com/office/drawing/2014/chart" uri="{C3380CC4-5D6E-409C-BE32-E72D297353CC}">
              <c16:uniqueId val="{00000000-F8E1-4902-8892-4EB1F27EFC3A}"/>
            </c:ext>
          </c:extLst>
        </c:ser>
        <c:ser>
          <c:idx val="1"/>
          <c:order val="1"/>
          <c:tx>
            <c:strRef>
              <c:f>'[Графики_23_средняя оценка_сравнительные данные.xlsx]Рухий-Мурас'!$E$13:$E$14</c:f>
              <c:strCache>
                <c:ptCount val="2"/>
                <c:pt idx="0">
                  <c:v>2018</c:v>
                </c:pt>
                <c:pt idx="1">
                  <c:v>Кол-во ответов "Не знаю" (чел)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данные.xlsx]Рухий-Мурас'!$B$15:$C$53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данные.xlsx]Рухий-Мурас'!$E$15:$E$53</c:f>
              <c:numCache>
                <c:formatCode>###0</c:formatCode>
                <c:ptCount val="39"/>
                <c:pt idx="0">
                  <c:v>45</c:v>
                </c:pt>
                <c:pt idx="1">
                  <c:v>45</c:v>
                </c:pt>
                <c:pt idx="2">
                  <c:v>45</c:v>
                </c:pt>
                <c:pt idx="3">
                  <c:v>45</c:v>
                </c:pt>
                <c:pt idx="4">
                  <c:v>46</c:v>
                </c:pt>
                <c:pt idx="5">
                  <c:v>46</c:v>
                </c:pt>
                <c:pt idx="6">
                  <c:v>46</c:v>
                </c:pt>
                <c:pt idx="7">
                  <c:v>16</c:v>
                </c:pt>
                <c:pt idx="8">
                  <c:v>16</c:v>
                </c:pt>
                <c:pt idx="9">
                  <c:v>16</c:v>
                </c:pt>
                <c:pt idx="10">
                  <c:v>16</c:v>
                </c:pt>
                <c:pt idx="11">
                  <c:v>16</c:v>
                </c:pt>
                <c:pt idx="12">
                  <c:v>16</c:v>
                </c:pt>
                <c:pt idx="13">
                  <c:v>16</c:v>
                </c:pt>
                <c:pt idx="14">
                  <c:v>16</c:v>
                </c:pt>
                <c:pt idx="15">
                  <c:v>16</c:v>
                </c:pt>
                <c:pt idx="16">
                  <c:v>16</c:v>
                </c:pt>
                <c:pt idx="17">
                  <c:v>13</c:v>
                </c:pt>
                <c:pt idx="18">
                  <c:v>14</c:v>
                </c:pt>
                <c:pt idx="19">
                  <c:v>14</c:v>
                </c:pt>
                <c:pt idx="20">
                  <c:v>13</c:v>
                </c:pt>
                <c:pt idx="21">
                  <c:v>13</c:v>
                </c:pt>
                <c:pt idx="22">
                  <c:v>13</c:v>
                </c:pt>
                <c:pt idx="23">
                  <c:v>44</c:v>
                </c:pt>
                <c:pt idx="24">
                  <c:v>44</c:v>
                </c:pt>
                <c:pt idx="25">
                  <c:v>44</c:v>
                </c:pt>
                <c:pt idx="26">
                  <c:v>44</c:v>
                </c:pt>
                <c:pt idx="27">
                  <c:v>44</c:v>
                </c:pt>
                <c:pt idx="28">
                  <c:v>44</c:v>
                </c:pt>
                <c:pt idx="29">
                  <c:v>6</c:v>
                </c:pt>
                <c:pt idx="30">
                  <c:v>6</c:v>
                </c:pt>
                <c:pt idx="31">
                  <c:v>6</c:v>
                </c:pt>
                <c:pt idx="32">
                  <c:v>6</c:v>
                </c:pt>
                <c:pt idx="33">
                  <c:v>40</c:v>
                </c:pt>
                <c:pt idx="34">
                  <c:v>40</c:v>
                </c:pt>
                <c:pt idx="35">
                  <c:v>39</c:v>
                </c:pt>
                <c:pt idx="36">
                  <c:v>39</c:v>
                </c:pt>
                <c:pt idx="37">
                  <c:v>39</c:v>
                </c:pt>
                <c:pt idx="38">
                  <c:v>39</c:v>
                </c:pt>
              </c:numCache>
            </c:numRef>
          </c:val>
          <c:extLst>
            <c:ext xmlns:c16="http://schemas.microsoft.com/office/drawing/2014/chart" uri="{C3380CC4-5D6E-409C-BE32-E72D297353CC}">
              <c16:uniqueId val="{00000001-F8E1-4902-8892-4EB1F27EFC3A}"/>
            </c:ext>
          </c:extLst>
        </c:ser>
        <c:ser>
          <c:idx val="2"/>
          <c:order val="2"/>
          <c:tx>
            <c:strRef>
              <c:f>'[Графики_23_средняя оценка_сравнительные данные.xlsx]Рухий-Мурас'!$F$13:$F$14</c:f>
              <c:strCache>
                <c:ptCount val="2"/>
                <c:pt idx="0">
                  <c:v>2019</c:v>
                </c:pt>
                <c:pt idx="1">
                  <c:v>Средний балл среди тех, кто дал оценку</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данные.xlsx]Рухий-Мурас'!$B$15:$C$53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данные.xlsx]Рухий-Мурас'!$F$15:$F$53</c:f>
              <c:numCache>
                <c:formatCode>###0.00</c:formatCode>
                <c:ptCount val="39"/>
                <c:pt idx="0">
                  <c:v>3.5384615384615383</c:v>
                </c:pt>
                <c:pt idx="1">
                  <c:v>3.6153846153846154</c:v>
                </c:pt>
                <c:pt idx="2">
                  <c:v>3.3846153846153846</c:v>
                </c:pt>
                <c:pt idx="3">
                  <c:v>3.6153846153846154</c:v>
                </c:pt>
                <c:pt idx="4">
                  <c:v>3.2</c:v>
                </c:pt>
                <c:pt idx="5">
                  <c:v>3.375</c:v>
                </c:pt>
                <c:pt idx="6">
                  <c:v>3.5</c:v>
                </c:pt>
                <c:pt idx="7">
                  <c:v>3.3548387096774195</c:v>
                </c:pt>
                <c:pt idx="8">
                  <c:v>3.0714285714285716</c:v>
                </c:pt>
                <c:pt idx="9">
                  <c:v>3.375</c:v>
                </c:pt>
                <c:pt idx="10">
                  <c:v>2.9</c:v>
                </c:pt>
                <c:pt idx="11">
                  <c:v>3</c:v>
                </c:pt>
                <c:pt idx="12">
                  <c:v>3.0344827586206895</c:v>
                </c:pt>
                <c:pt idx="13">
                  <c:v>3.2666666666666666</c:v>
                </c:pt>
                <c:pt idx="14">
                  <c:v>3.4193548387096775</c:v>
                </c:pt>
                <c:pt idx="15">
                  <c:v>3.4482758620689653</c:v>
                </c:pt>
                <c:pt idx="16">
                  <c:v>3.4642857142857144</c:v>
                </c:pt>
                <c:pt idx="17">
                  <c:v>3.7446808510638299</c:v>
                </c:pt>
                <c:pt idx="18">
                  <c:v>3.7234042553191489</c:v>
                </c:pt>
                <c:pt idx="19">
                  <c:v>4.0540540540540544</c:v>
                </c:pt>
                <c:pt idx="20">
                  <c:v>3.6304347826086958</c:v>
                </c:pt>
                <c:pt idx="21">
                  <c:v>3.8297872340425534</c:v>
                </c:pt>
                <c:pt idx="22">
                  <c:v>3.8</c:v>
                </c:pt>
                <c:pt idx="23">
                  <c:v>3.1538461538461537</c:v>
                </c:pt>
                <c:pt idx="24">
                  <c:v>3.68</c:v>
                </c:pt>
                <c:pt idx="25">
                  <c:v>3.7037037037037037</c:v>
                </c:pt>
                <c:pt idx="26">
                  <c:v>3.6538461538461537</c:v>
                </c:pt>
                <c:pt idx="27">
                  <c:v>3.7037037037037037</c:v>
                </c:pt>
                <c:pt idx="28">
                  <c:v>3.3333333333333335</c:v>
                </c:pt>
                <c:pt idx="29">
                  <c:v>3.2954545454545454</c:v>
                </c:pt>
                <c:pt idx="30">
                  <c:v>3.7272727272727271</c:v>
                </c:pt>
                <c:pt idx="31">
                  <c:v>3.7777777777777777</c:v>
                </c:pt>
                <c:pt idx="32">
                  <c:v>3.4545454545454546</c:v>
                </c:pt>
                <c:pt idx="33">
                  <c:v>3.6666666666666665</c:v>
                </c:pt>
                <c:pt idx="34">
                  <c:v>3.8205128205128207</c:v>
                </c:pt>
                <c:pt idx="35">
                  <c:v>3.5263157894736841</c:v>
                </c:pt>
                <c:pt idx="36">
                  <c:v>3.7179487179487181</c:v>
                </c:pt>
                <c:pt idx="37">
                  <c:v>3.5641025641025643</c:v>
                </c:pt>
                <c:pt idx="38">
                  <c:v>3.4565217391304346</c:v>
                </c:pt>
              </c:numCache>
            </c:numRef>
          </c:val>
          <c:extLst>
            <c:ext xmlns:c16="http://schemas.microsoft.com/office/drawing/2014/chart" uri="{C3380CC4-5D6E-409C-BE32-E72D297353CC}">
              <c16:uniqueId val="{00000002-F8E1-4902-8892-4EB1F27EFC3A}"/>
            </c:ext>
          </c:extLst>
        </c:ser>
        <c:ser>
          <c:idx val="3"/>
          <c:order val="3"/>
          <c:tx>
            <c:strRef>
              <c:f>'[Графики_23_средняя оценка_сравнительные данные.xlsx]Рухий-Мурас'!$G$13:$G$14</c:f>
              <c:strCache>
                <c:ptCount val="2"/>
                <c:pt idx="0">
                  <c:v>2019</c:v>
                </c:pt>
                <c:pt idx="1">
                  <c:v>Кол-во ответов "Не знаю" (чел)</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данные.xlsx]Рухий-Мурас'!$B$15:$C$53</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данные.xlsx]Рухий-Мурас'!$G$15:$G$53</c:f>
              <c:numCache>
                <c:formatCode>###0</c:formatCode>
                <c:ptCount val="39"/>
                <c:pt idx="0">
                  <c:v>37</c:v>
                </c:pt>
                <c:pt idx="1">
                  <c:v>37</c:v>
                </c:pt>
                <c:pt idx="2">
                  <c:v>37</c:v>
                </c:pt>
                <c:pt idx="3">
                  <c:v>37</c:v>
                </c:pt>
                <c:pt idx="4">
                  <c:v>35</c:v>
                </c:pt>
                <c:pt idx="5">
                  <c:v>34</c:v>
                </c:pt>
                <c:pt idx="6">
                  <c:v>36</c:v>
                </c:pt>
                <c:pt idx="7">
                  <c:v>19</c:v>
                </c:pt>
                <c:pt idx="8">
                  <c:v>22</c:v>
                </c:pt>
                <c:pt idx="9">
                  <c:v>18</c:v>
                </c:pt>
                <c:pt idx="10">
                  <c:v>20</c:v>
                </c:pt>
                <c:pt idx="11">
                  <c:v>20</c:v>
                </c:pt>
                <c:pt idx="12">
                  <c:v>21</c:v>
                </c:pt>
                <c:pt idx="13">
                  <c:v>20</c:v>
                </c:pt>
                <c:pt idx="14">
                  <c:v>19</c:v>
                </c:pt>
                <c:pt idx="15">
                  <c:v>21</c:v>
                </c:pt>
                <c:pt idx="16">
                  <c:v>22</c:v>
                </c:pt>
                <c:pt idx="17">
                  <c:v>3</c:v>
                </c:pt>
                <c:pt idx="18">
                  <c:v>3</c:v>
                </c:pt>
                <c:pt idx="19">
                  <c:v>13</c:v>
                </c:pt>
                <c:pt idx="20">
                  <c:v>4</c:v>
                </c:pt>
                <c:pt idx="21">
                  <c:v>3</c:v>
                </c:pt>
                <c:pt idx="22">
                  <c:v>5</c:v>
                </c:pt>
                <c:pt idx="23">
                  <c:v>24</c:v>
                </c:pt>
                <c:pt idx="24">
                  <c:v>25</c:v>
                </c:pt>
                <c:pt idx="25">
                  <c:v>23</c:v>
                </c:pt>
                <c:pt idx="26">
                  <c:v>24</c:v>
                </c:pt>
                <c:pt idx="27">
                  <c:v>23</c:v>
                </c:pt>
                <c:pt idx="28">
                  <c:v>23</c:v>
                </c:pt>
                <c:pt idx="29">
                  <c:v>6</c:v>
                </c:pt>
                <c:pt idx="30">
                  <c:v>6</c:v>
                </c:pt>
                <c:pt idx="31">
                  <c:v>5</c:v>
                </c:pt>
                <c:pt idx="32">
                  <c:v>6</c:v>
                </c:pt>
                <c:pt idx="33">
                  <c:v>11</c:v>
                </c:pt>
                <c:pt idx="34">
                  <c:v>11</c:v>
                </c:pt>
                <c:pt idx="35">
                  <c:v>12</c:v>
                </c:pt>
                <c:pt idx="36">
                  <c:v>11</c:v>
                </c:pt>
                <c:pt idx="37">
                  <c:v>11</c:v>
                </c:pt>
                <c:pt idx="38">
                  <c:v>4</c:v>
                </c:pt>
              </c:numCache>
            </c:numRef>
          </c:val>
          <c:extLst>
            <c:ext xmlns:c16="http://schemas.microsoft.com/office/drawing/2014/chart" uri="{C3380CC4-5D6E-409C-BE32-E72D297353CC}">
              <c16:uniqueId val="{00000003-F8E1-4902-8892-4EB1F27EFC3A}"/>
            </c:ext>
          </c:extLst>
        </c:ser>
        <c:dLbls>
          <c:showLegendKey val="0"/>
          <c:showVal val="1"/>
          <c:showCatName val="0"/>
          <c:showSerName val="0"/>
          <c:showPercent val="0"/>
          <c:showBubbleSize val="0"/>
        </c:dLbls>
        <c:gapWidth val="95"/>
        <c:gapDepth val="95"/>
        <c:shape val="box"/>
        <c:axId val="316110520"/>
        <c:axId val="316111696"/>
        <c:axId val="0"/>
      </c:bar3DChart>
      <c:catAx>
        <c:axId val="3161105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16111696"/>
        <c:crosses val="autoZero"/>
        <c:auto val="1"/>
        <c:lblAlgn val="ctr"/>
        <c:lblOffset val="100"/>
        <c:noMultiLvlLbl val="0"/>
      </c:catAx>
      <c:valAx>
        <c:axId val="316111696"/>
        <c:scaling>
          <c:orientation val="minMax"/>
        </c:scaling>
        <c:delete val="1"/>
        <c:axPos val="b"/>
        <c:numFmt formatCode="0%" sourceLinked="1"/>
        <c:majorTickMark val="none"/>
        <c:minorTickMark val="none"/>
        <c:tickLblPos val="nextTo"/>
        <c:crossAx val="316110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3. Оценка удовлетворенности качеством услуг, </a:t>
            </a:r>
            <a:r>
              <a:rPr lang="en-US" sz="1800" b="1" i="0" baseline="0">
                <a:effectLst/>
              </a:rPr>
              <a:t>N=</a:t>
            </a:r>
            <a:r>
              <a:rPr lang="ru-RU" sz="1800" b="1" i="0" baseline="0">
                <a:effectLst/>
              </a:rPr>
              <a:t>6</a:t>
            </a:r>
            <a:r>
              <a:rPr lang="en-US" sz="1800" b="1" i="0" baseline="0">
                <a:effectLst/>
              </a:rPr>
              <a:t>0</a:t>
            </a:r>
            <a:endParaRPr lang="ru-RU">
              <a:effectLst/>
            </a:endParaRPr>
          </a:p>
          <a:p>
            <a:pPr>
              <a:defRPr/>
            </a:pPr>
            <a:r>
              <a:rPr lang="ru-RU" sz="1800" b="1" i="0" baseline="0">
                <a:effectLst/>
              </a:rPr>
              <a:t>(ЖМ Ак-Бата) </a:t>
            </a:r>
            <a:endParaRPr lang="ru-RU">
              <a:effectLst/>
            </a:endParaRPr>
          </a:p>
        </c:rich>
      </c:tx>
      <c:layout>
        <c:manualLayout>
          <c:xMode val="edge"/>
          <c:yMode val="edge"/>
          <c:x val="0.3122360017497812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'[Графики_23_средняя оценка_сравнительные данные.xlsx]Ак-Бата'!$D$14:$D$15</c:f>
              <c:strCache>
                <c:ptCount val="2"/>
                <c:pt idx="0">
                  <c:v>2018</c:v>
                </c:pt>
                <c:pt idx="1">
                  <c:v>Средний балл среди тех, кто дал оценку</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данные.xlsx]Ак-Бата'!$B$16:$C$54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данные.xlsx]Ак-Бата'!$D$16:$D$54</c:f>
              <c:numCache>
                <c:formatCode>###0.00</c:formatCode>
                <c:ptCount val="39"/>
                <c:pt idx="0">
                  <c:v>2.8333333333333335</c:v>
                </c:pt>
                <c:pt idx="1">
                  <c:v>2.8333333333333335</c:v>
                </c:pt>
                <c:pt idx="2">
                  <c:v>2.8333333333333335</c:v>
                </c:pt>
                <c:pt idx="3">
                  <c:v>3.25</c:v>
                </c:pt>
                <c:pt idx="4">
                  <c:v>3.3333333333333335</c:v>
                </c:pt>
                <c:pt idx="5">
                  <c:v>3.3333333333333335</c:v>
                </c:pt>
                <c:pt idx="6">
                  <c:v>3.75</c:v>
                </c:pt>
                <c:pt idx="7">
                  <c:v>3.6785714285714284</c:v>
                </c:pt>
                <c:pt idx="8">
                  <c:v>3.6551724137931036</c:v>
                </c:pt>
                <c:pt idx="9">
                  <c:v>3.5517241379310347</c:v>
                </c:pt>
                <c:pt idx="10">
                  <c:v>3.5517241379310347</c:v>
                </c:pt>
                <c:pt idx="11">
                  <c:v>3.6923076923076925</c:v>
                </c:pt>
                <c:pt idx="12">
                  <c:v>3.7692307692307692</c:v>
                </c:pt>
                <c:pt idx="13">
                  <c:v>3.8846153846153846</c:v>
                </c:pt>
                <c:pt idx="14">
                  <c:v>3.9583333333333335</c:v>
                </c:pt>
                <c:pt idx="15">
                  <c:v>3.7916666666666665</c:v>
                </c:pt>
                <c:pt idx="16">
                  <c:v>4.083333333333333</c:v>
                </c:pt>
                <c:pt idx="17">
                  <c:v>4.1428571428571432</c:v>
                </c:pt>
                <c:pt idx="18">
                  <c:v>4.1578947368421053</c:v>
                </c:pt>
                <c:pt idx="19">
                  <c:v>4.2807017543859649</c:v>
                </c:pt>
                <c:pt idx="20">
                  <c:v>4.1228070175438596</c:v>
                </c:pt>
                <c:pt idx="21">
                  <c:v>4.1754385964912277</c:v>
                </c:pt>
                <c:pt idx="22">
                  <c:v>4.163636363636364</c:v>
                </c:pt>
                <c:pt idx="23">
                  <c:v>4.3142857142857141</c:v>
                </c:pt>
                <c:pt idx="24">
                  <c:v>4.4285714285714288</c:v>
                </c:pt>
                <c:pt idx="25">
                  <c:v>4.384615384615385</c:v>
                </c:pt>
                <c:pt idx="26">
                  <c:v>4.384615384615385</c:v>
                </c:pt>
                <c:pt idx="27">
                  <c:v>4.3684210526315788</c:v>
                </c:pt>
                <c:pt idx="28">
                  <c:v>4.4736842105263159</c:v>
                </c:pt>
                <c:pt idx="29">
                  <c:v>3.5116279069767442</c:v>
                </c:pt>
                <c:pt idx="30">
                  <c:v>3.6363636363636362</c:v>
                </c:pt>
                <c:pt idx="31">
                  <c:v>3.6428571428571428</c:v>
                </c:pt>
                <c:pt idx="32">
                  <c:v>3.6666666666666665</c:v>
                </c:pt>
                <c:pt idx="33">
                  <c:v>4.2631578947368425</c:v>
                </c:pt>
                <c:pt idx="34">
                  <c:v>4.4210526315789478</c:v>
                </c:pt>
                <c:pt idx="35">
                  <c:v>4.4146341463414638</c:v>
                </c:pt>
                <c:pt idx="36">
                  <c:v>4.3809523809523814</c:v>
                </c:pt>
                <c:pt idx="37">
                  <c:v>4.4390243902439028</c:v>
                </c:pt>
                <c:pt idx="38">
                  <c:v>4.4634146341463419</c:v>
                </c:pt>
              </c:numCache>
            </c:numRef>
          </c:val>
          <c:extLst>
            <c:ext xmlns:c16="http://schemas.microsoft.com/office/drawing/2014/chart" uri="{C3380CC4-5D6E-409C-BE32-E72D297353CC}">
              <c16:uniqueId val="{00000000-7D96-48FE-8C6E-96AC94C7F146}"/>
            </c:ext>
          </c:extLst>
        </c:ser>
        <c:ser>
          <c:idx val="1"/>
          <c:order val="1"/>
          <c:tx>
            <c:strRef>
              <c:f>'[Графики_23_средняя оценка_сравнительные данные.xlsx]Ак-Бата'!$E$14:$E$15</c:f>
              <c:strCache>
                <c:ptCount val="2"/>
                <c:pt idx="0">
                  <c:v>2018</c:v>
                </c:pt>
                <c:pt idx="1">
                  <c:v>Кол-во ответов "Не знаю" (чел)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данные.xlsx]Ак-Бата'!$B$16:$C$54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данные.xlsx]Ак-Бата'!$E$16:$E$54</c:f>
              <c:numCache>
                <c:formatCode>###0</c:formatCode>
                <c:ptCount val="39"/>
                <c:pt idx="0">
                  <c:v>54</c:v>
                </c:pt>
                <c:pt idx="1">
                  <c:v>54</c:v>
                </c:pt>
                <c:pt idx="2">
                  <c:v>54</c:v>
                </c:pt>
                <c:pt idx="3">
                  <c:v>56</c:v>
                </c:pt>
                <c:pt idx="4">
                  <c:v>57</c:v>
                </c:pt>
                <c:pt idx="5">
                  <c:v>57</c:v>
                </c:pt>
                <c:pt idx="6">
                  <c:v>56</c:v>
                </c:pt>
                <c:pt idx="7">
                  <c:v>32</c:v>
                </c:pt>
                <c:pt idx="8">
                  <c:v>31</c:v>
                </c:pt>
                <c:pt idx="9">
                  <c:v>31</c:v>
                </c:pt>
                <c:pt idx="10">
                  <c:v>31</c:v>
                </c:pt>
                <c:pt idx="11">
                  <c:v>34</c:v>
                </c:pt>
                <c:pt idx="12">
                  <c:v>34</c:v>
                </c:pt>
                <c:pt idx="13">
                  <c:v>34</c:v>
                </c:pt>
                <c:pt idx="14">
                  <c:v>36</c:v>
                </c:pt>
                <c:pt idx="15">
                  <c:v>36</c:v>
                </c:pt>
                <c:pt idx="16">
                  <c:v>36</c:v>
                </c:pt>
                <c:pt idx="17">
                  <c:v>4</c:v>
                </c:pt>
                <c:pt idx="18">
                  <c:v>3</c:v>
                </c:pt>
                <c:pt idx="19">
                  <c:v>3</c:v>
                </c:pt>
                <c:pt idx="20">
                  <c:v>3</c:v>
                </c:pt>
                <c:pt idx="21">
                  <c:v>3</c:v>
                </c:pt>
                <c:pt idx="22">
                  <c:v>5</c:v>
                </c:pt>
                <c:pt idx="23">
                  <c:v>25</c:v>
                </c:pt>
                <c:pt idx="24">
                  <c:v>25</c:v>
                </c:pt>
                <c:pt idx="25">
                  <c:v>21</c:v>
                </c:pt>
                <c:pt idx="26">
                  <c:v>21</c:v>
                </c:pt>
                <c:pt idx="27">
                  <c:v>22</c:v>
                </c:pt>
                <c:pt idx="28">
                  <c:v>22</c:v>
                </c:pt>
                <c:pt idx="29">
                  <c:v>17</c:v>
                </c:pt>
                <c:pt idx="30">
                  <c:v>16</c:v>
                </c:pt>
                <c:pt idx="31">
                  <c:v>18</c:v>
                </c:pt>
                <c:pt idx="32">
                  <c:v>18</c:v>
                </c:pt>
                <c:pt idx="33">
                  <c:v>22</c:v>
                </c:pt>
                <c:pt idx="34">
                  <c:v>22</c:v>
                </c:pt>
                <c:pt idx="35">
                  <c:v>19</c:v>
                </c:pt>
                <c:pt idx="36">
                  <c:v>18</c:v>
                </c:pt>
                <c:pt idx="37">
                  <c:v>19</c:v>
                </c:pt>
                <c:pt idx="38">
                  <c:v>19</c:v>
                </c:pt>
              </c:numCache>
            </c:numRef>
          </c:val>
          <c:extLst>
            <c:ext xmlns:c16="http://schemas.microsoft.com/office/drawing/2014/chart" uri="{C3380CC4-5D6E-409C-BE32-E72D297353CC}">
              <c16:uniqueId val="{00000001-7D96-48FE-8C6E-96AC94C7F146}"/>
            </c:ext>
          </c:extLst>
        </c:ser>
        <c:ser>
          <c:idx val="2"/>
          <c:order val="2"/>
          <c:tx>
            <c:strRef>
              <c:f>'[Графики_23_средняя оценка_сравнительные данные.xlsx]Ак-Бата'!$F$14:$F$15</c:f>
              <c:strCache>
                <c:ptCount val="2"/>
                <c:pt idx="0">
                  <c:v>2019</c:v>
                </c:pt>
                <c:pt idx="1">
                  <c:v>Средний балл среди тех, кто дал оценку</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данные.xlsx]Ак-Бата'!$B$16:$C$54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данные.xlsx]Ак-Бата'!$F$16:$F$54</c:f>
              <c:numCache>
                <c:formatCode>###0.00</c:formatCode>
                <c:ptCount val="39"/>
                <c:pt idx="0">
                  <c:v>4.333333333333333</c:v>
                </c:pt>
                <c:pt idx="1">
                  <c:v>4.166666666666667</c:v>
                </c:pt>
                <c:pt idx="2">
                  <c:v>4</c:v>
                </c:pt>
                <c:pt idx="3">
                  <c:v>4</c:v>
                </c:pt>
                <c:pt idx="4">
                  <c:v>4.25</c:v>
                </c:pt>
                <c:pt idx="5">
                  <c:v>4.25</c:v>
                </c:pt>
                <c:pt idx="6">
                  <c:v>4.5</c:v>
                </c:pt>
                <c:pt idx="7">
                  <c:v>3.7096774193548385</c:v>
                </c:pt>
                <c:pt idx="8">
                  <c:v>3.9444444444444446</c:v>
                </c:pt>
                <c:pt idx="9">
                  <c:v>4.083333333333333</c:v>
                </c:pt>
                <c:pt idx="10">
                  <c:v>3.8125</c:v>
                </c:pt>
                <c:pt idx="11">
                  <c:v>4</c:v>
                </c:pt>
                <c:pt idx="12">
                  <c:v>3.9523809523809526</c:v>
                </c:pt>
                <c:pt idx="13">
                  <c:v>4.04</c:v>
                </c:pt>
                <c:pt idx="14">
                  <c:v>4.0454545454545459</c:v>
                </c:pt>
                <c:pt idx="15">
                  <c:v>4.0555555555555554</c:v>
                </c:pt>
                <c:pt idx="16">
                  <c:v>4.1739130434782608</c:v>
                </c:pt>
                <c:pt idx="17">
                  <c:v>4.2142857142857144</c:v>
                </c:pt>
                <c:pt idx="18">
                  <c:v>4.333333333333333</c:v>
                </c:pt>
                <c:pt idx="19">
                  <c:v>4.2352941176470589</c:v>
                </c:pt>
                <c:pt idx="20">
                  <c:v>4.2982456140350873</c:v>
                </c:pt>
                <c:pt idx="21">
                  <c:v>4.2631578947368425</c:v>
                </c:pt>
                <c:pt idx="22">
                  <c:v>4.1754385964912277</c:v>
                </c:pt>
                <c:pt idx="23">
                  <c:v>4.5384615384615383</c:v>
                </c:pt>
                <c:pt idx="24">
                  <c:v>4.583333333333333</c:v>
                </c:pt>
                <c:pt idx="25">
                  <c:v>4.583333333333333</c:v>
                </c:pt>
                <c:pt idx="26">
                  <c:v>4.583333333333333</c:v>
                </c:pt>
                <c:pt idx="27">
                  <c:v>4.583333333333333</c:v>
                </c:pt>
                <c:pt idx="28">
                  <c:v>4.583333333333333</c:v>
                </c:pt>
                <c:pt idx="29">
                  <c:v>3.8163265306122449</c:v>
                </c:pt>
                <c:pt idx="30">
                  <c:v>3.8163265306122449</c:v>
                </c:pt>
                <c:pt idx="31">
                  <c:v>4.04</c:v>
                </c:pt>
                <c:pt idx="32">
                  <c:v>3.875</c:v>
                </c:pt>
                <c:pt idx="33">
                  <c:v>4.3095238095238093</c:v>
                </c:pt>
                <c:pt idx="34">
                  <c:v>4.3913043478260869</c:v>
                </c:pt>
                <c:pt idx="35">
                  <c:v>4.4545454545454541</c:v>
                </c:pt>
                <c:pt idx="36">
                  <c:v>4.3863636363636367</c:v>
                </c:pt>
                <c:pt idx="37">
                  <c:v>4.458333333333333</c:v>
                </c:pt>
                <c:pt idx="38">
                  <c:v>4.4509803921568629</c:v>
                </c:pt>
              </c:numCache>
            </c:numRef>
          </c:val>
          <c:extLst>
            <c:ext xmlns:c16="http://schemas.microsoft.com/office/drawing/2014/chart" uri="{C3380CC4-5D6E-409C-BE32-E72D297353CC}">
              <c16:uniqueId val="{00000002-7D96-48FE-8C6E-96AC94C7F146}"/>
            </c:ext>
          </c:extLst>
        </c:ser>
        <c:ser>
          <c:idx val="3"/>
          <c:order val="3"/>
          <c:tx>
            <c:strRef>
              <c:f>'[Графики_23_средняя оценка_сравнительные данные.xlsx]Ак-Бата'!$G$14:$G$15</c:f>
              <c:strCache>
                <c:ptCount val="2"/>
                <c:pt idx="0">
                  <c:v>2019</c:v>
                </c:pt>
                <c:pt idx="1">
                  <c:v>Кол-во ответов "Не знаю" (чел)</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данные.xlsx]Ак-Бата'!$B$16:$C$54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данные.xlsx]Ак-Бата'!$G$16:$G$54</c:f>
              <c:numCache>
                <c:formatCode>###0</c:formatCode>
                <c:ptCount val="39"/>
                <c:pt idx="0">
                  <c:v>54</c:v>
                </c:pt>
                <c:pt idx="1">
                  <c:v>54</c:v>
                </c:pt>
                <c:pt idx="2">
                  <c:v>54</c:v>
                </c:pt>
                <c:pt idx="3">
                  <c:v>54</c:v>
                </c:pt>
                <c:pt idx="4">
                  <c:v>56</c:v>
                </c:pt>
                <c:pt idx="5">
                  <c:v>56</c:v>
                </c:pt>
                <c:pt idx="6">
                  <c:v>56</c:v>
                </c:pt>
                <c:pt idx="7">
                  <c:v>29</c:v>
                </c:pt>
                <c:pt idx="8">
                  <c:v>42</c:v>
                </c:pt>
                <c:pt idx="9">
                  <c:v>36</c:v>
                </c:pt>
                <c:pt idx="10">
                  <c:v>44</c:v>
                </c:pt>
                <c:pt idx="11">
                  <c:v>40</c:v>
                </c:pt>
                <c:pt idx="12">
                  <c:v>39</c:v>
                </c:pt>
                <c:pt idx="13">
                  <c:v>35</c:v>
                </c:pt>
                <c:pt idx="14">
                  <c:v>38</c:v>
                </c:pt>
                <c:pt idx="15">
                  <c:v>42</c:v>
                </c:pt>
                <c:pt idx="16">
                  <c:v>37</c:v>
                </c:pt>
                <c:pt idx="17">
                  <c:v>4</c:v>
                </c:pt>
                <c:pt idx="18">
                  <c:v>3</c:v>
                </c:pt>
                <c:pt idx="19">
                  <c:v>9</c:v>
                </c:pt>
                <c:pt idx="20">
                  <c:v>3</c:v>
                </c:pt>
                <c:pt idx="21">
                  <c:v>3</c:v>
                </c:pt>
                <c:pt idx="22">
                  <c:v>3</c:v>
                </c:pt>
                <c:pt idx="23">
                  <c:v>47</c:v>
                </c:pt>
                <c:pt idx="24">
                  <c:v>48</c:v>
                </c:pt>
                <c:pt idx="25">
                  <c:v>48</c:v>
                </c:pt>
                <c:pt idx="26">
                  <c:v>48</c:v>
                </c:pt>
                <c:pt idx="27">
                  <c:v>48</c:v>
                </c:pt>
                <c:pt idx="28">
                  <c:v>48</c:v>
                </c:pt>
                <c:pt idx="29">
                  <c:v>11</c:v>
                </c:pt>
                <c:pt idx="30">
                  <c:v>11</c:v>
                </c:pt>
                <c:pt idx="31">
                  <c:v>10</c:v>
                </c:pt>
                <c:pt idx="32">
                  <c:v>12</c:v>
                </c:pt>
                <c:pt idx="33">
                  <c:v>18</c:v>
                </c:pt>
                <c:pt idx="34">
                  <c:v>14</c:v>
                </c:pt>
                <c:pt idx="35">
                  <c:v>16</c:v>
                </c:pt>
                <c:pt idx="36">
                  <c:v>16</c:v>
                </c:pt>
                <c:pt idx="37">
                  <c:v>12</c:v>
                </c:pt>
                <c:pt idx="38">
                  <c:v>9</c:v>
                </c:pt>
              </c:numCache>
            </c:numRef>
          </c:val>
          <c:extLst>
            <c:ext xmlns:c16="http://schemas.microsoft.com/office/drawing/2014/chart" uri="{C3380CC4-5D6E-409C-BE32-E72D297353CC}">
              <c16:uniqueId val="{00000003-7D96-48FE-8C6E-96AC94C7F146}"/>
            </c:ext>
          </c:extLst>
        </c:ser>
        <c:dLbls>
          <c:showLegendKey val="0"/>
          <c:showVal val="1"/>
          <c:showCatName val="0"/>
          <c:showSerName val="0"/>
          <c:showPercent val="0"/>
          <c:showBubbleSize val="0"/>
        </c:dLbls>
        <c:gapWidth val="95"/>
        <c:gapDepth val="95"/>
        <c:shape val="box"/>
        <c:axId val="318164752"/>
        <c:axId val="318165928"/>
        <c:axId val="0"/>
      </c:bar3DChart>
      <c:catAx>
        <c:axId val="3181647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165928"/>
        <c:crosses val="autoZero"/>
        <c:auto val="1"/>
        <c:lblAlgn val="ctr"/>
        <c:lblOffset val="100"/>
        <c:noMultiLvlLbl val="0"/>
      </c:catAx>
      <c:valAx>
        <c:axId val="318165928"/>
        <c:scaling>
          <c:orientation val="minMax"/>
        </c:scaling>
        <c:delete val="1"/>
        <c:axPos val="b"/>
        <c:numFmt formatCode="0%" sourceLinked="1"/>
        <c:majorTickMark val="none"/>
        <c:minorTickMark val="none"/>
        <c:tickLblPos val="nextTo"/>
        <c:crossAx val="318164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4. Оценка удовлетворенности качеством услуг, </a:t>
            </a:r>
            <a:r>
              <a:rPr lang="en-US" sz="1800" b="1" i="0" baseline="0">
                <a:effectLst/>
              </a:rPr>
              <a:t>N=</a:t>
            </a:r>
            <a:r>
              <a:rPr lang="ru-RU" sz="1800" b="1" i="0" baseline="0">
                <a:effectLst/>
              </a:rPr>
              <a:t>5</a:t>
            </a:r>
            <a:r>
              <a:rPr lang="en-US" sz="1800" b="1" i="0" baseline="0">
                <a:effectLst/>
              </a:rPr>
              <a:t>0</a:t>
            </a:r>
            <a:endParaRPr lang="ru-RU">
              <a:effectLst/>
            </a:endParaRPr>
          </a:p>
          <a:p>
            <a:pPr>
              <a:defRPr/>
            </a:pPr>
            <a:r>
              <a:rPr lang="ru-RU" sz="1800" b="1" i="0" baseline="0">
                <a:effectLst/>
              </a:rPr>
              <a:t>(ЖМ Эне-Сай) </a:t>
            </a:r>
            <a:endParaRPr lang="ru-RU">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'[Графики_23_средняя оценка_сравнительные данные.xlsx]энесай'!$C$13:$C$14</c:f>
              <c:strCache>
                <c:ptCount val="2"/>
                <c:pt idx="0">
                  <c:v>2018</c:v>
                </c:pt>
                <c:pt idx="1">
                  <c:v>Средний балл среди тех, кто дал оценку</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данные.xlsx]энесай'!$A$16:$B$54</c:f>
              <c:multiLvlStrCache>
                <c:ptCount val="38"/>
                <c:lvl>
                  <c:pt idx="0">
                    <c:v>7.3.Непредвзятость членов данных советов</c:v>
                  </c:pt>
                  <c:pt idx="1">
                    <c:v>7.2.Адекватность членов данных советов для разрешения возникших ситуаций</c:v>
                  </c:pt>
                  <c:pt idx="2">
                    <c:v>7.1.Прозрачность и объективность принимаемых решений этими советами</c:v>
                  </c:pt>
                  <c:pt idx="3">
                    <c:v>6.3.Провед. мероприятий по повышению заинтерес-сти к своей деятельности</c:v>
                  </c:pt>
                  <c:pt idx="4">
                    <c:v>6.2.Вежливость при предоставлении необходимой информации</c:v>
                  </c:pt>
                  <c:pt idx="5">
                    <c:v>6.1.Квалификация сотрудников данных центров</c:v>
                  </c:pt>
                  <c:pt idx="6">
                    <c:v>5.10.Провед. разъясн-ых работ среди насел-я о необх. обращ. к ним в опр-х случаях</c:v>
                  </c:pt>
                  <c:pt idx="7">
                    <c:v>5.9.Предостав-е обратной связи при участии в разреш-и конкретной ситуации/случае</c:v>
                  </c:pt>
                  <c:pt idx="8">
                    <c:v>5.8.Предоставление любой правовой поддержки, информ. в случае необходимости</c:v>
                  </c:pt>
                  <c:pt idx="9">
                    <c:v>5.7.Объективное привлечение к ответственности виновных</c:v>
                  </c:pt>
                  <c:pt idx="10">
                    <c:v>5.6.Объективность в разрешении каких-либо ситуаций/случаев</c:v>
                  </c:pt>
                  <c:pt idx="11">
                    <c:v>5.5.Своевременное реагирование на возникающие ситуации/случаи</c:v>
                  </c:pt>
                  <c:pt idx="12">
                    <c:v>5.4.Готовность предоставить соответствующую помощь при возникновении ситуации</c:v>
                  </c:pt>
                  <c:pt idx="13">
                    <c:v>5.3.Соблюдение этических норм и правил при взаимодействии с населением</c:v>
                  </c:pt>
                  <c:pt idx="14">
                    <c:v>5.2.Адекватность реакции сотрудников милиции на возникшую ситуацию</c:v>
                  </c:pt>
                  <c:pt idx="15">
                    <c:v>5.1.Квалификация сотрудников милиции</c:v>
                  </c:pt>
                  <c:pt idx="16">
                    <c:v>4.6.Уровень обслуживания населения в данных учреждениях</c:v>
                  </c:pt>
                  <c:pt idx="17">
                    <c:v>4.5.Возмож-ть обращения в данные учреж-я в моменты, когда это необходимо</c:v>
                  </c:pt>
                  <c:pt idx="18">
                    <c:v>4.4.Готов-ть дать консуль. при возник-нии разных врач-х ситуаций на плантой основе</c:v>
                  </c:pt>
                  <c:pt idx="19">
                    <c:v>4.3.Готов-ть дать консуль. при возник-нии разных врач-х ситуаций на беспл. основе</c:v>
                  </c:pt>
                  <c:pt idx="20">
                    <c:v>4.2.Вежливость в предоставлении необходимой информации</c:v>
                  </c:pt>
                  <c:pt idx="21">
                    <c:v>4.1.Квалификация работников данных организаций</c:v>
                  </c:pt>
                  <c:pt idx="22">
                    <c:v>3.6.Возможность устроить своих детей в данное образовательное учреждение</c:v>
                  </c:pt>
                  <c:pt idx="23">
                    <c:v>3.5.Предоставление обратной связи по успеваемости Ваших детей</c:v>
                  </c:pt>
                  <c:pt idx="24">
                    <c:v>3.4.Готовность проконс-ровать и посодей-вать в разрешении возникших вопросов</c:v>
                  </c:pt>
                  <c:pt idx="25">
                    <c:v>3.3.Вежливость со стороны администрации</c:v>
                  </c:pt>
                  <c:pt idx="26">
                    <c:v>3.2.Компетенции воспитателей/педагогов</c:v>
                  </c:pt>
                  <c:pt idx="27">
                    <c:v>3.1.Качество образования, обучения</c:v>
                  </c:pt>
                  <c:pt idx="28">
                    <c:v>2.4.Уровень обслуживания населения в данных учреждениях </c:v>
                  </c:pt>
                  <c:pt idx="29">
                    <c:v>2.3.Готовность проконс-ровать и посодей-вать в разрешении возникших вопросов</c:v>
                  </c:pt>
                  <c:pt idx="30">
                    <c:v>2.2.Вежливость со стороны сотрудников при взаимодействии с вами</c:v>
                  </c:pt>
                  <c:pt idx="31">
                    <c:v>2.1.Квалификация сотрудников данных учреждений</c:v>
                  </c:pt>
                  <c:pt idx="32">
                    <c:v>1.6.Возможность устроить своих детей в данное образовательное учреждение</c:v>
                  </c:pt>
                  <c:pt idx="33">
                    <c:v>1.5.Предоставление обратной связи по успеваемости Ваших детей</c:v>
                  </c:pt>
                  <c:pt idx="34">
                    <c:v>1.4.Готовность проконс-ровать и посодей-вать в разрешении возникших вопросов</c:v>
                  </c:pt>
                  <c:pt idx="35">
                    <c:v>1.3.Вежливость со стороны администрации</c:v>
                  </c:pt>
                  <c:pt idx="36">
                    <c:v>1.2.Компетенции воспитателей/педагогов</c:v>
                  </c:pt>
                  <c:pt idx="37">
                    <c:v>1.1.Качество образования, обучения</c:v>
                  </c:pt>
                </c:lvl>
                <c:lvl>
                  <c:pt idx="3">
                    <c:v>6.Спортивные и культурно-развлекательные центры (включая библиотеки)</c:v>
                  </c:pt>
                  <c:pt idx="6">
                    <c:v>5.Правоохранительные органы, пункты милиции</c:v>
                  </c:pt>
                  <c:pt idx="16">
                    <c:v>4.ГСВ, ФАП медицинские центры</c:v>
                  </c:pt>
                  <c:pt idx="22">
                    <c:v>3.Детские сады</c:v>
                  </c:pt>
                  <c:pt idx="28">
                    <c:v>2.МТУ, квартальные комитеты и социальные работники</c:v>
                  </c:pt>
                  <c:pt idx="32">
                    <c:v>1.Образовательные учреждения </c:v>
                  </c:pt>
                </c:lvl>
              </c:multiLvlStrCache>
            </c:multiLvlStrRef>
          </c:cat>
          <c:val>
            <c:numRef>
              <c:f>'[Графики_23_средняя оценка_сравнительные данные.xlsx]энесай'!$C$16:$C$54</c:f>
              <c:numCache>
                <c:formatCode>###0.00</c:formatCode>
                <c:ptCount val="39"/>
                <c:pt idx="0">
                  <c:v>3.4736842105263159</c:v>
                </c:pt>
                <c:pt idx="1">
                  <c:v>3.4210526315789473</c:v>
                </c:pt>
                <c:pt idx="2">
                  <c:v>3.4210526315789473</c:v>
                </c:pt>
                <c:pt idx="3">
                  <c:v>3.5652173913043477</c:v>
                </c:pt>
                <c:pt idx="4">
                  <c:v>3.5217391304347827</c:v>
                </c:pt>
                <c:pt idx="5">
                  <c:v>3.5217391304347827</c:v>
                </c:pt>
                <c:pt idx="6">
                  <c:v>2.8809523809523809</c:v>
                </c:pt>
                <c:pt idx="7">
                  <c:v>2.8048780487804876</c:v>
                </c:pt>
                <c:pt idx="8">
                  <c:v>2.8809523809523809</c:v>
                </c:pt>
                <c:pt idx="9">
                  <c:v>2.7804878048780486</c:v>
                </c:pt>
                <c:pt idx="10">
                  <c:v>2.8809523809523809</c:v>
                </c:pt>
                <c:pt idx="11">
                  <c:v>2.8780487804878048</c:v>
                </c:pt>
                <c:pt idx="12">
                  <c:v>2.9047619047619047</c:v>
                </c:pt>
                <c:pt idx="13">
                  <c:v>2.8809523809523809</c:v>
                </c:pt>
                <c:pt idx="14">
                  <c:v>2.9047619047619047</c:v>
                </c:pt>
                <c:pt idx="15">
                  <c:v>2.9047619047619047</c:v>
                </c:pt>
                <c:pt idx="16">
                  <c:v>3.7391304347826089</c:v>
                </c:pt>
                <c:pt idx="17">
                  <c:v>3.7659574468085109</c:v>
                </c:pt>
                <c:pt idx="18">
                  <c:v>3.7826086956521738</c:v>
                </c:pt>
                <c:pt idx="19">
                  <c:v>3.7391304347826089</c:v>
                </c:pt>
                <c:pt idx="20">
                  <c:v>3.7659574468085109</c:v>
                </c:pt>
                <c:pt idx="21">
                  <c:v>3.7446808510638299</c:v>
                </c:pt>
                <c:pt idx="22">
                  <c:v>3.6388888888888888</c:v>
                </c:pt>
                <c:pt idx="23">
                  <c:v>3.6666666666666665</c:v>
                </c:pt>
                <c:pt idx="24">
                  <c:v>3.6944444444444446</c:v>
                </c:pt>
                <c:pt idx="25">
                  <c:v>3.6666666666666665</c:v>
                </c:pt>
                <c:pt idx="26">
                  <c:v>3.6666666666666665</c:v>
                </c:pt>
                <c:pt idx="27">
                  <c:v>3.6388888888888888</c:v>
                </c:pt>
                <c:pt idx="28">
                  <c:v>3.4888888888888889</c:v>
                </c:pt>
                <c:pt idx="29">
                  <c:v>3.5555555555555554</c:v>
                </c:pt>
                <c:pt idx="30">
                  <c:v>3.5777777777777779</c:v>
                </c:pt>
                <c:pt idx="31">
                  <c:v>3.5333333333333332</c:v>
                </c:pt>
                <c:pt idx="32">
                  <c:v>3.4523809523809526</c:v>
                </c:pt>
                <c:pt idx="33">
                  <c:v>3.5</c:v>
                </c:pt>
                <c:pt idx="34">
                  <c:v>3.4285714285714284</c:v>
                </c:pt>
                <c:pt idx="35">
                  <c:v>3.4047619047619047</c:v>
                </c:pt>
                <c:pt idx="36">
                  <c:v>3.4634146341463414</c:v>
                </c:pt>
                <c:pt idx="37">
                  <c:v>3.3902439024390243</c:v>
                </c:pt>
              </c:numCache>
            </c:numRef>
          </c:val>
          <c:extLst>
            <c:ext xmlns:c16="http://schemas.microsoft.com/office/drawing/2014/chart" uri="{C3380CC4-5D6E-409C-BE32-E72D297353CC}">
              <c16:uniqueId val="{00000000-365E-4DC4-861F-21DB1846A99D}"/>
            </c:ext>
          </c:extLst>
        </c:ser>
        <c:ser>
          <c:idx val="1"/>
          <c:order val="1"/>
          <c:tx>
            <c:strRef>
              <c:f>'[Графики_23_средняя оценка_сравнительные данные.xlsx]энесай'!$D$13:$D$14</c:f>
              <c:strCache>
                <c:ptCount val="2"/>
                <c:pt idx="0">
                  <c:v>2018</c:v>
                </c:pt>
                <c:pt idx="1">
                  <c:v>Кол-во ответов "Не знаю" (чел)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данные.xlsx]энесай'!$A$16:$B$54</c:f>
              <c:multiLvlStrCache>
                <c:ptCount val="38"/>
                <c:lvl>
                  <c:pt idx="0">
                    <c:v>7.3.Непредвзятость членов данных советов</c:v>
                  </c:pt>
                  <c:pt idx="1">
                    <c:v>7.2.Адекватность членов данных советов для разрешения возникших ситуаций</c:v>
                  </c:pt>
                  <c:pt idx="2">
                    <c:v>7.1.Прозрачность и объективность принимаемых решений этими советами</c:v>
                  </c:pt>
                  <c:pt idx="3">
                    <c:v>6.3.Провед. мероприятий по повышению заинтерес-сти к своей деятельности</c:v>
                  </c:pt>
                  <c:pt idx="4">
                    <c:v>6.2.Вежливость при предоставлении необходимой информации</c:v>
                  </c:pt>
                  <c:pt idx="5">
                    <c:v>6.1.Квалификация сотрудников данных центров</c:v>
                  </c:pt>
                  <c:pt idx="6">
                    <c:v>5.10.Провед. разъясн-ых работ среди насел-я о необх. обращ. к ним в опр-х случаях</c:v>
                  </c:pt>
                  <c:pt idx="7">
                    <c:v>5.9.Предостав-е обратной связи при участии в разреш-и конкретной ситуации/случае</c:v>
                  </c:pt>
                  <c:pt idx="8">
                    <c:v>5.8.Предоставление любой правовой поддержки, информ. в случае необходимости</c:v>
                  </c:pt>
                  <c:pt idx="9">
                    <c:v>5.7.Объективное привлечение к ответственности виновных</c:v>
                  </c:pt>
                  <c:pt idx="10">
                    <c:v>5.6.Объективность в разрешении каких-либо ситуаций/случаев</c:v>
                  </c:pt>
                  <c:pt idx="11">
                    <c:v>5.5.Своевременное реагирование на возникающие ситуации/случаи</c:v>
                  </c:pt>
                  <c:pt idx="12">
                    <c:v>5.4.Готовность предоставить соответствующую помощь при возникновении ситуации</c:v>
                  </c:pt>
                  <c:pt idx="13">
                    <c:v>5.3.Соблюдение этических норм и правил при взаимодействии с населением</c:v>
                  </c:pt>
                  <c:pt idx="14">
                    <c:v>5.2.Адекватность реакции сотрудников милиции на возникшую ситуацию</c:v>
                  </c:pt>
                  <c:pt idx="15">
                    <c:v>5.1.Квалификация сотрудников милиции</c:v>
                  </c:pt>
                  <c:pt idx="16">
                    <c:v>4.6.Уровень обслуживания населения в данных учреждениях</c:v>
                  </c:pt>
                  <c:pt idx="17">
                    <c:v>4.5.Возмож-ть обращения в данные учреж-я в моменты, когда это необходимо</c:v>
                  </c:pt>
                  <c:pt idx="18">
                    <c:v>4.4.Готов-ть дать консуль. при возник-нии разных врач-х ситуаций на плантой основе</c:v>
                  </c:pt>
                  <c:pt idx="19">
                    <c:v>4.3.Готов-ть дать консуль. при возник-нии разных врач-х ситуаций на беспл. основе</c:v>
                  </c:pt>
                  <c:pt idx="20">
                    <c:v>4.2.Вежливость в предоставлении необходимой информации</c:v>
                  </c:pt>
                  <c:pt idx="21">
                    <c:v>4.1.Квалификация работников данных организаций</c:v>
                  </c:pt>
                  <c:pt idx="22">
                    <c:v>3.6.Возможность устроить своих детей в данное образовательное учреждение</c:v>
                  </c:pt>
                  <c:pt idx="23">
                    <c:v>3.5.Предоставление обратной связи по успеваемости Ваших детей</c:v>
                  </c:pt>
                  <c:pt idx="24">
                    <c:v>3.4.Готовность проконс-ровать и посодей-вать в разрешении возникших вопросов</c:v>
                  </c:pt>
                  <c:pt idx="25">
                    <c:v>3.3.Вежливость со стороны администрации</c:v>
                  </c:pt>
                  <c:pt idx="26">
                    <c:v>3.2.Компетенции воспитателей/педагогов</c:v>
                  </c:pt>
                  <c:pt idx="27">
                    <c:v>3.1.Качество образования, обучения</c:v>
                  </c:pt>
                  <c:pt idx="28">
                    <c:v>2.4.Уровень обслуживания населения в данных учреждениях </c:v>
                  </c:pt>
                  <c:pt idx="29">
                    <c:v>2.3.Готовность проконс-ровать и посодей-вать в разрешении возникших вопросов</c:v>
                  </c:pt>
                  <c:pt idx="30">
                    <c:v>2.2.Вежливость со стороны сотрудников при взаимодействии с вами</c:v>
                  </c:pt>
                  <c:pt idx="31">
                    <c:v>2.1.Квалификация сотрудников данных учреждений</c:v>
                  </c:pt>
                  <c:pt idx="32">
                    <c:v>1.6.Возможность устроить своих детей в данное образовательное учреждение</c:v>
                  </c:pt>
                  <c:pt idx="33">
                    <c:v>1.5.Предоставление обратной связи по успеваемости Ваших детей</c:v>
                  </c:pt>
                  <c:pt idx="34">
                    <c:v>1.4.Готовность проконс-ровать и посодей-вать в разрешении возникших вопросов</c:v>
                  </c:pt>
                  <c:pt idx="35">
                    <c:v>1.3.Вежливость со стороны администрации</c:v>
                  </c:pt>
                  <c:pt idx="36">
                    <c:v>1.2.Компетенции воспитателей/педагогов</c:v>
                  </c:pt>
                  <c:pt idx="37">
                    <c:v>1.1.Качество образования, обучения</c:v>
                  </c:pt>
                </c:lvl>
                <c:lvl>
                  <c:pt idx="3">
                    <c:v>6.Спортивные и культурно-развлекательные центры (включая библиотеки)</c:v>
                  </c:pt>
                  <c:pt idx="6">
                    <c:v>5.Правоохранительные органы, пункты милиции</c:v>
                  </c:pt>
                  <c:pt idx="16">
                    <c:v>4.ГСВ, ФАП медицинские центры</c:v>
                  </c:pt>
                  <c:pt idx="22">
                    <c:v>3.Детские сады</c:v>
                  </c:pt>
                  <c:pt idx="28">
                    <c:v>2.МТУ, квартальные комитеты и социальные работники</c:v>
                  </c:pt>
                  <c:pt idx="32">
                    <c:v>1.Образовательные учреждения </c:v>
                  </c:pt>
                </c:lvl>
              </c:multiLvlStrCache>
            </c:multiLvlStrRef>
          </c:cat>
          <c:val>
            <c:numRef>
              <c:f>'[Графики_23_средняя оценка_сравнительные данные.xlsx]энесай'!$D$16:$D$54</c:f>
              <c:numCache>
                <c:formatCode>###0</c:formatCode>
                <c:ptCount val="39"/>
                <c:pt idx="0">
                  <c:v>31</c:v>
                </c:pt>
                <c:pt idx="1">
                  <c:v>31</c:v>
                </c:pt>
                <c:pt idx="2">
                  <c:v>31</c:v>
                </c:pt>
                <c:pt idx="3">
                  <c:v>27</c:v>
                </c:pt>
                <c:pt idx="4">
                  <c:v>27</c:v>
                </c:pt>
                <c:pt idx="5">
                  <c:v>27</c:v>
                </c:pt>
                <c:pt idx="6">
                  <c:v>8</c:v>
                </c:pt>
                <c:pt idx="7">
                  <c:v>9</c:v>
                </c:pt>
                <c:pt idx="8">
                  <c:v>8</c:v>
                </c:pt>
                <c:pt idx="9">
                  <c:v>9</c:v>
                </c:pt>
                <c:pt idx="10">
                  <c:v>8</c:v>
                </c:pt>
                <c:pt idx="11">
                  <c:v>9</c:v>
                </c:pt>
                <c:pt idx="12">
                  <c:v>8</c:v>
                </c:pt>
                <c:pt idx="13">
                  <c:v>8</c:v>
                </c:pt>
                <c:pt idx="14">
                  <c:v>8</c:v>
                </c:pt>
                <c:pt idx="15">
                  <c:v>8</c:v>
                </c:pt>
                <c:pt idx="16">
                  <c:v>4</c:v>
                </c:pt>
                <c:pt idx="17">
                  <c:v>3</c:v>
                </c:pt>
                <c:pt idx="18">
                  <c:v>4</c:v>
                </c:pt>
                <c:pt idx="19">
                  <c:v>4</c:v>
                </c:pt>
                <c:pt idx="20">
                  <c:v>3</c:v>
                </c:pt>
                <c:pt idx="21">
                  <c:v>3</c:v>
                </c:pt>
                <c:pt idx="22">
                  <c:v>14</c:v>
                </c:pt>
                <c:pt idx="23">
                  <c:v>14</c:v>
                </c:pt>
                <c:pt idx="24">
                  <c:v>14</c:v>
                </c:pt>
                <c:pt idx="25">
                  <c:v>14</c:v>
                </c:pt>
                <c:pt idx="26">
                  <c:v>14</c:v>
                </c:pt>
                <c:pt idx="27">
                  <c:v>14</c:v>
                </c:pt>
                <c:pt idx="28">
                  <c:v>5</c:v>
                </c:pt>
                <c:pt idx="29">
                  <c:v>5</c:v>
                </c:pt>
                <c:pt idx="30">
                  <c:v>5</c:v>
                </c:pt>
                <c:pt idx="31">
                  <c:v>5</c:v>
                </c:pt>
                <c:pt idx="32">
                  <c:v>8</c:v>
                </c:pt>
                <c:pt idx="33">
                  <c:v>8</c:v>
                </c:pt>
                <c:pt idx="34">
                  <c:v>8</c:v>
                </c:pt>
                <c:pt idx="35">
                  <c:v>8</c:v>
                </c:pt>
                <c:pt idx="36">
                  <c:v>9</c:v>
                </c:pt>
                <c:pt idx="37">
                  <c:v>9</c:v>
                </c:pt>
              </c:numCache>
            </c:numRef>
          </c:val>
          <c:extLst>
            <c:ext xmlns:c16="http://schemas.microsoft.com/office/drawing/2014/chart" uri="{C3380CC4-5D6E-409C-BE32-E72D297353CC}">
              <c16:uniqueId val="{00000001-365E-4DC4-861F-21DB1846A99D}"/>
            </c:ext>
          </c:extLst>
        </c:ser>
        <c:ser>
          <c:idx val="2"/>
          <c:order val="2"/>
          <c:tx>
            <c:strRef>
              <c:f>'[Графики_23_средняя оценка_сравнительные данные.xlsx]энесай'!$E$13:$E$14</c:f>
              <c:strCache>
                <c:ptCount val="2"/>
                <c:pt idx="0">
                  <c:v>2019</c:v>
                </c:pt>
                <c:pt idx="1">
                  <c:v>Средний балл среди тех, кто дал оценку</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данные.xlsx]энесай'!$A$16:$B$54</c:f>
              <c:multiLvlStrCache>
                <c:ptCount val="38"/>
                <c:lvl>
                  <c:pt idx="0">
                    <c:v>7.3.Непредвзятость членов данных советов</c:v>
                  </c:pt>
                  <c:pt idx="1">
                    <c:v>7.2.Адекватность членов данных советов для разрешения возникших ситуаций</c:v>
                  </c:pt>
                  <c:pt idx="2">
                    <c:v>7.1.Прозрачность и объективность принимаемых решений этими советами</c:v>
                  </c:pt>
                  <c:pt idx="3">
                    <c:v>6.3.Провед. мероприятий по повышению заинтерес-сти к своей деятельности</c:v>
                  </c:pt>
                  <c:pt idx="4">
                    <c:v>6.2.Вежливость при предоставлении необходимой информации</c:v>
                  </c:pt>
                  <c:pt idx="5">
                    <c:v>6.1.Квалификация сотрудников данных центров</c:v>
                  </c:pt>
                  <c:pt idx="6">
                    <c:v>5.10.Провед. разъясн-ых работ среди насел-я о необх. обращ. к ним в опр-х случаях</c:v>
                  </c:pt>
                  <c:pt idx="7">
                    <c:v>5.9.Предостав-е обратной связи при участии в разреш-и конкретной ситуации/случае</c:v>
                  </c:pt>
                  <c:pt idx="8">
                    <c:v>5.8.Предоставление любой правовой поддержки, информ. в случае необходимости</c:v>
                  </c:pt>
                  <c:pt idx="9">
                    <c:v>5.7.Объективное привлечение к ответственности виновных</c:v>
                  </c:pt>
                  <c:pt idx="10">
                    <c:v>5.6.Объективность в разрешении каких-либо ситуаций/случаев</c:v>
                  </c:pt>
                  <c:pt idx="11">
                    <c:v>5.5.Своевременное реагирование на возникающие ситуации/случаи</c:v>
                  </c:pt>
                  <c:pt idx="12">
                    <c:v>5.4.Готовность предоставить соответствующую помощь при возникновении ситуации</c:v>
                  </c:pt>
                  <c:pt idx="13">
                    <c:v>5.3.Соблюдение этических норм и правил при взаимодействии с населением</c:v>
                  </c:pt>
                  <c:pt idx="14">
                    <c:v>5.2.Адекватность реакции сотрудников милиции на возникшую ситуацию</c:v>
                  </c:pt>
                  <c:pt idx="15">
                    <c:v>5.1.Квалификация сотрудников милиции</c:v>
                  </c:pt>
                  <c:pt idx="16">
                    <c:v>4.6.Уровень обслуживания населения в данных учреждениях</c:v>
                  </c:pt>
                  <c:pt idx="17">
                    <c:v>4.5.Возмож-ть обращения в данные учреж-я в моменты, когда это необходимо</c:v>
                  </c:pt>
                  <c:pt idx="18">
                    <c:v>4.4.Готов-ть дать консуль. при возник-нии разных врач-х ситуаций на плантой основе</c:v>
                  </c:pt>
                  <c:pt idx="19">
                    <c:v>4.3.Готов-ть дать консуль. при возник-нии разных врач-х ситуаций на беспл. основе</c:v>
                  </c:pt>
                  <c:pt idx="20">
                    <c:v>4.2.Вежливость в предоставлении необходимой информации</c:v>
                  </c:pt>
                  <c:pt idx="21">
                    <c:v>4.1.Квалификация работников данных организаций</c:v>
                  </c:pt>
                  <c:pt idx="22">
                    <c:v>3.6.Возможность устроить своих детей в данное образовательное учреждение</c:v>
                  </c:pt>
                  <c:pt idx="23">
                    <c:v>3.5.Предоставление обратной связи по успеваемости Ваших детей</c:v>
                  </c:pt>
                  <c:pt idx="24">
                    <c:v>3.4.Готовность проконс-ровать и посодей-вать в разрешении возникших вопросов</c:v>
                  </c:pt>
                  <c:pt idx="25">
                    <c:v>3.3.Вежливость со стороны администрации</c:v>
                  </c:pt>
                  <c:pt idx="26">
                    <c:v>3.2.Компетенции воспитателей/педагогов</c:v>
                  </c:pt>
                  <c:pt idx="27">
                    <c:v>3.1.Качество образования, обучения</c:v>
                  </c:pt>
                  <c:pt idx="28">
                    <c:v>2.4.Уровень обслуживания населения в данных учреждениях </c:v>
                  </c:pt>
                  <c:pt idx="29">
                    <c:v>2.3.Готовность проконс-ровать и посодей-вать в разрешении возникших вопросов</c:v>
                  </c:pt>
                  <c:pt idx="30">
                    <c:v>2.2.Вежливость со стороны сотрудников при взаимодействии с вами</c:v>
                  </c:pt>
                  <c:pt idx="31">
                    <c:v>2.1.Квалификация сотрудников данных учреждений</c:v>
                  </c:pt>
                  <c:pt idx="32">
                    <c:v>1.6.Возможность устроить своих детей в данное образовательное учреждение</c:v>
                  </c:pt>
                  <c:pt idx="33">
                    <c:v>1.5.Предоставление обратной связи по успеваемости Ваших детей</c:v>
                  </c:pt>
                  <c:pt idx="34">
                    <c:v>1.4.Готовность проконс-ровать и посодей-вать в разрешении возникших вопросов</c:v>
                  </c:pt>
                  <c:pt idx="35">
                    <c:v>1.3.Вежливость со стороны администрации</c:v>
                  </c:pt>
                  <c:pt idx="36">
                    <c:v>1.2.Компетенции воспитателей/педагогов</c:v>
                  </c:pt>
                  <c:pt idx="37">
                    <c:v>1.1.Качество образования, обучения</c:v>
                  </c:pt>
                </c:lvl>
                <c:lvl>
                  <c:pt idx="3">
                    <c:v>6.Спортивные и культурно-развлекательные центры (включая библиотеки)</c:v>
                  </c:pt>
                  <c:pt idx="6">
                    <c:v>5.Правоохранительные органы, пункты милиции</c:v>
                  </c:pt>
                  <c:pt idx="16">
                    <c:v>4.ГСВ, ФАП медицинские центры</c:v>
                  </c:pt>
                  <c:pt idx="22">
                    <c:v>3.Детские сады</c:v>
                  </c:pt>
                  <c:pt idx="28">
                    <c:v>2.МТУ, квартальные комитеты и социальные работники</c:v>
                  </c:pt>
                  <c:pt idx="32">
                    <c:v>1.Образовательные учреждения </c:v>
                  </c:pt>
                </c:lvl>
              </c:multiLvlStrCache>
            </c:multiLvlStrRef>
          </c:cat>
          <c:val>
            <c:numRef>
              <c:f>'[Графики_23_средняя оценка_сравнительные данные.xlsx]энесай'!$E$16:$E$54</c:f>
              <c:numCache>
                <c:formatCode>###0.00</c:formatCode>
                <c:ptCount val="39"/>
                <c:pt idx="0">
                  <c:v>3.8888888888888888</c:v>
                </c:pt>
                <c:pt idx="1">
                  <c:v>3.8888888888888888</c:v>
                </c:pt>
                <c:pt idx="2">
                  <c:v>4.0999999999999996</c:v>
                </c:pt>
                <c:pt idx="3">
                  <c:v>4.125</c:v>
                </c:pt>
                <c:pt idx="4">
                  <c:v>3.8888888888888888</c:v>
                </c:pt>
                <c:pt idx="5">
                  <c:v>3.6</c:v>
                </c:pt>
                <c:pt idx="6">
                  <c:v>2.9285714285714284</c:v>
                </c:pt>
                <c:pt idx="7">
                  <c:v>3</c:v>
                </c:pt>
                <c:pt idx="8">
                  <c:v>3.0769230769230771</c:v>
                </c:pt>
                <c:pt idx="9">
                  <c:v>2.8</c:v>
                </c:pt>
                <c:pt idx="10">
                  <c:v>3</c:v>
                </c:pt>
                <c:pt idx="11">
                  <c:v>3</c:v>
                </c:pt>
                <c:pt idx="12">
                  <c:v>3.0454545454545454</c:v>
                </c:pt>
                <c:pt idx="13">
                  <c:v>3</c:v>
                </c:pt>
                <c:pt idx="14">
                  <c:v>3</c:v>
                </c:pt>
                <c:pt idx="15">
                  <c:v>3.1538461538461537</c:v>
                </c:pt>
                <c:pt idx="16">
                  <c:v>4.0465116279069768</c:v>
                </c:pt>
                <c:pt idx="17">
                  <c:v>4.25</c:v>
                </c:pt>
                <c:pt idx="18">
                  <c:v>3.9</c:v>
                </c:pt>
                <c:pt idx="19">
                  <c:v>4.1363636363636367</c:v>
                </c:pt>
                <c:pt idx="20">
                  <c:v>4.2045454545454541</c:v>
                </c:pt>
                <c:pt idx="21">
                  <c:v>4.25</c:v>
                </c:pt>
                <c:pt idx="22">
                  <c:v>3.90625</c:v>
                </c:pt>
                <c:pt idx="23">
                  <c:v>4.125</c:v>
                </c:pt>
                <c:pt idx="24">
                  <c:v>4.064516129032258</c:v>
                </c:pt>
                <c:pt idx="25">
                  <c:v>4.03125</c:v>
                </c:pt>
                <c:pt idx="26">
                  <c:v>3.967741935483871</c:v>
                </c:pt>
                <c:pt idx="27">
                  <c:v>4.0294117647058822</c:v>
                </c:pt>
                <c:pt idx="28">
                  <c:v>3.9318181818181817</c:v>
                </c:pt>
                <c:pt idx="29">
                  <c:v>4.0227272727272725</c:v>
                </c:pt>
                <c:pt idx="30">
                  <c:v>4.0869565217391308</c:v>
                </c:pt>
                <c:pt idx="31">
                  <c:v>3.9047619047619047</c:v>
                </c:pt>
                <c:pt idx="32">
                  <c:v>3.9069767441860463</c:v>
                </c:pt>
                <c:pt idx="33">
                  <c:v>4.0256410256410255</c:v>
                </c:pt>
                <c:pt idx="34">
                  <c:v>3.7567567567567566</c:v>
                </c:pt>
                <c:pt idx="35">
                  <c:v>4.0571428571428569</c:v>
                </c:pt>
                <c:pt idx="36">
                  <c:v>3.7727272727272729</c:v>
                </c:pt>
                <c:pt idx="37">
                  <c:v>3.8666666666666667</c:v>
                </c:pt>
              </c:numCache>
            </c:numRef>
          </c:val>
          <c:extLst>
            <c:ext xmlns:c16="http://schemas.microsoft.com/office/drawing/2014/chart" uri="{C3380CC4-5D6E-409C-BE32-E72D297353CC}">
              <c16:uniqueId val="{00000002-365E-4DC4-861F-21DB1846A99D}"/>
            </c:ext>
          </c:extLst>
        </c:ser>
        <c:ser>
          <c:idx val="3"/>
          <c:order val="3"/>
          <c:tx>
            <c:strRef>
              <c:f>'[Графики_23_средняя оценка_сравнительные данные.xlsx]энесай'!$F$13:$F$14</c:f>
              <c:strCache>
                <c:ptCount val="2"/>
                <c:pt idx="0">
                  <c:v>2019</c:v>
                </c:pt>
                <c:pt idx="1">
                  <c:v>Кол-во ответов "Не знаю" (чел)</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данные.xlsx]энесай'!$A$16:$B$54</c:f>
              <c:multiLvlStrCache>
                <c:ptCount val="38"/>
                <c:lvl>
                  <c:pt idx="0">
                    <c:v>7.3.Непредвзятость членов данных советов</c:v>
                  </c:pt>
                  <c:pt idx="1">
                    <c:v>7.2.Адекватность членов данных советов для разрешения возникших ситуаций</c:v>
                  </c:pt>
                  <c:pt idx="2">
                    <c:v>7.1.Прозрачность и объективность принимаемых решений этими советами</c:v>
                  </c:pt>
                  <c:pt idx="3">
                    <c:v>6.3.Провед. мероприятий по повышению заинтерес-сти к своей деятельности</c:v>
                  </c:pt>
                  <c:pt idx="4">
                    <c:v>6.2.Вежливость при предоставлении необходимой информации</c:v>
                  </c:pt>
                  <c:pt idx="5">
                    <c:v>6.1.Квалификация сотрудников данных центров</c:v>
                  </c:pt>
                  <c:pt idx="6">
                    <c:v>5.10.Провед. разъясн-ых работ среди насел-я о необх. обращ. к ним в опр-х случаях</c:v>
                  </c:pt>
                  <c:pt idx="7">
                    <c:v>5.9.Предостав-е обратной связи при участии в разреш-и конкретной ситуации/случае</c:v>
                  </c:pt>
                  <c:pt idx="8">
                    <c:v>5.8.Предоставление любой правовой поддержки, информ. в случае необходимости</c:v>
                  </c:pt>
                  <c:pt idx="9">
                    <c:v>5.7.Объективное привлечение к ответственности виновных</c:v>
                  </c:pt>
                  <c:pt idx="10">
                    <c:v>5.6.Объективность в разрешении каких-либо ситуаций/случаев</c:v>
                  </c:pt>
                  <c:pt idx="11">
                    <c:v>5.5.Своевременное реагирование на возникающие ситуации/случаи</c:v>
                  </c:pt>
                  <c:pt idx="12">
                    <c:v>5.4.Готовность предоставить соответствующую помощь при возникновении ситуации</c:v>
                  </c:pt>
                  <c:pt idx="13">
                    <c:v>5.3.Соблюдение этических норм и правил при взаимодействии с населением</c:v>
                  </c:pt>
                  <c:pt idx="14">
                    <c:v>5.2.Адекватность реакции сотрудников милиции на возникшую ситуацию</c:v>
                  </c:pt>
                  <c:pt idx="15">
                    <c:v>5.1.Квалификация сотрудников милиции</c:v>
                  </c:pt>
                  <c:pt idx="16">
                    <c:v>4.6.Уровень обслуживания населения в данных учреждениях</c:v>
                  </c:pt>
                  <c:pt idx="17">
                    <c:v>4.5.Возмож-ть обращения в данные учреж-я в моменты, когда это необходимо</c:v>
                  </c:pt>
                  <c:pt idx="18">
                    <c:v>4.4.Готов-ть дать консуль. при возник-нии разных врач-х ситуаций на плантой основе</c:v>
                  </c:pt>
                  <c:pt idx="19">
                    <c:v>4.3.Готов-ть дать консуль. при возник-нии разных врач-х ситуаций на беспл. основе</c:v>
                  </c:pt>
                  <c:pt idx="20">
                    <c:v>4.2.Вежливость в предоставлении необходимой информации</c:v>
                  </c:pt>
                  <c:pt idx="21">
                    <c:v>4.1.Квалификация работников данных организаций</c:v>
                  </c:pt>
                  <c:pt idx="22">
                    <c:v>3.6.Возможность устроить своих детей в данное образовательное учреждение</c:v>
                  </c:pt>
                  <c:pt idx="23">
                    <c:v>3.5.Предоставление обратной связи по успеваемости Ваших детей</c:v>
                  </c:pt>
                  <c:pt idx="24">
                    <c:v>3.4.Готовность проконс-ровать и посодей-вать в разрешении возникших вопросов</c:v>
                  </c:pt>
                  <c:pt idx="25">
                    <c:v>3.3.Вежливость со стороны администрации</c:v>
                  </c:pt>
                  <c:pt idx="26">
                    <c:v>3.2.Компетенции воспитателей/педагогов</c:v>
                  </c:pt>
                  <c:pt idx="27">
                    <c:v>3.1.Качество образования, обучения</c:v>
                  </c:pt>
                  <c:pt idx="28">
                    <c:v>2.4.Уровень обслуживания населения в данных учреждениях </c:v>
                  </c:pt>
                  <c:pt idx="29">
                    <c:v>2.3.Готовность проконс-ровать и посодей-вать в разрешении возникших вопросов</c:v>
                  </c:pt>
                  <c:pt idx="30">
                    <c:v>2.2.Вежливость со стороны сотрудников при взаимодействии с вами</c:v>
                  </c:pt>
                  <c:pt idx="31">
                    <c:v>2.1.Квалификация сотрудников данных учреждений</c:v>
                  </c:pt>
                  <c:pt idx="32">
                    <c:v>1.6.Возможность устроить своих детей в данное образовательное учреждение</c:v>
                  </c:pt>
                  <c:pt idx="33">
                    <c:v>1.5.Предоставление обратной связи по успеваемости Ваших детей</c:v>
                  </c:pt>
                  <c:pt idx="34">
                    <c:v>1.4.Готовность проконс-ровать и посодей-вать в разрешении возникших вопросов</c:v>
                  </c:pt>
                  <c:pt idx="35">
                    <c:v>1.3.Вежливость со стороны администрации</c:v>
                  </c:pt>
                  <c:pt idx="36">
                    <c:v>1.2.Компетенции воспитателей/педагогов</c:v>
                  </c:pt>
                  <c:pt idx="37">
                    <c:v>1.1.Качество образования, обучения</c:v>
                  </c:pt>
                </c:lvl>
                <c:lvl>
                  <c:pt idx="3">
                    <c:v>6.Спортивные и культурно-развлекательные центры (включая библиотеки)</c:v>
                  </c:pt>
                  <c:pt idx="6">
                    <c:v>5.Правоохранительные органы, пункты милиции</c:v>
                  </c:pt>
                  <c:pt idx="16">
                    <c:v>4.ГСВ, ФАП медицинские центры</c:v>
                  </c:pt>
                  <c:pt idx="22">
                    <c:v>3.Детские сады</c:v>
                  </c:pt>
                  <c:pt idx="28">
                    <c:v>2.МТУ, квартальные комитеты и социальные работники</c:v>
                  </c:pt>
                  <c:pt idx="32">
                    <c:v>1.Образовательные учреждения </c:v>
                  </c:pt>
                </c:lvl>
              </c:multiLvlStrCache>
            </c:multiLvlStrRef>
          </c:cat>
          <c:val>
            <c:numRef>
              <c:f>'[Графики_23_средняя оценка_сравнительные данные.xlsx]энесай'!$F$16:$F$54</c:f>
              <c:numCache>
                <c:formatCode>###0</c:formatCode>
                <c:ptCount val="39"/>
                <c:pt idx="0">
                  <c:v>41</c:v>
                </c:pt>
                <c:pt idx="1">
                  <c:v>41</c:v>
                </c:pt>
                <c:pt idx="2">
                  <c:v>40</c:v>
                </c:pt>
                <c:pt idx="3">
                  <c:v>42</c:v>
                </c:pt>
                <c:pt idx="4">
                  <c:v>41</c:v>
                </c:pt>
                <c:pt idx="5">
                  <c:v>40</c:v>
                </c:pt>
                <c:pt idx="6">
                  <c:v>36</c:v>
                </c:pt>
                <c:pt idx="7">
                  <c:v>31</c:v>
                </c:pt>
                <c:pt idx="8">
                  <c:v>37</c:v>
                </c:pt>
                <c:pt idx="9">
                  <c:v>40</c:v>
                </c:pt>
                <c:pt idx="10">
                  <c:v>29</c:v>
                </c:pt>
                <c:pt idx="11">
                  <c:v>27</c:v>
                </c:pt>
                <c:pt idx="12">
                  <c:v>28</c:v>
                </c:pt>
                <c:pt idx="13">
                  <c:v>40</c:v>
                </c:pt>
                <c:pt idx="14">
                  <c:v>38</c:v>
                </c:pt>
                <c:pt idx="15">
                  <c:v>37</c:v>
                </c:pt>
                <c:pt idx="16">
                  <c:v>7</c:v>
                </c:pt>
                <c:pt idx="17">
                  <c:v>6</c:v>
                </c:pt>
                <c:pt idx="18">
                  <c:v>20</c:v>
                </c:pt>
                <c:pt idx="19">
                  <c:v>6</c:v>
                </c:pt>
                <c:pt idx="20">
                  <c:v>6</c:v>
                </c:pt>
                <c:pt idx="21">
                  <c:v>6</c:v>
                </c:pt>
                <c:pt idx="22">
                  <c:v>18</c:v>
                </c:pt>
                <c:pt idx="23">
                  <c:v>18</c:v>
                </c:pt>
                <c:pt idx="24">
                  <c:v>19</c:v>
                </c:pt>
                <c:pt idx="25">
                  <c:v>18</c:v>
                </c:pt>
                <c:pt idx="26">
                  <c:v>19</c:v>
                </c:pt>
                <c:pt idx="27">
                  <c:v>16</c:v>
                </c:pt>
                <c:pt idx="28">
                  <c:v>6</c:v>
                </c:pt>
                <c:pt idx="29">
                  <c:v>6</c:v>
                </c:pt>
                <c:pt idx="30">
                  <c:v>4</c:v>
                </c:pt>
                <c:pt idx="31">
                  <c:v>8</c:v>
                </c:pt>
                <c:pt idx="32">
                  <c:v>7</c:v>
                </c:pt>
                <c:pt idx="33">
                  <c:v>11</c:v>
                </c:pt>
                <c:pt idx="34">
                  <c:v>13</c:v>
                </c:pt>
                <c:pt idx="35">
                  <c:v>15</c:v>
                </c:pt>
                <c:pt idx="36">
                  <c:v>6</c:v>
                </c:pt>
                <c:pt idx="37">
                  <c:v>5</c:v>
                </c:pt>
              </c:numCache>
            </c:numRef>
          </c:val>
          <c:extLst>
            <c:ext xmlns:c16="http://schemas.microsoft.com/office/drawing/2014/chart" uri="{C3380CC4-5D6E-409C-BE32-E72D297353CC}">
              <c16:uniqueId val="{00000003-365E-4DC4-861F-21DB1846A99D}"/>
            </c:ext>
          </c:extLst>
        </c:ser>
        <c:dLbls>
          <c:showLegendKey val="0"/>
          <c:showVal val="1"/>
          <c:showCatName val="0"/>
          <c:showSerName val="0"/>
          <c:showPercent val="0"/>
          <c:showBubbleSize val="0"/>
        </c:dLbls>
        <c:gapWidth val="95"/>
        <c:gapDepth val="95"/>
        <c:shape val="box"/>
        <c:axId val="318461480"/>
        <c:axId val="318458344"/>
        <c:axId val="0"/>
      </c:bar3DChart>
      <c:catAx>
        <c:axId val="318461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18458344"/>
        <c:crosses val="autoZero"/>
        <c:auto val="1"/>
        <c:lblAlgn val="ctr"/>
        <c:lblOffset val="100"/>
        <c:noMultiLvlLbl val="0"/>
      </c:catAx>
      <c:valAx>
        <c:axId val="318458344"/>
        <c:scaling>
          <c:orientation val="minMax"/>
        </c:scaling>
        <c:delete val="1"/>
        <c:axPos val="b"/>
        <c:numFmt formatCode="0%" sourceLinked="1"/>
        <c:majorTickMark val="none"/>
        <c:minorTickMark val="none"/>
        <c:tickLblPos val="nextTo"/>
        <c:crossAx val="3184614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5. Оценка удовлетворенности качеством услуг, </a:t>
            </a:r>
            <a:r>
              <a:rPr lang="en-US" sz="1800" b="1" i="0" baseline="0">
                <a:effectLst/>
              </a:rPr>
              <a:t>N=</a:t>
            </a:r>
            <a:r>
              <a:rPr lang="ru-RU" sz="1800" b="1" i="0" baseline="0">
                <a:effectLst/>
              </a:rPr>
              <a:t>6</a:t>
            </a:r>
            <a:r>
              <a:rPr lang="en-US" sz="1800" b="1" i="0" baseline="0">
                <a:effectLst/>
              </a:rPr>
              <a:t>0</a:t>
            </a:r>
            <a:endParaRPr lang="ru-RU">
              <a:effectLst/>
            </a:endParaRPr>
          </a:p>
          <a:p>
            <a:pPr>
              <a:defRPr/>
            </a:pPr>
            <a:r>
              <a:rPr lang="ru-RU" sz="1800" b="1" i="0" baseline="0">
                <a:effectLst/>
              </a:rPr>
              <a:t>(ЖМ Бакай-Ата) </a:t>
            </a:r>
            <a:endParaRPr lang="ru-RU">
              <a:effectLst/>
            </a:endParaRPr>
          </a:p>
        </c:rich>
      </c:tx>
      <c:layout>
        <c:manualLayout>
          <c:xMode val="edge"/>
          <c:yMode val="edge"/>
          <c:x val="0.3094582239720035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'[Графики_23_средняя оценка_сравнительные данные.xlsx]бакай ата'!$C$14:$C$15</c:f>
              <c:strCache>
                <c:ptCount val="2"/>
                <c:pt idx="0">
                  <c:v>2018</c:v>
                </c:pt>
                <c:pt idx="1">
                  <c:v>Средний балл среди тех, кто дал оценку</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данные.xlsx]бакай ата'!$A$16:$B$54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данные.xlsx]бакай ата'!$C$16:$C$54</c:f>
              <c:numCache>
                <c:formatCode>###0.00</c:formatCode>
                <c:ptCount val="39"/>
                <c:pt idx="0">
                  <c:v>3.4705882352941178</c:v>
                </c:pt>
                <c:pt idx="1">
                  <c:v>3.4705882352941178</c:v>
                </c:pt>
                <c:pt idx="2">
                  <c:v>3.4705882352941178</c:v>
                </c:pt>
                <c:pt idx="3">
                  <c:v>3.4705882352941178</c:v>
                </c:pt>
                <c:pt idx="4">
                  <c:v>3.3333333333333335</c:v>
                </c:pt>
                <c:pt idx="5">
                  <c:v>3.6</c:v>
                </c:pt>
                <c:pt idx="6">
                  <c:v>3.5</c:v>
                </c:pt>
                <c:pt idx="7">
                  <c:v>2.84</c:v>
                </c:pt>
                <c:pt idx="8">
                  <c:v>2.8</c:v>
                </c:pt>
                <c:pt idx="9">
                  <c:v>2.84</c:v>
                </c:pt>
                <c:pt idx="10">
                  <c:v>2.84</c:v>
                </c:pt>
                <c:pt idx="11">
                  <c:v>2.82</c:v>
                </c:pt>
                <c:pt idx="12">
                  <c:v>2.84</c:v>
                </c:pt>
                <c:pt idx="13">
                  <c:v>2.82</c:v>
                </c:pt>
                <c:pt idx="14">
                  <c:v>2.82</c:v>
                </c:pt>
                <c:pt idx="15">
                  <c:v>2.82</c:v>
                </c:pt>
                <c:pt idx="16">
                  <c:v>2.82</c:v>
                </c:pt>
                <c:pt idx="17">
                  <c:v>3.7068965517241379</c:v>
                </c:pt>
                <c:pt idx="18">
                  <c:v>3.7241379310344827</c:v>
                </c:pt>
                <c:pt idx="19">
                  <c:v>3.7068965517241379</c:v>
                </c:pt>
                <c:pt idx="20">
                  <c:v>3.7413793103448274</c:v>
                </c:pt>
                <c:pt idx="21">
                  <c:v>3.7241379310344827</c:v>
                </c:pt>
                <c:pt idx="22">
                  <c:v>3.7241379310344827</c:v>
                </c:pt>
                <c:pt idx="23">
                  <c:v>3.6363636363636362</c:v>
                </c:pt>
                <c:pt idx="24">
                  <c:v>3.6666666666666665</c:v>
                </c:pt>
                <c:pt idx="25">
                  <c:v>3.65625</c:v>
                </c:pt>
                <c:pt idx="26">
                  <c:v>3.6666666666666665</c:v>
                </c:pt>
                <c:pt idx="27">
                  <c:v>3.6666666666666665</c:v>
                </c:pt>
                <c:pt idx="28">
                  <c:v>3.6363636363636362</c:v>
                </c:pt>
                <c:pt idx="29">
                  <c:v>3.375</c:v>
                </c:pt>
                <c:pt idx="30">
                  <c:v>3.3636363636363638</c:v>
                </c:pt>
                <c:pt idx="31">
                  <c:v>3.4107142857142856</c:v>
                </c:pt>
                <c:pt idx="32">
                  <c:v>3.375</c:v>
                </c:pt>
                <c:pt idx="33">
                  <c:v>3.32</c:v>
                </c:pt>
                <c:pt idx="34">
                  <c:v>3.36</c:v>
                </c:pt>
                <c:pt idx="35">
                  <c:v>3.34</c:v>
                </c:pt>
                <c:pt idx="36">
                  <c:v>3.34</c:v>
                </c:pt>
                <c:pt idx="37">
                  <c:v>3.32</c:v>
                </c:pt>
                <c:pt idx="38">
                  <c:v>3.34</c:v>
                </c:pt>
              </c:numCache>
            </c:numRef>
          </c:val>
          <c:extLst>
            <c:ext xmlns:c16="http://schemas.microsoft.com/office/drawing/2014/chart" uri="{C3380CC4-5D6E-409C-BE32-E72D297353CC}">
              <c16:uniqueId val="{00000000-101A-4DAD-B51E-CA23CE4544D8}"/>
            </c:ext>
          </c:extLst>
        </c:ser>
        <c:ser>
          <c:idx val="1"/>
          <c:order val="1"/>
          <c:tx>
            <c:strRef>
              <c:f>'[Графики_23_средняя оценка_сравнительные данные.xlsx]бакай ата'!$D$14:$D$15</c:f>
              <c:strCache>
                <c:ptCount val="2"/>
                <c:pt idx="0">
                  <c:v>2018</c:v>
                </c:pt>
                <c:pt idx="1">
                  <c:v>Кол-во ответов "Не знаю" (чел)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данные.xlsx]бакай ата'!$A$16:$B$54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данные.xlsx]бакай ата'!$D$16:$D$54</c:f>
              <c:numCache>
                <c:formatCode>###0</c:formatCode>
                <c:ptCount val="39"/>
                <c:pt idx="0">
                  <c:v>43</c:v>
                </c:pt>
                <c:pt idx="1">
                  <c:v>43</c:v>
                </c:pt>
                <c:pt idx="2">
                  <c:v>43</c:v>
                </c:pt>
                <c:pt idx="3">
                  <c:v>43</c:v>
                </c:pt>
                <c:pt idx="4">
                  <c:v>51</c:v>
                </c:pt>
                <c:pt idx="5">
                  <c:v>50</c:v>
                </c:pt>
                <c:pt idx="6">
                  <c:v>50</c:v>
                </c:pt>
                <c:pt idx="7">
                  <c:v>10</c:v>
                </c:pt>
                <c:pt idx="8">
                  <c:v>10</c:v>
                </c:pt>
                <c:pt idx="9">
                  <c:v>10</c:v>
                </c:pt>
                <c:pt idx="10">
                  <c:v>10</c:v>
                </c:pt>
                <c:pt idx="11">
                  <c:v>10</c:v>
                </c:pt>
                <c:pt idx="12">
                  <c:v>10</c:v>
                </c:pt>
                <c:pt idx="13">
                  <c:v>10</c:v>
                </c:pt>
                <c:pt idx="14">
                  <c:v>10</c:v>
                </c:pt>
                <c:pt idx="15">
                  <c:v>10</c:v>
                </c:pt>
                <c:pt idx="16">
                  <c:v>10</c:v>
                </c:pt>
                <c:pt idx="17">
                  <c:v>2</c:v>
                </c:pt>
                <c:pt idx="18">
                  <c:v>2</c:v>
                </c:pt>
                <c:pt idx="19">
                  <c:v>2</c:v>
                </c:pt>
                <c:pt idx="20">
                  <c:v>2</c:v>
                </c:pt>
                <c:pt idx="21">
                  <c:v>2</c:v>
                </c:pt>
                <c:pt idx="22">
                  <c:v>2</c:v>
                </c:pt>
                <c:pt idx="23">
                  <c:v>27</c:v>
                </c:pt>
                <c:pt idx="24">
                  <c:v>27</c:v>
                </c:pt>
                <c:pt idx="25">
                  <c:v>28</c:v>
                </c:pt>
                <c:pt idx="26">
                  <c:v>27</c:v>
                </c:pt>
                <c:pt idx="27">
                  <c:v>27</c:v>
                </c:pt>
                <c:pt idx="28">
                  <c:v>27</c:v>
                </c:pt>
                <c:pt idx="29">
                  <c:v>4</c:v>
                </c:pt>
                <c:pt idx="30">
                  <c:v>5</c:v>
                </c:pt>
                <c:pt idx="31">
                  <c:v>4</c:v>
                </c:pt>
                <c:pt idx="32">
                  <c:v>4</c:v>
                </c:pt>
                <c:pt idx="33">
                  <c:v>10</c:v>
                </c:pt>
                <c:pt idx="34">
                  <c:v>10</c:v>
                </c:pt>
                <c:pt idx="35">
                  <c:v>10</c:v>
                </c:pt>
                <c:pt idx="36">
                  <c:v>10</c:v>
                </c:pt>
                <c:pt idx="37">
                  <c:v>10</c:v>
                </c:pt>
                <c:pt idx="38">
                  <c:v>10</c:v>
                </c:pt>
              </c:numCache>
            </c:numRef>
          </c:val>
          <c:extLst>
            <c:ext xmlns:c16="http://schemas.microsoft.com/office/drawing/2014/chart" uri="{C3380CC4-5D6E-409C-BE32-E72D297353CC}">
              <c16:uniqueId val="{00000001-101A-4DAD-B51E-CA23CE4544D8}"/>
            </c:ext>
          </c:extLst>
        </c:ser>
        <c:ser>
          <c:idx val="2"/>
          <c:order val="2"/>
          <c:tx>
            <c:strRef>
              <c:f>'[Графики_23_средняя оценка_сравнительные данные.xlsx]бакай ата'!$E$14:$E$15</c:f>
              <c:strCache>
                <c:ptCount val="2"/>
                <c:pt idx="0">
                  <c:v>2019</c:v>
                </c:pt>
                <c:pt idx="1">
                  <c:v>Средний балл среди тех, кто дал оценку</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данные.xlsx]бакай ата'!$A$16:$B$54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данные.xlsx]бакай ата'!$E$16:$E$54</c:f>
              <c:numCache>
                <c:formatCode>###0.00</c:formatCode>
                <c:ptCount val="39"/>
                <c:pt idx="0">
                  <c:v>3.875</c:v>
                </c:pt>
                <c:pt idx="1">
                  <c:v>3.875</c:v>
                </c:pt>
                <c:pt idx="2">
                  <c:v>3.8235294117647061</c:v>
                </c:pt>
                <c:pt idx="3">
                  <c:v>3.8823529411764706</c:v>
                </c:pt>
                <c:pt idx="4">
                  <c:v>3.8888888888888888</c:v>
                </c:pt>
                <c:pt idx="5">
                  <c:v>3.8</c:v>
                </c:pt>
                <c:pt idx="6">
                  <c:v>3.7</c:v>
                </c:pt>
                <c:pt idx="7">
                  <c:v>3.3823529411764706</c:v>
                </c:pt>
                <c:pt idx="8">
                  <c:v>3.25</c:v>
                </c:pt>
                <c:pt idx="9">
                  <c:v>3.342857142857143</c:v>
                </c:pt>
                <c:pt idx="10">
                  <c:v>3.2413793103448274</c:v>
                </c:pt>
                <c:pt idx="11">
                  <c:v>3.2333333333333334</c:v>
                </c:pt>
                <c:pt idx="12">
                  <c:v>3.2571428571428571</c:v>
                </c:pt>
                <c:pt idx="13">
                  <c:v>3.3714285714285714</c:v>
                </c:pt>
                <c:pt idx="14">
                  <c:v>3.5277777777777777</c:v>
                </c:pt>
                <c:pt idx="15">
                  <c:v>3.4857142857142858</c:v>
                </c:pt>
                <c:pt idx="16">
                  <c:v>3.5</c:v>
                </c:pt>
                <c:pt idx="17">
                  <c:v>3.6981132075471699</c:v>
                </c:pt>
                <c:pt idx="18">
                  <c:v>3.6981132075471699</c:v>
                </c:pt>
                <c:pt idx="19">
                  <c:v>3.911111111111111</c:v>
                </c:pt>
                <c:pt idx="20">
                  <c:v>3.7358490566037736</c:v>
                </c:pt>
                <c:pt idx="21">
                  <c:v>3.7692307692307692</c:v>
                </c:pt>
                <c:pt idx="22">
                  <c:v>3.7777777777777777</c:v>
                </c:pt>
                <c:pt idx="23">
                  <c:v>3.7105263157894739</c:v>
                </c:pt>
                <c:pt idx="24">
                  <c:v>3.6216216216216215</c:v>
                </c:pt>
                <c:pt idx="25">
                  <c:v>3.6923076923076925</c:v>
                </c:pt>
                <c:pt idx="26">
                  <c:v>3.7027027027027026</c:v>
                </c:pt>
                <c:pt idx="27">
                  <c:v>3.6756756756756759</c:v>
                </c:pt>
                <c:pt idx="28">
                  <c:v>3.641025641025641</c:v>
                </c:pt>
                <c:pt idx="29">
                  <c:v>3.392156862745098</c:v>
                </c:pt>
                <c:pt idx="30">
                  <c:v>3.6274509803921569</c:v>
                </c:pt>
                <c:pt idx="31">
                  <c:v>3.7115384615384617</c:v>
                </c:pt>
                <c:pt idx="32">
                  <c:v>3.4038461538461537</c:v>
                </c:pt>
                <c:pt idx="33">
                  <c:v>3.7948717948717947</c:v>
                </c:pt>
                <c:pt idx="34">
                  <c:v>3.8648648648648649</c:v>
                </c:pt>
                <c:pt idx="35">
                  <c:v>3.7441860465116279</c:v>
                </c:pt>
                <c:pt idx="36">
                  <c:v>3.7111111111111112</c:v>
                </c:pt>
                <c:pt idx="37">
                  <c:v>3.4750000000000001</c:v>
                </c:pt>
                <c:pt idx="38">
                  <c:v>3.3269230769230771</c:v>
                </c:pt>
              </c:numCache>
            </c:numRef>
          </c:val>
          <c:extLst>
            <c:ext xmlns:c16="http://schemas.microsoft.com/office/drawing/2014/chart" uri="{C3380CC4-5D6E-409C-BE32-E72D297353CC}">
              <c16:uniqueId val="{00000002-101A-4DAD-B51E-CA23CE4544D8}"/>
            </c:ext>
          </c:extLst>
        </c:ser>
        <c:ser>
          <c:idx val="3"/>
          <c:order val="3"/>
          <c:tx>
            <c:strRef>
              <c:f>'[Графики_23_средняя оценка_сравнительные данные.xlsx]бакай ата'!$F$14:$F$15</c:f>
              <c:strCache>
                <c:ptCount val="2"/>
                <c:pt idx="0">
                  <c:v>2019</c:v>
                </c:pt>
                <c:pt idx="1">
                  <c:v>Кол-во ответов "Не знаю" (чел)</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данные.xlsx]бакай ата'!$A$16:$B$54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данные.xlsx]бакай ата'!$F$16:$F$54</c:f>
              <c:numCache>
                <c:formatCode>###0</c:formatCode>
                <c:ptCount val="39"/>
                <c:pt idx="0">
                  <c:v>44</c:v>
                </c:pt>
                <c:pt idx="1">
                  <c:v>44</c:v>
                </c:pt>
                <c:pt idx="2">
                  <c:v>43</c:v>
                </c:pt>
                <c:pt idx="3">
                  <c:v>43</c:v>
                </c:pt>
                <c:pt idx="4">
                  <c:v>51</c:v>
                </c:pt>
                <c:pt idx="5">
                  <c:v>50</c:v>
                </c:pt>
                <c:pt idx="6">
                  <c:v>50</c:v>
                </c:pt>
                <c:pt idx="7">
                  <c:v>26</c:v>
                </c:pt>
                <c:pt idx="8">
                  <c:v>28</c:v>
                </c:pt>
                <c:pt idx="9">
                  <c:v>25</c:v>
                </c:pt>
                <c:pt idx="10">
                  <c:v>31</c:v>
                </c:pt>
                <c:pt idx="11">
                  <c:v>30</c:v>
                </c:pt>
                <c:pt idx="12">
                  <c:v>25</c:v>
                </c:pt>
                <c:pt idx="13">
                  <c:v>25</c:v>
                </c:pt>
                <c:pt idx="14">
                  <c:v>24</c:v>
                </c:pt>
                <c:pt idx="15">
                  <c:v>25</c:v>
                </c:pt>
                <c:pt idx="16">
                  <c:v>24</c:v>
                </c:pt>
                <c:pt idx="17">
                  <c:v>7</c:v>
                </c:pt>
                <c:pt idx="18">
                  <c:v>7</c:v>
                </c:pt>
                <c:pt idx="19">
                  <c:v>15</c:v>
                </c:pt>
                <c:pt idx="20">
                  <c:v>7</c:v>
                </c:pt>
                <c:pt idx="21">
                  <c:v>8</c:v>
                </c:pt>
                <c:pt idx="22">
                  <c:v>6</c:v>
                </c:pt>
                <c:pt idx="23">
                  <c:v>22</c:v>
                </c:pt>
                <c:pt idx="24">
                  <c:v>23</c:v>
                </c:pt>
                <c:pt idx="25">
                  <c:v>21</c:v>
                </c:pt>
                <c:pt idx="26">
                  <c:v>23</c:v>
                </c:pt>
                <c:pt idx="27">
                  <c:v>23</c:v>
                </c:pt>
                <c:pt idx="28">
                  <c:v>21</c:v>
                </c:pt>
                <c:pt idx="29">
                  <c:v>9</c:v>
                </c:pt>
                <c:pt idx="30">
                  <c:v>9</c:v>
                </c:pt>
                <c:pt idx="31">
                  <c:v>8</c:v>
                </c:pt>
                <c:pt idx="32">
                  <c:v>8</c:v>
                </c:pt>
                <c:pt idx="33">
                  <c:v>21</c:v>
                </c:pt>
                <c:pt idx="34">
                  <c:v>23</c:v>
                </c:pt>
                <c:pt idx="35">
                  <c:v>17</c:v>
                </c:pt>
                <c:pt idx="36">
                  <c:v>15</c:v>
                </c:pt>
                <c:pt idx="37">
                  <c:v>20</c:v>
                </c:pt>
                <c:pt idx="38">
                  <c:v>8</c:v>
                </c:pt>
              </c:numCache>
            </c:numRef>
          </c:val>
          <c:extLst>
            <c:ext xmlns:c16="http://schemas.microsoft.com/office/drawing/2014/chart" uri="{C3380CC4-5D6E-409C-BE32-E72D297353CC}">
              <c16:uniqueId val="{00000003-101A-4DAD-B51E-CA23CE4544D8}"/>
            </c:ext>
          </c:extLst>
        </c:ser>
        <c:dLbls>
          <c:showLegendKey val="0"/>
          <c:showVal val="1"/>
          <c:showCatName val="0"/>
          <c:showSerName val="0"/>
          <c:showPercent val="0"/>
          <c:showBubbleSize val="0"/>
        </c:dLbls>
        <c:gapWidth val="95"/>
        <c:gapDepth val="95"/>
        <c:shape val="box"/>
        <c:axId val="538332800"/>
        <c:axId val="538329272"/>
        <c:axId val="0"/>
      </c:bar3DChart>
      <c:catAx>
        <c:axId val="538332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329272"/>
        <c:crosses val="autoZero"/>
        <c:auto val="1"/>
        <c:lblAlgn val="ctr"/>
        <c:lblOffset val="100"/>
        <c:noMultiLvlLbl val="0"/>
      </c:catAx>
      <c:valAx>
        <c:axId val="538329272"/>
        <c:scaling>
          <c:orientation val="minMax"/>
        </c:scaling>
        <c:delete val="1"/>
        <c:axPos val="b"/>
        <c:numFmt formatCode="0%" sourceLinked="1"/>
        <c:majorTickMark val="none"/>
        <c:minorTickMark val="none"/>
        <c:tickLblPos val="nextTo"/>
        <c:crossAx val="5383328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Как бы Вы отнеслись к тому, если бы любая женщина/девушка из вашей семьи активно участвовала в принятии решений,местного сообщества, %? </a:t>
            </a:r>
            <a:r>
              <a:rPr lang="en-US" sz="1100"/>
              <a:t>(N=600)</a:t>
            </a:r>
            <a:endParaRPr lang="ru-RU"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Лист2!$D$3</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Лист2!$C$4:$C$8</c:f>
              <c:strCache>
                <c:ptCount val="5"/>
                <c:pt idx="0">
                  <c:v>Крайне отрицательно</c:v>
                </c:pt>
                <c:pt idx="1">
                  <c:v>Скорее отрицательно</c:v>
                </c:pt>
                <c:pt idx="2">
                  <c:v>Мне все равно</c:v>
                </c:pt>
                <c:pt idx="3">
                  <c:v>Скорее положительно</c:v>
                </c:pt>
                <c:pt idx="4">
                  <c:v>Очень положительно</c:v>
                </c:pt>
              </c:strCache>
            </c:strRef>
          </c:cat>
          <c:val>
            <c:numRef>
              <c:f>Лист2!$D$4:$D$8</c:f>
              <c:numCache>
                <c:formatCode>###0.0</c:formatCode>
                <c:ptCount val="5"/>
                <c:pt idx="0">
                  <c:v>2</c:v>
                </c:pt>
                <c:pt idx="1">
                  <c:v>12.5</c:v>
                </c:pt>
                <c:pt idx="2">
                  <c:v>17.333333333333336</c:v>
                </c:pt>
                <c:pt idx="3">
                  <c:v>60.333333333333336</c:v>
                </c:pt>
                <c:pt idx="4">
                  <c:v>7.8333333333333339</c:v>
                </c:pt>
              </c:numCache>
            </c:numRef>
          </c:val>
          <c:extLst>
            <c:ext xmlns:c16="http://schemas.microsoft.com/office/drawing/2014/chart" uri="{C3380CC4-5D6E-409C-BE32-E72D297353CC}">
              <c16:uniqueId val="{00000000-24F4-4BA5-96BC-050B06582082}"/>
            </c:ext>
          </c:extLst>
        </c:ser>
        <c:ser>
          <c:idx val="1"/>
          <c:order val="1"/>
          <c:tx>
            <c:strRef>
              <c:f>Лист2!$E$3</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Лист2!$C$4:$C$8</c:f>
              <c:strCache>
                <c:ptCount val="5"/>
                <c:pt idx="0">
                  <c:v>Крайне отрицательно</c:v>
                </c:pt>
                <c:pt idx="1">
                  <c:v>Скорее отрицательно</c:v>
                </c:pt>
                <c:pt idx="2">
                  <c:v>Мне все равно</c:v>
                </c:pt>
                <c:pt idx="3">
                  <c:v>Скорее положительно</c:v>
                </c:pt>
                <c:pt idx="4">
                  <c:v>Очень положительно</c:v>
                </c:pt>
              </c:strCache>
            </c:strRef>
          </c:cat>
          <c:val>
            <c:numRef>
              <c:f>Лист2!$E$4:$E$8</c:f>
              <c:numCache>
                <c:formatCode>###0.0</c:formatCode>
                <c:ptCount val="5"/>
                <c:pt idx="0" formatCode="####.0">
                  <c:v>0.83333333333333337</c:v>
                </c:pt>
                <c:pt idx="1">
                  <c:v>9</c:v>
                </c:pt>
                <c:pt idx="2">
                  <c:v>6.5</c:v>
                </c:pt>
                <c:pt idx="3">
                  <c:v>73.166666666666671</c:v>
                </c:pt>
                <c:pt idx="4">
                  <c:v>10.5</c:v>
                </c:pt>
              </c:numCache>
            </c:numRef>
          </c:val>
          <c:extLst>
            <c:ext xmlns:c16="http://schemas.microsoft.com/office/drawing/2014/chart" uri="{C3380CC4-5D6E-409C-BE32-E72D297353CC}">
              <c16:uniqueId val="{00000001-24F4-4BA5-96BC-050B06582082}"/>
            </c:ext>
          </c:extLst>
        </c:ser>
        <c:dLbls>
          <c:dLblPos val="outEnd"/>
          <c:showLegendKey val="0"/>
          <c:showVal val="1"/>
          <c:showCatName val="0"/>
          <c:showSerName val="0"/>
          <c:showPercent val="0"/>
          <c:showBubbleSize val="0"/>
        </c:dLbls>
        <c:gapWidth val="219"/>
        <c:overlap val="-27"/>
        <c:axId val="564534120"/>
        <c:axId val="564530184"/>
      </c:barChart>
      <c:catAx>
        <c:axId val="564534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30184"/>
        <c:crosses val="autoZero"/>
        <c:auto val="1"/>
        <c:lblAlgn val="ctr"/>
        <c:lblOffset val="100"/>
        <c:noMultiLvlLbl val="0"/>
      </c:catAx>
      <c:valAx>
        <c:axId val="5645301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34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6. Оценка удовлетворенности качеством услуг, </a:t>
            </a:r>
            <a:r>
              <a:rPr lang="en-US" sz="1800" b="1" i="0" baseline="0">
                <a:effectLst/>
              </a:rPr>
              <a:t>N=</a:t>
            </a:r>
            <a:r>
              <a:rPr lang="ru-RU" sz="1800" b="1" i="0" baseline="0">
                <a:effectLst/>
              </a:rPr>
              <a:t>5</a:t>
            </a:r>
            <a:r>
              <a:rPr lang="en-US" sz="1800" b="1" i="0" baseline="0">
                <a:effectLst/>
              </a:rPr>
              <a:t>0</a:t>
            </a:r>
            <a:endParaRPr lang="ru-RU">
              <a:effectLst/>
            </a:endParaRPr>
          </a:p>
          <a:p>
            <a:pPr>
              <a:defRPr/>
            </a:pPr>
            <a:r>
              <a:rPr lang="ru-RU" sz="1800" b="1" i="0" baseline="0">
                <a:effectLst/>
              </a:rPr>
              <a:t>(ЖМ Актилек) </a:t>
            </a:r>
            <a:endParaRPr lang="ru-RU">
              <a:effectLst/>
            </a:endParaRPr>
          </a:p>
        </c:rich>
      </c:tx>
      <c:layout>
        <c:manualLayout>
          <c:xMode val="edge"/>
          <c:yMode val="edge"/>
          <c:x val="0.30945822397200351"/>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'[Графики_23_средняя оценка_сравнительные данные.xlsx]ак-тилек'!$D$14:$D$15</c:f>
              <c:strCache>
                <c:ptCount val="2"/>
                <c:pt idx="0">
                  <c:v>2018</c:v>
                </c:pt>
                <c:pt idx="1">
                  <c:v>Средний балл среди тех, кто дал оценку</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данные.xlsx]ак-тилек'!$B$16:$C$54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данные.xlsx]ак-тилек'!$D$16:$D$54</c:f>
              <c:numCache>
                <c:formatCode>###0.00</c:formatCode>
                <c:ptCount val="39"/>
                <c:pt idx="0">
                  <c:v>3</c:v>
                </c:pt>
                <c:pt idx="1">
                  <c:v>2.9130434782608696</c:v>
                </c:pt>
                <c:pt idx="2">
                  <c:v>2.9565217391304346</c:v>
                </c:pt>
                <c:pt idx="3">
                  <c:v>2.9130434782608696</c:v>
                </c:pt>
                <c:pt idx="4">
                  <c:v>2.9047619047619047</c:v>
                </c:pt>
                <c:pt idx="5">
                  <c:v>2.9523809523809526</c:v>
                </c:pt>
                <c:pt idx="6">
                  <c:v>2.8095238095238093</c:v>
                </c:pt>
                <c:pt idx="7">
                  <c:v>3.2173913043478262</c:v>
                </c:pt>
                <c:pt idx="8">
                  <c:v>3.1363636363636362</c:v>
                </c:pt>
                <c:pt idx="9">
                  <c:v>3.1304347826086958</c:v>
                </c:pt>
                <c:pt idx="10">
                  <c:v>3.0434782608695654</c:v>
                </c:pt>
                <c:pt idx="11">
                  <c:v>3.0434782608695654</c:v>
                </c:pt>
                <c:pt idx="12">
                  <c:v>3.1818181818181817</c:v>
                </c:pt>
                <c:pt idx="13">
                  <c:v>3.0909090909090908</c:v>
                </c:pt>
                <c:pt idx="14">
                  <c:v>3</c:v>
                </c:pt>
                <c:pt idx="15">
                  <c:v>2.9583333333333335</c:v>
                </c:pt>
                <c:pt idx="16">
                  <c:v>3.0434782608695654</c:v>
                </c:pt>
                <c:pt idx="17">
                  <c:v>3.4</c:v>
                </c:pt>
                <c:pt idx="18">
                  <c:v>3.4222222222222221</c:v>
                </c:pt>
                <c:pt idx="19">
                  <c:v>3.3333333333333335</c:v>
                </c:pt>
                <c:pt idx="20">
                  <c:v>3.4666666666666668</c:v>
                </c:pt>
                <c:pt idx="21">
                  <c:v>3.4222222222222221</c:v>
                </c:pt>
                <c:pt idx="22">
                  <c:v>3.4444444444444446</c:v>
                </c:pt>
                <c:pt idx="23">
                  <c:v>3.1739130434782608</c:v>
                </c:pt>
                <c:pt idx="24">
                  <c:v>3.1304347826086958</c:v>
                </c:pt>
                <c:pt idx="25">
                  <c:v>3.0869565217391304</c:v>
                </c:pt>
                <c:pt idx="26">
                  <c:v>2.9565217391304346</c:v>
                </c:pt>
                <c:pt idx="27">
                  <c:v>3.1739130434782608</c:v>
                </c:pt>
                <c:pt idx="28">
                  <c:v>3.0869565217391304</c:v>
                </c:pt>
                <c:pt idx="29">
                  <c:v>3.2558139534883721</c:v>
                </c:pt>
                <c:pt idx="30">
                  <c:v>3.2325581395348837</c:v>
                </c:pt>
                <c:pt idx="31">
                  <c:v>3.2045454545454546</c:v>
                </c:pt>
                <c:pt idx="32">
                  <c:v>3.2045454545454546</c:v>
                </c:pt>
                <c:pt idx="33">
                  <c:v>3.36</c:v>
                </c:pt>
                <c:pt idx="34">
                  <c:v>3.56</c:v>
                </c:pt>
                <c:pt idx="35">
                  <c:v>3.36</c:v>
                </c:pt>
                <c:pt idx="36">
                  <c:v>3.24</c:v>
                </c:pt>
                <c:pt idx="37">
                  <c:v>3.48</c:v>
                </c:pt>
                <c:pt idx="38">
                  <c:v>3.4</c:v>
                </c:pt>
              </c:numCache>
            </c:numRef>
          </c:val>
          <c:extLst>
            <c:ext xmlns:c16="http://schemas.microsoft.com/office/drawing/2014/chart" uri="{C3380CC4-5D6E-409C-BE32-E72D297353CC}">
              <c16:uniqueId val="{00000000-4AD8-44FD-82B5-5E7C6300A39F}"/>
            </c:ext>
          </c:extLst>
        </c:ser>
        <c:ser>
          <c:idx val="1"/>
          <c:order val="1"/>
          <c:tx>
            <c:strRef>
              <c:f>'[Графики_23_средняя оценка_сравнительные данные.xlsx]ак-тилек'!$E$14:$E$15</c:f>
              <c:strCache>
                <c:ptCount val="2"/>
                <c:pt idx="0">
                  <c:v>2018</c:v>
                </c:pt>
                <c:pt idx="1">
                  <c:v>Кол-во ответов "Не знаю" (чел)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данные.xlsx]ак-тилек'!$B$16:$C$54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данные.xlsx]ак-тилек'!$E$16:$E$54</c:f>
              <c:numCache>
                <c:formatCode>###0</c:formatCode>
                <c:ptCount val="39"/>
                <c:pt idx="0">
                  <c:v>26</c:v>
                </c:pt>
                <c:pt idx="1">
                  <c:v>27</c:v>
                </c:pt>
                <c:pt idx="2">
                  <c:v>27</c:v>
                </c:pt>
                <c:pt idx="3">
                  <c:v>27</c:v>
                </c:pt>
                <c:pt idx="4">
                  <c:v>29</c:v>
                </c:pt>
                <c:pt idx="5">
                  <c:v>29</c:v>
                </c:pt>
                <c:pt idx="6">
                  <c:v>29</c:v>
                </c:pt>
                <c:pt idx="7">
                  <c:v>27</c:v>
                </c:pt>
                <c:pt idx="8">
                  <c:v>28</c:v>
                </c:pt>
                <c:pt idx="9">
                  <c:v>27</c:v>
                </c:pt>
                <c:pt idx="10">
                  <c:v>27</c:v>
                </c:pt>
                <c:pt idx="11">
                  <c:v>27</c:v>
                </c:pt>
                <c:pt idx="12">
                  <c:v>28</c:v>
                </c:pt>
                <c:pt idx="13">
                  <c:v>28</c:v>
                </c:pt>
                <c:pt idx="14">
                  <c:v>27</c:v>
                </c:pt>
                <c:pt idx="15">
                  <c:v>26</c:v>
                </c:pt>
                <c:pt idx="16">
                  <c:v>27</c:v>
                </c:pt>
                <c:pt idx="17">
                  <c:v>5</c:v>
                </c:pt>
                <c:pt idx="18">
                  <c:v>5</c:v>
                </c:pt>
                <c:pt idx="19">
                  <c:v>5</c:v>
                </c:pt>
                <c:pt idx="20">
                  <c:v>5</c:v>
                </c:pt>
                <c:pt idx="21">
                  <c:v>5</c:v>
                </c:pt>
                <c:pt idx="22">
                  <c:v>5</c:v>
                </c:pt>
                <c:pt idx="23">
                  <c:v>27</c:v>
                </c:pt>
                <c:pt idx="24">
                  <c:v>27</c:v>
                </c:pt>
                <c:pt idx="25">
                  <c:v>27</c:v>
                </c:pt>
                <c:pt idx="26">
                  <c:v>27</c:v>
                </c:pt>
                <c:pt idx="27">
                  <c:v>27</c:v>
                </c:pt>
                <c:pt idx="28">
                  <c:v>27</c:v>
                </c:pt>
                <c:pt idx="29">
                  <c:v>7</c:v>
                </c:pt>
                <c:pt idx="30">
                  <c:v>7</c:v>
                </c:pt>
                <c:pt idx="31">
                  <c:v>6</c:v>
                </c:pt>
                <c:pt idx="32">
                  <c:v>6</c:v>
                </c:pt>
                <c:pt idx="33">
                  <c:v>25</c:v>
                </c:pt>
                <c:pt idx="34">
                  <c:v>25</c:v>
                </c:pt>
                <c:pt idx="35">
                  <c:v>25</c:v>
                </c:pt>
                <c:pt idx="36">
                  <c:v>25</c:v>
                </c:pt>
                <c:pt idx="37">
                  <c:v>25</c:v>
                </c:pt>
                <c:pt idx="38">
                  <c:v>25</c:v>
                </c:pt>
              </c:numCache>
            </c:numRef>
          </c:val>
          <c:extLst>
            <c:ext xmlns:c16="http://schemas.microsoft.com/office/drawing/2014/chart" uri="{C3380CC4-5D6E-409C-BE32-E72D297353CC}">
              <c16:uniqueId val="{00000001-4AD8-44FD-82B5-5E7C6300A39F}"/>
            </c:ext>
          </c:extLst>
        </c:ser>
        <c:ser>
          <c:idx val="2"/>
          <c:order val="2"/>
          <c:tx>
            <c:strRef>
              <c:f>'[Графики_23_средняя оценка_сравнительные данные.xlsx]ак-тилек'!$F$14:$F$15</c:f>
              <c:strCache>
                <c:ptCount val="2"/>
                <c:pt idx="0">
                  <c:v>2019</c:v>
                </c:pt>
                <c:pt idx="1">
                  <c:v>Средний балл среди тех, кто дал оценку</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данные.xlsx]ак-тилек'!$B$16:$C$54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данные.xlsx]ак-тилек'!$F$16:$F$54</c:f>
              <c:numCache>
                <c:formatCode>###0.00</c:formatCode>
                <c:ptCount val="39"/>
                <c:pt idx="0">
                  <c:v>3.074074074074074</c:v>
                </c:pt>
                <c:pt idx="1">
                  <c:v>3.4545454545454546</c:v>
                </c:pt>
                <c:pt idx="2">
                  <c:v>3.1818181818181817</c:v>
                </c:pt>
                <c:pt idx="3">
                  <c:v>3.4285714285714284</c:v>
                </c:pt>
                <c:pt idx="4">
                  <c:v>3.4814814814814814</c:v>
                </c:pt>
                <c:pt idx="5">
                  <c:v>4.0333333333333332</c:v>
                </c:pt>
                <c:pt idx="6">
                  <c:v>3.9655172413793105</c:v>
                </c:pt>
                <c:pt idx="7">
                  <c:v>3.4545454545454546</c:v>
                </c:pt>
                <c:pt idx="8">
                  <c:v>3.3333333333333335</c:v>
                </c:pt>
                <c:pt idx="9">
                  <c:v>3.4054054054054053</c:v>
                </c:pt>
                <c:pt idx="10">
                  <c:v>3.0606060606060606</c:v>
                </c:pt>
                <c:pt idx="11">
                  <c:v>3.2941176470588234</c:v>
                </c:pt>
                <c:pt idx="12">
                  <c:v>3.375</c:v>
                </c:pt>
                <c:pt idx="13">
                  <c:v>3.5277777777777777</c:v>
                </c:pt>
                <c:pt idx="14">
                  <c:v>3.5277777777777777</c:v>
                </c:pt>
                <c:pt idx="15">
                  <c:v>3.4324324324324325</c:v>
                </c:pt>
                <c:pt idx="16">
                  <c:v>3.4473684210526314</c:v>
                </c:pt>
                <c:pt idx="17">
                  <c:v>3.8297872340425534</c:v>
                </c:pt>
                <c:pt idx="18">
                  <c:v>4</c:v>
                </c:pt>
                <c:pt idx="19">
                  <c:v>4.1219512195121952</c:v>
                </c:pt>
                <c:pt idx="20">
                  <c:v>3.9333333333333331</c:v>
                </c:pt>
                <c:pt idx="21">
                  <c:v>3.9583333333333335</c:v>
                </c:pt>
                <c:pt idx="22">
                  <c:v>3.8085106382978724</c:v>
                </c:pt>
                <c:pt idx="23">
                  <c:v>3.75</c:v>
                </c:pt>
                <c:pt idx="24">
                  <c:v>3.9285714285714284</c:v>
                </c:pt>
                <c:pt idx="25">
                  <c:v>3.6875</c:v>
                </c:pt>
                <c:pt idx="26">
                  <c:v>3.8125</c:v>
                </c:pt>
                <c:pt idx="27">
                  <c:v>3.5714285714285716</c:v>
                </c:pt>
                <c:pt idx="28">
                  <c:v>3.2</c:v>
                </c:pt>
                <c:pt idx="29">
                  <c:v>3.3191489361702127</c:v>
                </c:pt>
                <c:pt idx="30">
                  <c:v>3.5714285714285716</c:v>
                </c:pt>
                <c:pt idx="31">
                  <c:v>3.8085106382978724</c:v>
                </c:pt>
                <c:pt idx="32">
                  <c:v>3.4583333333333335</c:v>
                </c:pt>
                <c:pt idx="33">
                  <c:v>3.5</c:v>
                </c:pt>
                <c:pt idx="34">
                  <c:v>3.7058823529411766</c:v>
                </c:pt>
                <c:pt idx="35">
                  <c:v>3.3714285714285714</c:v>
                </c:pt>
                <c:pt idx="36">
                  <c:v>3.2162162162162162</c:v>
                </c:pt>
                <c:pt idx="37">
                  <c:v>3.55</c:v>
                </c:pt>
                <c:pt idx="38">
                  <c:v>3.4761904761904763</c:v>
                </c:pt>
              </c:numCache>
            </c:numRef>
          </c:val>
          <c:extLst>
            <c:ext xmlns:c16="http://schemas.microsoft.com/office/drawing/2014/chart" uri="{C3380CC4-5D6E-409C-BE32-E72D297353CC}">
              <c16:uniqueId val="{00000002-4AD8-44FD-82B5-5E7C6300A39F}"/>
            </c:ext>
          </c:extLst>
        </c:ser>
        <c:ser>
          <c:idx val="3"/>
          <c:order val="3"/>
          <c:tx>
            <c:strRef>
              <c:f>'[Графики_23_средняя оценка_сравнительные данные.xlsx]ак-тилек'!$G$14:$G$15</c:f>
              <c:strCache>
                <c:ptCount val="2"/>
                <c:pt idx="0">
                  <c:v>2019</c:v>
                </c:pt>
                <c:pt idx="1">
                  <c:v>Кол-во ответов "Не знаю" (чел)</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данные.xlsx]ак-тилек'!$B$16:$C$54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данные.xlsx]ак-тилек'!$G$16:$G$54</c:f>
              <c:numCache>
                <c:formatCode>###0</c:formatCode>
                <c:ptCount val="39"/>
                <c:pt idx="0">
                  <c:v>23</c:v>
                </c:pt>
                <c:pt idx="1">
                  <c:v>28</c:v>
                </c:pt>
                <c:pt idx="2">
                  <c:v>28</c:v>
                </c:pt>
                <c:pt idx="3">
                  <c:v>29</c:v>
                </c:pt>
                <c:pt idx="4">
                  <c:v>23</c:v>
                </c:pt>
                <c:pt idx="5">
                  <c:v>20</c:v>
                </c:pt>
                <c:pt idx="6">
                  <c:v>21</c:v>
                </c:pt>
                <c:pt idx="7">
                  <c:v>17</c:v>
                </c:pt>
                <c:pt idx="8">
                  <c:v>17</c:v>
                </c:pt>
                <c:pt idx="9">
                  <c:v>13</c:v>
                </c:pt>
                <c:pt idx="10">
                  <c:v>17</c:v>
                </c:pt>
                <c:pt idx="11">
                  <c:v>16</c:v>
                </c:pt>
                <c:pt idx="12">
                  <c:v>18</c:v>
                </c:pt>
                <c:pt idx="13">
                  <c:v>14</c:v>
                </c:pt>
                <c:pt idx="14">
                  <c:v>14</c:v>
                </c:pt>
                <c:pt idx="15">
                  <c:v>13</c:v>
                </c:pt>
                <c:pt idx="16">
                  <c:v>12</c:v>
                </c:pt>
                <c:pt idx="17">
                  <c:v>3</c:v>
                </c:pt>
                <c:pt idx="18">
                  <c:v>3</c:v>
                </c:pt>
                <c:pt idx="19">
                  <c:v>9</c:v>
                </c:pt>
                <c:pt idx="20">
                  <c:v>5</c:v>
                </c:pt>
                <c:pt idx="21">
                  <c:v>2</c:v>
                </c:pt>
                <c:pt idx="22">
                  <c:v>3</c:v>
                </c:pt>
                <c:pt idx="23">
                  <c:v>34</c:v>
                </c:pt>
                <c:pt idx="24">
                  <c:v>36</c:v>
                </c:pt>
                <c:pt idx="25">
                  <c:v>34</c:v>
                </c:pt>
                <c:pt idx="26">
                  <c:v>34</c:v>
                </c:pt>
                <c:pt idx="27">
                  <c:v>36</c:v>
                </c:pt>
                <c:pt idx="28">
                  <c:v>35</c:v>
                </c:pt>
                <c:pt idx="29">
                  <c:v>3</c:v>
                </c:pt>
                <c:pt idx="30">
                  <c:v>8</c:v>
                </c:pt>
                <c:pt idx="31">
                  <c:v>3</c:v>
                </c:pt>
                <c:pt idx="32">
                  <c:v>2</c:v>
                </c:pt>
                <c:pt idx="33">
                  <c:v>14</c:v>
                </c:pt>
                <c:pt idx="34">
                  <c:v>16</c:v>
                </c:pt>
                <c:pt idx="35">
                  <c:v>15</c:v>
                </c:pt>
                <c:pt idx="36">
                  <c:v>13</c:v>
                </c:pt>
                <c:pt idx="37">
                  <c:v>10</c:v>
                </c:pt>
                <c:pt idx="38">
                  <c:v>8</c:v>
                </c:pt>
              </c:numCache>
            </c:numRef>
          </c:val>
          <c:extLst>
            <c:ext xmlns:c16="http://schemas.microsoft.com/office/drawing/2014/chart" uri="{C3380CC4-5D6E-409C-BE32-E72D297353CC}">
              <c16:uniqueId val="{00000003-4AD8-44FD-82B5-5E7C6300A39F}"/>
            </c:ext>
          </c:extLst>
        </c:ser>
        <c:dLbls>
          <c:showLegendKey val="0"/>
          <c:showVal val="1"/>
          <c:showCatName val="0"/>
          <c:showSerName val="0"/>
          <c:showPercent val="0"/>
          <c:showBubbleSize val="0"/>
        </c:dLbls>
        <c:gapWidth val="95"/>
        <c:gapDepth val="95"/>
        <c:shape val="box"/>
        <c:axId val="538365336"/>
        <c:axId val="538371608"/>
        <c:axId val="0"/>
      </c:bar3DChart>
      <c:catAx>
        <c:axId val="538365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371608"/>
        <c:crosses val="autoZero"/>
        <c:auto val="1"/>
        <c:lblAlgn val="ctr"/>
        <c:lblOffset val="100"/>
        <c:noMultiLvlLbl val="0"/>
      </c:catAx>
      <c:valAx>
        <c:axId val="538371608"/>
        <c:scaling>
          <c:orientation val="minMax"/>
        </c:scaling>
        <c:delete val="1"/>
        <c:axPos val="b"/>
        <c:numFmt formatCode="0%" sourceLinked="1"/>
        <c:majorTickMark val="none"/>
        <c:minorTickMark val="none"/>
        <c:tickLblPos val="nextTo"/>
        <c:crossAx val="538365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7. Оценка удовлетворенности качеством услуг, </a:t>
            </a:r>
            <a:r>
              <a:rPr lang="en-US" sz="1800" b="1" i="0" baseline="0">
                <a:effectLst/>
              </a:rPr>
              <a:t>N=</a:t>
            </a:r>
            <a:r>
              <a:rPr lang="ru-RU" sz="1800" b="1" i="0" baseline="0">
                <a:effectLst/>
              </a:rPr>
              <a:t>6</a:t>
            </a:r>
            <a:r>
              <a:rPr lang="en-US" sz="1800" b="1" i="0" baseline="0">
                <a:effectLst/>
              </a:rPr>
              <a:t>0</a:t>
            </a:r>
            <a:endParaRPr lang="ru-RU">
              <a:effectLst/>
            </a:endParaRPr>
          </a:p>
          <a:p>
            <a:pPr>
              <a:defRPr/>
            </a:pPr>
            <a:r>
              <a:rPr lang="ru-RU" sz="1800" b="1" i="0" baseline="0">
                <a:effectLst/>
              </a:rPr>
              <a:t>(ЖМ Мурас-Ордо) </a:t>
            </a:r>
            <a:endParaRPr lang="ru-RU">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'[Графики_23_средняя оценка_сравнительные данные.xlsx]мурас ордо'!$D$14:$D$15</c:f>
              <c:strCache>
                <c:ptCount val="2"/>
                <c:pt idx="0">
                  <c:v>2018</c:v>
                </c:pt>
                <c:pt idx="1">
                  <c:v>Средний балл среди тех, кто дал оценку</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данные.xlsx]мурас ордо'!$B$16:$C$54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данные.xlsx]мурас ордо'!$D$16:$D$54</c:f>
              <c:numCache>
                <c:formatCode>###0.00</c:formatCode>
                <c:ptCount val="39"/>
                <c:pt idx="0">
                  <c:v>3</c:v>
                </c:pt>
                <c:pt idx="1">
                  <c:v>3</c:v>
                </c:pt>
                <c:pt idx="2">
                  <c:v>3</c:v>
                </c:pt>
                <c:pt idx="3">
                  <c:v>3</c:v>
                </c:pt>
                <c:pt idx="7">
                  <c:v>2.8666666666666667</c:v>
                </c:pt>
                <c:pt idx="8">
                  <c:v>2.84375</c:v>
                </c:pt>
                <c:pt idx="9">
                  <c:v>2.9117647058823528</c:v>
                </c:pt>
                <c:pt idx="10">
                  <c:v>2.9375</c:v>
                </c:pt>
                <c:pt idx="11">
                  <c:v>2.9375</c:v>
                </c:pt>
                <c:pt idx="12">
                  <c:v>2.8529411764705883</c:v>
                </c:pt>
                <c:pt idx="13">
                  <c:v>2.9428571428571431</c:v>
                </c:pt>
                <c:pt idx="14">
                  <c:v>2.8571428571428572</c:v>
                </c:pt>
                <c:pt idx="15">
                  <c:v>2.9166666666666665</c:v>
                </c:pt>
                <c:pt idx="16">
                  <c:v>3</c:v>
                </c:pt>
                <c:pt idx="17">
                  <c:v>2.7647058823529411</c:v>
                </c:pt>
                <c:pt idx="18">
                  <c:v>2.8113207547169812</c:v>
                </c:pt>
                <c:pt idx="19">
                  <c:v>2.7547169811320753</c:v>
                </c:pt>
                <c:pt idx="20">
                  <c:v>2.7169811320754715</c:v>
                </c:pt>
                <c:pt idx="21">
                  <c:v>2.8035714285714284</c:v>
                </c:pt>
                <c:pt idx="22">
                  <c:v>2.8245614035087718</c:v>
                </c:pt>
                <c:pt idx="23">
                  <c:v>2</c:v>
                </c:pt>
                <c:pt idx="24">
                  <c:v>2</c:v>
                </c:pt>
                <c:pt idx="25">
                  <c:v>1.75</c:v>
                </c:pt>
                <c:pt idx="26">
                  <c:v>2</c:v>
                </c:pt>
                <c:pt idx="27">
                  <c:v>2.6666666666666665</c:v>
                </c:pt>
                <c:pt idx="28">
                  <c:v>1.6666666666666667</c:v>
                </c:pt>
                <c:pt idx="29">
                  <c:v>3.3913043478260869</c:v>
                </c:pt>
                <c:pt idx="30">
                  <c:v>3.3913043478260869</c:v>
                </c:pt>
                <c:pt idx="31">
                  <c:v>3.3191489361702127</c:v>
                </c:pt>
                <c:pt idx="32">
                  <c:v>3.3125</c:v>
                </c:pt>
                <c:pt idx="33">
                  <c:v>2.6153846153846154</c:v>
                </c:pt>
                <c:pt idx="34">
                  <c:v>2.6153846153846154</c:v>
                </c:pt>
                <c:pt idx="35">
                  <c:v>2.7857142857142856</c:v>
                </c:pt>
                <c:pt idx="36">
                  <c:v>2.7878787878787881</c:v>
                </c:pt>
                <c:pt idx="37">
                  <c:v>2.7027027027027026</c:v>
                </c:pt>
                <c:pt idx="38">
                  <c:v>2.736842105263158</c:v>
                </c:pt>
              </c:numCache>
            </c:numRef>
          </c:val>
          <c:extLst>
            <c:ext xmlns:c16="http://schemas.microsoft.com/office/drawing/2014/chart" uri="{C3380CC4-5D6E-409C-BE32-E72D297353CC}">
              <c16:uniqueId val="{00000000-5B71-4954-9801-E640EA9927B2}"/>
            </c:ext>
          </c:extLst>
        </c:ser>
        <c:ser>
          <c:idx val="1"/>
          <c:order val="1"/>
          <c:tx>
            <c:strRef>
              <c:f>'[Графики_23_средняя оценка_сравнительные данные.xlsx]мурас ордо'!$E$14:$E$15</c:f>
              <c:strCache>
                <c:ptCount val="2"/>
                <c:pt idx="0">
                  <c:v>2018</c:v>
                </c:pt>
                <c:pt idx="1">
                  <c:v>Кол-во ответов "Не знаю" (чел)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данные.xlsx]мурас ордо'!$B$16:$C$54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данные.xlsx]мурас ордо'!$E$16:$E$54</c:f>
              <c:numCache>
                <c:formatCode>###0</c:formatCode>
                <c:ptCount val="39"/>
                <c:pt idx="0">
                  <c:v>59</c:v>
                </c:pt>
                <c:pt idx="1">
                  <c:v>59</c:v>
                </c:pt>
                <c:pt idx="2">
                  <c:v>59</c:v>
                </c:pt>
                <c:pt idx="3">
                  <c:v>59</c:v>
                </c:pt>
                <c:pt idx="4">
                  <c:v>60</c:v>
                </c:pt>
                <c:pt idx="5">
                  <c:v>60</c:v>
                </c:pt>
                <c:pt idx="6">
                  <c:v>60</c:v>
                </c:pt>
                <c:pt idx="7">
                  <c:v>30</c:v>
                </c:pt>
                <c:pt idx="8">
                  <c:v>28</c:v>
                </c:pt>
                <c:pt idx="9">
                  <c:v>26</c:v>
                </c:pt>
                <c:pt idx="10">
                  <c:v>28</c:v>
                </c:pt>
                <c:pt idx="11">
                  <c:v>28</c:v>
                </c:pt>
                <c:pt idx="12">
                  <c:v>26</c:v>
                </c:pt>
                <c:pt idx="13">
                  <c:v>25</c:v>
                </c:pt>
                <c:pt idx="14">
                  <c:v>25</c:v>
                </c:pt>
                <c:pt idx="15">
                  <c:v>24</c:v>
                </c:pt>
                <c:pt idx="16">
                  <c:v>24</c:v>
                </c:pt>
                <c:pt idx="17">
                  <c:v>9</c:v>
                </c:pt>
                <c:pt idx="18">
                  <c:v>7</c:v>
                </c:pt>
                <c:pt idx="19">
                  <c:v>7</c:v>
                </c:pt>
                <c:pt idx="20">
                  <c:v>7</c:v>
                </c:pt>
                <c:pt idx="21">
                  <c:v>4</c:v>
                </c:pt>
                <c:pt idx="22">
                  <c:v>3</c:v>
                </c:pt>
                <c:pt idx="23">
                  <c:v>59</c:v>
                </c:pt>
                <c:pt idx="24">
                  <c:v>59</c:v>
                </c:pt>
                <c:pt idx="25">
                  <c:v>56</c:v>
                </c:pt>
                <c:pt idx="26">
                  <c:v>57</c:v>
                </c:pt>
                <c:pt idx="27">
                  <c:v>57</c:v>
                </c:pt>
                <c:pt idx="28">
                  <c:v>57</c:v>
                </c:pt>
                <c:pt idx="29">
                  <c:v>14</c:v>
                </c:pt>
                <c:pt idx="30">
                  <c:v>14</c:v>
                </c:pt>
                <c:pt idx="31">
                  <c:v>13</c:v>
                </c:pt>
                <c:pt idx="32">
                  <c:v>12</c:v>
                </c:pt>
                <c:pt idx="33">
                  <c:v>34</c:v>
                </c:pt>
                <c:pt idx="34">
                  <c:v>34</c:v>
                </c:pt>
                <c:pt idx="35">
                  <c:v>32</c:v>
                </c:pt>
                <c:pt idx="36">
                  <c:v>27</c:v>
                </c:pt>
                <c:pt idx="37">
                  <c:v>23</c:v>
                </c:pt>
                <c:pt idx="38">
                  <c:v>22</c:v>
                </c:pt>
              </c:numCache>
            </c:numRef>
          </c:val>
          <c:extLst>
            <c:ext xmlns:c16="http://schemas.microsoft.com/office/drawing/2014/chart" uri="{C3380CC4-5D6E-409C-BE32-E72D297353CC}">
              <c16:uniqueId val="{00000001-5B71-4954-9801-E640EA9927B2}"/>
            </c:ext>
          </c:extLst>
        </c:ser>
        <c:ser>
          <c:idx val="2"/>
          <c:order val="2"/>
          <c:tx>
            <c:strRef>
              <c:f>'[Графики_23_средняя оценка_сравнительные данные.xlsx]мурас ордо'!$F$14:$F$15</c:f>
              <c:strCache>
                <c:ptCount val="2"/>
                <c:pt idx="0">
                  <c:v>2019</c:v>
                </c:pt>
                <c:pt idx="1">
                  <c:v>Средний балл среди тех, кто дал оценку</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данные.xlsx]мурас ордо'!$B$16:$C$54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данные.xlsx]мурас ордо'!$F$16:$F$54</c:f>
              <c:numCache>
                <c:formatCode>###0.00</c:formatCode>
                <c:ptCount val="39"/>
                <c:pt idx="0">
                  <c:v>4.1111111111111107</c:v>
                </c:pt>
                <c:pt idx="1">
                  <c:v>4.1111111111111107</c:v>
                </c:pt>
                <c:pt idx="2">
                  <c:v>4.1428571428571432</c:v>
                </c:pt>
                <c:pt idx="3">
                  <c:v>4.2857142857142856</c:v>
                </c:pt>
                <c:pt idx="7">
                  <c:v>2.9655172413793105</c:v>
                </c:pt>
                <c:pt idx="8">
                  <c:v>3.25</c:v>
                </c:pt>
                <c:pt idx="9">
                  <c:v>3.1923076923076925</c:v>
                </c:pt>
                <c:pt idx="10">
                  <c:v>3.263157894736842</c:v>
                </c:pt>
                <c:pt idx="11">
                  <c:v>3.2</c:v>
                </c:pt>
                <c:pt idx="12">
                  <c:v>3.125</c:v>
                </c:pt>
                <c:pt idx="13">
                  <c:v>3.3448275862068964</c:v>
                </c:pt>
                <c:pt idx="14">
                  <c:v>3.2307692307692308</c:v>
                </c:pt>
                <c:pt idx="15">
                  <c:v>3.1153846153846154</c:v>
                </c:pt>
                <c:pt idx="16">
                  <c:v>3.16</c:v>
                </c:pt>
                <c:pt idx="17">
                  <c:v>3.7017543859649122</c:v>
                </c:pt>
                <c:pt idx="18">
                  <c:v>3.9818181818181819</c:v>
                </c:pt>
                <c:pt idx="19">
                  <c:v>4.0999999999999996</c:v>
                </c:pt>
                <c:pt idx="20">
                  <c:v>3.9827586206896552</c:v>
                </c:pt>
                <c:pt idx="21">
                  <c:v>3.9649122807017543</c:v>
                </c:pt>
                <c:pt idx="22">
                  <c:v>3.8620689655172415</c:v>
                </c:pt>
                <c:pt idx="23">
                  <c:v>2.3333333333333335</c:v>
                </c:pt>
                <c:pt idx="24">
                  <c:v>2.3333333333333335</c:v>
                </c:pt>
                <c:pt idx="25">
                  <c:v>2.3333333333333335</c:v>
                </c:pt>
                <c:pt idx="26">
                  <c:v>2</c:v>
                </c:pt>
                <c:pt idx="27">
                  <c:v>2.6666666666666665</c:v>
                </c:pt>
                <c:pt idx="28">
                  <c:v>2.75</c:v>
                </c:pt>
                <c:pt idx="29">
                  <c:v>3.6346153846153846</c:v>
                </c:pt>
                <c:pt idx="30">
                  <c:v>3.4423076923076925</c:v>
                </c:pt>
                <c:pt idx="31">
                  <c:v>3.68</c:v>
                </c:pt>
                <c:pt idx="32">
                  <c:v>3.3461538461538463</c:v>
                </c:pt>
                <c:pt idx="33">
                  <c:v>2.6</c:v>
                </c:pt>
                <c:pt idx="34">
                  <c:v>2.6</c:v>
                </c:pt>
                <c:pt idx="35">
                  <c:v>2.6</c:v>
                </c:pt>
                <c:pt idx="36">
                  <c:v>2.8</c:v>
                </c:pt>
                <c:pt idx="37">
                  <c:v>2.8</c:v>
                </c:pt>
                <c:pt idx="38">
                  <c:v>2.6</c:v>
                </c:pt>
              </c:numCache>
            </c:numRef>
          </c:val>
          <c:extLst>
            <c:ext xmlns:c16="http://schemas.microsoft.com/office/drawing/2014/chart" uri="{C3380CC4-5D6E-409C-BE32-E72D297353CC}">
              <c16:uniqueId val="{00000002-5B71-4954-9801-E640EA9927B2}"/>
            </c:ext>
          </c:extLst>
        </c:ser>
        <c:ser>
          <c:idx val="3"/>
          <c:order val="3"/>
          <c:tx>
            <c:strRef>
              <c:f>'[Графики_23_средняя оценка_сравнительные данные.xlsx]мурас ордо'!$G$14:$G$15</c:f>
              <c:strCache>
                <c:ptCount val="2"/>
                <c:pt idx="0">
                  <c:v>2019</c:v>
                </c:pt>
                <c:pt idx="1">
                  <c:v>Кол-во ответов "Не знаю" (чел)</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данные.xlsx]мурас ордо'!$B$16:$C$54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данные.xlsx]мурас ордо'!$G$16:$G$54</c:f>
              <c:numCache>
                <c:formatCode>###0</c:formatCode>
                <c:ptCount val="39"/>
                <c:pt idx="0">
                  <c:v>51</c:v>
                </c:pt>
                <c:pt idx="1">
                  <c:v>51</c:v>
                </c:pt>
                <c:pt idx="2">
                  <c:v>53</c:v>
                </c:pt>
                <c:pt idx="3">
                  <c:v>53</c:v>
                </c:pt>
                <c:pt idx="4">
                  <c:v>60</c:v>
                </c:pt>
                <c:pt idx="5">
                  <c:v>60</c:v>
                </c:pt>
                <c:pt idx="6">
                  <c:v>60</c:v>
                </c:pt>
                <c:pt idx="7">
                  <c:v>31</c:v>
                </c:pt>
                <c:pt idx="8">
                  <c:v>44</c:v>
                </c:pt>
                <c:pt idx="9">
                  <c:v>34</c:v>
                </c:pt>
                <c:pt idx="10">
                  <c:v>41</c:v>
                </c:pt>
                <c:pt idx="11">
                  <c:v>40</c:v>
                </c:pt>
                <c:pt idx="12">
                  <c:v>36</c:v>
                </c:pt>
                <c:pt idx="13">
                  <c:v>31</c:v>
                </c:pt>
                <c:pt idx="14">
                  <c:v>34</c:v>
                </c:pt>
                <c:pt idx="15">
                  <c:v>34</c:v>
                </c:pt>
                <c:pt idx="16">
                  <c:v>35</c:v>
                </c:pt>
                <c:pt idx="17">
                  <c:v>3</c:v>
                </c:pt>
                <c:pt idx="18">
                  <c:v>5</c:v>
                </c:pt>
                <c:pt idx="19">
                  <c:v>10</c:v>
                </c:pt>
                <c:pt idx="20">
                  <c:v>2</c:v>
                </c:pt>
                <c:pt idx="21">
                  <c:v>3</c:v>
                </c:pt>
                <c:pt idx="22">
                  <c:v>2</c:v>
                </c:pt>
                <c:pt idx="23">
                  <c:v>57</c:v>
                </c:pt>
                <c:pt idx="24">
                  <c:v>57</c:v>
                </c:pt>
                <c:pt idx="25">
                  <c:v>57</c:v>
                </c:pt>
                <c:pt idx="26">
                  <c:v>57</c:v>
                </c:pt>
                <c:pt idx="27">
                  <c:v>57</c:v>
                </c:pt>
                <c:pt idx="28">
                  <c:v>56</c:v>
                </c:pt>
                <c:pt idx="29">
                  <c:v>8</c:v>
                </c:pt>
                <c:pt idx="30">
                  <c:v>8</c:v>
                </c:pt>
                <c:pt idx="31">
                  <c:v>10</c:v>
                </c:pt>
                <c:pt idx="32">
                  <c:v>8</c:v>
                </c:pt>
                <c:pt idx="33">
                  <c:v>55</c:v>
                </c:pt>
                <c:pt idx="34">
                  <c:v>55</c:v>
                </c:pt>
                <c:pt idx="35">
                  <c:v>55</c:v>
                </c:pt>
                <c:pt idx="36">
                  <c:v>55</c:v>
                </c:pt>
                <c:pt idx="37">
                  <c:v>55</c:v>
                </c:pt>
                <c:pt idx="38">
                  <c:v>55</c:v>
                </c:pt>
              </c:numCache>
            </c:numRef>
          </c:val>
          <c:extLst>
            <c:ext xmlns:c16="http://schemas.microsoft.com/office/drawing/2014/chart" uri="{C3380CC4-5D6E-409C-BE32-E72D297353CC}">
              <c16:uniqueId val="{00000003-5B71-4954-9801-E640EA9927B2}"/>
            </c:ext>
          </c:extLst>
        </c:ser>
        <c:dLbls>
          <c:showLegendKey val="0"/>
          <c:showVal val="1"/>
          <c:showCatName val="0"/>
          <c:showSerName val="0"/>
          <c:showPercent val="0"/>
          <c:showBubbleSize val="0"/>
        </c:dLbls>
        <c:gapWidth val="95"/>
        <c:gapDepth val="95"/>
        <c:shape val="box"/>
        <c:axId val="639217960"/>
        <c:axId val="639223448"/>
        <c:axId val="0"/>
      </c:bar3DChart>
      <c:catAx>
        <c:axId val="6392179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223448"/>
        <c:crosses val="autoZero"/>
        <c:auto val="1"/>
        <c:lblAlgn val="ctr"/>
        <c:lblOffset val="100"/>
        <c:noMultiLvlLbl val="0"/>
      </c:catAx>
      <c:valAx>
        <c:axId val="639223448"/>
        <c:scaling>
          <c:orientation val="minMax"/>
        </c:scaling>
        <c:delete val="1"/>
        <c:axPos val="b"/>
        <c:numFmt formatCode="0%" sourceLinked="1"/>
        <c:majorTickMark val="none"/>
        <c:minorTickMark val="none"/>
        <c:tickLblPos val="nextTo"/>
        <c:crossAx val="639217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8. Оценка удовлетворенности качеством услуг, </a:t>
            </a:r>
            <a:r>
              <a:rPr lang="en-US" sz="1800" b="1" i="0" baseline="0">
                <a:effectLst/>
              </a:rPr>
              <a:t>N=</a:t>
            </a:r>
            <a:r>
              <a:rPr lang="ru-RU" sz="1800" b="1" i="0" baseline="0">
                <a:effectLst/>
              </a:rPr>
              <a:t>6</a:t>
            </a:r>
            <a:r>
              <a:rPr lang="en-US" sz="1800" b="1" i="0" baseline="0">
                <a:effectLst/>
              </a:rPr>
              <a:t>0</a:t>
            </a:r>
            <a:endParaRPr lang="ru-RU">
              <a:effectLst/>
            </a:endParaRPr>
          </a:p>
          <a:p>
            <a:pPr>
              <a:defRPr/>
            </a:pPr>
            <a:r>
              <a:rPr lang="ru-RU" sz="1800" b="1" i="0" baseline="0">
                <a:effectLst/>
              </a:rPr>
              <a:t>(ЖМ Калыс-Ордо) </a:t>
            </a:r>
            <a:endParaRPr lang="ru-RU">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'[Графики_23_средняя оценка_сравнительные данные.xlsx]калыс ордо'!$D$14:$D$15</c:f>
              <c:strCache>
                <c:ptCount val="2"/>
                <c:pt idx="0">
                  <c:v>2018</c:v>
                </c:pt>
                <c:pt idx="1">
                  <c:v>Средний балл среди тех, кто дал оценку</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данные.xlsx]калыс ордо'!$B$16:$C$54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данные.xlsx]калыс ордо'!$D$16:$D$54</c:f>
              <c:numCache>
                <c:formatCode>###0.00</c:formatCode>
                <c:ptCount val="39"/>
                <c:pt idx="0">
                  <c:v>3.25</c:v>
                </c:pt>
                <c:pt idx="1">
                  <c:v>3.4444444444444446</c:v>
                </c:pt>
                <c:pt idx="2">
                  <c:v>3.3333333333333335</c:v>
                </c:pt>
                <c:pt idx="3">
                  <c:v>3.2727272727272729</c:v>
                </c:pt>
                <c:pt idx="4">
                  <c:v>3</c:v>
                </c:pt>
                <c:pt idx="5">
                  <c:v>5</c:v>
                </c:pt>
                <c:pt idx="6">
                  <c:v>5</c:v>
                </c:pt>
                <c:pt idx="7">
                  <c:v>3.2777777777777777</c:v>
                </c:pt>
                <c:pt idx="8">
                  <c:v>3.3888888888888888</c:v>
                </c:pt>
                <c:pt idx="9">
                  <c:v>3.4583333333333335</c:v>
                </c:pt>
                <c:pt idx="10">
                  <c:v>3.5238095238095237</c:v>
                </c:pt>
                <c:pt idx="11">
                  <c:v>3.4761904761904763</c:v>
                </c:pt>
                <c:pt idx="12">
                  <c:v>3.3684210526315788</c:v>
                </c:pt>
                <c:pt idx="13">
                  <c:v>3.8571428571428572</c:v>
                </c:pt>
                <c:pt idx="14">
                  <c:v>3.65</c:v>
                </c:pt>
                <c:pt idx="15">
                  <c:v>3.7619047619047619</c:v>
                </c:pt>
                <c:pt idx="16">
                  <c:v>4.083333333333333</c:v>
                </c:pt>
                <c:pt idx="17">
                  <c:v>3</c:v>
                </c:pt>
                <c:pt idx="18">
                  <c:v>3</c:v>
                </c:pt>
                <c:pt idx="19">
                  <c:v>3</c:v>
                </c:pt>
                <c:pt idx="20">
                  <c:v>3</c:v>
                </c:pt>
                <c:pt idx="21">
                  <c:v>4</c:v>
                </c:pt>
                <c:pt idx="22">
                  <c:v>5</c:v>
                </c:pt>
                <c:pt idx="23">
                  <c:v>4.5</c:v>
                </c:pt>
                <c:pt idx="24">
                  <c:v>4.5</c:v>
                </c:pt>
                <c:pt idx="25">
                  <c:v>4</c:v>
                </c:pt>
                <c:pt idx="26">
                  <c:v>4</c:v>
                </c:pt>
                <c:pt idx="27">
                  <c:v>5</c:v>
                </c:pt>
                <c:pt idx="28">
                  <c:v>5</c:v>
                </c:pt>
                <c:pt idx="29">
                  <c:v>3.263157894736842</c:v>
                </c:pt>
                <c:pt idx="30">
                  <c:v>3.263157894736842</c:v>
                </c:pt>
                <c:pt idx="31">
                  <c:v>3.9047619047619047</c:v>
                </c:pt>
                <c:pt idx="32">
                  <c:v>3.9230769230769229</c:v>
                </c:pt>
                <c:pt idx="33">
                  <c:v>4.4594594594594597</c:v>
                </c:pt>
                <c:pt idx="34">
                  <c:v>4.3947368421052628</c:v>
                </c:pt>
                <c:pt idx="35">
                  <c:v>4.5263157894736841</c:v>
                </c:pt>
                <c:pt idx="36">
                  <c:v>4.4473684210526319</c:v>
                </c:pt>
                <c:pt idx="37">
                  <c:v>4.5897435897435894</c:v>
                </c:pt>
                <c:pt idx="38">
                  <c:v>4.625</c:v>
                </c:pt>
              </c:numCache>
            </c:numRef>
          </c:val>
          <c:extLst>
            <c:ext xmlns:c16="http://schemas.microsoft.com/office/drawing/2014/chart" uri="{C3380CC4-5D6E-409C-BE32-E72D297353CC}">
              <c16:uniqueId val="{00000000-F513-4231-8CEC-536F76FCC06F}"/>
            </c:ext>
          </c:extLst>
        </c:ser>
        <c:ser>
          <c:idx val="1"/>
          <c:order val="1"/>
          <c:tx>
            <c:strRef>
              <c:f>'[Графики_23_средняя оценка_сравнительные данные.xlsx]калыс ордо'!$E$14:$E$15</c:f>
              <c:strCache>
                <c:ptCount val="2"/>
                <c:pt idx="0">
                  <c:v>2018</c:v>
                </c:pt>
                <c:pt idx="1">
                  <c:v>Кол-во ответов "Не знаю" (чел)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данные.xlsx]калыс ордо'!$B$16:$C$54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данные.xlsx]калыс ордо'!$E$16:$E$54</c:f>
              <c:numCache>
                <c:formatCode>###0</c:formatCode>
                <c:ptCount val="39"/>
                <c:pt idx="0">
                  <c:v>52</c:v>
                </c:pt>
                <c:pt idx="1">
                  <c:v>51</c:v>
                </c:pt>
                <c:pt idx="2">
                  <c:v>51</c:v>
                </c:pt>
                <c:pt idx="3">
                  <c:v>49</c:v>
                </c:pt>
                <c:pt idx="4">
                  <c:v>59</c:v>
                </c:pt>
                <c:pt idx="5">
                  <c:v>59</c:v>
                </c:pt>
                <c:pt idx="6">
                  <c:v>59</c:v>
                </c:pt>
                <c:pt idx="7">
                  <c:v>42</c:v>
                </c:pt>
                <c:pt idx="8">
                  <c:v>42</c:v>
                </c:pt>
                <c:pt idx="9">
                  <c:v>36</c:v>
                </c:pt>
                <c:pt idx="10">
                  <c:v>39</c:v>
                </c:pt>
                <c:pt idx="11">
                  <c:v>39</c:v>
                </c:pt>
                <c:pt idx="12">
                  <c:v>41</c:v>
                </c:pt>
                <c:pt idx="13">
                  <c:v>39</c:v>
                </c:pt>
                <c:pt idx="14">
                  <c:v>40</c:v>
                </c:pt>
                <c:pt idx="15">
                  <c:v>39</c:v>
                </c:pt>
                <c:pt idx="16">
                  <c:v>48</c:v>
                </c:pt>
                <c:pt idx="17">
                  <c:v>59</c:v>
                </c:pt>
                <c:pt idx="18">
                  <c:v>59</c:v>
                </c:pt>
                <c:pt idx="19">
                  <c:v>59</c:v>
                </c:pt>
                <c:pt idx="20">
                  <c:v>59</c:v>
                </c:pt>
                <c:pt idx="21">
                  <c:v>59</c:v>
                </c:pt>
                <c:pt idx="22">
                  <c:v>59</c:v>
                </c:pt>
                <c:pt idx="23">
                  <c:v>58</c:v>
                </c:pt>
                <c:pt idx="24">
                  <c:v>58</c:v>
                </c:pt>
                <c:pt idx="25">
                  <c:v>59</c:v>
                </c:pt>
                <c:pt idx="26">
                  <c:v>58</c:v>
                </c:pt>
                <c:pt idx="27">
                  <c:v>59</c:v>
                </c:pt>
                <c:pt idx="28">
                  <c:v>58</c:v>
                </c:pt>
                <c:pt idx="29">
                  <c:v>41</c:v>
                </c:pt>
                <c:pt idx="30">
                  <c:v>41</c:v>
                </c:pt>
                <c:pt idx="31">
                  <c:v>39</c:v>
                </c:pt>
                <c:pt idx="32">
                  <c:v>47</c:v>
                </c:pt>
                <c:pt idx="33">
                  <c:v>23</c:v>
                </c:pt>
                <c:pt idx="34">
                  <c:v>22</c:v>
                </c:pt>
                <c:pt idx="35">
                  <c:v>22</c:v>
                </c:pt>
                <c:pt idx="36">
                  <c:v>22</c:v>
                </c:pt>
                <c:pt idx="37">
                  <c:v>21</c:v>
                </c:pt>
                <c:pt idx="38">
                  <c:v>20</c:v>
                </c:pt>
              </c:numCache>
            </c:numRef>
          </c:val>
          <c:extLst>
            <c:ext xmlns:c16="http://schemas.microsoft.com/office/drawing/2014/chart" uri="{C3380CC4-5D6E-409C-BE32-E72D297353CC}">
              <c16:uniqueId val="{00000001-F513-4231-8CEC-536F76FCC06F}"/>
            </c:ext>
          </c:extLst>
        </c:ser>
        <c:ser>
          <c:idx val="2"/>
          <c:order val="2"/>
          <c:tx>
            <c:strRef>
              <c:f>'[Графики_23_средняя оценка_сравнительные данные.xlsx]калыс ордо'!$F$14:$F$15</c:f>
              <c:strCache>
                <c:ptCount val="2"/>
                <c:pt idx="0">
                  <c:v>2019</c:v>
                </c:pt>
                <c:pt idx="1">
                  <c:v>Средний балл среди тех, кто дал оценку</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данные.xlsx]калыс ордо'!$B$16:$C$54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данные.xlsx]калыс ордо'!$F$16:$F$54</c:f>
              <c:numCache>
                <c:formatCode>###0.00</c:formatCode>
                <c:ptCount val="39"/>
                <c:pt idx="0">
                  <c:v>3.4848484848484849</c:v>
                </c:pt>
                <c:pt idx="1">
                  <c:v>3.46875</c:v>
                </c:pt>
                <c:pt idx="2">
                  <c:v>3.5625</c:v>
                </c:pt>
                <c:pt idx="3">
                  <c:v>3.5483870967741935</c:v>
                </c:pt>
                <c:pt idx="4">
                  <c:v>5</c:v>
                </c:pt>
                <c:pt idx="5">
                  <c:v>5</c:v>
                </c:pt>
                <c:pt idx="6">
                  <c:v>5</c:v>
                </c:pt>
                <c:pt idx="7">
                  <c:v>3.32</c:v>
                </c:pt>
                <c:pt idx="8">
                  <c:v>3.25</c:v>
                </c:pt>
                <c:pt idx="9">
                  <c:v>3.4313725490196076</c:v>
                </c:pt>
                <c:pt idx="10">
                  <c:v>3.558139534883721</c:v>
                </c:pt>
                <c:pt idx="11">
                  <c:v>3.5</c:v>
                </c:pt>
                <c:pt idx="12">
                  <c:v>3.4545454545454546</c:v>
                </c:pt>
                <c:pt idx="13">
                  <c:v>3.8163265306122449</c:v>
                </c:pt>
                <c:pt idx="14">
                  <c:v>3.625</c:v>
                </c:pt>
                <c:pt idx="15">
                  <c:v>3.8723404255319149</c:v>
                </c:pt>
                <c:pt idx="16">
                  <c:v>4.1956521739130439</c:v>
                </c:pt>
                <c:pt idx="17">
                  <c:v>4.333333333333333</c:v>
                </c:pt>
                <c:pt idx="18">
                  <c:v>4.333333333333333</c:v>
                </c:pt>
                <c:pt idx="19">
                  <c:v>4.333333333333333</c:v>
                </c:pt>
                <c:pt idx="20">
                  <c:v>4.333333333333333</c:v>
                </c:pt>
                <c:pt idx="21">
                  <c:v>4.333333333333333</c:v>
                </c:pt>
                <c:pt idx="22">
                  <c:v>4.666666666666667</c:v>
                </c:pt>
                <c:pt idx="23">
                  <c:v>4.666666666666667</c:v>
                </c:pt>
                <c:pt idx="24">
                  <c:v>4.666666666666667</c:v>
                </c:pt>
                <c:pt idx="25">
                  <c:v>4.666666666666667</c:v>
                </c:pt>
                <c:pt idx="26">
                  <c:v>4.666666666666667</c:v>
                </c:pt>
                <c:pt idx="27">
                  <c:v>4.666666666666667</c:v>
                </c:pt>
                <c:pt idx="28">
                  <c:v>5</c:v>
                </c:pt>
                <c:pt idx="29">
                  <c:v>3.4716981132075473</c:v>
                </c:pt>
                <c:pt idx="30">
                  <c:v>3.5</c:v>
                </c:pt>
                <c:pt idx="31">
                  <c:v>3.7413793103448274</c:v>
                </c:pt>
                <c:pt idx="32">
                  <c:v>3.847457627118644</c:v>
                </c:pt>
                <c:pt idx="33">
                  <c:v>4.4444444444444446</c:v>
                </c:pt>
                <c:pt idx="34">
                  <c:v>4.4038461538461542</c:v>
                </c:pt>
                <c:pt idx="35">
                  <c:v>4.6078431372549016</c:v>
                </c:pt>
                <c:pt idx="36">
                  <c:v>4.5272727272727273</c:v>
                </c:pt>
                <c:pt idx="37">
                  <c:v>4.615384615384615</c:v>
                </c:pt>
                <c:pt idx="38">
                  <c:v>4.6111111111111107</c:v>
                </c:pt>
              </c:numCache>
            </c:numRef>
          </c:val>
          <c:extLst>
            <c:ext xmlns:c16="http://schemas.microsoft.com/office/drawing/2014/chart" uri="{C3380CC4-5D6E-409C-BE32-E72D297353CC}">
              <c16:uniqueId val="{00000002-F513-4231-8CEC-536F76FCC06F}"/>
            </c:ext>
          </c:extLst>
        </c:ser>
        <c:ser>
          <c:idx val="3"/>
          <c:order val="3"/>
          <c:tx>
            <c:strRef>
              <c:f>'[Графики_23_средняя оценка_сравнительные данные.xlsx]калыс ордо'!$G$14:$G$15</c:f>
              <c:strCache>
                <c:ptCount val="2"/>
                <c:pt idx="0">
                  <c:v>2019</c:v>
                </c:pt>
                <c:pt idx="1">
                  <c:v>Кол-во ответов "Не знаю" (чел)</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данные.xlsx]калыс ордо'!$B$16:$C$54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данные.xlsx]калыс ордо'!$G$16:$G$54</c:f>
              <c:numCache>
                <c:formatCode>###0</c:formatCode>
                <c:ptCount val="39"/>
                <c:pt idx="0">
                  <c:v>27</c:v>
                </c:pt>
                <c:pt idx="1">
                  <c:v>28</c:v>
                </c:pt>
                <c:pt idx="2">
                  <c:v>28</c:v>
                </c:pt>
                <c:pt idx="3">
                  <c:v>29</c:v>
                </c:pt>
                <c:pt idx="4">
                  <c:v>51</c:v>
                </c:pt>
                <c:pt idx="5">
                  <c:v>51</c:v>
                </c:pt>
                <c:pt idx="6">
                  <c:v>51</c:v>
                </c:pt>
                <c:pt idx="7">
                  <c:v>10</c:v>
                </c:pt>
                <c:pt idx="8">
                  <c:v>12</c:v>
                </c:pt>
                <c:pt idx="9">
                  <c:v>9</c:v>
                </c:pt>
                <c:pt idx="10">
                  <c:v>17</c:v>
                </c:pt>
                <c:pt idx="11">
                  <c:v>16</c:v>
                </c:pt>
                <c:pt idx="12">
                  <c:v>16</c:v>
                </c:pt>
                <c:pt idx="13">
                  <c:v>11</c:v>
                </c:pt>
                <c:pt idx="14">
                  <c:v>12</c:v>
                </c:pt>
                <c:pt idx="15">
                  <c:v>13</c:v>
                </c:pt>
                <c:pt idx="16">
                  <c:v>14</c:v>
                </c:pt>
                <c:pt idx="17">
                  <c:v>57</c:v>
                </c:pt>
                <c:pt idx="18">
                  <c:v>57</c:v>
                </c:pt>
                <c:pt idx="19">
                  <c:v>57</c:v>
                </c:pt>
                <c:pt idx="20">
                  <c:v>57</c:v>
                </c:pt>
                <c:pt idx="21">
                  <c:v>57</c:v>
                </c:pt>
                <c:pt idx="22">
                  <c:v>57</c:v>
                </c:pt>
                <c:pt idx="23">
                  <c:v>57</c:v>
                </c:pt>
                <c:pt idx="24">
                  <c:v>57</c:v>
                </c:pt>
                <c:pt idx="25">
                  <c:v>57</c:v>
                </c:pt>
                <c:pt idx="26">
                  <c:v>57</c:v>
                </c:pt>
                <c:pt idx="27">
                  <c:v>57</c:v>
                </c:pt>
                <c:pt idx="28">
                  <c:v>57</c:v>
                </c:pt>
                <c:pt idx="29">
                  <c:v>7</c:v>
                </c:pt>
                <c:pt idx="30">
                  <c:v>6</c:v>
                </c:pt>
                <c:pt idx="31">
                  <c:v>2</c:v>
                </c:pt>
                <c:pt idx="32">
                  <c:v>1</c:v>
                </c:pt>
                <c:pt idx="33">
                  <c:v>6</c:v>
                </c:pt>
                <c:pt idx="34">
                  <c:v>8</c:v>
                </c:pt>
                <c:pt idx="35">
                  <c:v>9</c:v>
                </c:pt>
                <c:pt idx="36">
                  <c:v>5</c:v>
                </c:pt>
                <c:pt idx="37">
                  <c:v>8</c:v>
                </c:pt>
                <c:pt idx="38">
                  <c:v>6</c:v>
                </c:pt>
              </c:numCache>
            </c:numRef>
          </c:val>
          <c:extLst>
            <c:ext xmlns:c16="http://schemas.microsoft.com/office/drawing/2014/chart" uri="{C3380CC4-5D6E-409C-BE32-E72D297353CC}">
              <c16:uniqueId val="{00000003-F513-4231-8CEC-536F76FCC06F}"/>
            </c:ext>
          </c:extLst>
        </c:ser>
        <c:dLbls>
          <c:showLegendKey val="0"/>
          <c:showVal val="1"/>
          <c:showCatName val="0"/>
          <c:showSerName val="0"/>
          <c:showPercent val="0"/>
          <c:showBubbleSize val="0"/>
        </c:dLbls>
        <c:gapWidth val="95"/>
        <c:gapDepth val="95"/>
        <c:shape val="box"/>
        <c:axId val="468107072"/>
        <c:axId val="468107464"/>
        <c:axId val="0"/>
      </c:bar3DChart>
      <c:catAx>
        <c:axId val="468107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107464"/>
        <c:crosses val="autoZero"/>
        <c:auto val="1"/>
        <c:lblAlgn val="ctr"/>
        <c:lblOffset val="100"/>
        <c:noMultiLvlLbl val="0"/>
      </c:catAx>
      <c:valAx>
        <c:axId val="468107464"/>
        <c:scaling>
          <c:orientation val="minMax"/>
        </c:scaling>
        <c:delete val="1"/>
        <c:axPos val="b"/>
        <c:numFmt formatCode="0%" sourceLinked="1"/>
        <c:majorTickMark val="none"/>
        <c:minorTickMark val="none"/>
        <c:tickLblPos val="nextTo"/>
        <c:crossAx val="4681070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9. Оценка удовлетворенности качеством услуг, </a:t>
            </a:r>
            <a:r>
              <a:rPr lang="en-US" sz="1800" b="1" i="0" baseline="0">
                <a:effectLst/>
              </a:rPr>
              <a:t>N=</a:t>
            </a:r>
            <a:r>
              <a:rPr lang="ru-RU" sz="1800" b="1" i="0" baseline="0">
                <a:effectLst/>
              </a:rPr>
              <a:t>5</a:t>
            </a:r>
            <a:r>
              <a:rPr lang="en-US" sz="1800" b="1" i="0" baseline="0">
                <a:effectLst/>
              </a:rPr>
              <a:t>0</a:t>
            </a:r>
            <a:endParaRPr lang="ru-RU">
              <a:effectLst/>
            </a:endParaRPr>
          </a:p>
          <a:p>
            <a:pPr>
              <a:defRPr/>
            </a:pPr>
            <a:r>
              <a:rPr lang="ru-RU" sz="1800" b="1" i="0" baseline="0">
                <a:effectLst/>
              </a:rPr>
              <a:t>(ЖМ Жениш) </a:t>
            </a:r>
            <a:endParaRPr lang="ru-RU">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'[Графики_23_средняя оценка_сравнительные данные.xlsx]жениш'!$D$14:$D$15</c:f>
              <c:strCache>
                <c:ptCount val="2"/>
                <c:pt idx="0">
                  <c:v>2018</c:v>
                </c:pt>
                <c:pt idx="1">
                  <c:v>Средний балл среди тех, кто дал оценку</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данные.xlsx]жениш'!$B$16:$C$54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данные.xlsx]жениш'!$D$16:$D$54</c:f>
              <c:numCache>
                <c:formatCode>###0.00</c:formatCode>
                <c:ptCount val="39"/>
                <c:pt idx="0">
                  <c:v>2.75</c:v>
                </c:pt>
                <c:pt idx="1">
                  <c:v>2.375</c:v>
                </c:pt>
                <c:pt idx="2">
                  <c:v>2.625</c:v>
                </c:pt>
                <c:pt idx="3">
                  <c:v>3</c:v>
                </c:pt>
                <c:pt idx="4">
                  <c:v>2.5333333333333332</c:v>
                </c:pt>
                <c:pt idx="5">
                  <c:v>2.4666666666666668</c:v>
                </c:pt>
                <c:pt idx="6">
                  <c:v>2.263157894736842</c:v>
                </c:pt>
                <c:pt idx="7">
                  <c:v>2.7333333333333334</c:v>
                </c:pt>
                <c:pt idx="8">
                  <c:v>2.6</c:v>
                </c:pt>
                <c:pt idx="9">
                  <c:v>2.6666666666666665</c:v>
                </c:pt>
                <c:pt idx="10">
                  <c:v>2.6875</c:v>
                </c:pt>
                <c:pt idx="11">
                  <c:v>3</c:v>
                </c:pt>
                <c:pt idx="12">
                  <c:v>3.3125</c:v>
                </c:pt>
                <c:pt idx="13">
                  <c:v>3.4666666666666668</c:v>
                </c:pt>
                <c:pt idx="14">
                  <c:v>2.6875</c:v>
                </c:pt>
                <c:pt idx="15">
                  <c:v>2.875</c:v>
                </c:pt>
                <c:pt idx="16">
                  <c:v>2.5</c:v>
                </c:pt>
                <c:pt idx="17">
                  <c:v>2.5510204081632653</c:v>
                </c:pt>
                <c:pt idx="18">
                  <c:v>3.1428571428571428</c:v>
                </c:pt>
                <c:pt idx="19">
                  <c:v>2.8367346938775508</c:v>
                </c:pt>
                <c:pt idx="20">
                  <c:v>2.7142857142857144</c:v>
                </c:pt>
                <c:pt idx="21">
                  <c:v>2.7346938775510203</c:v>
                </c:pt>
                <c:pt idx="22">
                  <c:v>2.693877551020408</c:v>
                </c:pt>
                <c:pt idx="23">
                  <c:v>2.3333333333333335</c:v>
                </c:pt>
                <c:pt idx="24">
                  <c:v>2.8333333333333335</c:v>
                </c:pt>
                <c:pt idx="25">
                  <c:v>3.1666666666666665</c:v>
                </c:pt>
                <c:pt idx="26">
                  <c:v>3</c:v>
                </c:pt>
                <c:pt idx="27">
                  <c:v>2.3333333333333335</c:v>
                </c:pt>
                <c:pt idx="28">
                  <c:v>1.8333333333333333</c:v>
                </c:pt>
                <c:pt idx="29">
                  <c:v>2.9230769230769229</c:v>
                </c:pt>
                <c:pt idx="30">
                  <c:v>3.2564102564102564</c:v>
                </c:pt>
                <c:pt idx="31">
                  <c:v>2.7692307692307692</c:v>
                </c:pt>
                <c:pt idx="32">
                  <c:v>2.7435897435897436</c:v>
                </c:pt>
                <c:pt idx="33">
                  <c:v>2.5</c:v>
                </c:pt>
                <c:pt idx="34">
                  <c:v>2.5</c:v>
                </c:pt>
                <c:pt idx="35">
                  <c:v>2.6666666666666665</c:v>
                </c:pt>
                <c:pt idx="36">
                  <c:v>2.2857142857142856</c:v>
                </c:pt>
                <c:pt idx="37">
                  <c:v>2.8571428571428572</c:v>
                </c:pt>
                <c:pt idx="38">
                  <c:v>2</c:v>
                </c:pt>
              </c:numCache>
            </c:numRef>
          </c:val>
          <c:extLst>
            <c:ext xmlns:c16="http://schemas.microsoft.com/office/drawing/2014/chart" uri="{C3380CC4-5D6E-409C-BE32-E72D297353CC}">
              <c16:uniqueId val="{00000000-53D0-4D15-B166-5BD634D10038}"/>
            </c:ext>
          </c:extLst>
        </c:ser>
        <c:ser>
          <c:idx val="1"/>
          <c:order val="1"/>
          <c:tx>
            <c:strRef>
              <c:f>'[Графики_23_средняя оценка_сравнительные данные.xlsx]жениш'!$E$14:$E$15</c:f>
              <c:strCache>
                <c:ptCount val="2"/>
                <c:pt idx="0">
                  <c:v>2018</c:v>
                </c:pt>
                <c:pt idx="1">
                  <c:v>Кол-во ответов "Не знаю" (чел)</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данные.xlsx]жениш'!$B$16:$C$54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данные.xlsx]жениш'!$E$16:$E$54</c:f>
              <c:numCache>
                <c:formatCode>###0</c:formatCode>
                <c:ptCount val="39"/>
                <c:pt idx="0">
                  <c:v>42</c:v>
                </c:pt>
                <c:pt idx="1">
                  <c:v>42</c:v>
                </c:pt>
                <c:pt idx="2">
                  <c:v>42</c:v>
                </c:pt>
                <c:pt idx="3">
                  <c:v>42</c:v>
                </c:pt>
                <c:pt idx="4">
                  <c:v>35</c:v>
                </c:pt>
                <c:pt idx="5">
                  <c:v>35</c:v>
                </c:pt>
                <c:pt idx="6">
                  <c:v>31</c:v>
                </c:pt>
                <c:pt idx="7">
                  <c:v>35</c:v>
                </c:pt>
                <c:pt idx="8">
                  <c:v>35</c:v>
                </c:pt>
                <c:pt idx="9">
                  <c:v>35</c:v>
                </c:pt>
                <c:pt idx="10">
                  <c:v>34</c:v>
                </c:pt>
                <c:pt idx="11">
                  <c:v>34</c:v>
                </c:pt>
                <c:pt idx="12">
                  <c:v>34</c:v>
                </c:pt>
                <c:pt idx="13">
                  <c:v>35</c:v>
                </c:pt>
                <c:pt idx="14">
                  <c:v>34</c:v>
                </c:pt>
                <c:pt idx="15">
                  <c:v>34</c:v>
                </c:pt>
                <c:pt idx="16">
                  <c:v>34</c:v>
                </c:pt>
                <c:pt idx="17">
                  <c:v>1</c:v>
                </c:pt>
                <c:pt idx="18">
                  <c:v>1</c:v>
                </c:pt>
                <c:pt idx="19">
                  <c:v>1</c:v>
                </c:pt>
                <c:pt idx="20">
                  <c:v>1</c:v>
                </c:pt>
                <c:pt idx="21">
                  <c:v>1</c:v>
                </c:pt>
                <c:pt idx="22">
                  <c:v>1</c:v>
                </c:pt>
                <c:pt idx="23">
                  <c:v>44</c:v>
                </c:pt>
                <c:pt idx="24">
                  <c:v>44</c:v>
                </c:pt>
                <c:pt idx="25">
                  <c:v>44</c:v>
                </c:pt>
                <c:pt idx="26">
                  <c:v>44</c:v>
                </c:pt>
                <c:pt idx="27">
                  <c:v>44</c:v>
                </c:pt>
                <c:pt idx="28">
                  <c:v>44</c:v>
                </c:pt>
                <c:pt idx="29">
                  <c:v>11</c:v>
                </c:pt>
                <c:pt idx="30">
                  <c:v>11</c:v>
                </c:pt>
                <c:pt idx="31">
                  <c:v>11</c:v>
                </c:pt>
                <c:pt idx="32">
                  <c:v>11</c:v>
                </c:pt>
                <c:pt idx="33">
                  <c:v>46</c:v>
                </c:pt>
                <c:pt idx="34">
                  <c:v>44</c:v>
                </c:pt>
                <c:pt idx="35">
                  <c:v>44</c:v>
                </c:pt>
                <c:pt idx="36">
                  <c:v>43</c:v>
                </c:pt>
                <c:pt idx="37">
                  <c:v>43</c:v>
                </c:pt>
                <c:pt idx="38">
                  <c:v>43</c:v>
                </c:pt>
              </c:numCache>
            </c:numRef>
          </c:val>
          <c:extLst>
            <c:ext xmlns:c16="http://schemas.microsoft.com/office/drawing/2014/chart" uri="{C3380CC4-5D6E-409C-BE32-E72D297353CC}">
              <c16:uniqueId val="{00000001-53D0-4D15-B166-5BD634D10038}"/>
            </c:ext>
          </c:extLst>
        </c:ser>
        <c:ser>
          <c:idx val="2"/>
          <c:order val="2"/>
          <c:tx>
            <c:strRef>
              <c:f>'[Графики_23_средняя оценка_сравнительные данные.xlsx]жениш'!$F$14:$F$15</c:f>
              <c:strCache>
                <c:ptCount val="2"/>
                <c:pt idx="0">
                  <c:v>2019</c:v>
                </c:pt>
                <c:pt idx="1">
                  <c:v>Средний балл среди тех, кто дал оценку</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данные.xlsx]жениш'!$B$16:$C$54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данные.xlsx]жениш'!$F$16:$F$54</c:f>
              <c:numCache>
                <c:formatCode>###0.00</c:formatCode>
                <c:ptCount val="39"/>
                <c:pt idx="0">
                  <c:v>3.1</c:v>
                </c:pt>
                <c:pt idx="1">
                  <c:v>3.375</c:v>
                </c:pt>
                <c:pt idx="2">
                  <c:v>3.1</c:v>
                </c:pt>
                <c:pt idx="3">
                  <c:v>3.3</c:v>
                </c:pt>
                <c:pt idx="4">
                  <c:v>4.4411764705882355</c:v>
                </c:pt>
                <c:pt idx="5">
                  <c:v>4.5555555555555554</c:v>
                </c:pt>
                <c:pt idx="6">
                  <c:v>4.6571428571428575</c:v>
                </c:pt>
                <c:pt idx="7">
                  <c:v>3.0370370370370372</c:v>
                </c:pt>
                <c:pt idx="8">
                  <c:v>2.9375</c:v>
                </c:pt>
                <c:pt idx="9">
                  <c:v>3.2777777777777777</c:v>
                </c:pt>
                <c:pt idx="10">
                  <c:v>3</c:v>
                </c:pt>
                <c:pt idx="11">
                  <c:v>3.2083333333333335</c:v>
                </c:pt>
                <c:pt idx="12">
                  <c:v>3.5217391304347827</c:v>
                </c:pt>
                <c:pt idx="13">
                  <c:v>3.7037037037037037</c:v>
                </c:pt>
                <c:pt idx="14">
                  <c:v>2.95</c:v>
                </c:pt>
                <c:pt idx="15">
                  <c:v>2.9411764705882355</c:v>
                </c:pt>
                <c:pt idx="16">
                  <c:v>2.8947368421052633</c:v>
                </c:pt>
                <c:pt idx="17">
                  <c:v>3.82</c:v>
                </c:pt>
                <c:pt idx="18">
                  <c:v>3.7446808510638299</c:v>
                </c:pt>
                <c:pt idx="19">
                  <c:v>4</c:v>
                </c:pt>
                <c:pt idx="20">
                  <c:v>3.8913043478260869</c:v>
                </c:pt>
                <c:pt idx="21">
                  <c:v>3.94</c:v>
                </c:pt>
                <c:pt idx="22">
                  <c:v>3.48</c:v>
                </c:pt>
                <c:pt idx="23">
                  <c:v>5</c:v>
                </c:pt>
                <c:pt idx="24">
                  <c:v>5</c:v>
                </c:pt>
                <c:pt idx="25">
                  <c:v>5</c:v>
                </c:pt>
                <c:pt idx="26">
                  <c:v>5</c:v>
                </c:pt>
                <c:pt idx="27">
                  <c:v>5</c:v>
                </c:pt>
                <c:pt idx="28">
                  <c:v>5</c:v>
                </c:pt>
                <c:pt idx="29">
                  <c:v>3.5625</c:v>
                </c:pt>
                <c:pt idx="30">
                  <c:v>3.6</c:v>
                </c:pt>
                <c:pt idx="31">
                  <c:v>3.84</c:v>
                </c:pt>
                <c:pt idx="32">
                  <c:v>3.2857142857142856</c:v>
                </c:pt>
                <c:pt idx="33">
                  <c:v>5</c:v>
                </c:pt>
                <c:pt idx="34">
                  <c:v>5</c:v>
                </c:pt>
                <c:pt idx="35">
                  <c:v>5</c:v>
                </c:pt>
                <c:pt idx="36">
                  <c:v>5</c:v>
                </c:pt>
                <c:pt idx="37">
                  <c:v>5</c:v>
                </c:pt>
                <c:pt idx="38">
                  <c:v>5</c:v>
                </c:pt>
              </c:numCache>
            </c:numRef>
          </c:val>
          <c:extLst>
            <c:ext xmlns:c16="http://schemas.microsoft.com/office/drawing/2014/chart" uri="{C3380CC4-5D6E-409C-BE32-E72D297353CC}">
              <c16:uniqueId val="{00000002-53D0-4D15-B166-5BD634D10038}"/>
            </c:ext>
          </c:extLst>
        </c:ser>
        <c:ser>
          <c:idx val="3"/>
          <c:order val="3"/>
          <c:tx>
            <c:strRef>
              <c:f>'[Графики_23_средняя оценка_сравнительные данные.xlsx]жениш'!$G$14:$G$15</c:f>
              <c:strCache>
                <c:ptCount val="2"/>
                <c:pt idx="0">
                  <c:v>2019</c:v>
                </c:pt>
                <c:pt idx="1">
                  <c:v>Кол-во ответов "Не знаю" (чел)</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данные.xlsx]жениш'!$B$16:$C$54</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данные.xlsx]жениш'!$G$16:$G$54</c:f>
              <c:numCache>
                <c:formatCode>###0</c:formatCode>
                <c:ptCount val="39"/>
                <c:pt idx="0">
                  <c:v>30</c:v>
                </c:pt>
                <c:pt idx="1">
                  <c:v>42</c:v>
                </c:pt>
                <c:pt idx="2">
                  <c:v>40</c:v>
                </c:pt>
                <c:pt idx="3">
                  <c:v>40</c:v>
                </c:pt>
                <c:pt idx="4">
                  <c:v>16</c:v>
                </c:pt>
                <c:pt idx="5">
                  <c:v>14</c:v>
                </c:pt>
                <c:pt idx="6">
                  <c:v>15</c:v>
                </c:pt>
                <c:pt idx="7">
                  <c:v>23</c:v>
                </c:pt>
                <c:pt idx="8">
                  <c:v>34</c:v>
                </c:pt>
                <c:pt idx="9">
                  <c:v>32</c:v>
                </c:pt>
                <c:pt idx="10">
                  <c:v>30</c:v>
                </c:pt>
                <c:pt idx="11">
                  <c:v>26</c:v>
                </c:pt>
                <c:pt idx="12">
                  <c:v>27</c:v>
                </c:pt>
                <c:pt idx="13">
                  <c:v>23</c:v>
                </c:pt>
                <c:pt idx="14">
                  <c:v>30</c:v>
                </c:pt>
                <c:pt idx="15">
                  <c:v>33</c:v>
                </c:pt>
                <c:pt idx="16">
                  <c:v>31</c:v>
                </c:pt>
                <c:pt idx="17">
                  <c:v>0</c:v>
                </c:pt>
                <c:pt idx="18">
                  <c:v>3</c:v>
                </c:pt>
                <c:pt idx="19">
                  <c:v>27</c:v>
                </c:pt>
                <c:pt idx="20">
                  <c:v>4</c:v>
                </c:pt>
                <c:pt idx="21">
                  <c:v>0</c:v>
                </c:pt>
                <c:pt idx="22">
                  <c:v>0</c:v>
                </c:pt>
                <c:pt idx="23">
                  <c:v>49</c:v>
                </c:pt>
                <c:pt idx="24">
                  <c:v>49</c:v>
                </c:pt>
                <c:pt idx="25">
                  <c:v>49</c:v>
                </c:pt>
                <c:pt idx="26">
                  <c:v>49</c:v>
                </c:pt>
                <c:pt idx="27">
                  <c:v>49</c:v>
                </c:pt>
                <c:pt idx="28">
                  <c:v>49</c:v>
                </c:pt>
                <c:pt idx="29">
                  <c:v>2</c:v>
                </c:pt>
                <c:pt idx="30">
                  <c:v>5</c:v>
                </c:pt>
                <c:pt idx="31">
                  <c:v>0</c:v>
                </c:pt>
                <c:pt idx="32">
                  <c:v>1</c:v>
                </c:pt>
                <c:pt idx="33">
                  <c:v>49</c:v>
                </c:pt>
                <c:pt idx="34">
                  <c:v>49</c:v>
                </c:pt>
                <c:pt idx="35">
                  <c:v>49</c:v>
                </c:pt>
                <c:pt idx="36">
                  <c:v>49</c:v>
                </c:pt>
                <c:pt idx="37">
                  <c:v>49</c:v>
                </c:pt>
                <c:pt idx="38">
                  <c:v>49</c:v>
                </c:pt>
              </c:numCache>
            </c:numRef>
          </c:val>
          <c:extLst>
            <c:ext xmlns:c16="http://schemas.microsoft.com/office/drawing/2014/chart" uri="{C3380CC4-5D6E-409C-BE32-E72D297353CC}">
              <c16:uniqueId val="{00000003-53D0-4D15-B166-5BD634D10038}"/>
            </c:ext>
          </c:extLst>
        </c:ser>
        <c:dLbls>
          <c:showLegendKey val="0"/>
          <c:showVal val="1"/>
          <c:showCatName val="0"/>
          <c:showSerName val="0"/>
          <c:showPercent val="0"/>
          <c:showBubbleSize val="0"/>
        </c:dLbls>
        <c:gapWidth val="95"/>
        <c:gapDepth val="95"/>
        <c:shape val="box"/>
        <c:axId val="538341424"/>
        <c:axId val="538349264"/>
        <c:axId val="0"/>
      </c:bar3DChart>
      <c:catAx>
        <c:axId val="538341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349264"/>
        <c:crosses val="autoZero"/>
        <c:auto val="1"/>
        <c:lblAlgn val="ctr"/>
        <c:lblOffset val="100"/>
        <c:noMultiLvlLbl val="0"/>
      </c:catAx>
      <c:valAx>
        <c:axId val="538349264"/>
        <c:scaling>
          <c:orientation val="minMax"/>
        </c:scaling>
        <c:delete val="1"/>
        <c:axPos val="b"/>
        <c:numFmt formatCode="0%" sourceLinked="1"/>
        <c:majorTickMark val="none"/>
        <c:minorTickMark val="none"/>
        <c:tickLblPos val="nextTo"/>
        <c:crossAx val="5383414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10. Оценка удовлетворенности качеством услуг, </a:t>
            </a:r>
            <a:r>
              <a:rPr lang="en-US" sz="1800" b="1" i="0" baseline="0">
                <a:effectLst/>
              </a:rPr>
              <a:t>N=</a:t>
            </a:r>
            <a:r>
              <a:rPr lang="ru-RU" sz="1800" b="1" i="0" baseline="0">
                <a:effectLst/>
              </a:rPr>
              <a:t>60</a:t>
            </a:r>
            <a:endParaRPr lang="ru-RU">
              <a:effectLst/>
            </a:endParaRPr>
          </a:p>
          <a:p>
            <a:pPr>
              <a:defRPr/>
            </a:pPr>
            <a:r>
              <a:rPr lang="ru-RU" sz="1800" b="1" i="0" baseline="0">
                <a:effectLst/>
              </a:rPr>
              <a:t>(ЖМ Колмо) </a:t>
            </a:r>
            <a:endParaRPr lang="ru-RU">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'[Графики_23_средняя оценка_сравнительные данные.xlsx]колмо'!$D$17:$D$18</c:f>
              <c:strCache>
                <c:ptCount val="2"/>
                <c:pt idx="0">
                  <c:v>2018</c:v>
                </c:pt>
                <c:pt idx="1">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данные.xlsx]колмо'!$B$19:$C$57</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данные.xlsx]колмо'!$D$19:$D$57</c:f>
              <c:numCache>
                <c:formatCode>###0.00</c:formatCode>
                <c:ptCount val="39"/>
                <c:pt idx="0">
                  <c:v>4.0588235294117645</c:v>
                </c:pt>
                <c:pt idx="1">
                  <c:v>4.117647058823529</c:v>
                </c:pt>
                <c:pt idx="2">
                  <c:v>4.0625</c:v>
                </c:pt>
                <c:pt idx="3">
                  <c:v>4.166666666666667</c:v>
                </c:pt>
                <c:pt idx="4">
                  <c:v>4.1538461538461542</c:v>
                </c:pt>
                <c:pt idx="5">
                  <c:v>4.041666666666667</c:v>
                </c:pt>
                <c:pt idx="6">
                  <c:v>4.2727272727272725</c:v>
                </c:pt>
                <c:pt idx="7">
                  <c:v>2.7575757575757578</c:v>
                </c:pt>
                <c:pt idx="8">
                  <c:v>2.8787878787878789</c:v>
                </c:pt>
                <c:pt idx="9">
                  <c:v>2.8947368421052633</c:v>
                </c:pt>
                <c:pt idx="10">
                  <c:v>2.7567567567567566</c:v>
                </c:pt>
                <c:pt idx="11">
                  <c:v>2.9444444444444446</c:v>
                </c:pt>
                <c:pt idx="12">
                  <c:v>2.9459459459459461</c:v>
                </c:pt>
                <c:pt idx="13">
                  <c:v>3.0277777777777777</c:v>
                </c:pt>
                <c:pt idx="14">
                  <c:v>3.1578947368421053</c:v>
                </c:pt>
                <c:pt idx="15">
                  <c:v>3.0540540540540539</c:v>
                </c:pt>
                <c:pt idx="16">
                  <c:v>3.3783783783783785</c:v>
                </c:pt>
                <c:pt idx="17">
                  <c:v>4.0784313725490193</c:v>
                </c:pt>
                <c:pt idx="18">
                  <c:v>3.9615384615384617</c:v>
                </c:pt>
                <c:pt idx="19">
                  <c:v>4.2352941176470589</c:v>
                </c:pt>
                <c:pt idx="20">
                  <c:v>4</c:v>
                </c:pt>
                <c:pt idx="21">
                  <c:v>4.117647058823529</c:v>
                </c:pt>
                <c:pt idx="22">
                  <c:v>4.2765957446808507</c:v>
                </c:pt>
                <c:pt idx="23">
                  <c:v>4.71875</c:v>
                </c:pt>
                <c:pt idx="24">
                  <c:v>4.6969696969696972</c:v>
                </c:pt>
                <c:pt idx="25">
                  <c:v>4.5750000000000002</c:v>
                </c:pt>
                <c:pt idx="26">
                  <c:v>4.55</c:v>
                </c:pt>
                <c:pt idx="27">
                  <c:v>4.6315789473684212</c:v>
                </c:pt>
                <c:pt idx="28">
                  <c:v>4.666666666666667</c:v>
                </c:pt>
                <c:pt idx="29">
                  <c:v>4.0454545454545459</c:v>
                </c:pt>
                <c:pt idx="30">
                  <c:v>4.0888888888888886</c:v>
                </c:pt>
                <c:pt idx="31">
                  <c:v>3.9782608695652173</c:v>
                </c:pt>
                <c:pt idx="32">
                  <c:v>4.0909090909090908</c:v>
                </c:pt>
                <c:pt idx="33">
                  <c:v>4.2380952380952381</c:v>
                </c:pt>
                <c:pt idx="34">
                  <c:v>4.2857142857142856</c:v>
                </c:pt>
                <c:pt idx="35">
                  <c:v>4.1764705882352944</c:v>
                </c:pt>
                <c:pt idx="36">
                  <c:v>4.290322580645161</c:v>
                </c:pt>
                <c:pt idx="37">
                  <c:v>4.28125</c:v>
                </c:pt>
                <c:pt idx="38">
                  <c:v>4.34375</c:v>
                </c:pt>
              </c:numCache>
            </c:numRef>
          </c:val>
          <c:extLst>
            <c:ext xmlns:c16="http://schemas.microsoft.com/office/drawing/2014/chart" uri="{C3380CC4-5D6E-409C-BE32-E72D297353CC}">
              <c16:uniqueId val="{00000000-4EF3-4AF6-8CCA-7D77288B4085}"/>
            </c:ext>
          </c:extLst>
        </c:ser>
        <c:ser>
          <c:idx val="1"/>
          <c:order val="1"/>
          <c:tx>
            <c:strRef>
              <c:f>'[Графики_23_средняя оценка_сравнительные данные.xlsx]колмо'!$E$17:$E$18</c:f>
              <c:strCache>
                <c:ptCount val="2"/>
                <c:pt idx="0">
                  <c:v>2018</c:v>
                </c:pt>
                <c:pt idx="1">
                  <c:v>Кол-во ответов "Не знаю" (чел)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данные.xlsx]колмо'!$B$19:$C$57</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данные.xlsx]колмо'!$E$19:$E$57</c:f>
              <c:numCache>
                <c:formatCode>###0</c:formatCode>
                <c:ptCount val="39"/>
                <c:pt idx="0">
                  <c:v>43</c:v>
                </c:pt>
                <c:pt idx="1">
                  <c:v>43</c:v>
                </c:pt>
                <c:pt idx="2">
                  <c:v>44</c:v>
                </c:pt>
                <c:pt idx="3">
                  <c:v>42</c:v>
                </c:pt>
                <c:pt idx="4">
                  <c:v>34</c:v>
                </c:pt>
                <c:pt idx="5">
                  <c:v>36</c:v>
                </c:pt>
                <c:pt idx="6">
                  <c:v>38</c:v>
                </c:pt>
                <c:pt idx="7">
                  <c:v>27</c:v>
                </c:pt>
                <c:pt idx="8">
                  <c:v>27</c:v>
                </c:pt>
                <c:pt idx="9">
                  <c:v>22</c:v>
                </c:pt>
                <c:pt idx="10">
                  <c:v>23</c:v>
                </c:pt>
                <c:pt idx="11">
                  <c:v>24</c:v>
                </c:pt>
                <c:pt idx="12">
                  <c:v>23</c:v>
                </c:pt>
                <c:pt idx="13">
                  <c:v>24</c:v>
                </c:pt>
                <c:pt idx="14">
                  <c:v>22</c:v>
                </c:pt>
                <c:pt idx="15">
                  <c:v>23</c:v>
                </c:pt>
                <c:pt idx="16">
                  <c:v>23</c:v>
                </c:pt>
                <c:pt idx="17">
                  <c:v>9</c:v>
                </c:pt>
                <c:pt idx="18">
                  <c:v>8</c:v>
                </c:pt>
                <c:pt idx="19">
                  <c:v>9</c:v>
                </c:pt>
                <c:pt idx="20">
                  <c:v>9</c:v>
                </c:pt>
                <c:pt idx="21">
                  <c:v>9</c:v>
                </c:pt>
                <c:pt idx="22">
                  <c:v>13</c:v>
                </c:pt>
                <c:pt idx="23">
                  <c:v>28</c:v>
                </c:pt>
                <c:pt idx="24">
                  <c:v>27</c:v>
                </c:pt>
                <c:pt idx="25">
                  <c:v>20</c:v>
                </c:pt>
                <c:pt idx="26">
                  <c:v>20</c:v>
                </c:pt>
                <c:pt idx="27">
                  <c:v>22</c:v>
                </c:pt>
                <c:pt idx="28">
                  <c:v>21</c:v>
                </c:pt>
                <c:pt idx="29">
                  <c:v>16</c:v>
                </c:pt>
                <c:pt idx="30">
                  <c:v>15</c:v>
                </c:pt>
                <c:pt idx="31">
                  <c:v>14</c:v>
                </c:pt>
                <c:pt idx="32">
                  <c:v>16</c:v>
                </c:pt>
                <c:pt idx="33">
                  <c:v>39</c:v>
                </c:pt>
                <c:pt idx="34">
                  <c:v>39</c:v>
                </c:pt>
                <c:pt idx="35">
                  <c:v>26</c:v>
                </c:pt>
                <c:pt idx="36">
                  <c:v>29</c:v>
                </c:pt>
                <c:pt idx="37">
                  <c:v>28</c:v>
                </c:pt>
                <c:pt idx="38">
                  <c:v>28</c:v>
                </c:pt>
              </c:numCache>
            </c:numRef>
          </c:val>
          <c:extLst>
            <c:ext xmlns:c16="http://schemas.microsoft.com/office/drawing/2014/chart" uri="{C3380CC4-5D6E-409C-BE32-E72D297353CC}">
              <c16:uniqueId val="{00000001-4EF3-4AF6-8CCA-7D77288B4085}"/>
            </c:ext>
          </c:extLst>
        </c:ser>
        <c:ser>
          <c:idx val="2"/>
          <c:order val="2"/>
          <c:tx>
            <c:strRef>
              <c:f>'[Графики_23_средняя оценка_сравнительные данные.xlsx]колмо'!$F$17:$F$18</c:f>
              <c:strCache>
                <c:ptCount val="2"/>
                <c:pt idx="0">
                  <c:v>2019</c:v>
                </c:pt>
                <c:pt idx="1">
                  <c:v>Средний балл среди тех, кто дал оценку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данные.xlsx]колмо'!$B$19:$C$57</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данные.xlsx]колмо'!$F$19:$F$57</c:f>
              <c:numCache>
                <c:formatCode>###0.00</c:formatCode>
                <c:ptCount val="39"/>
                <c:pt idx="0">
                  <c:v>4.32</c:v>
                </c:pt>
                <c:pt idx="1">
                  <c:v>4.28</c:v>
                </c:pt>
                <c:pt idx="2">
                  <c:v>4.3461538461538458</c:v>
                </c:pt>
                <c:pt idx="3">
                  <c:v>4.4230769230769234</c:v>
                </c:pt>
                <c:pt idx="4">
                  <c:v>3.76</c:v>
                </c:pt>
                <c:pt idx="5">
                  <c:v>3.7916666666666665</c:v>
                </c:pt>
                <c:pt idx="6">
                  <c:v>3.8076923076923075</c:v>
                </c:pt>
                <c:pt idx="7">
                  <c:v>3.189189189189189</c:v>
                </c:pt>
                <c:pt idx="8">
                  <c:v>3.0714285714285716</c:v>
                </c:pt>
                <c:pt idx="9">
                  <c:v>3.1</c:v>
                </c:pt>
                <c:pt idx="10">
                  <c:v>3</c:v>
                </c:pt>
                <c:pt idx="11">
                  <c:v>3.2857142857142856</c:v>
                </c:pt>
                <c:pt idx="12">
                  <c:v>3.3863636363636362</c:v>
                </c:pt>
                <c:pt idx="13">
                  <c:v>3.4090909090909092</c:v>
                </c:pt>
                <c:pt idx="14">
                  <c:v>3.2325581395348837</c:v>
                </c:pt>
                <c:pt idx="15">
                  <c:v>3.2045454545454546</c:v>
                </c:pt>
                <c:pt idx="16">
                  <c:v>3.5</c:v>
                </c:pt>
                <c:pt idx="17">
                  <c:v>4.1206896551724137</c:v>
                </c:pt>
                <c:pt idx="18">
                  <c:v>4.1551724137931032</c:v>
                </c:pt>
                <c:pt idx="19">
                  <c:v>4.1190476190476186</c:v>
                </c:pt>
                <c:pt idx="20">
                  <c:v>4.0350877192982457</c:v>
                </c:pt>
                <c:pt idx="21">
                  <c:v>4.1034482758620694</c:v>
                </c:pt>
                <c:pt idx="22">
                  <c:v>4.2321428571428568</c:v>
                </c:pt>
                <c:pt idx="23">
                  <c:v>4.7073170731707314</c:v>
                </c:pt>
                <c:pt idx="24">
                  <c:v>4.7368421052631575</c:v>
                </c:pt>
                <c:pt idx="25">
                  <c:v>4.7179487179487181</c:v>
                </c:pt>
                <c:pt idx="26">
                  <c:v>4.625</c:v>
                </c:pt>
                <c:pt idx="27">
                  <c:v>4.7179487179487181</c:v>
                </c:pt>
                <c:pt idx="28">
                  <c:v>4.75</c:v>
                </c:pt>
                <c:pt idx="29">
                  <c:v>4.132075471698113</c:v>
                </c:pt>
                <c:pt idx="30">
                  <c:v>4.1428571428571432</c:v>
                </c:pt>
                <c:pt idx="31">
                  <c:v>4.2037037037037033</c:v>
                </c:pt>
                <c:pt idx="32">
                  <c:v>4.1730769230769234</c:v>
                </c:pt>
                <c:pt idx="33">
                  <c:v>4.2608695652173916</c:v>
                </c:pt>
                <c:pt idx="34">
                  <c:v>4.2368421052631575</c:v>
                </c:pt>
                <c:pt idx="35">
                  <c:v>4.2105263157894735</c:v>
                </c:pt>
                <c:pt idx="36">
                  <c:v>4.2857142857142856</c:v>
                </c:pt>
                <c:pt idx="37">
                  <c:v>4.2666666666666666</c:v>
                </c:pt>
                <c:pt idx="38">
                  <c:v>4.3404255319148932</c:v>
                </c:pt>
              </c:numCache>
            </c:numRef>
          </c:val>
          <c:extLst>
            <c:ext xmlns:c16="http://schemas.microsoft.com/office/drawing/2014/chart" uri="{C3380CC4-5D6E-409C-BE32-E72D297353CC}">
              <c16:uniqueId val="{00000002-4EF3-4AF6-8CCA-7D77288B4085}"/>
            </c:ext>
          </c:extLst>
        </c:ser>
        <c:ser>
          <c:idx val="3"/>
          <c:order val="3"/>
          <c:tx>
            <c:strRef>
              <c:f>'[Графики_23_средняя оценка_сравнительные данные.xlsx]колмо'!$G$17:$G$18</c:f>
              <c:strCache>
                <c:ptCount val="2"/>
                <c:pt idx="0">
                  <c:v>2019</c:v>
                </c:pt>
                <c:pt idx="1">
                  <c:v>Кол-во ответов "Не знаю" (чел)</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'[Графики_23_средняя оценка_сравнительные данные.xlsx]колмо'!$B$19:$C$57</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'[Графики_23_средняя оценка_сравнительные данные.xlsx]колмо'!$G$19:$G$57</c:f>
              <c:numCache>
                <c:formatCode>###0</c:formatCode>
                <c:ptCount val="39"/>
                <c:pt idx="0">
                  <c:v>35</c:v>
                </c:pt>
                <c:pt idx="1">
                  <c:v>35</c:v>
                </c:pt>
                <c:pt idx="2">
                  <c:v>34</c:v>
                </c:pt>
                <c:pt idx="3">
                  <c:v>34</c:v>
                </c:pt>
                <c:pt idx="4">
                  <c:v>35</c:v>
                </c:pt>
                <c:pt idx="5">
                  <c:v>36</c:v>
                </c:pt>
                <c:pt idx="6">
                  <c:v>34</c:v>
                </c:pt>
                <c:pt idx="7">
                  <c:v>23</c:v>
                </c:pt>
                <c:pt idx="8">
                  <c:v>32</c:v>
                </c:pt>
                <c:pt idx="9">
                  <c:v>30</c:v>
                </c:pt>
                <c:pt idx="10">
                  <c:v>18</c:v>
                </c:pt>
                <c:pt idx="11">
                  <c:v>18</c:v>
                </c:pt>
                <c:pt idx="12">
                  <c:v>16</c:v>
                </c:pt>
                <c:pt idx="13">
                  <c:v>16</c:v>
                </c:pt>
                <c:pt idx="14">
                  <c:v>17</c:v>
                </c:pt>
                <c:pt idx="15">
                  <c:v>16</c:v>
                </c:pt>
                <c:pt idx="16">
                  <c:v>14</c:v>
                </c:pt>
                <c:pt idx="17">
                  <c:v>2</c:v>
                </c:pt>
                <c:pt idx="18">
                  <c:v>2</c:v>
                </c:pt>
                <c:pt idx="19">
                  <c:v>18</c:v>
                </c:pt>
                <c:pt idx="20">
                  <c:v>3</c:v>
                </c:pt>
                <c:pt idx="21">
                  <c:v>2</c:v>
                </c:pt>
                <c:pt idx="22">
                  <c:v>4</c:v>
                </c:pt>
                <c:pt idx="23">
                  <c:v>19</c:v>
                </c:pt>
                <c:pt idx="24">
                  <c:v>22</c:v>
                </c:pt>
                <c:pt idx="25">
                  <c:v>21</c:v>
                </c:pt>
                <c:pt idx="26">
                  <c:v>20</c:v>
                </c:pt>
                <c:pt idx="27">
                  <c:v>21</c:v>
                </c:pt>
                <c:pt idx="28">
                  <c:v>20</c:v>
                </c:pt>
                <c:pt idx="29">
                  <c:v>7</c:v>
                </c:pt>
                <c:pt idx="30">
                  <c:v>11</c:v>
                </c:pt>
                <c:pt idx="31">
                  <c:v>6</c:v>
                </c:pt>
                <c:pt idx="32">
                  <c:v>8</c:v>
                </c:pt>
                <c:pt idx="33">
                  <c:v>14</c:v>
                </c:pt>
                <c:pt idx="34">
                  <c:v>22</c:v>
                </c:pt>
                <c:pt idx="35">
                  <c:v>22</c:v>
                </c:pt>
                <c:pt idx="36">
                  <c:v>18</c:v>
                </c:pt>
                <c:pt idx="37">
                  <c:v>15</c:v>
                </c:pt>
                <c:pt idx="38">
                  <c:v>13</c:v>
                </c:pt>
              </c:numCache>
            </c:numRef>
          </c:val>
          <c:extLst>
            <c:ext xmlns:c16="http://schemas.microsoft.com/office/drawing/2014/chart" uri="{C3380CC4-5D6E-409C-BE32-E72D297353CC}">
              <c16:uniqueId val="{00000003-4EF3-4AF6-8CCA-7D77288B4085}"/>
            </c:ext>
          </c:extLst>
        </c:ser>
        <c:dLbls>
          <c:showLegendKey val="0"/>
          <c:showVal val="1"/>
          <c:showCatName val="0"/>
          <c:showSerName val="0"/>
          <c:showPercent val="0"/>
          <c:showBubbleSize val="0"/>
        </c:dLbls>
        <c:gapWidth val="95"/>
        <c:overlap val="100"/>
        <c:axId val="640516304"/>
        <c:axId val="640510816"/>
      </c:barChart>
      <c:catAx>
        <c:axId val="640516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510816"/>
        <c:crosses val="autoZero"/>
        <c:auto val="1"/>
        <c:lblAlgn val="ctr"/>
        <c:lblOffset val="100"/>
        <c:noMultiLvlLbl val="0"/>
      </c:catAx>
      <c:valAx>
        <c:axId val="640510816"/>
        <c:scaling>
          <c:orientation val="minMax"/>
        </c:scaling>
        <c:delete val="1"/>
        <c:axPos val="b"/>
        <c:numFmt formatCode="0%" sourceLinked="1"/>
        <c:majorTickMark val="none"/>
        <c:minorTickMark val="none"/>
        <c:tickLblPos val="nextTo"/>
        <c:crossAx val="640516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 случае каких обстоятельств Вы бы обратились или посоветовали бы другим знакомым/обратиться в учреждения, %? (</a:t>
            </a:r>
            <a:r>
              <a:rPr lang="en-US"/>
              <a:t>N=100</a:t>
            </a:r>
            <a:r>
              <a:rPr lang="ru-RU"/>
              <a:t>, Ак-Ордо</a:t>
            </a:r>
            <a:r>
              <a:rPr lang="en-US"/>
              <a:t>)</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'1.Ак-Ордо'!$B$36</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'1.Ак-Ордо'!$C$34:$T$35</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'1.Ак-Ордо'!$C$36:$T$36</c:f>
              <c:numCache>
                <c:formatCode>###0.0</c:formatCode>
                <c:ptCount val="18"/>
                <c:pt idx="0" formatCode="General">
                  <c:v>91</c:v>
                </c:pt>
                <c:pt idx="1">
                  <c:v>42</c:v>
                </c:pt>
                <c:pt idx="2" formatCode="General">
                  <c:v>50</c:v>
                </c:pt>
                <c:pt idx="3">
                  <c:v>38</c:v>
                </c:pt>
                <c:pt idx="4" formatCode="General">
                  <c:v>76</c:v>
                </c:pt>
                <c:pt idx="5">
                  <c:v>81</c:v>
                </c:pt>
                <c:pt idx="6" formatCode="General">
                  <c:v>53</c:v>
                </c:pt>
                <c:pt idx="7">
                  <c:v>35</c:v>
                </c:pt>
                <c:pt idx="8" formatCode="General">
                  <c:v>54</c:v>
                </c:pt>
                <c:pt idx="9">
                  <c:v>54</c:v>
                </c:pt>
                <c:pt idx="10" formatCode="General">
                  <c:v>59</c:v>
                </c:pt>
                <c:pt idx="11">
                  <c:v>37</c:v>
                </c:pt>
                <c:pt idx="12" formatCode="General">
                  <c:v>56</c:v>
                </c:pt>
                <c:pt idx="13">
                  <c:v>65</c:v>
                </c:pt>
                <c:pt idx="14" formatCode="General">
                  <c:v>94</c:v>
                </c:pt>
                <c:pt idx="15">
                  <c:v>83</c:v>
                </c:pt>
                <c:pt idx="16" formatCode="General">
                  <c:v>93</c:v>
                </c:pt>
                <c:pt idx="17">
                  <c:v>81</c:v>
                </c:pt>
              </c:numCache>
            </c:numRef>
          </c:val>
          <c:extLst>
            <c:ext xmlns:c16="http://schemas.microsoft.com/office/drawing/2014/chart" uri="{C3380CC4-5D6E-409C-BE32-E72D297353CC}">
              <c16:uniqueId val="{00000000-9612-4CE7-9583-B5A8DFFCDA8A}"/>
            </c:ext>
          </c:extLst>
        </c:ser>
        <c:ser>
          <c:idx val="1"/>
          <c:order val="1"/>
          <c:tx>
            <c:strRef>
              <c:f>'1.Ак-Ордо'!$B$37</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'1.Ак-Ордо'!$C$34:$T$35</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'1.Ак-Ордо'!$C$37:$T$37</c:f>
              <c:numCache>
                <c:formatCode>###0.0</c:formatCode>
                <c:ptCount val="18"/>
                <c:pt idx="0" formatCode="General">
                  <c:v>1</c:v>
                </c:pt>
                <c:pt idx="1">
                  <c:v>10</c:v>
                </c:pt>
                <c:pt idx="2" formatCode="General">
                  <c:v>5</c:v>
                </c:pt>
                <c:pt idx="3">
                  <c:v>20</c:v>
                </c:pt>
                <c:pt idx="4" formatCode="General">
                  <c:v>1</c:v>
                </c:pt>
                <c:pt idx="5">
                  <c:v>5</c:v>
                </c:pt>
                <c:pt idx="6" formatCode="General">
                  <c:v>1</c:v>
                </c:pt>
                <c:pt idx="7">
                  <c:v>23</c:v>
                </c:pt>
                <c:pt idx="8" formatCode="General">
                  <c:v>3</c:v>
                </c:pt>
                <c:pt idx="9">
                  <c:v>8</c:v>
                </c:pt>
                <c:pt idx="11">
                  <c:v>5</c:v>
                </c:pt>
                <c:pt idx="13">
                  <c:v>9</c:v>
                </c:pt>
                <c:pt idx="15">
                  <c:v>3</c:v>
                </c:pt>
                <c:pt idx="17">
                  <c:v>3</c:v>
                </c:pt>
              </c:numCache>
            </c:numRef>
          </c:val>
          <c:extLst>
            <c:ext xmlns:c16="http://schemas.microsoft.com/office/drawing/2014/chart" uri="{C3380CC4-5D6E-409C-BE32-E72D297353CC}">
              <c16:uniqueId val="{00000001-9612-4CE7-9583-B5A8DFFCDA8A}"/>
            </c:ext>
          </c:extLst>
        </c:ser>
        <c:ser>
          <c:idx val="2"/>
          <c:order val="2"/>
          <c:tx>
            <c:strRef>
              <c:f>'1.Ак-Ордо'!$B$38</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'1.Ак-Ордо'!$C$34:$T$35</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'1.Ак-Ордо'!$C$38:$T$38</c:f>
              <c:numCache>
                <c:formatCode>###0.0</c:formatCode>
                <c:ptCount val="18"/>
                <c:pt idx="1">
                  <c:v>17</c:v>
                </c:pt>
                <c:pt idx="2" formatCode="General">
                  <c:v>1</c:v>
                </c:pt>
                <c:pt idx="3">
                  <c:v>14.000000000000002</c:v>
                </c:pt>
                <c:pt idx="5">
                  <c:v>4</c:v>
                </c:pt>
                <c:pt idx="6" formatCode="General">
                  <c:v>2</c:v>
                </c:pt>
                <c:pt idx="7">
                  <c:v>19</c:v>
                </c:pt>
                <c:pt idx="8" formatCode="General">
                  <c:v>3</c:v>
                </c:pt>
                <c:pt idx="9">
                  <c:v>10</c:v>
                </c:pt>
                <c:pt idx="10" formatCode="General">
                  <c:v>3</c:v>
                </c:pt>
                <c:pt idx="11">
                  <c:v>15</c:v>
                </c:pt>
                <c:pt idx="12" formatCode="General">
                  <c:v>1</c:v>
                </c:pt>
                <c:pt idx="13">
                  <c:v>5</c:v>
                </c:pt>
                <c:pt idx="15">
                  <c:v>5</c:v>
                </c:pt>
                <c:pt idx="17">
                  <c:v>6</c:v>
                </c:pt>
              </c:numCache>
            </c:numRef>
          </c:val>
          <c:extLst>
            <c:ext xmlns:c16="http://schemas.microsoft.com/office/drawing/2014/chart" uri="{C3380CC4-5D6E-409C-BE32-E72D297353CC}">
              <c16:uniqueId val="{00000002-9612-4CE7-9583-B5A8DFFCDA8A}"/>
            </c:ext>
          </c:extLst>
        </c:ser>
        <c:ser>
          <c:idx val="3"/>
          <c:order val="3"/>
          <c:tx>
            <c:strRef>
              <c:f>'1.Ак-Ордо'!$B$39</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'1.Ак-Ордо'!$C$34:$T$35</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'1.Ак-Ордо'!$C$39:$T$39</c:f>
              <c:numCache>
                <c:formatCode>###0.0</c:formatCode>
                <c:ptCount val="18"/>
                <c:pt idx="1">
                  <c:v>10</c:v>
                </c:pt>
                <c:pt idx="3">
                  <c:v>9</c:v>
                </c:pt>
                <c:pt idx="5">
                  <c:v>2</c:v>
                </c:pt>
                <c:pt idx="7">
                  <c:v>9</c:v>
                </c:pt>
                <c:pt idx="9">
                  <c:v>7.0000000000000009</c:v>
                </c:pt>
                <c:pt idx="10" formatCode="General">
                  <c:v>2</c:v>
                </c:pt>
                <c:pt idx="11">
                  <c:v>16</c:v>
                </c:pt>
                <c:pt idx="13">
                  <c:v>7.0000000000000009</c:v>
                </c:pt>
                <c:pt idx="15">
                  <c:v>4</c:v>
                </c:pt>
                <c:pt idx="17">
                  <c:v>5</c:v>
                </c:pt>
              </c:numCache>
            </c:numRef>
          </c:val>
          <c:extLst>
            <c:ext xmlns:c16="http://schemas.microsoft.com/office/drawing/2014/chart" uri="{C3380CC4-5D6E-409C-BE32-E72D297353CC}">
              <c16:uniqueId val="{00000003-9612-4CE7-9583-B5A8DFFCDA8A}"/>
            </c:ext>
          </c:extLst>
        </c:ser>
        <c:ser>
          <c:idx val="4"/>
          <c:order val="4"/>
          <c:tx>
            <c:strRef>
              <c:f>'1.Ак-Ордо'!$B$40</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'1.Ак-Ордо'!$C$34:$T$35</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'1.Ак-Ордо'!$C$40:$T$40</c:f>
              <c:numCache>
                <c:formatCode>###0.0</c:formatCode>
                <c:ptCount val="18"/>
                <c:pt idx="1">
                  <c:v>5</c:v>
                </c:pt>
                <c:pt idx="3">
                  <c:v>3</c:v>
                </c:pt>
                <c:pt idx="7">
                  <c:v>2</c:v>
                </c:pt>
                <c:pt idx="8" formatCode="General">
                  <c:v>1</c:v>
                </c:pt>
                <c:pt idx="9">
                  <c:v>4</c:v>
                </c:pt>
                <c:pt idx="11">
                  <c:v>8</c:v>
                </c:pt>
                <c:pt idx="12" formatCode="General">
                  <c:v>1</c:v>
                </c:pt>
                <c:pt idx="13">
                  <c:v>5</c:v>
                </c:pt>
                <c:pt idx="15">
                  <c:v>2</c:v>
                </c:pt>
                <c:pt idx="16" formatCode="General">
                  <c:v>1</c:v>
                </c:pt>
                <c:pt idx="17">
                  <c:v>2</c:v>
                </c:pt>
              </c:numCache>
            </c:numRef>
          </c:val>
          <c:extLst>
            <c:ext xmlns:c16="http://schemas.microsoft.com/office/drawing/2014/chart" uri="{C3380CC4-5D6E-409C-BE32-E72D297353CC}">
              <c16:uniqueId val="{00000004-9612-4CE7-9583-B5A8DFFCDA8A}"/>
            </c:ext>
          </c:extLst>
        </c:ser>
        <c:ser>
          <c:idx val="5"/>
          <c:order val="5"/>
          <c:tx>
            <c:strRef>
              <c:f>'1.Ак-Ордо'!$B$41</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'1.Ак-Ордо'!$C$34:$T$35</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'1.Ак-Ордо'!$C$41:$T$41</c:f>
              <c:numCache>
                <c:formatCode>###0.0</c:formatCode>
                <c:ptCount val="18"/>
                <c:pt idx="0" formatCode="General">
                  <c:v>7</c:v>
                </c:pt>
                <c:pt idx="1">
                  <c:v>13</c:v>
                </c:pt>
                <c:pt idx="2" formatCode="General">
                  <c:v>26</c:v>
                </c:pt>
                <c:pt idx="3">
                  <c:v>9</c:v>
                </c:pt>
                <c:pt idx="4" formatCode="General">
                  <c:v>19</c:v>
                </c:pt>
                <c:pt idx="5">
                  <c:v>2</c:v>
                </c:pt>
                <c:pt idx="6" formatCode="General">
                  <c:v>26</c:v>
                </c:pt>
                <c:pt idx="7">
                  <c:v>5</c:v>
                </c:pt>
                <c:pt idx="8" formatCode="General">
                  <c:v>20</c:v>
                </c:pt>
                <c:pt idx="9">
                  <c:v>9</c:v>
                </c:pt>
                <c:pt idx="10" formatCode="General">
                  <c:v>26</c:v>
                </c:pt>
                <c:pt idx="11">
                  <c:v>12</c:v>
                </c:pt>
                <c:pt idx="12" formatCode="General">
                  <c:v>18</c:v>
                </c:pt>
                <c:pt idx="13">
                  <c:v>3</c:v>
                </c:pt>
                <c:pt idx="14" formatCode="General">
                  <c:v>4</c:v>
                </c:pt>
                <c:pt idx="15">
                  <c:v>2</c:v>
                </c:pt>
                <c:pt idx="16" formatCode="General">
                  <c:v>4</c:v>
                </c:pt>
                <c:pt idx="17">
                  <c:v>2</c:v>
                </c:pt>
              </c:numCache>
            </c:numRef>
          </c:val>
          <c:extLst>
            <c:ext xmlns:c16="http://schemas.microsoft.com/office/drawing/2014/chart" uri="{C3380CC4-5D6E-409C-BE32-E72D297353CC}">
              <c16:uniqueId val="{00000005-9612-4CE7-9583-B5A8DFFCDA8A}"/>
            </c:ext>
          </c:extLst>
        </c:ser>
        <c:ser>
          <c:idx val="6"/>
          <c:order val="6"/>
          <c:tx>
            <c:strRef>
              <c:f>'1.Ак-Ордо'!$B$42</c:f>
              <c:strCache>
                <c:ptCount val="1"/>
                <c:pt idx="0">
                  <c:v>НЗ/ЗО</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'1.Ак-Ордо'!$C$34:$T$35</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'1.Ак-Ордо'!$C$42:$T$42</c:f>
              <c:numCache>
                <c:formatCode>###0.0</c:formatCode>
                <c:ptCount val="18"/>
                <c:pt idx="0" formatCode="General">
                  <c:v>1</c:v>
                </c:pt>
                <c:pt idx="1">
                  <c:v>3</c:v>
                </c:pt>
                <c:pt idx="2" formatCode="General">
                  <c:v>18</c:v>
                </c:pt>
                <c:pt idx="3">
                  <c:v>7.0000000000000009</c:v>
                </c:pt>
                <c:pt idx="4" formatCode="General">
                  <c:v>4</c:v>
                </c:pt>
                <c:pt idx="5">
                  <c:v>6</c:v>
                </c:pt>
                <c:pt idx="6" formatCode="General">
                  <c:v>18</c:v>
                </c:pt>
                <c:pt idx="7">
                  <c:v>7.0000000000000009</c:v>
                </c:pt>
                <c:pt idx="8" formatCode="General">
                  <c:v>19</c:v>
                </c:pt>
                <c:pt idx="9">
                  <c:v>8</c:v>
                </c:pt>
                <c:pt idx="10" formatCode="General">
                  <c:v>10</c:v>
                </c:pt>
                <c:pt idx="11">
                  <c:v>7.0000000000000009</c:v>
                </c:pt>
                <c:pt idx="12" formatCode="General">
                  <c:v>24</c:v>
                </c:pt>
                <c:pt idx="13">
                  <c:v>6</c:v>
                </c:pt>
                <c:pt idx="14" formatCode="General">
                  <c:v>2</c:v>
                </c:pt>
                <c:pt idx="15">
                  <c:v>1</c:v>
                </c:pt>
                <c:pt idx="16" formatCode="General">
                  <c:v>2</c:v>
                </c:pt>
                <c:pt idx="17">
                  <c:v>1</c:v>
                </c:pt>
              </c:numCache>
            </c:numRef>
          </c:val>
          <c:extLst>
            <c:ext xmlns:c16="http://schemas.microsoft.com/office/drawing/2014/chart" uri="{C3380CC4-5D6E-409C-BE32-E72D297353CC}">
              <c16:uniqueId val="{00000006-9612-4CE7-9583-B5A8DFFCDA8A}"/>
            </c:ext>
          </c:extLst>
        </c:ser>
        <c:dLbls>
          <c:dLblPos val="ctr"/>
          <c:showLegendKey val="0"/>
          <c:showVal val="1"/>
          <c:showCatName val="0"/>
          <c:showSerName val="0"/>
          <c:showPercent val="0"/>
          <c:showBubbleSize val="0"/>
        </c:dLbls>
        <c:gapWidth val="150"/>
        <c:overlap val="100"/>
        <c:axId val="516260568"/>
        <c:axId val="516266800"/>
      </c:barChart>
      <c:catAx>
        <c:axId val="516260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266800"/>
        <c:crosses val="autoZero"/>
        <c:auto val="1"/>
        <c:lblAlgn val="ctr"/>
        <c:lblOffset val="100"/>
        <c:noMultiLvlLbl val="0"/>
      </c:catAx>
      <c:valAx>
        <c:axId val="516266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260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 часто женщины вашего дома/сообщества вовлекаются в следующие ситуации, %? (</a:t>
            </a:r>
            <a:r>
              <a:rPr lang="en-US"/>
              <a:t>N=100</a:t>
            </a:r>
            <a:r>
              <a:rPr lang="ru-RU"/>
              <a:t>, Ак-Ордо</a:t>
            </a:r>
            <a:r>
              <a:rPr lang="en-US"/>
              <a:t>)</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'1.Ак-Ордо'!$B$6</c:f>
              <c:strCache>
                <c:ptCount val="1"/>
                <c:pt idx="0">
                  <c:v>Вовлекаются постоянно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'1.Ак-Ордо'!$C$4:$X$5</c:f>
              <c:multiLvlStrCache>
                <c:ptCount val="22"/>
                <c:lvl>
                  <c:pt idx="0">
                    <c:v>2018</c:v>
                  </c:pt>
                  <c:pt idx="1">
                    <c:v>2019</c:v>
                  </c:pt>
                  <c:pt idx="2">
                    <c:v>2018</c:v>
                  </c:pt>
                  <c:pt idx="4">
                    <c:v>2019</c:v>
                  </c:pt>
                  <c:pt idx="5">
                    <c:v>2018</c:v>
                  </c:pt>
                  <c:pt idx="6">
                    <c:v>2019</c:v>
                  </c:pt>
                  <c:pt idx="8">
                    <c:v>2018</c:v>
                  </c:pt>
                  <c:pt idx="11">
                    <c:v>2019</c:v>
                  </c:pt>
                  <c:pt idx="12">
                    <c:v>2018</c:v>
                  </c:pt>
                  <c:pt idx="14">
                    <c:v>2019</c:v>
                  </c:pt>
                  <c:pt idx="16">
                    <c:v>2018</c:v>
                  </c:pt>
                  <c:pt idx="17">
                    <c:v>2019</c:v>
                  </c:pt>
                  <c:pt idx="18">
                    <c:v>2018</c:v>
                  </c:pt>
                  <c:pt idx="19">
                    <c:v>2019</c:v>
                  </c:pt>
                  <c:pt idx="20">
                    <c:v>2018</c:v>
                  </c:pt>
                  <c:pt idx="21">
                    <c:v>2019</c:v>
                  </c:pt>
                </c:lvl>
                <c:lvl>
                  <c:pt idx="0">
                    <c:v>Разрешение внутрисемейных конфликтов и споров</c:v>
                  </c:pt>
                  <c:pt idx="2">
                    <c:v>Разрешение конфликтов и споров среди родственников</c:v>
                  </c:pt>
                  <c:pt idx="5">
                    <c:v>Разрешение конф-тов, возникающих среди местного населения</c:v>
                  </c:pt>
                  <c:pt idx="8">
                    <c:v>Распределение семейного бюджета</c:v>
                  </c:pt>
                  <c:pt idx="12">
                    <c:v>Участие в собраниях, общественных слушаниях</c:v>
                  </c:pt>
                  <c:pt idx="16">
                    <c:v>Учас в работе общ-х орг-й, нап-р женсовет, молодежный ком-т</c:v>
                  </c:pt>
                  <c:pt idx="18">
                    <c:v>Обращение в МТУ  с заявлениями/жалобами/инициативами</c:v>
                  </c:pt>
                  <c:pt idx="20">
                    <c:v>Выдв-ие дев-ки или жен-ы в качестве члена городского кенеша</c:v>
                  </c:pt>
                </c:lvl>
              </c:multiLvlStrCache>
            </c:multiLvlStrRef>
          </c:cat>
          <c:val>
            <c:numRef>
              <c:f>'1.Ак-Ордо'!$C$6:$X$6</c:f>
              <c:numCache>
                <c:formatCode>###0.0</c:formatCode>
                <c:ptCount val="22"/>
                <c:pt idx="0">
                  <c:v>30</c:v>
                </c:pt>
                <c:pt idx="1">
                  <c:v>26</c:v>
                </c:pt>
                <c:pt idx="2">
                  <c:v>16</c:v>
                </c:pt>
                <c:pt idx="4">
                  <c:v>20</c:v>
                </c:pt>
                <c:pt idx="5">
                  <c:v>9</c:v>
                </c:pt>
                <c:pt idx="6">
                  <c:v>24</c:v>
                </c:pt>
                <c:pt idx="8">
                  <c:v>50</c:v>
                </c:pt>
                <c:pt idx="11">
                  <c:v>67</c:v>
                </c:pt>
                <c:pt idx="12">
                  <c:v>19</c:v>
                </c:pt>
                <c:pt idx="14">
                  <c:v>54</c:v>
                </c:pt>
                <c:pt idx="16">
                  <c:v>14.000000000000002</c:v>
                </c:pt>
                <c:pt idx="17">
                  <c:v>38</c:v>
                </c:pt>
                <c:pt idx="18">
                  <c:v>13</c:v>
                </c:pt>
                <c:pt idx="19">
                  <c:v>27</c:v>
                </c:pt>
                <c:pt idx="20">
                  <c:v>20</c:v>
                </c:pt>
                <c:pt idx="21">
                  <c:v>28.000000000000004</c:v>
                </c:pt>
              </c:numCache>
            </c:numRef>
          </c:val>
          <c:extLst>
            <c:ext xmlns:c16="http://schemas.microsoft.com/office/drawing/2014/chart" uri="{C3380CC4-5D6E-409C-BE32-E72D297353CC}">
              <c16:uniqueId val="{00000000-614A-40D0-ADBB-B843BD189AAF}"/>
            </c:ext>
          </c:extLst>
        </c:ser>
        <c:ser>
          <c:idx val="1"/>
          <c:order val="1"/>
          <c:tx>
            <c:strRef>
              <c:f>'1.Ак-Ордо'!$B$7</c:f>
              <c:strCache>
                <c:ptCount val="1"/>
                <c:pt idx="0">
                  <c:v>Вовлекаются иногда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'1.Ак-Ордо'!$C$4:$X$5</c:f>
              <c:multiLvlStrCache>
                <c:ptCount val="22"/>
                <c:lvl>
                  <c:pt idx="0">
                    <c:v>2018</c:v>
                  </c:pt>
                  <c:pt idx="1">
                    <c:v>2019</c:v>
                  </c:pt>
                  <c:pt idx="2">
                    <c:v>2018</c:v>
                  </c:pt>
                  <c:pt idx="4">
                    <c:v>2019</c:v>
                  </c:pt>
                  <c:pt idx="5">
                    <c:v>2018</c:v>
                  </c:pt>
                  <c:pt idx="6">
                    <c:v>2019</c:v>
                  </c:pt>
                  <c:pt idx="8">
                    <c:v>2018</c:v>
                  </c:pt>
                  <c:pt idx="11">
                    <c:v>2019</c:v>
                  </c:pt>
                  <c:pt idx="12">
                    <c:v>2018</c:v>
                  </c:pt>
                  <c:pt idx="14">
                    <c:v>2019</c:v>
                  </c:pt>
                  <c:pt idx="16">
                    <c:v>2018</c:v>
                  </c:pt>
                  <c:pt idx="17">
                    <c:v>2019</c:v>
                  </c:pt>
                  <c:pt idx="18">
                    <c:v>2018</c:v>
                  </c:pt>
                  <c:pt idx="19">
                    <c:v>2019</c:v>
                  </c:pt>
                  <c:pt idx="20">
                    <c:v>2018</c:v>
                  </c:pt>
                  <c:pt idx="21">
                    <c:v>2019</c:v>
                  </c:pt>
                </c:lvl>
                <c:lvl>
                  <c:pt idx="0">
                    <c:v>Разрешение внутрисемейных конфликтов и споров</c:v>
                  </c:pt>
                  <c:pt idx="2">
                    <c:v>Разрешение конфликтов и споров среди родственников</c:v>
                  </c:pt>
                  <c:pt idx="5">
                    <c:v>Разрешение конф-тов, возникающих среди местного населения</c:v>
                  </c:pt>
                  <c:pt idx="8">
                    <c:v>Распределение семейного бюджета</c:v>
                  </c:pt>
                  <c:pt idx="12">
                    <c:v>Участие в собраниях, общественных слушаниях</c:v>
                  </c:pt>
                  <c:pt idx="16">
                    <c:v>Учас в работе общ-х орг-й, нап-р женсовет, молодежный ком-т</c:v>
                  </c:pt>
                  <c:pt idx="18">
                    <c:v>Обращение в МТУ  с заявлениями/жалобами/инициативами</c:v>
                  </c:pt>
                  <c:pt idx="20">
                    <c:v>Выдв-ие дев-ки или жен-ы в качестве члена городского кенеша</c:v>
                  </c:pt>
                </c:lvl>
              </c:multiLvlStrCache>
            </c:multiLvlStrRef>
          </c:cat>
          <c:val>
            <c:numRef>
              <c:f>'1.Ак-Ордо'!$C$7:$X$7</c:f>
              <c:numCache>
                <c:formatCode>###0.0</c:formatCode>
                <c:ptCount val="22"/>
                <c:pt idx="0">
                  <c:v>21</c:v>
                </c:pt>
                <c:pt idx="1">
                  <c:v>27</c:v>
                </c:pt>
                <c:pt idx="2">
                  <c:v>29</c:v>
                </c:pt>
                <c:pt idx="4">
                  <c:v>33</c:v>
                </c:pt>
                <c:pt idx="5">
                  <c:v>20</c:v>
                </c:pt>
                <c:pt idx="6">
                  <c:v>16</c:v>
                </c:pt>
                <c:pt idx="8">
                  <c:v>13</c:v>
                </c:pt>
                <c:pt idx="11">
                  <c:v>9</c:v>
                </c:pt>
                <c:pt idx="12">
                  <c:v>15</c:v>
                </c:pt>
                <c:pt idx="14">
                  <c:v>17</c:v>
                </c:pt>
                <c:pt idx="16">
                  <c:v>15</c:v>
                </c:pt>
                <c:pt idx="17">
                  <c:v>18</c:v>
                </c:pt>
                <c:pt idx="18">
                  <c:v>8</c:v>
                </c:pt>
                <c:pt idx="19">
                  <c:v>18</c:v>
                </c:pt>
                <c:pt idx="20">
                  <c:v>9</c:v>
                </c:pt>
                <c:pt idx="21">
                  <c:v>19</c:v>
                </c:pt>
              </c:numCache>
            </c:numRef>
          </c:val>
          <c:extLst>
            <c:ext xmlns:c16="http://schemas.microsoft.com/office/drawing/2014/chart" uri="{C3380CC4-5D6E-409C-BE32-E72D297353CC}">
              <c16:uniqueId val="{00000001-614A-40D0-ADBB-B843BD189AAF}"/>
            </c:ext>
          </c:extLst>
        </c:ser>
        <c:ser>
          <c:idx val="2"/>
          <c:order val="2"/>
          <c:tx>
            <c:strRef>
              <c:f>'1.Ак-Ордо'!$B$8</c:f>
              <c:strCache>
                <c:ptCount val="1"/>
                <c:pt idx="0">
                  <c:v>Не вовлекаются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'1.Ак-Ордо'!$C$4:$X$5</c:f>
              <c:multiLvlStrCache>
                <c:ptCount val="22"/>
                <c:lvl>
                  <c:pt idx="0">
                    <c:v>2018</c:v>
                  </c:pt>
                  <c:pt idx="1">
                    <c:v>2019</c:v>
                  </c:pt>
                  <c:pt idx="2">
                    <c:v>2018</c:v>
                  </c:pt>
                  <c:pt idx="4">
                    <c:v>2019</c:v>
                  </c:pt>
                  <c:pt idx="5">
                    <c:v>2018</c:v>
                  </c:pt>
                  <c:pt idx="6">
                    <c:v>2019</c:v>
                  </c:pt>
                  <c:pt idx="8">
                    <c:v>2018</c:v>
                  </c:pt>
                  <c:pt idx="11">
                    <c:v>2019</c:v>
                  </c:pt>
                  <c:pt idx="12">
                    <c:v>2018</c:v>
                  </c:pt>
                  <c:pt idx="14">
                    <c:v>2019</c:v>
                  </c:pt>
                  <c:pt idx="16">
                    <c:v>2018</c:v>
                  </c:pt>
                  <c:pt idx="17">
                    <c:v>2019</c:v>
                  </c:pt>
                  <c:pt idx="18">
                    <c:v>2018</c:v>
                  </c:pt>
                  <c:pt idx="19">
                    <c:v>2019</c:v>
                  </c:pt>
                  <c:pt idx="20">
                    <c:v>2018</c:v>
                  </c:pt>
                  <c:pt idx="21">
                    <c:v>2019</c:v>
                  </c:pt>
                </c:lvl>
                <c:lvl>
                  <c:pt idx="0">
                    <c:v>Разрешение внутрисемейных конфликтов и споров</c:v>
                  </c:pt>
                  <c:pt idx="2">
                    <c:v>Разрешение конфликтов и споров среди родственников</c:v>
                  </c:pt>
                  <c:pt idx="5">
                    <c:v>Разрешение конф-тов, возникающих среди местного населения</c:v>
                  </c:pt>
                  <c:pt idx="8">
                    <c:v>Распределение семейного бюджета</c:v>
                  </c:pt>
                  <c:pt idx="12">
                    <c:v>Участие в собраниях, общественных слушаниях</c:v>
                  </c:pt>
                  <c:pt idx="16">
                    <c:v>Учас в работе общ-х орг-й, нап-р женсовет, молодежный ком-т</c:v>
                  </c:pt>
                  <c:pt idx="18">
                    <c:v>Обращение в МТУ  с заявлениями/жалобами/инициативами</c:v>
                  </c:pt>
                  <c:pt idx="20">
                    <c:v>Выдв-ие дев-ки или жен-ы в качестве члена городского кенеша</c:v>
                  </c:pt>
                </c:lvl>
              </c:multiLvlStrCache>
            </c:multiLvlStrRef>
          </c:cat>
          <c:val>
            <c:numRef>
              <c:f>'1.Ак-Ордо'!$C$8:$X$8</c:f>
              <c:numCache>
                <c:formatCode>###0.0</c:formatCode>
                <c:ptCount val="22"/>
                <c:pt idx="0">
                  <c:v>40</c:v>
                </c:pt>
                <c:pt idx="1">
                  <c:v>31</c:v>
                </c:pt>
                <c:pt idx="2">
                  <c:v>46</c:v>
                </c:pt>
                <c:pt idx="4">
                  <c:v>39</c:v>
                </c:pt>
                <c:pt idx="5">
                  <c:v>58</c:v>
                </c:pt>
                <c:pt idx="6">
                  <c:v>48</c:v>
                </c:pt>
                <c:pt idx="8">
                  <c:v>25</c:v>
                </c:pt>
                <c:pt idx="11">
                  <c:v>20</c:v>
                </c:pt>
                <c:pt idx="12">
                  <c:v>54</c:v>
                </c:pt>
                <c:pt idx="14">
                  <c:v>26</c:v>
                </c:pt>
                <c:pt idx="16">
                  <c:v>57</c:v>
                </c:pt>
                <c:pt idx="17">
                  <c:v>35</c:v>
                </c:pt>
                <c:pt idx="18">
                  <c:v>62</c:v>
                </c:pt>
                <c:pt idx="19">
                  <c:v>44</c:v>
                </c:pt>
                <c:pt idx="20">
                  <c:v>56.000000000000007</c:v>
                </c:pt>
                <c:pt idx="21">
                  <c:v>45</c:v>
                </c:pt>
              </c:numCache>
            </c:numRef>
          </c:val>
          <c:extLst>
            <c:ext xmlns:c16="http://schemas.microsoft.com/office/drawing/2014/chart" uri="{C3380CC4-5D6E-409C-BE32-E72D297353CC}">
              <c16:uniqueId val="{00000002-614A-40D0-ADBB-B843BD189AAF}"/>
            </c:ext>
          </c:extLst>
        </c:ser>
        <c:ser>
          <c:idx val="3"/>
          <c:order val="3"/>
          <c:tx>
            <c:strRef>
              <c:f>'1.Ак-Ордо'!$B$9</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'1.Ак-Ордо'!$C$4:$X$5</c:f>
              <c:multiLvlStrCache>
                <c:ptCount val="22"/>
                <c:lvl>
                  <c:pt idx="0">
                    <c:v>2018</c:v>
                  </c:pt>
                  <c:pt idx="1">
                    <c:v>2019</c:v>
                  </c:pt>
                  <c:pt idx="2">
                    <c:v>2018</c:v>
                  </c:pt>
                  <c:pt idx="4">
                    <c:v>2019</c:v>
                  </c:pt>
                  <c:pt idx="5">
                    <c:v>2018</c:v>
                  </c:pt>
                  <c:pt idx="6">
                    <c:v>2019</c:v>
                  </c:pt>
                  <c:pt idx="8">
                    <c:v>2018</c:v>
                  </c:pt>
                  <c:pt idx="11">
                    <c:v>2019</c:v>
                  </c:pt>
                  <c:pt idx="12">
                    <c:v>2018</c:v>
                  </c:pt>
                  <c:pt idx="14">
                    <c:v>2019</c:v>
                  </c:pt>
                  <c:pt idx="16">
                    <c:v>2018</c:v>
                  </c:pt>
                  <c:pt idx="17">
                    <c:v>2019</c:v>
                  </c:pt>
                  <c:pt idx="18">
                    <c:v>2018</c:v>
                  </c:pt>
                  <c:pt idx="19">
                    <c:v>2019</c:v>
                  </c:pt>
                  <c:pt idx="20">
                    <c:v>2018</c:v>
                  </c:pt>
                  <c:pt idx="21">
                    <c:v>2019</c:v>
                  </c:pt>
                </c:lvl>
                <c:lvl>
                  <c:pt idx="0">
                    <c:v>Разрешение внутрисемейных конфликтов и споров</c:v>
                  </c:pt>
                  <c:pt idx="2">
                    <c:v>Разрешение конфликтов и споров среди родственников</c:v>
                  </c:pt>
                  <c:pt idx="5">
                    <c:v>Разрешение конф-тов, возникающих среди местного населения</c:v>
                  </c:pt>
                  <c:pt idx="8">
                    <c:v>Распределение семейного бюджета</c:v>
                  </c:pt>
                  <c:pt idx="12">
                    <c:v>Участие в собраниях, общественных слушаниях</c:v>
                  </c:pt>
                  <c:pt idx="16">
                    <c:v>Учас в работе общ-х орг-й, нап-р женсовет, молодежный ком-т</c:v>
                  </c:pt>
                  <c:pt idx="18">
                    <c:v>Обращение в МТУ  с заявлениями/жалобами/инициативами</c:v>
                  </c:pt>
                  <c:pt idx="20">
                    <c:v>Выдв-ие дев-ки или жен-ы в качестве члена городского кенеша</c:v>
                  </c:pt>
                </c:lvl>
              </c:multiLvlStrCache>
            </c:multiLvlStrRef>
          </c:cat>
          <c:val>
            <c:numRef>
              <c:f>'1.Ак-Ордо'!$C$9:$X$9</c:f>
              <c:numCache>
                <c:formatCode>###0.0</c:formatCode>
                <c:ptCount val="22"/>
                <c:pt idx="0">
                  <c:v>9</c:v>
                </c:pt>
                <c:pt idx="1">
                  <c:v>16</c:v>
                </c:pt>
                <c:pt idx="2">
                  <c:v>9</c:v>
                </c:pt>
                <c:pt idx="4">
                  <c:v>8</c:v>
                </c:pt>
                <c:pt idx="5">
                  <c:v>13</c:v>
                </c:pt>
                <c:pt idx="6">
                  <c:v>12</c:v>
                </c:pt>
                <c:pt idx="8">
                  <c:v>12</c:v>
                </c:pt>
                <c:pt idx="11">
                  <c:v>4</c:v>
                </c:pt>
                <c:pt idx="12">
                  <c:v>12</c:v>
                </c:pt>
                <c:pt idx="14">
                  <c:v>3</c:v>
                </c:pt>
                <c:pt idx="16">
                  <c:v>14.000000000000002</c:v>
                </c:pt>
                <c:pt idx="17">
                  <c:v>9</c:v>
                </c:pt>
                <c:pt idx="18">
                  <c:v>17</c:v>
                </c:pt>
                <c:pt idx="19">
                  <c:v>11</c:v>
                </c:pt>
                <c:pt idx="20">
                  <c:v>15</c:v>
                </c:pt>
                <c:pt idx="21">
                  <c:v>8</c:v>
                </c:pt>
              </c:numCache>
            </c:numRef>
          </c:val>
          <c:extLst>
            <c:ext xmlns:c16="http://schemas.microsoft.com/office/drawing/2014/chart" uri="{C3380CC4-5D6E-409C-BE32-E72D297353CC}">
              <c16:uniqueId val="{00000003-614A-40D0-ADBB-B843BD189AAF}"/>
            </c:ext>
          </c:extLst>
        </c:ser>
        <c:dLbls>
          <c:showLegendKey val="0"/>
          <c:showVal val="1"/>
          <c:showCatName val="0"/>
          <c:showSerName val="0"/>
          <c:showPercent val="0"/>
          <c:showBubbleSize val="0"/>
        </c:dLbls>
        <c:gapWidth val="182"/>
        <c:overlap val="100"/>
        <c:axId val="510841152"/>
        <c:axId val="510835576"/>
      </c:barChart>
      <c:catAx>
        <c:axId val="510841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835576"/>
        <c:crosses val="autoZero"/>
        <c:auto val="1"/>
        <c:lblAlgn val="ctr"/>
        <c:lblOffset val="100"/>
        <c:noMultiLvlLbl val="0"/>
      </c:catAx>
      <c:valAx>
        <c:axId val="51083557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84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В случае каких обстоятельств Вы бы обратились или посоветовали бы другим знакомым/обратиться в учреждения, %? (</a:t>
            </a:r>
            <a:r>
              <a:rPr lang="en-US" sz="1400" b="0" i="0" u="none" strike="noStrike" baseline="0">
                <a:effectLst/>
              </a:rPr>
              <a:t>N=</a:t>
            </a:r>
            <a:r>
              <a:rPr lang="ru-RU" sz="1400" b="0" i="0" u="none" strike="noStrike" baseline="0">
                <a:effectLst/>
              </a:rPr>
              <a:t>50, Рухий-Мурас)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'2.Рухий-Мурас'!$S$20</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'2.Рухий-Мурас'!$T$18:$AK$19</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'2.Рухий-Мурас'!$T$20:$AK$20</c:f>
              <c:numCache>
                <c:formatCode>###0.0</c:formatCode>
                <c:ptCount val="18"/>
                <c:pt idx="0" formatCode="General">
                  <c:v>96</c:v>
                </c:pt>
                <c:pt idx="1">
                  <c:v>52</c:v>
                </c:pt>
                <c:pt idx="2" formatCode="General">
                  <c:v>94</c:v>
                </c:pt>
                <c:pt idx="3">
                  <c:v>18</c:v>
                </c:pt>
                <c:pt idx="4" formatCode="General">
                  <c:v>96</c:v>
                </c:pt>
                <c:pt idx="5">
                  <c:v>90</c:v>
                </c:pt>
                <c:pt idx="6" formatCode="General">
                  <c:v>80</c:v>
                </c:pt>
                <c:pt idx="7">
                  <c:v>32</c:v>
                </c:pt>
                <c:pt idx="8" formatCode="General">
                  <c:v>8</c:v>
                </c:pt>
                <c:pt idx="9">
                  <c:v>52</c:v>
                </c:pt>
                <c:pt idx="10" formatCode="General">
                  <c:v>2</c:v>
                </c:pt>
                <c:pt idx="11">
                  <c:v>14.000000000000002</c:v>
                </c:pt>
                <c:pt idx="12" formatCode="General">
                  <c:v>4</c:v>
                </c:pt>
                <c:pt idx="13">
                  <c:v>54</c:v>
                </c:pt>
                <c:pt idx="14" formatCode="General">
                  <c:v>6</c:v>
                </c:pt>
                <c:pt idx="15">
                  <c:v>96</c:v>
                </c:pt>
                <c:pt idx="16" formatCode="General">
                  <c:v>6</c:v>
                </c:pt>
                <c:pt idx="17">
                  <c:v>78</c:v>
                </c:pt>
              </c:numCache>
            </c:numRef>
          </c:val>
          <c:extLst>
            <c:ext xmlns:c16="http://schemas.microsoft.com/office/drawing/2014/chart" uri="{C3380CC4-5D6E-409C-BE32-E72D297353CC}">
              <c16:uniqueId val="{00000000-E199-44BC-8D89-D992B13FDEFA}"/>
            </c:ext>
          </c:extLst>
        </c:ser>
        <c:ser>
          <c:idx val="1"/>
          <c:order val="1"/>
          <c:tx>
            <c:strRef>
              <c:f>'2.Рухий-Мурас'!$S$21</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'2.Рухий-Мурас'!$T$18:$AK$19</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'2.Рухий-Мурас'!$T$21:$AK$21</c:f>
              <c:numCache>
                <c:formatCode>###0.0</c:formatCode>
                <c:ptCount val="18"/>
                <c:pt idx="0" formatCode="General">
                  <c:v>0</c:v>
                </c:pt>
                <c:pt idx="1">
                  <c:v>6</c:v>
                </c:pt>
                <c:pt idx="2" formatCode="General">
                  <c:v>0</c:v>
                </c:pt>
                <c:pt idx="3">
                  <c:v>10</c:v>
                </c:pt>
                <c:pt idx="4" formatCode="General">
                  <c:v>2</c:v>
                </c:pt>
                <c:pt idx="5">
                  <c:v>2</c:v>
                </c:pt>
                <c:pt idx="6" formatCode="General">
                  <c:v>2</c:v>
                </c:pt>
                <c:pt idx="7">
                  <c:v>14.000000000000002</c:v>
                </c:pt>
                <c:pt idx="8" formatCode="General">
                  <c:v>0</c:v>
                </c:pt>
                <c:pt idx="9">
                  <c:v>2</c:v>
                </c:pt>
                <c:pt idx="10" formatCode="General">
                  <c:v>0</c:v>
                </c:pt>
                <c:pt idx="11">
                  <c:v>2</c:v>
                </c:pt>
                <c:pt idx="12" formatCode="General">
                  <c:v>0</c:v>
                </c:pt>
                <c:pt idx="13">
                  <c:v>14.000000000000002</c:v>
                </c:pt>
                <c:pt idx="14" formatCode="General">
                  <c:v>0</c:v>
                </c:pt>
                <c:pt idx="16" formatCode="General">
                  <c:v>0</c:v>
                </c:pt>
              </c:numCache>
            </c:numRef>
          </c:val>
          <c:extLst>
            <c:ext xmlns:c16="http://schemas.microsoft.com/office/drawing/2014/chart" uri="{C3380CC4-5D6E-409C-BE32-E72D297353CC}">
              <c16:uniqueId val="{00000001-E199-44BC-8D89-D992B13FDEFA}"/>
            </c:ext>
          </c:extLst>
        </c:ser>
        <c:ser>
          <c:idx val="2"/>
          <c:order val="2"/>
          <c:tx>
            <c:strRef>
              <c:f>'2.Рухий-Мурас'!$S$22</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'2.Рухий-Мурас'!$T$18:$AK$19</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'2.Рухий-Мурас'!$T$22:$AK$22</c:f>
              <c:numCache>
                <c:formatCode>###0.0</c:formatCode>
                <c:ptCount val="18"/>
                <c:pt idx="0" formatCode="General">
                  <c:v>2</c:v>
                </c:pt>
                <c:pt idx="1">
                  <c:v>8</c:v>
                </c:pt>
                <c:pt idx="2" formatCode="General">
                  <c:v>0</c:v>
                </c:pt>
                <c:pt idx="3">
                  <c:v>6</c:v>
                </c:pt>
                <c:pt idx="4" formatCode="General">
                  <c:v>0</c:v>
                </c:pt>
                <c:pt idx="6" formatCode="General">
                  <c:v>0</c:v>
                </c:pt>
                <c:pt idx="8" formatCode="General">
                  <c:v>0</c:v>
                </c:pt>
                <c:pt idx="9">
                  <c:v>6</c:v>
                </c:pt>
                <c:pt idx="10" formatCode="General">
                  <c:v>0</c:v>
                </c:pt>
                <c:pt idx="11">
                  <c:v>4</c:v>
                </c:pt>
                <c:pt idx="12" formatCode="General">
                  <c:v>0</c:v>
                </c:pt>
                <c:pt idx="13">
                  <c:v>2</c:v>
                </c:pt>
                <c:pt idx="14" formatCode="General">
                  <c:v>0</c:v>
                </c:pt>
                <c:pt idx="16" formatCode="General">
                  <c:v>0</c:v>
                </c:pt>
                <c:pt idx="17">
                  <c:v>2</c:v>
                </c:pt>
              </c:numCache>
            </c:numRef>
          </c:val>
          <c:extLst>
            <c:ext xmlns:c16="http://schemas.microsoft.com/office/drawing/2014/chart" uri="{C3380CC4-5D6E-409C-BE32-E72D297353CC}">
              <c16:uniqueId val="{00000002-E199-44BC-8D89-D992B13FDEFA}"/>
            </c:ext>
          </c:extLst>
        </c:ser>
        <c:ser>
          <c:idx val="3"/>
          <c:order val="3"/>
          <c:tx>
            <c:strRef>
              <c:f>'2.Рухий-Мурас'!$S$23</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'2.Рухий-Мурас'!$T$18:$AK$19</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'2.Рухий-Мурас'!$T$23:$AK$23</c:f>
              <c:numCache>
                <c:formatCode>###0.0</c:formatCode>
                <c:ptCount val="18"/>
                <c:pt idx="0" formatCode="General">
                  <c:v>2</c:v>
                </c:pt>
                <c:pt idx="1">
                  <c:v>16</c:v>
                </c:pt>
                <c:pt idx="2" formatCode="General">
                  <c:v>2</c:v>
                </c:pt>
                <c:pt idx="3">
                  <c:v>16</c:v>
                </c:pt>
                <c:pt idx="4" formatCode="General">
                  <c:v>0</c:v>
                </c:pt>
                <c:pt idx="5">
                  <c:v>2</c:v>
                </c:pt>
                <c:pt idx="6" formatCode="General">
                  <c:v>4</c:v>
                </c:pt>
                <c:pt idx="7">
                  <c:v>16</c:v>
                </c:pt>
                <c:pt idx="8" formatCode="General">
                  <c:v>2</c:v>
                </c:pt>
                <c:pt idx="9">
                  <c:v>4</c:v>
                </c:pt>
                <c:pt idx="10" formatCode="General">
                  <c:v>2</c:v>
                </c:pt>
                <c:pt idx="11">
                  <c:v>26</c:v>
                </c:pt>
                <c:pt idx="12" formatCode="General">
                  <c:v>2</c:v>
                </c:pt>
                <c:pt idx="13">
                  <c:v>2</c:v>
                </c:pt>
                <c:pt idx="14" formatCode="General">
                  <c:v>0</c:v>
                </c:pt>
                <c:pt idx="15">
                  <c:v>2</c:v>
                </c:pt>
                <c:pt idx="16" formatCode="General">
                  <c:v>2</c:v>
                </c:pt>
                <c:pt idx="17">
                  <c:v>10</c:v>
                </c:pt>
              </c:numCache>
            </c:numRef>
          </c:val>
          <c:extLst>
            <c:ext xmlns:c16="http://schemas.microsoft.com/office/drawing/2014/chart" uri="{C3380CC4-5D6E-409C-BE32-E72D297353CC}">
              <c16:uniqueId val="{00000003-E199-44BC-8D89-D992B13FDEFA}"/>
            </c:ext>
          </c:extLst>
        </c:ser>
        <c:ser>
          <c:idx val="4"/>
          <c:order val="4"/>
          <c:tx>
            <c:strRef>
              <c:f>'2.Рухий-Мурас'!$S$24</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'2.Рухий-Мурас'!$T$18:$AK$19</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'2.Рухий-Мурас'!$T$24:$AK$24</c:f>
              <c:numCache>
                <c:formatCode>###0.0</c:formatCode>
                <c:ptCount val="18"/>
                <c:pt idx="0" formatCode="General">
                  <c:v>0</c:v>
                </c:pt>
                <c:pt idx="1">
                  <c:v>4</c:v>
                </c:pt>
                <c:pt idx="2" formatCode="General">
                  <c:v>0</c:v>
                </c:pt>
                <c:pt idx="3">
                  <c:v>2</c:v>
                </c:pt>
                <c:pt idx="4" formatCode="General">
                  <c:v>0</c:v>
                </c:pt>
                <c:pt idx="6" formatCode="General">
                  <c:v>0</c:v>
                </c:pt>
                <c:pt idx="8" formatCode="General">
                  <c:v>0</c:v>
                </c:pt>
                <c:pt idx="9">
                  <c:v>2</c:v>
                </c:pt>
                <c:pt idx="10" formatCode="General">
                  <c:v>2</c:v>
                </c:pt>
                <c:pt idx="11">
                  <c:v>6</c:v>
                </c:pt>
                <c:pt idx="12" formatCode="General">
                  <c:v>0</c:v>
                </c:pt>
                <c:pt idx="13">
                  <c:v>6</c:v>
                </c:pt>
                <c:pt idx="14" formatCode="General">
                  <c:v>2</c:v>
                </c:pt>
                <c:pt idx="16" formatCode="General">
                  <c:v>0</c:v>
                </c:pt>
                <c:pt idx="17">
                  <c:v>2</c:v>
                </c:pt>
              </c:numCache>
            </c:numRef>
          </c:val>
          <c:extLst>
            <c:ext xmlns:c16="http://schemas.microsoft.com/office/drawing/2014/chart" uri="{C3380CC4-5D6E-409C-BE32-E72D297353CC}">
              <c16:uniqueId val="{00000004-E199-44BC-8D89-D992B13FDEFA}"/>
            </c:ext>
          </c:extLst>
        </c:ser>
        <c:ser>
          <c:idx val="5"/>
          <c:order val="5"/>
          <c:tx>
            <c:strRef>
              <c:f>'2.Рухий-Мурас'!$S$25</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'2.Рухий-Мурас'!$T$18:$AK$19</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'2.Рухий-Мурас'!$T$25:$AK$25</c:f>
              <c:numCache>
                <c:formatCode>###0.0</c:formatCode>
                <c:ptCount val="18"/>
                <c:pt idx="0" formatCode="General">
                  <c:v>0</c:v>
                </c:pt>
                <c:pt idx="1">
                  <c:v>12</c:v>
                </c:pt>
                <c:pt idx="2" formatCode="General">
                  <c:v>2</c:v>
                </c:pt>
                <c:pt idx="3">
                  <c:v>18</c:v>
                </c:pt>
                <c:pt idx="4" formatCode="General">
                  <c:v>0</c:v>
                </c:pt>
                <c:pt idx="5">
                  <c:v>2</c:v>
                </c:pt>
                <c:pt idx="6" formatCode="General">
                  <c:v>0</c:v>
                </c:pt>
                <c:pt idx="7">
                  <c:v>10</c:v>
                </c:pt>
                <c:pt idx="8" formatCode="General">
                  <c:v>0</c:v>
                </c:pt>
                <c:pt idx="9">
                  <c:v>12</c:v>
                </c:pt>
                <c:pt idx="10" formatCode="General">
                  <c:v>2</c:v>
                </c:pt>
                <c:pt idx="11">
                  <c:v>24</c:v>
                </c:pt>
                <c:pt idx="12" formatCode="General">
                  <c:v>2</c:v>
                </c:pt>
                <c:pt idx="13">
                  <c:v>2</c:v>
                </c:pt>
                <c:pt idx="14" formatCode="General">
                  <c:v>2</c:v>
                </c:pt>
                <c:pt idx="16" formatCode="General">
                  <c:v>0</c:v>
                </c:pt>
                <c:pt idx="17">
                  <c:v>4</c:v>
                </c:pt>
              </c:numCache>
            </c:numRef>
          </c:val>
          <c:extLst>
            <c:ext xmlns:c16="http://schemas.microsoft.com/office/drawing/2014/chart" uri="{C3380CC4-5D6E-409C-BE32-E72D297353CC}">
              <c16:uniqueId val="{00000005-E199-44BC-8D89-D992B13FDEFA}"/>
            </c:ext>
          </c:extLst>
        </c:ser>
        <c:ser>
          <c:idx val="6"/>
          <c:order val="6"/>
          <c:tx>
            <c:strRef>
              <c:f>'2.Рухий-Мурас'!$S$26</c:f>
              <c:strCache>
                <c:ptCount val="1"/>
                <c:pt idx="0">
                  <c:v>НЗ/ЗО</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'2.Рухий-Мурас'!$T$18:$AK$19</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'2.Рухий-Мурас'!$T$26:$AK$26</c:f>
              <c:numCache>
                <c:formatCode>###0.0</c:formatCode>
                <c:ptCount val="18"/>
                <c:pt idx="0" formatCode="General">
                  <c:v>0</c:v>
                </c:pt>
                <c:pt idx="1">
                  <c:v>2</c:v>
                </c:pt>
                <c:pt idx="2" formatCode="General">
                  <c:v>2</c:v>
                </c:pt>
                <c:pt idx="3">
                  <c:v>30</c:v>
                </c:pt>
                <c:pt idx="4" formatCode="General">
                  <c:v>2</c:v>
                </c:pt>
                <c:pt idx="5">
                  <c:v>4</c:v>
                </c:pt>
                <c:pt idx="6" formatCode="General">
                  <c:v>14</c:v>
                </c:pt>
                <c:pt idx="7">
                  <c:v>28</c:v>
                </c:pt>
                <c:pt idx="8" formatCode="General">
                  <c:v>90</c:v>
                </c:pt>
                <c:pt idx="9">
                  <c:v>22</c:v>
                </c:pt>
                <c:pt idx="10" formatCode="General">
                  <c:v>92</c:v>
                </c:pt>
                <c:pt idx="11">
                  <c:v>24</c:v>
                </c:pt>
                <c:pt idx="12" formatCode="General">
                  <c:v>92</c:v>
                </c:pt>
                <c:pt idx="13">
                  <c:v>20</c:v>
                </c:pt>
                <c:pt idx="14" formatCode="General">
                  <c:v>90</c:v>
                </c:pt>
                <c:pt idx="15">
                  <c:v>2</c:v>
                </c:pt>
                <c:pt idx="16" formatCode="General">
                  <c:v>92</c:v>
                </c:pt>
                <c:pt idx="17">
                  <c:v>4</c:v>
                </c:pt>
              </c:numCache>
            </c:numRef>
          </c:val>
          <c:extLst>
            <c:ext xmlns:c16="http://schemas.microsoft.com/office/drawing/2014/chart" uri="{C3380CC4-5D6E-409C-BE32-E72D297353CC}">
              <c16:uniqueId val="{00000006-E199-44BC-8D89-D992B13FDEFA}"/>
            </c:ext>
          </c:extLst>
        </c:ser>
        <c:dLbls>
          <c:dLblPos val="ctr"/>
          <c:showLegendKey val="0"/>
          <c:showVal val="1"/>
          <c:showCatName val="0"/>
          <c:showSerName val="0"/>
          <c:showPercent val="0"/>
          <c:showBubbleSize val="0"/>
        </c:dLbls>
        <c:gapWidth val="150"/>
        <c:overlap val="100"/>
        <c:axId val="577816752"/>
        <c:axId val="577816096"/>
      </c:barChart>
      <c:catAx>
        <c:axId val="577816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816096"/>
        <c:crosses val="autoZero"/>
        <c:auto val="1"/>
        <c:lblAlgn val="ctr"/>
        <c:lblOffset val="100"/>
        <c:noMultiLvlLbl val="0"/>
      </c:catAx>
      <c:valAx>
        <c:axId val="577816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81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Как часто женщины вашего дома/сообщества вовлекаются в следующие ситуации, %? (</a:t>
            </a:r>
            <a:r>
              <a:rPr lang="en-US" sz="1400" b="0" i="0" u="none" strike="noStrike" baseline="0">
                <a:effectLst/>
              </a:rPr>
              <a:t>N=</a:t>
            </a:r>
            <a:r>
              <a:rPr lang="ru-RU" sz="1400" b="0" i="0" u="none" strike="noStrike" baseline="0">
                <a:effectLst/>
              </a:rPr>
              <a:t>50, Рухий-Мурас</a:t>
            </a:r>
            <a:r>
              <a:rPr lang="en-US" sz="1400" b="0" i="0" u="none" strike="noStrike" baseline="0">
                <a:effectLst/>
              </a:rPr>
              <a:t>)</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'2.Рухий-Мурас'!$B$7</c:f>
              <c:strCache>
                <c:ptCount val="1"/>
                <c:pt idx="0">
                  <c:v>Вовлекаются постоянно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'2.Рухий-Мурас'!$C$7:$R$7</c:f>
              <c:numCache>
                <c:formatCode>###0.0</c:formatCode>
                <c:ptCount val="16"/>
                <c:pt idx="0">
                  <c:v>6</c:v>
                </c:pt>
                <c:pt idx="1">
                  <c:v>32</c:v>
                </c:pt>
                <c:pt idx="3">
                  <c:v>14.000000000000002</c:v>
                </c:pt>
                <c:pt idx="5">
                  <c:v>2</c:v>
                </c:pt>
                <c:pt idx="6">
                  <c:v>6</c:v>
                </c:pt>
                <c:pt idx="7">
                  <c:v>54</c:v>
                </c:pt>
                <c:pt idx="8">
                  <c:v>8</c:v>
                </c:pt>
                <c:pt idx="9">
                  <c:v>32</c:v>
                </c:pt>
                <c:pt idx="10">
                  <c:v>8</c:v>
                </c:pt>
                <c:pt idx="11">
                  <c:v>10</c:v>
                </c:pt>
                <c:pt idx="12">
                  <c:v>4</c:v>
                </c:pt>
                <c:pt idx="13">
                  <c:v>8</c:v>
                </c:pt>
                <c:pt idx="14">
                  <c:v>4</c:v>
                </c:pt>
                <c:pt idx="15">
                  <c:v>2</c:v>
                </c:pt>
              </c:numCache>
            </c:numRef>
          </c:val>
          <c:extLst>
            <c:ext xmlns:c16="http://schemas.microsoft.com/office/drawing/2014/chart" uri="{C3380CC4-5D6E-409C-BE32-E72D297353CC}">
              <c16:uniqueId val="{00000000-5B50-4D24-8A22-B93A9FD0DEAA}"/>
            </c:ext>
          </c:extLst>
        </c:ser>
        <c:ser>
          <c:idx val="1"/>
          <c:order val="1"/>
          <c:tx>
            <c:strRef>
              <c:f>'2.Рухий-Мурас'!$B$8</c:f>
              <c:strCache>
                <c:ptCount val="1"/>
                <c:pt idx="0">
                  <c:v>Вовлекаются иногда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'2.Рухий-Мурас'!$C$8:$R$8</c:f>
              <c:numCache>
                <c:formatCode>###0.0</c:formatCode>
                <c:ptCount val="16"/>
                <c:pt idx="0">
                  <c:v>2</c:v>
                </c:pt>
                <c:pt idx="1">
                  <c:v>28.000000000000004</c:v>
                </c:pt>
                <c:pt idx="2">
                  <c:v>8</c:v>
                </c:pt>
                <c:pt idx="3">
                  <c:v>40</c:v>
                </c:pt>
                <c:pt idx="4">
                  <c:v>4</c:v>
                </c:pt>
                <c:pt idx="5">
                  <c:v>24</c:v>
                </c:pt>
                <c:pt idx="6">
                  <c:v>88</c:v>
                </c:pt>
                <c:pt idx="7">
                  <c:v>20</c:v>
                </c:pt>
                <c:pt idx="9">
                  <c:v>40</c:v>
                </c:pt>
                <c:pt idx="11">
                  <c:v>22</c:v>
                </c:pt>
                <c:pt idx="12">
                  <c:v>4</c:v>
                </c:pt>
                <c:pt idx="13">
                  <c:v>18</c:v>
                </c:pt>
                <c:pt idx="14">
                  <c:v>4</c:v>
                </c:pt>
                <c:pt idx="15">
                  <c:v>26</c:v>
                </c:pt>
              </c:numCache>
            </c:numRef>
          </c:val>
          <c:extLst>
            <c:ext xmlns:c16="http://schemas.microsoft.com/office/drawing/2014/chart" uri="{C3380CC4-5D6E-409C-BE32-E72D297353CC}">
              <c16:uniqueId val="{00000001-5B50-4D24-8A22-B93A9FD0DEAA}"/>
            </c:ext>
          </c:extLst>
        </c:ser>
        <c:ser>
          <c:idx val="2"/>
          <c:order val="2"/>
          <c:tx>
            <c:strRef>
              <c:f>'2.Рухий-Мурас'!$B$9</c:f>
              <c:strCache>
                <c:ptCount val="1"/>
                <c:pt idx="0">
                  <c:v>Не вовлекаются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'2.Рухий-Мурас'!$C$9:$R$9</c:f>
              <c:numCache>
                <c:formatCode>###0.0</c:formatCode>
                <c:ptCount val="16"/>
                <c:pt idx="0">
                  <c:v>90</c:v>
                </c:pt>
                <c:pt idx="1">
                  <c:v>32</c:v>
                </c:pt>
                <c:pt idx="3">
                  <c:v>42</c:v>
                </c:pt>
                <c:pt idx="4">
                  <c:v>4</c:v>
                </c:pt>
                <c:pt idx="5">
                  <c:v>66</c:v>
                </c:pt>
                <c:pt idx="6">
                  <c:v>2</c:v>
                </c:pt>
                <c:pt idx="7">
                  <c:v>22</c:v>
                </c:pt>
                <c:pt idx="9">
                  <c:v>24</c:v>
                </c:pt>
                <c:pt idx="11">
                  <c:v>64</c:v>
                </c:pt>
                <c:pt idx="12">
                  <c:v>2</c:v>
                </c:pt>
                <c:pt idx="13">
                  <c:v>66</c:v>
                </c:pt>
                <c:pt idx="14">
                  <c:v>2</c:v>
                </c:pt>
                <c:pt idx="15">
                  <c:v>62</c:v>
                </c:pt>
              </c:numCache>
            </c:numRef>
          </c:val>
          <c:extLst>
            <c:ext xmlns:c16="http://schemas.microsoft.com/office/drawing/2014/chart" uri="{C3380CC4-5D6E-409C-BE32-E72D297353CC}">
              <c16:uniqueId val="{00000002-5B50-4D24-8A22-B93A9FD0DEAA}"/>
            </c:ext>
          </c:extLst>
        </c:ser>
        <c:ser>
          <c:idx val="3"/>
          <c:order val="3"/>
          <c:tx>
            <c:strRef>
              <c:f>'2.Рухий-Мурас'!$B$10</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'2.Рухий-Мурас'!$C$5:$R$6</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'2.Рухий-Мурас'!$C$10:$R$10</c:f>
              <c:numCache>
                <c:formatCode>###0.0</c:formatCode>
                <c:ptCount val="16"/>
                <c:pt idx="0">
                  <c:v>2</c:v>
                </c:pt>
                <c:pt idx="1">
                  <c:v>8</c:v>
                </c:pt>
                <c:pt idx="2">
                  <c:v>92</c:v>
                </c:pt>
                <c:pt idx="3">
                  <c:v>4</c:v>
                </c:pt>
                <c:pt idx="4">
                  <c:v>92</c:v>
                </c:pt>
                <c:pt idx="5">
                  <c:v>8</c:v>
                </c:pt>
                <c:pt idx="6">
                  <c:v>4</c:v>
                </c:pt>
                <c:pt idx="7">
                  <c:v>4</c:v>
                </c:pt>
                <c:pt idx="8">
                  <c:v>92</c:v>
                </c:pt>
                <c:pt idx="9">
                  <c:v>4</c:v>
                </c:pt>
                <c:pt idx="10">
                  <c:v>92</c:v>
                </c:pt>
                <c:pt idx="11">
                  <c:v>4</c:v>
                </c:pt>
                <c:pt idx="12">
                  <c:v>90</c:v>
                </c:pt>
                <c:pt idx="13">
                  <c:v>8</c:v>
                </c:pt>
                <c:pt idx="14">
                  <c:v>90</c:v>
                </c:pt>
                <c:pt idx="15">
                  <c:v>10</c:v>
                </c:pt>
              </c:numCache>
            </c:numRef>
          </c:val>
          <c:extLst>
            <c:ext xmlns:c16="http://schemas.microsoft.com/office/drawing/2014/chart" uri="{C3380CC4-5D6E-409C-BE32-E72D297353CC}">
              <c16:uniqueId val="{00000003-5B50-4D24-8A22-B93A9FD0DEAA}"/>
            </c:ext>
          </c:extLst>
        </c:ser>
        <c:dLbls>
          <c:showLegendKey val="0"/>
          <c:showVal val="1"/>
          <c:showCatName val="0"/>
          <c:showSerName val="0"/>
          <c:showPercent val="0"/>
          <c:showBubbleSize val="0"/>
        </c:dLbls>
        <c:gapWidth val="182"/>
        <c:overlap val="100"/>
        <c:axId val="616414488"/>
        <c:axId val="616420720"/>
      </c:barChart>
      <c:catAx>
        <c:axId val="616414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420720"/>
        <c:crosses val="autoZero"/>
        <c:auto val="1"/>
        <c:lblAlgn val="ctr"/>
        <c:lblOffset val="100"/>
        <c:noMultiLvlLbl val="0"/>
      </c:catAx>
      <c:valAx>
        <c:axId val="6164207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414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В случае каких обстоятельств Вы бы обратились или посоветовали бы другим знакомым/обратиться в учреждения, %? (</a:t>
            </a:r>
            <a:r>
              <a:rPr lang="en-US" sz="1400" b="0" i="0" u="none" strike="noStrike" baseline="0">
                <a:effectLst/>
              </a:rPr>
              <a:t>N=</a:t>
            </a:r>
            <a:r>
              <a:rPr lang="ru-RU" sz="1400" b="0" i="0" u="none" strike="noStrike" baseline="0">
                <a:effectLst/>
              </a:rPr>
              <a:t>60, Ак-Бата)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'3.Ак-Бата'!$B$17</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'3.Ак-Бата'!$C$17:$T$17</c:f>
              <c:numCache>
                <c:formatCode>###0.0</c:formatCode>
                <c:ptCount val="18"/>
                <c:pt idx="0" formatCode="General">
                  <c:v>48.3</c:v>
                </c:pt>
                <c:pt idx="1">
                  <c:v>31.666666666666664</c:v>
                </c:pt>
                <c:pt idx="2" formatCode="General">
                  <c:v>53.3</c:v>
                </c:pt>
                <c:pt idx="3">
                  <c:v>35</c:v>
                </c:pt>
                <c:pt idx="4" formatCode="General">
                  <c:v>78.3</c:v>
                </c:pt>
                <c:pt idx="5">
                  <c:v>81.666666666666671</c:v>
                </c:pt>
                <c:pt idx="6" formatCode="General">
                  <c:v>68.3</c:v>
                </c:pt>
                <c:pt idx="7">
                  <c:v>53.333333333333336</c:v>
                </c:pt>
                <c:pt idx="8" formatCode="General">
                  <c:v>48.3</c:v>
                </c:pt>
                <c:pt idx="9">
                  <c:v>55.000000000000007</c:v>
                </c:pt>
                <c:pt idx="10" formatCode="General">
                  <c:v>45</c:v>
                </c:pt>
                <c:pt idx="11">
                  <c:v>33.333333333333329</c:v>
                </c:pt>
                <c:pt idx="12" formatCode="General">
                  <c:v>63.6</c:v>
                </c:pt>
                <c:pt idx="13">
                  <c:v>71.666666666666671</c:v>
                </c:pt>
                <c:pt idx="14" formatCode="General">
                  <c:v>73.3</c:v>
                </c:pt>
                <c:pt idx="15">
                  <c:v>91.7</c:v>
                </c:pt>
                <c:pt idx="16" formatCode="General">
                  <c:v>73.3</c:v>
                </c:pt>
                <c:pt idx="17">
                  <c:v>88.333333333333329</c:v>
                </c:pt>
              </c:numCache>
            </c:numRef>
          </c:val>
          <c:extLst>
            <c:ext xmlns:c16="http://schemas.microsoft.com/office/drawing/2014/chart" uri="{C3380CC4-5D6E-409C-BE32-E72D297353CC}">
              <c16:uniqueId val="{00000000-61AA-4218-ADD4-1AEA4D220716}"/>
            </c:ext>
          </c:extLst>
        </c:ser>
        <c:ser>
          <c:idx val="1"/>
          <c:order val="1"/>
          <c:tx>
            <c:strRef>
              <c:f>'3.Ак-Бата'!$B$18</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'3.Ак-Бата'!$C$18:$T$18</c:f>
              <c:numCache>
                <c:formatCode>###0.0</c:formatCode>
                <c:ptCount val="18"/>
                <c:pt idx="0" formatCode="General">
                  <c:v>13.3</c:v>
                </c:pt>
                <c:pt idx="1">
                  <c:v>11.666666666666666</c:v>
                </c:pt>
                <c:pt idx="2" formatCode="General">
                  <c:v>13.3</c:v>
                </c:pt>
                <c:pt idx="3">
                  <c:v>6.666666666666667</c:v>
                </c:pt>
                <c:pt idx="4" formatCode="General">
                  <c:v>6.7</c:v>
                </c:pt>
                <c:pt idx="5">
                  <c:v>1.6666666666666667</c:v>
                </c:pt>
                <c:pt idx="6" formatCode="General">
                  <c:v>13.3</c:v>
                </c:pt>
                <c:pt idx="7">
                  <c:v>11.666666666666666</c:v>
                </c:pt>
                <c:pt idx="8" formatCode="General">
                  <c:v>10</c:v>
                </c:pt>
                <c:pt idx="9">
                  <c:v>6.666666666666667</c:v>
                </c:pt>
                <c:pt idx="10" formatCode="General">
                  <c:v>8.3000000000000007</c:v>
                </c:pt>
                <c:pt idx="11">
                  <c:v>3.3333333333333335</c:v>
                </c:pt>
                <c:pt idx="13">
                  <c:v>10</c:v>
                </c:pt>
                <c:pt idx="17">
                  <c:v>1.6666666666666667</c:v>
                </c:pt>
              </c:numCache>
            </c:numRef>
          </c:val>
          <c:extLst>
            <c:ext xmlns:c16="http://schemas.microsoft.com/office/drawing/2014/chart" uri="{C3380CC4-5D6E-409C-BE32-E72D297353CC}">
              <c16:uniqueId val="{00000001-61AA-4218-ADD4-1AEA4D220716}"/>
            </c:ext>
          </c:extLst>
        </c:ser>
        <c:ser>
          <c:idx val="2"/>
          <c:order val="2"/>
          <c:tx>
            <c:strRef>
              <c:f>'3.Ак-Бата'!$B$19</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'3.Ак-Бата'!$C$19:$T$19</c:f>
              <c:numCache>
                <c:formatCode>###0.0</c:formatCode>
                <c:ptCount val="18"/>
                <c:pt idx="1">
                  <c:v>6.666666666666667</c:v>
                </c:pt>
                <c:pt idx="2" formatCode="General">
                  <c:v>1.7</c:v>
                </c:pt>
                <c:pt idx="3">
                  <c:v>5</c:v>
                </c:pt>
                <c:pt idx="5">
                  <c:v>1.6666666666666667</c:v>
                </c:pt>
                <c:pt idx="7">
                  <c:v>3.3333333333333335</c:v>
                </c:pt>
                <c:pt idx="9">
                  <c:v>6.666666666666667</c:v>
                </c:pt>
                <c:pt idx="11">
                  <c:v>10</c:v>
                </c:pt>
                <c:pt idx="13">
                  <c:v>1.6666666666666667</c:v>
                </c:pt>
              </c:numCache>
            </c:numRef>
          </c:val>
          <c:extLst>
            <c:ext xmlns:c16="http://schemas.microsoft.com/office/drawing/2014/chart" uri="{C3380CC4-5D6E-409C-BE32-E72D297353CC}">
              <c16:uniqueId val="{00000002-61AA-4218-ADD4-1AEA4D220716}"/>
            </c:ext>
          </c:extLst>
        </c:ser>
        <c:ser>
          <c:idx val="3"/>
          <c:order val="3"/>
          <c:tx>
            <c:strRef>
              <c:f>'3.Ак-Бата'!$B$20</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'3.Ак-Бата'!$C$20:$T$20</c:f>
              <c:numCache>
                <c:formatCode>###0.0</c:formatCode>
                <c:ptCount val="18"/>
                <c:pt idx="0" formatCode="General">
                  <c:v>25</c:v>
                </c:pt>
                <c:pt idx="1">
                  <c:v>6.666666666666667</c:v>
                </c:pt>
                <c:pt idx="2" formatCode="General">
                  <c:v>20</c:v>
                </c:pt>
                <c:pt idx="3">
                  <c:v>11.666666666666666</c:v>
                </c:pt>
                <c:pt idx="4" formatCode="General">
                  <c:v>13.3</c:v>
                </c:pt>
                <c:pt idx="5">
                  <c:v>3.3333333333333335</c:v>
                </c:pt>
                <c:pt idx="6" formatCode="General">
                  <c:v>8.3000000000000007</c:v>
                </c:pt>
                <c:pt idx="7">
                  <c:v>8.3333333333333321</c:v>
                </c:pt>
                <c:pt idx="8" formatCode="General">
                  <c:v>13.3</c:v>
                </c:pt>
                <c:pt idx="9">
                  <c:v>3.3333333333333335</c:v>
                </c:pt>
                <c:pt idx="10" formatCode="General">
                  <c:v>20</c:v>
                </c:pt>
                <c:pt idx="11">
                  <c:v>21.666666666666668</c:v>
                </c:pt>
                <c:pt idx="12" formatCode="General">
                  <c:v>1.7</c:v>
                </c:pt>
                <c:pt idx="14" formatCode="General">
                  <c:v>1.7</c:v>
                </c:pt>
                <c:pt idx="16" formatCode="General">
                  <c:v>1.7</c:v>
                </c:pt>
                <c:pt idx="17">
                  <c:v>1.6666666666666667</c:v>
                </c:pt>
              </c:numCache>
            </c:numRef>
          </c:val>
          <c:extLst>
            <c:ext xmlns:c16="http://schemas.microsoft.com/office/drawing/2014/chart" uri="{C3380CC4-5D6E-409C-BE32-E72D297353CC}">
              <c16:uniqueId val="{00000003-61AA-4218-ADD4-1AEA4D220716}"/>
            </c:ext>
          </c:extLst>
        </c:ser>
        <c:ser>
          <c:idx val="4"/>
          <c:order val="4"/>
          <c:tx>
            <c:strRef>
              <c:f>'3.Ак-Бата'!$B$21</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'3.Ак-Бата'!$C$21:$T$21</c:f>
              <c:numCache>
                <c:formatCode>General</c:formatCode>
                <c:ptCount val="18"/>
                <c:pt idx="3" formatCode="###0.0">
                  <c:v>1.6666666666666667</c:v>
                </c:pt>
                <c:pt idx="12">
                  <c:v>5</c:v>
                </c:pt>
                <c:pt idx="13" formatCode="###0.0">
                  <c:v>1.6666666666666667</c:v>
                </c:pt>
              </c:numCache>
            </c:numRef>
          </c:val>
          <c:extLst>
            <c:ext xmlns:c16="http://schemas.microsoft.com/office/drawing/2014/chart" uri="{C3380CC4-5D6E-409C-BE32-E72D297353CC}">
              <c16:uniqueId val="{00000004-61AA-4218-ADD4-1AEA4D220716}"/>
            </c:ext>
          </c:extLst>
        </c:ser>
        <c:ser>
          <c:idx val="5"/>
          <c:order val="5"/>
          <c:tx>
            <c:strRef>
              <c:f>'3.Ак-Бата'!$B$22</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'3.Ак-Бата'!$C$22:$T$22</c:f>
              <c:numCache>
                <c:formatCode>###0.0</c:formatCode>
                <c:ptCount val="18"/>
                <c:pt idx="0" formatCode="General">
                  <c:v>10</c:v>
                </c:pt>
                <c:pt idx="1">
                  <c:v>31.666666666666664</c:v>
                </c:pt>
                <c:pt idx="2" formatCode="General">
                  <c:v>6.7</c:v>
                </c:pt>
                <c:pt idx="3">
                  <c:v>30</c:v>
                </c:pt>
                <c:pt idx="4" formatCode="General">
                  <c:v>1.7</c:v>
                </c:pt>
                <c:pt idx="5">
                  <c:v>5</c:v>
                </c:pt>
                <c:pt idx="7">
                  <c:v>8.3333333333333321</c:v>
                </c:pt>
                <c:pt idx="8" formatCode="General">
                  <c:v>1.7</c:v>
                </c:pt>
                <c:pt idx="9">
                  <c:v>11.666666666666666</c:v>
                </c:pt>
                <c:pt idx="10" formatCode="General">
                  <c:v>1.7</c:v>
                </c:pt>
                <c:pt idx="11">
                  <c:v>13.333333333333334</c:v>
                </c:pt>
                <c:pt idx="12" formatCode="General">
                  <c:v>5</c:v>
                </c:pt>
                <c:pt idx="13">
                  <c:v>3.3333333333333335</c:v>
                </c:pt>
              </c:numCache>
            </c:numRef>
          </c:val>
          <c:extLst>
            <c:ext xmlns:c16="http://schemas.microsoft.com/office/drawing/2014/chart" uri="{C3380CC4-5D6E-409C-BE32-E72D297353CC}">
              <c16:uniqueId val="{00000005-61AA-4218-ADD4-1AEA4D220716}"/>
            </c:ext>
          </c:extLst>
        </c:ser>
        <c:ser>
          <c:idx val="6"/>
          <c:order val="6"/>
          <c:tx>
            <c:strRef>
              <c:f>'3.Ак-Бата'!$B$23</c:f>
              <c:strCache>
                <c:ptCount val="1"/>
                <c:pt idx="0">
                  <c:v>НЗ/ЗО</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'3.Ак-Бата'!$C$15:$T$16</c:f>
              <c:multiLvlStrCache>
                <c:ptCount val="18"/>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pt idx="16">
                    <c:v>2018</c:v>
                  </c:pt>
                  <c:pt idx="17">
                    <c:v>2019</c:v>
                  </c:pt>
                </c:lvl>
                <c:lvl>
                  <c:pt idx="0">
                    <c:v>постоянная брань, оскорбления</c:v>
                  </c:pt>
                  <c:pt idx="2">
                    <c:v>запреты, способствующие затворному образу жизни</c:v>
                  </c:pt>
                  <c:pt idx="4">
                    <c:v>угрозы, запугивание</c:v>
                  </c:pt>
                  <c:pt idx="6">
                    <c:v>запрет на работу/учебу</c:v>
                  </c:pt>
                  <c:pt idx="8">
                    <c:v>непростийные шутки, замечания, оскорбления</c:v>
                  </c:pt>
                  <c:pt idx="10">
                    <c:v>вмешательство в личную жизнь</c:v>
                  </c:pt>
                  <c:pt idx="12">
                    <c:v>Нанесение физического вреда с целью психологического воздействия</c:v>
                  </c:pt>
                  <c:pt idx="14">
                    <c:v>Сексуальное насилие</c:v>
                  </c:pt>
                  <c:pt idx="16">
                    <c:v>Побои членов семьи</c:v>
                  </c:pt>
                </c:lvl>
              </c:multiLvlStrCache>
            </c:multiLvlStrRef>
          </c:cat>
          <c:val>
            <c:numRef>
              <c:f>'3.Ак-Бата'!$C$23:$T$23</c:f>
              <c:numCache>
                <c:formatCode>###0.0</c:formatCode>
                <c:ptCount val="18"/>
                <c:pt idx="0" formatCode="General">
                  <c:v>3.3</c:v>
                </c:pt>
                <c:pt idx="1">
                  <c:v>11.666666666666666</c:v>
                </c:pt>
                <c:pt idx="2" formatCode="General">
                  <c:v>5</c:v>
                </c:pt>
                <c:pt idx="3">
                  <c:v>10</c:v>
                </c:pt>
                <c:pt idx="5">
                  <c:v>6.666666666666667</c:v>
                </c:pt>
                <c:pt idx="6" formatCode="General">
                  <c:v>10</c:v>
                </c:pt>
                <c:pt idx="7">
                  <c:v>15</c:v>
                </c:pt>
                <c:pt idx="8" formatCode="General">
                  <c:v>26.7</c:v>
                </c:pt>
                <c:pt idx="9">
                  <c:v>16.666666666666664</c:v>
                </c:pt>
                <c:pt idx="10" formatCode="General">
                  <c:v>25</c:v>
                </c:pt>
                <c:pt idx="11">
                  <c:v>18.333333333333332</c:v>
                </c:pt>
                <c:pt idx="12" formatCode="General">
                  <c:v>25</c:v>
                </c:pt>
                <c:pt idx="13">
                  <c:v>11.666666666666666</c:v>
                </c:pt>
                <c:pt idx="14" formatCode="General">
                  <c:v>25</c:v>
                </c:pt>
                <c:pt idx="15">
                  <c:v>8.3000000000000007</c:v>
                </c:pt>
                <c:pt idx="16" formatCode="General">
                  <c:v>25</c:v>
                </c:pt>
                <c:pt idx="17">
                  <c:v>8.3333333333333321</c:v>
                </c:pt>
              </c:numCache>
            </c:numRef>
          </c:val>
          <c:extLst>
            <c:ext xmlns:c16="http://schemas.microsoft.com/office/drawing/2014/chart" uri="{C3380CC4-5D6E-409C-BE32-E72D297353CC}">
              <c16:uniqueId val="{00000006-61AA-4218-ADD4-1AEA4D220716}"/>
            </c:ext>
          </c:extLst>
        </c:ser>
        <c:dLbls>
          <c:dLblPos val="ctr"/>
          <c:showLegendKey val="0"/>
          <c:showVal val="1"/>
          <c:showCatName val="0"/>
          <c:showSerName val="0"/>
          <c:showPercent val="0"/>
          <c:showBubbleSize val="0"/>
        </c:dLbls>
        <c:gapWidth val="150"/>
        <c:overlap val="100"/>
        <c:axId val="515312472"/>
        <c:axId val="515314112"/>
      </c:barChart>
      <c:catAx>
        <c:axId val="515312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314112"/>
        <c:crosses val="autoZero"/>
        <c:auto val="1"/>
        <c:lblAlgn val="ctr"/>
        <c:lblOffset val="100"/>
        <c:noMultiLvlLbl val="0"/>
      </c:catAx>
      <c:valAx>
        <c:axId val="51531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312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Как часто женщины вашего дома/сообщества вовлекаются в следующие ситуации, %? (</a:t>
            </a:r>
            <a:r>
              <a:rPr lang="en-US" sz="1200" b="0" i="0" baseline="0">
                <a:effectLst/>
              </a:rPr>
              <a:t>N=</a:t>
            </a:r>
            <a:r>
              <a:rPr lang="ru-RU" sz="1200" b="0" i="0" baseline="0">
                <a:effectLst/>
              </a:rPr>
              <a:t>60, Ак-Бата</a:t>
            </a:r>
            <a:r>
              <a:rPr lang="en-US" sz="1200" b="0" i="0" baseline="0">
                <a:effectLst/>
              </a:rPr>
              <a:t>)</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'3.Ак-Бата'!$B$6</c:f>
              <c:strCache>
                <c:ptCount val="1"/>
                <c:pt idx="0">
                  <c:v>Вовлекаются постоянно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'3.Ак-Бата'!$C$6:$R$6</c:f>
              <c:numCache>
                <c:formatCode>###0.0</c:formatCode>
                <c:ptCount val="16"/>
                <c:pt idx="0">
                  <c:v>8.3333333333333321</c:v>
                </c:pt>
                <c:pt idx="1">
                  <c:v>38.333333333333336</c:v>
                </c:pt>
                <c:pt idx="2">
                  <c:v>6.666666666666667</c:v>
                </c:pt>
                <c:pt idx="3">
                  <c:v>20</c:v>
                </c:pt>
                <c:pt idx="4">
                  <c:v>3.3333333333333335</c:v>
                </c:pt>
                <c:pt idx="5">
                  <c:v>13.333333333333334</c:v>
                </c:pt>
                <c:pt idx="6">
                  <c:v>13.333333333333334</c:v>
                </c:pt>
                <c:pt idx="7">
                  <c:v>80</c:v>
                </c:pt>
                <c:pt idx="8">
                  <c:v>11.666666666666666</c:v>
                </c:pt>
                <c:pt idx="9">
                  <c:v>43.333333333333336</c:v>
                </c:pt>
                <c:pt idx="10">
                  <c:v>5</c:v>
                </c:pt>
                <c:pt idx="11">
                  <c:v>16.666666666666664</c:v>
                </c:pt>
                <c:pt idx="12">
                  <c:v>3.3333333333333335</c:v>
                </c:pt>
                <c:pt idx="13">
                  <c:v>6.666666666666667</c:v>
                </c:pt>
                <c:pt idx="14">
                  <c:v>1.6666666666666667</c:v>
                </c:pt>
                <c:pt idx="15">
                  <c:v>36.666666666666664</c:v>
                </c:pt>
              </c:numCache>
            </c:numRef>
          </c:val>
          <c:extLst>
            <c:ext xmlns:c16="http://schemas.microsoft.com/office/drawing/2014/chart" uri="{C3380CC4-5D6E-409C-BE32-E72D297353CC}">
              <c16:uniqueId val="{00000000-CA98-4336-B453-2512D2679D1E}"/>
            </c:ext>
          </c:extLst>
        </c:ser>
        <c:ser>
          <c:idx val="1"/>
          <c:order val="1"/>
          <c:tx>
            <c:strRef>
              <c:f>'3.Ак-Бата'!$B$7</c:f>
              <c:strCache>
                <c:ptCount val="1"/>
                <c:pt idx="0">
                  <c:v>Вовлекаются иногда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'3.Ак-Бата'!$C$7:$R$7</c:f>
              <c:numCache>
                <c:formatCode>###0.0</c:formatCode>
                <c:ptCount val="16"/>
                <c:pt idx="0">
                  <c:v>28.333333333333332</c:v>
                </c:pt>
                <c:pt idx="1">
                  <c:v>18.333333333333332</c:v>
                </c:pt>
                <c:pt idx="2">
                  <c:v>33.333333333333329</c:v>
                </c:pt>
                <c:pt idx="3">
                  <c:v>16.666666666666664</c:v>
                </c:pt>
                <c:pt idx="4">
                  <c:v>23.333333333333332</c:v>
                </c:pt>
                <c:pt idx="5">
                  <c:v>11.666666666666666</c:v>
                </c:pt>
                <c:pt idx="6">
                  <c:v>63.333333333333329</c:v>
                </c:pt>
                <c:pt idx="7">
                  <c:v>6.666666666666667</c:v>
                </c:pt>
                <c:pt idx="8">
                  <c:v>40</c:v>
                </c:pt>
                <c:pt idx="9">
                  <c:v>13.333333333333334</c:v>
                </c:pt>
                <c:pt idx="10">
                  <c:v>40</c:v>
                </c:pt>
                <c:pt idx="11">
                  <c:v>18.333333333333332</c:v>
                </c:pt>
                <c:pt idx="12">
                  <c:v>13.333333333333334</c:v>
                </c:pt>
                <c:pt idx="13">
                  <c:v>8.3333333333333321</c:v>
                </c:pt>
                <c:pt idx="14">
                  <c:v>20</c:v>
                </c:pt>
                <c:pt idx="15">
                  <c:v>6.666666666666667</c:v>
                </c:pt>
              </c:numCache>
            </c:numRef>
          </c:val>
          <c:extLst>
            <c:ext xmlns:c16="http://schemas.microsoft.com/office/drawing/2014/chart" uri="{C3380CC4-5D6E-409C-BE32-E72D297353CC}">
              <c16:uniqueId val="{00000001-CA98-4336-B453-2512D2679D1E}"/>
            </c:ext>
          </c:extLst>
        </c:ser>
        <c:ser>
          <c:idx val="2"/>
          <c:order val="2"/>
          <c:tx>
            <c:strRef>
              <c:f>'3.Ак-Бата'!$B$8</c:f>
              <c:strCache>
                <c:ptCount val="1"/>
                <c:pt idx="0">
                  <c:v>Не вовлекаются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'3.Ак-Бата'!$C$8:$R$8</c:f>
              <c:numCache>
                <c:formatCode>###0.0</c:formatCode>
                <c:ptCount val="16"/>
                <c:pt idx="0">
                  <c:v>61.666666666666671</c:v>
                </c:pt>
                <c:pt idx="1">
                  <c:v>36.666666666666664</c:v>
                </c:pt>
                <c:pt idx="2">
                  <c:v>36.666666666666664</c:v>
                </c:pt>
                <c:pt idx="3">
                  <c:v>56.666666666666664</c:v>
                </c:pt>
                <c:pt idx="4">
                  <c:v>50</c:v>
                </c:pt>
                <c:pt idx="5">
                  <c:v>73.333333333333329</c:v>
                </c:pt>
                <c:pt idx="6">
                  <c:v>21.666666666666668</c:v>
                </c:pt>
                <c:pt idx="7">
                  <c:v>13.333333333333334</c:v>
                </c:pt>
                <c:pt idx="8">
                  <c:v>23.333333333333332</c:v>
                </c:pt>
                <c:pt idx="9">
                  <c:v>41.666666666666671</c:v>
                </c:pt>
                <c:pt idx="10">
                  <c:v>31.666666666666664</c:v>
                </c:pt>
                <c:pt idx="11">
                  <c:v>58.333333333333336</c:v>
                </c:pt>
                <c:pt idx="12">
                  <c:v>58.333333333333336</c:v>
                </c:pt>
                <c:pt idx="13">
                  <c:v>78.333333333333329</c:v>
                </c:pt>
                <c:pt idx="14">
                  <c:v>55.000000000000007</c:v>
                </c:pt>
                <c:pt idx="15">
                  <c:v>41.666666666666671</c:v>
                </c:pt>
              </c:numCache>
            </c:numRef>
          </c:val>
          <c:extLst>
            <c:ext xmlns:c16="http://schemas.microsoft.com/office/drawing/2014/chart" uri="{C3380CC4-5D6E-409C-BE32-E72D297353CC}">
              <c16:uniqueId val="{00000002-CA98-4336-B453-2512D2679D1E}"/>
            </c:ext>
          </c:extLst>
        </c:ser>
        <c:ser>
          <c:idx val="3"/>
          <c:order val="3"/>
          <c:tx>
            <c:strRef>
              <c:f>'3.Ак-Бата'!$B$9</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'3.Ак-Бата'!$C$4:$R$5</c:f>
              <c:multiLvlStrCache>
                <c:ptCount val="16"/>
                <c:lvl>
                  <c:pt idx="0">
                    <c:v>2018</c:v>
                  </c:pt>
                  <c:pt idx="1">
                    <c:v>2019</c:v>
                  </c:pt>
                  <c:pt idx="2">
                    <c:v>2018</c:v>
                  </c:pt>
                  <c:pt idx="3">
                    <c:v>2019</c:v>
                  </c:pt>
                  <c:pt idx="4">
                    <c:v>2018</c:v>
                  </c:pt>
                  <c:pt idx="5">
                    <c:v>2019</c:v>
                  </c:pt>
                  <c:pt idx="6">
                    <c:v>2018</c:v>
                  </c:pt>
                  <c:pt idx="7">
                    <c:v>2019</c:v>
                  </c:pt>
                  <c:pt idx="8">
                    <c:v>2018</c:v>
                  </c:pt>
                  <c:pt idx="9">
                    <c:v>2019</c:v>
                  </c:pt>
                  <c:pt idx="10">
                    <c:v>2018</c:v>
                  </c:pt>
                  <c:pt idx="11">
                    <c:v>2019</c:v>
                  </c:pt>
                  <c:pt idx="12">
                    <c:v>2018</c:v>
                  </c:pt>
                  <c:pt idx="13">
                    <c:v>2019</c:v>
                  </c:pt>
                  <c:pt idx="14">
                    <c:v>2018</c:v>
                  </c:pt>
                  <c:pt idx="15">
                    <c:v>2019</c:v>
                  </c:pt>
                </c:lvl>
                <c:lvl>
                  <c:pt idx="0">
                    <c:v>Разрешение внутрисемейных конфликтов и споров</c:v>
                  </c:pt>
                  <c:pt idx="2">
                    <c:v>Разрешение конфликтов и споров среди родственников</c:v>
                  </c:pt>
                  <c:pt idx="4">
                    <c:v>Разрешение конф-тов, возникающих среди местного населения</c:v>
                  </c:pt>
                  <c:pt idx="6">
                    <c:v>Распределение семейного бюджета</c:v>
                  </c:pt>
                  <c:pt idx="8">
                    <c:v>Участие в собраниях, общественных слушаниях</c:v>
                  </c:pt>
                  <c:pt idx="10">
                    <c:v>Учас в работе общ-х орг-й, нап-р женсовет, молодежный ком-т</c:v>
                  </c:pt>
                  <c:pt idx="12">
                    <c:v>Обращение в МТУ  с заявлениями/жалобами/инициативами</c:v>
                  </c:pt>
                  <c:pt idx="14">
                    <c:v>Выдв-ие дев-ки или жен-ы в качестве члена городского кенеша</c:v>
                  </c:pt>
                </c:lvl>
              </c:multiLvlStrCache>
            </c:multiLvlStrRef>
          </c:cat>
          <c:val>
            <c:numRef>
              <c:f>'3.Ак-Бата'!$C$9:$R$9</c:f>
              <c:numCache>
                <c:formatCode>###0.0</c:formatCode>
                <c:ptCount val="16"/>
                <c:pt idx="0">
                  <c:v>1.6666666666666667</c:v>
                </c:pt>
                <c:pt idx="1">
                  <c:v>6.666666666666667</c:v>
                </c:pt>
                <c:pt idx="2">
                  <c:v>23.333333333333332</c:v>
                </c:pt>
                <c:pt idx="3">
                  <c:v>6.666666666666667</c:v>
                </c:pt>
                <c:pt idx="4">
                  <c:v>23.333333333333332</c:v>
                </c:pt>
                <c:pt idx="5">
                  <c:v>1.6666666666666667</c:v>
                </c:pt>
                <c:pt idx="6">
                  <c:v>1.6666666666666667</c:v>
                </c:pt>
                <c:pt idx="8">
                  <c:v>25</c:v>
                </c:pt>
                <c:pt idx="9">
                  <c:v>1.6666666666666667</c:v>
                </c:pt>
                <c:pt idx="10">
                  <c:v>23.333333333333332</c:v>
                </c:pt>
                <c:pt idx="11">
                  <c:v>6.666666666666667</c:v>
                </c:pt>
                <c:pt idx="12">
                  <c:v>25</c:v>
                </c:pt>
                <c:pt idx="13">
                  <c:v>6.666666666666667</c:v>
                </c:pt>
                <c:pt idx="14">
                  <c:v>23.333333333333332</c:v>
                </c:pt>
                <c:pt idx="15">
                  <c:v>15</c:v>
                </c:pt>
              </c:numCache>
            </c:numRef>
          </c:val>
          <c:extLst>
            <c:ext xmlns:c16="http://schemas.microsoft.com/office/drawing/2014/chart" uri="{C3380CC4-5D6E-409C-BE32-E72D297353CC}">
              <c16:uniqueId val="{00000003-CA98-4336-B453-2512D2679D1E}"/>
            </c:ext>
          </c:extLst>
        </c:ser>
        <c:dLbls>
          <c:dLblPos val="ctr"/>
          <c:showLegendKey val="0"/>
          <c:showVal val="1"/>
          <c:showCatName val="0"/>
          <c:showSerName val="0"/>
          <c:showPercent val="0"/>
          <c:showBubbleSize val="0"/>
        </c:dLbls>
        <c:gapWidth val="150"/>
        <c:overlap val="100"/>
        <c:axId val="627070680"/>
        <c:axId val="627065104"/>
      </c:barChart>
      <c:catAx>
        <c:axId val="627070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065104"/>
        <c:crosses val="autoZero"/>
        <c:auto val="1"/>
        <c:lblAlgn val="ctr"/>
        <c:lblOffset val="100"/>
        <c:noMultiLvlLbl val="0"/>
      </c:catAx>
      <c:valAx>
        <c:axId val="62706510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070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111F962E46C48A4001DD88DE07DB2" ma:contentTypeVersion="8" ma:contentTypeDescription="Create a new document." ma:contentTypeScope="" ma:versionID="56accb8a4f86bb3918beb2f5b55edd33">
  <xsd:schema xmlns:xsd="http://www.w3.org/2001/XMLSchema" xmlns:xs="http://www.w3.org/2001/XMLSchema" xmlns:p="http://schemas.microsoft.com/office/2006/metadata/properties" xmlns:ns3="0a08cbef-2119-4394-9a19-10baaf8e0de4" targetNamespace="http://schemas.microsoft.com/office/2006/metadata/properties" ma:root="true" ma:fieldsID="37ef58799b05cda52ce40e8ef7917b7d" ns3:_="">
    <xsd:import namespace="0a08cbef-2119-4394-9a19-10baaf8e0d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8cbef-2119-4394-9a19-10baaf8e0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8AA6-50B2-42B4-A290-3B6383AF8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8cbef-2119-4394-9a19-10baaf8e0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FDA7B-8D8D-498E-8FC7-9A6C0EDA5D2D}">
  <ds:schemaRefs>
    <ds:schemaRef ds:uri="http://schemas.microsoft.com/sharepoint/v3/contenttype/forms"/>
  </ds:schemaRefs>
</ds:datastoreItem>
</file>

<file path=customXml/itemProps3.xml><?xml version="1.0" encoding="utf-8"?>
<ds:datastoreItem xmlns:ds="http://schemas.openxmlformats.org/officeDocument/2006/customXml" ds:itemID="{120FCC6F-5E20-4759-91A2-DBAC1C644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D9C0FE-2442-4BAF-9CC9-24E97270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30210</Words>
  <Characters>172203</Characters>
  <Application>Microsoft Office Word</Application>
  <DocSecurity>4</DocSecurity>
  <Lines>1435</Lines>
  <Paragraphs>404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Aigul Mambetakunova</cp:lastModifiedBy>
  <cp:revision>2</cp:revision>
  <cp:lastPrinted>2019-09-06T01:36:00Z</cp:lastPrinted>
  <dcterms:created xsi:type="dcterms:W3CDTF">2019-11-21T12:40:00Z</dcterms:created>
  <dcterms:modified xsi:type="dcterms:W3CDTF">2019-11-21T12:40:00Z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0x0101005C6111F962E46C48A4001DD88DE07DB2</vt:lpwstr>
  </property>
</Properties>
</file>