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A6D" w:rsidRDefault="00C56D20" w:rsidP="00273B8E">
      <w:pPr>
        <w:pStyle w:val="Heading1"/>
      </w:pPr>
      <w:r w:rsidRPr="00C56D20">
        <w:t xml:space="preserve">Identified conflicts </w:t>
      </w:r>
      <w:r w:rsidR="00273B8E">
        <w:t xml:space="preserve"> </w:t>
      </w:r>
    </w:p>
    <w:p w:rsidR="00273B8E" w:rsidRPr="00C56D20" w:rsidRDefault="00273B8E" w:rsidP="00273B8E">
      <w:pPr>
        <w:jc w:val="both"/>
        <w:rPr>
          <w:rFonts w:asciiTheme="majorBidi" w:hAnsiTheme="majorBidi" w:cstheme="majorBidi"/>
          <w:b/>
          <w:bCs/>
          <w:sz w:val="24"/>
          <w:szCs w:val="24"/>
        </w:rPr>
      </w:pPr>
      <w:bookmarkStart w:id="0" w:name="_GoBack"/>
      <w:bookmarkEnd w:id="0"/>
    </w:p>
    <w:p w:rsidR="00C56D20" w:rsidRPr="00C56D20" w:rsidRDefault="00C56D20" w:rsidP="00C56D20">
      <w:pPr>
        <w:jc w:val="both"/>
        <w:rPr>
          <w:rFonts w:asciiTheme="majorBidi" w:hAnsiTheme="majorBidi" w:cstheme="majorBidi"/>
          <w:b/>
          <w:bCs/>
          <w:sz w:val="24"/>
          <w:szCs w:val="24"/>
        </w:rPr>
      </w:pPr>
      <w:r>
        <w:rPr>
          <w:rFonts w:asciiTheme="majorBidi" w:hAnsiTheme="majorBidi" w:cstheme="majorBidi"/>
          <w:b/>
          <w:bCs/>
          <w:sz w:val="24"/>
          <w:szCs w:val="24"/>
        </w:rPr>
        <w:t>-    The Absence of a Water Irrigation S</w:t>
      </w:r>
      <w:r w:rsidRPr="00C56D20">
        <w:rPr>
          <w:rFonts w:asciiTheme="majorBidi" w:hAnsiTheme="majorBidi" w:cstheme="majorBidi"/>
          <w:b/>
          <w:bCs/>
          <w:sz w:val="24"/>
          <w:szCs w:val="24"/>
        </w:rPr>
        <w:t>ystem:</w:t>
      </w:r>
    </w:p>
    <w:p w:rsidR="00C56D20" w:rsidRPr="00C56D20" w:rsidRDefault="00C56D20" w:rsidP="00C56D20">
      <w:pPr>
        <w:jc w:val="both"/>
        <w:rPr>
          <w:rFonts w:asciiTheme="majorBidi" w:hAnsiTheme="majorBidi" w:cstheme="majorBidi"/>
          <w:sz w:val="24"/>
          <w:szCs w:val="24"/>
        </w:rPr>
      </w:pPr>
      <w:r w:rsidRPr="00C56D20">
        <w:rPr>
          <w:rFonts w:asciiTheme="majorBidi" w:hAnsiTheme="majorBidi" w:cstheme="majorBidi"/>
          <w:sz w:val="24"/>
          <w:szCs w:val="24"/>
        </w:rPr>
        <w:t xml:space="preserve">Community-based dispute resolution is an effective and efficient means of conflict resolution in Yemen to resolve water-related disputes. However, the population explosion alongside other social and economic factors have weakened the traditional mechanisms of resolving the water-related conflict. In Bani </w:t>
      </w:r>
      <w:proofErr w:type="spellStart"/>
      <w:r w:rsidRPr="00C56D20">
        <w:rPr>
          <w:rFonts w:asciiTheme="majorBidi" w:hAnsiTheme="majorBidi" w:cstheme="majorBidi"/>
          <w:sz w:val="24"/>
          <w:szCs w:val="24"/>
        </w:rPr>
        <w:t>Matar</w:t>
      </w:r>
      <w:proofErr w:type="spellEnd"/>
      <w:r w:rsidRPr="00C56D20">
        <w:rPr>
          <w:rFonts w:asciiTheme="majorBidi" w:hAnsiTheme="majorBidi" w:cstheme="majorBidi"/>
          <w:sz w:val="24"/>
          <w:szCs w:val="24"/>
        </w:rPr>
        <w:t xml:space="preserve">- </w:t>
      </w:r>
      <w:proofErr w:type="spellStart"/>
      <w:r w:rsidRPr="00C56D20">
        <w:rPr>
          <w:rFonts w:asciiTheme="majorBidi" w:hAnsiTheme="majorBidi" w:cstheme="majorBidi"/>
          <w:sz w:val="24"/>
          <w:szCs w:val="24"/>
        </w:rPr>
        <w:t>Shihab</w:t>
      </w:r>
      <w:proofErr w:type="spellEnd"/>
      <w:r w:rsidRPr="00C56D20">
        <w:rPr>
          <w:rFonts w:asciiTheme="majorBidi" w:hAnsiTheme="majorBidi" w:cstheme="majorBidi"/>
          <w:sz w:val="24"/>
          <w:szCs w:val="24"/>
        </w:rPr>
        <w:t xml:space="preserve"> </w:t>
      </w:r>
      <w:proofErr w:type="spellStart"/>
      <w:r w:rsidRPr="00C56D20">
        <w:rPr>
          <w:rFonts w:asciiTheme="majorBidi" w:hAnsiTheme="majorBidi" w:cstheme="majorBidi"/>
          <w:sz w:val="24"/>
          <w:szCs w:val="24"/>
        </w:rPr>
        <w:t>Alasfal</w:t>
      </w:r>
      <w:proofErr w:type="spellEnd"/>
      <w:r w:rsidRPr="00C56D20">
        <w:rPr>
          <w:rFonts w:asciiTheme="majorBidi" w:hAnsiTheme="majorBidi" w:cstheme="majorBidi"/>
          <w:sz w:val="24"/>
          <w:szCs w:val="24"/>
        </w:rPr>
        <w:t xml:space="preserve">, farmers of Wadi </w:t>
      </w:r>
      <w:proofErr w:type="spellStart"/>
      <w:r w:rsidRPr="00C56D20">
        <w:rPr>
          <w:rFonts w:asciiTheme="majorBidi" w:hAnsiTheme="majorBidi" w:cstheme="majorBidi"/>
          <w:sz w:val="24"/>
          <w:szCs w:val="24"/>
        </w:rPr>
        <w:t>Eban</w:t>
      </w:r>
      <w:proofErr w:type="spellEnd"/>
      <w:r w:rsidRPr="00C56D20">
        <w:rPr>
          <w:rFonts w:asciiTheme="majorBidi" w:hAnsiTheme="majorBidi" w:cstheme="majorBidi"/>
          <w:sz w:val="24"/>
          <w:szCs w:val="24"/>
        </w:rPr>
        <w:t xml:space="preserve"> relay on irrigation from floods in the valley through small stones barriers, which divert water to the farms. Due to the massive flood that had passed through the valley, the stones barriers were demolished. Farmers of the upstream had built higher barriers in the valley which deprived the farmers of the downstream of their irrigation allocations. The absence of effective water irrigation systems exacerbates this conflict in 2013 when the affected farmers restored to violence and used white weapons to transmit their resentment. Luckily, there was no bloodshed; however, the tribal Sheikhs who represent the conflict parties in the area had agreed on a decree to strictly prevent all farmers in the up and down streams from building any barrier. This decree had deprived all farmers in the area from irrigating their lands from the valley, adding to that, the absence of barriers in the valley had allowed the floods to </w:t>
      </w:r>
      <w:r>
        <w:rPr>
          <w:rFonts w:asciiTheme="majorBidi" w:hAnsiTheme="majorBidi" w:cstheme="majorBidi"/>
          <w:sz w:val="24"/>
          <w:szCs w:val="24"/>
        </w:rPr>
        <w:t>erode</w:t>
      </w:r>
      <w:r w:rsidRPr="00C56D20">
        <w:rPr>
          <w:rFonts w:asciiTheme="majorBidi" w:hAnsiTheme="majorBidi" w:cstheme="majorBidi"/>
          <w:sz w:val="24"/>
          <w:szCs w:val="24"/>
        </w:rPr>
        <w:t xml:space="preserve"> agriculture lands. The project’s technical team in cooperation with Water Users Association had different discussions with the community’s </w:t>
      </w:r>
      <w:proofErr w:type="spellStart"/>
      <w:r w:rsidRPr="00C56D20">
        <w:rPr>
          <w:rFonts w:asciiTheme="majorBidi" w:hAnsiTheme="majorBidi" w:cstheme="majorBidi"/>
          <w:sz w:val="24"/>
          <w:szCs w:val="24"/>
        </w:rPr>
        <w:t>Shiekhs</w:t>
      </w:r>
      <w:proofErr w:type="spellEnd"/>
      <w:r w:rsidRPr="00C56D20">
        <w:rPr>
          <w:rFonts w:asciiTheme="majorBidi" w:hAnsiTheme="majorBidi" w:cstheme="majorBidi"/>
          <w:sz w:val="24"/>
          <w:szCs w:val="24"/>
        </w:rPr>
        <w:t xml:space="preserve"> on re-building the barriers on the technical basis to allow equal irrigation allocations for all farmers, besides to protect the lands from erosion.</w:t>
      </w:r>
    </w:p>
    <w:p w:rsidR="00C56D20" w:rsidRPr="00C56D20" w:rsidRDefault="00C56D20" w:rsidP="00C56D20">
      <w:pPr>
        <w:jc w:val="both"/>
        <w:rPr>
          <w:rFonts w:asciiTheme="majorBidi" w:hAnsiTheme="majorBidi" w:cstheme="majorBidi"/>
          <w:b/>
          <w:bCs/>
          <w:sz w:val="24"/>
          <w:szCs w:val="24"/>
        </w:rPr>
      </w:pPr>
      <w:r w:rsidRPr="00C56D20">
        <w:rPr>
          <w:rFonts w:asciiTheme="majorBidi" w:hAnsiTheme="majorBidi" w:cstheme="majorBidi"/>
          <w:b/>
          <w:bCs/>
          <w:sz w:val="24"/>
          <w:szCs w:val="24"/>
        </w:rPr>
        <w:t>-    Population Growth:</w:t>
      </w:r>
    </w:p>
    <w:p w:rsidR="00C56D20" w:rsidRPr="00C56D20" w:rsidRDefault="00C56D20" w:rsidP="00C56D20">
      <w:pPr>
        <w:jc w:val="both"/>
        <w:rPr>
          <w:rFonts w:asciiTheme="majorBidi" w:hAnsiTheme="majorBidi" w:cstheme="majorBidi"/>
          <w:sz w:val="24"/>
          <w:szCs w:val="24"/>
        </w:rPr>
      </w:pPr>
      <w:r w:rsidRPr="00C56D20">
        <w:rPr>
          <w:rFonts w:asciiTheme="majorBidi" w:hAnsiTheme="majorBidi" w:cstheme="majorBidi"/>
          <w:sz w:val="24"/>
          <w:szCs w:val="24"/>
        </w:rPr>
        <w:t xml:space="preserve">The population density is high in Yemen, and the country grapples the scarcity of water resources. In addition, the weakness or sometimes the absence of infrastructure has worsened off the dilemma over water resources. In a case from </w:t>
      </w:r>
      <w:proofErr w:type="spellStart"/>
      <w:r w:rsidRPr="00C56D20">
        <w:rPr>
          <w:rFonts w:asciiTheme="majorBidi" w:hAnsiTheme="majorBidi" w:cstheme="majorBidi"/>
          <w:sz w:val="24"/>
          <w:szCs w:val="24"/>
        </w:rPr>
        <w:t>Biet</w:t>
      </w:r>
      <w:proofErr w:type="spellEnd"/>
      <w:r w:rsidRPr="00C56D20">
        <w:rPr>
          <w:rFonts w:asciiTheme="majorBidi" w:hAnsiTheme="majorBidi" w:cstheme="majorBidi"/>
          <w:sz w:val="24"/>
          <w:szCs w:val="24"/>
        </w:rPr>
        <w:t xml:space="preserve"> Al-</w:t>
      </w:r>
      <w:proofErr w:type="spellStart"/>
      <w:r w:rsidRPr="00C56D20">
        <w:rPr>
          <w:rFonts w:asciiTheme="majorBidi" w:hAnsiTheme="majorBidi" w:cstheme="majorBidi"/>
          <w:sz w:val="24"/>
          <w:szCs w:val="24"/>
        </w:rPr>
        <w:t>Mukaled</w:t>
      </w:r>
      <w:proofErr w:type="spellEnd"/>
      <w:r w:rsidRPr="00C56D20">
        <w:rPr>
          <w:rFonts w:asciiTheme="majorBidi" w:hAnsiTheme="majorBidi" w:cstheme="majorBidi"/>
          <w:sz w:val="24"/>
          <w:szCs w:val="24"/>
        </w:rPr>
        <w:t xml:space="preserve">, </w:t>
      </w:r>
      <w:proofErr w:type="spellStart"/>
      <w:r w:rsidRPr="00C56D20">
        <w:rPr>
          <w:rFonts w:asciiTheme="majorBidi" w:hAnsiTheme="majorBidi" w:cstheme="majorBidi"/>
          <w:sz w:val="24"/>
          <w:szCs w:val="24"/>
        </w:rPr>
        <w:t>Haraz</w:t>
      </w:r>
      <w:proofErr w:type="spellEnd"/>
      <w:r w:rsidRPr="00C56D20">
        <w:rPr>
          <w:rFonts w:asciiTheme="majorBidi" w:hAnsiTheme="majorBidi" w:cstheme="majorBidi"/>
          <w:sz w:val="24"/>
          <w:szCs w:val="24"/>
        </w:rPr>
        <w:t>, the residents of the village and neighboring villages depend on the water of the stream for drinking and planting. Due to the population growth, and the absence of a sanitation system, the sewage of the households outflow to the stream. The conflict arises in 2017 between the residents of Al-</w:t>
      </w:r>
      <w:proofErr w:type="spellStart"/>
      <w:r w:rsidRPr="00C56D20">
        <w:rPr>
          <w:rFonts w:asciiTheme="majorBidi" w:hAnsiTheme="majorBidi" w:cstheme="majorBidi"/>
          <w:sz w:val="24"/>
          <w:szCs w:val="24"/>
        </w:rPr>
        <w:t>Mukaled’s</w:t>
      </w:r>
      <w:proofErr w:type="spellEnd"/>
      <w:r w:rsidRPr="00C56D20">
        <w:rPr>
          <w:rFonts w:asciiTheme="majorBidi" w:hAnsiTheme="majorBidi" w:cstheme="majorBidi"/>
          <w:sz w:val="24"/>
          <w:szCs w:val="24"/>
        </w:rPr>
        <w:t xml:space="preserve"> residents and the neighboring villages over the polluted stream that comes from Al-</w:t>
      </w:r>
      <w:proofErr w:type="spellStart"/>
      <w:r w:rsidRPr="00C56D20">
        <w:rPr>
          <w:rFonts w:asciiTheme="majorBidi" w:hAnsiTheme="majorBidi" w:cstheme="majorBidi"/>
          <w:sz w:val="24"/>
          <w:szCs w:val="24"/>
        </w:rPr>
        <w:t>Mukaled</w:t>
      </w:r>
      <w:proofErr w:type="spellEnd"/>
      <w:r w:rsidRPr="00C56D20">
        <w:rPr>
          <w:rFonts w:asciiTheme="majorBidi" w:hAnsiTheme="majorBidi" w:cstheme="majorBidi"/>
          <w:sz w:val="24"/>
          <w:szCs w:val="24"/>
        </w:rPr>
        <w:t xml:space="preserve"> village. The Al-</w:t>
      </w:r>
      <w:proofErr w:type="spellStart"/>
      <w:r w:rsidRPr="00C56D20">
        <w:rPr>
          <w:rFonts w:asciiTheme="majorBidi" w:hAnsiTheme="majorBidi" w:cstheme="majorBidi"/>
          <w:sz w:val="24"/>
          <w:szCs w:val="24"/>
        </w:rPr>
        <w:t>Mukaled’s</w:t>
      </w:r>
      <w:proofErr w:type="spellEnd"/>
      <w:r w:rsidRPr="00C56D20">
        <w:rPr>
          <w:rFonts w:asciiTheme="majorBidi" w:hAnsiTheme="majorBidi" w:cstheme="majorBidi"/>
          <w:sz w:val="24"/>
          <w:szCs w:val="24"/>
        </w:rPr>
        <w:t xml:space="preserve"> residents had a stance and prevented all the nearby villages from using the stream as it is within their boundaries. The solution in cooperation with Go Green Association is to build a sanitation system, and rain harvesting tanks.</w:t>
      </w:r>
    </w:p>
    <w:p w:rsidR="00C56D20" w:rsidRPr="00C56D20" w:rsidRDefault="00C56D20" w:rsidP="00C56D20">
      <w:pPr>
        <w:jc w:val="both"/>
        <w:rPr>
          <w:rFonts w:asciiTheme="majorBidi" w:hAnsiTheme="majorBidi" w:cstheme="majorBidi"/>
          <w:sz w:val="24"/>
          <w:szCs w:val="24"/>
        </w:rPr>
      </w:pPr>
      <w:r w:rsidRPr="00C56D20">
        <w:rPr>
          <w:rFonts w:asciiTheme="majorBidi" w:hAnsiTheme="majorBidi" w:cstheme="majorBidi"/>
          <w:sz w:val="24"/>
          <w:szCs w:val="24"/>
        </w:rPr>
        <w:t>In another case from Al-</w:t>
      </w:r>
      <w:proofErr w:type="spellStart"/>
      <w:r w:rsidRPr="00C56D20">
        <w:rPr>
          <w:rFonts w:asciiTheme="majorBidi" w:hAnsiTheme="majorBidi" w:cstheme="majorBidi"/>
          <w:sz w:val="24"/>
          <w:szCs w:val="24"/>
        </w:rPr>
        <w:t>Guhaishi</w:t>
      </w:r>
      <w:proofErr w:type="spellEnd"/>
      <w:r w:rsidRPr="00C56D20">
        <w:rPr>
          <w:rFonts w:asciiTheme="majorBidi" w:hAnsiTheme="majorBidi" w:cstheme="majorBidi"/>
          <w:sz w:val="24"/>
          <w:szCs w:val="24"/>
        </w:rPr>
        <w:t xml:space="preserve"> village in Sanhan, the existing water project in the area since 1983 could not respond to the needs due to the population growth in the last few years. The residents who live further from the water project were the most affected of water scarcity which caused a social tension among those who live close and far from the water project in 2017. It is worth noting that Sanhan is the birth district of the ex-president Ali Abdullah Saleh, and many of the </w:t>
      </w:r>
      <w:proofErr w:type="spellStart"/>
      <w:r w:rsidRPr="00C56D20">
        <w:rPr>
          <w:rFonts w:asciiTheme="majorBidi" w:hAnsiTheme="majorBidi" w:cstheme="majorBidi"/>
          <w:sz w:val="24"/>
          <w:szCs w:val="24"/>
        </w:rPr>
        <w:t>Sanhani</w:t>
      </w:r>
      <w:proofErr w:type="spellEnd"/>
      <w:r w:rsidRPr="00C56D20">
        <w:rPr>
          <w:rFonts w:asciiTheme="majorBidi" w:hAnsiTheme="majorBidi" w:cstheme="majorBidi"/>
          <w:sz w:val="24"/>
          <w:szCs w:val="24"/>
        </w:rPr>
        <w:t xml:space="preserve"> men were enrolled in the Army during the governance of Ali Abdullah Saleh. Women were left in the village suffer in silence from the water scarcity. When the political environment changed in 2015; many soldiers from Sanhan had returned to the village, and the tension had </w:t>
      </w:r>
      <w:r w:rsidRPr="00C56D20">
        <w:rPr>
          <w:rFonts w:asciiTheme="majorBidi" w:hAnsiTheme="majorBidi" w:cstheme="majorBidi"/>
          <w:sz w:val="24"/>
          <w:szCs w:val="24"/>
        </w:rPr>
        <w:lastRenderedPageBreak/>
        <w:t xml:space="preserve">reached a severe level of using different weapons among the village’s residents. FAO project suggested to build a distribution tank for the remote residency villages, and connect it with water supply network to feed those areas. The solution wins the approval of the village’s residents. </w:t>
      </w:r>
    </w:p>
    <w:p w:rsidR="00C56D20" w:rsidRPr="00C56D20" w:rsidRDefault="00C56D20" w:rsidP="00C56D20">
      <w:pPr>
        <w:jc w:val="both"/>
        <w:rPr>
          <w:rFonts w:asciiTheme="majorBidi" w:hAnsiTheme="majorBidi" w:cstheme="majorBidi"/>
          <w:b/>
          <w:bCs/>
          <w:sz w:val="24"/>
          <w:szCs w:val="24"/>
        </w:rPr>
      </w:pPr>
      <w:r w:rsidRPr="00C56D20">
        <w:rPr>
          <w:rFonts w:asciiTheme="majorBidi" w:hAnsiTheme="majorBidi" w:cstheme="majorBidi"/>
          <w:b/>
          <w:bCs/>
          <w:sz w:val="24"/>
          <w:szCs w:val="24"/>
        </w:rPr>
        <w:t>-    Conflict Insensitive Intervention:</w:t>
      </w:r>
    </w:p>
    <w:p w:rsidR="00C56D20" w:rsidRPr="00C56D20" w:rsidRDefault="00C56D20" w:rsidP="00C56D20">
      <w:pPr>
        <w:jc w:val="both"/>
        <w:rPr>
          <w:rFonts w:asciiTheme="majorBidi" w:hAnsiTheme="majorBidi" w:cstheme="majorBidi"/>
          <w:sz w:val="24"/>
          <w:szCs w:val="24"/>
        </w:rPr>
      </w:pPr>
      <w:r w:rsidRPr="00C56D20">
        <w:rPr>
          <w:rFonts w:asciiTheme="majorBidi" w:hAnsiTheme="majorBidi" w:cstheme="majorBidi"/>
          <w:sz w:val="24"/>
          <w:szCs w:val="24"/>
        </w:rPr>
        <w:t xml:space="preserve">Conflict insensitive intervention of water-related projects is one of the reasons behind provoking conflict in peaceful communities such as </w:t>
      </w:r>
      <w:proofErr w:type="spellStart"/>
      <w:r w:rsidRPr="00C56D20">
        <w:rPr>
          <w:rFonts w:asciiTheme="majorBidi" w:hAnsiTheme="majorBidi" w:cstheme="majorBidi"/>
          <w:sz w:val="24"/>
          <w:szCs w:val="24"/>
        </w:rPr>
        <w:t>Haraz</w:t>
      </w:r>
      <w:proofErr w:type="spellEnd"/>
      <w:r w:rsidRPr="00C56D20">
        <w:rPr>
          <w:rFonts w:asciiTheme="majorBidi" w:hAnsiTheme="majorBidi" w:cstheme="majorBidi"/>
          <w:sz w:val="24"/>
          <w:szCs w:val="24"/>
        </w:rPr>
        <w:t xml:space="preserve"> district, </w:t>
      </w:r>
      <w:proofErr w:type="spellStart"/>
      <w:r w:rsidRPr="00C56D20">
        <w:rPr>
          <w:rFonts w:asciiTheme="majorBidi" w:hAnsiTheme="majorBidi" w:cstheme="majorBidi"/>
          <w:sz w:val="24"/>
          <w:szCs w:val="24"/>
        </w:rPr>
        <w:t>AlZieah</w:t>
      </w:r>
      <w:proofErr w:type="spellEnd"/>
      <w:r w:rsidRPr="00C56D20">
        <w:rPr>
          <w:rFonts w:asciiTheme="majorBidi" w:hAnsiTheme="majorBidi" w:cstheme="majorBidi"/>
          <w:sz w:val="24"/>
          <w:szCs w:val="24"/>
        </w:rPr>
        <w:t xml:space="preserve"> dam in Sanaa. The Ministry of Agriculture and Irrigation had built a water barrier below the terraces. The site of the barrier was implemented in the lands of farmers, and the flood destroyed parts of it. Besides, farmers could not afford to pump the water to their lands, while the farmers in the highlands managed to do so. This governmental project jeopardized the social cohesion of the village as the conflict started once the completion of the project in 2013. FAO in cooperation with WUA in the village and conflict parties agreed to install pumps that can distribute water to all farmers of the villages in the high and </w:t>
      </w:r>
      <w:proofErr w:type="spellStart"/>
      <w:r w:rsidRPr="00C56D20">
        <w:rPr>
          <w:rFonts w:asciiTheme="majorBidi" w:hAnsiTheme="majorBidi" w:cstheme="majorBidi"/>
          <w:sz w:val="24"/>
          <w:szCs w:val="24"/>
        </w:rPr>
        <w:t>downlands</w:t>
      </w:r>
      <w:proofErr w:type="spellEnd"/>
      <w:r w:rsidRPr="00C56D20">
        <w:rPr>
          <w:rFonts w:asciiTheme="majorBidi" w:hAnsiTheme="majorBidi" w:cstheme="majorBidi"/>
          <w:sz w:val="24"/>
          <w:szCs w:val="24"/>
        </w:rPr>
        <w:t xml:space="preserve">. In a very similar case in </w:t>
      </w:r>
      <w:proofErr w:type="spellStart"/>
      <w:r w:rsidRPr="00C56D20">
        <w:rPr>
          <w:rFonts w:asciiTheme="majorBidi" w:hAnsiTheme="majorBidi" w:cstheme="majorBidi"/>
          <w:sz w:val="24"/>
          <w:szCs w:val="24"/>
        </w:rPr>
        <w:t>Saawan</w:t>
      </w:r>
      <w:proofErr w:type="spellEnd"/>
      <w:r w:rsidRPr="00C56D20">
        <w:rPr>
          <w:rFonts w:asciiTheme="majorBidi" w:hAnsiTheme="majorBidi" w:cstheme="majorBidi"/>
          <w:sz w:val="24"/>
          <w:szCs w:val="24"/>
        </w:rPr>
        <w:t xml:space="preserve"> district in </w:t>
      </w:r>
      <w:proofErr w:type="spellStart"/>
      <w:r w:rsidRPr="00C56D20">
        <w:rPr>
          <w:rFonts w:asciiTheme="majorBidi" w:hAnsiTheme="majorBidi" w:cstheme="majorBidi"/>
          <w:sz w:val="24"/>
          <w:szCs w:val="24"/>
        </w:rPr>
        <w:t>Sanaá</w:t>
      </w:r>
      <w:proofErr w:type="spellEnd"/>
      <w:r w:rsidRPr="00C56D20">
        <w:rPr>
          <w:rFonts w:asciiTheme="majorBidi" w:hAnsiTheme="majorBidi" w:cstheme="majorBidi"/>
          <w:sz w:val="24"/>
          <w:szCs w:val="24"/>
        </w:rPr>
        <w:t xml:space="preserve">, the residents in this area were using the flood waters in the valley either for irrigation or feeding the shallow wells. However, the government built two dams between 2006-2009 which led to the drought of the far shallow wells and the deprivation of the downstream lands from irrigation. A conflict erupted among the upstream farmers, the </w:t>
      </w:r>
      <w:r>
        <w:rPr>
          <w:rFonts w:asciiTheme="majorBidi" w:hAnsiTheme="majorBidi" w:cstheme="majorBidi"/>
          <w:sz w:val="24"/>
          <w:szCs w:val="24"/>
        </w:rPr>
        <w:t>remote</w:t>
      </w:r>
      <w:r w:rsidRPr="00C56D20">
        <w:rPr>
          <w:rFonts w:asciiTheme="majorBidi" w:hAnsiTheme="majorBidi" w:cstheme="majorBidi"/>
          <w:sz w:val="24"/>
          <w:szCs w:val="24"/>
        </w:rPr>
        <w:t xml:space="preserve"> lands, and the downstream farmers. FAO with </w:t>
      </w:r>
      <w:proofErr w:type="spellStart"/>
      <w:r w:rsidRPr="00C56D20">
        <w:rPr>
          <w:rFonts w:asciiTheme="majorBidi" w:hAnsiTheme="majorBidi" w:cstheme="majorBidi"/>
          <w:sz w:val="24"/>
          <w:szCs w:val="24"/>
        </w:rPr>
        <w:t>Saawan</w:t>
      </w:r>
      <w:proofErr w:type="spellEnd"/>
      <w:r w:rsidRPr="00C56D20">
        <w:rPr>
          <w:rFonts w:asciiTheme="majorBidi" w:hAnsiTheme="majorBidi" w:cstheme="majorBidi"/>
          <w:sz w:val="24"/>
          <w:szCs w:val="24"/>
        </w:rPr>
        <w:t xml:space="preserve"> Association and the conflict parties agreed to build a network to move the water from the lake barriers of one of the dams to the far and downstream lands, and repair the drainage pipes. </w:t>
      </w:r>
    </w:p>
    <w:p w:rsidR="00C56D20" w:rsidRPr="00C56D20" w:rsidRDefault="00C56D20" w:rsidP="00C56D20">
      <w:pPr>
        <w:jc w:val="both"/>
        <w:rPr>
          <w:rFonts w:asciiTheme="majorBidi" w:hAnsiTheme="majorBidi" w:cstheme="majorBidi"/>
          <w:b/>
          <w:bCs/>
          <w:sz w:val="24"/>
          <w:szCs w:val="24"/>
        </w:rPr>
      </w:pPr>
      <w:r w:rsidRPr="00C56D20">
        <w:rPr>
          <w:rFonts w:asciiTheme="majorBidi" w:hAnsiTheme="majorBidi" w:cstheme="majorBidi"/>
          <w:b/>
          <w:bCs/>
          <w:sz w:val="24"/>
          <w:szCs w:val="24"/>
        </w:rPr>
        <w:t>-    Sever Water Scarcity</w:t>
      </w:r>
      <w:r w:rsidR="00CC0A6D">
        <w:rPr>
          <w:rFonts w:asciiTheme="majorBidi" w:hAnsiTheme="majorBidi" w:cstheme="majorBidi"/>
          <w:b/>
          <w:bCs/>
          <w:sz w:val="24"/>
          <w:szCs w:val="24"/>
        </w:rPr>
        <w:t>:</w:t>
      </w:r>
    </w:p>
    <w:p w:rsidR="00C56D20" w:rsidRPr="00C56D20" w:rsidRDefault="00C56D20" w:rsidP="00C56D20">
      <w:pPr>
        <w:jc w:val="both"/>
        <w:rPr>
          <w:rFonts w:asciiTheme="majorBidi" w:hAnsiTheme="majorBidi" w:cstheme="majorBidi"/>
          <w:sz w:val="24"/>
          <w:szCs w:val="24"/>
        </w:rPr>
      </w:pPr>
      <w:r w:rsidRPr="00C56D20">
        <w:rPr>
          <w:rFonts w:asciiTheme="majorBidi" w:hAnsiTheme="majorBidi" w:cstheme="majorBidi"/>
          <w:sz w:val="24"/>
          <w:szCs w:val="24"/>
        </w:rPr>
        <w:t xml:space="preserve">Increasing water scarcity led to changing the depth of the wells in </w:t>
      </w:r>
      <w:proofErr w:type="spellStart"/>
      <w:r w:rsidRPr="00C56D20">
        <w:rPr>
          <w:rFonts w:asciiTheme="majorBidi" w:hAnsiTheme="majorBidi" w:cstheme="majorBidi"/>
          <w:sz w:val="24"/>
          <w:szCs w:val="24"/>
        </w:rPr>
        <w:t>Biet</w:t>
      </w:r>
      <w:proofErr w:type="spellEnd"/>
      <w:r w:rsidRPr="00C56D20">
        <w:rPr>
          <w:rFonts w:asciiTheme="majorBidi" w:hAnsiTheme="majorBidi" w:cstheme="majorBidi"/>
          <w:sz w:val="24"/>
          <w:szCs w:val="24"/>
        </w:rPr>
        <w:t xml:space="preserve"> </w:t>
      </w:r>
      <w:proofErr w:type="spellStart"/>
      <w:r w:rsidRPr="00C56D20">
        <w:rPr>
          <w:rFonts w:asciiTheme="majorBidi" w:hAnsiTheme="majorBidi" w:cstheme="majorBidi"/>
          <w:sz w:val="24"/>
          <w:szCs w:val="24"/>
        </w:rPr>
        <w:t>Alhadher</w:t>
      </w:r>
      <w:proofErr w:type="spellEnd"/>
      <w:r w:rsidRPr="00C56D20">
        <w:rPr>
          <w:rFonts w:asciiTheme="majorBidi" w:hAnsiTheme="majorBidi" w:cstheme="majorBidi"/>
          <w:sz w:val="24"/>
          <w:szCs w:val="24"/>
        </w:rPr>
        <w:t xml:space="preserve"> village in Sanhan. The residents over-dug the Artesian wells, and the groundwater was depleted so rapidly until it reached the Acidic water. People suggested to FAO and SAM Foundation for Development to build a dam, but the technical engineer discovered that there are buried shallow wells in the area; they can be rehabilitated to feed the needs of the villagers. </w:t>
      </w:r>
    </w:p>
    <w:p w:rsidR="00C56D20" w:rsidRPr="00C56D20" w:rsidRDefault="00C56D20" w:rsidP="00C56D20">
      <w:pPr>
        <w:jc w:val="both"/>
        <w:rPr>
          <w:rFonts w:asciiTheme="majorBidi" w:hAnsiTheme="majorBidi" w:cstheme="majorBidi"/>
          <w:sz w:val="24"/>
          <w:szCs w:val="24"/>
        </w:rPr>
      </w:pPr>
      <w:r w:rsidRPr="00C56D20">
        <w:rPr>
          <w:rFonts w:asciiTheme="majorBidi" w:hAnsiTheme="majorBidi" w:cstheme="majorBidi"/>
          <w:sz w:val="24"/>
          <w:szCs w:val="24"/>
        </w:rPr>
        <w:t>Metastasizing water-related conflict in Yemen is a symptom of severe scarcity and mismanagement of water resources at different levels which lead to the erosion of social cohesion. Reviving the ancient traditions of dialogue with the conflict parties, and involving women and youth are an effective strategy to resolve controversies. FAO with its local stakeholders and partners aims to maintain this strategy despite the challenges of the low women’s low participation due to the inherited social norms.</w:t>
      </w:r>
    </w:p>
    <w:p w:rsidR="00C56D20" w:rsidRPr="00C56D20" w:rsidRDefault="00C56D20" w:rsidP="00C56D20">
      <w:pPr>
        <w:jc w:val="both"/>
        <w:rPr>
          <w:rFonts w:asciiTheme="majorBidi" w:hAnsiTheme="majorBidi" w:cstheme="majorBidi"/>
          <w:sz w:val="24"/>
          <w:szCs w:val="24"/>
        </w:rPr>
      </w:pPr>
      <w:r w:rsidRPr="00C56D20">
        <w:rPr>
          <w:rFonts w:asciiTheme="majorBidi" w:hAnsiTheme="majorBidi" w:cstheme="majorBidi"/>
          <w:sz w:val="24"/>
          <w:szCs w:val="24"/>
        </w:rPr>
        <w:t>In all the identified conflicts women were part of the solution as WWUG and women-led organizations had discussions with the conflict parties and amplified the voices of the female residents in the targeted areas.</w:t>
      </w:r>
    </w:p>
    <w:p w:rsidR="00C56D20" w:rsidRPr="00C56D20" w:rsidRDefault="00C56D20" w:rsidP="00C56D20">
      <w:pPr>
        <w:jc w:val="both"/>
        <w:rPr>
          <w:rFonts w:asciiTheme="majorBidi" w:hAnsiTheme="majorBidi" w:cstheme="majorBidi"/>
          <w:sz w:val="24"/>
          <w:szCs w:val="24"/>
        </w:rPr>
      </w:pPr>
    </w:p>
    <w:p w:rsidR="00C56D20" w:rsidRPr="00C56D20" w:rsidRDefault="00C56D20" w:rsidP="00C56D20">
      <w:pPr>
        <w:jc w:val="both"/>
        <w:rPr>
          <w:rFonts w:asciiTheme="majorBidi" w:hAnsiTheme="majorBidi" w:cstheme="majorBidi"/>
          <w:sz w:val="24"/>
          <w:szCs w:val="24"/>
        </w:rPr>
      </w:pPr>
    </w:p>
    <w:p w:rsidR="00C56D20" w:rsidRPr="00C56D20" w:rsidRDefault="00C56D20" w:rsidP="00C56D20">
      <w:pPr>
        <w:jc w:val="both"/>
        <w:rPr>
          <w:rFonts w:asciiTheme="majorBidi" w:hAnsiTheme="majorBidi" w:cstheme="majorBidi"/>
          <w:sz w:val="24"/>
          <w:szCs w:val="24"/>
        </w:rPr>
      </w:pPr>
    </w:p>
    <w:p w:rsidR="00C56D20" w:rsidRPr="00C56D20" w:rsidRDefault="00C56D20" w:rsidP="00C56D20">
      <w:pPr>
        <w:jc w:val="both"/>
        <w:rPr>
          <w:rFonts w:asciiTheme="majorBidi" w:hAnsiTheme="majorBidi" w:cstheme="majorBidi"/>
          <w:sz w:val="24"/>
          <w:szCs w:val="24"/>
        </w:rPr>
      </w:pPr>
    </w:p>
    <w:sectPr w:rsidR="00C56D20" w:rsidRPr="00C56D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D68" w:rsidRDefault="001B5D68" w:rsidP="00D455FB">
      <w:pPr>
        <w:spacing w:after="0" w:line="240" w:lineRule="auto"/>
      </w:pPr>
      <w:r>
        <w:separator/>
      </w:r>
    </w:p>
  </w:endnote>
  <w:endnote w:type="continuationSeparator" w:id="0">
    <w:p w:rsidR="001B5D68" w:rsidRDefault="001B5D68" w:rsidP="00D4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371880"/>
      <w:docPartObj>
        <w:docPartGallery w:val="Page Numbers (Bottom of Page)"/>
        <w:docPartUnique/>
      </w:docPartObj>
    </w:sdtPr>
    <w:sdtEndPr>
      <w:rPr>
        <w:noProof/>
      </w:rPr>
    </w:sdtEndPr>
    <w:sdtContent>
      <w:p w:rsidR="00D455FB" w:rsidRDefault="00D455FB">
        <w:pPr>
          <w:pStyle w:val="Footer"/>
          <w:jc w:val="center"/>
        </w:pPr>
        <w:r>
          <w:fldChar w:fldCharType="begin"/>
        </w:r>
        <w:r>
          <w:instrText xml:space="preserve"> PAGE   \* MERGEFORMAT </w:instrText>
        </w:r>
        <w:r>
          <w:fldChar w:fldCharType="separate"/>
        </w:r>
        <w:r w:rsidR="00273B8E">
          <w:rPr>
            <w:noProof/>
          </w:rPr>
          <w:t>1</w:t>
        </w:r>
        <w:r>
          <w:rPr>
            <w:noProof/>
          </w:rPr>
          <w:fldChar w:fldCharType="end"/>
        </w:r>
      </w:p>
    </w:sdtContent>
  </w:sdt>
  <w:p w:rsidR="00D455FB" w:rsidRDefault="00D45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D68" w:rsidRDefault="001B5D68" w:rsidP="00D455FB">
      <w:pPr>
        <w:spacing w:after="0" w:line="240" w:lineRule="auto"/>
      </w:pPr>
      <w:r>
        <w:separator/>
      </w:r>
    </w:p>
  </w:footnote>
  <w:footnote w:type="continuationSeparator" w:id="0">
    <w:p w:rsidR="001B5D68" w:rsidRDefault="001B5D68" w:rsidP="00D45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FA27E2"/>
    <w:multiLevelType w:val="hybridMultilevel"/>
    <w:tmpl w:val="112652C8"/>
    <w:lvl w:ilvl="0" w:tplc="2FE826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2A"/>
    <w:rsid w:val="00101C7A"/>
    <w:rsid w:val="00102869"/>
    <w:rsid w:val="0010322D"/>
    <w:rsid w:val="001B5D68"/>
    <w:rsid w:val="00270C9F"/>
    <w:rsid w:val="00273B8E"/>
    <w:rsid w:val="00281BD4"/>
    <w:rsid w:val="002C0DDC"/>
    <w:rsid w:val="002D6230"/>
    <w:rsid w:val="00322B2A"/>
    <w:rsid w:val="0036416A"/>
    <w:rsid w:val="0038574A"/>
    <w:rsid w:val="003E54C4"/>
    <w:rsid w:val="004D1C73"/>
    <w:rsid w:val="004D74FF"/>
    <w:rsid w:val="004E02EC"/>
    <w:rsid w:val="00535156"/>
    <w:rsid w:val="005436AB"/>
    <w:rsid w:val="00593AC7"/>
    <w:rsid w:val="006043CB"/>
    <w:rsid w:val="00651A64"/>
    <w:rsid w:val="006617BF"/>
    <w:rsid w:val="00677452"/>
    <w:rsid w:val="006C41E0"/>
    <w:rsid w:val="006D17FC"/>
    <w:rsid w:val="00712A3B"/>
    <w:rsid w:val="0072421B"/>
    <w:rsid w:val="007324D9"/>
    <w:rsid w:val="007B343B"/>
    <w:rsid w:val="00856E05"/>
    <w:rsid w:val="008B13E3"/>
    <w:rsid w:val="009051DC"/>
    <w:rsid w:val="00945170"/>
    <w:rsid w:val="009A0880"/>
    <w:rsid w:val="00A00C71"/>
    <w:rsid w:val="00A15953"/>
    <w:rsid w:val="00A3738F"/>
    <w:rsid w:val="00AD7BD3"/>
    <w:rsid w:val="00B075B4"/>
    <w:rsid w:val="00B1430D"/>
    <w:rsid w:val="00B51108"/>
    <w:rsid w:val="00B52559"/>
    <w:rsid w:val="00B5339B"/>
    <w:rsid w:val="00B738A2"/>
    <w:rsid w:val="00BD4654"/>
    <w:rsid w:val="00BE1945"/>
    <w:rsid w:val="00C4333E"/>
    <w:rsid w:val="00C56D20"/>
    <w:rsid w:val="00C95036"/>
    <w:rsid w:val="00CB1EF9"/>
    <w:rsid w:val="00CC0A6D"/>
    <w:rsid w:val="00CD4B4C"/>
    <w:rsid w:val="00CE151C"/>
    <w:rsid w:val="00D455FB"/>
    <w:rsid w:val="00D6205B"/>
    <w:rsid w:val="00E02204"/>
    <w:rsid w:val="00E42B55"/>
    <w:rsid w:val="00E43A66"/>
    <w:rsid w:val="00ED343D"/>
    <w:rsid w:val="00EE4277"/>
    <w:rsid w:val="00FA6CB0"/>
    <w:rsid w:val="00FC6291"/>
    <w:rsid w:val="00FF6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D489"/>
  <w15:chartTrackingRefBased/>
  <w15:docId w15:val="{BA8592BF-D377-4991-99AC-82B52580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3B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ectionshareable">
    <w:name w:val="selectionshareable"/>
    <w:basedOn w:val="Normal"/>
    <w:rsid w:val="00C433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416A"/>
    <w:pPr>
      <w:ind w:left="720"/>
      <w:contextualSpacing/>
    </w:pPr>
  </w:style>
  <w:style w:type="paragraph" w:styleId="Header">
    <w:name w:val="header"/>
    <w:basedOn w:val="Normal"/>
    <w:link w:val="HeaderChar"/>
    <w:uiPriority w:val="99"/>
    <w:unhideWhenUsed/>
    <w:rsid w:val="00D45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FB"/>
  </w:style>
  <w:style w:type="paragraph" w:styleId="Footer">
    <w:name w:val="footer"/>
    <w:basedOn w:val="Normal"/>
    <w:link w:val="FooterChar"/>
    <w:uiPriority w:val="99"/>
    <w:unhideWhenUsed/>
    <w:rsid w:val="00D45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FB"/>
  </w:style>
  <w:style w:type="character" w:customStyle="1" w:styleId="Heading1Char">
    <w:name w:val="Heading 1 Char"/>
    <w:basedOn w:val="DefaultParagraphFont"/>
    <w:link w:val="Heading1"/>
    <w:uiPriority w:val="9"/>
    <w:rsid w:val="00273B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94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Saad Al-Housali</cp:lastModifiedBy>
  <cp:revision>2</cp:revision>
  <dcterms:created xsi:type="dcterms:W3CDTF">2018-11-25T05:36:00Z</dcterms:created>
  <dcterms:modified xsi:type="dcterms:W3CDTF">2018-11-25T05:36:00Z</dcterms:modified>
</cp:coreProperties>
</file>