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0C6" w:rsidRDefault="00372076">
      <w:r>
        <w:rPr>
          <w:noProof/>
          <w:lang w:val="en-GB" w:eastAsia="en-GB"/>
        </w:rPr>
        <w:drawing>
          <wp:inline distT="0" distB="0" distL="0" distR="0" wp14:anchorId="7C01FF83" wp14:editId="727D3062">
            <wp:extent cx="831215" cy="444926"/>
            <wp:effectExtent l="0" t="0" r="6985" b="0"/>
            <wp:docPr id="1026" name="Picture 2" descr="Image result for PBSO logo">
              <a:extLst xmlns:a="http://schemas.openxmlformats.org/drawingml/2006/main">
                <a:ext uri="{FF2B5EF4-FFF2-40B4-BE49-F238E27FC236}">
                  <a16:creationId xmlns:a16="http://schemas.microsoft.com/office/drawing/2014/main" id="{088DD38E-93B9-4623-B40C-60C9C863E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BSO logo">
                      <a:extLst>
                        <a:ext uri="{FF2B5EF4-FFF2-40B4-BE49-F238E27FC236}">
                          <a16:creationId xmlns:a16="http://schemas.microsoft.com/office/drawing/2014/main" id="{088DD38E-93B9-4623-B40C-60C9C863ED8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112" cy="468958"/>
                    </a:xfrm>
                    <a:prstGeom prst="rect">
                      <a:avLst/>
                    </a:prstGeom>
                    <a:noFill/>
                    <a:extLst/>
                  </pic:spPr>
                </pic:pic>
              </a:graphicData>
            </a:graphic>
          </wp:inline>
        </w:drawing>
      </w:r>
      <w:r>
        <w:t xml:space="preserve">      </w:t>
      </w:r>
      <w:r w:rsidR="004D0AA3">
        <w:t xml:space="preserve">                  </w:t>
      </w:r>
      <w:r>
        <w:rPr>
          <w:noProof/>
          <w:lang w:val="en-GB" w:eastAsia="en-GB"/>
        </w:rPr>
        <w:drawing>
          <wp:inline distT="0" distB="0" distL="0" distR="0" wp14:anchorId="678BDCCC" wp14:editId="7BA27DB5">
            <wp:extent cx="441435" cy="506994"/>
            <wp:effectExtent l="0" t="0" r="0" b="7620"/>
            <wp:docPr id="7" name="Picture 6">
              <a:extLst xmlns:a="http://schemas.openxmlformats.org/drawingml/2006/main">
                <a:ext uri="{FF2B5EF4-FFF2-40B4-BE49-F238E27FC236}">
                  <a16:creationId xmlns:a16="http://schemas.microsoft.com/office/drawing/2014/main" id="{B8F1B129-E3A4-4904-932E-FD0B48EAC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8F1B129-E3A4-4904-932E-FD0B48EAC428}"/>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825" cy="523522"/>
                    </a:xfrm>
                    <a:prstGeom prst="rect">
                      <a:avLst/>
                    </a:prstGeom>
                    <a:noFill/>
                    <a:ln>
                      <a:noFill/>
                    </a:ln>
                    <a:extLst/>
                  </pic:spPr>
                </pic:pic>
              </a:graphicData>
            </a:graphic>
          </wp:inline>
        </w:drawing>
      </w:r>
      <w:r>
        <w:t xml:space="preserve"> </w:t>
      </w:r>
      <w:r w:rsidR="004D0AA3">
        <w:t xml:space="preserve">              </w:t>
      </w:r>
      <w:r w:rsidR="0051682C">
        <w:t xml:space="preserve">       </w:t>
      </w:r>
      <w:r>
        <w:t xml:space="preserve"> </w:t>
      </w:r>
      <w:r w:rsidR="004D0AA3">
        <w:rPr>
          <w:noProof/>
          <w:lang w:val="en-GB" w:eastAsia="en-GB"/>
        </w:rPr>
        <w:drawing>
          <wp:inline distT="0" distB="0" distL="0" distR="0" wp14:anchorId="23BD95C5" wp14:editId="3B277AB6">
            <wp:extent cx="597528" cy="50259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30937" cy="530695"/>
                    </a:xfrm>
                    <a:prstGeom prst="rect">
                      <a:avLst/>
                    </a:prstGeom>
                    <a:noFill/>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t xml:space="preserve">  </w:t>
      </w:r>
      <w:r w:rsidR="004D0AA3">
        <w:t xml:space="preserve">        </w:t>
      </w:r>
      <w:r>
        <w:t xml:space="preserve">  </w:t>
      </w:r>
      <w:r>
        <w:rPr>
          <w:noProof/>
          <w:lang w:val="en-GB" w:eastAsia="en-GB"/>
        </w:rPr>
        <w:drawing>
          <wp:inline distT="0" distB="0" distL="0" distR="0" wp14:anchorId="749B7147" wp14:editId="752D93FF">
            <wp:extent cx="450850" cy="475435"/>
            <wp:effectExtent l="0" t="0" r="6350" b="1270"/>
            <wp:docPr id="6" name="Picture 5" descr="C:\Users\eric.opoku\Pictures\iom-logo.jpg">
              <a:extLst xmlns:a="http://schemas.openxmlformats.org/drawingml/2006/main">
                <a:ext uri="{FF2B5EF4-FFF2-40B4-BE49-F238E27FC236}">
                  <a16:creationId xmlns:a16="http://schemas.microsoft.com/office/drawing/2014/main" id="{EFEF8DDE-E084-4404-A2EB-D5B15B65C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eric.opoku\Pictures\iom-logo.jpg">
                      <a:extLst>
                        <a:ext uri="{FF2B5EF4-FFF2-40B4-BE49-F238E27FC236}">
                          <a16:creationId xmlns:a16="http://schemas.microsoft.com/office/drawing/2014/main" id="{EFEF8DDE-E084-4404-A2EB-D5B15B65CC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33" cy="501148"/>
                    </a:xfrm>
                    <a:prstGeom prst="rect">
                      <a:avLst/>
                    </a:prstGeom>
                    <a:noFill/>
                    <a:ln>
                      <a:noFill/>
                    </a:ln>
                    <a:extLst/>
                  </pic:spPr>
                </pic:pic>
              </a:graphicData>
            </a:graphic>
          </wp:inline>
        </w:drawing>
      </w:r>
      <w:r>
        <w:t xml:space="preserve">      </w:t>
      </w:r>
      <w:r w:rsidR="004D0AA3">
        <w:t xml:space="preserve">    </w:t>
      </w:r>
      <w:r w:rsidR="0051682C">
        <w:t xml:space="preserve">      </w:t>
      </w:r>
      <w:r w:rsidR="004D0AA3">
        <w:t xml:space="preserve">      </w:t>
      </w:r>
      <w:r>
        <w:t xml:space="preserve">  </w:t>
      </w:r>
      <w:r>
        <w:rPr>
          <w:noProof/>
          <w:lang w:val="en-GB" w:eastAsia="en-GB"/>
        </w:rPr>
        <w:drawing>
          <wp:inline distT="0" distB="0" distL="0" distR="0" wp14:anchorId="15542E4D" wp14:editId="5980EB6E">
            <wp:extent cx="431800" cy="965200"/>
            <wp:effectExtent l="0" t="0" r="6350" b="0"/>
            <wp:docPr id="5" name="Picture 4">
              <a:extLst xmlns:a="http://schemas.openxmlformats.org/drawingml/2006/main">
                <a:ext uri="{FF2B5EF4-FFF2-40B4-BE49-F238E27FC236}">
                  <a16:creationId xmlns:a16="http://schemas.microsoft.com/office/drawing/2014/main" id="{FC21274E-7359-4773-95D4-9012531C768D}"/>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21274E-7359-4773-95D4-9012531C768D}"/>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638" cy="1014014"/>
                    </a:xfrm>
                    <a:prstGeom prst="rect">
                      <a:avLst/>
                    </a:prstGeom>
                    <a:noFill/>
                  </pic:spPr>
                </pic:pic>
              </a:graphicData>
            </a:graphic>
          </wp:inline>
        </w:drawing>
      </w:r>
    </w:p>
    <w:p w:rsidR="00B37C7E" w:rsidRDefault="00B37C7E" w:rsidP="0051682C">
      <w:pPr>
        <w:pStyle w:val="NoSpacing"/>
        <w:jc w:val="both"/>
        <w:rPr>
          <w:rFonts w:ascii="Arial" w:hAnsi="Arial" w:cs="Arial"/>
          <w:b/>
          <w:sz w:val="20"/>
          <w:szCs w:val="20"/>
        </w:rPr>
      </w:pPr>
    </w:p>
    <w:p w:rsidR="00F94557" w:rsidRDefault="00F94557" w:rsidP="00F94557">
      <w:pPr>
        <w:pStyle w:val="NoSpacing"/>
        <w:jc w:val="center"/>
        <w:rPr>
          <w:rFonts w:ascii="Arial" w:hAnsi="Arial" w:cs="Arial"/>
          <w:b/>
        </w:rPr>
      </w:pPr>
      <w:r>
        <w:rPr>
          <w:rFonts w:ascii="Arial" w:hAnsi="Arial" w:cs="Arial"/>
          <w:b/>
        </w:rPr>
        <w:t>REPORT</w:t>
      </w:r>
    </w:p>
    <w:p w:rsidR="00F94557" w:rsidRDefault="00F94557" w:rsidP="007A1B71">
      <w:pPr>
        <w:pStyle w:val="NoSpacing"/>
        <w:jc w:val="both"/>
        <w:rPr>
          <w:rFonts w:ascii="Arial" w:hAnsi="Arial" w:cs="Arial"/>
          <w:b/>
        </w:rPr>
      </w:pPr>
    </w:p>
    <w:p w:rsidR="00F94557" w:rsidRDefault="00B37C7E" w:rsidP="00EC3886">
      <w:pPr>
        <w:pStyle w:val="NoSpacing"/>
        <w:jc w:val="center"/>
        <w:rPr>
          <w:rFonts w:ascii="Arial" w:hAnsi="Arial" w:cs="Arial"/>
          <w:color w:val="2E74B5" w:themeColor="accent1" w:themeShade="BF"/>
        </w:rPr>
      </w:pPr>
      <w:r w:rsidRPr="00B92DED">
        <w:rPr>
          <w:rFonts w:ascii="Arial" w:hAnsi="Arial" w:cs="Arial"/>
          <w:color w:val="2E74B5" w:themeColor="accent1" w:themeShade="BF"/>
        </w:rPr>
        <w:t xml:space="preserve">Joint Technical and Review </w:t>
      </w:r>
      <w:r w:rsidR="007931E5" w:rsidRPr="00B92DED">
        <w:rPr>
          <w:rFonts w:ascii="Arial" w:hAnsi="Arial" w:cs="Arial"/>
          <w:color w:val="2E74B5" w:themeColor="accent1" w:themeShade="BF"/>
        </w:rPr>
        <w:t>Meeting</w:t>
      </w:r>
      <w:r w:rsidR="003319C4">
        <w:rPr>
          <w:rFonts w:ascii="Arial" w:hAnsi="Arial" w:cs="Arial"/>
          <w:color w:val="2E74B5" w:themeColor="accent1" w:themeShade="BF"/>
        </w:rPr>
        <w:t xml:space="preserve"> Report</w:t>
      </w:r>
      <w:r w:rsidR="007931E5">
        <w:rPr>
          <w:rFonts w:ascii="Arial" w:hAnsi="Arial" w:cs="Arial"/>
          <w:color w:val="2E74B5" w:themeColor="accent1" w:themeShade="BF"/>
        </w:rPr>
        <w:t xml:space="preserve"> </w:t>
      </w:r>
      <w:r w:rsidRPr="00B92DED">
        <w:rPr>
          <w:rFonts w:ascii="Arial" w:hAnsi="Arial" w:cs="Arial"/>
          <w:color w:val="2E74B5" w:themeColor="accent1" w:themeShade="BF"/>
        </w:rPr>
        <w:t>- UNDP &amp; IOM Liberia/Cote d’ Ivoire</w:t>
      </w:r>
    </w:p>
    <w:p w:rsidR="00F94557" w:rsidRDefault="00F94557" w:rsidP="00EC3886">
      <w:pPr>
        <w:pStyle w:val="NoSpacing"/>
        <w:jc w:val="center"/>
        <w:rPr>
          <w:rFonts w:ascii="Arial" w:hAnsi="Arial" w:cs="Arial"/>
          <w:color w:val="2E74B5" w:themeColor="accent1" w:themeShade="BF"/>
        </w:rPr>
      </w:pPr>
    </w:p>
    <w:p w:rsidR="00F94557" w:rsidRPr="00F94557" w:rsidRDefault="00F94557" w:rsidP="00EC3886">
      <w:pPr>
        <w:pStyle w:val="NoSpacing"/>
        <w:jc w:val="center"/>
        <w:rPr>
          <w:rFonts w:ascii="Arial" w:hAnsi="Arial" w:cs="Arial"/>
          <w:b/>
        </w:rPr>
      </w:pPr>
      <w:r w:rsidRPr="00F94557">
        <w:rPr>
          <w:rFonts w:ascii="Arial" w:hAnsi="Arial" w:cs="Arial"/>
          <w:b/>
        </w:rPr>
        <w:t xml:space="preserve">For </w:t>
      </w:r>
      <w:r w:rsidR="00533532">
        <w:rPr>
          <w:rFonts w:ascii="Arial" w:hAnsi="Arial" w:cs="Arial"/>
          <w:b/>
        </w:rPr>
        <w:t>t</w:t>
      </w:r>
      <w:r w:rsidRPr="00F94557">
        <w:rPr>
          <w:rFonts w:ascii="Arial" w:hAnsi="Arial" w:cs="Arial"/>
          <w:b/>
        </w:rPr>
        <w:t>he Project:</w:t>
      </w:r>
    </w:p>
    <w:p w:rsidR="002E6AFD" w:rsidRPr="00B92DED" w:rsidRDefault="00B37C7E" w:rsidP="00EC3886">
      <w:pPr>
        <w:pStyle w:val="NoSpacing"/>
        <w:jc w:val="center"/>
        <w:rPr>
          <w:rFonts w:ascii="Arial" w:hAnsi="Arial" w:cs="Arial"/>
          <w:color w:val="2E74B5" w:themeColor="accent1" w:themeShade="BF"/>
          <w:sz w:val="32"/>
          <w:szCs w:val="32"/>
          <w:vertAlign w:val="subscript"/>
        </w:rPr>
      </w:pPr>
      <w:r w:rsidRPr="00B92DED">
        <w:rPr>
          <w:rFonts w:ascii="Arial" w:hAnsi="Arial" w:cs="Arial"/>
          <w:color w:val="2E74B5" w:themeColor="accent1" w:themeShade="BF"/>
          <w:sz w:val="32"/>
          <w:szCs w:val="32"/>
          <w:vertAlign w:val="subscript"/>
          <w:lang w:eastAsia="fr-FR"/>
        </w:rPr>
        <w:t>«Cross-Border Cooperation Between Cote d’ Ivoire and Liberia for Sustainable Peace and Social Cohesion</w:t>
      </w:r>
      <w:r w:rsidR="0051682C" w:rsidRPr="00B92DED">
        <w:rPr>
          <w:rFonts w:ascii="Arial" w:hAnsi="Arial" w:cs="Arial"/>
          <w:color w:val="2E74B5" w:themeColor="accent1" w:themeShade="BF"/>
          <w:sz w:val="32"/>
          <w:szCs w:val="32"/>
          <w:vertAlign w:val="subscript"/>
          <w:lang w:eastAsia="fr-FR"/>
        </w:rPr>
        <w:t>»</w:t>
      </w:r>
    </w:p>
    <w:p w:rsidR="002E6AFD" w:rsidRPr="007A1B71" w:rsidRDefault="002E6AFD" w:rsidP="002E6AFD">
      <w:pPr>
        <w:pStyle w:val="NoSpacing"/>
        <w:jc w:val="both"/>
        <w:rPr>
          <w:rFonts w:ascii="Arial" w:hAnsi="Arial" w:cs="Arial"/>
          <w:b/>
          <w:sz w:val="32"/>
          <w:szCs w:val="32"/>
          <w:vertAlign w:val="subscript"/>
        </w:rPr>
      </w:pPr>
    </w:p>
    <w:p w:rsidR="00B37C7E" w:rsidRDefault="00E609FA" w:rsidP="00A304FC">
      <w:pPr>
        <w:pStyle w:val="NoSpacing"/>
        <w:jc w:val="center"/>
        <w:rPr>
          <w:rFonts w:ascii="Arial" w:hAnsi="Arial" w:cs="Arial"/>
          <w:b/>
          <w:sz w:val="32"/>
          <w:szCs w:val="32"/>
          <w:vertAlign w:val="subscript"/>
          <w:lang w:eastAsia="fr-FR"/>
        </w:rPr>
      </w:pPr>
      <w:r>
        <w:rPr>
          <w:rFonts w:ascii="Arial" w:hAnsi="Arial" w:cs="Arial"/>
          <w:b/>
          <w:sz w:val="32"/>
          <w:szCs w:val="32"/>
          <w:vertAlign w:val="subscript"/>
          <w:lang w:eastAsia="fr-FR"/>
        </w:rPr>
        <w:t xml:space="preserve">22nd </w:t>
      </w:r>
      <w:r w:rsidR="00F94557">
        <w:rPr>
          <w:rFonts w:ascii="Arial" w:hAnsi="Arial" w:cs="Arial"/>
          <w:b/>
          <w:sz w:val="32"/>
          <w:szCs w:val="32"/>
          <w:vertAlign w:val="subscript"/>
          <w:lang w:eastAsia="fr-FR"/>
        </w:rPr>
        <w:t>-</w:t>
      </w:r>
      <w:r>
        <w:rPr>
          <w:rFonts w:ascii="Arial" w:hAnsi="Arial" w:cs="Arial"/>
          <w:b/>
          <w:sz w:val="32"/>
          <w:szCs w:val="32"/>
          <w:vertAlign w:val="subscript"/>
          <w:lang w:eastAsia="fr-FR"/>
        </w:rPr>
        <w:t xml:space="preserve"> </w:t>
      </w:r>
      <w:r w:rsidR="00F94557">
        <w:rPr>
          <w:rFonts w:ascii="Arial" w:hAnsi="Arial" w:cs="Arial"/>
          <w:b/>
          <w:sz w:val="32"/>
          <w:szCs w:val="32"/>
          <w:vertAlign w:val="subscript"/>
          <w:lang w:eastAsia="fr-FR"/>
        </w:rPr>
        <w:t xml:space="preserve">25th </w:t>
      </w:r>
      <w:r w:rsidR="00533532">
        <w:rPr>
          <w:rFonts w:ascii="Arial" w:hAnsi="Arial" w:cs="Arial"/>
          <w:b/>
          <w:sz w:val="32"/>
          <w:szCs w:val="32"/>
          <w:vertAlign w:val="subscript"/>
          <w:lang w:eastAsia="fr-FR"/>
        </w:rPr>
        <w:t>May</w:t>
      </w:r>
      <w:r w:rsidR="0051682C" w:rsidRPr="007A1B71">
        <w:rPr>
          <w:rFonts w:ascii="Arial" w:hAnsi="Arial" w:cs="Arial"/>
          <w:b/>
          <w:sz w:val="32"/>
          <w:szCs w:val="32"/>
          <w:vertAlign w:val="subscript"/>
          <w:lang w:eastAsia="fr-FR"/>
        </w:rPr>
        <w:t xml:space="preserve"> 2018</w:t>
      </w:r>
    </w:p>
    <w:p w:rsidR="00A304FC" w:rsidRPr="007A1B71" w:rsidRDefault="00A304FC" w:rsidP="00A304FC">
      <w:pPr>
        <w:pStyle w:val="NoSpacing"/>
        <w:jc w:val="center"/>
        <w:rPr>
          <w:rFonts w:ascii="Arial" w:hAnsi="Arial" w:cs="Arial"/>
          <w:sz w:val="32"/>
          <w:szCs w:val="32"/>
          <w:vertAlign w:val="subscript"/>
        </w:rPr>
      </w:pPr>
      <w:r>
        <w:rPr>
          <w:rFonts w:ascii="Arial" w:hAnsi="Arial" w:cs="Arial"/>
          <w:b/>
          <w:sz w:val="32"/>
          <w:szCs w:val="32"/>
          <w:vertAlign w:val="subscript"/>
          <w:lang w:eastAsia="fr-FR"/>
        </w:rPr>
        <w:t>Boulevard Palace; Monrovia, Liberia</w:t>
      </w:r>
    </w:p>
    <w:p w:rsidR="00B37C7E" w:rsidRPr="007A1B71" w:rsidRDefault="00B37C7E" w:rsidP="00B37C7E">
      <w:pPr>
        <w:pStyle w:val="NoSpacing"/>
        <w:jc w:val="both"/>
        <w:rPr>
          <w:rFonts w:ascii="Arial" w:hAnsi="Arial" w:cs="Arial"/>
          <w:vertAlign w:val="subscript"/>
          <w:lang w:eastAsia="fr-FR"/>
        </w:rPr>
      </w:pPr>
    </w:p>
    <w:p w:rsidR="00B37C7E" w:rsidRPr="007A1B71" w:rsidRDefault="00B37C7E" w:rsidP="00EC3886">
      <w:pPr>
        <w:pStyle w:val="NoSpacing"/>
        <w:jc w:val="center"/>
        <w:rPr>
          <w:rFonts w:ascii="Arial" w:hAnsi="Arial" w:cs="Arial"/>
          <w:vertAlign w:val="subscript"/>
          <w:lang w:eastAsia="fr-FR"/>
        </w:rPr>
      </w:pPr>
      <w:r w:rsidRPr="007A1B71">
        <w:rPr>
          <w:rFonts w:ascii="Arial" w:hAnsi="Arial" w:cs="Arial"/>
          <w:noProof/>
          <w:vertAlign w:val="subscript"/>
          <w:lang w:val="en-GB" w:eastAsia="en-GB"/>
        </w:rPr>
        <w:drawing>
          <wp:inline distT="0" distB="0" distL="0" distR="0" wp14:anchorId="41D4C24A" wp14:editId="1A2E56DE">
            <wp:extent cx="5573061" cy="34061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5762" cy="3413902"/>
                    </a:xfrm>
                    <a:prstGeom prst="rect">
                      <a:avLst/>
                    </a:prstGeom>
                  </pic:spPr>
                </pic:pic>
              </a:graphicData>
            </a:graphic>
          </wp:inline>
        </w:drawing>
      </w:r>
    </w:p>
    <w:p w:rsidR="00533532" w:rsidRDefault="00533532">
      <w:pPr>
        <w:rPr>
          <w:rFonts w:ascii="Arial" w:hAnsi="Arial" w:cs="Arial"/>
          <w:b/>
          <w:sz w:val="24"/>
          <w:szCs w:val="24"/>
          <w:vertAlign w:val="subscript"/>
          <w:lang w:eastAsia="fr-FR"/>
        </w:rPr>
      </w:pPr>
      <w:r>
        <w:rPr>
          <w:rFonts w:ascii="Arial" w:hAnsi="Arial" w:cs="Arial"/>
          <w:b/>
          <w:sz w:val="24"/>
          <w:szCs w:val="24"/>
          <w:vertAlign w:val="subscript"/>
          <w:lang w:eastAsia="fr-FR"/>
        </w:rPr>
        <w:br w:type="page"/>
      </w:r>
    </w:p>
    <w:p w:rsidR="00A304FC" w:rsidRPr="00007C3E" w:rsidRDefault="00A304FC" w:rsidP="008A4E40">
      <w:pPr>
        <w:pStyle w:val="NoSpacing"/>
        <w:jc w:val="center"/>
        <w:rPr>
          <w:rFonts w:ascii="Arial" w:hAnsi="Arial" w:cs="Arial"/>
          <w:b/>
          <w:sz w:val="32"/>
          <w:szCs w:val="32"/>
          <w:vertAlign w:val="subscript"/>
          <w:lang w:eastAsia="fr-FR"/>
        </w:rPr>
      </w:pPr>
      <w:r w:rsidRPr="00007C3E">
        <w:rPr>
          <w:rFonts w:ascii="Arial" w:hAnsi="Arial" w:cs="Arial"/>
          <w:b/>
          <w:sz w:val="32"/>
          <w:szCs w:val="32"/>
          <w:vertAlign w:val="subscript"/>
          <w:lang w:eastAsia="fr-FR"/>
        </w:rPr>
        <w:lastRenderedPageBreak/>
        <w:t>TABLE OF CONTENT</w:t>
      </w:r>
      <w:bookmarkStart w:id="0" w:name="_GoBack"/>
      <w:bookmarkEnd w:id="0"/>
    </w:p>
    <w:p w:rsidR="00F9051B" w:rsidRPr="00007C3E" w:rsidRDefault="00007C3E" w:rsidP="00007C3E">
      <w:pPr>
        <w:jc w:val="center"/>
        <w:rPr>
          <w:u w:val="double"/>
        </w:rPr>
      </w:pPr>
      <w:r w:rsidRPr="00007C3E">
        <w:rPr>
          <w:u w:val="double"/>
        </w:rPr>
        <w:t>___________________________</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070"/>
        <w:gridCol w:w="540"/>
      </w:tblGrid>
      <w:tr w:rsidR="00533532" w:rsidTr="00007C3E">
        <w:trPr>
          <w:trHeight w:val="431"/>
        </w:trPr>
        <w:tc>
          <w:tcPr>
            <w:tcW w:w="7375" w:type="dxa"/>
          </w:tcPr>
          <w:p w:rsidR="00533532" w:rsidRPr="00E6565C" w:rsidRDefault="00533532" w:rsidP="00533532">
            <w:pPr>
              <w:pStyle w:val="NoSpacing"/>
              <w:rPr>
                <w:rFonts w:ascii="Arial Black" w:hAnsi="Arial Black" w:cs="Arial"/>
                <w:sz w:val="32"/>
                <w:szCs w:val="32"/>
                <w:vertAlign w:val="subscript"/>
                <w:lang w:eastAsia="fr-FR"/>
              </w:rPr>
            </w:pPr>
            <w:r w:rsidRPr="00E6565C">
              <w:rPr>
                <w:rFonts w:ascii="Arial Black" w:hAnsi="Arial Black" w:cs="Arial"/>
                <w:sz w:val="32"/>
                <w:szCs w:val="32"/>
                <w:vertAlign w:val="subscript"/>
                <w:lang w:eastAsia="fr-FR"/>
              </w:rPr>
              <w:t>List of Acronyms</w:t>
            </w:r>
          </w:p>
        </w:tc>
        <w:tc>
          <w:tcPr>
            <w:tcW w:w="2070" w:type="dxa"/>
          </w:tcPr>
          <w:p w:rsidR="00533532" w:rsidRDefault="00533532" w:rsidP="00533532"/>
          <w:p w:rsidR="00533532" w:rsidRDefault="00533532" w:rsidP="00533532">
            <w:r w:rsidRPr="00B42A54">
              <w:t>---------------------------</w:t>
            </w:r>
          </w:p>
        </w:tc>
        <w:tc>
          <w:tcPr>
            <w:tcW w:w="540" w:type="dxa"/>
          </w:tcPr>
          <w:p w:rsidR="00533532" w:rsidRDefault="00007C3E" w:rsidP="00EC3886">
            <w:pPr>
              <w:jc w:val="center"/>
            </w:pPr>
            <w:r>
              <w:t>3</w:t>
            </w:r>
          </w:p>
        </w:tc>
      </w:tr>
      <w:tr w:rsidR="00533532" w:rsidTr="00007C3E">
        <w:tc>
          <w:tcPr>
            <w:tcW w:w="7375" w:type="dxa"/>
          </w:tcPr>
          <w:p w:rsidR="00533532" w:rsidRPr="00D96D5A" w:rsidRDefault="00533532" w:rsidP="00EC3886">
            <w:pPr>
              <w:pStyle w:val="NoSpacing"/>
              <w:jc w:val="both"/>
              <w:rPr>
                <w:rFonts w:ascii="Arial" w:hAnsi="Arial" w:cs="Arial"/>
                <w:b/>
                <w:sz w:val="32"/>
                <w:szCs w:val="32"/>
                <w:vertAlign w:val="subscript"/>
                <w:lang w:eastAsia="fr-FR"/>
              </w:rPr>
            </w:pPr>
            <w:r w:rsidRPr="00D96D5A">
              <w:rPr>
                <w:rFonts w:ascii="Arial" w:hAnsi="Arial" w:cs="Arial"/>
                <w:b/>
                <w:sz w:val="32"/>
                <w:szCs w:val="32"/>
                <w:vertAlign w:val="subscript"/>
                <w:lang w:eastAsia="fr-FR"/>
              </w:rPr>
              <w:t>Executive Summary</w:t>
            </w:r>
          </w:p>
        </w:tc>
        <w:tc>
          <w:tcPr>
            <w:tcW w:w="2070" w:type="dxa"/>
          </w:tcPr>
          <w:p w:rsidR="00533532" w:rsidRDefault="00533532" w:rsidP="00533532"/>
          <w:p w:rsidR="00533532" w:rsidRDefault="00533532" w:rsidP="00533532">
            <w:r w:rsidRPr="00B42A54">
              <w:t>---------------------------</w:t>
            </w:r>
          </w:p>
        </w:tc>
        <w:tc>
          <w:tcPr>
            <w:tcW w:w="540" w:type="dxa"/>
          </w:tcPr>
          <w:p w:rsidR="00533532" w:rsidRDefault="00007C3E" w:rsidP="00EC3886">
            <w:pPr>
              <w:jc w:val="center"/>
            </w:pPr>
            <w:r>
              <w:t>4</w:t>
            </w:r>
          </w:p>
        </w:tc>
      </w:tr>
      <w:tr w:rsidR="00533532" w:rsidTr="00007C3E">
        <w:trPr>
          <w:trHeight w:val="395"/>
        </w:trPr>
        <w:tc>
          <w:tcPr>
            <w:tcW w:w="7375" w:type="dxa"/>
          </w:tcPr>
          <w:p w:rsidR="00533532" w:rsidRPr="00E6565C" w:rsidRDefault="00533532" w:rsidP="00533532">
            <w:pPr>
              <w:spacing w:after="200" w:line="276" w:lineRule="auto"/>
              <w:jc w:val="both"/>
              <w:rPr>
                <w:rFonts w:ascii="Arial" w:hAnsi="Arial" w:cs="Arial"/>
                <w:b/>
                <w:sz w:val="24"/>
                <w:szCs w:val="24"/>
              </w:rPr>
            </w:pPr>
            <w:r w:rsidRPr="00E6565C">
              <w:rPr>
                <w:rFonts w:ascii="Arial" w:hAnsi="Arial" w:cs="Arial"/>
                <w:b/>
                <w:sz w:val="24"/>
                <w:szCs w:val="24"/>
              </w:rPr>
              <w:t>I. Background</w:t>
            </w:r>
          </w:p>
        </w:tc>
        <w:tc>
          <w:tcPr>
            <w:tcW w:w="2070" w:type="dxa"/>
          </w:tcPr>
          <w:p w:rsidR="00533532" w:rsidRDefault="00533532" w:rsidP="00533532">
            <w:r w:rsidRPr="00B42A54">
              <w:t>---------------------------</w:t>
            </w:r>
          </w:p>
        </w:tc>
        <w:tc>
          <w:tcPr>
            <w:tcW w:w="540" w:type="dxa"/>
          </w:tcPr>
          <w:p w:rsidR="00533532" w:rsidRDefault="00533532" w:rsidP="00EC3886">
            <w:pPr>
              <w:jc w:val="center"/>
            </w:pPr>
            <w:r>
              <w:t>6</w:t>
            </w:r>
          </w:p>
        </w:tc>
      </w:tr>
      <w:tr w:rsidR="00533532" w:rsidTr="00007C3E">
        <w:tc>
          <w:tcPr>
            <w:tcW w:w="7375" w:type="dxa"/>
          </w:tcPr>
          <w:p w:rsidR="00533532" w:rsidRPr="00E6565C" w:rsidRDefault="00533532" w:rsidP="00533532">
            <w:pPr>
              <w:pStyle w:val="ListParagraph"/>
              <w:numPr>
                <w:ilvl w:val="0"/>
                <w:numId w:val="36"/>
              </w:numPr>
              <w:jc w:val="both"/>
              <w:rPr>
                <w:rFonts w:ascii="Arial" w:hAnsi="Arial" w:cs="Arial"/>
              </w:rPr>
            </w:pPr>
            <w:r w:rsidRPr="00E6565C">
              <w:rPr>
                <w:rFonts w:ascii="Arial" w:hAnsi="Arial" w:cs="Arial"/>
              </w:rPr>
              <w:t>Objectives of the Review Meeting</w:t>
            </w:r>
          </w:p>
        </w:tc>
        <w:tc>
          <w:tcPr>
            <w:tcW w:w="2070" w:type="dxa"/>
          </w:tcPr>
          <w:p w:rsidR="00533532" w:rsidRDefault="00533532" w:rsidP="00533532">
            <w:r w:rsidRPr="00B42A54">
              <w:t>---------------------------</w:t>
            </w:r>
          </w:p>
        </w:tc>
        <w:tc>
          <w:tcPr>
            <w:tcW w:w="540" w:type="dxa"/>
          </w:tcPr>
          <w:p w:rsidR="00533532" w:rsidRDefault="00533532" w:rsidP="00EC3886">
            <w:pPr>
              <w:jc w:val="center"/>
            </w:pPr>
            <w:r>
              <w:t>7</w:t>
            </w:r>
          </w:p>
        </w:tc>
      </w:tr>
      <w:tr w:rsidR="00533532" w:rsidTr="00007C3E">
        <w:tc>
          <w:tcPr>
            <w:tcW w:w="7375" w:type="dxa"/>
          </w:tcPr>
          <w:p w:rsidR="00533532" w:rsidRPr="00E6565C" w:rsidRDefault="00533532" w:rsidP="00533532">
            <w:pPr>
              <w:pStyle w:val="ListParagraph"/>
              <w:numPr>
                <w:ilvl w:val="0"/>
                <w:numId w:val="36"/>
              </w:numPr>
              <w:jc w:val="both"/>
              <w:rPr>
                <w:rFonts w:ascii="Arial" w:eastAsia="Times New Roman" w:hAnsi="Arial" w:cs="Arial"/>
                <w:lang w:val="en" w:eastAsia="fr-FR"/>
              </w:rPr>
            </w:pPr>
            <w:r w:rsidRPr="00E6565C">
              <w:rPr>
                <w:rFonts w:ascii="Arial" w:eastAsia="Times New Roman" w:hAnsi="Arial" w:cs="Arial"/>
                <w:lang w:val="en" w:eastAsia="fr-FR"/>
              </w:rPr>
              <w:t>Expected Outcomes</w:t>
            </w:r>
          </w:p>
        </w:tc>
        <w:tc>
          <w:tcPr>
            <w:tcW w:w="2070" w:type="dxa"/>
          </w:tcPr>
          <w:p w:rsidR="00533532" w:rsidRDefault="00533532" w:rsidP="00533532">
            <w:r w:rsidRPr="00B42A54">
              <w:t>---------------------------</w:t>
            </w:r>
          </w:p>
        </w:tc>
        <w:tc>
          <w:tcPr>
            <w:tcW w:w="540" w:type="dxa"/>
          </w:tcPr>
          <w:p w:rsidR="00533532" w:rsidRDefault="00533532" w:rsidP="00EC3886">
            <w:pPr>
              <w:jc w:val="center"/>
            </w:pPr>
            <w:r>
              <w:t>7</w:t>
            </w:r>
          </w:p>
        </w:tc>
      </w:tr>
      <w:tr w:rsidR="00533532" w:rsidTr="00007C3E">
        <w:tc>
          <w:tcPr>
            <w:tcW w:w="7375" w:type="dxa"/>
          </w:tcPr>
          <w:p w:rsidR="00533532" w:rsidRPr="00E6565C" w:rsidRDefault="00533532" w:rsidP="00533532">
            <w:pPr>
              <w:pStyle w:val="ListParagraph"/>
              <w:numPr>
                <w:ilvl w:val="0"/>
                <w:numId w:val="36"/>
              </w:numPr>
              <w:jc w:val="both"/>
            </w:pPr>
            <w:r w:rsidRPr="00E6565C">
              <w:t>Workshop Participants</w:t>
            </w:r>
          </w:p>
        </w:tc>
        <w:tc>
          <w:tcPr>
            <w:tcW w:w="2070" w:type="dxa"/>
          </w:tcPr>
          <w:p w:rsidR="00533532" w:rsidRDefault="00533532" w:rsidP="00533532">
            <w:r w:rsidRPr="00B42A54">
              <w:t>---------------------------</w:t>
            </w:r>
          </w:p>
        </w:tc>
        <w:tc>
          <w:tcPr>
            <w:tcW w:w="540" w:type="dxa"/>
          </w:tcPr>
          <w:p w:rsidR="00533532" w:rsidRDefault="00007C3E" w:rsidP="00EC3886">
            <w:pPr>
              <w:jc w:val="center"/>
            </w:pPr>
            <w:r>
              <w:t>8</w:t>
            </w:r>
          </w:p>
        </w:tc>
      </w:tr>
      <w:tr w:rsidR="00533532" w:rsidTr="00007C3E">
        <w:trPr>
          <w:trHeight w:val="296"/>
        </w:trPr>
        <w:tc>
          <w:tcPr>
            <w:tcW w:w="7375" w:type="dxa"/>
          </w:tcPr>
          <w:p w:rsidR="00533532" w:rsidRPr="00E6565C" w:rsidRDefault="00533532" w:rsidP="00EC3886">
            <w:pPr>
              <w:pStyle w:val="ListParagraph"/>
              <w:numPr>
                <w:ilvl w:val="0"/>
                <w:numId w:val="36"/>
              </w:numPr>
              <w:jc w:val="both"/>
              <w:rPr>
                <w:rFonts w:ascii="Arial" w:eastAsia="Times New Roman" w:hAnsi="Arial" w:cs="Arial"/>
                <w:lang w:val="en" w:eastAsia="fr-FR"/>
              </w:rPr>
            </w:pPr>
            <w:r w:rsidRPr="00E6565C">
              <w:rPr>
                <w:rFonts w:ascii="Arial" w:eastAsia="Times New Roman" w:hAnsi="Arial" w:cs="Arial"/>
                <w:lang w:val="en" w:eastAsia="fr-FR"/>
              </w:rPr>
              <w:t>Approach/Methodology</w:t>
            </w:r>
          </w:p>
        </w:tc>
        <w:tc>
          <w:tcPr>
            <w:tcW w:w="2070" w:type="dxa"/>
          </w:tcPr>
          <w:p w:rsidR="00533532" w:rsidRDefault="00533532" w:rsidP="00533532">
            <w:r w:rsidRPr="00B42A54">
              <w:t>---------------------------</w:t>
            </w:r>
          </w:p>
        </w:tc>
        <w:tc>
          <w:tcPr>
            <w:tcW w:w="540" w:type="dxa"/>
          </w:tcPr>
          <w:p w:rsidR="00533532" w:rsidRDefault="00007C3E" w:rsidP="00EC3886">
            <w:pPr>
              <w:jc w:val="center"/>
            </w:pPr>
            <w:r>
              <w:t>8</w:t>
            </w:r>
          </w:p>
        </w:tc>
      </w:tr>
      <w:tr w:rsidR="00533532" w:rsidTr="00007C3E">
        <w:tc>
          <w:tcPr>
            <w:tcW w:w="7375" w:type="dxa"/>
          </w:tcPr>
          <w:p w:rsidR="00533532" w:rsidRPr="00E6565C" w:rsidRDefault="00533532" w:rsidP="00EC3886">
            <w:pPr>
              <w:keepNext/>
              <w:tabs>
                <w:tab w:val="left" w:pos="720"/>
                <w:tab w:val="right" w:pos="9450"/>
              </w:tabs>
              <w:autoSpaceDE w:val="0"/>
              <w:autoSpaceDN w:val="0"/>
              <w:adjustRightInd w:val="0"/>
              <w:jc w:val="both"/>
              <w:outlineLvl w:val="0"/>
              <w:rPr>
                <w:rFonts w:ascii="Arial" w:eastAsia="Times New Roman" w:hAnsi="Arial" w:cs="Arial"/>
                <w:b/>
                <w:bCs/>
                <w:smallCaps/>
                <w:lang w:val="en"/>
              </w:rPr>
            </w:pPr>
            <w:r w:rsidRPr="00E6565C">
              <w:rPr>
                <w:rFonts w:ascii="Arial" w:eastAsia="Times New Roman" w:hAnsi="Arial" w:cs="Arial"/>
                <w:b/>
                <w:lang w:val="en" w:eastAsia="fr-FR"/>
              </w:rPr>
              <w:t>II.</w:t>
            </w:r>
            <w:r>
              <w:rPr>
                <w:rFonts w:ascii="Arial" w:eastAsia="Times New Roman" w:hAnsi="Arial" w:cs="Arial"/>
                <w:b/>
                <w:lang w:val="en" w:eastAsia="fr-FR"/>
              </w:rPr>
              <w:t xml:space="preserve"> </w:t>
            </w:r>
            <w:r w:rsidRPr="00E6565C">
              <w:rPr>
                <w:rFonts w:ascii="Arial" w:eastAsia="Times New Roman" w:hAnsi="Arial" w:cs="Arial"/>
                <w:b/>
                <w:lang w:val="en" w:eastAsia="fr-FR"/>
              </w:rPr>
              <w:t xml:space="preserve">Official Opening of the Meeting  </w:t>
            </w:r>
          </w:p>
        </w:tc>
        <w:tc>
          <w:tcPr>
            <w:tcW w:w="2070" w:type="dxa"/>
          </w:tcPr>
          <w:p w:rsidR="00533532" w:rsidRDefault="00533532" w:rsidP="00533532">
            <w:r w:rsidRPr="00B42A54">
              <w:t>---------------------------</w:t>
            </w:r>
          </w:p>
        </w:tc>
        <w:tc>
          <w:tcPr>
            <w:tcW w:w="540" w:type="dxa"/>
          </w:tcPr>
          <w:p w:rsidR="00533532" w:rsidRDefault="00007C3E" w:rsidP="00EC3886">
            <w:pPr>
              <w:jc w:val="center"/>
            </w:pPr>
            <w:r>
              <w:t>8</w:t>
            </w:r>
          </w:p>
        </w:tc>
      </w:tr>
      <w:tr w:rsidR="00533532" w:rsidTr="00007C3E">
        <w:tc>
          <w:tcPr>
            <w:tcW w:w="7375" w:type="dxa"/>
          </w:tcPr>
          <w:p w:rsidR="00533532" w:rsidRPr="00E6565C" w:rsidRDefault="00533532" w:rsidP="00533532">
            <w:pPr>
              <w:pStyle w:val="ListParagraph"/>
              <w:numPr>
                <w:ilvl w:val="0"/>
                <w:numId w:val="56"/>
              </w:numPr>
            </w:pPr>
            <w:r w:rsidRPr="00E6565C">
              <w:rPr>
                <w:rFonts w:ascii="Arial" w:eastAsia="Times New Roman" w:hAnsi="Arial" w:cs="Arial"/>
                <w:lang w:eastAsia="fr-FR"/>
              </w:rPr>
              <w:t>Statements</w:t>
            </w:r>
          </w:p>
        </w:tc>
        <w:tc>
          <w:tcPr>
            <w:tcW w:w="2070" w:type="dxa"/>
          </w:tcPr>
          <w:p w:rsidR="00533532" w:rsidRDefault="00533532" w:rsidP="00533532">
            <w:r w:rsidRPr="00B42A54">
              <w:t>---------------------------</w:t>
            </w:r>
          </w:p>
        </w:tc>
        <w:tc>
          <w:tcPr>
            <w:tcW w:w="540" w:type="dxa"/>
          </w:tcPr>
          <w:p w:rsidR="00533532" w:rsidRDefault="00007C3E" w:rsidP="00EC3886">
            <w:pPr>
              <w:jc w:val="center"/>
            </w:pPr>
            <w:r>
              <w:t>8</w:t>
            </w:r>
          </w:p>
        </w:tc>
      </w:tr>
      <w:tr w:rsidR="00533532" w:rsidTr="00007C3E">
        <w:tc>
          <w:tcPr>
            <w:tcW w:w="7375" w:type="dxa"/>
          </w:tcPr>
          <w:p w:rsidR="00533532" w:rsidRPr="00E6565C" w:rsidRDefault="00533532" w:rsidP="00533532">
            <w:pPr>
              <w:pStyle w:val="ListParagraph"/>
              <w:numPr>
                <w:ilvl w:val="0"/>
                <w:numId w:val="23"/>
              </w:numPr>
              <w:jc w:val="both"/>
              <w:rPr>
                <w:rFonts w:ascii="Arial" w:eastAsia="Times New Roman" w:hAnsi="Arial" w:cs="Arial"/>
                <w:lang w:eastAsia="fr-FR"/>
              </w:rPr>
            </w:pPr>
            <w:r w:rsidRPr="00E6565C">
              <w:rPr>
                <w:rFonts w:ascii="Arial" w:eastAsia="Times New Roman" w:hAnsi="Arial" w:cs="Arial"/>
                <w:lang w:eastAsia="fr-FR"/>
              </w:rPr>
              <w:t>Ministry of Interior and leader of delegation of Cote d’Ivoire</w:t>
            </w:r>
          </w:p>
        </w:tc>
        <w:tc>
          <w:tcPr>
            <w:tcW w:w="2070" w:type="dxa"/>
          </w:tcPr>
          <w:p w:rsidR="00533532" w:rsidRDefault="00533532" w:rsidP="00533532">
            <w:r w:rsidRPr="00B42A54">
              <w:t>---------------------------</w:t>
            </w:r>
          </w:p>
        </w:tc>
        <w:tc>
          <w:tcPr>
            <w:tcW w:w="540" w:type="dxa"/>
          </w:tcPr>
          <w:p w:rsidR="00533532" w:rsidRDefault="00533532" w:rsidP="00EC3886">
            <w:pPr>
              <w:jc w:val="center"/>
            </w:pPr>
            <w:r>
              <w:t>9</w:t>
            </w:r>
          </w:p>
        </w:tc>
      </w:tr>
      <w:tr w:rsidR="00533532" w:rsidTr="00007C3E">
        <w:tc>
          <w:tcPr>
            <w:tcW w:w="7375" w:type="dxa"/>
          </w:tcPr>
          <w:p w:rsidR="00533532" w:rsidRPr="00E6565C" w:rsidRDefault="00533532" w:rsidP="00533532">
            <w:pPr>
              <w:pStyle w:val="ListParagraph"/>
              <w:numPr>
                <w:ilvl w:val="0"/>
                <w:numId w:val="23"/>
              </w:numPr>
              <w:jc w:val="both"/>
              <w:rPr>
                <w:rFonts w:ascii="Arial" w:eastAsia="Times New Roman" w:hAnsi="Arial" w:cs="Arial"/>
                <w:lang w:eastAsia="fr-FR"/>
              </w:rPr>
            </w:pPr>
            <w:r w:rsidRPr="00E6565C">
              <w:rPr>
                <w:rFonts w:ascii="Arial" w:eastAsia="Times New Roman" w:hAnsi="Arial" w:cs="Arial"/>
                <w:lang w:eastAsia="fr-FR"/>
              </w:rPr>
              <w:t>IOM Chief of Mission and Representative of the UN Resident Coordinator Cote d’Ivoire</w:t>
            </w:r>
          </w:p>
        </w:tc>
        <w:tc>
          <w:tcPr>
            <w:tcW w:w="2070" w:type="dxa"/>
          </w:tcPr>
          <w:p w:rsidR="00533532" w:rsidRDefault="00533532" w:rsidP="00533532">
            <w:r w:rsidRPr="00B42A54">
              <w:t>---------------------------</w:t>
            </w:r>
          </w:p>
        </w:tc>
        <w:tc>
          <w:tcPr>
            <w:tcW w:w="540" w:type="dxa"/>
          </w:tcPr>
          <w:p w:rsidR="00533532" w:rsidRDefault="00533532" w:rsidP="00EC3886">
            <w:pPr>
              <w:jc w:val="center"/>
            </w:pPr>
            <w:r>
              <w:t>9</w:t>
            </w:r>
          </w:p>
        </w:tc>
      </w:tr>
      <w:tr w:rsidR="00533532" w:rsidTr="00007C3E">
        <w:tc>
          <w:tcPr>
            <w:tcW w:w="7375" w:type="dxa"/>
          </w:tcPr>
          <w:p w:rsidR="00533532" w:rsidRPr="00E6565C" w:rsidRDefault="00533532" w:rsidP="00533532">
            <w:pPr>
              <w:pStyle w:val="ListParagraph"/>
              <w:numPr>
                <w:ilvl w:val="0"/>
                <w:numId w:val="23"/>
              </w:numPr>
              <w:jc w:val="both"/>
              <w:rPr>
                <w:rFonts w:ascii="Arial" w:eastAsia="Times New Roman" w:hAnsi="Arial" w:cs="Arial"/>
                <w:lang w:eastAsia="fr-FR"/>
              </w:rPr>
            </w:pPr>
            <w:r w:rsidRPr="00E6565C">
              <w:rPr>
                <w:rFonts w:ascii="Arial" w:eastAsia="Times New Roman" w:hAnsi="Arial" w:cs="Arial"/>
                <w:lang w:eastAsia="fr-FR"/>
              </w:rPr>
              <w:t>UN Resident Coordinator Liberia</w:t>
            </w:r>
          </w:p>
        </w:tc>
        <w:tc>
          <w:tcPr>
            <w:tcW w:w="2070" w:type="dxa"/>
          </w:tcPr>
          <w:p w:rsidR="00533532" w:rsidRDefault="00533532" w:rsidP="00533532">
            <w:r w:rsidRPr="00B42A54">
              <w:t>---------------------------</w:t>
            </w:r>
          </w:p>
        </w:tc>
        <w:tc>
          <w:tcPr>
            <w:tcW w:w="540" w:type="dxa"/>
          </w:tcPr>
          <w:p w:rsidR="00533532" w:rsidRDefault="00533532" w:rsidP="00EC3886">
            <w:pPr>
              <w:jc w:val="center"/>
            </w:pPr>
            <w:r>
              <w:t>9</w:t>
            </w:r>
          </w:p>
        </w:tc>
      </w:tr>
      <w:tr w:rsidR="00533532" w:rsidTr="00007C3E">
        <w:tc>
          <w:tcPr>
            <w:tcW w:w="7375" w:type="dxa"/>
          </w:tcPr>
          <w:p w:rsidR="00533532" w:rsidRPr="00E6565C" w:rsidRDefault="00533532" w:rsidP="00533532">
            <w:pPr>
              <w:pStyle w:val="ListParagraph"/>
              <w:numPr>
                <w:ilvl w:val="0"/>
                <w:numId w:val="23"/>
              </w:numPr>
              <w:jc w:val="both"/>
              <w:rPr>
                <w:rFonts w:ascii="Arial" w:eastAsia="Times New Roman" w:hAnsi="Arial" w:cs="Arial"/>
                <w:lang w:eastAsia="fr-FR"/>
              </w:rPr>
            </w:pPr>
            <w:r w:rsidRPr="00E6565C">
              <w:rPr>
                <w:rFonts w:ascii="Arial" w:eastAsia="Times New Roman" w:hAnsi="Arial" w:cs="Arial"/>
                <w:lang w:eastAsia="fr-FR"/>
              </w:rPr>
              <w:t>Special Representative of the Presidents of ECOWAS Liberia</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0</w:t>
            </w:r>
          </w:p>
        </w:tc>
      </w:tr>
      <w:tr w:rsidR="00533532" w:rsidTr="00007C3E">
        <w:tc>
          <w:tcPr>
            <w:tcW w:w="7375" w:type="dxa"/>
          </w:tcPr>
          <w:p w:rsidR="00533532" w:rsidRPr="00E6565C" w:rsidRDefault="00533532" w:rsidP="00EC3886">
            <w:pPr>
              <w:pStyle w:val="ListParagraph"/>
              <w:numPr>
                <w:ilvl w:val="0"/>
                <w:numId w:val="23"/>
              </w:numPr>
              <w:jc w:val="both"/>
              <w:rPr>
                <w:rFonts w:ascii="Arial" w:eastAsia="Times New Roman" w:hAnsi="Arial" w:cs="Arial"/>
                <w:lang w:eastAsia="fr-FR"/>
              </w:rPr>
            </w:pPr>
            <w:r w:rsidRPr="00E6565C">
              <w:rPr>
                <w:rFonts w:ascii="Arial" w:eastAsia="Times New Roman" w:hAnsi="Arial" w:cs="Arial"/>
                <w:lang w:eastAsia="fr-FR"/>
              </w:rPr>
              <w:t>Opening Remarks: Ministry of Internal Affairs Liberia</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0</w:t>
            </w:r>
          </w:p>
        </w:tc>
      </w:tr>
      <w:tr w:rsidR="00533532" w:rsidTr="00007C3E">
        <w:tc>
          <w:tcPr>
            <w:tcW w:w="7375" w:type="dxa"/>
          </w:tcPr>
          <w:p w:rsidR="00533532" w:rsidRPr="00E6565C" w:rsidRDefault="00533532" w:rsidP="00EC3886">
            <w:pPr>
              <w:spacing w:line="216" w:lineRule="auto"/>
              <w:jc w:val="both"/>
              <w:rPr>
                <w:rFonts w:ascii="Arial" w:eastAsia="Times New Roman" w:hAnsi="Arial" w:cs="Arial"/>
                <w:b/>
              </w:rPr>
            </w:pPr>
            <w:r w:rsidRPr="00E6565C">
              <w:rPr>
                <w:rFonts w:ascii="Arial" w:eastAsia="Times New Roman" w:hAnsi="Arial" w:cs="Arial"/>
                <w:b/>
              </w:rPr>
              <w:t>III. Substantive Presentations and Discussions</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1</w:t>
            </w:r>
          </w:p>
        </w:tc>
      </w:tr>
      <w:tr w:rsidR="00533532" w:rsidTr="00007C3E">
        <w:tc>
          <w:tcPr>
            <w:tcW w:w="7375" w:type="dxa"/>
          </w:tcPr>
          <w:p w:rsidR="00533532" w:rsidRPr="00E6565C" w:rsidRDefault="00533532" w:rsidP="00533532">
            <w:pPr>
              <w:pStyle w:val="ListParagraph"/>
              <w:numPr>
                <w:ilvl w:val="0"/>
                <w:numId w:val="23"/>
              </w:numPr>
              <w:spacing w:line="216" w:lineRule="auto"/>
              <w:jc w:val="both"/>
              <w:rPr>
                <w:rFonts w:ascii="Arial" w:eastAsia="Times New Roman" w:hAnsi="Arial" w:cs="Arial"/>
              </w:rPr>
            </w:pPr>
            <w:r w:rsidRPr="00E6565C">
              <w:rPr>
                <w:rFonts w:ascii="Arial" w:eastAsia="Times New Roman" w:hAnsi="Arial" w:cs="Arial"/>
                <w:bCs/>
              </w:rPr>
              <w:t>Project progress updates, challenges and lessons learnt</w:t>
            </w:r>
          </w:p>
        </w:tc>
        <w:tc>
          <w:tcPr>
            <w:tcW w:w="2070" w:type="dxa"/>
          </w:tcPr>
          <w:p w:rsidR="00533532" w:rsidRDefault="00533532" w:rsidP="00533532">
            <w:r w:rsidRPr="00B42A54">
              <w:t>---------------------------</w:t>
            </w:r>
          </w:p>
        </w:tc>
        <w:tc>
          <w:tcPr>
            <w:tcW w:w="540" w:type="dxa"/>
          </w:tcPr>
          <w:p w:rsidR="00533532" w:rsidRDefault="00533532" w:rsidP="00EC3886">
            <w:pPr>
              <w:jc w:val="center"/>
            </w:pPr>
            <w:r>
              <w:t>11</w:t>
            </w:r>
          </w:p>
        </w:tc>
      </w:tr>
      <w:tr w:rsidR="00533532" w:rsidTr="00007C3E">
        <w:tc>
          <w:tcPr>
            <w:tcW w:w="7375" w:type="dxa"/>
          </w:tcPr>
          <w:p w:rsidR="00533532" w:rsidRPr="00E6565C" w:rsidRDefault="00533532" w:rsidP="00533532">
            <w:pPr>
              <w:pStyle w:val="ListParagraph"/>
              <w:numPr>
                <w:ilvl w:val="0"/>
                <w:numId w:val="23"/>
              </w:numPr>
              <w:spacing w:line="216" w:lineRule="auto"/>
              <w:jc w:val="both"/>
              <w:rPr>
                <w:rFonts w:ascii="Arial" w:eastAsia="Times New Roman" w:hAnsi="Arial" w:cs="Arial"/>
              </w:rPr>
            </w:pPr>
            <w:r w:rsidRPr="00E6565C">
              <w:rPr>
                <w:rFonts w:ascii="Arial" w:eastAsia="Times New Roman" w:hAnsi="Arial" w:cs="Arial"/>
                <w:bCs/>
              </w:rPr>
              <w:t>Presentations and Discussions on 2018 Work Plan</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5</w:t>
            </w:r>
          </w:p>
        </w:tc>
      </w:tr>
      <w:tr w:rsidR="00533532" w:rsidTr="00007C3E">
        <w:tc>
          <w:tcPr>
            <w:tcW w:w="7375" w:type="dxa"/>
          </w:tcPr>
          <w:p w:rsidR="00533532" w:rsidRPr="00E6565C" w:rsidRDefault="00533532" w:rsidP="00533532">
            <w:pPr>
              <w:pStyle w:val="ListParagraph"/>
              <w:numPr>
                <w:ilvl w:val="0"/>
                <w:numId w:val="23"/>
              </w:numPr>
              <w:spacing w:line="216" w:lineRule="auto"/>
              <w:jc w:val="both"/>
              <w:rPr>
                <w:rFonts w:ascii="Arial" w:eastAsia="Times New Roman" w:hAnsi="Arial" w:cs="Arial"/>
              </w:rPr>
            </w:pPr>
            <w:r w:rsidRPr="00E6565C">
              <w:rPr>
                <w:rFonts w:ascii="Arial" w:hAnsi="Arial" w:cs="Arial"/>
                <w:bCs/>
              </w:rPr>
              <w:t xml:space="preserve">Review and updates of project risks and assumptions </w:t>
            </w:r>
            <w:r w:rsidRPr="00E6565C">
              <w:rPr>
                <w:rFonts w:ascii="Arial" w:hAnsi="Arial" w:cs="Arial"/>
                <w:bCs/>
                <w:lang w:val="en"/>
              </w:rPr>
              <w:t>and mitigation measures</w:t>
            </w:r>
          </w:p>
        </w:tc>
        <w:tc>
          <w:tcPr>
            <w:tcW w:w="2070" w:type="dxa"/>
          </w:tcPr>
          <w:p w:rsidR="00533532" w:rsidRDefault="00533532" w:rsidP="00533532"/>
          <w:p w:rsidR="00533532" w:rsidRDefault="00533532" w:rsidP="00533532">
            <w:r w:rsidRPr="00B42A54">
              <w:t>---------------------------</w:t>
            </w:r>
          </w:p>
        </w:tc>
        <w:tc>
          <w:tcPr>
            <w:tcW w:w="540" w:type="dxa"/>
          </w:tcPr>
          <w:p w:rsidR="00533532" w:rsidRDefault="00533532" w:rsidP="00EC3886">
            <w:pPr>
              <w:jc w:val="center"/>
            </w:pPr>
            <w:r>
              <w:t>16</w:t>
            </w:r>
          </w:p>
        </w:tc>
      </w:tr>
      <w:tr w:rsidR="00533532" w:rsidTr="00007C3E">
        <w:tc>
          <w:tcPr>
            <w:tcW w:w="7375" w:type="dxa"/>
          </w:tcPr>
          <w:p w:rsidR="00533532" w:rsidRPr="00E6565C" w:rsidRDefault="00533532" w:rsidP="00533532">
            <w:pPr>
              <w:pStyle w:val="ListParagraph"/>
              <w:numPr>
                <w:ilvl w:val="0"/>
                <w:numId w:val="23"/>
              </w:numPr>
              <w:spacing w:line="216" w:lineRule="auto"/>
              <w:jc w:val="both"/>
              <w:rPr>
                <w:rFonts w:ascii="Arial" w:eastAsia="Times New Roman" w:hAnsi="Arial" w:cs="Arial"/>
              </w:rPr>
            </w:pPr>
            <w:r w:rsidRPr="00E6565C">
              <w:rPr>
                <w:rFonts w:ascii="Arial" w:hAnsi="Arial" w:cs="Arial"/>
              </w:rPr>
              <w:t>Presentations and Discussions on communication and visibility</w:t>
            </w:r>
          </w:p>
        </w:tc>
        <w:tc>
          <w:tcPr>
            <w:tcW w:w="2070" w:type="dxa"/>
          </w:tcPr>
          <w:p w:rsidR="00533532" w:rsidRDefault="00533532" w:rsidP="00533532">
            <w:r w:rsidRPr="00B42A54">
              <w:t>---------------------------</w:t>
            </w:r>
          </w:p>
        </w:tc>
        <w:tc>
          <w:tcPr>
            <w:tcW w:w="540" w:type="dxa"/>
          </w:tcPr>
          <w:p w:rsidR="00533532" w:rsidRDefault="00533532" w:rsidP="00EC3886">
            <w:pPr>
              <w:jc w:val="center"/>
            </w:pPr>
            <w:r>
              <w:t>17</w:t>
            </w:r>
          </w:p>
        </w:tc>
      </w:tr>
      <w:tr w:rsidR="00533532" w:rsidTr="00007C3E">
        <w:tc>
          <w:tcPr>
            <w:tcW w:w="7375" w:type="dxa"/>
          </w:tcPr>
          <w:p w:rsidR="00533532" w:rsidRPr="00E6565C" w:rsidRDefault="00533532" w:rsidP="00EC3886">
            <w:pPr>
              <w:pStyle w:val="ListParagraph"/>
              <w:numPr>
                <w:ilvl w:val="0"/>
                <w:numId w:val="23"/>
              </w:numPr>
              <w:spacing w:line="216" w:lineRule="auto"/>
              <w:jc w:val="both"/>
              <w:rPr>
                <w:rFonts w:ascii="Arial" w:eastAsia="Times New Roman" w:hAnsi="Arial" w:cs="Arial"/>
              </w:rPr>
            </w:pPr>
            <w:r w:rsidRPr="00E6565C">
              <w:rPr>
                <w:rFonts w:ascii="Arial" w:hAnsi="Arial" w:cs="Arial"/>
              </w:rPr>
              <w:t>Presentations and Discussions on Coordination and Monitoring and Evaluation Mechanisms</w:t>
            </w:r>
          </w:p>
        </w:tc>
        <w:tc>
          <w:tcPr>
            <w:tcW w:w="2070" w:type="dxa"/>
          </w:tcPr>
          <w:p w:rsidR="00533532" w:rsidRDefault="00533532" w:rsidP="00533532"/>
          <w:p w:rsidR="00533532" w:rsidRDefault="00533532" w:rsidP="00533532">
            <w:r w:rsidRPr="00B42A54">
              <w:t>---------------------------</w:t>
            </w:r>
          </w:p>
        </w:tc>
        <w:tc>
          <w:tcPr>
            <w:tcW w:w="540" w:type="dxa"/>
          </w:tcPr>
          <w:p w:rsidR="00533532" w:rsidRDefault="00533532" w:rsidP="00EC3886">
            <w:pPr>
              <w:jc w:val="center"/>
            </w:pPr>
            <w:r>
              <w:t>1</w:t>
            </w:r>
            <w:r w:rsidR="00007C3E">
              <w:t>7</w:t>
            </w:r>
          </w:p>
        </w:tc>
      </w:tr>
      <w:tr w:rsidR="00533532" w:rsidTr="00007C3E">
        <w:tc>
          <w:tcPr>
            <w:tcW w:w="7375" w:type="dxa"/>
          </w:tcPr>
          <w:p w:rsidR="00533532" w:rsidRPr="00E6565C" w:rsidRDefault="00533532" w:rsidP="00EC3886">
            <w:pPr>
              <w:jc w:val="both"/>
              <w:rPr>
                <w:rFonts w:ascii="Arial" w:eastAsia="Times New Roman" w:hAnsi="Arial" w:cs="Arial"/>
                <w:b/>
                <w:lang w:eastAsia="fr-FR"/>
              </w:rPr>
            </w:pPr>
            <w:r w:rsidRPr="00E6565C">
              <w:rPr>
                <w:rFonts w:ascii="Arial" w:eastAsia="Calibri" w:hAnsi="Arial" w:cs="Arial"/>
                <w:b/>
                <w:lang w:val="en"/>
              </w:rPr>
              <w:t>IV.</w:t>
            </w:r>
            <w:r>
              <w:rPr>
                <w:rFonts w:ascii="Arial" w:eastAsia="Calibri" w:hAnsi="Arial" w:cs="Arial"/>
                <w:b/>
                <w:lang w:val="en"/>
              </w:rPr>
              <w:t xml:space="preserve"> </w:t>
            </w:r>
            <w:r w:rsidRPr="00E6565C">
              <w:rPr>
                <w:rFonts w:ascii="Arial" w:eastAsia="Calibri" w:hAnsi="Arial" w:cs="Arial"/>
                <w:b/>
                <w:lang w:val="en"/>
              </w:rPr>
              <w:t>Community perspective on project:</w:t>
            </w:r>
            <w:r w:rsidRPr="00E6565C">
              <w:rPr>
                <w:rFonts w:ascii="Arial" w:hAnsi="Arial" w:cs="Arial"/>
                <w:b/>
                <w:bCs/>
              </w:rPr>
              <w:t xml:space="preserve"> Feedbacks from project communities</w:t>
            </w:r>
          </w:p>
        </w:tc>
        <w:tc>
          <w:tcPr>
            <w:tcW w:w="2070" w:type="dxa"/>
          </w:tcPr>
          <w:p w:rsidR="00533532" w:rsidRDefault="00533532" w:rsidP="00533532"/>
          <w:p w:rsidR="00533532" w:rsidRDefault="00533532" w:rsidP="00533532">
            <w:r w:rsidRPr="00B42A54">
              <w:t>---------------------------</w:t>
            </w:r>
          </w:p>
        </w:tc>
        <w:tc>
          <w:tcPr>
            <w:tcW w:w="540" w:type="dxa"/>
          </w:tcPr>
          <w:p w:rsidR="00533532" w:rsidRDefault="00533532" w:rsidP="00EC3886">
            <w:pPr>
              <w:jc w:val="center"/>
            </w:pPr>
            <w:r>
              <w:t>18</w:t>
            </w:r>
          </w:p>
        </w:tc>
      </w:tr>
      <w:tr w:rsidR="00533532" w:rsidTr="00007C3E">
        <w:tc>
          <w:tcPr>
            <w:tcW w:w="7375" w:type="dxa"/>
          </w:tcPr>
          <w:p w:rsidR="00533532" w:rsidRPr="00E6565C" w:rsidRDefault="00533532" w:rsidP="00533532">
            <w:pPr>
              <w:pStyle w:val="NoSpacing"/>
              <w:numPr>
                <w:ilvl w:val="0"/>
                <w:numId w:val="23"/>
              </w:numPr>
              <w:rPr>
                <w:rFonts w:ascii="Arial" w:hAnsi="Arial" w:cs="Arial"/>
                <w:bCs/>
                <w:lang w:val="en-GB"/>
              </w:rPr>
            </w:pPr>
            <w:r w:rsidRPr="00E6565C">
              <w:rPr>
                <w:rFonts w:ascii="Arial" w:hAnsi="Arial" w:cs="Arial"/>
                <w:bCs/>
                <w:lang w:val="en-GB"/>
              </w:rPr>
              <w:t>Feedbacks from project communities (Liberia)</w:t>
            </w:r>
          </w:p>
        </w:tc>
        <w:tc>
          <w:tcPr>
            <w:tcW w:w="2070" w:type="dxa"/>
          </w:tcPr>
          <w:p w:rsidR="00533532" w:rsidRDefault="00533532" w:rsidP="00533532">
            <w:r w:rsidRPr="00B42A54">
              <w:t>---------------------------</w:t>
            </w:r>
          </w:p>
        </w:tc>
        <w:tc>
          <w:tcPr>
            <w:tcW w:w="540" w:type="dxa"/>
          </w:tcPr>
          <w:p w:rsidR="00533532" w:rsidRDefault="00533532" w:rsidP="00EC3886">
            <w:pPr>
              <w:jc w:val="center"/>
            </w:pPr>
            <w:r>
              <w:t>18</w:t>
            </w:r>
          </w:p>
        </w:tc>
      </w:tr>
      <w:tr w:rsidR="00533532" w:rsidTr="00007C3E">
        <w:tc>
          <w:tcPr>
            <w:tcW w:w="7375" w:type="dxa"/>
          </w:tcPr>
          <w:p w:rsidR="00533532" w:rsidRPr="00E6565C" w:rsidRDefault="00533532" w:rsidP="00533532">
            <w:pPr>
              <w:pStyle w:val="NoSpacing"/>
              <w:numPr>
                <w:ilvl w:val="0"/>
                <w:numId w:val="23"/>
              </w:numPr>
              <w:jc w:val="both"/>
              <w:rPr>
                <w:rFonts w:ascii="Arial" w:hAnsi="Arial" w:cs="Arial"/>
                <w:bCs/>
              </w:rPr>
            </w:pPr>
            <w:r w:rsidRPr="00E6565C">
              <w:rPr>
                <w:rFonts w:ascii="Arial" w:hAnsi="Arial" w:cs="Arial"/>
                <w:bCs/>
                <w:lang w:val="en-GB"/>
              </w:rPr>
              <w:t>Feedbacks from project communities (Cote d’Ivoire)</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8</w:t>
            </w:r>
          </w:p>
        </w:tc>
      </w:tr>
      <w:tr w:rsidR="00533532" w:rsidTr="00007C3E">
        <w:trPr>
          <w:trHeight w:val="629"/>
        </w:trPr>
        <w:tc>
          <w:tcPr>
            <w:tcW w:w="7375" w:type="dxa"/>
          </w:tcPr>
          <w:p w:rsidR="00533532" w:rsidRPr="00E6565C" w:rsidRDefault="00533532" w:rsidP="00533532">
            <w:pPr>
              <w:pStyle w:val="NoSpacing"/>
              <w:numPr>
                <w:ilvl w:val="0"/>
                <w:numId w:val="23"/>
              </w:numPr>
              <w:rPr>
                <w:rFonts w:ascii="Arial" w:hAnsi="Arial" w:cs="Arial"/>
              </w:rPr>
            </w:pPr>
            <w:r w:rsidRPr="00E6565C">
              <w:rPr>
                <w:rFonts w:ascii="Arial" w:hAnsi="Arial" w:cs="Arial"/>
              </w:rPr>
              <w:t>Impacts of Project in the project communities and people located in Liberia and Cote d’Ivoire.</w:t>
            </w:r>
          </w:p>
        </w:tc>
        <w:tc>
          <w:tcPr>
            <w:tcW w:w="2070" w:type="dxa"/>
          </w:tcPr>
          <w:p w:rsidR="00533532" w:rsidRDefault="00533532" w:rsidP="00533532">
            <w:r w:rsidRPr="00B42A54">
              <w:t>---------------------------</w:t>
            </w:r>
          </w:p>
        </w:tc>
        <w:tc>
          <w:tcPr>
            <w:tcW w:w="540" w:type="dxa"/>
          </w:tcPr>
          <w:p w:rsidR="00533532" w:rsidRDefault="00533532" w:rsidP="00EC3886">
            <w:pPr>
              <w:jc w:val="center"/>
            </w:pPr>
            <w:r>
              <w:t>1</w:t>
            </w:r>
            <w:r w:rsidR="00007C3E">
              <w:t>8</w:t>
            </w:r>
          </w:p>
        </w:tc>
      </w:tr>
      <w:tr w:rsidR="00533532" w:rsidTr="00007C3E">
        <w:trPr>
          <w:trHeight w:val="656"/>
        </w:trPr>
        <w:tc>
          <w:tcPr>
            <w:tcW w:w="7375" w:type="dxa"/>
          </w:tcPr>
          <w:p w:rsidR="00533532" w:rsidRPr="00EF0743" w:rsidRDefault="00533532" w:rsidP="00EC3886">
            <w:pPr>
              <w:spacing w:after="200" w:line="276" w:lineRule="auto"/>
              <w:rPr>
                <w:rFonts w:ascii="Arial" w:eastAsia="Calibri" w:hAnsi="Arial" w:cs="Arial"/>
                <w:b/>
              </w:rPr>
            </w:pPr>
            <w:r w:rsidRPr="00E6565C">
              <w:rPr>
                <w:rFonts w:ascii="Arial" w:eastAsia="Calibri" w:hAnsi="Arial" w:cs="Arial"/>
                <w:b/>
              </w:rPr>
              <w:t>V.</w:t>
            </w:r>
            <w:r>
              <w:rPr>
                <w:rFonts w:ascii="Arial" w:eastAsia="Calibri" w:hAnsi="Arial" w:cs="Arial"/>
                <w:b/>
              </w:rPr>
              <w:t xml:space="preserve"> </w:t>
            </w:r>
            <w:r w:rsidRPr="00E6565C">
              <w:rPr>
                <w:rFonts w:ascii="Arial" w:eastAsia="Calibri" w:hAnsi="Arial" w:cs="Arial"/>
                <w:b/>
              </w:rPr>
              <w:t>Discussion and planning on Joint Cross-border Activities focusing on mirroring activities, synergies and complementarity</w:t>
            </w:r>
          </w:p>
        </w:tc>
        <w:tc>
          <w:tcPr>
            <w:tcW w:w="2070" w:type="dxa"/>
          </w:tcPr>
          <w:p w:rsidR="00533532" w:rsidRDefault="00533532" w:rsidP="00533532"/>
          <w:p w:rsidR="00533532" w:rsidRDefault="00533532" w:rsidP="00533532">
            <w:r w:rsidRPr="00B42A54">
              <w:t>---------------------------</w:t>
            </w:r>
          </w:p>
        </w:tc>
        <w:tc>
          <w:tcPr>
            <w:tcW w:w="540" w:type="dxa"/>
          </w:tcPr>
          <w:p w:rsidR="00533532" w:rsidRDefault="00910538" w:rsidP="00EC3886">
            <w:pPr>
              <w:jc w:val="center"/>
            </w:pPr>
            <w:r>
              <w:t>19</w:t>
            </w:r>
          </w:p>
        </w:tc>
      </w:tr>
      <w:tr w:rsidR="00533532" w:rsidTr="00007C3E">
        <w:tc>
          <w:tcPr>
            <w:tcW w:w="7375" w:type="dxa"/>
          </w:tcPr>
          <w:p w:rsidR="00533532" w:rsidRPr="00E6565C" w:rsidRDefault="00533532" w:rsidP="00533532">
            <w:pPr>
              <w:pStyle w:val="ListParagraph"/>
              <w:numPr>
                <w:ilvl w:val="0"/>
                <w:numId w:val="23"/>
              </w:numPr>
              <w:spacing w:line="216" w:lineRule="auto"/>
              <w:jc w:val="both"/>
              <w:rPr>
                <w:rFonts w:ascii="Arial" w:eastAsiaTheme="minorEastAsia" w:hAnsi="Arial" w:cs="Arial"/>
                <w:color w:val="000000" w:themeColor="text1"/>
                <w:kern w:val="24"/>
              </w:rPr>
            </w:pPr>
            <w:r w:rsidRPr="00E6565C">
              <w:rPr>
                <w:rFonts w:ascii="Arial" w:eastAsiaTheme="minorEastAsia" w:hAnsi="Arial" w:cs="Arial"/>
                <w:color w:val="000000" w:themeColor="text1"/>
                <w:kern w:val="24"/>
              </w:rPr>
              <w:t>Joint securities; patrols along the borders</w:t>
            </w:r>
          </w:p>
        </w:tc>
        <w:tc>
          <w:tcPr>
            <w:tcW w:w="2070" w:type="dxa"/>
          </w:tcPr>
          <w:p w:rsidR="00533532" w:rsidRDefault="00533532" w:rsidP="00533532">
            <w:r w:rsidRPr="00B42A54">
              <w:t>---------------------------</w:t>
            </w:r>
          </w:p>
        </w:tc>
        <w:tc>
          <w:tcPr>
            <w:tcW w:w="540" w:type="dxa"/>
          </w:tcPr>
          <w:p w:rsidR="00533532" w:rsidRDefault="00910538" w:rsidP="00EC3886">
            <w:pPr>
              <w:jc w:val="center"/>
            </w:pPr>
            <w:r>
              <w:t>19</w:t>
            </w:r>
          </w:p>
        </w:tc>
      </w:tr>
      <w:tr w:rsidR="00533532" w:rsidTr="00007C3E">
        <w:tc>
          <w:tcPr>
            <w:tcW w:w="7375" w:type="dxa"/>
          </w:tcPr>
          <w:p w:rsidR="00533532" w:rsidRDefault="00533532" w:rsidP="00533532">
            <w:pPr>
              <w:pStyle w:val="ListParagraph"/>
              <w:numPr>
                <w:ilvl w:val="0"/>
                <w:numId w:val="23"/>
              </w:numPr>
              <w:spacing w:line="216" w:lineRule="auto"/>
              <w:jc w:val="both"/>
              <w:rPr>
                <w:rFonts w:ascii="Arial" w:eastAsiaTheme="minorEastAsia" w:hAnsi="Arial" w:cs="Arial"/>
                <w:color w:val="000000" w:themeColor="text1"/>
                <w:kern w:val="24"/>
              </w:rPr>
            </w:pPr>
            <w:r w:rsidRPr="00E6565C">
              <w:rPr>
                <w:rFonts w:ascii="Arial" w:eastAsiaTheme="minorEastAsia" w:hAnsi="Arial" w:cs="Arial"/>
                <w:color w:val="000000" w:themeColor="text1"/>
                <w:kern w:val="24"/>
              </w:rPr>
              <w:t>Joint Cross border sporting, cultural and trade fair activities</w:t>
            </w:r>
          </w:p>
          <w:p w:rsidR="00533532" w:rsidRPr="00E6565C" w:rsidRDefault="00533532" w:rsidP="00533532">
            <w:pPr>
              <w:pStyle w:val="ListParagraph"/>
              <w:spacing w:line="216" w:lineRule="auto"/>
              <w:jc w:val="both"/>
              <w:rPr>
                <w:rFonts w:ascii="Arial" w:eastAsiaTheme="minorEastAsia" w:hAnsi="Arial" w:cs="Arial"/>
                <w:color w:val="000000" w:themeColor="text1"/>
                <w:kern w:val="24"/>
              </w:rPr>
            </w:pPr>
          </w:p>
        </w:tc>
        <w:tc>
          <w:tcPr>
            <w:tcW w:w="2070" w:type="dxa"/>
          </w:tcPr>
          <w:p w:rsidR="00533532" w:rsidRDefault="00533532" w:rsidP="00533532">
            <w:r w:rsidRPr="00B42A54">
              <w:t>---------------------------</w:t>
            </w:r>
          </w:p>
        </w:tc>
        <w:tc>
          <w:tcPr>
            <w:tcW w:w="540" w:type="dxa"/>
          </w:tcPr>
          <w:p w:rsidR="00533532" w:rsidRDefault="00910538" w:rsidP="00EC3886">
            <w:pPr>
              <w:jc w:val="center"/>
            </w:pPr>
            <w:r>
              <w:t>19</w:t>
            </w:r>
          </w:p>
        </w:tc>
      </w:tr>
      <w:tr w:rsidR="00533532" w:rsidTr="00007C3E">
        <w:trPr>
          <w:trHeight w:val="377"/>
        </w:trPr>
        <w:tc>
          <w:tcPr>
            <w:tcW w:w="7375" w:type="dxa"/>
          </w:tcPr>
          <w:p w:rsidR="00533532" w:rsidRPr="00E6565C" w:rsidRDefault="00533532" w:rsidP="00EC3886">
            <w:pPr>
              <w:rPr>
                <w:rFonts w:ascii="Arial" w:hAnsi="Arial" w:cs="Arial"/>
                <w:b/>
              </w:rPr>
            </w:pPr>
            <w:r w:rsidRPr="00E6565C">
              <w:rPr>
                <w:rFonts w:ascii="Arial" w:hAnsi="Arial" w:cs="Arial"/>
                <w:b/>
              </w:rPr>
              <w:t xml:space="preserve">VI. </w:t>
            </w:r>
            <w:r w:rsidRPr="00E6565C">
              <w:rPr>
                <w:rFonts w:ascii="Arial" w:hAnsi="Arial" w:cs="Arial"/>
                <w:b/>
                <w:lang w:val="en-GB"/>
              </w:rPr>
              <w:t xml:space="preserve">Closing Remarks </w:t>
            </w:r>
          </w:p>
        </w:tc>
        <w:tc>
          <w:tcPr>
            <w:tcW w:w="2070" w:type="dxa"/>
          </w:tcPr>
          <w:p w:rsidR="00533532" w:rsidRDefault="00533532" w:rsidP="00533532">
            <w:r w:rsidRPr="00B42A54">
              <w:t>---------------------------</w:t>
            </w:r>
          </w:p>
        </w:tc>
        <w:tc>
          <w:tcPr>
            <w:tcW w:w="540" w:type="dxa"/>
          </w:tcPr>
          <w:p w:rsidR="00533532" w:rsidRDefault="00007C3E" w:rsidP="00EC3886">
            <w:pPr>
              <w:jc w:val="center"/>
            </w:pPr>
            <w:r>
              <w:t>19</w:t>
            </w:r>
          </w:p>
        </w:tc>
      </w:tr>
      <w:tr w:rsidR="00533532" w:rsidTr="00007C3E">
        <w:tc>
          <w:tcPr>
            <w:tcW w:w="7375" w:type="dxa"/>
          </w:tcPr>
          <w:p w:rsidR="00533532" w:rsidRDefault="00533532" w:rsidP="00533532">
            <w:pPr>
              <w:jc w:val="both"/>
              <w:rPr>
                <w:rFonts w:ascii="Arial" w:hAnsi="Arial" w:cs="Arial"/>
                <w:b/>
              </w:rPr>
            </w:pPr>
            <w:r w:rsidRPr="00E6565C">
              <w:rPr>
                <w:rFonts w:ascii="Arial" w:hAnsi="Arial" w:cs="Arial"/>
                <w:b/>
              </w:rPr>
              <w:t>VII.</w:t>
            </w:r>
            <w:r>
              <w:rPr>
                <w:rFonts w:ascii="Arial" w:hAnsi="Arial" w:cs="Arial"/>
                <w:b/>
              </w:rPr>
              <w:t xml:space="preserve"> </w:t>
            </w:r>
            <w:r w:rsidR="00007C3E" w:rsidRPr="00E6565C">
              <w:rPr>
                <w:rFonts w:ascii="Arial" w:hAnsi="Arial" w:cs="Arial"/>
                <w:b/>
                <w:lang w:val="en-GB"/>
              </w:rPr>
              <w:t>Review Meeting Evaluation</w:t>
            </w:r>
          </w:p>
          <w:p w:rsidR="00533532" w:rsidRPr="00E6565C" w:rsidRDefault="00533532" w:rsidP="00533532">
            <w:pPr>
              <w:jc w:val="both"/>
              <w:rPr>
                <w:rFonts w:ascii="Arial" w:hAnsi="Arial" w:cs="Arial"/>
                <w:b/>
              </w:rPr>
            </w:pPr>
          </w:p>
        </w:tc>
        <w:tc>
          <w:tcPr>
            <w:tcW w:w="2070" w:type="dxa"/>
          </w:tcPr>
          <w:p w:rsidR="00533532" w:rsidRDefault="00533532" w:rsidP="00533532">
            <w:r w:rsidRPr="00B42A54">
              <w:t>---------------------------</w:t>
            </w:r>
          </w:p>
        </w:tc>
        <w:tc>
          <w:tcPr>
            <w:tcW w:w="540" w:type="dxa"/>
          </w:tcPr>
          <w:p w:rsidR="00533532" w:rsidRDefault="00533532" w:rsidP="00EC3886">
            <w:pPr>
              <w:jc w:val="center"/>
            </w:pPr>
            <w:r>
              <w:t>2</w:t>
            </w:r>
            <w:r w:rsidR="00910538">
              <w:t>0</w:t>
            </w:r>
          </w:p>
        </w:tc>
      </w:tr>
      <w:tr w:rsidR="00533532" w:rsidTr="00007C3E">
        <w:tc>
          <w:tcPr>
            <w:tcW w:w="7375" w:type="dxa"/>
          </w:tcPr>
          <w:p w:rsidR="00533532" w:rsidRPr="00E6565C" w:rsidRDefault="00533532" w:rsidP="00533532">
            <w:pPr>
              <w:jc w:val="both"/>
              <w:rPr>
                <w:rFonts w:ascii="Arial" w:hAnsi="Arial" w:cs="Arial"/>
                <w:b/>
              </w:rPr>
            </w:pPr>
            <w:r w:rsidRPr="00E6565C">
              <w:rPr>
                <w:rFonts w:ascii="Arial" w:hAnsi="Arial" w:cs="Arial"/>
                <w:b/>
              </w:rPr>
              <w:t>Annexes</w:t>
            </w:r>
          </w:p>
        </w:tc>
        <w:tc>
          <w:tcPr>
            <w:tcW w:w="2070" w:type="dxa"/>
          </w:tcPr>
          <w:p w:rsidR="00533532" w:rsidRDefault="00533532" w:rsidP="00533532">
            <w:r w:rsidRPr="00B42A54">
              <w:t>---------------------------</w:t>
            </w:r>
          </w:p>
        </w:tc>
        <w:tc>
          <w:tcPr>
            <w:tcW w:w="540" w:type="dxa"/>
          </w:tcPr>
          <w:p w:rsidR="00533532" w:rsidRDefault="00533532" w:rsidP="00EC3886">
            <w:pPr>
              <w:jc w:val="center"/>
            </w:pPr>
            <w:r>
              <w:t>21</w:t>
            </w:r>
          </w:p>
        </w:tc>
      </w:tr>
    </w:tbl>
    <w:p w:rsidR="00F9051B" w:rsidRDefault="00F9051B" w:rsidP="00F9051B"/>
    <w:p w:rsidR="00C7062C" w:rsidRPr="00C7062C" w:rsidRDefault="00E609FA" w:rsidP="00EC3886">
      <w:pPr>
        <w:rPr>
          <w:lang w:val="en-GB"/>
        </w:rPr>
      </w:pPr>
      <w:r>
        <w:rPr>
          <w:rFonts w:ascii="Arial" w:hAnsi="Arial" w:cs="Arial"/>
          <w:b/>
          <w:sz w:val="32"/>
          <w:szCs w:val="32"/>
          <w:vertAlign w:val="subscript"/>
          <w:lang w:eastAsia="fr-FR"/>
        </w:rPr>
        <w:br w:type="page"/>
      </w:r>
      <w:r w:rsidR="0096198E" w:rsidRPr="00F67F67">
        <w:rPr>
          <w:rFonts w:ascii="Arial Black" w:hAnsi="Arial Black" w:cs="Arial"/>
          <w:b/>
          <w:sz w:val="32"/>
          <w:szCs w:val="32"/>
          <w:u w:val="single"/>
          <w:vertAlign w:val="subscript"/>
          <w:lang w:eastAsia="fr-FR"/>
        </w:rPr>
        <w:lastRenderedPageBreak/>
        <w:t>LIST OF ACRONYMS</w:t>
      </w:r>
    </w:p>
    <w:p w:rsidR="00C7062C" w:rsidRPr="00C7062C" w:rsidRDefault="00C7062C" w:rsidP="00C7062C">
      <w:pPr>
        <w:rPr>
          <w:lang w:val="en-GB"/>
        </w:rPr>
      </w:pPr>
    </w:p>
    <w:tbl>
      <w:tblPr>
        <w:tblStyle w:val="TableGrid1"/>
        <w:tblW w:w="0" w:type="auto"/>
        <w:tblLook w:val="04A0" w:firstRow="1" w:lastRow="0" w:firstColumn="1" w:lastColumn="0" w:noHBand="0" w:noVBand="1"/>
      </w:tblPr>
      <w:tblGrid>
        <w:gridCol w:w="1255"/>
        <w:gridCol w:w="7761"/>
      </w:tblGrid>
      <w:tr w:rsidR="00C7062C" w:rsidRPr="00C7062C" w:rsidTr="00EC3886">
        <w:tc>
          <w:tcPr>
            <w:tcW w:w="1255" w:type="dxa"/>
          </w:tcPr>
          <w:p w:rsidR="00C7062C" w:rsidRPr="00C7062C" w:rsidRDefault="00C7062C" w:rsidP="00C7062C">
            <w:r w:rsidRPr="00C7062C">
              <w:t xml:space="preserve">AWP </w:t>
            </w:r>
          </w:p>
        </w:tc>
        <w:tc>
          <w:tcPr>
            <w:tcW w:w="7761" w:type="dxa"/>
          </w:tcPr>
          <w:p w:rsidR="00C7062C" w:rsidRPr="00C7062C" w:rsidRDefault="00C7062C" w:rsidP="00C7062C">
            <w:pPr>
              <w:rPr>
                <w:rFonts w:ascii="Arial" w:eastAsia="Times New Roman" w:hAnsi="Arial" w:cs="Arial"/>
                <w:lang w:eastAsia="fr-FR"/>
              </w:rPr>
            </w:pPr>
            <w:r w:rsidRPr="00C7062C">
              <w:rPr>
                <w:rFonts w:ascii="Arial" w:eastAsia="Times New Roman" w:hAnsi="Arial" w:cs="Arial"/>
                <w:lang w:eastAsia="fr-FR"/>
              </w:rPr>
              <w:t>Annual Wok Plan</w:t>
            </w:r>
          </w:p>
        </w:tc>
      </w:tr>
      <w:tr w:rsidR="00C7062C" w:rsidRPr="00C7062C" w:rsidTr="00EC3886">
        <w:tc>
          <w:tcPr>
            <w:tcW w:w="1255" w:type="dxa"/>
          </w:tcPr>
          <w:p w:rsidR="00C7062C" w:rsidRPr="00C7062C" w:rsidRDefault="00C7062C" w:rsidP="00C7062C">
            <w:r w:rsidRPr="00C7062C">
              <w:t>CBOs</w:t>
            </w:r>
          </w:p>
        </w:tc>
        <w:tc>
          <w:tcPr>
            <w:tcW w:w="7761" w:type="dxa"/>
          </w:tcPr>
          <w:p w:rsidR="00C7062C" w:rsidRPr="00C7062C" w:rsidRDefault="00C7062C" w:rsidP="00C7062C">
            <w:pPr>
              <w:rPr>
                <w:rFonts w:ascii="Arial" w:eastAsia="Times New Roman" w:hAnsi="Arial" w:cs="Arial"/>
                <w:lang w:eastAsia="fr-FR"/>
              </w:rPr>
            </w:pPr>
            <w:r w:rsidRPr="00C7062C">
              <w:rPr>
                <w:rFonts w:ascii="Arial" w:eastAsia="Times New Roman" w:hAnsi="Arial" w:cs="Arial"/>
                <w:lang w:eastAsia="fr-FR"/>
              </w:rPr>
              <w:t>Community Based Organizations</w:t>
            </w:r>
          </w:p>
        </w:tc>
      </w:tr>
      <w:tr w:rsidR="00C7062C" w:rsidRPr="00C7062C" w:rsidTr="00EC3886">
        <w:tc>
          <w:tcPr>
            <w:tcW w:w="1255" w:type="dxa"/>
          </w:tcPr>
          <w:p w:rsidR="00C7062C" w:rsidRPr="00C7062C" w:rsidRDefault="00C7062C" w:rsidP="00C7062C">
            <w:r w:rsidRPr="00C7062C">
              <w:t>CCCA</w:t>
            </w:r>
          </w:p>
        </w:tc>
        <w:tc>
          <w:tcPr>
            <w:tcW w:w="7761" w:type="dxa"/>
          </w:tcPr>
          <w:p w:rsidR="00C7062C" w:rsidRPr="00C7062C" w:rsidRDefault="00C7062C" w:rsidP="00C7062C">
            <w:r w:rsidRPr="00C7062C">
              <w:rPr>
                <w:rFonts w:ascii="Arial" w:eastAsia="Times New Roman" w:hAnsi="Arial" w:cs="Arial"/>
                <w:lang w:eastAsia="fr-FR"/>
              </w:rPr>
              <w:t xml:space="preserve">Conseil Conjoint des Chefs </w:t>
            </w:r>
            <w:proofErr w:type="spellStart"/>
            <w:r w:rsidRPr="00C7062C">
              <w:rPr>
                <w:rFonts w:ascii="Arial" w:eastAsia="Times New Roman" w:hAnsi="Arial" w:cs="Arial"/>
                <w:lang w:eastAsia="fr-FR"/>
              </w:rPr>
              <w:t>coutumiers</w:t>
            </w:r>
            <w:proofErr w:type="spellEnd"/>
            <w:r w:rsidRPr="00C7062C">
              <w:rPr>
                <w:rFonts w:ascii="Arial" w:eastAsia="Times New Roman" w:hAnsi="Arial" w:cs="Arial"/>
                <w:lang w:eastAsia="fr-FR"/>
              </w:rPr>
              <w:t xml:space="preserve"> et des </w:t>
            </w:r>
            <w:proofErr w:type="spellStart"/>
            <w:r w:rsidRPr="00C7062C">
              <w:rPr>
                <w:rFonts w:ascii="Arial" w:eastAsia="Times New Roman" w:hAnsi="Arial" w:cs="Arial"/>
                <w:lang w:eastAsia="fr-FR"/>
              </w:rPr>
              <w:t>Anciens</w:t>
            </w:r>
            <w:proofErr w:type="spellEnd"/>
          </w:p>
        </w:tc>
      </w:tr>
      <w:tr w:rsidR="00183312" w:rsidRPr="00C7062C" w:rsidTr="00EC3886">
        <w:tc>
          <w:tcPr>
            <w:tcW w:w="1255" w:type="dxa"/>
          </w:tcPr>
          <w:p w:rsidR="00183312" w:rsidRPr="00C7062C" w:rsidRDefault="00183312" w:rsidP="00183312">
            <w:r w:rsidRPr="00C7062C">
              <w:t>CFA</w:t>
            </w:r>
          </w:p>
        </w:tc>
        <w:tc>
          <w:tcPr>
            <w:tcW w:w="7761" w:type="dxa"/>
          </w:tcPr>
          <w:p w:rsidR="00183312" w:rsidRPr="00C7062C" w:rsidRDefault="00183312" w:rsidP="00183312">
            <w:proofErr w:type="spellStart"/>
            <w:r w:rsidRPr="005F1F78">
              <w:rPr>
                <w:rFonts w:ascii="Arial" w:hAnsi="Arial" w:cs="Arial"/>
                <w:shd w:val="clear" w:color="auto" w:fill="FFFFFF"/>
              </w:rPr>
              <w:t>Communauté</w:t>
            </w:r>
            <w:proofErr w:type="spellEnd"/>
            <w:r w:rsidRPr="005F1F78">
              <w:rPr>
                <w:rFonts w:ascii="Arial" w:hAnsi="Arial" w:cs="Arial"/>
                <w:shd w:val="clear" w:color="auto" w:fill="FFFFFF"/>
              </w:rPr>
              <w:t xml:space="preserve"> </w:t>
            </w:r>
            <w:proofErr w:type="spellStart"/>
            <w:r w:rsidRPr="005F1F78">
              <w:rPr>
                <w:rFonts w:ascii="Arial" w:hAnsi="Arial" w:cs="Arial"/>
                <w:shd w:val="clear" w:color="auto" w:fill="FFFFFF"/>
              </w:rPr>
              <w:t>Financière</w:t>
            </w:r>
            <w:proofErr w:type="spellEnd"/>
            <w:r w:rsidRPr="005F1F78">
              <w:rPr>
                <w:rFonts w:ascii="Arial" w:hAnsi="Arial" w:cs="Arial"/>
                <w:shd w:val="clear" w:color="auto" w:fill="FFFFFF"/>
              </w:rPr>
              <w:t xml:space="preserve"> </w:t>
            </w:r>
            <w:proofErr w:type="spellStart"/>
            <w:r w:rsidRPr="005F1F78">
              <w:rPr>
                <w:rFonts w:ascii="Arial" w:hAnsi="Arial" w:cs="Arial"/>
                <w:shd w:val="clear" w:color="auto" w:fill="FFFFFF"/>
              </w:rPr>
              <w:t>Africaine</w:t>
            </w:r>
            <w:proofErr w:type="spellEnd"/>
          </w:p>
        </w:tc>
      </w:tr>
      <w:tr w:rsidR="00183312" w:rsidRPr="00C7062C" w:rsidTr="00EC3886">
        <w:tc>
          <w:tcPr>
            <w:tcW w:w="1255" w:type="dxa"/>
          </w:tcPr>
          <w:p w:rsidR="00183312" w:rsidRPr="00C7062C" w:rsidRDefault="00183312" w:rsidP="00183312">
            <w:r w:rsidRPr="00C7062C">
              <w:t>CSOs</w:t>
            </w:r>
          </w:p>
        </w:tc>
        <w:tc>
          <w:tcPr>
            <w:tcW w:w="7761" w:type="dxa"/>
          </w:tcPr>
          <w:p w:rsidR="00183312" w:rsidRPr="00C7062C" w:rsidRDefault="00183312" w:rsidP="00183312">
            <w:r w:rsidRPr="00C7062C">
              <w:t>Civil Society Organizations</w:t>
            </w:r>
          </w:p>
        </w:tc>
      </w:tr>
      <w:tr w:rsidR="00183312" w:rsidRPr="00C7062C" w:rsidTr="00EC3886">
        <w:tc>
          <w:tcPr>
            <w:tcW w:w="1255" w:type="dxa"/>
          </w:tcPr>
          <w:p w:rsidR="00183312" w:rsidRPr="00C7062C" w:rsidRDefault="00183312" w:rsidP="00183312">
            <w:r w:rsidRPr="00C7062C">
              <w:t>ECOWAS</w:t>
            </w:r>
          </w:p>
        </w:tc>
        <w:tc>
          <w:tcPr>
            <w:tcW w:w="7761" w:type="dxa"/>
          </w:tcPr>
          <w:p w:rsidR="00183312" w:rsidRPr="00C7062C" w:rsidRDefault="00183312" w:rsidP="00183312">
            <w:r w:rsidRPr="00C7062C">
              <w:t>Economic Community of West African States</w:t>
            </w:r>
          </w:p>
        </w:tc>
      </w:tr>
      <w:tr w:rsidR="00183312" w:rsidRPr="00C7062C" w:rsidTr="00EC3886">
        <w:tc>
          <w:tcPr>
            <w:tcW w:w="1255" w:type="dxa"/>
          </w:tcPr>
          <w:p w:rsidR="00183312" w:rsidRPr="00C7062C" w:rsidRDefault="00183312" w:rsidP="00183312">
            <w:r w:rsidRPr="00C7062C">
              <w:rPr>
                <w:rFonts w:ascii="Arial" w:eastAsia="Calibri" w:hAnsi="Arial" w:cs="Arial"/>
                <w:lang w:eastAsia="fr-FR"/>
              </w:rPr>
              <w:t>EVD</w:t>
            </w:r>
          </w:p>
        </w:tc>
        <w:tc>
          <w:tcPr>
            <w:tcW w:w="7761" w:type="dxa"/>
          </w:tcPr>
          <w:p w:rsidR="00183312" w:rsidRPr="00C7062C" w:rsidRDefault="00183312" w:rsidP="00183312">
            <w:r w:rsidRPr="00C7062C">
              <w:rPr>
                <w:rFonts w:ascii="Arial" w:eastAsia="Calibri" w:hAnsi="Arial" w:cs="Arial"/>
                <w:lang w:eastAsia="fr-FR"/>
              </w:rPr>
              <w:t>Ebola virus Disease</w:t>
            </w:r>
          </w:p>
        </w:tc>
      </w:tr>
      <w:tr w:rsidR="00183312" w:rsidRPr="00C7062C" w:rsidTr="00EC3886">
        <w:tc>
          <w:tcPr>
            <w:tcW w:w="1255" w:type="dxa"/>
          </w:tcPr>
          <w:p w:rsidR="00183312" w:rsidRPr="00C7062C" w:rsidRDefault="00183312" w:rsidP="00183312">
            <w:r w:rsidRPr="00C7062C">
              <w:t>FAO</w:t>
            </w:r>
          </w:p>
        </w:tc>
        <w:tc>
          <w:tcPr>
            <w:tcW w:w="7761" w:type="dxa"/>
          </w:tcPr>
          <w:p w:rsidR="00183312" w:rsidRPr="00C7062C" w:rsidRDefault="00183312" w:rsidP="00183312">
            <w:r w:rsidRPr="00C7062C">
              <w:t>Food and Agriculture Organization</w:t>
            </w:r>
          </w:p>
        </w:tc>
      </w:tr>
      <w:tr w:rsidR="00183312" w:rsidRPr="00C7062C" w:rsidTr="00EC3886">
        <w:tc>
          <w:tcPr>
            <w:tcW w:w="1255" w:type="dxa"/>
          </w:tcPr>
          <w:p w:rsidR="00183312" w:rsidRPr="00C7062C" w:rsidRDefault="00183312" w:rsidP="00183312">
            <w:proofErr w:type="spellStart"/>
            <w:r w:rsidRPr="00C7062C">
              <w:t>GoL</w:t>
            </w:r>
            <w:proofErr w:type="spellEnd"/>
          </w:p>
        </w:tc>
        <w:tc>
          <w:tcPr>
            <w:tcW w:w="7761" w:type="dxa"/>
          </w:tcPr>
          <w:p w:rsidR="00183312" w:rsidRPr="00C7062C" w:rsidRDefault="00183312" w:rsidP="00183312">
            <w:r w:rsidRPr="00C7062C">
              <w:t>Government of Liberia</w:t>
            </w:r>
          </w:p>
        </w:tc>
      </w:tr>
      <w:tr w:rsidR="00183312" w:rsidRPr="00C7062C" w:rsidTr="00EC3886">
        <w:tc>
          <w:tcPr>
            <w:tcW w:w="1255" w:type="dxa"/>
          </w:tcPr>
          <w:p w:rsidR="00183312" w:rsidRPr="00C7062C" w:rsidRDefault="00183312" w:rsidP="00183312">
            <w:r w:rsidRPr="00C7062C">
              <w:t>IEC</w:t>
            </w:r>
          </w:p>
        </w:tc>
        <w:tc>
          <w:tcPr>
            <w:tcW w:w="7761" w:type="dxa"/>
          </w:tcPr>
          <w:p w:rsidR="00183312" w:rsidRPr="00C7062C" w:rsidRDefault="00183312" w:rsidP="00183312">
            <w:r w:rsidRPr="00C7062C">
              <w:t>Information Education and Communication</w:t>
            </w:r>
          </w:p>
        </w:tc>
      </w:tr>
      <w:tr w:rsidR="00183312" w:rsidRPr="00C7062C" w:rsidTr="00EC3886">
        <w:tc>
          <w:tcPr>
            <w:tcW w:w="1255" w:type="dxa"/>
          </w:tcPr>
          <w:p w:rsidR="00183312" w:rsidRPr="00C7062C" w:rsidRDefault="00183312" w:rsidP="00183312">
            <w:r w:rsidRPr="00C7062C">
              <w:t>IGAs</w:t>
            </w:r>
          </w:p>
        </w:tc>
        <w:tc>
          <w:tcPr>
            <w:tcW w:w="7761" w:type="dxa"/>
          </w:tcPr>
          <w:p w:rsidR="00183312" w:rsidRPr="00C7062C" w:rsidRDefault="00183312" w:rsidP="00183312">
            <w:r w:rsidRPr="00C7062C">
              <w:t>Income Generation Activities</w:t>
            </w:r>
          </w:p>
        </w:tc>
      </w:tr>
      <w:tr w:rsidR="00183312" w:rsidRPr="00C7062C" w:rsidTr="00EC3886">
        <w:tc>
          <w:tcPr>
            <w:tcW w:w="1255" w:type="dxa"/>
          </w:tcPr>
          <w:p w:rsidR="00183312" w:rsidRPr="00C7062C" w:rsidRDefault="00183312" w:rsidP="00183312">
            <w:r w:rsidRPr="00C7062C">
              <w:t>IOM</w:t>
            </w:r>
          </w:p>
        </w:tc>
        <w:tc>
          <w:tcPr>
            <w:tcW w:w="7761" w:type="dxa"/>
          </w:tcPr>
          <w:p w:rsidR="00183312" w:rsidRPr="00C7062C" w:rsidRDefault="00183312" w:rsidP="00183312">
            <w:r w:rsidRPr="00C7062C">
              <w:t>International Organization of Migration</w:t>
            </w:r>
          </w:p>
        </w:tc>
      </w:tr>
      <w:tr w:rsidR="00183312" w:rsidRPr="00C7062C" w:rsidTr="00EC3886">
        <w:tc>
          <w:tcPr>
            <w:tcW w:w="1255" w:type="dxa"/>
          </w:tcPr>
          <w:p w:rsidR="00183312" w:rsidRPr="00C7062C" w:rsidRDefault="00183312" w:rsidP="00183312">
            <w:r w:rsidRPr="00C7062C">
              <w:rPr>
                <w:rFonts w:ascii="Arial" w:eastAsia="Times New Roman" w:hAnsi="Arial" w:cs="Arial"/>
                <w:lang w:eastAsia="fr-FR"/>
              </w:rPr>
              <w:t>JCCEMs</w:t>
            </w:r>
          </w:p>
        </w:tc>
        <w:tc>
          <w:tcPr>
            <w:tcW w:w="7761" w:type="dxa"/>
          </w:tcPr>
          <w:p w:rsidR="00183312" w:rsidRPr="00C7062C" w:rsidRDefault="00183312" w:rsidP="00183312">
            <w:r w:rsidRPr="00C7062C">
              <w:rPr>
                <w:rFonts w:ascii="Arial" w:eastAsia="Times New Roman" w:hAnsi="Arial" w:cs="Arial"/>
                <w:lang w:eastAsia="fr-FR"/>
              </w:rPr>
              <w:t xml:space="preserve">Joint Committee of Chief and Elders Meetings </w:t>
            </w:r>
          </w:p>
        </w:tc>
      </w:tr>
      <w:tr w:rsidR="00183312" w:rsidRPr="00C7062C" w:rsidTr="00EC3886">
        <w:tc>
          <w:tcPr>
            <w:tcW w:w="1255" w:type="dxa"/>
          </w:tcPr>
          <w:p w:rsidR="00183312" w:rsidRPr="00C7062C" w:rsidRDefault="00183312" w:rsidP="00183312">
            <w:r w:rsidRPr="00C7062C">
              <w:t>LDEA</w:t>
            </w:r>
          </w:p>
        </w:tc>
        <w:tc>
          <w:tcPr>
            <w:tcW w:w="7761" w:type="dxa"/>
          </w:tcPr>
          <w:p w:rsidR="00183312" w:rsidRPr="00C7062C" w:rsidRDefault="00183312" w:rsidP="00183312">
            <w:r w:rsidRPr="00C7062C">
              <w:t>Liberia Drugs Enforcement Agency</w:t>
            </w:r>
          </w:p>
        </w:tc>
      </w:tr>
      <w:tr w:rsidR="00183312" w:rsidRPr="00C7062C" w:rsidTr="00EC3886">
        <w:tc>
          <w:tcPr>
            <w:tcW w:w="1255" w:type="dxa"/>
          </w:tcPr>
          <w:p w:rsidR="00183312" w:rsidRPr="00C7062C" w:rsidRDefault="00183312" w:rsidP="00183312">
            <w:r w:rsidRPr="00C7062C">
              <w:t>LIS</w:t>
            </w:r>
          </w:p>
        </w:tc>
        <w:tc>
          <w:tcPr>
            <w:tcW w:w="7761" w:type="dxa"/>
          </w:tcPr>
          <w:p w:rsidR="00183312" w:rsidRPr="00C7062C" w:rsidRDefault="00183312" w:rsidP="00183312">
            <w:r w:rsidRPr="00C7062C">
              <w:t>Liberia Immigration Service</w:t>
            </w:r>
          </w:p>
        </w:tc>
      </w:tr>
      <w:tr w:rsidR="00183312" w:rsidRPr="00C7062C" w:rsidTr="00EC3886">
        <w:tc>
          <w:tcPr>
            <w:tcW w:w="1255" w:type="dxa"/>
          </w:tcPr>
          <w:p w:rsidR="00183312" w:rsidRPr="00C7062C" w:rsidRDefault="00183312" w:rsidP="00183312">
            <w:r w:rsidRPr="00C7062C">
              <w:t>LNP</w:t>
            </w:r>
          </w:p>
        </w:tc>
        <w:tc>
          <w:tcPr>
            <w:tcW w:w="7761" w:type="dxa"/>
          </w:tcPr>
          <w:p w:rsidR="00183312" w:rsidRPr="00C7062C" w:rsidRDefault="00183312" w:rsidP="00183312">
            <w:r w:rsidRPr="00C7062C">
              <w:t>Liberia National Police</w:t>
            </w:r>
          </w:p>
        </w:tc>
      </w:tr>
      <w:tr w:rsidR="00183312" w:rsidRPr="00C7062C" w:rsidTr="00EC3886">
        <w:tc>
          <w:tcPr>
            <w:tcW w:w="1255" w:type="dxa"/>
          </w:tcPr>
          <w:p w:rsidR="00183312" w:rsidRPr="00C7062C" w:rsidRDefault="00183312" w:rsidP="00183312">
            <w:r w:rsidRPr="00C7062C">
              <w:t>MIA</w:t>
            </w:r>
          </w:p>
        </w:tc>
        <w:tc>
          <w:tcPr>
            <w:tcW w:w="7761" w:type="dxa"/>
          </w:tcPr>
          <w:p w:rsidR="00183312" w:rsidRPr="00C7062C" w:rsidRDefault="00183312" w:rsidP="00183312">
            <w:r w:rsidRPr="00C7062C">
              <w:t>Ministry of Internal Affairs</w:t>
            </w:r>
          </w:p>
        </w:tc>
      </w:tr>
      <w:tr w:rsidR="00183312" w:rsidRPr="00C7062C" w:rsidTr="00EC3886">
        <w:tc>
          <w:tcPr>
            <w:tcW w:w="1255" w:type="dxa"/>
          </w:tcPr>
          <w:p w:rsidR="00183312" w:rsidRPr="00C7062C" w:rsidRDefault="00183312" w:rsidP="00183312">
            <w:r w:rsidRPr="00C7062C">
              <w:t>M&amp;E</w:t>
            </w:r>
          </w:p>
        </w:tc>
        <w:tc>
          <w:tcPr>
            <w:tcW w:w="7761" w:type="dxa"/>
          </w:tcPr>
          <w:p w:rsidR="00183312" w:rsidRPr="00C7062C" w:rsidRDefault="00183312" w:rsidP="00183312">
            <w:r w:rsidRPr="00C7062C">
              <w:t>Measurement and Evaluation</w:t>
            </w:r>
          </w:p>
        </w:tc>
      </w:tr>
      <w:tr w:rsidR="00183312" w:rsidRPr="00C7062C" w:rsidTr="00EC3886">
        <w:tc>
          <w:tcPr>
            <w:tcW w:w="1255" w:type="dxa"/>
          </w:tcPr>
          <w:p w:rsidR="00183312" w:rsidRPr="00C7062C" w:rsidRDefault="00183312" w:rsidP="00183312">
            <w:r w:rsidRPr="00C7062C">
              <w:t>MOJ</w:t>
            </w:r>
          </w:p>
        </w:tc>
        <w:tc>
          <w:tcPr>
            <w:tcW w:w="7761" w:type="dxa"/>
          </w:tcPr>
          <w:p w:rsidR="00183312" w:rsidRPr="00C7062C" w:rsidRDefault="00183312" w:rsidP="00183312">
            <w:r w:rsidRPr="00C7062C">
              <w:t>Ministry of Justice</w:t>
            </w:r>
          </w:p>
        </w:tc>
      </w:tr>
      <w:tr w:rsidR="00183312" w:rsidRPr="00C7062C" w:rsidTr="00EC3886">
        <w:tc>
          <w:tcPr>
            <w:tcW w:w="1255" w:type="dxa"/>
          </w:tcPr>
          <w:p w:rsidR="00183312" w:rsidRPr="00C7062C" w:rsidRDefault="00183312" w:rsidP="00183312">
            <w:r w:rsidRPr="00C7062C">
              <w:t>MRU</w:t>
            </w:r>
          </w:p>
        </w:tc>
        <w:tc>
          <w:tcPr>
            <w:tcW w:w="7761" w:type="dxa"/>
          </w:tcPr>
          <w:p w:rsidR="00183312" w:rsidRPr="00C7062C" w:rsidRDefault="00183312" w:rsidP="00183312">
            <w:r w:rsidRPr="00C7062C">
              <w:t>Mano River Union</w:t>
            </w:r>
          </w:p>
        </w:tc>
      </w:tr>
      <w:tr w:rsidR="00183312" w:rsidRPr="00C7062C" w:rsidTr="00EC3886">
        <w:tc>
          <w:tcPr>
            <w:tcW w:w="1255" w:type="dxa"/>
          </w:tcPr>
          <w:p w:rsidR="00183312" w:rsidRPr="00C7062C" w:rsidRDefault="00183312" w:rsidP="00183312">
            <w:r w:rsidRPr="00C7062C">
              <w:rPr>
                <w:rFonts w:ascii="Arial" w:eastAsia="Times New Roman" w:hAnsi="Arial" w:cs="Arial"/>
                <w:lang w:val="en" w:eastAsia="fr-FR"/>
              </w:rPr>
              <w:t>PBF</w:t>
            </w:r>
          </w:p>
        </w:tc>
        <w:tc>
          <w:tcPr>
            <w:tcW w:w="7761" w:type="dxa"/>
          </w:tcPr>
          <w:p w:rsidR="00183312" w:rsidRPr="00C7062C" w:rsidRDefault="00183312" w:rsidP="00183312">
            <w:r w:rsidRPr="00C7062C">
              <w:t>Peace Building Fund</w:t>
            </w:r>
          </w:p>
        </w:tc>
      </w:tr>
      <w:tr w:rsidR="00183312" w:rsidRPr="00C7062C" w:rsidTr="00EC3886">
        <w:tc>
          <w:tcPr>
            <w:tcW w:w="1255" w:type="dxa"/>
          </w:tcPr>
          <w:p w:rsidR="00183312" w:rsidRPr="00C7062C" w:rsidRDefault="00183312" w:rsidP="00183312">
            <w:r w:rsidRPr="00C7062C">
              <w:t>PBSO</w:t>
            </w:r>
          </w:p>
        </w:tc>
        <w:tc>
          <w:tcPr>
            <w:tcW w:w="7761" w:type="dxa"/>
          </w:tcPr>
          <w:p w:rsidR="00183312" w:rsidRPr="00C7062C" w:rsidRDefault="00183312" w:rsidP="00183312">
            <w:r w:rsidRPr="00C7062C">
              <w:t>Peace Building Support Office</w:t>
            </w:r>
          </w:p>
        </w:tc>
      </w:tr>
      <w:tr w:rsidR="00183312" w:rsidRPr="00C7062C" w:rsidTr="00EC3886">
        <w:tc>
          <w:tcPr>
            <w:tcW w:w="1255" w:type="dxa"/>
          </w:tcPr>
          <w:p w:rsidR="00183312" w:rsidRPr="00C7062C" w:rsidRDefault="00183312" w:rsidP="00183312">
            <w:r w:rsidRPr="00C7062C">
              <w:t>PLWDs</w:t>
            </w:r>
          </w:p>
        </w:tc>
        <w:tc>
          <w:tcPr>
            <w:tcW w:w="7761" w:type="dxa"/>
          </w:tcPr>
          <w:p w:rsidR="00183312" w:rsidRPr="00C7062C" w:rsidRDefault="00183312" w:rsidP="00183312">
            <w:r w:rsidRPr="00C7062C">
              <w:t xml:space="preserve">People Living </w:t>
            </w:r>
            <w:proofErr w:type="gramStart"/>
            <w:r w:rsidRPr="00C7062C">
              <w:t>With</w:t>
            </w:r>
            <w:proofErr w:type="gramEnd"/>
            <w:r w:rsidRPr="00C7062C">
              <w:t xml:space="preserve"> Disabilities</w:t>
            </w:r>
          </w:p>
        </w:tc>
      </w:tr>
      <w:tr w:rsidR="00183312" w:rsidRPr="00C7062C" w:rsidTr="00EC3886">
        <w:tc>
          <w:tcPr>
            <w:tcW w:w="1255" w:type="dxa"/>
          </w:tcPr>
          <w:p w:rsidR="00183312" w:rsidRPr="00C7062C" w:rsidRDefault="00183312" w:rsidP="00183312">
            <w:proofErr w:type="spellStart"/>
            <w:r w:rsidRPr="00C7062C">
              <w:t>PoE</w:t>
            </w:r>
            <w:proofErr w:type="spellEnd"/>
          </w:p>
        </w:tc>
        <w:tc>
          <w:tcPr>
            <w:tcW w:w="7761" w:type="dxa"/>
          </w:tcPr>
          <w:p w:rsidR="00183312" w:rsidRPr="00C7062C" w:rsidRDefault="00183312" w:rsidP="00183312">
            <w:r w:rsidRPr="00C7062C">
              <w:t>Points of Entry</w:t>
            </w:r>
          </w:p>
        </w:tc>
      </w:tr>
      <w:tr w:rsidR="00183312" w:rsidRPr="00C7062C" w:rsidTr="00EC3886">
        <w:tc>
          <w:tcPr>
            <w:tcW w:w="1255" w:type="dxa"/>
          </w:tcPr>
          <w:p w:rsidR="00183312" w:rsidRPr="00C7062C" w:rsidRDefault="00183312" w:rsidP="00183312">
            <w:r w:rsidRPr="00C7062C">
              <w:rPr>
                <w:rFonts w:ascii="Arial" w:eastAsia="Calibri" w:hAnsi="Arial" w:cs="Arial"/>
                <w:lang w:eastAsia="fr-FR"/>
              </w:rPr>
              <w:t>PRF</w:t>
            </w:r>
          </w:p>
        </w:tc>
        <w:tc>
          <w:tcPr>
            <w:tcW w:w="7761" w:type="dxa"/>
          </w:tcPr>
          <w:p w:rsidR="00183312" w:rsidRPr="00C7062C" w:rsidRDefault="00183312" w:rsidP="00183312">
            <w:r w:rsidRPr="00C7062C">
              <w:rPr>
                <w:rFonts w:ascii="Arial" w:eastAsia="Calibri" w:hAnsi="Arial" w:cs="Arial"/>
                <w:lang w:eastAsia="fr-FR"/>
              </w:rPr>
              <w:t xml:space="preserve">Peacebuilding Recovery Financing Facility </w:t>
            </w:r>
          </w:p>
        </w:tc>
      </w:tr>
      <w:tr w:rsidR="00183312" w:rsidRPr="00C7062C" w:rsidTr="00EC3886">
        <w:tc>
          <w:tcPr>
            <w:tcW w:w="1255" w:type="dxa"/>
          </w:tcPr>
          <w:p w:rsidR="00183312" w:rsidRPr="00C7062C" w:rsidRDefault="00183312" w:rsidP="00183312">
            <w:r w:rsidRPr="00C7062C">
              <w:t>RC</w:t>
            </w:r>
          </w:p>
        </w:tc>
        <w:tc>
          <w:tcPr>
            <w:tcW w:w="7761" w:type="dxa"/>
          </w:tcPr>
          <w:p w:rsidR="00183312" w:rsidRPr="00C7062C" w:rsidRDefault="00183312" w:rsidP="00183312">
            <w:r w:rsidRPr="00C7062C">
              <w:t>Resident Coordinator</w:t>
            </w:r>
          </w:p>
        </w:tc>
      </w:tr>
      <w:tr w:rsidR="00183312" w:rsidRPr="00C7062C" w:rsidTr="00EC3886">
        <w:tc>
          <w:tcPr>
            <w:tcW w:w="1255" w:type="dxa"/>
          </w:tcPr>
          <w:p w:rsidR="00183312" w:rsidRPr="00C7062C" w:rsidRDefault="00183312" w:rsidP="00183312">
            <w:r w:rsidRPr="00C7062C">
              <w:rPr>
                <w:rFonts w:ascii="Arial" w:eastAsia="Times New Roman" w:hAnsi="Arial" w:cs="Arial"/>
                <w:lang w:val="en" w:eastAsia="fr-FR"/>
              </w:rPr>
              <w:t>RUNOs</w:t>
            </w:r>
          </w:p>
        </w:tc>
        <w:tc>
          <w:tcPr>
            <w:tcW w:w="7761" w:type="dxa"/>
          </w:tcPr>
          <w:p w:rsidR="00183312" w:rsidRPr="00C7062C" w:rsidRDefault="009B1BBD" w:rsidP="00183312">
            <w:r>
              <w:t>Responsible United Nations Organisations</w:t>
            </w:r>
          </w:p>
        </w:tc>
      </w:tr>
      <w:tr w:rsidR="00183312" w:rsidRPr="00C7062C" w:rsidTr="00EC3886">
        <w:tc>
          <w:tcPr>
            <w:tcW w:w="1255" w:type="dxa"/>
          </w:tcPr>
          <w:p w:rsidR="00183312" w:rsidRPr="00C7062C" w:rsidRDefault="00183312" w:rsidP="00183312">
            <w:proofErr w:type="spellStart"/>
            <w:r w:rsidRPr="00C7062C">
              <w:t>ToRs</w:t>
            </w:r>
            <w:proofErr w:type="spellEnd"/>
          </w:p>
        </w:tc>
        <w:tc>
          <w:tcPr>
            <w:tcW w:w="7761" w:type="dxa"/>
          </w:tcPr>
          <w:p w:rsidR="00183312" w:rsidRPr="00C7062C" w:rsidRDefault="00183312" w:rsidP="00183312">
            <w:r w:rsidRPr="00C7062C">
              <w:t>Terms of Reference</w:t>
            </w:r>
          </w:p>
        </w:tc>
      </w:tr>
      <w:tr w:rsidR="00183312" w:rsidRPr="00C7062C" w:rsidTr="00EC3886">
        <w:tc>
          <w:tcPr>
            <w:tcW w:w="1255" w:type="dxa"/>
          </w:tcPr>
          <w:p w:rsidR="00183312" w:rsidRPr="00C7062C" w:rsidRDefault="00183312" w:rsidP="00183312">
            <w:r w:rsidRPr="00C7062C">
              <w:t>UN</w:t>
            </w:r>
          </w:p>
        </w:tc>
        <w:tc>
          <w:tcPr>
            <w:tcW w:w="7761" w:type="dxa"/>
          </w:tcPr>
          <w:p w:rsidR="00183312" w:rsidRPr="00C7062C" w:rsidRDefault="00183312" w:rsidP="00183312">
            <w:r w:rsidRPr="00C7062C">
              <w:t>United Nation</w:t>
            </w:r>
          </w:p>
        </w:tc>
      </w:tr>
      <w:tr w:rsidR="00183312" w:rsidRPr="00C7062C" w:rsidTr="00EC3886">
        <w:tc>
          <w:tcPr>
            <w:tcW w:w="1255" w:type="dxa"/>
          </w:tcPr>
          <w:p w:rsidR="00183312" w:rsidRPr="00C7062C" w:rsidRDefault="00183312" w:rsidP="00183312">
            <w:r w:rsidRPr="00C7062C">
              <w:rPr>
                <w:rFonts w:ascii="Arial" w:eastAsia="Calibri" w:hAnsi="Arial" w:cs="Arial"/>
                <w:lang w:eastAsia="fr-FR"/>
              </w:rPr>
              <w:t>UNCT</w:t>
            </w:r>
          </w:p>
        </w:tc>
        <w:tc>
          <w:tcPr>
            <w:tcW w:w="7761" w:type="dxa"/>
          </w:tcPr>
          <w:p w:rsidR="00183312" w:rsidRPr="00C7062C" w:rsidRDefault="00183312" w:rsidP="00183312">
            <w:r w:rsidRPr="00C7062C">
              <w:t>United Nations Country Team</w:t>
            </w:r>
          </w:p>
        </w:tc>
      </w:tr>
      <w:tr w:rsidR="00183312" w:rsidRPr="00C7062C" w:rsidTr="00EC3886">
        <w:tc>
          <w:tcPr>
            <w:tcW w:w="1255" w:type="dxa"/>
          </w:tcPr>
          <w:p w:rsidR="00183312" w:rsidRPr="00C7062C" w:rsidRDefault="00183312" w:rsidP="00183312">
            <w:r w:rsidRPr="00C7062C">
              <w:t>UNDP</w:t>
            </w:r>
          </w:p>
        </w:tc>
        <w:tc>
          <w:tcPr>
            <w:tcW w:w="7761" w:type="dxa"/>
          </w:tcPr>
          <w:p w:rsidR="00183312" w:rsidRPr="00C7062C" w:rsidRDefault="00183312" w:rsidP="00183312">
            <w:r w:rsidRPr="00C7062C">
              <w:t>United Nations Development Program</w:t>
            </w:r>
          </w:p>
        </w:tc>
      </w:tr>
      <w:tr w:rsidR="00183312" w:rsidRPr="00C7062C" w:rsidTr="00EC3886">
        <w:tc>
          <w:tcPr>
            <w:tcW w:w="1255" w:type="dxa"/>
          </w:tcPr>
          <w:p w:rsidR="00183312" w:rsidRPr="00C7062C" w:rsidRDefault="00183312" w:rsidP="00183312">
            <w:r w:rsidRPr="00C7062C">
              <w:rPr>
                <w:rFonts w:ascii="Arial" w:eastAsia="Calibri" w:hAnsi="Arial" w:cs="Arial"/>
                <w:lang w:eastAsia="fr-FR"/>
              </w:rPr>
              <w:t>UNMIL</w:t>
            </w:r>
          </w:p>
        </w:tc>
        <w:tc>
          <w:tcPr>
            <w:tcW w:w="7761" w:type="dxa"/>
          </w:tcPr>
          <w:p w:rsidR="00183312" w:rsidRPr="00C7062C" w:rsidRDefault="00183312" w:rsidP="00183312">
            <w:r w:rsidRPr="00C7062C">
              <w:rPr>
                <w:rFonts w:ascii="Arial" w:eastAsia="Times New Roman" w:hAnsi="Arial" w:cs="Arial"/>
                <w:lang w:eastAsia="fr-FR"/>
              </w:rPr>
              <w:t>United Nations Mission in Liberia</w:t>
            </w:r>
          </w:p>
        </w:tc>
      </w:tr>
      <w:tr w:rsidR="00183312" w:rsidRPr="00C7062C" w:rsidTr="00EC3886">
        <w:tc>
          <w:tcPr>
            <w:tcW w:w="1255" w:type="dxa"/>
          </w:tcPr>
          <w:p w:rsidR="00183312" w:rsidRPr="00C7062C" w:rsidRDefault="00183312" w:rsidP="00183312">
            <w:r w:rsidRPr="00C7062C">
              <w:rPr>
                <w:rFonts w:ascii="Arial" w:eastAsia="Calibri" w:hAnsi="Arial" w:cs="Arial"/>
                <w:lang w:eastAsia="fr-FR"/>
              </w:rPr>
              <w:t>UNOCI</w:t>
            </w:r>
          </w:p>
        </w:tc>
        <w:tc>
          <w:tcPr>
            <w:tcW w:w="7761" w:type="dxa"/>
          </w:tcPr>
          <w:p w:rsidR="00183312" w:rsidRPr="00C7062C" w:rsidRDefault="00183312" w:rsidP="00183312">
            <w:r w:rsidRPr="005F1F78">
              <w:rPr>
                <w:rFonts w:ascii="Arial" w:hAnsi="Arial" w:cs="Arial"/>
                <w:shd w:val="clear" w:color="auto" w:fill="FFFFFF"/>
              </w:rPr>
              <w:t>United Nations Operation in Côte d'Ivoire </w:t>
            </w:r>
          </w:p>
        </w:tc>
      </w:tr>
      <w:tr w:rsidR="00183312" w:rsidRPr="00C7062C" w:rsidTr="00EC3886">
        <w:tc>
          <w:tcPr>
            <w:tcW w:w="1255" w:type="dxa"/>
          </w:tcPr>
          <w:p w:rsidR="00183312" w:rsidRPr="00C7062C" w:rsidRDefault="00183312" w:rsidP="00183312">
            <w:r w:rsidRPr="00C7062C">
              <w:t>USD</w:t>
            </w:r>
          </w:p>
        </w:tc>
        <w:tc>
          <w:tcPr>
            <w:tcW w:w="7761" w:type="dxa"/>
          </w:tcPr>
          <w:p w:rsidR="00183312" w:rsidRPr="00C7062C" w:rsidRDefault="00183312" w:rsidP="00183312">
            <w:r w:rsidRPr="00C7062C">
              <w:t>United States Dollars</w:t>
            </w:r>
          </w:p>
        </w:tc>
      </w:tr>
    </w:tbl>
    <w:p w:rsidR="00533532" w:rsidRDefault="00533532" w:rsidP="00F67F67">
      <w:pPr>
        <w:pStyle w:val="NoSpacing"/>
        <w:jc w:val="center"/>
        <w:rPr>
          <w:rFonts w:ascii="Arial" w:hAnsi="Arial" w:cs="Arial"/>
          <w:sz w:val="32"/>
          <w:szCs w:val="32"/>
          <w:vertAlign w:val="subscript"/>
          <w:lang w:eastAsia="fr-FR"/>
        </w:rPr>
      </w:pPr>
    </w:p>
    <w:p w:rsidR="00533532" w:rsidRDefault="00533532">
      <w:pPr>
        <w:rPr>
          <w:rFonts w:ascii="Arial" w:hAnsi="Arial" w:cs="Arial"/>
          <w:sz w:val="32"/>
          <w:szCs w:val="32"/>
          <w:vertAlign w:val="subscript"/>
          <w:lang w:eastAsia="fr-FR"/>
        </w:rPr>
      </w:pPr>
      <w:r>
        <w:rPr>
          <w:rFonts w:ascii="Arial" w:hAnsi="Arial" w:cs="Arial"/>
          <w:sz w:val="32"/>
          <w:szCs w:val="32"/>
          <w:vertAlign w:val="subscript"/>
          <w:lang w:eastAsia="fr-FR"/>
        </w:rPr>
        <w:br w:type="page"/>
      </w:r>
    </w:p>
    <w:p w:rsidR="00F94557" w:rsidRPr="00F94557" w:rsidRDefault="00F94557" w:rsidP="00F67F67">
      <w:pPr>
        <w:pStyle w:val="NoSpacing"/>
        <w:jc w:val="center"/>
        <w:rPr>
          <w:rFonts w:ascii="Arial" w:hAnsi="Arial" w:cs="Arial"/>
          <w:sz w:val="32"/>
          <w:szCs w:val="32"/>
          <w:vertAlign w:val="subscript"/>
          <w:lang w:eastAsia="fr-FR"/>
        </w:rPr>
      </w:pPr>
      <w:r w:rsidRPr="00F94557">
        <w:rPr>
          <w:rFonts w:ascii="Arial" w:hAnsi="Arial" w:cs="Arial"/>
          <w:sz w:val="32"/>
          <w:szCs w:val="32"/>
          <w:vertAlign w:val="subscript"/>
          <w:lang w:eastAsia="fr-FR"/>
        </w:rPr>
        <w:lastRenderedPageBreak/>
        <w:t>Project Map: Zones of Intervention</w:t>
      </w:r>
    </w:p>
    <w:p w:rsidR="00F94557" w:rsidRPr="00F94557" w:rsidRDefault="00F94557" w:rsidP="00F94557">
      <w:pPr>
        <w:pStyle w:val="NoSpacing"/>
        <w:jc w:val="both"/>
        <w:rPr>
          <w:rFonts w:ascii="Arial" w:hAnsi="Arial" w:cs="Arial"/>
          <w:sz w:val="32"/>
          <w:szCs w:val="32"/>
          <w:vertAlign w:val="subscript"/>
          <w:lang w:eastAsia="fr-FR"/>
        </w:rPr>
      </w:pPr>
      <w:r w:rsidRPr="00F94557">
        <w:rPr>
          <w:rFonts w:ascii="Arial" w:hAnsi="Arial" w:cs="Arial"/>
          <w:sz w:val="32"/>
          <w:szCs w:val="32"/>
          <w:vertAlign w:val="subscript"/>
          <w:lang w:eastAsia="fr-FR"/>
        </w:rPr>
        <w:t xml:space="preserve"> </w:t>
      </w:r>
    </w:p>
    <w:p w:rsidR="00F94557" w:rsidRPr="00F94557" w:rsidRDefault="00905563" w:rsidP="00F94557">
      <w:pPr>
        <w:pStyle w:val="NoSpacing"/>
        <w:jc w:val="both"/>
        <w:rPr>
          <w:rFonts w:ascii="Arial" w:hAnsi="Arial" w:cs="Arial"/>
          <w:b/>
          <w:sz w:val="32"/>
          <w:szCs w:val="32"/>
          <w:vertAlign w:val="subscript"/>
          <w:lang w:eastAsia="fr-FR"/>
        </w:rPr>
      </w:pPr>
      <w:r>
        <w:rPr>
          <w:rFonts w:ascii="Arial" w:hAnsi="Arial" w:cs="Arial"/>
          <w:b/>
          <w:noProof/>
          <w:lang w:val="en-GB" w:eastAsia="en-GB"/>
        </w:rPr>
        <w:drawing>
          <wp:anchor distT="0" distB="0" distL="114300" distR="114300" simplePos="0" relativeHeight="251659264" behindDoc="1" locked="0" layoutInCell="1" allowOverlap="1" wp14:anchorId="78B7F4E6" wp14:editId="443B14DD">
            <wp:simplePos x="0" y="0"/>
            <wp:positionH relativeFrom="margin">
              <wp:align>center</wp:align>
            </wp:positionH>
            <wp:positionV relativeFrom="paragraph">
              <wp:posOffset>33655</wp:posOffset>
            </wp:positionV>
            <wp:extent cx="5156200" cy="4687570"/>
            <wp:effectExtent l="0" t="0" r="6350" b="0"/>
            <wp:wrapTight wrapText="bothSides">
              <wp:wrapPolygon edited="0">
                <wp:start x="0" y="0"/>
                <wp:lineTo x="0" y="21506"/>
                <wp:lineTo x="21547" y="21506"/>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a:extLst>
                        <a:ext uri="{28A0092B-C50C-407E-A947-70E740481C1C}">
                          <a14:useLocalDpi xmlns:a14="http://schemas.microsoft.com/office/drawing/2010/main" val="0"/>
                        </a:ext>
                      </a:extLst>
                    </a:blip>
                    <a:srcRect l="4347" t="11363" r="50815" b="3282"/>
                    <a:stretch>
                      <a:fillRect/>
                    </a:stretch>
                  </pic:blipFill>
                  <pic:spPr bwMode="auto">
                    <a:xfrm>
                      <a:off x="0" y="0"/>
                      <a:ext cx="5156200" cy="468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F94557" w:rsidRDefault="00F94557" w:rsidP="00B37C7E">
      <w:pPr>
        <w:pStyle w:val="NoSpacing"/>
        <w:jc w:val="both"/>
        <w:rPr>
          <w:rFonts w:ascii="Arial" w:hAnsi="Arial" w:cs="Arial"/>
          <w:b/>
          <w:sz w:val="32"/>
          <w:szCs w:val="32"/>
          <w:vertAlign w:val="subscript"/>
          <w:lang w:eastAsia="fr-FR"/>
        </w:rPr>
      </w:pPr>
    </w:p>
    <w:p w:rsidR="00905563" w:rsidRDefault="00905563" w:rsidP="00B15D5A">
      <w:pPr>
        <w:pStyle w:val="NoSpacing"/>
        <w:jc w:val="both"/>
        <w:rPr>
          <w:rFonts w:ascii="Arial" w:hAnsi="Arial" w:cs="Arial"/>
          <w:b/>
          <w:sz w:val="32"/>
          <w:szCs w:val="32"/>
          <w:vertAlign w:val="subscript"/>
          <w:lang w:eastAsia="fr-FR"/>
        </w:rPr>
      </w:pPr>
    </w:p>
    <w:p w:rsidR="00BA0618" w:rsidRPr="00B15D5A" w:rsidRDefault="00F94557" w:rsidP="00B15D5A">
      <w:pPr>
        <w:pStyle w:val="NoSpacing"/>
        <w:jc w:val="both"/>
        <w:rPr>
          <w:rFonts w:ascii="Arial" w:hAnsi="Arial" w:cs="Arial"/>
          <w:b/>
          <w:sz w:val="32"/>
          <w:szCs w:val="32"/>
          <w:vertAlign w:val="subscript"/>
          <w:lang w:eastAsia="fr-FR"/>
        </w:rPr>
      </w:pPr>
      <w:r>
        <w:rPr>
          <w:rFonts w:ascii="Arial" w:hAnsi="Arial" w:cs="Arial"/>
          <w:b/>
          <w:sz w:val="32"/>
          <w:szCs w:val="32"/>
          <w:vertAlign w:val="subscript"/>
          <w:lang w:eastAsia="fr-FR"/>
        </w:rPr>
        <w:t>Executive Summary</w:t>
      </w:r>
    </w:p>
    <w:p w:rsidR="00BA0618" w:rsidRDefault="00BA0618" w:rsidP="00B15D5A">
      <w:pPr>
        <w:pStyle w:val="NoSpacing"/>
        <w:jc w:val="both"/>
        <w:rPr>
          <w:rFonts w:ascii="Arial" w:eastAsia="Times New Roman" w:hAnsi="Arial" w:cs="Arial"/>
          <w:lang w:eastAsia="fr-FR"/>
        </w:rPr>
      </w:pPr>
      <w:r>
        <w:rPr>
          <w:rFonts w:ascii="Arial" w:hAnsi="Arial" w:cs="Arial"/>
          <w:sz w:val="32"/>
          <w:szCs w:val="32"/>
          <w:vertAlign w:val="subscript"/>
          <w:lang w:eastAsia="fr-FR"/>
        </w:rPr>
        <w:t>The project:</w:t>
      </w:r>
      <w:r w:rsidRPr="00BA0618">
        <w:rPr>
          <w:rFonts w:ascii="Arial" w:hAnsi="Arial" w:cs="Arial"/>
          <w:sz w:val="32"/>
          <w:szCs w:val="32"/>
          <w:vertAlign w:val="subscript"/>
          <w:lang w:eastAsia="fr-FR"/>
        </w:rPr>
        <w:t xml:space="preserve"> «Cross-Bor</w:t>
      </w:r>
      <w:r w:rsidR="00B15D5A">
        <w:rPr>
          <w:rFonts w:ascii="Arial" w:hAnsi="Arial" w:cs="Arial"/>
          <w:sz w:val="32"/>
          <w:szCs w:val="32"/>
          <w:vertAlign w:val="subscript"/>
          <w:lang w:eastAsia="fr-FR"/>
        </w:rPr>
        <w:t>der Cooperation Between Cote d’</w:t>
      </w:r>
      <w:r w:rsidRPr="00BA0618">
        <w:rPr>
          <w:rFonts w:ascii="Arial" w:hAnsi="Arial" w:cs="Arial"/>
          <w:sz w:val="32"/>
          <w:szCs w:val="32"/>
          <w:vertAlign w:val="subscript"/>
          <w:lang w:eastAsia="fr-FR"/>
        </w:rPr>
        <w:t>Ivoire and Liberia for Sustainable Peace and Social Cohesion »</w:t>
      </w:r>
      <w:r>
        <w:rPr>
          <w:rFonts w:ascii="Arial" w:hAnsi="Arial" w:cs="Arial"/>
          <w:sz w:val="32"/>
          <w:szCs w:val="32"/>
          <w:vertAlign w:val="subscript"/>
          <w:lang w:eastAsia="fr-FR"/>
        </w:rPr>
        <w:t xml:space="preserve"> is a </w:t>
      </w:r>
      <w:r w:rsidRPr="006038A7">
        <w:rPr>
          <w:rFonts w:ascii="Arial" w:eastAsia="Times New Roman" w:hAnsi="Arial" w:cs="Arial"/>
          <w:lang w:eastAsia="fr-FR"/>
        </w:rPr>
        <w:t xml:space="preserve">$ 3 million </w:t>
      </w:r>
      <w:r>
        <w:rPr>
          <w:rFonts w:ascii="Arial" w:eastAsia="Times New Roman" w:hAnsi="Arial" w:cs="Arial"/>
          <w:lang w:eastAsia="fr-FR"/>
        </w:rPr>
        <w:t xml:space="preserve">funding provided by the </w:t>
      </w:r>
      <w:r w:rsidRPr="006038A7">
        <w:rPr>
          <w:rFonts w:ascii="Arial" w:eastAsia="Times New Roman" w:hAnsi="Arial" w:cs="Arial"/>
          <w:lang w:eastAsia="fr-FR"/>
        </w:rPr>
        <w:t>Peace</w:t>
      </w:r>
      <w:r>
        <w:rPr>
          <w:rFonts w:ascii="Arial" w:eastAsia="Times New Roman" w:hAnsi="Arial" w:cs="Arial"/>
          <w:lang w:eastAsia="fr-FR"/>
        </w:rPr>
        <w:t xml:space="preserve"> B</w:t>
      </w:r>
      <w:r w:rsidRPr="006038A7">
        <w:rPr>
          <w:rFonts w:ascii="Arial" w:eastAsia="Times New Roman" w:hAnsi="Arial" w:cs="Arial"/>
          <w:lang w:eastAsia="fr-FR"/>
        </w:rPr>
        <w:t xml:space="preserve">uilding Fund </w:t>
      </w:r>
      <w:r w:rsidR="00100FFE" w:rsidRPr="007B473D">
        <w:rPr>
          <w:rFonts w:ascii="Arial" w:hAnsi="Arial" w:cs="Arial"/>
          <w:lang w:eastAsia="fr-FR"/>
        </w:rPr>
        <w:t xml:space="preserve">to implement cross border activities in the Liberian-Côte d’Ivoire border to foster social cohesion, promote peaceful co-existence amongst border communities and help to bring about improved bilateral cooperation and border stabilization. </w:t>
      </w:r>
      <w:r w:rsidR="00EC1921">
        <w:rPr>
          <w:rFonts w:ascii="Arial" w:hAnsi="Arial" w:cs="Arial"/>
          <w:lang w:eastAsia="fr-FR"/>
        </w:rPr>
        <w:t xml:space="preserve">The project is a result of a </w:t>
      </w:r>
      <w:r w:rsidRPr="006038A7">
        <w:rPr>
          <w:rFonts w:ascii="Arial" w:eastAsia="Times New Roman" w:hAnsi="Arial" w:cs="Arial"/>
          <w:lang w:eastAsia="fr-FR"/>
        </w:rPr>
        <w:t xml:space="preserve">joint </w:t>
      </w:r>
      <w:proofErr w:type="gramStart"/>
      <w:r w:rsidRPr="006038A7">
        <w:rPr>
          <w:rFonts w:ascii="Arial" w:eastAsia="Times New Roman" w:hAnsi="Arial" w:cs="Arial"/>
          <w:lang w:eastAsia="fr-FR"/>
        </w:rPr>
        <w:t>high level</w:t>
      </w:r>
      <w:proofErr w:type="gramEnd"/>
      <w:r w:rsidRPr="006038A7">
        <w:rPr>
          <w:rFonts w:ascii="Arial" w:eastAsia="Times New Roman" w:hAnsi="Arial" w:cs="Arial"/>
          <w:lang w:eastAsia="fr-FR"/>
        </w:rPr>
        <w:t xml:space="preserve"> meeting in </w:t>
      </w:r>
      <w:proofErr w:type="spellStart"/>
      <w:r w:rsidRPr="006038A7">
        <w:rPr>
          <w:rFonts w:ascii="Arial" w:eastAsia="Times New Roman" w:hAnsi="Arial" w:cs="Arial"/>
          <w:lang w:eastAsia="fr-FR"/>
        </w:rPr>
        <w:t>Guiglo</w:t>
      </w:r>
      <w:proofErr w:type="spellEnd"/>
      <w:r w:rsidRPr="006038A7">
        <w:rPr>
          <w:rFonts w:ascii="Arial" w:eastAsia="Times New Roman" w:hAnsi="Arial" w:cs="Arial"/>
          <w:lang w:eastAsia="fr-FR"/>
        </w:rPr>
        <w:t xml:space="preserve"> “</w:t>
      </w:r>
      <w:proofErr w:type="spellStart"/>
      <w:r w:rsidRPr="006038A7">
        <w:rPr>
          <w:rFonts w:ascii="Arial" w:eastAsia="Times New Roman" w:hAnsi="Arial" w:cs="Arial"/>
          <w:lang w:eastAsia="fr-FR"/>
        </w:rPr>
        <w:t>Deuxieme</w:t>
      </w:r>
      <w:proofErr w:type="spellEnd"/>
      <w:r w:rsidRPr="006038A7">
        <w:rPr>
          <w:rFonts w:ascii="Arial" w:eastAsia="Times New Roman" w:hAnsi="Arial" w:cs="Arial"/>
          <w:lang w:eastAsia="fr-FR"/>
        </w:rPr>
        <w:t xml:space="preserve"> </w:t>
      </w:r>
      <w:proofErr w:type="spellStart"/>
      <w:r w:rsidRPr="006038A7">
        <w:rPr>
          <w:rFonts w:ascii="Arial" w:eastAsia="Times New Roman" w:hAnsi="Arial" w:cs="Arial"/>
          <w:lang w:eastAsia="fr-FR"/>
        </w:rPr>
        <w:t>réunion</w:t>
      </w:r>
      <w:proofErr w:type="spellEnd"/>
      <w:r w:rsidRPr="006038A7">
        <w:rPr>
          <w:rFonts w:ascii="Arial" w:eastAsia="Times New Roman" w:hAnsi="Arial" w:cs="Arial"/>
          <w:lang w:eastAsia="fr-FR"/>
        </w:rPr>
        <w:t xml:space="preserve"> du Conseil Conjoint des Chefs </w:t>
      </w:r>
      <w:proofErr w:type="spellStart"/>
      <w:r w:rsidRPr="006038A7">
        <w:rPr>
          <w:rFonts w:ascii="Arial" w:eastAsia="Times New Roman" w:hAnsi="Arial" w:cs="Arial"/>
          <w:lang w:eastAsia="fr-FR"/>
        </w:rPr>
        <w:t>coutumiers</w:t>
      </w:r>
      <w:proofErr w:type="spellEnd"/>
      <w:r w:rsidRPr="006038A7">
        <w:rPr>
          <w:rFonts w:ascii="Arial" w:eastAsia="Times New Roman" w:hAnsi="Arial" w:cs="Arial"/>
          <w:lang w:eastAsia="fr-FR"/>
        </w:rPr>
        <w:t xml:space="preserve"> et des </w:t>
      </w:r>
      <w:proofErr w:type="spellStart"/>
      <w:r w:rsidRPr="006038A7">
        <w:rPr>
          <w:rFonts w:ascii="Arial" w:eastAsia="Times New Roman" w:hAnsi="Arial" w:cs="Arial"/>
          <w:lang w:eastAsia="fr-FR"/>
        </w:rPr>
        <w:t>Anciens</w:t>
      </w:r>
      <w:proofErr w:type="spellEnd"/>
      <w:r w:rsidRPr="006038A7">
        <w:rPr>
          <w:rFonts w:ascii="Arial" w:eastAsia="Times New Roman" w:hAnsi="Arial" w:cs="Arial"/>
          <w:lang w:eastAsia="fr-FR"/>
        </w:rPr>
        <w:t xml:space="preserve"> (CCCA”) in January 2016 </w:t>
      </w:r>
      <w:r w:rsidR="00EC1921">
        <w:rPr>
          <w:rFonts w:ascii="Arial" w:eastAsia="Times New Roman" w:hAnsi="Arial" w:cs="Arial"/>
          <w:lang w:eastAsia="fr-FR"/>
        </w:rPr>
        <w:t xml:space="preserve">that </w:t>
      </w:r>
      <w:r w:rsidRPr="006038A7">
        <w:rPr>
          <w:rFonts w:ascii="Arial" w:eastAsia="Times New Roman" w:hAnsi="Arial" w:cs="Arial"/>
          <w:lang w:eastAsia="fr-FR"/>
        </w:rPr>
        <w:t>brought together the two Heads of States and traditional leaders of the two countries to discuss and strategize towards addressing the rising cross border tension</w:t>
      </w:r>
      <w:r w:rsidR="00EC1921">
        <w:rPr>
          <w:rFonts w:ascii="Arial" w:eastAsia="Times New Roman" w:hAnsi="Arial" w:cs="Arial"/>
          <w:lang w:eastAsia="fr-FR"/>
        </w:rPr>
        <w:t>.</w:t>
      </w:r>
    </w:p>
    <w:p w:rsidR="005D715A" w:rsidRPr="00EC1921" w:rsidRDefault="005D715A" w:rsidP="00B15D5A">
      <w:pPr>
        <w:pStyle w:val="NoSpacing"/>
        <w:jc w:val="both"/>
        <w:rPr>
          <w:rFonts w:ascii="Arial" w:hAnsi="Arial" w:cs="Arial"/>
          <w:sz w:val="32"/>
          <w:szCs w:val="32"/>
          <w:vertAlign w:val="subscript"/>
        </w:rPr>
      </w:pPr>
    </w:p>
    <w:p w:rsidR="00B15D5A" w:rsidRDefault="00EC6C09" w:rsidP="00B15D5A">
      <w:pPr>
        <w:spacing w:after="0" w:line="240" w:lineRule="auto"/>
        <w:jc w:val="both"/>
        <w:rPr>
          <w:rFonts w:ascii="Arial" w:eastAsia="Times New Roman" w:hAnsi="Arial" w:cs="Arial"/>
          <w:lang w:val="en-GB" w:eastAsia="fr-FR"/>
        </w:rPr>
      </w:pPr>
      <w:r w:rsidRPr="006038A7">
        <w:rPr>
          <w:rFonts w:ascii="Arial" w:eastAsia="Times New Roman" w:hAnsi="Arial" w:cs="Arial"/>
          <w:lang w:eastAsia="fr-FR"/>
        </w:rPr>
        <w:t xml:space="preserve">The </w:t>
      </w:r>
      <w:proofErr w:type="gramStart"/>
      <w:r w:rsidRPr="006038A7">
        <w:rPr>
          <w:rFonts w:ascii="Arial" w:eastAsia="Times New Roman" w:hAnsi="Arial" w:cs="Arial"/>
          <w:lang w:eastAsia="fr-FR"/>
        </w:rPr>
        <w:t>ultimate goal</w:t>
      </w:r>
      <w:proofErr w:type="gramEnd"/>
      <w:r w:rsidRPr="006038A7">
        <w:rPr>
          <w:rFonts w:ascii="Arial" w:eastAsia="Times New Roman" w:hAnsi="Arial" w:cs="Arial"/>
          <w:lang w:eastAsia="fr-FR"/>
        </w:rPr>
        <w:t xml:space="preserve"> of this project is to increase cooperation and trust between Ivorian and Liberian border communities by strengthening border and human security, as well as </w:t>
      </w:r>
      <w:r w:rsidRPr="006038A7">
        <w:rPr>
          <w:rFonts w:ascii="Arial" w:eastAsia="Times New Roman" w:hAnsi="Arial" w:cs="Arial"/>
          <w:lang w:val="en-GB" w:eastAsia="fr-FR"/>
        </w:rPr>
        <w:t xml:space="preserve">mitigating potential intra and inter-community conflict escalation and regional destabilization, through community engagement and cross-border socio-cultural contact for peaceful co-existence. The project </w:t>
      </w:r>
      <w:r w:rsidRPr="006038A7">
        <w:rPr>
          <w:rFonts w:ascii="Arial" w:eastAsia="Times New Roman" w:hAnsi="Arial" w:cs="Arial"/>
          <w:lang w:val="en-GB" w:eastAsia="fr-FR"/>
        </w:rPr>
        <w:lastRenderedPageBreak/>
        <w:t xml:space="preserve">covers community borders of </w:t>
      </w:r>
      <w:proofErr w:type="spellStart"/>
      <w:r w:rsidRPr="006038A7">
        <w:rPr>
          <w:rFonts w:ascii="Arial" w:eastAsia="Times New Roman" w:hAnsi="Arial" w:cs="Arial"/>
          <w:lang w:val="en-GB" w:eastAsia="fr-FR"/>
        </w:rPr>
        <w:t>Tabou</w:t>
      </w:r>
      <w:proofErr w:type="spellEnd"/>
      <w:r w:rsidRPr="006038A7">
        <w:rPr>
          <w:rFonts w:ascii="Arial" w:eastAsia="Times New Roman" w:hAnsi="Arial" w:cs="Arial"/>
          <w:lang w:val="en-GB" w:eastAsia="fr-FR"/>
        </w:rPr>
        <w:t xml:space="preserve"> and Tai in Cote d’Ivoire mirroring with community borders of Maryland and River Gee counties in Liberia. </w:t>
      </w:r>
    </w:p>
    <w:p w:rsidR="00905563" w:rsidRDefault="00905563" w:rsidP="00B15D5A">
      <w:pPr>
        <w:spacing w:after="0" w:line="240" w:lineRule="auto"/>
        <w:jc w:val="both"/>
        <w:rPr>
          <w:rFonts w:ascii="Arial" w:eastAsia="Times New Roman" w:hAnsi="Arial" w:cs="Arial"/>
          <w:lang w:val="en-GB" w:eastAsia="fr-FR"/>
        </w:rPr>
      </w:pPr>
    </w:p>
    <w:p w:rsidR="00EC6C09" w:rsidRDefault="00EC6C09" w:rsidP="00B15D5A">
      <w:pPr>
        <w:spacing w:after="0" w:line="240" w:lineRule="auto"/>
        <w:jc w:val="both"/>
        <w:rPr>
          <w:rFonts w:ascii="Arial" w:eastAsia="Times New Roman" w:hAnsi="Arial" w:cs="Arial"/>
          <w:lang w:eastAsia="fr-FR"/>
        </w:rPr>
      </w:pPr>
      <w:r w:rsidRPr="006038A7">
        <w:rPr>
          <w:rFonts w:ascii="Arial" w:eastAsia="Times New Roman" w:hAnsi="Arial" w:cs="Arial"/>
          <w:lang w:eastAsia="fr-FR"/>
        </w:rPr>
        <w:t>The PBF funded project intends to achieve the following interlinked outcomes:</w:t>
      </w:r>
    </w:p>
    <w:p w:rsidR="00905563" w:rsidRPr="006038A7" w:rsidRDefault="00905563" w:rsidP="00B15D5A">
      <w:pPr>
        <w:spacing w:after="0" w:line="240" w:lineRule="auto"/>
        <w:jc w:val="both"/>
        <w:rPr>
          <w:rFonts w:ascii="Arial" w:eastAsia="Times New Roman" w:hAnsi="Arial" w:cs="Arial"/>
          <w:lang w:eastAsia="fr-FR"/>
        </w:rPr>
      </w:pPr>
    </w:p>
    <w:p w:rsidR="00EC6C09" w:rsidRDefault="00EC6C09" w:rsidP="00B15D5A">
      <w:pPr>
        <w:numPr>
          <w:ilvl w:val="0"/>
          <w:numId w:val="20"/>
        </w:numPr>
        <w:spacing w:after="0" w:line="240" w:lineRule="auto"/>
        <w:contextualSpacing/>
        <w:jc w:val="both"/>
        <w:rPr>
          <w:rFonts w:ascii="Arial" w:eastAsia="Times New Roman" w:hAnsi="Arial" w:cs="Arial"/>
          <w:lang w:val="en"/>
        </w:rPr>
      </w:pPr>
      <w:r w:rsidRPr="006038A7">
        <w:rPr>
          <w:rFonts w:ascii="Arial" w:eastAsia="Times New Roman" w:hAnsi="Arial" w:cs="Arial"/>
          <w:b/>
          <w:lang w:val="en"/>
        </w:rPr>
        <w:t>Outcome 1:</w:t>
      </w:r>
      <w:r w:rsidRPr="006038A7">
        <w:rPr>
          <w:rFonts w:ascii="Arial" w:eastAsia="Times New Roman" w:hAnsi="Arial" w:cs="Arial"/>
          <w:lang w:val="en"/>
        </w:rPr>
        <w:t xml:space="preserve"> Improving trust between security forces / border organizations and communities through capacity building of joint cross-border and local mechanisms, as well as through increased intra / cross-border cooperation.</w:t>
      </w:r>
    </w:p>
    <w:p w:rsidR="005D715A" w:rsidRPr="006038A7" w:rsidRDefault="005D715A" w:rsidP="00F67F67">
      <w:pPr>
        <w:spacing w:after="0" w:line="240" w:lineRule="auto"/>
        <w:contextualSpacing/>
        <w:jc w:val="both"/>
        <w:rPr>
          <w:rFonts w:ascii="Arial" w:eastAsia="Times New Roman" w:hAnsi="Arial" w:cs="Arial"/>
          <w:lang w:val="en"/>
        </w:rPr>
      </w:pPr>
    </w:p>
    <w:p w:rsidR="00EC6C09" w:rsidRPr="006038A7" w:rsidRDefault="00EC6C09" w:rsidP="00B15D5A">
      <w:pPr>
        <w:numPr>
          <w:ilvl w:val="0"/>
          <w:numId w:val="20"/>
        </w:numPr>
        <w:spacing w:after="0" w:line="240" w:lineRule="auto"/>
        <w:contextualSpacing/>
        <w:jc w:val="both"/>
        <w:rPr>
          <w:rFonts w:ascii="Arial" w:eastAsia="Times New Roman" w:hAnsi="Arial" w:cs="Arial"/>
          <w:lang w:val="en"/>
        </w:rPr>
      </w:pPr>
      <w:r w:rsidRPr="006038A7">
        <w:rPr>
          <w:rFonts w:ascii="Arial" w:eastAsia="Times New Roman" w:hAnsi="Arial" w:cs="Arial"/>
          <w:b/>
          <w:lang w:val="en"/>
        </w:rPr>
        <w:t>Outcome 2</w:t>
      </w:r>
      <w:r w:rsidRPr="006038A7">
        <w:rPr>
          <w:rFonts w:ascii="Arial" w:eastAsia="Times New Roman" w:hAnsi="Arial" w:cs="Arial"/>
          <w:lang w:val="en"/>
        </w:rPr>
        <w:t>: Improving social cohesion and peaceful coexistence of cross-border communities through cross-border community dialogues and enhancing cooperation between existing local dispute resolution mechanisms that will also be strengthened through outreach activities, Cross-border socio-economic cooperation and cultural exchanges.</w:t>
      </w:r>
    </w:p>
    <w:p w:rsidR="00EC6C09" w:rsidRPr="006038A7" w:rsidRDefault="00EC6C09" w:rsidP="00B15D5A">
      <w:pPr>
        <w:spacing w:after="0" w:line="240" w:lineRule="auto"/>
        <w:jc w:val="both"/>
        <w:rPr>
          <w:rFonts w:ascii="Arial" w:eastAsia="Times New Roman" w:hAnsi="Arial" w:cs="Arial"/>
          <w:lang w:val="en" w:eastAsia="fr-FR"/>
        </w:rPr>
      </w:pPr>
    </w:p>
    <w:p w:rsidR="00D7254D" w:rsidRPr="007A1B71" w:rsidRDefault="00EC1921" w:rsidP="00B15D5A">
      <w:pPr>
        <w:spacing w:after="0" w:line="240" w:lineRule="auto"/>
        <w:jc w:val="both"/>
        <w:rPr>
          <w:rFonts w:ascii="Arial" w:eastAsia="Times New Roman" w:hAnsi="Arial" w:cs="Arial"/>
          <w:lang w:val="en" w:eastAsia="fr-FR"/>
        </w:rPr>
      </w:pPr>
      <w:r>
        <w:rPr>
          <w:rFonts w:ascii="Arial" w:eastAsia="Times New Roman" w:hAnsi="Arial" w:cs="Arial"/>
          <w:lang w:eastAsia="fr-FR"/>
        </w:rPr>
        <w:t xml:space="preserve">Project implementation started in June 2017 with activities implementation more than half way through. </w:t>
      </w:r>
      <w:r w:rsidRPr="006038A7">
        <w:rPr>
          <w:rFonts w:ascii="Arial" w:eastAsia="Times New Roman" w:hAnsi="Arial" w:cs="Arial"/>
          <w:lang w:eastAsia="fr-FR"/>
        </w:rPr>
        <w:t>As</w:t>
      </w:r>
      <w:r w:rsidR="00EC6C09" w:rsidRPr="006038A7">
        <w:rPr>
          <w:rFonts w:ascii="Arial" w:eastAsia="Times New Roman" w:hAnsi="Arial" w:cs="Arial"/>
          <w:lang w:eastAsia="fr-FR"/>
        </w:rPr>
        <w:t xml:space="preserve"> part of the project design, the project implementation teams in both countries </w:t>
      </w:r>
      <w:r>
        <w:rPr>
          <w:rFonts w:ascii="Arial" w:eastAsia="Times New Roman" w:hAnsi="Arial" w:cs="Arial"/>
          <w:lang w:eastAsia="fr-FR"/>
        </w:rPr>
        <w:t>facilitated</w:t>
      </w:r>
      <w:r w:rsidR="00EC6C09" w:rsidRPr="006038A7">
        <w:rPr>
          <w:rFonts w:ascii="Arial" w:eastAsia="Times New Roman" w:hAnsi="Arial" w:cs="Arial"/>
          <w:lang w:eastAsia="fr-FR"/>
        </w:rPr>
        <w:t xml:space="preserve"> a joint biannual technical and review meeting in Monrovia Liberia from </w:t>
      </w:r>
      <w:r w:rsidR="00D7254D">
        <w:rPr>
          <w:rFonts w:ascii="Arial" w:eastAsia="Times New Roman" w:hAnsi="Arial" w:cs="Arial"/>
          <w:lang w:eastAsia="fr-FR"/>
        </w:rPr>
        <w:t>22</w:t>
      </w:r>
      <w:r w:rsidR="00D7254D" w:rsidRPr="00D7254D">
        <w:rPr>
          <w:rFonts w:ascii="Arial" w:eastAsia="Times New Roman" w:hAnsi="Arial" w:cs="Arial"/>
          <w:vertAlign w:val="superscript"/>
          <w:lang w:eastAsia="fr-FR"/>
        </w:rPr>
        <w:t>nd</w:t>
      </w:r>
      <w:r w:rsidR="00D7254D">
        <w:rPr>
          <w:rFonts w:ascii="Arial" w:eastAsia="Times New Roman" w:hAnsi="Arial" w:cs="Arial"/>
          <w:lang w:eastAsia="fr-FR"/>
        </w:rPr>
        <w:t xml:space="preserve"> -25</w:t>
      </w:r>
      <w:r w:rsidR="00D7254D" w:rsidRPr="00D7254D">
        <w:rPr>
          <w:rFonts w:ascii="Arial" w:eastAsia="Times New Roman" w:hAnsi="Arial" w:cs="Arial"/>
          <w:vertAlign w:val="superscript"/>
          <w:lang w:eastAsia="fr-FR"/>
        </w:rPr>
        <w:t>th</w:t>
      </w:r>
      <w:r w:rsidR="00D7254D">
        <w:rPr>
          <w:rFonts w:ascii="Arial" w:eastAsia="Times New Roman" w:hAnsi="Arial" w:cs="Arial"/>
          <w:lang w:eastAsia="fr-FR"/>
        </w:rPr>
        <w:t xml:space="preserve"> </w:t>
      </w:r>
      <w:r w:rsidR="00D7254D" w:rsidRPr="006038A7">
        <w:rPr>
          <w:rFonts w:ascii="Arial" w:eastAsia="Times New Roman" w:hAnsi="Arial" w:cs="Arial"/>
          <w:lang w:eastAsia="fr-FR"/>
        </w:rPr>
        <w:t>May</w:t>
      </w:r>
      <w:r w:rsidR="00EC6C09" w:rsidRPr="006038A7">
        <w:rPr>
          <w:rFonts w:ascii="Arial" w:eastAsia="Times New Roman" w:hAnsi="Arial" w:cs="Arial"/>
          <w:lang w:eastAsia="fr-FR"/>
        </w:rPr>
        <w:t xml:space="preserve"> 2018. </w:t>
      </w:r>
      <w:r w:rsidR="00D7254D" w:rsidRPr="007A1B71">
        <w:rPr>
          <w:rFonts w:ascii="Arial" w:eastAsia="Times New Roman" w:hAnsi="Arial" w:cs="Arial"/>
          <w:lang w:val="en" w:eastAsia="fr-FR"/>
        </w:rPr>
        <w:t>The overall approach was a two-component meeting consisting of (</w:t>
      </w:r>
      <w:proofErr w:type="spellStart"/>
      <w:r w:rsidR="00D7254D" w:rsidRPr="007A1B71">
        <w:rPr>
          <w:rFonts w:ascii="Arial" w:eastAsia="Times New Roman" w:hAnsi="Arial" w:cs="Arial"/>
          <w:lang w:val="en" w:eastAsia="fr-FR"/>
        </w:rPr>
        <w:t>i</w:t>
      </w:r>
      <w:proofErr w:type="spellEnd"/>
      <w:r w:rsidR="00D7254D" w:rsidRPr="007A1B71">
        <w:rPr>
          <w:rFonts w:ascii="Arial" w:eastAsia="Times New Roman" w:hAnsi="Arial" w:cs="Arial"/>
          <w:lang w:val="en" w:eastAsia="fr-FR"/>
        </w:rPr>
        <w:t xml:space="preserve">) a Technical Preparatory Meeting of the RUNOs and PBF Secretariat in the two countries, followed by (ii) Main Review Meeting which involved leadership of key stakeholders in the two countries, including UN agencies, government and beneficiary communities’ representatives. It also involved presentations followed by groups and/or plenary discussions. </w:t>
      </w:r>
    </w:p>
    <w:p w:rsidR="00D7254D" w:rsidRPr="007A1B71" w:rsidRDefault="00D7254D" w:rsidP="00B15D5A">
      <w:pPr>
        <w:spacing w:after="0" w:line="240" w:lineRule="auto"/>
        <w:jc w:val="both"/>
        <w:rPr>
          <w:rFonts w:ascii="Arial" w:eastAsia="Times New Roman" w:hAnsi="Arial" w:cs="Arial"/>
          <w:lang w:val="en" w:eastAsia="fr-FR"/>
        </w:rPr>
      </w:pPr>
    </w:p>
    <w:p w:rsidR="00D7254D" w:rsidRPr="007A1B71" w:rsidRDefault="00D7254D" w:rsidP="00B15D5A">
      <w:pPr>
        <w:spacing w:after="0" w:line="240" w:lineRule="auto"/>
        <w:jc w:val="both"/>
        <w:rPr>
          <w:rFonts w:ascii="Arial" w:eastAsia="Times New Roman" w:hAnsi="Arial" w:cs="Arial"/>
          <w:bCs/>
          <w:lang w:eastAsia="fr-FR"/>
        </w:rPr>
      </w:pPr>
      <w:r w:rsidRPr="007A1B71">
        <w:rPr>
          <w:rFonts w:ascii="Arial" w:eastAsia="Times New Roman" w:hAnsi="Arial" w:cs="Arial"/>
          <w:lang w:val="en" w:eastAsia="fr-FR"/>
        </w:rPr>
        <w:t xml:space="preserve">The Technical Preparatory Meeting was held at the UNDP Office in Liberia which </w:t>
      </w:r>
      <w:r w:rsidRPr="007A1B71">
        <w:rPr>
          <w:rFonts w:ascii="Arial" w:eastAsia="Times New Roman" w:hAnsi="Arial" w:cs="Arial"/>
          <w:bCs/>
          <w:lang w:eastAsia="fr-FR"/>
        </w:rPr>
        <w:t xml:space="preserve">prepared and firmed up presentations and joint progress reports for the project board meeting. This meeting lasted for two days, followed by another two days of meeting for the joint review project board and final closure on the second day. </w:t>
      </w:r>
    </w:p>
    <w:p w:rsidR="00D7254D" w:rsidRDefault="00D7254D" w:rsidP="00B15D5A">
      <w:pPr>
        <w:tabs>
          <w:tab w:val="left" w:pos="90"/>
        </w:tabs>
        <w:spacing w:afterLines="60" w:after="144" w:line="240" w:lineRule="auto"/>
        <w:jc w:val="both"/>
        <w:rPr>
          <w:rFonts w:ascii="Arial" w:eastAsia="Times New Roman" w:hAnsi="Arial" w:cs="Arial"/>
          <w:lang w:eastAsia="fr-FR"/>
        </w:rPr>
      </w:pPr>
    </w:p>
    <w:p w:rsidR="00254646" w:rsidRDefault="00B15D5A" w:rsidP="00B15D5A">
      <w:pPr>
        <w:tabs>
          <w:tab w:val="left" w:pos="90"/>
        </w:tabs>
        <w:spacing w:afterLines="60" w:after="144" w:line="240" w:lineRule="auto"/>
        <w:jc w:val="both"/>
        <w:rPr>
          <w:rFonts w:ascii="Arial" w:hAnsi="Arial" w:cs="Arial"/>
        </w:rPr>
      </w:pPr>
      <w:r>
        <w:rPr>
          <w:rFonts w:ascii="Arial" w:eastAsia="Times New Roman" w:hAnsi="Arial" w:cs="Arial"/>
          <w:lang w:eastAsia="fr-FR"/>
        </w:rPr>
        <w:t>The</w:t>
      </w:r>
      <w:r w:rsidR="00EC6C09" w:rsidRPr="006038A7">
        <w:rPr>
          <w:rFonts w:ascii="Arial" w:eastAsia="Times New Roman" w:hAnsi="Arial" w:cs="Arial"/>
          <w:lang w:eastAsia="fr-FR"/>
        </w:rPr>
        <w:t xml:space="preserve"> meeting</w:t>
      </w:r>
      <w:r>
        <w:rPr>
          <w:rFonts w:ascii="Arial" w:eastAsia="Times New Roman" w:hAnsi="Arial" w:cs="Arial"/>
          <w:lang w:eastAsia="fr-FR"/>
        </w:rPr>
        <w:t>s</w:t>
      </w:r>
      <w:r w:rsidR="00EC6C09" w:rsidRPr="006038A7">
        <w:rPr>
          <w:rFonts w:ascii="Arial" w:eastAsia="Times New Roman" w:hAnsi="Arial" w:cs="Arial"/>
          <w:lang w:eastAsia="fr-FR"/>
        </w:rPr>
        <w:t xml:space="preserve"> </w:t>
      </w:r>
      <w:r>
        <w:rPr>
          <w:rFonts w:ascii="Arial" w:eastAsia="Times New Roman" w:hAnsi="Arial" w:cs="Arial"/>
          <w:lang w:eastAsia="fr-FR"/>
        </w:rPr>
        <w:t>brought</w:t>
      </w:r>
      <w:r w:rsidR="00EC6C09" w:rsidRPr="006038A7">
        <w:rPr>
          <w:rFonts w:ascii="Arial" w:eastAsia="Times New Roman" w:hAnsi="Arial" w:cs="Arial"/>
          <w:lang w:eastAsia="fr-FR"/>
        </w:rPr>
        <w:t xml:space="preserve"> together all partners and stakeholders involved in the project implementation. This meeting is commensurate to the project board and intended to review joint progress, share and discuss lessons learned, best practices and way forward. </w:t>
      </w:r>
      <w:r w:rsidR="00EC6C09" w:rsidRPr="007A1B71">
        <w:rPr>
          <w:rFonts w:ascii="Arial" w:hAnsi="Arial" w:cs="Arial"/>
          <w:lang w:val="en"/>
        </w:rPr>
        <w:t xml:space="preserve">The main purpose of the biannual joint technical and review meeting </w:t>
      </w:r>
      <w:r w:rsidR="00EC6C09" w:rsidRPr="00B15D5A">
        <w:rPr>
          <w:rFonts w:ascii="Arial" w:hAnsi="Arial" w:cs="Arial"/>
          <w:lang w:val="en"/>
        </w:rPr>
        <w:t>was</w:t>
      </w:r>
      <w:r w:rsidR="00EC6C09" w:rsidRPr="007A1B71" w:rsidDel="00802CD7">
        <w:rPr>
          <w:rFonts w:ascii="Arial" w:hAnsi="Arial" w:cs="Arial"/>
          <w:b/>
          <w:color w:val="FF0000"/>
        </w:rPr>
        <w:t xml:space="preserve"> </w:t>
      </w:r>
      <w:r w:rsidR="00EC6C09" w:rsidRPr="007A1B71" w:rsidDel="00802CD7">
        <w:rPr>
          <w:rFonts w:ascii="Arial" w:hAnsi="Arial" w:cs="Arial"/>
        </w:rPr>
        <w:t>to enhance</w:t>
      </w:r>
      <w:r w:rsidR="00EC6C09" w:rsidRPr="007A1B71" w:rsidDel="00802CD7">
        <w:rPr>
          <w:rFonts w:ascii="Arial" w:hAnsi="Arial" w:cs="Arial"/>
          <w:lang w:val="en"/>
        </w:rPr>
        <w:t xml:space="preserve"> the joint programming nature of the project,</w:t>
      </w:r>
      <w:r w:rsidR="00EC6C09" w:rsidRPr="007A1B71" w:rsidDel="00802CD7">
        <w:rPr>
          <w:rFonts w:ascii="Arial" w:eastAsia="Calibri" w:hAnsi="Arial" w:cs="Arial"/>
          <w:lang w:val="en"/>
        </w:rPr>
        <w:t xml:space="preserve"> ensuring synergies and complementarities between PBF and the partners</w:t>
      </w:r>
      <w:r w:rsidR="00EC6C09" w:rsidRPr="007A1B71">
        <w:rPr>
          <w:rFonts w:ascii="Arial" w:eastAsia="Calibri" w:hAnsi="Arial" w:cs="Arial"/>
          <w:lang w:val="en"/>
        </w:rPr>
        <w:t xml:space="preserve"> as well as </w:t>
      </w:r>
      <w:r w:rsidR="00EC6C09" w:rsidRPr="007A1B71">
        <w:rPr>
          <w:rFonts w:ascii="Arial" w:hAnsi="Arial" w:cs="Arial"/>
          <w:lang w:val="en"/>
        </w:rPr>
        <w:t xml:space="preserve">to assess progress of work, </w:t>
      </w:r>
      <w:r w:rsidR="00CF099F">
        <w:rPr>
          <w:rFonts w:ascii="Arial" w:hAnsi="Arial" w:cs="Arial"/>
        </w:rPr>
        <w:t>share and discuss ideas.</w:t>
      </w:r>
      <w:r w:rsidR="00EC6C09" w:rsidRPr="007A1B71">
        <w:rPr>
          <w:rFonts w:ascii="Arial" w:hAnsi="Arial" w:cs="Arial"/>
        </w:rPr>
        <w:t xml:space="preserve"> </w:t>
      </w:r>
    </w:p>
    <w:p w:rsidR="00EC6C09" w:rsidRPr="00B15D5A" w:rsidRDefault="00254646" w:rsidP="00B15D5A">
      <w:pPr>
        <w:tabs>
          <w:tab w:val="left" w:pos="90"/>
        </w:tabs>
        <w:spacing w:afterLines="60" w:after="144" w:line="240" w:lineRule="auto"/>
        <w:jc w:val="both"/>
        <w:rPr>
          <w:rFonts w:ascii="Arial" w:eastAsia="Times New Roman" w:hAnsi="Arial" w:cs="Arial"/>
          <w:lang w:eastAsia="fr-FR"/>
        </w:rPr>
      </w:pPr>
      <w:proofErr w:type="spellStart"/>
      <w:r>
        <w:rPr>
          <w:rFonts w:ascii="Arial" w:hAnsi="Arial" w:cs="Arial"/>
        </w:rPr>
        <w:t>T</w:t>
      </w:r>
      <w:r>
        <w:rPr>
          <w:rFonts w:ascii="Arial" w:hAnsi="Arial" w:cs="Arial"/>
          <w:lang w:val="en"/>
        </w:rPr>
        <w:t>he</w:t>
      </w:r>
      <w:proofErr w:type="spellEnd"/>
      <w:r w:rsidR="00B15D5A">
        <w:rPr>
          <w:rFonts w:ascii="Arial" w:hAnsi="Arial" w:cs="Arial"/>
          <w:lang w:val="en"/>
        </w:rPr>
        <w:t xml:space="preserve"> specific objectives we</w:t>
      </w:r>
      <w:r w:rsidR="00EC6C09" w:rsidRPr="007A1B71">
        <w:rPr>
          <w:rFonts w:ascii="Arial" w:hAnsi="Arial" w:cs="Arial"/>
          <w:lang w:val="en"/>
        </w:rPr>
        <w:t xml:space="preserve">re to: </w:t>
      </w:r>
    </w:p>
    <w:p w:rsidR="00EC6C09" w:rsidRPr="007A1B71" w:rsidRDefault="00EC6C09" w:rsidP="00B15D5A">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Share implementation updates, challenges and lessons learnt with project board</w:t>
      </w:r>
    </w:p>
    <w:p w:rsidR="00EC6C09" w:rsidRPr="007A1B71" w:rsidRDefault="00EC6C09" w:rsidP="00B15D5A">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Determine areas of synergy and complementarity for effective implementation in both countries;</w:t>
      </w:r>
    </w:p>
    <w:p w:rsidR="00EC6C09" w:rsidRPr="007A1B71" w:rsidRDefault="00EC6C09" w:rsidP="00B15D5A">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 xml:space="preserve">Review and synergize 2018 annual work plans with special focus on cross-border activities; </w:t>
      </w:r>
    </w:p>
    <w:p w:rsidR="00B15D5A" w:rsidRDefault="00EC6C09" w:rsidP="00B15D5A">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Review prevailing risks and update mitigation measures; and</w:t>
      </w:r>
    </w:p>
    <w:p w:rsidR="00EC6C09" w:rsidRPr="00B15D5A" w:rsidRDefault="00EC6C09" w:rsidP="00B15D5A">
      <w:pPr>
        <w:pStyle w:val="ListParagraph"/>
        <w:numPr>
          <w:ilvl w:val="0"/>
          <w:numId w:val="2"/>
        </w:numPr>
        <w:spacing w:after="200" w:line="276" w:lineRule="auto"/>
        <w:jc w:val="both"/>
        <w:rPr>
          <w:rFonts w:ascii="Arial" w:hAnsi="Arial" w:cs="Arial"/>
          <w:lang w:val="en"/>
        </w:rPr>
      </w:pPr>
      <w:r w:rsidRPr="00B15D5A">
        <w:rPr>
          <w:rFonts w:ascii="Arial" w:hAnsi="Arial" w:cs="Arial"/>
          <w:lang w:val="en"/>
        </w:rPr>
        <w:t>Gather stakeholder’s perception on project activities</w:t>
      </w:r>
    </w:p>
    <w:p w:rsidR="00D7151B" w:rsidRPr="007B473D" w:rsidRDefault="00B15D5A" w:rsidP="00B15D5A">
      <w:pPr>
        <w:jc w:val="both"/>
        <w:rPr>
          <w:rFonts w:ascii="Arial" w:hAnsi="Arial" w:cs="Arial"/>
          <w:lang w:val="en" w:eastAsia="fr-FR"/>
        </w:rPr>
      </w:pPr>
      <w:r>
        <w:rPr>
          <w:rFonts w:ascii="Arial" w:hAnsi="Arial" w:cs="Arial"/>
          <w:lang w:val="en" w:eastAsia="fr-FR"/>
        </w:rPr>
        <w:t xml:space="preserve">At the review meeting, both high level invited guest and participants commended the successes of the project with senior government officials </w:t>
      </w:r>
      <w:r w:rsidR="00D7151B" w:rsidRPr="007B473D">
        <w:rPr>
          <w:rFonts w:ascii="Arial" w:hAnsi="Arial" w:cs="Arial"/>
          <w:lang w:val="en" w:eastAsia="fr-FR"/>
        </w:rPr>
        <w:t xml:space="preserve">calling for the continuation and large-scale implementation of the Cross-  Border Project in other bordering counties </w:t>
      </w:r>
      <w:r>
        <w:rPr>
          <w:rFonts w:ascii="Arial" w:hAnsi="Arial" w:cs="Arial"/>
          <w:lang w:val="en" w:eastAsia="fr-FR"/>
        </w:rPr>
        <w:t>within the MRU</w:t>
      </w:r>
      <w:r w:rsidR="00D7151B" w:rsidRPr="007B473D">
        <w:rPr>
          <w:rFonts w:ascii="Arial" w:hAnsi="Arial" w:cs="Arial"/>
          <w:lang w:val="en" w:eastAsia="fr-FR"/>
        </w:rPr>
        <w:t>.</w:t>
      </w:r>
    </w:p>
    <w:p w:rsidR="00637C31" w:rsidRPr="00100FFE" w:rsidRDefault="00637C31" w:rsidP="00133987">
      <w:pPr>
        <w:pStyle w:val="NoSpacing"/>
        <w:jc w:val="both"/>
        <w:rPr>
          <w:rFonts w:ascii="Arial" w:hAnsi="Arial" w:cs="Arial"/>
          <w:sz w:val="32"/>
          <w:szCs w:val="32"/>
          <w:vertAlign w:val="subscript"/>
          <w:lang w:val="en" w:eastAsia="fr-FR"/>
        </w:rPr>
      </w:pPr>
    </w:p>
    <w:p w:rsidR="006038A7" w:rsidRPr="002D79F7" w:rsidRDefault="003415AA" w:rsidP="002D79F7">
      <w:pPr>
        <w:pStyle w:val="ListParagraph"/>
        <w:numPr>
          <w:ilvl w:val="0"/>
          <w:numId w:val="42"/>
        </w:numPr>
        <w:spacing w:after="200" w:line="276" w:lineRule="auto"/>
        <w:jc w:val="both"/>
        <w:rPr>
          <w:rFonts w:ascii="Arial" w:hAnsi="Arial" w:cs="Arial"/>
          <w:b/>
          <w:sz w:val="24"/>
          <w:szCs w:val="24"/>
        </w:rPr>
      </w:pPr>
      <w:r w:rsidRPr="002D79F7">
        <w:rPr>
          <w:rFonts w:ascii="Arial" w:hAnsi="Arial" w:cs="Arial"/>
          <w:b/>
          <w:sz w:val="24"/>
          <w:szCs w:val="24"/>
        </w:rPr>
        <w:t>Background</w:t>
      </w:r>
    </w:p>
    <w:p w:rsidR="006038A7" w:rsidRPr="006038A7" w:rsidRDefault="006038A7">
      <w:pPr>
        <w:spacing w:after="200" w:line="276" w:lineRule="auto"/>
        <w:jc w:val="both"/>
        <w:rPr>
          <w:rFonts w:ascii="Arial" w:eastAsia="Times New Roman" w:hAnsi="Arial" w:cs="Arial"/>
          <w:bCs/>
          <w:lang w:eastAsia="fr-FR"/>
        </w:rPr>
      </w:pPr>
      <w:r w:rsidRPr="006038A7">
        <w:rPr>
          <w:rFonts w:ascii="Arial" w:eastAsia="Calibri" w:hAnsi="Arial" w:cs="Arial"/>
          <w:lang w:val="en-GB" w:eastAsia="fr-FR"/>
        </w:rPr>
        <w:t xml:space="preserve">The civil war and crisis in Liberia and Cote d’Ivoire lead to the United Nations Security Council establishing peacekeeping operation missions in both countries; </w:t>
      </w:r>
      <w:r w:rsidRPr="006038A7">
        <w:rPr>
          <w:rFonts w:ascii="Arial" w:eastAsia="Times New Roman" w:hAnsi="Arial" w:cs="Arial"/>
          <w:lang w:eastAsia="fr-FR"/>
        </w:rPr>
        <w:t>The United Nations Mission in Liberia (</w:t>
      </w:r>
      <w:r w:rsidRPr="006038A7">
        <w:rPr>
          <w:rFonts w:ascii="Arial" w:eastAsia="Calibri" w:hAnsi="Arial" w:cs="Arial"/>
          <w:lang w:val="en-GB" w:eastAsia="fr-FR"/>
        </w:rPr>
        <w:t xml:space="preserve">UNMIL) and UNOCI in Côte d'Ivoire. These missions work in close collaboration with United Nations Country Teams. In addition to the effort of the UN Mission and UNCT, the United Nations PBF provided significant investments for peacebuilding and national reconciliation through a funding window of “Peacebuilding Recovery Financing Facility (PRF)”. </w:t>
      </w:r>
    </w:p>
    <w:p w:rsidR="006038A7" w:rsidRPr="006038A7" w:rsidRDefault="006038A7">
      <w:pPr>
        <w:spacing w:after="0" w:line="240" w:lineRule="auto"/>
        <w:jc w:val="both"/>
        <w:rPr>
          <w:rFonts w:ascii="Arial" w:eastAsia="Times New Roman" w:hAnsi="Arial" w:cs="Arial"/>
          <w:lang w:val="en-GB" w:eastAsia="fr-FR"/>
        </w:rPr>
      </w:pPr>
      <w:r w:rsidRPr="006038A7">
        <w:rPr>
          <w:rFonts w:ascii="Arial" w:eastAsia="Times New Roman" w:hAnsi="Arial" w:cs="Arial"/>
          <w:lang w:eastAsia="fr-FR"/>
        </w:rPr>
        <w:t xml:space="preserve"> UNMIL has been in place since the peace treaty of 2003, with the mandate to protect the responsibility of Liberian authorities, the civilian population from threat of physical violence, support the reform of security and justice institutions, carrying out the promotion, protection and monitoring activities of human rights and protect UN personnel. </w:t>
      </w:r>
      <w:r w:rsidRPr="006038A7">
        <w:rPr>
          <w:rFonts w:ascii="Arial" w:eastAsia="Times New Roman" w:hAnsi="Arial" w:cs="Arial"/>
          <w:lang w:val="en-GB" w:eastAsia="fr-FR"/>
        </w:rPr>
        <w:t>In Côte d’Ivoire, UNOCI was established by the Security Council as of April 4</w:t>
      </w:r>
      <w:r w:rsidRPr="006038A7">
        <w:rPr>
          <w:rFonts w:ascii="Arial" w:eastAsia="Times New Roman" w:hAnsi="Arial" w:cs="Arial"/>
          <w:vertAlign w:val="superscript"/>
          <w:lang w:val="en-GB" w:eastAsia="fr-FR"/>
        </w:rPr>
        <w:t>th</w:t>
      </w:r>
      <w:r w:rsidR="00E609FA" w:rsidRPr="006038A7">
        <w:rPr>
          <w:rFonts w:ascii="Arial" w:eastAsia="Times New Roman" w:hAnsi="Arial" w:cs="Arial"/>
          <w:lang w:val="en-GB" w:eastAsia="fr-FR"/>
        </w:rPr>
        <w:t>, 2004</w:t>
      </w:r>
      <w:r w:rsidRPr="006038A7">
        <w:rPr>
          <w:rFonts w:ascii="Arial" w:eastAsia="Times New Roman" w:hAnsi="Arial" w:cs="Arial"/>
          <w:lang w:val="en-GB" w:eastAsia="fr-FR"/>
        </w:rPr>
        <w:t xml:space="preserve"> with a mandate to facilitate the implementation by the Ivorian parties of the peace agreement signed by them in January 2003.  However, the missions in both countries </w:t>
      </w:r>
      <w:r w:rsidRPr="006038A7">
        <w:rPr>
          <w:rFonts w:ascii="Arial" w:eastAsia="Times New Roman" w:hAnsi="Arial" w:cs="Arial"/>
          <w:lang w:eastAsia="fr-FR"/>
        </w:rPr>
        <w:t xml:space="preserve">have almost completed their drawdown </w:t>
      </w:r>
      <w:r w:rsidRPr="006038A7">
        <w:rPr>
          <w:rFonts w:ascii="Arial" w:eastAsia="Times New Roman" w:hAnsi="Arial" w:cs="Arial"/>
          <w:lang w:val="en-GB" w:eastAsia="fr-FR"/>
        </w:rPr>
        <w:t>which started on June 30</w:t>
      </w:r>
      <w:r w:rsidRPr="006038A7">
        <w:rPr>
          <w:rFonts w:ascii="Arial" w:eastAsia="Times New Roman" w:hAnsi="Arial" w:cs="Arial"/>
          <w:vertAlign w:val="superscript"/>
          <w:lang w:val="en-GB" w:eastAsia="fr-FR"/>
        </w:rPr>
        <w:t>th</w:t>
      </w:r>
      <w:proofErr w:type="gramStart"/>
      <w:r w:rsidRPr="006038A7">
        <w:rPr>
          <w:rFonts w:ascii="Arial" w:eastAsia="Times New Roman" w:hAnsi="Arial" w:cs="Arial"/>
          <w:lang w:val="en-GB" w:eastAsia="fr-FR"/>
        </w:rPr>
        <w:t xml:space="preserve"> 2016</w:t>
      </w:r>
      <w:proofErr w:type="gramEnd"/>
      <w:r w:rsidRPr="006038A7">
        <w:rPr>
          <w:rFonts w:ascii="Arial" w:eastAsia="Times New Roman" w:hAnsi="Arial" w:cs="Arial"/>
          <w:lang w:val="en-GB" w:eastAsia="fr-FR"/>
        </w:rPr>
        <w:t>.</w:t>
      </w:r>
      <w:r w:rsidRPr="006038A7">
        <w:rPr>
          <w:rFonts w:ascii="Arial" w:eastAsia="Times New Roman" w:hAnsi="Arial" w:cs="Arial"/>
          <w:lang w:eastAsia="fr-FR"/>
        </w:rPr>
        <w:t xml:space="preserve"> This means that both countries’ governments are to assume full national security responsibility as per the Security Council Resolution 2239 (2015).</w:t>
      </w:r>
      <w:r w:rsidRPr="006038A7">
        <w:rPr>
          <w:rFonts w:ascii="Arial" w:eastAsia="Times New Roman" w:hAnsi="Arial" w:cs="Arial"/>
          <w:lang w:val="en-GB" w:eastAsia="fr-FR"/>
        </w:rPr>
        <w:t xml:space="preserve"> This process has been gradual and both governments are now assuming their responsibilities. </w:t>
      </w:r>
    </w:p>
    <w:p w:rsidR="006038A7" w:rsidRPr="006038A7" w:rsidRDefault="006038A7">
      <w:pPr>
        <w:spacing w:after="0" w:line="240" w:lineRule="auto"/>
        <w:jc w:val="both"/>
        <w:rPr>
          <w:rFonts w:ascii="Arial" w:eastAsia="Times New Roman" w:hAnsi="Arial" w:cs="Arial"/>
          <w:lang w:val="en-GB" w:eastAsia="fr-FR"/>
        </w:rPr>
      </w:pPr>
    </w:p>
    <w:p w:rsidR="006038A7" w:rsidRDefault="006038A7">
      <w:pPr>
        <w:spacing w:after="0" w:line="240" w:lineRule="auto"/>
        <w:jc w:val="both"/>
        <w:rPr>
          <w:rFonts w:ascii="Arial" w:eastAsia="Times New Roman" w:hAnsi="Arial" w:cs="Arial"/>
          <w:lang w:val="en-GB" w:eastAsia="fr-FR"/>
        </w:rPr>
      </w:pPr>
      <w:r w:rsidRPr="006038A7">
        <w:rPr>
          <w:rFonts w:ascii="Arial" w:eastAsia="Times New Roman" w:hAnsi="Arial" w:cs="Arial"/>
          <w:lang w:val="en-GB" w:eastAsia="fr-FR"/>
        </w:rPr>
        <w:t xml:space="preserve">Notwithstanding, tensions along the two countries’ borders </w:t>
      </w:r>
      <w:proofErr w:type="gramStart"/>
      <w:r w:rsidRPr="006038A7">
        <w:rPr>
          <w:rFonts w:ascii="Arial" w:eastAsia="Times New Roman" w:hAnsi="Arial" w:cs="Arial"/>
          <w:lang w:val="en-GB" w:eastAsia="fr-FR"/>
        </w:rPr>
        <w:t>still remain</w:t>
      </w:r>
      <w:proofErr w:type="gramEnd"/>
      <w:r w:rsidRPr="006038A7">
        <w:rPr>
          <w:rFonts w:ascii="Arial" w:eastAsia="Times New Roman" w:hAnsi="Arial" w:cs="Arial"/>
          <w:lang w:val="en-GB" w:eastAsia="fr-FR"/>
        </w:rPr>
        <w:t xml:space="preserve"> and needs to be addressed.</w:t>
      </w:r>
      <w:r w:rsidRPr="006038A7">
        <w:rPr>
          <w:rFonts w:ascii="Arial" w:eastAsia="Calibri" w:hAnsi="Arial" w:cs="Arial"/>
          <w:lang w:val="en-GB" w:eastAsia="fr-FR"/>
        </w:rPr>
        <w:t xml:space="preserve"> This was more evident during the emergence and spread of the Ebola virus (EVD) in Liberia and Guinea leading to the closure of international land borders between Côte d'Ivoire and its two neighbouring countries (Liberia and Guinea). The closure of the border had a significant impact on social cohesion within and between border communities, which compromises the steady flow of people and goods. It has also contributed to the impoverishment of b</w:t>
      </w:r>
      <w:r w:rsidRPr="006038A7">
        <w:rPr>
          <w:rFonts w:ascii="Arial" w:eastAsia="Times New Roman" w:hAnsi="Arial" w:cs="Arial"/>
          <w:lang w:val="en" w:eastAsia="fr-FR"/>
        </w:rPr>
        <w:t>order Liberian communities.</w:t>
      </w:r>
      <w:r w:rsidRPr="006038A7">
        <w:rPr>
          <w:rFonts w:ascii="Arial" w:eastAsia="Times New Roman" w:hAnsi="Arial" w:cs="Arial"/>
          <w:lang w:eastAsia="fr-FR"/>
        </w:rPr>
        <w:t xml:space="preserve"> These communities share many social-economic and cultural dynamics</w:t>
      </w:r>
      <w:r w:rsidRPr="006038A7">
        <w:rPr>
          <w:rFonts w:ascii="Arial" w:eastAsia="Times New Roman" w:hAnsi="Arial" w:cs="Arial"/>
          <w:lang w:val="en-GB" w:eastAsia="fr-FR"/>
        </w:rPr>
        <w:t xml:space="preserve">, with peace and security in one country influencing developments in the other country. </w:t>
      </w:r>
    </w:p>
    <w:p w:rsidR="0096198E" w:rsidRPr="006038A7" w:rsidRDefault="0096198E">
      <w:pPr>
        <w:spacing w:after="0" w:line="240" w:lineRule="auto"/>
        <w:jc w:val="both"/>
        <w:rPr>
          <w:rFonts w:ascii="Arial" w:eastAsia="Times New Roman" w:hAnsi="Arial" w:cs="Arial"/>
          <w:lang w:val="en-GB" w:eastAsia="fr-FR"/>
        </w:rPr>
      </w:pPr>
    </w:p>
    <w:p w:rsidR="006038A7" w:rsidRPr="006038A7" w:rsidRDefault="006038A7">
      <w:pPr>
        <w:spacing w:after="0" w:line="240" w:lineRule="auto"/>
        <w:jc w:val="both"/>
        <w:rPr>
          <w:rFonts w:ascii="Arial" w:eastAsia="Times New Roman" w:hAnsi="Arial" w:cs="Arial"/>
          <w:lang w:val="en" w:eastAsia="fr-FR"/>
        </w:rPr>
      </w:pPr>
      <w:r w:rsidRPr="006038A7">
        <w:rPr>
          <w:rFonts w:ascii="Arial" w:eastAsia="Times New Roman" w:hAnsi="Arial" w:cs="Arial"/>
          <w:lang w:eastAsia="fr-FR"/>
        </w:rPr>
        <w:t xml:space="preserve">In order to address the above-mentioned community and cross borders peace and security </w:t>
      </w:r>
      <w:proofErr w:type="gramStart"/>
      <w:r w:rsidRPr="006038A7">
        <w:rPr>
          <w:rFonts w:ascii="Arial" w:eastAsia="Times New Roman" w:hAnsi="Arial" w:cs="Arial"/>
          <w:lang w:eastAsia="fr-FR"/>
        </w:rPr>
        <w:t>challenges, and</w:t>
      </w:r>
      <w:proofErr w:type="gramEnd"/>
      <w:r w:rsidRPr="006038A7">
        <w:rPr>
          <w:rFonts w:ascii="Arial" w:eastAsia="Times New Roman" w:hAnsi="Arial" w:cs="Arial"/>
          <w:lang w:eastAsia="fr-FR"/>
        </w:rPr>
        <w:t xml:space="preserve"> considering the strong recommendation of the Joint high-level meeting in </w:t>
      </w:r>
      <w:proofErr w:type="spellStart"/>
      <w:r w:rsidRPr="006038A7">
        <w:rPr>
          <w:rFonts w:ascii="Arial" w:eastAsia="Times New Roman" w:hAnsi="Arial" w:cs="Arial"/>
          <w:lang w:eastAsia="fr-FR"/>
        </w:rPr>
        <w:t>Guiglo</w:t>
      </w:r>
      <w:proofErr w:type="spellEnd"/>
      <w:r w:rsidRPr="006038A7">
        <w:rPr>
          <w:rFonts w:ascii="Arial" w:eastAsia="Times New Roman" w:hAnsi="Arial" w:cs="Arial"/>
          <w:lang w:eastAsia="fr-FR"/>
        </w:rPr>
        <w:t xml:space="preserve"> Ivory Coast held in 2016, the Peacebuilding Fund provided $ 3 million to support the implementation of the “Cross-Border Cooperation between Côte d’Ivoire and Liberia for Sustainable Peace and Social Cohesion” project. The </w:t>
      </w:r>
      <w:proofErr w:type="gramStart"/>
      <w:r w:rsidRPr="006038A7">
        <w:rPr>
          <w:rFonts w:ascii="Arial" w:eastAsia="Times New Roman" w:hAnsi="Arial" w:cs="Arial"/>
          <w:lang w:eastAsia="fr-FR"/>
        </w:rPr>
        <w:t>ultimate goal</w:t>
      </w:r>
      <w:proofErr w:type="gramEnd"/>
      <w:r w:rsidRPr="006038A7">
        <w:rPr>
          <w:rFonts w:ascii="Arial" w:eastAsia="Times New Roman" w:hAnsi="Arial" w:cs="Arial"/>
          <w:lang w:eastAsia="fr-FR"/>
        </w:rPr>
        <w:t xml:space="preserve"> of this project is to increase cooperation and trust between Ivorian and Liberian border communities by strengthening border and human security, as well as </w:t>
      </w:r>
      <w:r w:rsidRPr="006038A7">
        <w:rPr>
          <w:rFonts w:ascii="Arial" w:eastAsia="Times New Roman" w:hAnsi="Arial" w:cs="Arial"/>
          <w:lang w:val="en-GB" w:eastAsia="fr-FR"/>
        </w:rPr>
        <w:t xml:space="preserve">mitigating potential intra and inter-community conflict escalation and regional destabilization, through community engagement and cross-border socio-cultural contact for peaceful co-existence. The project covers community borders of </w:t>
      </w:r>
      <w:proofErr w:type="spellStart"/>
      <w:r w:rsidRPr="006038A7">
        <w:rPr>
          <w:rFonts w:ascii="Arial" w:eastAsia="Times New Roman" w:hAnsi="Arial" w:cs="Arial"/>
          <w:lang w:val="en-GB" w:eastAsia="fr-FR"/>
        </w:rPr>
        <w:t>Tabou</w:t>
      </w:r>
      <w:proofErr w:type="spellEnd"/>
      <w:r w:rsidRPr="006038A7">
        <w:rPr>
          <w:rFonts w:ascii="Arial" w:eastAsia="Times New Roman" w:hAnsi="Arial" w:cs="Arial"/>
          <w:lang w:val="en-GB" w:eastAsia="fr-FR"/>
        </w:rPr>
        <w:t xml:space="preserve"> and Tai in Cote d’Ivoire mirroring with community borders of Maryland and River Gee counties in Liberia. </w:t>
      </w:r>
    </w:p>
    <w:p w:rsidR="00CF099F" w:rsidRDefault="00CF099F">
      <w:pPr>
        <w:spacing w:after="0" w:line="240" w:lineRule="auto"/>
        <w:jc w:val="both"/>
        <w:rPr>
          <w:rFonts w:ascii="Arial" w:eastAsia="Times New Roman" w:hAnsi="Arial" w:cs="Arial"/>
          <w:lang w:val="en" w:eastAsia="fr-FR"/>
        </w:rPr>
      </w:pPr>
    </w:p>
    <w:p w:rsidR="006038A7" w:rsidRPr="006038A7" w:rsidRDefault="006038A7">
      <w:pPr>
        <w:spacing w:after="0" w:line="240" w:lineRule="auto"/>
        <w:jc w:val="both"/>
        <w:rPr>
          <w:rFonts w:ascii="Arial" w:eastAsia="Calibri" w:hAnsi="Arial" w:cs="Arial"/>
          <w:lang w:val="en-GB" w:eastAsia="fr-FR"/>
        </w:rPr>
      </w:pPr>
      <w:r w:rsidRPr="006038A7">
        <w:rPr>
          <w:rFonts w:ascii="Arial" w:eastAsia="Times New Roman" w:hAnsi="Arial" w:cs="Arial"/>
          <w:lang w:val="en" w:eastAsia="fr-FR"/>
        </w:rPr>
        <w:t xml:space="preserve">Prior to this funding </w:t>
      </w:r>
      <w:r w:rsidRPr="006038A7">
        <w:rPr>
          <w:rFonts w:ascii="Arial" w:eastAsia="Times New Roman" w:hAnsi="Arial" w:cs="Arial"/>
          <w:lang w:eastAsia="fr-FR"/>
        </w:rPr>
        <w:t xml:space="preserve">a joint </w:t>
      </w:r>
      <w:proofErr w:type="gramStart"/>
      <w:r w:rsidRPr="006038A7">
        <w:rPr>
          <w:rFonts w:ascii="Arial" w:eastAsia="Times New Roman" w:hAnsi="Arial" w:cs="Arial"/>
          <w:lang w:eastAsia="fr-FR"/>
        </w:rPr>
        <w:t>high level</w:t>
      </w:r>
      <w:proofErr w:type="gramEnd"/>
      <w:r w:rsidRPr="006038A7">
        <w:rPr>
          <w:rFonts w:ascii="Arial" w:eastAsia="Times New Roman" w:hAnsi="Arial" w:cs="Arial"/>
          <w:lang w:eastAsia="fr-FR"/>
        </w:rPr>
        <w:t xml:space="preserve"> meeting in </w:t>
      </w:r>
      <w:proofErr w:type="spellStart"/>
      <w:r w:rsidRPr="006038A7">
        <w:rPr>
          <w:rFonts w:ascii="Arial" w:eastAsia="Times New Roman" w:hAnsi="Arial" w:cs="Arial"/>
          <w:lang w:eastAsia="fr-FR"/>
        </w:rPr>
        <w:t>Guiglo</w:t>
      </w:r>
      <w:proofErr w:type="spellEnd"/>
      <w:r w:rsidRPr="006038A7">
        <w:rPr>
          <w:rFonts w:ascii="Arial" w:eastAsia="Times New Roman" w:hAnsi="Arial" w:cs="Arial"/>
          <w:lang w:eastAsia="fr-FR"/>
        </w:rPr>
        <w:t xml:space="preserve"> “</w:t>
      </w:r>
      <w:proofErr w:type="spellStart"/>
      <w:r w:rsidRPr="006038A7">
        <w:rPr>
          <w:rFonts w:ascii="Arial" w:eastAsia="Times New Roman" w:hAnsi="Arial" w:cs="Arial"/>
          <w:lang w:eastAsia="fr-FR"/>
        </w:rPr>
        <w:t>Deuxieme</w:t>
      </w:r>
      <w:proofErr w:type="spellEnd"/>
      <w:r w:rsidRPr="006038A7">
        <w:rPr>
          <w:rFonts w:ascii="Arial" w:eastAsia="Times New Roman" w:hAnsi="Arial" w:cs="Arial"/>
          <w:lang w:eastAsia="fr-FR"/>
        </w:rPr>
        <w:t xml:space="preserve"> </w:t>
      </w:r>
      <w:proofErr w:type="spellStart"/>
      <w:r w:rsidRPr="006038A7">
        <w:rPr>
          <w:rFonts w:ascii="Arial" w:eastAsia="Times New Roman" w:hAnsi="Arial" w:cs="Arial"/>
          <w:lang w:eastAsia="fr-FR"/>
        </w:rPr>
        <w:t>réunion</w:t>
      </w:r>
      <w:proofErr w:type="spellEnd"/>
      <w:r w:rsidRPr="006038A7">
        <w:rPr>
          <w:rFonts w:ascii="Arial" w:eastAsia="Times New Roman" w:hAnsi="Arial" w:cs="Arial"/>
          <w:lang w:eastAsia="fr-FR"/>
        </w:rPr>
        <w:t xml:space="preserve"> du Conseil Conjoint des Chefs </w:t>
      </w:r>
      <w:proofErr w:type="spellStart"/>
      <w:r w:rsidRPr="006038A7">
        <w:rPr>
          <w:rFonts w:ascii="Arial" w:eastAsia="Times New Roman" w:hAnsi="Arial" w:cs="Arial"/>
          <w:lang w:eastAsia="fr-FR"/>
        </w:rPr>
        <w:t>coutumiers</w:t>
      </w:r>
      <w:proofErr w:type="spellEnd"/>
      <w:r w:rsidRPr="006038A7">
        <w:rPr>
          <w:rFonts w:ascii="Arial" w:eastAsia="Times New Roman" w:hAnsi="Arial" w:cs="Arial"/>
          <w:lang w:eastAsia="fr-FR"/>
        </w:rPr>
        <w:t xml:space="preserve"> et des </w:t>
      </w:r>
      <w:proofErr w:type="spellStart"/>
      <w:r w:rsidRPr="006038A7">
        <w:rPr>
          <w:rFonts w:ascii="Arial" w:eastAsia="Times New Roman" w:hAnsi="Arial" w:cs="Arial"/>
          <w:lang w:eastAsia="fr-FR"/>
        </w:rPr>
        <w:t>Anciens</w:t>
      </w:r>
      <w:proofErr w:type="spellEnd"/>
      <w:r w:rsidRPr="006038A7">
        <w:rPr>
          <w:rFonts w:ascii="Arial" w:eastAsia="Times New Roman" w:hAnsi="Arial" w:cs="Arial"/>
          <w:lang w:eastAsia="fr-FR"/>
        </w:rPr>
        <w:t xml:space="preserve"> (CCCA”) in January 2016 brought together the two Heads of States and traditional leaders of the two countries to discuss and strategize towards addressing the rising cross border tensions. The meeting concluded that though there is improvement in the general security situation in the border area, continuous engagement between the two countries towards finding durable solutions for security and socio-economic development would help consolidating peace and social cohesion between the border communities that share historical and cultural ties. The Final communique outlines decisions to be implemented by the two countries and this proposal is developed to contribute to peacebuilding in the border areas. </w:t>
      </w:r>
      <w:r w:rsidRPr="006038A7">
        <w:rPr>
          <w:rFonts w:ascii="Arial" w:eastAsia="Times New Roman" w:hAnsi="Arial" w:cs="Arial"/>
          <w:lang w:val="en-GB" w:eastAsia="fr-FR"/>
        </w:rPr>
        <w:t xml:space="preserve">At </w:t>
      </w:r>
      <w:r w:rsidRPr="006038A7">
        <w:rPr>
          <w:rFonts w:ascii="Arial" w:eastAsia="Times New Roman" w:hAnsi="Arial" w:cs="Arial"/>
          <w:lang w:eastAsia="fr-FR"/>
        </w:rPr>
        <w:t xml:space="preserve">the </w:t>
      </w:r>
      <w:r w:rsidRPr="006038A7">
        <w:rPr>
          <w:rFonts w:ascii="Arial" w:eastAsia="Times New Roman" w:hAnsi="Arial" w:cs="Arial"/>
          <w:lang w:eastAsia="fr-FR"/>
        </w:rPr>
        <w:lastRenderedPageBreak/>
        <w:t xml:space="preserve">Joint Committee of Chief and Elders Meetings (JCCEMs), Presidents of both countries called for peace and increased social cohesion along the borders. </w:t>
      </w:r>
      <w:r w:rsidRPr="006038A7">
        <w:rPr>
          <w:rFonts w:ascii="Arial" w:eastAsia="Calibri" w:hAnsi="Arial" w:cs="Arial"/>
          <w:lang w:val="en-GB" w:eastAsia="fr-FR"/>
        </w:rPr>
        <w:t xml:space="preserve">The activities of UNMIL, UNOCI and the </w:t>
      </w:r>
      <w:r w:rsidRPr="006038A7">
        <w:rPr>
          <w:rFonts w:ascii="Arial" w:eastAsia="Times New Roman" w:hAnsi="Arial" w:cs="Arial"/>
          <w:lang w:eastAsia="fr-FR"/>
        </w:rPr>
        <w:t xml:space="preserve">PBF funded programmes have been especially important in addressing tension and incidents of violence in communities along the Côte d’Ivoire and Liberia border. </w:t>
      </w:r>
    </w:p>
    <w:p w:rsidR="006038A7" w:rsidRPr="006038A7" w:rsidRDefault="006038A7">
      <w:pPr>
        <w:tabs>
          <w:tab w:val="left" w:pos="90"/>
        </w:tabs>
        <w:spacing w:afterLines="60" w:after="144" w:line="240" w:lineRule="auto"/>
        <w:jc w:val="both"/>
        <w:rPr>
          <w:rFonts w:ascii="Arial" w:eastAsia="Times New Roman" w:hAnsi="Arial" w:cs="Arial"/>
          <w:lang w:eastAsia="fr-FR"/>
        </w:rPr>
      </w:pPr>
    </w:p>
    <w:p w:rsidR="006038A7" w:rsidRPr="006038A7" w:rsidRDefault="006038A7">
      <w:pPr>
        <w:tabs>
          <w:tab w:val="left" w:pos="90"/>
        </w:tabs>
        <w:spacing w:afterLines="60" w:after="144" w:line="240" w:lineRule="auto"/>
        <w:jc w:val="both"/>
        <w:rPr>
          <w:rFonts w:ascii="Arial" w:eastAsia="Times New Roman" w:hAnsi="Arial" w:cs="Arial"/>
          <w:lang w:eastAsia="fr-FR"/>
        </w:rPr>
      </w:pPr>
      <w:r w:rsidRPr="006038A7">
        <w:rPr>
          <w:rFonts w:ascii="Arial" w:eastAsia="Times New Roman" w:hAnsi="Arial" w:cs="Arial"/>
          <w:lang w:eastAsia="fr-FR"/>
        </w:rPr>
        <w:t xml:space="preserve">The Cross-border cooperation initiatives which started in June 2017 seeks to implement cross border activities in the Liberian-Côte d’Ivoire border to foster social cohesion, promote peaceful co-existence amongst border communities and help to bring about improved bilateral cooperation and border stabilization. This is especially important now that Liberia is going through a twin transition: the ushering of a new government in January 2018 and UNMIL transition also in March 2018.This project further seeks to implement the MRU cross-border security strategy; support to joint border security and confidence building measures, including working with civil society organizations; strengthen the capacities of law enforcement agencies (transnational crime units, etc.) to address cross-border threats to internal security; as well as support the implementation of recommendations and work plan developed from the January 2016 second meeting of the Joint Council of Chiefs and elders held in </w:t>
      </w:r>
      <w:proofErr w:type="spellStart"/>
      <w:r w:rsidRPr="006038A7">
        <w:rPr>
          <w:rFonts w:ascii="Arial" w:eastAsia="Times New Roman" w:hAnsi="Arial" w:cs="Arial"/>
          <w:lang w:eastAsia="fr-FR"/>
        </w:rPr>
        <w:t>Guiglo</w:t>
      </w:r>
      <w:proofErr w:type="spellEnd"/>
      <w:r w:rsidRPr="006038A7">
        <w:rPr>
          <w:rFonts w:ascii="Arial" w:eastAsia="Times New Roman" w:hAnsi="Arial" w:cs="Arial"/>
          <w:lang w:eastAsia="fr-FR"/>
        </w:rPr>
        <w:t>, Côte d’Ivoire with respect to peace consolidation, stability and security, especially with regards to facilitating community level engagement.  The beneficiaries of the project are the security agencies, youth of border communities, internal affairs county officials, cross-border market women and other women groups, community members along the Liberia-Cote d’Ivoire border.  Project implementation is more than half way through in both countries and lessons have been learnt during the implementation period.</w:t>
      </w:r>
    </w:p>
    <w:p w:rsidR="00E609FA" w:rsidRDefault="00E609FA">
      <w:pPr>
        <w:spacing w:after="0" w:line="240" w:lineRule="auto"/>
        <w:jc w:val="both"/>
        <w:rPr>
          <w:rFonts w:ascii="Arial" w:eastAsia="Times New Roman" w:hAnsi="Arial" w:cs="Arial"/>
          <w:lang w:eastAsia="fr-FR"/>
        </w:rPr>
      </w:pPr>
    </w:p>
    <w:p w:rsidR="006038A7" w:rsidRDefault="006038A7">
      <w:pPr>
        <w:spacing w:after="0" w:line="240" w:lineRule="auto"/>
        <w:jc w:val="both"/>
        <w:rPr>
          <w:rFonts w:ascii="Arial" w:eastAsia="Times New Roman" w:hAnsi="Arial" w:cs="Arial"/>
          <w:lang w:eastAsia="fr-FR"/>
        </w:rPr>
      </w:pPr>
      <w:r w:rsidRPr="00CF099F">
        <w:rPr>
          <w:rFonts w:ascii="Arial" w:eastAsia="Times New Roman" w:hAnsi="Arial" w:cs="Arial"/>
          <w:lang w:eastAsia="fr-FR"/>
        </w:rPr>
        <w:t>In</w:t>
      </w:r>
      <w:r w:rsidRPr="006038A7">
        <w:rPr>
          <w:rFonts w:ascii="Arial" w:eastAsia="Times New Roman" w:hAnsi="Arial" w:cs="Arial"/>
          <w:b/>
          <w:lang w:eastAsia="fr-FR"/>
        </w:rPr>
        <w:t xml:space="preserve"> </w:t>
      </w:r>
      <w:r w:rsidRPr="006038A7">
        <w:rPr>
          <w:rFonts w:ascii="Arial" w:eastAsia="Times New Roman" w:hAnsi="Arial" w:cs="Arial"/>
          <w:lang w:eastAsia="fr-FR"/>
        </w:rPr>
        <w:t xml:space="preserve">the light of the above and as part of the project design, the project implementation teams in both countries </w:t>
      </w:r>
      <w:r w:rsidR="00CF099F">
        <w:rPr>
          <w:rFonts w:ascii="Arial" w:eastAsia="Times New Roman" w:hAnsi="Arial" w:cs="Arial"/>
          <w:lang w:eastAsia="fr-FR"/>
        </w:rPr>
        <w:t>facilitated</w:t>
      </w:r>
      <w:r w:rsidRPr="006038A7">
        <w:rPr>
          <w:rFonts w:ascii="Arial" w:eastAsia="Times New Roman" w:hAnsi="Arial" w:cs="Arial"/>
          <w:lang w:eastAsia="fr-FR"/>
        </w:rPr>
        <w:t xml:space="preserve"> a joint biannual technical and review mee</w:t>
      </w:r>
      <w:r w:rsidR="00CF099F">
        <w:rPr>
          <w:rFonts w:ascii="Arial" w:eastAsia="Times New Roman" w:hAnsi="Arial" w:cs="Arial"/>
          <w:lang w:eastAsia="fr-FR"/>
        </w:rPr>
        <w:t>ting in Monrovia Liberia from 22</w:t>
      </w:r>
      <w:r w:rsidR="00CF099F" w:rsidRPr="00CF099F">
        <w:rPr>
          <w:rFonts w:ascii="Arial" w:eastAsia="Times New Roman" w:hAnsi="Arial" w:cs="Arial"/>
          <w:vertAlign w:val="superscript"/>
          <w:lang w:eastAsia="fr-FR"/>
        </w:rPr>
        <w:t>nd</w:t>
      </w:r>
      <w:r w:rsidR="00CF099F">
        <w:rPr>
          <w:rFonts w:ascii="Arial" w:eastAsia="Times New Roman" w:hAnsi="Arial" w:cs="Arial"/>
          <w:lang w:eastAsia="fr-FR"/>
        </w:rPr>
        <w:t xml:space="preserve"> to 26t</w:t>
      </w:r>
      <w:r w:rsidRPr="006038A7">
        <w:rPr>
          <w:rFonts w:ascii="Arial" w:eastAsia="Times New Roman" w:hAnsi="Arial" w:cs="Arial"/>
          <w:vertAlign w:val="superscript"/>
          <w:lang w:eastAsia="fr-FR"/>
        </w:rPr>
        <w:t>h</w:t>
      </w:r>
      <w:r w:rsidRPr="006038A7">
        <w:rPr>
          <w:rFonts w:ascii="Arial" w:eastAsia="Times New Roman" w:hAnsi="Arial" w:cs="Arial"/>
          <w:lang w:eastAsia="fr-FR"/>
        </w:rPr>
        <w:t xml:space="preserve"> M</w:t>
      </w:r>
      <w:r w:rsidR="00CF099F">
        <w:rPr>
          <w:rFonts w:ascii="Arial" w:eastAsia="Times New Roman" w:hAnsi="Arial" w:cs="Arial"/>
          <w:lang w:eastAsia="fr-FR"/>
        </w:rPr>
        <w:t>ay 2018. This meeting brought</w:t>
      </w:r>
      <w:r w:rsidRPr="006038A7">
        <w:rPr>
          <w:rFonts w:ascii="Arial" w:eastAsia="Times New Roman" w:hAnsi="Arial" w:cs="Arial"/>
          <w:lang w:eastAsia="fr-FR"/>
        </w:rPr>
        <w:t xml:space="preserve"> together all partners and stakeholders involved in </w:t>
      </w:r>
      <w:r w:rsidR="00CF099F">
        <w:rPr>
          <w:rFonts w:ascii="Arial" w:eastAsia="Times New Roman" w:hAnsi="Arial" w:cs="Arial"/>
          <w:lang w:eastAsia="fr-FR"/>
        </w:rPr>
        <w:t>the project implementation. The</w:t>
      </w:r>
      <w:r w:rsidRPr="006038A7">
        <w:rPr>
          <w:rFonts w:ascii="Arial" w:eastAsia="Times New Roman" w:hAnsi="Arial" w:cs="Arial"/>
          <w:lang w:eastAsia="fr-FR"/>
        </w:rPr>
        <w:t xml:space="preserve"> meeting is commensurate to the project board and intended to review joint progress, share and discuss lessons learned, best practices and way forward. The meeting start</w:t>
      </w:r>
      <w:r w:rsidR="00CF099F">
        <w:rPr>
          <w:rFonts w:ascii="Arial" w:eastAsia="Times New Roman" w:hAnsi="Arial" w:cs="Arial"/>
          <w:lang w:eastAsia="fr-FR"/>
        </w:rPr>
        <w:t>ed</w:t>
      </w:r>
      <w:r w:rsidRPr="006038A7">
        <w:rPr>
          <w:rFonts w:ascii="Arial" w:eastAsia="Times New Roman" w:hAnsi="Arial" w:cs="Arial"/>
          <w:lang w:eastAsia="fr-FR"/>
        </w:rPr>
        <w:t xml:space="preserve"> with a technical committee review meeting followed by the larger review meeting. </w:t>
      </w:r>
    </w:p>
    <w:p w:rsidR="00AA1858" w:rsidRDefault="00AA1858">
      <w:pPr>
        <w:jc w:val="both"/>
        <w:rPr>
          <w:rFonts w:ascii="Arial" w:hAnsi="Arial" w:cs="Arial"/>
          <w:b/>
        </w:rPr>
      </w:pPr>
    </w:p>
    <w:p w:rsidR="0076262D" w:rsidRPr="000134EF" w:rsidRDefault="000134EF" w:rsidP="000134EF">
      <w:pPr>
        <w:ind w:left="360"/>
        <w:jc w:val="both"/>
        <w:rPr>
          <w:rFonts w:ascii="Arial" w:hAnsi="Arial" w:cs="Arial"/>
          <w:b/>
        </w:rPr>
      </w:pPr>
      <w:r>
        <w:rPr>
          <w:rFonts w:ascii="Arial" w:hAnsi="Arial" w:cs="Arial"/>
          <w:b/>
        </w:rPr>
        <w:t xml:space="preserve">a) </w:t>
      </w:r>
      <w:r w:rsidR="00910538">
        <w:rPr>
          <w:rFonts w:ascii="Arial" w:hAnsi="Arial" w:cs="Arial"/>
          <w:b/>
        </w:rPr>
        <w:t xml:space="preserve"> </w:t>
      </w:r>
      <w:r w:rsidR="006038A7" w:rsidRPr="000134EF">
        <w:rPr>
          <w:rFonts w:ascii="Arial" w:hAnsi="Arial" w:cs="Arial"/>
          <w:b/>
        </w:rPr>
        <w:t>Objectives of the R</w:t>
      </w:r>
      <w:r w:rsidR="0076262D" w:rsidRPr="000134EF">
        <w:rPr>
          <w:rFonts w:ascii="Arial" w:hAnsi="Arial" w:cs="Arial"/>
          <w:b/>
        </w:rPr>
        <w:t xml:space="preserve">eview </w:t>
      </w:r>
      <w:r w:rsidR="006038A7" w:rsidRPr="000134EF">
        <w:rPr>
          <w:rFonts w:ascii="Arial" w:hAnsi="Arial" w:cs="Arial"/>
          <w:b/>
        </w:rPr>
        <w:t>M</w:t>
      </w:r>
      <w:r w:rsidR="0076262D" w:rsidRPr="000134EF">
        <w:rPr>
          <w:rFonts w:ascii="Arial" w:hAnsi="Arial" w:cs="Arial"/>
          <w:b/>
        </w:rPr>
        <w:t>eeting:</w:t>
      </w:r>
    </w:p>
    <w:p w:rsidR="0076262D" w:rsidRPr="007A1B71" w:rsidRDefault="0076262D">
      <w:pPr>
        <w:jc w:val="both"/>
        <w:rPr>
          <w:rFonts w:ascii="Arial" w:hAnsi="Arial" w:cs="Arial"/>
          <w:lang w:val="en"/>
        </w:rPr>
      </w:pPr>
      <w:r w:rsidRPr="007A1B71">
        <w:rPr>
          <w:rFonts w:ascii="Arial" w:hAnsi="Arial" w:cs="Arial"/>
          <w:lang w:val="en"/>
        </w:rPr>
        <w:t xml:space="preserve">The main purpose of the biannual joint technical and review meeting </w:t>
      </w:r>
      <w:r w:rsidRPr="00CF099F">
        <w:rPr>
          <w:rFonts w:ascii="Arial" w:hAnsi="Arial" w:cs="Arial"/>
          <w:lang w:val="en"/>
        </w:rPr>
        <w:t>was</w:t>
      </w:r>
      <w:r w:rsidRPr="007A1B71" w:rsidDel="00802CD7">
        <w:rPr>
          <w:rFonts w:ascii="Arial" w:hAnsi="Arial" w:cs="Arial"/>
          <w:b/>
          <w:color w:val="FF0000"/>
        </w:rPr>
        <w:t xml:space="preserve"> </w:t>
      </w:r>
      <w:r w:rsidRPr="007A1B71" w:rsidDel="00802CD7">
        <w:rPr>
          <w:rFonts w:ascii="Arial" w:hAnsi="Arial" w:cs="Arial"/>
        </w:rPr>
        <w:t>to enhance</w:t>
      </w:r>
      <w:r w:rsidRPr="007A1B71" w:rsidDel="00802CD7">
        <w:rPr>
          <w:rFonts w:ascii="Arial" w:hAnsi="Arial" w:cs="Arial"/>
          <w:lang w:val="en"/>
        </w:rPr>
        <w:t xml:space="preserve"> the joint programming nature of the project,</w:t>
      </w:r>
      <w:r w:rsidRPr="007A1B71" w:rsidDel="00802CD7">
        <w:rPr>
          <w:rFonts w:ascii="Arial" w:eastAsia="Calibri" w:hAnsi="Arial" w:cs="Arial"/>
          <w:lang w:val="en"/>
        </w:rPr>
        <w:t xml:space="preserve"> ensuring synergies and complementarities between PBF and the partners</w:t>
      </w:r>
      <w:r w:rsidRPr="007A1B71">
        <w:rPr>
          <w:rFonts w:ascii="Arial" w:eastAsia="Calibri" w:hAnsi="Arial" w:cs="Arial"/>
          <w:lang w:val="en"/>
        </w:rPr>
        <w:t xml:space="preserve"> as well as </w:t>
      </w:r>
      <w:r w:rsidRPr="007A1B71">
        <w:rPr>
          <w:rFonts w:ascii="Arial" w:hAnsi="Arial" w:cs="Arial"/>
          <w:lang w:val="en"/>
        </w:rPr>
        <w:t xml:space="preserve">to assess progress of work, </w:t>
      </w:r>
      <w:r w:rsidRPr="007A1B71">
        <w:rPr>
          <w:rFonts w:ascii="Arial" w:hAnsi="Arial" w:cs="Arial"/>
        </w:rPr>
        <w:t xml:space="preserve">share and discuss ideas, </w:t>
      </w:r>
      <w:r w:rsidRPr="007A1B71">
        <w:rPr>
          <w:rFonts w:ascii="Arial" w:hAnsi="Arial" w:cs="Arial"/>
          <w:lang w:val="en"/>
        </w:rPr>
        <w:t xml:space="preserve">the specific objectives </w:t>
      </w:r>
      <w:r w:rsidR="00E609FA">
        <w:rPr>
          <w:rFonts w:ascii="Arial" w:hAnsi="Arial" w:cs="Arial"/>
          <w:lang w:val="en"/>
        </w:rPr>
        <w:t>were</w:t>
      </w:r>
      <w:r w:rsidR="00E609FA" w:rsidRPr="007A1B71">
        <w:rPr>
          <w:rFonts w:ascii="Arial" w:hAnsi="Arial" w:cs="Arial"/>
          <w:lang w:val="en"/>
        </w:rPr>
        <w:t xml:space="preserve"> </w:t>
      </w:r>
      <w:r w:rsidRPr="007A1B71">
        <w:rPr>
          <w:rFonts w:ascii="Arial" w:hAnsi="Arial" w:cs="Arial"/>
          <w:lang w:val="en"/>
        </w:rPr>
        <w:t xml:space="preserve">to: </w:t>
      </w:r>
    </w:p>
    <w:p w:rsidR="0076262D" w:rsidRPr="007A1B71" w:rsidRDefault="0076262D">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Share implementation updates, challenges and lessons learnt with project board</w:t>
      </w:r>
    </w:p>
    <w:p w:rsidR="0076262D" w:rsidRPr="007A1B71" w:rsidRDefault="0076262D">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Determine areas of synergy and complementarity for effective implementation in both countries;</w:t>
      </w:r>
    </w:p>
    <w:p w:rsidR="0076262D" w:rsidRPr="007A1B71" w:rsidRDefault="0076262D">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 xml:space="preserve">Review and synergize 2018 annual work plans with special focus on cross-border activities; </w:t>
      </w:r>
    </w:p>
    <w:p w:rsidR="00CF099F" w:rsidRDefault="0076262D">
      <w:pPr>
        <w:pStyle w:val="ListParagraph"/>
        <w:numPr>
          <w:ilvl w:val="0"/>
          <w:numId w:val="2"/>
        </w:numPr>
        <w:spacing w:after="200" w:line="276" w:lineRule="auto"/>
        <w:jc w:val="both"/>
        <w:rPr>
          <w:rFonts w:ascii="Arial" w:hAnsi="Arial" w:cs="Arial"/>
          <w:lang w:val="en"/>
        </w:rPr>
      </w:pPr>
      <w:r w:rsidRPr="007A1B71">
        <w:rPr>
          <w:rFonts w:ascii="Arial" w:hAnsi="Arial" w:cs="Arial"/>
          <w:lang w:val="en"/>
        </w:rPr>
        <w:t>Review prevailing risks and update mitigation measures; and</w:t>
      </w:r>
    </w:p>
    <w:p w:rsidR="003415AA" w:rsidRPr="00362BF8" w:rsidRDefault="0076262D" w:rsidP="00362BF8">
      <w:pPr>
        <w:pStyle w:val="ListParagraph"/>
        <w:numPr>
          <w:ilvl w:val="0"/>
          <w:numId w:val="2"/>
        </w:numPr>
        <w:spacing w:after="200" w:line="276" w:lineRule="auto"/>
        <w:jc w:val="both"/>
        <w:rPr>
          <w:rFonts w:ascii="Arial" w:hAnsi="Arial" w:cs="Arial"/>
          <w:lang w:val="en"/>
        </w:rPr>
      </w:pPr>
      <w:r w:rsidRPr="00CF099F">
        <w:rPr>
          <w:rFonts w:ascii="Arial" w:hAnsi="Arial" w:cs="Arial"/>
          <w:lang w:val="en"/>
        </w:rPr>
        <w:t>Gather stakeholder’s perception on project activities</w:t>
      </w:r>
    </w:p>
    <w:p w:rsidR="00E539A8" w:rsidRPr="000134EF" w:rsidRDefault="00BA41D7" w:rsidP="000134EF">
      <w:pPr>
        <w:spacing w:after="0" w:line="240" w:lineRule="auto"/>
        <w:ind w:left="360"/>
        <w:jc w:val="both"/>
        <w:rPr>
          <w:rFonts w:ascii="Arial" w:eastAsia="Times New Roman" w:hAnsi="Arial" w:cs="Arial"/>
          <w:b/>
          <w:lang w:val="en" w:eastAsia="fr-FR"/>
        </w:rPr>
      </w:pPr>
      <w:r>
        <w:rPr>
          <w:rFonts w:ascii="Arial" w:eastAsia="Times New Roman" w:hAnsi="Arial" w:cs="Arial"/>
          <w:b/>
          <w:lang w:val="en" w:eastAsia="fr-FR"/>
        </w:rPr>
        <w:t>b)</w:t>
      </w:r>
      <w:r w:rsidRPr="000134EF">
        <w:rPr>
          <w:rFonts w:ascii="Arial" w:eastAsia="Times New Roman" w:hAnsi="Arial" w:cs="Arial"/>
          <w:b/>
          <w:lang w:val="en" w:eastAsia="fr-FR"/>
        </w:rPr>
        <w:t xml:space="preserve"> </w:t>
      </w:r>
      <w:r w:rsidR="00910538">
        <w:rPr>
          <w:rFonts w:ascii="Arial" w:eastAsia="Times New Roman" w:hAnsi="Arial" w:cs="Arial"/>
          <w:b/>
          <w:lang w:val="en" w:eastAsia="fr-FR"/>
        </w:rPr>
        <w:t xml:space="preserve"> </w:t>
      </w:r>
      <w:r w:rsidRPr="000134EF">
        <w:rPr>
          <w:rFonts w:ascii="Arial" w:eastAsia="Times New Roman" w:hAnsi="Arial" w:cs="Arial"/>
          <w:b/>
          <w:lang w:val="en" w:eastAsia="fr-FR"/>
        </w:rPr>
        <w:t>Expected</w:t>
      </w:r>
      <w:r w:rsidR="00E539A8" w:rsidRPr="000134EF">
        <w:rPr>
          <w:rFonts w:ascii="Arial" w:eastAsia="Times New Roman" w:hAnsi="Arial" w:cs="Arial"/>
          <w:b/>
          <w:lang w:val="en" w:eastAsia="fr-FR"/>
        </w:rPr>
        <w:t xml:space="preserve"> Outcomes:</w:t>
      </w:r>
    </w:p>
    <w:p w:rsidR="00E539A8" w:rsidRDefault="00E539A8">
      <w:pPr>
        <w:spacing w:after="0" w:line="240" w:lineRule="auto"/>
        <w:jc w:val="both"/>
        <w:rPr>
          <w:rFonts w:ascii="Arial" w:eastAsia="Times New Roman" w:hAnsi="Arial" w:cs="Arial"/>
          <w:lang w:val="en" w:eastAsia="fr-FR"/>
        </w:rPr>
      </w:pPr>
    </w:p>
    <w:p w:rsidR="00E539A8" w:rsidRPr="00E539A8" w:rsidRDefault="00E539A8">
      <w:pPr>
        <w:spacing w:after="0" w:line="240" w:lineRule="auto"/>
        <w:jc w:val="both"/>
        <w:rPr>
          <w:rFonts w:ascii="Arial" w:eastAsia="Times New Roman" w:hAnsi="Arial" w:cs="Arial"/>
          <w:lang w:val="en" w:eastAsia="fr-FR"/>
        </w:rPr>
      </w:pPr>
      <w:r w:rsidRPr="00E539A8">
        <w:rPr>
          <w:rFonts w:ascii="Arial" w:eastAsia="Times New Roman" w:hAnsi="Arial" w:cs="Arial"/>
          <w:lang w:val="en" w:eastAsia="fr-FR"/>
        </w:rPr>
        <w:t xml:space="preserve">By the end of the meeting, the following </w:t>
      </w:r>
      <w:r w:rsidR="00E609FA">
        <w:rPr>
          <w:rFonts w:ascii="Arial" w:eastAsia="Times New Roman" w:hAnsi="Arial" w:cs="Arial"/>
          <w:lang w:val="en" w:eastAsia="fr-FR"/>
        </w:rPr>
        <w:t>we</w:t>
      </w:r>
      <w:r w:rsidR="00E609FA" w:rsidRPr="00E539A8">
        <w:rPr>
          <w:rFonts w:ascii="Arial" w:eastAsia="Times New Roman" w:hAnsi="Arial" w:cs="Arial"/>
          <w:lang w:val="en" w:eastAsia="fr-FR"/>
        </w:rPr>
        <w:t xml:space="preserve">re </w:t>
      </w:r>
      <w:r w:rsidRPr="00E539A8">
        <w:rPr>
          <w:rFonts w:ascii="Arial" w:eastAsia="Times New Roman" w:hAnsi="Arial" w:cs="Arial"/>
          <w:lang w:val="en" w:eastAsia="fr-FR"/>
        </w:rPr>
        <w:t xml:space="preserve">expected to be achieved: </w:t>
      </w:r>
    </w:p>
    <w:p w:rsidR="00E539A8" w:rsidRPr="00E539A8" w:rsidRDefault="00E539A8">
      <w:pPr>
        <w:spacing w:after="200" w:line="276" w:lineRule="auto"/>
        <w:ind w:left="720"/>
        <w:contextualSpacing/>
        <w:jc w:val="both"/>
        <w:rPr>
          <w:rFonts w:ascii="Arial" w:eastAsia="Calibri" w:hAnsi="Arial" w:cs="Arial"/>
          <w:lang w:val="en"/>
        </w:rPr>
      </w:pPr>
    </w:p>
    <w:p w:rsidR="00E539A8" w:rsidRPr="00E539A8" w:rsidRDefault="00E539A8">
      <w:pPr>
        <w:numPr>
          <w:ilvl w:val="0"/>
          <w:numId w:val="22"/>
        </w:numPr>
        <w:spacing w:after="200" w:line="276" w:lineRule="auto"/>
        <w:contextualSpacing/>
        <w:jc w:val="both"/>
        <w:rPr>
          <w:rFonts w:ascii="Arial" w:eastAsia="Calibri" w:hAnsi="Arial" w:cs="Arial"/>
          <w:lang w:val="en"/>
        </w:rPr>
      </w:pPr>
      <w:r w:rsidRPr="00E539A8">
        <w:rPr>
          <w:rFonts w:ascii="Arial" w:eastAsia="Calibri" w:hAnsi="Arial" w:cs="Arial"/>
          <w:lang w:val="en"/>
        </w:rPr>
        <w:lastRenderedPageBreak/>
        <w:t>Stakeholders perception on project activities</w:t>
      </w:r>
    </w:p>
    <w:p w:rsidR="00E539A8" w:rsidRPr="00E539A8" w:rsidRDefault="00E539A8">
      <w:pPr>
        <w:numPr>
          <w:ilvl w:val="0"/>
          <w:numId w:val="22"/>
        </w:numPr>
        <w:spacing w:after="200" w:line="276" w:lineRule="auto"/>
        <w:contextualSpacing/>
        <w:jc w:val="both"/>
        <w:rPr>
          <w:rFonts w:ascii="Arial" w:eastAsia="Calibri" w:hAnsi="Arial" w:cs="Arial"/>
          <w:lang w:val="en"/>
        </w:rPr>
      </w:pPr>
      <w:r w:rsidRPr="00E539A8">
        <w:rPr>
          <w:rFonts w:ascii="Arial" w:eastAsia="Calibri" w:hAnsi="Arial" w:cs="Arial"/>
          <w:lang w:val="en"/>
        </w:rPr>
        <w:t xml:space="preserve">Agreement on implementation of </w:t>
      </w:r>
      <w:r w:rsidR="00E609FA" w:rsidRPr="00E539A8">
        <w:rPr>
          <w:rFonts w:ascii="Arial" w:eastAsia="Calibri" w:hAnsi="Arial" w:cs="Arial"/>
          <w:lang w:val="en"/>
        </w:rPr>
        <w:t xml:space="preserve">remaining </w:t>
      </w:r>
      <w:r w:rsidRPr="00E539A8">
        <w:rPr>
          <w:rFonts w:ascii="Arial" w:eastAsia="Calibri" w:hAnsi="Arial" w:cs="Arial"/>
          <w:lang w:val="en"/>
        </w:rPr>
        <w:t xml:space="preserve">joint cross-border activities </w:t>
      </w:r>
    </w:p>
    <w:p w:rsidR="00E539A8" w:rsidRPr="00E539A8" w:rsidRDefault="00E539A8">
      <w:pPr>
        <w:numPr>
          <w:ilvl w:val="0"/>
          <w:numId w:val="22"/>
        </w:numPr>
        <w:spacing w:after="200" w:line="276" w:lineRule="auto"/>
        <w:contextualSpacing/>
        <w:jc w:val="both"/>
        <w:rPr>
          <w:rFonts w:ascii="Arial" w:eastAsia="Calibri" w:hAnsi="Arial" w:cs="Arial"/>
          <w:lang w:val="en"/>
        </w:rPr>
      </w:pPr>
      <w:r w:rsidRPr="00E539A8">
        <w:rPr>
          <w:rFonts w:ascii="Arial" w:eastAsia="Calibri" w:hAnsi="Arial" w:cs="Arial"/>
          <w:lang w:val="en"/>
        </w:rPr>
        <w:t xml:space="preserve">Revised projects implementation risks/assumptions </w:t>
      </w:r>
      <w:r w:rsidR="00E609FA">
        <w:rPr>
          <w:rFonts w:ascii="Arial" w:eastAsia="Calibri" w:hAnsi="Arial" w:cs="Arial"/>
          <w:lang w:val="en"/>
        </w:rPr>
        <w:t xml:space="preserve">log </w:t>
      </w:r>
      <w:r w:rsidRPr="00E539A8">
        <w:rPr>
          <w:rFonts w:ascii="Arial" w:eastAsia="Calibri" w:hAnsi="Arial" w:cs="Arial"/>
          <w:lang w:val="en"/>
        </w:rPr>
        <w:t xml:space="preserve">and mitigation measures; </w:t>
      </w:r>
    </w:p>
    <w:p w:rsidR="00000D47" w:rsidRDefault="00000D47" w:rsidP="00F67F67">
      <w:pPr>
        <w:jc w:val="both"/>
        <w:rPr>
          <w:rFonts w:ascii="Arial" w:eastAsia="Calibri" w:hAnsi="Arial" w:cs="Arial"/>
          <w:color w:val="C00000"/>
          <w:lang w:val="en"/>
        </w:rPr>
      </w:pPr>
    </w:p>
    <w:p w:rsidR="00830097" w:rsidRPr="000134EF" w:rsidRDefault="000134EF" w:rsidP="000134EF">
      <w:pPr>
        <w:ind w:left="360"/>
        <w:jc w:val="both"/>
        <w:rPr>
          <w:b/>
        </w:rPr>
      </w:pPr>
      <w:r>
        <w:rPr>
          <w:b/>
        </w:rPr>
        <w:t>c)</w:t>
      </w:r>
      <w:r w:rsidR="00910538">
        <w:rPr>
          <w:b/>
        </w:rPr>
        <w:t xml:space="preserve">   </w:t>
      </w:r>
      <w:r w:rsidR="00FB2185" w:rsidRPr="000134EF">
        <w:rPr>
          <w:b/>
        </w:rPr>
        <w:t xml:space="preserve">Workshop </w:t>
      </w:r>
      <w:r w:rsidR="00830097" w:rsidRPr="000134EF">
        <w:rPr>
          <w:b/>
        </w:rPr>
        <w:t>Participants:</w:t>
      </w:r>
    </w:p>
    <w:p w:rsidR="00830097" w:rsidRPr="000134EF" w:rsidRDefault="00FB2185">
      <w:pPr>
        <w:spacing w:after="0" w:line="240" w:lineRule="auto"/>
        <w:jc w:val="both"/>
        <w:rPr>
          <w:rFonts w:ascii="Arial" w:eastAsia="Times New Roman" w:hAnsi="Arial" w:cs="Arial"/>
          <w:lang w:eastAsia="fr-FR"/>
        </w:rPr>
      </w:pPr>
      <w:r w:rsidRPr="000134EF">
        <w:rPr>
          <w:rFonts w:ascii="Arial" w:eastAsia="Times New Roman" w:hAnsi="Arial" w:cs="Arial"/>
          <w:lang w:eastAsia="fr-FR"/>
        </w:rPr>
        <w:t xml:space="preserve">The workshop </w:t>
      </w:r>
      <w:r w:rsidR="00050F43" w:rsidRPr="000134EF">
        <w:rPr>
          <w:rFonts w:ascii="Arial" w:eastAsia="Times New Roman" w:hAnsi="Arial" w:cs="Arial"/>
          <w:lang w:eastAsia="fr-FR"/>
        </w:rPr>
        <w:t>participants</w:t>
      </w:r>
      <w:r w:rsidR="00830097" w:rsidRPr="000134EF">
        <w:rPr>
          <w:rFonts w:ascii="Arial" w:eastAsia="Times New Roman" w:hAnsi="Arial" w:cs="Arial"/>
          <w:lang w:eastAsia="fr-FR"/>
        </w:rPr>
        <w:t xml:space="preserve"> include</w:t>
      </w:r>
      <w:r w:rsidR="00050F43" w:rsidRPr="000134EF">
        <w:rPr>
          <w:rFonts w:ascii="Arial" w:eastAsia="Times New Roman" w:hAnsi="Arial" w:cs="Arial"/>
          <w:lang w:eastAsia="fr-FR"/>
        </w:rPr>
        <w:t>d</w:t>
      </w:r>
      <w:r w:rsidR="00830097" w:rsidRPr="000134EF">
        <w:rPr>
          <w:rFonts w:ascii="Arial" w:eastAsia="Times New Roman" w:hAnsi="Arial" w:cs="Arial"/>
          <w:lang w:eastAsia="fr-FR"/>
        </w:rPr>
        <w:t xml:space="preserve"> representatives from UNDP, IOM, PBF Secretariats, Government counterpart institutions </w:t>
      </w:r>
      <w:r w:rsidR="00050F43" w:rsidRPr="000134EF">
        <w:rPr>
          <w:rFonts w:ascii="Arial" w:eastAsia="Times New Roman" w:hAnsi="Arial" w:cs="Arial"/>
          <w:lang w:eastAsia="fr-FR"/>
        </w:rPr>
        <w:t>and CSOs/CBOs. Each country made</w:t>
      </w:r>
      <w:r w:rsidR="00830097" w:rsidRPr="000134EF">
        <w:rPr>
          <w:rFonts w:ascii="Arial" w:eastAsia="Times New Roman" w:hAnsi="Arial" w:cs="Arial"/>
          <w:lang w:eastAsia="fr-FR"/>
        </w:rPr>
        <w:t xml:space="preserve"> a deliberate effort to ensure gender </w:t>
      </w:r>
      <w:r w:rsidRPr="000134EF">
        <w:rPr>
          <w:rFonts w:ascii="Arial" w:eastAsia="Times New Roman" w:hAnsi="Arial" w:cs="Arial"/>
          <w:lang w:eastAsia="fr-FR"/>
        </w:rPr>
        <w:t xml:space="preserve">representation </w:t>
      </w:r>
      <w:r w:rsidR="00830097" w:rsidRPr="000134EF">
        <w:rPr>
          <w:rFonts w:ascii="Arial" w:eastAsia="Times New Roman" w:hAnsi="Arial" w:cs="Arial"/>
          <w:lang w:eastAsia="fr-FR"/>
        </w:rPr>
        <w:t>among the participants</w:t>
      </w:r>
      <w:r w:rsidRPr="000134EF">
        <w:rPr>
          <w:rFonts w:ascii="Arial" w:eastAsia="Times New Roman" w:hAnsi="Arial" w:cs="Arial"/>
          <w:lang w:eastAsia="fr-FR"/>
        </w:rPr>
        <w:t>. See Annex</w:t>
      </w:r>
      <w:r w:rsidR="002C69C7">
        <w:rPr>
          <w:rFonts w:ascii="Arial" w:eastAsia="Times New Roman" w:hAnsi="Arial" w:cs="Arial"/>
          <w:lang w:eastAsia="fr-FR"/>
        </w:rPr>
        <w:t xml:space="preserve"> </w:t>
      </w:r>
      <w:r w:rsidRPr="000134EF">
        <w:rPr>
          <w:rFonts w:ascii="Arial" w:eastAsia="Times New Roman" w:hAnsi="Arial" w:cs="Arial"/>
          <w:lang w:eastAsia="fr-FR"/>
        </w:rPr>
        <w:t xml:space="preserve">for list of participants. </w:t>
      </w:r>
    </w:p>
    <w:p w:rsidR="00830097" w:rsidRPr="00F67F67" w:rsidRDefault="00830097" w:rsidP="00830097">
      <w:pPr>
        <w:spacing w:after="0" w:line="240" w:lineRule="auto"/>
        <w:jc w:val="both"/>
        <w:rPr>
          <w:rFonts w:ascii="Arial" w:eastAsia="Times New Roman" w:hAnsi="Arial" w:cs="Arial"/>
          <w:color w:val="C00000"/>
          <w:lang w:eastAsia="fr-FR"/>
        </w:rPr>
      </w:pPr>
    </w:p>
    <w:p w:rsidR="00CB4E06" w:rsidRPr="007A1B71" w:rsidRDefault="00CB4E06">
      <w:pPr>
        <w:spacing w:after="0" w:line="240" w:lineRule="auto"/>
        <w:jc w:val="both"/>
        <w:rPr>
          <w:rFonts w:ascii="Arial" w:eastAsia="Times New Roman" w:hAnsi="Arial" w:cs="Arial"/>
          <w:lang w:val="en" w:eastAsia="fr-FR"/>
        </w:rPr>
      </w:pPr>
    </w:p>
    <w:p w:rsidR="009C05FB" w:rsidRPr="000134EF" w:rsidRDefault="000134EF" w:rsidP="000134EF">
      <w:pPr>
        <w:spacing w:after="0" w:line="240" w:lineRule="auto"/>
        <w:ind w:left="283"/>
        <w:jc w:val="both"/>
        <w:rPr>
          <w:rFonts w:ascii="Arial" w:eastAsia="Times New Roman" w:hAnsi="Arial" w:cs="Arial"/>
          <w:b/>
          <w:lang w:val="en" w:eastAsia="fr-FR"/>
        </w:rPr>
      </w:pPr>
      <w:r>
        <w:rPr>
          <w:rFonts w:ascii="Arial" w:eastAsia="Times New Roman" w:hAnsi="Arial" w:cs="Arial"/>
          <w:b/>
          <w:lang w:val="en" w:eastAsia="fr-FR"/>
        </w:rPr>
        <w:t xml:space="preserve">d) </w:t>
      </w:r>
      <w:r w:rsidR="00910538">
        <w:rPr>
          <w:rFonts w:ascii="Arial" w:eastAsia="Times New Roman" w:hAnsi="Arial" w:cs="Arial"/>
          <w:b/>
          <w:lang w:val="en" w:eastAsia="fr-FR"/>
        </w:rPr>
        <w:t xml:space="preserve"> </w:t>
      </w:r>
      <w:r w:rsidR="00000D47" w:rsidRPr="000134EF">
        <w:rPr>
          <w:rFonts w:ascii="Arial" w:eastAsia="Times New Roman" w:hAnsi="Arial" w:cs="Arial"/>
          <w:b/>
          <w:lang w:val="en" w:eastAsia="fr-FR"/>
        </w:rPr>
        <w:t>Approach/</w:t>
      </w:r>
      <w:r w:rsidR="009C05FB" w:rsidRPr="000134EF">
        <w:rPr>
          <w:rFonts w:ascii="Arial" w:eastAsia="Times New Roman" w:hAnsi="Arial" w:cs="Arial"/>
          <w:b/>
          <w:lang w:val="en" w:eastAsia="fr-FR"/>
        </w:rPr>
        <w:t>Methodology</w:t>
      </w:r>
    </w:p>
    <w:p w:rsidR="009C05FB" w:rsidRDefault="009C05FB">
      <w:pPr>
        <w:spacing w:after="0" w:line="240" w:lineRule="auto"/>
        <w:jc w:val="both"/>
        <w:rPr>
          <w:rFonts w:ascii="Arial" w:eastAsia="Times New Roman" w:hAnsi="Arial" w:cs="Arial"/>
          <w:lang w:val="en" w:eastAsia="fr-FR"/>
        </w:rPr>
      </w:pPr>
    </w:p>
    <w:p w:rsidR="00CB4E06" w:rsidRPr="007A1B71" w:rsidRDefault="00CB4E06">
      <w:pPr>
        <w:spacing w:after="0" w:line="240" w:lineRule="auto"/>
        <w:jc w:val="both"/>
        <w:rPr>
          <w:rFonts w:ascii="Arial" w:eastAsia="Times New Roman" w:hAnsi="Arial" w:cs="Arial"/>
          <w:lang w:val="en" w:eastAsia="fr-FR"/>
        </w:rPr>
      </w:pPr>
      <w:r w:rsidRPr="007A1B71">
        <w:rPr>
          <w:rFonts w:ascii="Arial" w:eastAsia="Times New Roman" w:hAnsi="Arial" w:cs="Arial"/>
          <w:lang w:val="en" w:eastAsia="fr-FR"/>
        </w:rPr>
        <w:t>The overall approach was a two-component meeting consisting of (</w:t>
      </w:r>
      <w:proofErr w:type="spellStart"/>
      <w:r w:rsidRPr="007A1B71">
        <w:rPr>
          <w:rFonts w:ascii="Arial" w:eastAsia="Times New Roman" w:hAnsi="Arial" w:cs="Arial"/>
          <w:lang w:val="en" w:eastAsia="fr-FR"/>
        </w:rPr>
        <w:t>i</w:t>
      </w:r>
      <w:proofErr w:type="spellEnd"/>
      <w:r w:rsidRPr="007A1B71">
        <w:rPr>
          <w:rFonts w:ascii="Arial" w:eastAsia="Times New Roman" w:hAnsi="Arial" w:cs="Arial"/>
          <w:lang w:val="en" w:eastAsia="fr-FR"/>
        </w:rPr>
        <w:t xml:space="preserve">) a Technical Preparatory Meeting of the RUNOs and PBF Secretariat </w:t>
      </w:r>
      <w:r w:rsidR="00FB2185">
        <w:rPr>
          <w:rFonts w:ascii="Arial" w:eastAsia="Times New Roman" w:hAnsi="Arial" w:cs="Arial"/>
          <w:lang w:val="en" w:eastAsia="fr-FR"/>
        </w:rPr>
        <w:t>of</w:t>
      </w:r>
      <w:r w:rsidR="00FB2185" w:rsidRPr="007A1B71">
        <w:rPr>
          <w:rFonts w:ascii="Arial" w:eastAsia="Times New Roman" w:hAnsi="Arial" w:cs="Arial"/>
          <w:lang w:val="en" w:eastAsia="fr-FR"/>
        </w:rPr>
        <w:t xml:space="preserve"> </w:t>
      </w:r>
      <w:r w:rsidRPr="007A1B71">
        <w:rPr>
          <w:rFonts w:ascii="Arial" w:eastAsia="Times New Roman" w:hAnsi="Arial" w:cs="Arial"/>
          <w:lang w:val="en" w:eastAsia="fr-FR"/>
        </w:rPr>
        <w:t xml:space="preserve">the two countries, followed by (ii) Main Review Meeting which involved leadership of key stakeholders in the two countries, including UN agencies, government and beneficiary communities’ representatives. </w:t>
      </w:r>
      <w:r w:rsidR="00FB2185">
        <w:rPr>
          <w:rFonts w:ascii="Arial" w:eastAsia="Times New Roman" w:hAnsi="Arial" w:cs="Arial"/>
          <w:lang w:val="en" w:eastAsia="fr-FR"/>
        </w:rPr>
        <w:t xml:space="preserve">A combination of </w:t>
      </w:r>
      <w:r w:rsidRPr="007A1B71">
        <w:rPr>
          <w:rFonts w:ascii="Arial" w:eastAsia="Times New Roman" w:hAnsi="Arial" w:cs="Arial"/>
          <w:lang w:val="en" w:eastAsia="fr-FR"/>
        </w:rPr>
        <w:t>presentations</w:t>
      </w:r>
      <w:r w:rsidR="00FB2185">
        <w:rPr>
          <w:rFonts w:ascii="Arial" w:eastAsia="Times New Roman" w:hAnsi="Arial" w:cs="Arial"/>
          <w:lang w:val="en" w:eastAsia="fr-FR"/>
        </w:rPr>
        <w:t xml:space="preserve">, </w:t>
      </w:r>
      <w:r w:rsidRPr="007A1B71">
        <w:rPr>
          <w:rFonts w:ascii="Arial" w:eastAsia="Times New Roman" w:hAnsi="Arial" w:cs="Arial"/>
          <w:lang w:val="en" w:eastAsia="fr-FR"/>
        </w:rPr>
        <w:t xml:space="preserve">groups </w:t>
      </w:r>
      <w:proofErr w:type="gramStart"/>
      <w:r w:rsidR="00FB2185">
        <w:rPr>
          <w:rFonts w:ascii="Arial" w:eastAsia="Times New Roman" w:hAnsi="Arial" w:cs="Arial"/>
          <w:lang w:val="en" w:eastAsia="fr-FR"/>
        </w:rPr>
        <w:t>exercises</w:t>
      </w:r>
      <w:proofErr w:type="gramEnd"/>
      <w:r w:rsidR="00FB2185">
        <w:rPr>
          <w:rFonts w:ascii="Arial" w:eastAsia="Times New Roman" w:hAnsi="Arial" w:cs="Arial"/>
          <w:lang w:val="en" w:eastAsia="fr-FR"/>
        </w:rPr>
        <w:t xml:space="preserve"> and </w:t>
      </w:r>
      <w:r w:rsidRPr="007A1B71">
        <w:rPr>
          <w:rFonts w:ascii="Arial" w:eastAsia="Times New Roman" w:hAnsi="Arial" w:cs="Arial"/>
          <w:lang w:val="en" w:eastAsia="fr-FR"/>
        </w:rPr>
        <w:t>plenary discussions</w:t>
      </w:r>
      <w:r w:rsidR="00FB2185">
        <w:rPr>
          <w:rFonts w:ascii="Arial" w:eastAsia="Times New Roman" w:hAnsi="Arial" w:cs="Arial"/>
          <w:lang w:val="en" w:eastAsia="fr-FR"/>
        </w:rPr>
        <w:t xml:space="preserve"> were employed. </w:t>
      </w:r>
      <w:r w:rsidRPr="007A1B71">
        <w:rPr>
          <w:rFonts w:ascii="Arial" w:eastAsia="Times New Roman" w:hAnsi="Arial" w:cs="Arial"/>
          <w:lang w:val="en" w:eastAsia="fr-FR"/>
        </w:rPr>
        <w:t xml:space="preserve"> </w:t>
      </w:r>
    </w:p>
    <w:p w:rsidR="00CB4E06" w:rsidRPr="007A1B71" w:rsidRDefault="00CB4E06">
      <w:pPr>
        <w:spacing w:after="0" w:line="240" w:lineRule="auto"/>
        <w:jc w:val="both"/>
        <w:rPr>
          <w:rFonts w:ascii="Arial" w:eastAsia="Times New Roman" w:hAnsi="Arial" w:cs="Arial"/>
          <w:lang w:val="en" w:eastAsia="fr-FR"/>
        </w:rPr>
      </w:pPr>
    </w:p>
    <w:p w:rsidR="00E66058" w:rsidRDefault="00CB4E06">
      <w:pPr>
        <w:spacing w:after="0" w:line="240" w:lineRule="auto"/>
        <w:jc w:val="both"/>
        <w:rPr>
          <w:rFonts w:ascii="Arial" w:eastAsia="Times New Roman" w:hAnsi="Arial" w:cs="Arial"/>
          <w:bCs/>
          <w:lang w:eastAsia="fr-FR"/>
        </w:rPr>
      </w:pPr>
      <w:r w:rsidRPr="007A1B71">
        <w:rPr>
          <w:rFonts w:ascii="Arial" w:eastAsia="Times New Roman" w:hAnsi="Arial" w:cs="Arial"/>
          <w:lang w:val="en" w:eastAsia="fr-FR"/>
        </w:rPr>
        <w:t>The Technical Preparatory M</w:t>
      </w:r>
      <w:r w:rsidR="00E54253" w:rsidRPr="007A1B71">
        <w:rPr>
          <w:rFonts w:ascii="Arial" w:eastAsia="Times New Roman" w:hAnsi="Arial" w:cs="Arial"/>
          <w:lang w:val="en" w:eastAsia="fr-FR"/>
        </w:rPr>
        <w:t>eeting was</w:t>
      </w:r>
      <w:r w:rsidRPr="007A1B71">
        <w:rPr>
          <w:rFonts w:ascii="Arial" w:eastAsia="Times New Roman" w:hAnsi="Arial" w:cs="Arial"/>
          <w:lang w:val="en" w:eastAsia="fr-FR"/>
        </w:rPr>
        <w:t xml:space="preserve"> held at the UNDP </w:t>
      </w:r>
      <w:r w:rsidR="00E54253" w:rsidRPr="007A1B71">
        <w:rPr>
          <w:rFonts w:ascii="Arial" w:eastAsia="Times New Roman" w:hAnsi="Arial" w:cs="Arial"/>
          <w:lang w:val="en" w:eastAsia="fr-FR"/>
        </w:rPr>
        <w:t>Office in Liberia which</w:t>
      </w:r>
      <w:r w:rsidRPr="007A1B71">
        <w:rPr>
          <w:rFonts w:ascii="Arial" w:eastAsia="Times New Roman" w:hAnsi="Arial" w:cs="Arial"/>
          <w:lang w:val="en" w:eastAsia="fr-FR"/>
        </w:rPr>
        <w:t xml:space="preserve"> </w:t>
      </w:r>
      <w:r w:rsidRPr="007A1B71">
        <w:rPr>
          <w:rFonts w:ascii="Arial" w:eastAsia="Times New Roman" w:hAnsi="Arial" w:cs="Arial"/>
          <w:bCs/>
          <w:lang w:eastAsia="fr-FR"/>
        </w:rPr>
        <w:t>prepare</w:t>
      </w:r>
      <w:r w:rsidR="00E54253" w:rsidRPr="007A1B71">
        <w:rPr>
          <w:rFonts w:ascii="Arial" w:eastAsia="Times New Roman" w:hAnsi="Arial" w:cs="Arial"/>
          <w:bCs/>
          <w:lang w:eastAsia="fr-FR"/>
        </w:rPr>
        <w:t>d</w:t>
      </w:r>
      <w:r w:rsidRPr="007A1B71">
        <w:rPr>
          <w:rFonts w:ascii="Arial" w:eastAsia="Times New Roman" w:hAnsi="Arial" w:cs="Arial"/>
          <w:bCs/>
          <w:lang w:eastAsia="fr-FR"/>
        </w:rPr>
        <w:t xml:space="preserve"> and firm</w:t>
      </w:r>
      <w:r w:rsidR="00E54253" w:rsidRPr="007A1B71">
        <w:rPr>
          <w:rFonts w:ascii="Arial" w:eastAsia="Times New Roman" w:hAnsi="Arial" w:cs="Arial"/>
          <w:bCs/>
          <w:lang w:eastAsia="fr-FR"/>
        </w:rPr>
        <w:t>ed</w:t>
      </w:r>
      <w:r w:rsidRPr="007A1B71">
        <w:rPr>
          <w:rFonts w:ascii="Arial" w:eastAsia="Times New Roman" w:hAnsi="Arial" w:cs="Arial"/>
          <w:bCs/>
          <w:lang w:eastAsia="fr-FR"/>
        </w:rPr>
        <w:t xml:space="preserve"> up presentations and joint progress reports for the </w:t>
      </w:r>
      <w:r w:rsidR="00E54253" w:rsidRPr="007A1B71">
        <w:rPr>
          <w:rFonts w:ascii="Arial" w:eastAsia="Times New Roman" w:hAnsi="Arial" w:cs="Arial"/>
          <w:bCs/>
          <w:lang w:eastAsia="fr-FR"/>
        </w:rPr>
        <w:t>project board meeting. This meeting</w:t>
      </w:r>
      <w:r w:rsidRPr="007A1B71">
        <w:rPr>
          <w:rFonts w:ascii="Arial" w:eastAsia="Times New Roman" w:hAnsi="Arial" w:cs="Arial"/>
          <w:bCs/>
          <w:lang w:eastAsia="fr-FR"/>
        </w:rPr>
        <w:t xml:space="preserve"> last</w:t>
      </w:r>
      <w:r w:rsidR="00E54253" w:rsidRPr="007A1B71">
        <w:rPr>
          <w:rFonts w:ascii="Arial" w:eastAsia="Times New Roman" w:hAnsi="Arial" w:cs="Arial"/>
          <w:bCs/>
          <w:lang w:eastAsia="fr-FR"/>
        </w:rPr>
        <w:t>ed</w:t>
      </w:r>
      <w:r w:rsidRPr="007A1B71">
        <w:rPr>
          <w:rFonts w:ascii="Arial" w:eastAsia="Times New Roman" w:hAnsi="Arial" w:cs="Arial"/>
          <w:bCs/>
          <w:lang w:eastAsia="fr-FR"/>
        </w:rPr>
        <w:t xml:space="preserve"> for two days, followed by another two days </w:t>
      </w:r>
      <w:r w:rsidR="00E54253" w:rsidRPr="007A1B71">
        <w:rPr>
          <w:rFonts w:ascii="Arial" w:eastAsia="Times New Roman" w:hAnsi="Arial" w:cs="Arial"/>
          <w:bCs/>
          <w:lang w:eastAsia="fr-FR"/>
        </w:rPr>
        <w:t xml:space="preserve">of meeting </w:t>
      </w:r>
      <w:r w:rsidRPr="007A1B71">
        <w:rPr>
          <w:rFonts w:ascii="Arial" w:eastAsia="Times New Roman" w:hAnsi="Arial" w:cs="Arial"/>
          <w:bCs/>
          <w:lang w:eastAsia="fr-FR"/>
        </w:rPr>
        <w:t>for the jo</w:t>
      </w:r>
      <w:r w:rsidR="00E54253" w:rsidRPr="007A1B71">
        <w:rPr>
          <w:rFonts w:ascii="Arial" w:eastAsia="Times New Roman" w:hAnsi="Arial" w:cs="Arial"/>
          <w:bCs/>
          <w:lang w:eastAsia="fr-FR"/>
        </w:rPr>
        <w:t>int review project board and</w:t>
      </w:r>
      <w:r w:rsidRPr="007A1B71">
        <w:rPr>
          <w:rFonts w:ascii="Arial" w:eastAsia="Times New Roman" w:hAnsi="Arial" w:cs="Arial"/>
          <w:bCs/>
          <w:lang w:eastAsia="fr-FR"/>
        </w:rPr>
        <w:t xml:space="preserve"> final closure on the s</w:t>
      </w:r>
      <w:r w:rsidR="00E54253" w:rsidRPr="007A1B71">
        <w:rPr>
          <w:rFonts w:ascii="Arial" w:eastAsia="Times New Roman" w:hAnsi="Arial" w:cs="Arial"/>
          <w:bCs/>
          <w:lang w:eastAsia="fr-FR"/>
        </w:rPr>
        <w:t xml:space="preserve">econd day. </w:t>
      </w:r>
    </w:p>
    <w:p w:rsidR="00E66058" w:rsidRDefault="00E66058">
      <w:pPr>
        <w:spacing w:after="0" w:line="240" w:lineRule="auto"/>
        <w:jc w:val="both"/>
        <w:rPr>
          <w:rFonts w:ascii="Arial" w:eastAsia="Times New Roman" w:hAnsi="Arial" w:cs="Arial"/>
          <w:bCs/>
          <w:lang w:eastAsia="fr-FR"/>
        </w:rPr>
      </w:pPr>
    </w:p>
    <w:p w:rsidR="00E32330" w:rsidRPr="007A1B71" w:rsidRDefault="00E66058">
      <w:pPr>
        <w:spacing w:after="0" w:line="240" w:lineRule="auto"/>
        <w:jc w:val="both"/>
        <w:rPr>
          <w:rFonts w:ascii="Arial" w:eastAsia="Times New Roman" w:hAnsi="Arial" w:cs="Arial"/>
          <w:bCs/>
          <w:lang w:eastAsia="fr-FR"/>
        </w:rPr>
      </w:pPr>
      <w:proofErr w:type="gramStart"/>
      <w:r>
        <w:rPr>
          <w:rFonts w:ascii="Arial" w:eastAsia="Times New Roman" w:hAnsi="Arial" w:cs="Arial"/>
        </w:rPr>
        <w:t>In order to</w:t>
      </w:r>
      <w:proofErr w:type="gramEnd"/>
      <w:r>
        <w:rPr>
          <w:rFonts w:ascii="Arial" w:eastAsia="Times New Roman" w:hAnsi="Arial" w:cs="Arial"/>
        </w:rPr>
        <w:t xml:space="preserve"> set the context of the meeting, participants’ expectation and concerns were solicited and aligned with the meeting objectives. </w:t>
      </w:r>
    </w:p>
    <w:p w:rsidR="009D2589" w:rsidRPr="007A1B71" w:rsidRDefault="009D2589">
      <w:pPr>
        <w:spacing w:after="0" w:line="240" w:lineRule="auto"/>
        <w:jc w:val="both"/>
        <w:rPr>
          <w:rFonts w:ascii="Arial" w:eastAsia="Times New Roman" w:hAnsi="Arial" w:cs="Arial"/>
          <w:bCs/>
          <w:lang w:eastAsia="fr-FR"/>
        </w:rPr>
      </w:pPr>
    </w:p>
    <w:p w:rsidR="003415AA" w:rsidRDefault="003415AA" w:rsidP="00F67F67">
      <w:pPr>
        <w:keepNext/>
        <w:tabs>
          <w:tab w:val="left" w:pos="720"/>
          <w:tab w:val="right" w:pos="9450"/>
        </w:tabs>
        <w:autoSpaceDE w:val="0"/>
        <w:autoSpaceDN w:val="0"/>
        <w:adjustRightInd w:val="0"/>
        <w:spacing w:after="0" w:line="240" w:lineRule="auto"/>
        <w:jc w:val="both"/>
        <w:outlineLvl w:val="0"/>
        <w:rPr>
          <w:rFonts w:ascii="Arial" w:eastAsia="Times New Roman" w:hAnsi="Arial" w:cs="Arial"/>
          <w:lang w:val="en" w:eastAsia="fr-FR"/>
        </w:rPr>
      </w:pPr>
    </w:p>
    <w:p w:rsidR="000B4AB2" w:rsidRPr="003415AA" w:rsidRDefault="000B4AB2" w:rsidP="00F67F67">
      <w:pPr>
        <w:pStyle w:val="ListParagraph"/>
        <w:keepNext/>
        <w:numPr>
          <w:ilvl w:val="0"/>
          <w:numId w:val="42"/>
        </w:numPr>
        <w:tabs>
          <w:tab w:val="left" w:pos="720"/>
          <w:tab w:val="right" w:pos="9450"/>
        </w:tabs>
        <w:autoSpaceDE w:val="0"/>
        <w:autoSpaceDN w:val="0"/>
        <w:adjustRightInd w:val="0"/>
        <w:spacing w:after="0" w:line="240" w:lineRule="auto"/>
        <w:jc w:val="both"/>
        <w:outlineLvl w:val="0"/>
        <w:rPr>
          <w:rFonts w:ascii="Arial" w:eastAsia="Times New Roman" w:hAnsi="Arial" w:cs="Arial"/>
          <w:b/>
          <w:bCs/>
          <w:smallCaps/>
          <w:lang w:val="en"/>
        </w:rPr>
      </w:pPr>
      <w:r w:rsidRPr="003415AA">
        <w:rPr>
          <w:rFonts w:ascii="Arial" w:eastAsia="Times New Roman" w:hAnsi="Arial" w:cs="Arial"/>
          <w:b/>
          <w:lang w:val="en" w:eastAsia="fr-FR"/>
        </w:rPr>
        <w:t>O</w:t>
      </w:r>
      <w:r w:rsidR="00FB2185">
        <w:rPr>
          <w:rFonts w:ascii="Arial" w:eastAsia="Times New Roman" w:hAnsi="Arial" w:cs="Arial"/>
          <w:b/>
          <w:lang w:val="en" w:eastAsia="fr-FR"/>
        </w:rPr>
        <w:t>fficial O</w:t>
      </w:r>
      <w:r w:rsidRPr="003415AA">
        <w:rPr>
          <w:rFonts w:ascii="Arial" w:eastAsia="Times New Roman" w:hAnsi="Arial" w:cs="Arial"/>
          <w:b/>
          <w:lang w:val="en" w:eastAsia="fr-FR"/>
        </w:rPr>
        <w:t xml:space="preserve">pening </w:t>
      </w:r>
      <w:r w:rsidR="00FB2185">
        <w:rPr>
          <w:rFonts w:ascii="Arial" w:eastAsia="Times New Roman" w:hAnsi="Arial" w:cs="Arial"/>
          <w:b/>
          <w:lang w:val="en" w:eastAsia="fr-FR"/>
        </w:rPr>
        <w:t xml:space="preserve">of the Meeting </w:t>
      </w:r>
      <w:r w:rsidRPr="003415AA">
        <w:rPr>
          <w:rFonts w:ascii="Arial" w:eastAsia="Times New Roman" w:hAnsi="Arial" w:cs="Arial"/>
          <w:b/>
          <w:lang w:val="en" w:eastAsia="fr-FR"/>
        </w:rPr>
        <w:t xml:space="preserve"> </w:t>
      </w:r>
    </w:p>
    <w:p w:rsidR="000B4AB2" w:rsidRPr="007A1B71" w:rsidRDefault="000B4AB2">
      <w:pPr>
        <w:spacing w:after="0" w:line="240" w:lineRule="auto"/>
        <w:jc w:val="both"/>
        <w:rPr>
          <w:rFonts w:ascii="Arial" w:eastAsia="Times New Roman" w:hAnsi="Arial" w:cs="Arial"/>
          <w:lang w:val="en" w:eastAsia="fr-FR"/>
        </w:rPr>
      </w:pPr>
    </w:p>
    <w:p w:rsidR="00D22B1F" w:rsidRPr="007A1B71" w:rsidRDefault="000B4AB2">
      <w:pPr>
        <w:autoSpaceDE w:val="0"/>
        <w:autoSpaceDN w:val="0"/>
        <w:spacing w:after="0" w:line="240" w:lineRule="auto"/>
        <w:jc w:val="both"/>
        <w:rPr>
          <w:rFonts w:ascii="Arial" w:eastAsia="Times New Roman" w:hAnsi="Arial" w:cs="Arial"/>
          <w:lang w:val="en" w:eastAsia="fr-FR"/>
        </w:rPr>
      </w:pPr>
      <w:r w:rsidRPr="007A1B71">
        <w:rPr>
          <w:rFonts w:ascii="Arial" w:eastAsia="Times New Roman" w:hAnsi="Arial" w:cs="Arial"/>
          <w:lang w:val="en" w:eastAsia="fr-FR"/>
        </w:rPr>
        <w:t xml:space="preserve">The </w:t>
      </w:r>
      <w:r w:rsidR="00FB2185">
        <w:rPr>
          <w:rFonts w:ascii="Arial" w:eastAsia="Times New Roman" w:hAnsi="Arial" w:cs="Arial"/>
          <w:lang w:val="en" w:eastAsia="fr-FR"/>
        </w:rPr>
        <w:t xml:space="preserve">meeting was officially </w:t>
      </w:r>
      <w:r w:rsidRPr="007A1B71">
        <w:rPr>
          <w:rFonts w:ascii="Arial" w:eastAsia="Times New Roman" w:hAnsi="Arial" w:cs="Arial"/>
          <w:lang w:val="en" w:eastAsia="fr-FR"/>
        </w:rPr>
        <w:t>open</w:t>
      </w:r>
      <w:r w:rsidR="00FB2185">
        <w:rPr>
          <w:rFonts w:ascii="Arial" w:eastAsia="Times New Roman" w:hAnsi="Arial" w:cs="Arial"/>
          <w:lang w:val="en" w:eastAsia="fr-FR"/>
        </w:rPr>
        <w:t xml:space="preserve">ed by the Minister of Internal Affairs of the Republic of Liberia – Hon. Varney A. Sirleaf. Other dignitaries </w:t>
      </w:r>
      <w:r w:rsidR="005C7AF0">
        <w:rPr>
          <w:rFonts w:ascii="Arial" w:eastAsia="Times New Roman" w:hAnsi="Arial" w:cs="Arial"/>
          <w:lang w:val="en" w:eastAsia="fr-FR"/>
        </w:rPr>
        <w:t xml:space="preserve">who graced the occasion </w:t>
      </w:r>
      <w:r w:rsidR="00FB2185">
        <w:rPr>
          <w:rFonts w:ascii="Arial" w:eastAsia="Times New Roman" w:hAnsi="Arial" w:cs="Arial"/>
          <w:lang w:val="en" w:eastAsia="fr-FR"/>
        </w:rPr>
        <w:t>included senior government and UN Officials</w:t>
      </w:r>
      <w:r w:rsidR="005C7AF0">
        <w:rPr>
          <w:rFonts w:ascii="Arial" w:eastAsia="Times New Roman" w:hAnsi="Arial" w:cs="Arial"/>
          <w:lang w:val="en" w:eastAsia="fr-FR"/>
        </w:rPr>
        <w:t xml:space="preserve"> such as the </w:t>
      </w:r>
      <w:r w:rsidR="005C7AF0" w:rsidRPr="007A1B71">
        <w:rPr>
          <w:rFonts w:ascii="Arial" w:hAnsi="Arial" w:cs="Arial"/>
          <w:bCs/>
          <w:color w:val="000000"/>
        </w:rPr>
        <w:t>Resident Coordinators</w:t>
      </w:r>
      <w:r w:rsidR="005C7AF0">
        <w:rPr>
          <w:rFonts w:ascii="Arial" w:hAnsi="Arial" w:cs="Arial"/>
          <w:bCs/>
          <w:color w:val="000000"/>
        </w:rPr>
        <w:t xml:space="preserve"> of Liberia, Mr. Yacoub El Hillo, and Ms. Marina Schramm, IOM Chief of Mission, who represented the Resident Coordinator of Cote d’Ivoire, the Inspector General of Police of Liberia, Mr. Patrick </w:t>
      </w:r>
      <w:proofErr w:type="spellStart"/>
      <w:r w:rsidR="005C7AF0">
        <w:rPr>
          <w:rFonts w:ascii="Arial" w:hAnsi="Arial" w:cs="Arial"/>
          <w:bCs/>
          <w:color w:val="000000"/>
        </w:rPr>
        <w:t>Sudue</w:t>
      </w:r>
      <w:proofErr w:type="spellEnd"/>
      <w:r w:rsidR="005C7AF0">
        <w:rPr>
          <w:rFonts w:ascii="Arial" w:hAnsi="Arial" w:cs="Arial"/>
          <w:bCs/>
          <w:color w:val="000000"/>
        </w:rPr>
        <w:t xml:space="preserve">, Representative of the Ivorian Minister of Interior, Mr. </w:t>
      </w:r>
      <w:proofErr w:type="spellStart"/>
      <w:r w:rsidR="005C7AF0">
        <w:rPr>
          <w:rFonts w:ascii="Arial" w:hAnsi="Arial" w:cs="Arial"/>
          <w:bCs/>
          <w:color w:val="000000"/>
        </w:rPr>
        <w:t>Ibrahima</w:t>
      </w:r>
      <w:proofErr w:type="spellEnd"/>
      <w:r w:rsidR="005C7AF0">
        <w:rPr>
          <w:rFonts w:ascii="Arial" w:hAnsi="Arial" w:cs="Arial"/>
          <w:bCs/>
          <w:color w:val="000000"/>
        </w:rPr>
        <w:t xml:space="preserve"> </w:t>
      </w:r>
      <w:proofErr w:type="spellStart"/>
      <w:r w:rsidR="005C7AF0">
        <w:rPr>
          <w:rFonts w:ascii="Arial" w:hAnsi="Arial" w:cs="Arial"/>
          <w:bCs/>
          <w:color w:val="000000"/>
        </w:rPr>
        <w:t>Bayo</w:t>
      </w:r>
      <w:proofErr w:type="spellEnd"/>
      <w:r w:rsidR="005C7AF0">
        <w:rPr>
          <w:rFonts w:ascii="Arial" w:hAnsi="Arial" w:cs="Arial"/>
          <w:bCs/>
          <w:color w:val="000000"/>
        </w:rPr>
        <w:t xml:space="preserve">. </w:t>
      </w:r>
      <w:proofErr w:type="gramStart"/>
      <w:r w:rsidR="005C7AF0">
        <w:rPr>
          <w:rFonts w:ascii="Arial" w:hAnsi="Arial" w:cs="Arial"/>
          <w:bCs/>
          <w:color w:val="000000"/>
        </w:rPr>
        <w:t>Also</w:t>
      </w:r>
      <w:proofErr w:type="gramEnd"/>
      <w:r w:rsidR="005C7AF0">
        <w:rPr>
          <w:rFonts w:ascii="Arial" w:hAnsi="Arial" w:cs="Arial"/>
          <w:bCs/>
          <w:color w:val="000000"/>
        </w:rPr>
        <w:t xml:space="preserve"> was the ECOWAS Ambassador, Mr. Babatunde </w:t>
      </w:r>
      <w:proofErr w:type="spellStart"/>
      <w:r w:rsidR="005C7AF0">
        <w:rPr>
          <w:rFonts w:ascii="Arial" w:hAnsi="Arial" w:cs="Arial"/>
          <w:bCs/>
          <w:color w:val="000000"/>
        </w:rPr>
        <w:t>Ajisoma</w:t>
      </w:r>
      <w:proofErr w:type="spellEnd"/>
      <w:r w:rsidR="005C7AF0">
        <w:rPr>
          <w:rFonts w:ascii="Arial" w:hAnsi="Arial" w:cs="Arial"/>
          <w:bCs/>
          <w:color w:val="000000"/>
        </w:rPr>
        <w:t xml:space="preserve"> and the MRU Representative, Mr. Christian Jallah. </w:t>
      </w:r>
    </w:p>
    <w:p w:rsidR="003C03BD" w:rsidRDefault="003C03BD">
      <w:pPr>
        <w:autoSpaceDE w:val="0"/>
        <w:autoSpaceDN w:val="0"/>
        <w:spacing w:after="0" w:line="240" w:lineRule="auto"/>
        <w:jc w:val="both"/>
        <w:rPr>
          <w:rFonts w:ascii="Arial" w:eastAsiaTheme="minorEastAsia" w:hAnsi="Arial" w:cs="Arial"/>
          <w:color w:val="000000" w:themeColor="text1"/>
          <w:kern w:val="24"/>
        </w:rPr>
      </w:pPr>
    </w:p>
    <w:p w:rsidR="00D22B1F" w:rsidRDefault="004F5F11">
      <w:pPr>
        <w:autoSpaceDE w:val="0"/>
        <w:autoSpaceDN w:val="0"/>
        <w:spacing w:after="0" w:line="24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In his welcome r</w:t>
      </w:r>
      <w:r w:rsidR="00D22B1F" w:rsidRPr="007A1B71">
        <w:rPr>
          <w:rFonts w:ascii="Arial" w:eastAsiaTheme="minorEastAsia" w:hAnsi="Arial" w:cs="Arial"/>
          <w:color w:val="000000" w:themeColor="text1"/>
          <w:kern w:val="24"/>
        </w:rPr>
        <w:t xml:space="preserve">emarks, the Inspector </w:t>
      </w:r>
      <w:r w:rsidR="0012092E" w:rsidRPr="007A1B71">
        <w:rPr>
          <w:rFonts w:ascii="Arial" w:eastAsiaTheme="minorEastAsia" w:hAnsi="Arial" w:cs="Arial"/>
          <w:color w:val="000000" w:themeColor="text1"/>
          <w:kern w:val="24"/>
        </w:rPr>
        <w:t>General of</w:t>
      </w:r>
      <w:r w:rsidR="00D22B1F" w:rsidRPr="007A1B71">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the Liberia National Police, </w:t>
      </w:r>
      <w:r w:rsidR="005C7AF0">
        <w:rPr>
          <w:rFonts w:ascii="Arial" w:eastAsiaTheme="minorEastAsia" w:hAnsi="Arial" w:cs="Arial"/>
          <w:color w:val="000000" w:themeColor="text1"/>
          <w:kern w:val="24"/>
        </w:rPr>
        <w:t xml:space="preserve">Mr. </w:t>
      </w:r>
      <w:r w:rsidR="00217D07">
        <w:rPr>
          <w:rFonts w:ascii="Arial" w:eastAsiaTheme="minorEastAsia" w:hAnsi="Arial" w:cs="Arial"/>
          <w:color w:val="000000" w:themeColor="text1"/>
          <w:kern w:val="24"/>
        </w:rPr>
        <w:t xml:space="preserve">Patrick </w:t>
      </w:r>
      <w:proofErr w:type="spellStart"/>
      <w:r w:rsidR="00217D07">
        <w:rPr>
          <w:rFonts w:ascii="Arial" w:eastAsiaTheme="minorEastAsia" w:hAnsi="Arial" w:cs="Arial"/>
          <w:color w:val="000000" w:themeColor="text1"/>
          <w:kern w:val="24"/>
        </w:rPr>
        <w:t>Sudue</w:t>
      </w:r>
      <w:proofErr w:type="spellEnd"/>
      <w:r w:rsidR="00217D07">
        <w:rPr>
          <w:rFonts w:ascii="Arial" w:eastAsiaTheme="minorEastAsia" w:hAnsi="Arial" w:cs="Arial"/>
          <w:color w:val="000000" w:themeColor="text1"/>
          <w:kern w:val="24"/>
        </w:rPr>
        <w:t xml:space="preserve"> </w:t>
      </w:r>
      <w:r w:rsidR="0012092E" w:rsidRPr="007A1B71">
        <w:rPr>
          <w:rFonts w:ascii="Arial" w:eastAsiaTheme="minorEastAsia" w:hAnsi="Arial" w:cs="Arial"/>
          <w:color w:val="000000" w:themeColor="text1"/>
          <w:kern w:val="24"/>
        </w:rPr>
        <w:t>said that t</w:t>
      </w:r>
      <w:r w:rsidR="00D22B1F" w:rsidRPr="007A1B71">
        <w:rPr>
          <w:rFonts w:ascii="Arial" w:eastAsiaTheme="minorEastAsia" w:hAnsi="Arial" w:cs="Arial"/>
          <w:color w:val="000000" w:themeColor="text1"/>
          <w:kern w:val="24"/>
        </w:rPr>
        <w:t>he Cross-border project has promoted town hall meetings, cross-border recreational activities, peaceful co</w:t>
      </w:r>
      <w:r w:rsidR="005C7AF0">
        <w:rPr>
          <w:rFonts w:ascii="Arial" w:eastAsiaTheme="minorEastAsia" w:hAnsi="Arial" w:cs="Arial"/>
          <w:color w:val="000000" w:themeColor="text1"/>
          <w:kern w:val="24"/>
        </w:rPr>
        <w:t>-</w:t>
      </w:r>
      <w:r w:rsidR="00D22B1F" w:rsidRPr="007A1B71">
        <w:rPr>
          <w:rFonts w:ascii="Arial" w:eastAsiaTheme="minorEastAsia" w:hAnsi="Arial" w:cs="Arial"/>
          <w:color w:val="000000" w:themeColor="text1"/>
          <w:kern w:val="24"/>
        </w:rPr>
        <w:t>existence and social cohesion.</w:t>
      </w:r>
      <w:r>
        <w:rPr>
          <w:rFonts w:ascii="Arial" w:eastAsiaTheme="minorEastAsia" w:hAnsi="Arial" w:cs="Arial"/>
          <w:color w:val="000000" w:themeColor="text1"/>
          <w:kern w:val="24"/>
        </w:rPr>
        <w:t xml:space="preserve"> He emphasized that the two countries are one people especially those living along the borders with long history of common cultural practices and hence the need to l</w:t>
      </w:r>
      <w:r w:rsidR="005C7AF0">
        <w:rPr>
          <w:rFonts w:ascii="Arial" w:eastAsiaTheme="minorEastAsia" w:hAnsi="Arial" w:cs="Arial"/>
          <w:color w:val="000000" w:themeColor="text1"/>
          <w:kern w:val="24"/>
        </w:rPr>
        <w:t xml:space="preserve">ive </w:t>
      </w:r>
      <w:r>
        <w:rPr>
          <w:rFonts w:ascii="Arial" w:eastAsiaTheme="minorEastAsia" w:hAnsi="Arial" w:cs="Arial"/>
          <w:color w:val="000000" w:themeColor="text1"/>
          <w:kern w:val="24"/>
        </w:rPr>
        <w:t xml:space="preserve">in peace with each other and cooperate for </w:t>
      </w:r>
      <w:r w:rsidR="005C7AF0">
        <w:rPr>
          <w:rFonts w:ascii="Arial" w:eastAsiaTheme="minorEastAsia" w:hAnsi="Arial" w:cs="Arial"/>
          <w:color w:val="000000" w:themeColor="text1"/>
          <w:kern w:val="24"/>
        </w:rPr>
        <w:t xml:space="preserve">mutual </w:t>
      </w:r>
      <w:r>
        <w:rPr>
          <w:rFonts w:ascii="Arial" w:eastAsiaTheme="minorEastAsia" w:hAnsi="Arial" w:cs="Arial"/>
          <w:color w:val="000000" w:themeColor="text1"/>
          <w:kern w:val="24"/>
        </w:rPr>
        <w:t xml:space="preserve">development. Mr. </w:t>
      </w:r>
      <w:proofErr w:type="spellStart"/>
      <w:r>
        <w:rPr>
          <w:rFonts w:ascii="Arial" w:eastAsiaTheme="minorEastAsia" w:hAnsi="Arial" w:cs="Arial"/>
          <w:color w:val="000000" w:themeColor="text1"/>
          <w:kern w:val="24"/>
        </w:rPr>
        <w:t>Sudue</w:t>
      </w:r>
      <w:proofErr w:type="spellEnd"/>
      <w:r>
        <w:rPr>
          <w:rFonts w:ascii="Arial" w:eastAsiaTheme="minorEastAsia" w:hAnsi="Arial" w:cs="Arial"/>
          <w:color w:val="000000" w:themeColor="text1"/>
          <w:kern w:val="24"/>
        </w:rPr>
        <w:t xml:space="preserve"> highlighted the gains the project has made with </w:t>
      </w:r>
      <w:proofErr w:type="gramStart"/>
      <w:r>
        <w:rPr>
          <w:rFonts w:ascii="Arial" w:eastAsiaTheme="minorEastAsia" w:hAnsi="Arial" w:cs="Arial"/>
          <w:color w:val="000000" w:themeColor="text1"/>
          <w:kern w:val="24"/>
        </w:rPr>
        <w:t>particular reference</w:t>
      </w:r>
      <w:proofErr w:type="gramEnd"/>
      <w:r>
        <w:rPr>
          <w:rFonts w:ascii="Arial" w:eastAsiaTheme="minorEastAsia" w:hAnsi="Arial" w:cs="Arial"/>
          <w:color w:val="000000" w:themeColor="text1"/>
          <w:kern w:val="24"/>
        </w:rPr>
        <w:t xml:space="preserve"> to logistical and capacity support provided to the security apparatus </w:t>
      </w:r>
      <w:r w:rsidR="00EE521E">
        <w:rPr>
          <w:rFonts w:ascii="Arial" w:eastAsiaTheme="minorEastAsia" w:hAnsi="Arial" w:cs="Arial"/>
          <w:color w:val="000000" w:themeColor="text1"/>
          <w:kern w:val="24"/>
        </w:rPr>
        <w:t>to help promote peace and security at the borders and said he was proud to be part of the meeting and more so to make the welcome address.</w:t>
      </w:r>
      <w:r>
        <w:rPr>
          <w:rFonts w:ascii="Arial" w:eastAsiaTheme="minorEastAsia" w:hAnsi="Arial" w:cs="Arial"/>
          <w:color w:val="000000" w:themeColor="text1"/>
          <w:kern w:val="24"/>
        </w:rPr>
        <w:t xml:space="preserve"> </w:t>
      </w:r>
      <w:r w:rsidR="00EE521E">
        <w:rPr>
          <w:rFonts w:ascii="Arial" w:eastAsiaTheme="minorEastAsia" w:hAnsi="Arial" w:cs="Arial"/>
          <w:color w:val="000000" w:themeColor="text1"/>
          <w:kern w:val="24"/>
        </w:rPr>
        <w:t xml:space="preserve">He went further to state that he has no doubt of the success of the project as the security official and participants present will further attest to that but advised for the project teams to listen and learn from the communities as they implement </w:t>
      </w:r>
      <w:proofErr w:type="gramStart"/>
      <w:r w:rsidR="00EE521E">
        <w:rPr>
          <w:rFonts w:ascii="Arial" w:eastAsiaTheme="minorEastAsia" w:hAnsi="Arial" w:cs="Arial"/>
          <w:color w:val="000000" w:themeColor="text1"/>
          <w:kern w:val="24"/>
        </w:rPr>
        <w:t>in order to</w:t>
      </w:r>
      <w:proofErr w:type="gramEnd"/>
      <w:r w:rsidR="00EE521E">
        <w:rPr>
          <w:rFonts w:ascii="Arial" w:eastAsiaTheme="minorEastAsia" w:hAnsi="Arial" w:cs="Arial"/>
          <w:color w:val="000000" w:themeColor="text1"/>
          <w:kern w:val="24"/>
        </w:rPr>
        <w:t xml:space="preserve"> foster continuity and sustainability. He pledged the support and cooperation of the security wing and thanked all those who left their </w:t>
      </w:r>
      <w:r w:rsidR="00EE521E">
        <w:rPr>
          <w:rFonts w:ascii="Arial" w:eastAsiaTheme="minorEastAsia" w:hAnsi="Arial" w:cs="Arial"/>
          <w:color w:val="000000" w:themeColor="text1"/>
          <w:kern w:val="24"/>
        </w:rPr>
        <w:lastRenderedPageBreak/>
        <w:t>busy schedules to attend this important review meeting and wish them all fruitful deliberations and a peaceful stay.</w:t>
      </w:r>
    </w:p>
    <w:p w:rsidR="00EE521E" w:rsidRDefault="00EE521E">
      <w:pPr>
        <w:autoSpaceDE w:val="0"/>
        <w:autoSpaceDN w:val="0"/>
        <w:spacing w:after="0" w:line="24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The welcome remarks were followed by key statements from the government </w:t>
      </w:r>
      <w:r w:rsidR="00F62B9C">
        <w:rPr>
          <w:rFonts w:ascii="Arial" w:eastAsiaTheme="minorEastAsia" w:hAnsi="Arial" w:cs="Arial"/>
          <w:color w:val="000000" w:themeColor="text1"/>
          <w:kern w:val="24"/>
        </w:rPr>
        <w:t>officials’ regional counterparts</w:t>
      </w:r>
      <w:r>
        <w:rPr>
          <w:rFonts w:ascii="Arial" w:eastAsiaTheme="minorEastAsia" w:hAnsi="Arial" w:cs="Arial"/>
          <w:color w:val="000000" w:themeColor="text1"/>
          <w:kern w:val="24"/>
        </w:rPr>
        <w:t xml:space="preserve"> and UN family from both </w:t>
      </w:r>
      <w:r w:rsidR="00200596">
        <w:rPr>
          <w:rFonts w:ascii="Arial" w:eastAsiaTheme="minorEastAsia" w:hAnsi="Arial" w:cs="Arial"/>
          <w:color w:val="000000" w:themeColor="text1"/>
          <w:kern w:val="24"/>
        </w:rPr>
        <w:t>countries.</w:t>
      </w:r>
    </w:p>
    <w:p w:rsidR="00200596" w:rsidRDefault="00200596">
      <w:pPr>
        <w:autoSpaceDE w:val="0"/>
        <w:autoSpaceDN w:val="0"/>
        <w:spacing w:after="0" w:line="240" w:lineRule="auto"/>
        <w:jc w:val="both"/>
        <w:rPr>
          <w:rFonts w:ascii="Arial" w:eastAsiaTheme="minorEastAsia" w:hAnsi="Arial" w:cs="Arial"/>
          <w:color w:val="000000" w:themeColor="text1"/>
          <w:kern w:val="24"/>
        </w:rPr>
      </w:pPr>
    </w:p>
    <w:p w:rsidR="00200596" w:rsidRPr="00200596" w:rsidRDefault="00200596" w:rsidP="00F67F67">
      <w:pPr>
        <w:pStyle w:val="ListParagraph"/>
        <w:numPr>
          <w:ilvl w:val="0"/>
          <w:numId w:val="23"/>
        </w:numPr>
        <w:spacing w:after="0" w:line="240" w:lineRule="auto"/>
        <w:jc w:val="both"/>
        <w:rPr>
          <w:rFonts w:ascii="Arial" w:eastAsia="Times New Roman" w:hAnsi="Arial" w:cs="Arial"/>
          <w:b/>
          <w:lang w:eastAsia="fr-FR"/>
        </w:rPr>
      </w:pPr>
      <w:r w:rsidRPr="00200596">
        <w:rPr>
          <w:rFonts w:ascii="Arial" w:eastAsia="Times New Roman" w:hAnsi="Arial" w:cs="Arial"/>
          <w:b/>
          <w:lang w:eastAsia="fr-FR"/>
        </w:rPr>
        <w:t xml:space="preserve">Statement by </w:t>
      </w:r>
      <w:proofErr w:type="spellStart"/>
      <w:r w:rsidRPr="00200596">
        <w:rPr>
          <w:rFonts w:ascii="Arial" w:eastAsia="Times New Roman" w:hAnsi="Arial" w:cs="Arial"/>
          <w:b/>
          <w:lang w:eastAsia="fr-FR"/>
        </w:rPr>
        <w:t>Ibrahima</w:t>
      </w:r>
      <w:proofErr w:type="spellEnd"/>
      <w:r w:rsidRPr="00200596">
        <w:rPr>
          <w:rFonts w:ascii="Arial" w:eastAsia="Times New Roman" w:hAnsi="Arial" w:cs="Arial"/>
          <w:b/>
          <w:lang w:eastAsia="fr-FR"/>
        </w:rPr>
        <w:t xml:space="preserve"> </w:t>
      </w:r>
      <w:proofErr w:type="spellStart"/>
      <w:r w:rsidRPr="00200596">
        <w:rPr>
          <w:rFonts w:ascii="Arial" w:eastAsia="Times New Roman" w:hAnsi="Arial" w:cs="Arial"/>
          <w:b/>
          <w:lang w:eastAsia="fr-FR"/>
        </w:rPr>
        <w:t>Bayo</w:t>
      </w:r>
      <w:proofErr w:type="spellEnd"/>
      <w:r w:rsidRPr="00200596">
        <w:rPr>
          <w:rFonts w:ascii="Arial" w:eastAsia="Times New Roman" w:hAnsi="Arial" w:cs="Arial"/>
          <w:b/>
          <w:lang w:eastAsia="fr-FR"/>
        </w:rPr>
        <w:t>, Representative from the Ministry of Interior</w:t>
      </w:r>
      <w:r w:rsidR="00C03260">
        <w:rPr>
          <w:rFonts w:ascii="Arial" w:eastAsia="Times New Roman" w:hAnsi="Arial" w:cs="Arial"/>
          <w:b/>
          <w:lang w:eastAsia="fr-FR"/>
        </w:rPr>
        <w:t xml:space="preserve"> and</w:t>
      </w:r>
      <w:r w:rsidRPr="00200596">
        <w:rPr>
          <w:rFonts w:ascii="Arial" w:eastAsia="Times New Roman" w:hAnsi="Arial" w:cs="Arial"/>
          <w:b/>
          <w:lang w:eastAsia="fr-FR"/>
        </w:rPr>
        <w:t xml:space="preserve"> leader of delegation </w:t>
      </w:r>
      <w:r w:rsidR="00C03260">
        <w:rPr>
          <w:rFonts w:ascii="Arial" w:eastAsia="Times New Roman" w:hAnsi="Arial" w:cs="Arial"/>
          <w:b/>
          <w:lang w:eastAsia="fr-FR"/>
        </w:rPr>
        <w:t xml:space="preserve">of </w:t>
      </w:r>
      <w:r w:rsidRPr="00200596">
        <w:rPr>
          <w:rFonts w:ascii="Arial" w:eastAsia="Times New Roman" w:hAnsi="Arial" w:cs="Arial"/>
          <w:b/>
          <w:lang w:eastAsia="fr-FR"/>
        </w:rPr>
        <w:t>Cote d’Ivoire</w:t>
      </w:r>
    </w:p>
    <w:p w:rsidR="001E114D" w:rsidRDefault="001E114D">
      <w:pPr>
        <w:autoSpaceDE w:val="0"/>
        <w:autoSpaceDN w:val="0"/>
        <w:spacing w:after="0" w:line="240" w:lineRule="auto"/>
        <w:jc w:val="both"/>
        <w:rPr>
          <w:rFonts w:ascii="Arial" w:eastAsiaTheme="minorEastAsia" w:hAnsi="Arial" w:cs="Arial"/>
          <w:color w:val="000000" w:themeColor="text1"/>
          <w:kern w:val="24"/>
        </w:rPr>
      </w:pPr>
    </w:p>
    <w:p w:rsidR="001E114D" w:rsidRDefault="001E114D">
      <w:pPr>
        <w:autoSpaceDE w:val="0"/>
        <w:autoSpaceDN w:val="0"/>
        <w:spacing w:after="0" w:line="24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The senior government representative of the Ivorian delegation, Hon. </w:t>
      </w:r>
      <w:proofErr w:type="spellStart"/>
      <w:r>
        <w:rPr>
          <w:rFonts w:ascii="Arial" w:eastAsiaTheme="minorEastAsia" w:hAnsi="Arial" w:cs="Arial"/>
          <w:color w:val="000000" w:themeColor="text1"/>
          <w:kern w:val="24"/>
        </w:rPr>
        <w:t>Ibrahima</w:t>
      </w:r>
      <w:proofErr w:type="spellEnd"/>
      <w:r>
        <w:rPr>
          <w:rFonts w:ascii="Arial" w:eastAsiaTheme="minorEastAsia" w:hAnsi="Arial" w:cs="Arial"/>
          <w:color w:val="000000" w:themeColor="text1"/>
          <w:kern w:val="24"/>
        </w:rPr>
        <w:t xml:space="preserve"> </w:t>
      </w:r>
      <w:proofErr w:type="spellStart"/>
      <w:r>
        <w:rPr>
          <w:rFonts w:ascii="Arial" w:eastAsiaTheme="minorEastAsia" w:hAnsi="Arial" w:cs="Arial"/>
          <w:color w:val="000000" w:themeColor="text1"/>
          <w:kern w:val="24"/>
        </w:rPr>
        <w:t>Bayo</w:t>
      </w:r>
      <w:proofErr w:type="spellEnd"/>
      <w:r>
        <w:rPr>
          <w:rFonts w:ascii="Arial" w:eastAsiaTheme="minorEastAsia" w:hAnsi="Arial" w:cs="Arial"/>
          <w:color w:val="000000" w:themeColor="text1"/>
          <w:kern w:val="24"/>
        </w:rPr>
        <w:t xml:space="preserve"> of the Ministry of Interior, Cote d’ Ivoire </w:t>
      </w:r>
      <w:r w:rsidR="00446000">
        <w:rPr>
          <w:rFonts w:ascii="Arial" w:eastAsiaTheme="minorEastAsia" w:hAnsi="Arial" w:cs="Arial"/>
          <w:color w:val="000000" w:themeColor="text1"/>
          <w:kern w:val="24"/>
        </w:rPr>
        <w:t>recalled that the cross-border project has helped to promote private investment</w:t>
      </w:r>
      <w:r w:rsidR="002E367A">
        <w:rPr>
          <w:rFonts w:ascii="Arial" w:eastAsiaTheme="minorEastAsia" w:hAnsi="Arial" w:cs="Arial"/>
          <w:color w:val="000000" w:themeColor="text1"/>
          <w:kern w:val="24"/>
        </w:rPr>
        <w:t>s</w:t>
      </w:r>
      <w:r w:rsidR="00446000">
        <w:rPr>
          <w:rFonts w:ascii="Arial" w:eastAsiaTheme="minorEastAsia" w:hAnsi="Arial" w:cs="Arial"/>
          <w:color w:val="000000" w:themeColor="text1"/>
          <w:kern w:val="24"/>
        </w:rPr>
        <w:t>, address challenges, promoted security and social cohesion, consolidated p</w:t>
      </w:r>
      <w:r w:rsidR="002E367A">
        <w:rPr>
          <w:rFonts w:ascii="Arial" w:eastAsiaTheme="minorEastAsia" w:hAnsi="Arial" w:cs="Arial"/>
          <w:color w:val="000000" w:themeColor="text1"/>
          <w:kern w:val="24"/>
        </w:rPr>
        <w:t>eace and eradicated violence in the two project countries and advocating for the continuation of the project for its sustainability in the communities.</w:t>
      </w:r>
      <w:r w:rsidR="00F62B9C">
        <w:rPr>
          <w:rFonts w:ascii="Arial" w:eastAsiaTheme="minorEastAsia" w:hAnsi="Arial" w:cs="Arial"/>
          <w:color w:val="000000" w:themeColor="text1"/>
          <w:kern w:val="24"/>
        </w:rPr>
        <w:t xml:space="preserve"> He stressed that there is no need for tensions among people along the borders as they are all one people with similar identities, cultures and ethnicities.</w:t>
      </w:r>
      <w:r w:rsidR="000B5514">
        <w:rPr>
          <w:rFonts w:ascii="Arial" w:eastAsiaTheme="minorEastAsia" w:hAnsi="Arial" w:cs="Arial"/>
          <w:color w:val="000000" w:themeColor="text1"/>
          <w:kern w:val="24"/>
        </w:rPr>
        <w:t xml:space="preserve"> On behalf of the government of Cote d’Ivoire he maintained the interest of the government in promoting social cohesion among the two countries and particularly along the borders, elimination of violence, commitment to support project activities and promotion of development. He further </w:t>
      </w:r>
      <w:proofErr w:type="gramStart"/>
      <w:r w:rsidR="000B5514">
        <w:rPr>
          <w:rFonts w:ascii="Arial" w:eastAsiaTheme="minorEastAsia" w:hAnsi="Arial" w:cs="Arial"/>
          <w:color w:val="000000" w:themeColor="text1"/>
          <w:kern w:val="24"/>
        </w:rPr>
        <w:t>made reference</w:t>
      </w:r>
      <w:proofErr w:type="gramEnd"/>
      <w:r w:rsidR="000B5514">
        <w:rPr>
          <w:rFonts w:ascii="Arial" w:eastAsiaTheme="minorEastAsia" w:hAnsi="Arial" w:cs="Arial"/>
          <w:color w:val="000000" w:themeColor="text1"/>
          <w:kern w:val="24"/>
        </w:rPr>
        <w:t xml:space="preserve"> to the project been an initiative and follow on of the high level </w:t>
      </w:r>
      <w:proofErr w:type="spellStart"/>
      <w:r w:rsidR="000B5514">
        <w:rPr>
          <w:rFonts w:ascii="Arial" w:eastAsiaTheme="minorEastAsia" w:hAnsi="Arial" w:cs="Arial"/>
          <w:color w:val="000000" w:themeColor="text1"/>
          <w:kern w:val="24"/>
        </w:rPr>
        <w:t>Zwedru</w:t>
      </w:r>
      <w:proofErr w:type="spellEnd"/>
      <w:r w:rsidR="000B5514">
        <w:rPr>
          <w:rFonts w:ascii="Arial" w:eastAsiaTheme="minorEastAsia" w:hAnsi="Arial" w:cs="Arial"/>
          <w:color w:val="000000" w:themeColor="text1"/>
          <w:kern w:val="24"/>
        </w:rPr>
        <w:t xml:space="preserve"> and </w:t>
      </w:r>
      <w:proofErr w:type="spellStart"/>
      <w:r w:rsidR="000B5514">
        <w:rPr>
          <w:rFonts w:ascii="Arial" w:eastAsiaTheme="minorEastAsia" w:hAnsi="Arial" w:cs="Arial"/>
          <w:color w:val="000000" w:themeColor="text1"/>
          <w:kern w:val="24"/>
        </w:rPr>
        <w:t>Giglo</w:t>
      </w:r>
      <w:proofErr w:type="spellEnd"/>
      <w:r w:rsidR="000B5514">
        <w:rPr>
          <w:rFonts w:ascii="Arial" w:eastAsiaTheme="minorEastAsia" w:hAnsi="Arial" w:cs="Arial"/>
          <w:color w:val="000000" w:themeColor="text1"/>
          <w:kern w:val="24"/>
        </w:rPr>
        <w:t xml:space="preserve"> meeting attended by the two presidents and 2016 prompting the commitment to peace consolidation. He concluded by appealing to the project teams and participants of the review meeting to pay attention to the recommendations from the </w:t>
      </w:r>
      <w:proofErr w:type="spellStart"/>
      <w:r w:rsidR="000B5514">
        <w:rPr>
          <w:rFonts w:ascii="Arial" w:eastAsiaTheme="minorEastAsia" w:hAnsi="Arial" w:cs="Arial"/>
          <w:color w:val="000000" w:themeColor="text1"/>
          <w:kern w:val="24"/>
        </w:rPr>
        <w:t>Giglo</w:t>
      </w:r>
      <w:proofErr w:type="spellEnd"/>
      <w:r w:rsidR="000B5514">
        <w:rPr>
          <w:rFonts w:ascii="Arial" w:eastAsiaTheme="minorEastAsia" w:hAnsi="Arial" w:cs="Arial"/>
          <w:color w:val="000000" w:themeColor="text1"/>
          <w:kern w:val="24"/>
        </w:rPr>
        <w:t xml:space="preserve"> meeting, multiple activities of the project including trainings for the two countries to be beneficial, promote peace and development and to enhance sustainability</w:t>
      </w:r>
      <w:r w:rsidR="00D310BA">
        <w:rPr>
          <w:rFonts w:ascii="Arial" w:eastAsiaTheme="minorEastAsia" w:hAnsi="Arial" w:cs="Arial"/>
          <w:color w:val="000000" w:themeColor="text1"/>
          <w:kern w:val="24"/>
        </w:rPr>
        <w:t>.</w:t>
      </w:r>
    </w:p>
    <w:p w:rsidR="005D1F4A" w:rsidRPr="007A1B71" w:rsidRDefault="005D1F4A">
      <w:pPr>
        <w:autoSpaceDE w:val="0"/>
        <w:autoSpaceDN w:val="0"/>
        <w:spacing w:after="0" w:line="240" w:lineRule="auto"/>
        <w:jc w:val="both"/>
        <w:rPr>
          <w:rFonts w:ascii="Arial" w:eastAsiaTheme="minorEastAsia" w:hAnsi="Arial" w:cs="Arial"/>
          <w:color w:val="000000" w:themeColor="text1"/>
          <w:kern w:val="24"/>
        </w:rPr>
      </w:pPr>
    </w:p>
    <w:p w:rsidR="005D1F4A" w:rsidRPr="005D1F4A" w:rsidRDefault="005D1F4A" w:rsidP="00F67F67">
      <w:pPr>
        <w:pStyle w:val="ListParagraph"/>
        <w:numPr>
          <w:ilvl w:val="0"/>
          <w:numId w:val="23"/>
        </w:numPr>
        <w:spacing w:after="0" w:line="240" w:lineRule="auto"/>
        <w:jc w:val="both"/>
        <w:rPr>
          <w:rFonts w:ascii="Arial" w:eastAsia="Times New Roman" w:hAnsi="Arial" w:cs="Arial"/>
          <w:b/>
          <w:lang w:eastAsia="fr-FR"/>
        </w:rPr>
      </w:pPr>
      <w:r w:rsidRPr="005D1F4A">
        <w:rPr>
          <w:rFonts w:ascii="Arial" w:eastAsia="Times New Roman" w:hAnsi="Arial" w:cs="Arial"/>
          <w:b/>
          <w:lang w:eastAsia="fr-FR"/>
        </w:rPr>
        <w:t>Statement by</w:t>
      </w:r>
      <w:r w:rsidR="001E114D" w:rsidRPr="005D1F4A">
        <w:rPr>
          <w:rFonts w:ascii="Arial" w:eastAsiaTheme="minorEastAsia" w:hAnsi="Arial" w:cs="Arial"/>
          <w:color w:val="000000" w:themeColor="text1"/>
          <w:kern w:val="24"/>
        </w:rPr>
        <w:tab/>
      </w:r>
      <w:r w:rsidRPr="005D1F4A">
        <w:rPr>
          <w:rFonts w:ascii="Arial" w:eastAsia="Times New Roman" w:hAnsi="Arial" w:cs="Arial"/>
          <w:b/>
          <w:lang w:eastAsia="fr-FR"/>
        </w:rPr>
        <w:t>Marina Schramm, IOM Chief of Mission and Representative of the UN Resident Coordinator Cote d’Ivoire</w:t>
      </w:r>
    </w:p>
    <w:p w:rsidR="00D22B1F" w:rsidRDefault="00D22B1F">
      <w:pPr>
        <w:tabs>
          <w:tab w:val="left" w:pos="1267"/>
        </w:tabs>
        <w:autoSpaceDE w:val="0"/>
        <w:autoSpaceDN w:val="0"/>
        <w:spacing w:after="0" w:line="240" w:lineRule="auto"/>
        <w:jc w:val="both"/>
        <w:rPr>
          <w:rFonts w:ascii="Arial" w:eastAsiaTheme="minorEastAsia" w:hAnsi="Arial" w:cs="Arial"/>
          <w:color w:val="000000" w:themeColor="text1"/>
          <w:kern w:val="24"/>
        </w:rPr>
      </w:pPr>
    </w:p>
    <w:p w:rsidR="005D1F4A" w:rsidRPr="007A1B71" w:rsidRDefault="00C81646">
      <w:pPr>
        <w:tabs>
          <w:tab w:val="left" w:pos="1267"/>
        </w:tabs>
        <w:autoSpaceDE w:val="0"/>
        <w:autoSpaceDN w:val="0"/>
        <w:spacing w:after="0" w:line="240"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Marina Schramm the IOM chief of mission representing the UN resident Coordinator from Cote d’Ivoire after observing all protocols started by saying that government and UN agencies should continue to support security agencies to promote peace in the two countries especially at the borders and the region at large. She continued by stating that since the inception of this project, key successes </w:t>
      </w:r>
      <w:proofErr w:type="gramStart"/>
      <w:r>
        <w:rPr>
          <w:rFonts w:ascii="Arial" w:eastAsiaTheme="minorEastAsia" w:hAnsi="Arial" w:cs="Arial"/>
          <w:color w:val="000000" w:themeColor="text1"/>
          <w:kern w:val="24"/>
        </w:rPr>
        <w:t>has</w:t>
      </w:r>
      <w:proofErr w:type="gramEnd"/>
      <w:r>
        <w:rPr>
          <w:rFonts w:ascii="Arial" w:eastAsiaTheme="minorEastAsia" w:hAnsi="Arial" w:cs="Arial"/>
          <w:color w:val="000000" w:themeColor="text1"/>
          <w:kern w:val="24"/>
        </w:rPr>
        <w:t xml:space="preserve"> been made along the borders of project implementation including enhancing capacity and logistical support to security, promoting peace and social cohesion and </w:t>
      </w:r>
      <w:r w:rsidR="00017C25">
        <w:rPr>
          <w:rFonts w:ascii="Arial" w:eastAsiaTheme="minorEastAsia" w:hAnsi="Arial" w:cs="Arial"/>
          <w:color w:val="000000" w:themeColor="text1"/>
          <w:kern w:val="24"/>
        </w:rPr>
        <w:t>encouraged everyone to consolidate the gains</w:t>
      </w:r>
      <w:r>
        <w:rPr>
          <w:rFonts w:ascii="Arial" w:eastAsiaTheme="minorEastAsia" w:hAnsi="Arial" w:cs="Arial"/>
          <w:color w:val="000000" w:themeColor="text1"/>
          <w:kern w:val="24"/>
        </w:rPr>
        <w:t xml:space="preserve"> </w:t>
      </w:r>
      <w:r w:rsidR="00017C25">
        <w:rPr>
          <w:rFonts w:ascii="Arial" w:eastAsiaTheme="minorEastAsia" w:hAnsi="Arial" w:cs="Arial"/>
          <w:color w:val="000000" w:themeColor="text1"/>
          <w:kern w:val="24"/>
        </w:rPr>
        <w:t xml:space="preserve">and build on the successes. She encouraged project participants, implementation teams and community people to be frank in during the deliberations to help improve on quality delivery and sustainability of project </w:t>
      </w:r>
      <w:proofErr w:type="spellStart"/>
      <w:r w:rsidR="00017C25">
        <w:rPr>
          <w:rFonts w:ascii="Arial" w:eastAsiaTheme="minorEastAsia" w:hAnsi="Arial" w:cs="Arial"/>
          <w:color w:val="000000" w:themeColor="text1"/>
          <w:kern w:val="24"/>
        </w:rPr>
        <w:t>intervensions</w:t>
      </w:r>
      <w:proofErr w:type="spellEnd"/>
      <w:r w:rsidR="00017C25">
        <w:rPr>
          <w:rFonts w:ascii="Arial" w:eastAsiaTheme="minorEastAsia" w:hAnsi="Arial" w:cs="Arial"/>
          <w:color w:val="000000" w:themeColor="text1"/>
          <w:kern w:val="24"/>
        </w:rPr>
        <w:t xml:space="preserve">. </w:t>
      </w:r>
    </w:p>
    <w:p w:rsidR="00C81646" w:rsidRDefault="00C81646" w:rsidP="00F67F67">
      <w:pPr>
        <w:spacing w:after="0" w:line="240" w:lineRule="auto"/>
        <w:jc w:val="both"/>
        <w:rPr>
          <w:rFonts w:ascii="Arial" w:eastAsiaTheme="minorEastAsia" w:hAnsi="Arial" w:cs="Arial"/>
          <w:color w:val="000000" w:themeColor="text1"/>
          <w:kern w:val="24"/>
        </w:rPr>
      </w:pPr>
    </w:p>
    <w:p w:rsidR="004E6F98" w:rsidRDefault="004E6F98" w:rsidP="00F67F67">
      <w:pPr>
        <w:spacing w:after="0" w:line="216" w:lineRule="auto"/>
        <w:contextualSpacing/>
        <w:jc w:val="both"/>
        <w:rPr>
          <w:rFonts w:ascii="Arial" w:eastAsia="+mn-ea" w:hAnsi="Arial" w:cs="Arial"/>
          <w:color w:val="000000"/>
          <w:kern w:val="24"/>
        </w:rPr>
      </w:pPr>
    </w:p>
    <w:p w:rsidR="00213DD4" w:rsidRDefault="005D1F4A" w:rsidP="00F67F67">
      <w:pPr>
        <w:pStyle w:val="ListParagraph"/>
        <w:numPr>
          <w:ilvl w:val="0"/>
          <w:numId w:val="23"/>
        </w:numPr>
        <w:spacing w:after="0" w:line="240" w:lineRule="auto"/>
        <w:jc w:val="both"/>
        <w:rPr>
          <w:rFonts w:ascii="Arial" w:eastAsia="Times New Roman" w:hAnsi="Arial" w:cs="Arial"/>
          <w:b/>
          <w:lang w:eastAsia="fr-FR"/>
        </w:rPr>
      </w:pPr>
      <w:r w:rsidRPr="005D1F4A">
        <w:rPr>
          <w:rFonts w:ascii="Arial" w:eastAsia="Times New Roman" w:hAnsi="Arial" w:cs="Arial"/>
          <w:b/>
          <w:lang w:eastAsia="fr-FR"/>
        </w:rPr>
        <w:t>Statement by Yacoub El Hillo, UN Resident Coordinator Liberia</w:t>
      </w:r>
    </w:p>
    <w:p w:rsidR="00B245EB" w:rsidRDefault="00B245EB" w:rsidP="00F67F67">
      <w:pPr>
        <w:spacing w:after="0" w:line="240" w:lineRule="auto"/>
        <w:jc w:val="both"/>
        <w:rPr>
          <w:rFonts w:ascii="Arial" w:eastAsia="Times New Roman" w:hAnsi="Arial" w:cs="Arial"/>
          <w:b/>
          <w:lang w:eastAsia="fr-FR"/>
        </w:rPr>
      </w:pPr>
    </w:p>
    <w:p w:rsidR="00B245EB" w:rsidRDefault="00B245EB">
      <w:pPr>
        <w:spacing w:after="0" w:line="240" w:lineRule="auto"/>
        <w:jc w:val="both"/>
        <w:rPr>
          <w:rFonts w:ascii="Arial" w:eastAsia="+mn-ea" w:hAnsi="Arial" w:cs="Arial"/>
          <w:color w:val="000000"/>
          <w:kern w:val="24"/>
        </w:rPr>
      </w:pPr>
      <w:proofErr w:type="spellStart"/>
      <w:proofErr w:type="gramStart"/>
      <w:r w:rsidRPr="00B245EB">
        <w:rPr>
          <w:rFonts w:ascii="Arial" w:eastAsia="Times New Roman" w:hAnsi="Arial" w:cs="Arial"/>
          <w:lang w:eastAsia="fr-FR"/>
        </w:rPr>
        <w:t>Mr.</w:t>
      </w:r>
      <w:r>
        <w:rPr>
          <w:rFonts w:ascii="Arial" w:eastAsia="Times New Roman" w:hAnsi="Arial" w:cs="Arial"/>
          <w:lang w:eastAsia="fr-FR"/>
        </w:rPr>
        <w:t>El</w:t>
      </w:r>
      <w:proofErr w:type="spellEnd"/>
      <w:proofErr w:type="gramEnd"/>
      <w:r>
        <w:rPr>
          <w:rFonts w:ascii="Arial" w:eastAsia="Times New Roman" w:hAnsi="Arial" w:cs="Arial"/>
          <w:lang w:eastAsia="fr-FR"/>
        </w:rPr>
        <w:t xml:space="preserve"> Hillo started his stamen by recognizing the different dignitaries present and making reference to the </w:t>
      </w:r>
      <w:proofErr w:type="spellStart"/>
      <w:r>
        <w:rPr>
          <w:rFonts w:ascii="Arial" w:eastAsia="Times New Roman" w:hAnsi="Arial" w:cs="Arial"/>
          <w:lang w:eastAsia="fr-FR"/>
        </w:rPr>
        <w:t>Giglo</w:t>
      </w:r>
      <w:proofErr w:type="spellEnd"/>
      <w:r>
        <w:rPr>
          <w:rFonts w:ascii="Arial" w:eastAsia="Times New Roman" w:hAnsi="Arial" w:cs="Arial"/>
          <w:lang w:eastAsia="fr-FR"/>
        </w:rPr>
        <w:t xml:space="preserve"> high level meeting attended by the two presidents in 2016 that lead to this project and thank all present for the support over the past implementation period. He mentioned his experience in relation to working in Liberia over two different periods which he said strengthens his knowledge about the country and the region. Furthering on he mentioned that the meeting is very important taking the successes of the project as this is an opportunity to take </w:t>
      </w:r>
      <w:r w:rsidR="00B53ADE">
        <w:rPr>
          <w:rFonts w:ascii="Arial" w:eastAsia="Times New Roman" w:hAnsi="Arial" w:cs="Arial"/>
          <w:lang w:eastAsia="fr-FR"/>
        </w:rPr>
        <w:t xml:space="preserve">stock of the project activities, gains, challenges and lessons on both sides of the border </w:t>
      </w:r>
      <w:proofErr w:type="gramStart"/>
      <w:r w:rsidR="00B53ADE">
        <w:rPr>
          <w:rFonts w:ascii="Arial" w:eastAsia="Times New Roman" w:hAnsi="Arial" w:cs="Arial"/>
          <w:lang w:eastAsia="fr-FR"/>
        </w:rPr>
        <w:t>in order to</w:t>
      </w:r>
      <w:proofErr w:type="gramEnd"/>
      <w:r w:rsidR="00B53ADE">
        <w:rPr>
          <w:rFonts w:ascii="Arial" w:eastAsia="Times New Roman" w:hAnsi="Arial" w:cs="Arial"/>
          <w:lang w:eastAsia="fr-FR"/>
        </w:rPr>
        <w:t xml:space="preserve"> build on and improve implementation of the remaining activities. With reference to consolidating peace and enhancing development, Mr. El Hillo mentioned that when communities choose peace apart from violence, it is easy to move on and foster development.</w:t>
      </w:r>
      <w:r>
        <w:rPr>
          <w:rFonts w:ascii="Arial" w:eastAsia="Times New Roman" w:hAnsi="Arial" w:cs="Arial"/>
          <w:lang w:eastAsia="fr-FR"/>
        </w:rPr>
        <w:t xml:space="preserve"> </w:t>
      </w:r>
      <w:r w:rsidR="00B53ADE">
        <w:rPr>
          <w:rFonts w:ascii="Arial" w:eastAsia="Times New Roman" w:hAnsi="Arial" w:cs="Arial"/>
          <w:lang w:eastAsia="fr-FR"/>
        </w:rPr>
        <w:t xml:space="preserve">He went on to </w:t>
      </w:r>
      <w:r w:rsidR="00B53ADE">
        <w:rPr>
          <w:rFonts w:ascii="Arial" w:eastAsiaTheme="minorEastAsia" w:hAnsi="Arial" w:cs="Arial"/>
          <w:color w:val="000000" w:themeColor="text1"/>
          <w:kern w:val="24"/>
        </w:rPr>
        <w:t>stress</w:t>
      </w:r>
      <w:r w:rsidR="00B53ADE" w:rsidRPr="007A1B71">
        <w:rPr>
          <w:rFonts w:ascii="Arial" w:eastAsiaTheme="minorEastAsia" w:hAnsi="Arial" w:cs="Arial"/>
          <w:color w:val="000000" w:themeColor="text1"/>
          <w:kern w:val="24"/>
        </w:rPr>
        <w:t xml:space="preserve"> that the cross- border project should collectively mobilize resources to sustain the continuation of the project’s </w:t>
      </w:r>
      <w:r w:rsidR="00B53ADE" w:rsidRPr="007A1B71">
        <w:rPr>
          <w:rFonts w:ascii="Arial" w:eastAsiaTheme="minorEastAsia" w:hAnsi="Arial" w:cs="Arial"/>
          <w:color w:val="000000" w:themeColor="text1"/>
          <w:kern w:val="24"/>
        </w:rPr>
        <w:lastRenderedPageBreak/>
        <w:t>activities to jointly achieve</w:t>
      </w:r>
      <w:r w:rsidR="00B53ADE">
        <w:rPr>
          <w:rFonts w:ascii="Arial" w:eastAsiaTheme="minorEastAsia" w:hAnsi="Arial" w:cs="Arial"/>
          <w:color w:val="000000" w:themeColor="text1"/>
          <w:kern w:val="24"/>
        </w:rPr>
        <w:t xml:space="preserve"> project objectives</w:t>
      </w:r>
      <w:r w:rsidR="00B53ADE" w:rsidRPr="007A1B71">
        <w:rPr>
          <w:rFonts w:ascii="Arial" w:eastAsiaTheme="minorEastAsia" w:hAnsi="Arial" w:cs="Arial"/>
          <w:color w:val="000000" w:themeColor="text1"/>
          <w:kern w:val="24"/>
        </w:rPr>
        <w:t xml:space="preserve"> and to address challenges</w:t>
      </w:r>
      <w:r w:rsidR="00B53ADE">
        <w:rPr>
          <w:rFonts w:ascii="Arial" w:eastAsiaTheme="minorEastAsia" w:hAnsi="Arial" w:cs="Arial"/>
          <w:color w:val="000000" w:themeColor="text1"/>
          <w:kern w:val="24"/>
        </w:rPr>
        <w:t xml:space="preserve"> along the borders and between the two countries.</w:t>
      </w:r>
      <w:r w:rsidR="00420DE6">
        <w:rPr>
          <w:rFonts w:ascii="Arial" w:eastAsiaTheme="minorEastAsia" w:hAnsi="Arial" w:cs="Arial"/>
          <w:color w:val="000000" w:themeColor="text1"/>
          <w:kern w:val="24"/>
        </w:rPr>
        <w:t xml:space="preserve"> He mentioned that while the project </w:t>
      </w:r>
      <w:r w:rsidR="00420DE6" w:rsidRPr="007A1B71">
        <w:rPr>
          <w:rFonts w:ascii="Arial" w:eastAsia="+mn-ea" w:hAnsi="Arial" w:cs="Arial"/>
          <w:color w:val="000000"/>
          <w:kern w:val="24"/>
        </w:rPr>
        <w:t xml:space="preserve">is used as a pilot project to test the social cohesion </w:t>
      </w:r>
      <w:r w:rsidR="00420DE6">
        <w:rPr>
          <w:rFonts w:ascii="Arial" w:eastAsia="+mn-ea" w:hAnsi="Arial" w:cs="Arial"/>
          <w:color w:val="000000"/>
          <w:kern w:val="24"/>
        </w:rPr>
        <w:t>and peaceful co-existence</w:t>
      </w:r>
      <w:r w:rsidR="00420DE6" w:rsidRPr="007A1B71">
        <w:rPr>
          <w:rFonts w:ascii="Arial" w:eastAsia="+mn-ea" w:hAnsi="Arial" w:cs="Arial"/>
          <w:color w:val="000000"/>
          <w:kern w:val="24"/>
        </w:rPr>
        <w:t xml:space="preserve"> between the bordering communities in River Gee and Maryland Counties in Liberia an</w:t>
      </w:r>
      <w:r w:rsidR="00420DE6">
        <w:rPr>
          <w:rFonts w:ascii="Arial" w:eastAsia="+mn-ea" w:hAnsi="Arial" w:cs="Arial"/>
          <w:color w:val="000000"/>
          <w:kern w:val="24"/>
        </w:rPr>
        <w:t xml:space="preserve">d Tai and </w:t>
      </w:r>
      <w:proofErr w:type="spellStart"/>
      <w:r w:rsidR="00420DE6">
        <w:rPr>
          <w:rFonts w:ascii="Arial" w:eastAsia="+mn-ea" w:hAnsi="Arial" w:cs="Arial"/>
          <w:color w:val="000000"/>
          <w:kern w:val="24"/>
        </w:rPr>
        <w:t>Tabou</w:t>
      </w:r>
      <w:proofErr w:type="spellEnd"/>
      <w:r w:rsidR="00420DE6">
        <w:rPr>
          <w:rFonts w:ascii="Arial" w:eastAsia="+mn-ea" w:hAnsi="Arial" w:cs="Arial"/>
          <w:color w:val="000000"/>
          <w:kern w:val="24"/>
        </w:rPr>
        <w:t xml:space="preserve"> in Cote d’</w:t>
      </w:r>
      <w:r w:rsidR="00420DE6" w:rsidRPr="007A1B71">
        <w:rPr>
          <w:rFonts w:ascii="Arial" w:eastAsia="+mn-ea" w:hAnsi="Arial" w:cs="Arial"/>
          <w:color w:val="000000"/>
          <w:kern w:val="24"/>
        </w:rPr>
        <w:t>Ivoire</w:t>
      </w:r>
      <w:r w:rsidR="00420DE6">
        <w:rPr>
          <w:rFonts w:ascii="Arial" w:eastAsia="+mn-ea" w:hAnsi="Arial" w:cs="Arial"/>
          <w:color w:val="000000"/>
          <w:kern w:val="24"/>
        </w:rPr>
        <w:t>,</w:t>
      </w:r>
      <w:r w:rsidR="00420DE6" w:rsidRPr="00420DE6">
        <w:rPr>
          <w:rFonts w:ascii="Arial" w:eastAsia="+mn-ea" w:hAnsi="Arial" w:cs="Arial"/>
          <w:color w:val="000000"/>
          <w:kern w:val="24"/>
        </w:rPr>
        <w:t xml:space="preserve"> </w:t>
      </w:r>
      <w:r w:rsidR="00420DE6">
        <w:rPr>
          <w:rFonts w:ascii="Arial" w:eastAsia="+mn-ea" w:hAnsi="Arial" w:cs="Arial"/>
          <w:color w:val="000000"/>
          <w:kern w:val="24"/>
        </w:rPr>
        <w:t>it</w:t>
      </w:r>
      <w:r w:rsidR="00420DE6" w:rsidRPr="007A1B71">
        <w:rPr>
          <w:rFonts w:ascii="Arial" w:eastAsia="+mn-ea" w:hAnsi="Arial" w:cs="Arial"/>
          <w:color w:val="000000"/>
          <w:kern w:val="24"/>
        </w:rPr>
        <w:t xml:space="preserve"> has improved the peaceful co-existence of Liberian and Ivorian citizens at large.</w:t>
      </w:r>
    </w:p>
    <w:p w:rsidR="0073420D" w:rsidRDefault="0073420D">
      <w:pPr>
        <w:spacing w:after="0" w:line="240" w:lineRule="auto"/>
        <w:jc w:val="both"/>
        <w:rPr>
          <w:rFonts w:ascii="Arial" w:eastAsia="+mn-ea" w:hAnsi="Arial" w:cs="Arial"/>
          <w:color w:val="000000"/>
          <w:kern w:val="24"/>
        </w:rPr>
      </w:pPr>
    </w:p>
    <w:p w:rsidR="00420DE6" w:rsidRPr="00B245EB" w:rsidRDefault="00420DE6">
      <w:pPr>
        <w:spacing w:after="0" w:line="240" w:lineRule="auto"/>
        <w:jc w:val="both"/>
        <w:rPr>
          <w:rFonts w:ascii="Arial" w:eastAsia="Times New Roman" w:hAnsi="Arial" w:cs="Arial"/>
          <w:lang w:eastAsia="fr-FR"/>
        </w:rPr>
      </w:pPr>
      <w:r>
        <w:rPr>
          <w:rFonts w:ascii="Arial" w:eastAsia="+mn-ea" w:hAnsi="Arial" w:cs="Arial"/>
          <w:color w:val="000000"/>
          <w:kern w:val="24"/>
        </w:rPr>
        <w:t>While he also encouraged the continuous political will of the two governments, he encouraged</w:t>
      </w:r>
      <w:r w:rsidRPr="00420DE6">
        <w:rPr>
          <w:rFonts w:ascii="Arial" w:eastAsia="+mn-ea" w:hAnsi="Arial" w:cs="Arial"/>
          <w:color w:val="000000"/>
          <w:kern w:val="24"/>
        </w:rPr>
        <w:t xml:space="preserve"> </w:t>
      </w:r>
      <w:r>
        <w:rPr>
          <w:rFonts w:ascii="Arial" w:eastAsia="+mn-ea" w:hAnsi="Arial" w:cs="Arial"/>
          <w:color w:val="000000"/>
          <w:kern w:val="24"/>
        </w:rPr>
        <w:t>the continuous s</w:t>
      </w:r>
      <w:r w:rsidRPr="007A1B71">
        <w:rPr>
          <w:rFonts w:ascii="Arial" w:eastAsia="+mn-ea" w:hAnsi="Arial" w:cs="Arial"/>
          <w:color w:val="000000"/>
          <w:kern w:val="24"/>
        </w:rPr>
        <w:t xml:space="preserve">upport </w:t>
      </w:r>
      <w:r>
        <w:rPr>
          <w:rFonts w:ascii="Arial" w:eastAsia="+mn-ea" w:hAnsi="Arial" w:cs="Arial"/>
          <w:color w:val="000000"/>
          <w:kern w:val="24"/>
        </w:rPr>
        <w:t xml:space="preserve">to </w:t>
      </w:r>
      <w:r w:rsidRPr="007A1B71">
        <w:rPr>
          <w:rFonts w:ascii="Arial" w:eastAsia="+mn-ea" w:hAnsi="Arial" w:cs="Arial"/>
          <w:color w:val="000000"/>
          <w:kern w:val="24"/>
        </w:rPr>
        <w:t>the security agencies to promote peace and social cohesion along the border communities</w:t>
      </w:r>
      <w:r>
        <w:rPr>
          <w:rFonts w:ascii="Arial" w:eastAsia="+mn-ea" w:hAnsi="Arial" w:cs="Arial"/>
          <w:color w:val="000000"/>
          <w:kern w:val="24"/>
        </w:rPr>
        <w:t>. He concluded his statement by thanking all present and wished the visitors a pleasant stay and everyone fruitful discussions to improve project successes.</w:t>
      </w:r>
    </w:p>
    <w:p w:rsidR="00213DD4" w:rsidRDefault="00213DD4" w:rsidP="00F67F67">
      <w:pPr>
        <w:spacing w:after="0" w:line="240" w:lineRule="auto"/>
        <w:jc w:val="both"/>
        <w:rPr>
          <w:rFonts w:ascii="Arial" w:eastAsia="Times New Roman" w:hAnsi="Arial" w:cs="Arial"/>
          <w:b/>
          <w:lang w:eastAsia="fr-FR"/>
        </w:rPr>
      </w:pPr>
    </w:p>
    <w:p w:rsidR="00213DD4" w:rsidRPr="00213DD4" w:rsidRDefault="00213DD4" w:rsidP="00F67F67">
      <w:pPr>
        <w:spacing w:after="0" w:line="240" w:lineRule="auto"/>
        <w:jc w:val="both"/>
        <w:rPr>
          <w:rFonts w:ascii="Arial" w:eastAsia="Times New Roman" w:hAnsi="Arial" w:cs="Arial"/>
          <w:b/>
          <w:lang w:eastAsia="fr-FR"/>
        </w:rPr>
      </w:pPr>
    </w:p>
    <w:p w:rsidR="00213DD4" w:rsidRDefault="00213DD4" w:rsidP="00F67F67">
      <w:pPr>
        <w:pStyle w:val="ListParagraph"/>
        <w:numPr>
          <w:ilvl w:val="0"/>
          <w:numId w:val="23"/>
        </w:numPr>
        <w:spacing w:after="0" w:line="240" w:lineRule="auto"/>
        <w:jc w:val="both"/>
        <w:rPr>
          <w:rFonts w:ascii="Arial" w:eastAsia="Times New Roman" w:hAnsi="Arial" w:cs="Arial"/>
          <w:b/>
          <w:lang w:eastAsia="fr-FR"/>
        </w:rPr>
      </w:pPr>
      <w:r w:rsidRPr="005D1F4A">
        <w:rPr>
          <w:rFonts w:ascii="Arial" w:eastAsia="Times New Roman" w:hAnsi="Arial" w:cs="Arial"/>
          <w:b/>
          <w:lang w:eastAsia="fr-FR"/>
        </w:rPr>
        <w:t>Statement by</w:t>
      </w:r>
      <w:r>
        <w:rPr>
          <w:rFonts w:ascii="Arial" w:eastAsia="Times New Roman" w:hAnsi="Arial" w:cs="Arial"/>
          <w:b/>
          <w:lang w:eastAsia="fr-FR"/>
        </w:rPr>
        <w:t xml:space="preserve"> Ambassador Babatunde Ajisomo, Special Representative of the Presidents of ECOWAS Liberia</w:t>
      </w:r>
    </w:p>
    <w:p w:rsidR="001139EE" w:rsidRPr="00213DD4" w:rsidRDefault="001139EE" w:rsidP="00F67F67">
      <w:pPr>
        <w:pStyle w:val="ListParagraph"/>
        <w:spacing w:after="0" w:line="240" w:lineRule="auto"/>
        <w:jc w:val="both"/>
        <w:rPr>
          <w:rFonts w:ascii="Arial" w:eastAsia="Times New Roman" w:hAnsi="Arial" w:cs="Arial"/>
          <w:b/>
          <w:lang w:eastAsia="fr-FR"/>
        </w:rPr>
      </w:pPr>
    </w:p>
    <w:p w:rsidR="00E757FF" w:rsidRDefault="00776F01" w:rsidP="00F837C6">
      <w:pPr>
        <w:tabs>
          <w:tab w:val="num" w:pos="720"/>
        </w:tabs>
        <w:jc w:val="both"/>
        <w:rPr>
          <w:rFonts w:ascii="Arial" w:eastAsia="Times New Roman" w:hAnsi="Arial" w:cs="Arial"/>
          <w:lang w:eastAsia="fr-FR"/>
        </w:rPr>
      </w:pPr>
      <w:r w:rsidRPr="001139EE">
        <w:rPr>
          <w:rFonts w:ascii="Arial" w:eastAsia="Times New Roman" w:hAnsi="Arial" w:cs="Arial"/>
          <w:lang w:eastAsia="fr-FR"/>
        </w:rPr>
        <w:t>In his statement</w:t>
      </w:r>
      <w:r w:rsidRPr="007A1B71">
        <w:rPr>
          <w:rFonts w:ascii="Arial" w:eastAsia="+mn-ea" w:hAnsi="Arial" w:cs="Arial"/>
          <w:color w:val="000000"/>
          <w:kern w:val="24"/>
        </w:rPr>
        <w:t xml:space="preserve"> at the opening ceremony</w:t>
      </w:r>
      <w:r>
        <w:rPr>
          <w:rFonts w:ascii="Arial" w:eastAsia="+mn-ea" w:hAnsi="Arial" w:cs="Arial"/>
          <w:color w:val="000000"/>
          <w:kern w:val="24"/>
        </w:rPr>
        <w:t>,</w:t>
      </w:r>
      <w:r w:rsidRPr="007A1B71">
        <w:rPr>
          <w:rFonts w:ascii="Arial" w:eastAsia="+mn-ea" w:hAnsi="Arial" w:cs="Arial"/>
          <w:color w:val="000000"/>
          <w:kern w:val="24"/>
        </w:rPr>
        <w:t xml:space="preserve"> the ECOWAS’ Ambassador to Liberia, His Excellency</w:t>
      </w:r>
      <w:r>
        <w:rPr>
          <w:rFonts w:ascii="Arial" w:eastAsia="+mn-ea" w:hAnsi="Arial" w:cs="Arial"/>
          <w:color w:val="000000"/>
          <w:kern w:val="24"/>
        </w:rPr>
        <w:t xml:space="preserve"> </w:t>
      </w:r>
      <w:proofErr w:type="spellStart"/>
      <w:r>
        <w:rPr>
          <w:rFonts w:ascii="Arial" w:eastAsia="+mn-ea" w:hAnsi="Arial" w:cs="Arial"/>
          <w:color w:val="000000"/>
          <w:kern w:val="24"/>
        </w:rPr>
        <w:t>Ambasador</w:t>
      </w:r>
      <w:proofErr w:type="spellEnd"/>
      <w:r>
        <w:rPr>
          <w:rFonts w:ascii="Arial" w:eastAsia="+mn-ea" w:hAnsi="Arial" w:cs="Arial"/>
          <w:color w:val="000000"/>
          <w:kern w:val="24"/>
        </w:rPr>
        <w:t xml:space="preserve"> Babatunde Ajisomo</w:t>
      </w:r>
      <w:r w:rsidRPr="007A1B71">
        <w:rPr>
          <w:rFonts w:ascii="Arial" w:eastAsia="+mn-ea" w:hAnsi="Arial" w:cs="Arial"/>
          <w:color w:val="000000"/>
          <w:kern w:val="24"/>
        </w:rPr>
        <w:t xml:space="preserve">, Stressed on the 1979 ECOWAS Protocol of free movements of people, goods and services as the fundamental protocol for the formation of ECOWAS. He also emphasized on inadequate implementation of the three cardinal or fundamental rights </w:t>
      </w:r>
      <w:r w:rsidR="00E66058" w:rsidRPr="007A1B71">
        <w:rPr>
          <w:rFonts w:ascii="Arial" w:eastAsia="+mn-ea" w:hAnsi="Arial" w:cs="Arial"/>
          <w:color w:val="000000"/>
          <w:kern w:val="24"/>
        </w:rPr>
        <w:t xml:space="preserve">of </w:t>
      </w:r>
      <w:r w:rsidR="00E66058">
        <w:rPr>
          <w:rFonts w:ascii="Arial" w:eastAsia="+mn-ea" w:hAnsi="Arial" w:cs="Arial"/>
          <w:color w:val="000000"/>
          <w:kern w:val="24"/>
        </w:rPr>
        <w:t>citizens</w:t>
      </w:r>
      <w:r>
        <w:rPr>
          <w:rFonts w:ascii="Arial" w:eastAsia="+mn-ea" w:hAnsi="Arial" w:cs="Arial"/>
          <w:color w:val="000000"/>
          <w:kern w:val="24"/>
        </w:rPr>
        <w:t>; R</w:t>
      </w:r>
      <w:r w:rsidRPr="007A1B71">
        <w:rPr>
          <w:rFonts w:ascii="Arial" w:eastAsia="+mn-ea" w:hAnsi="Arial" w:cs="Arial"/>
          <w:color w:val="000000"/>
          <w:kern w:val="24"/>
        </w:rPr>
        <w:t xml:space="preserve">ight to Entry, </w:t>
      </w:r>
      <w:r>
        <w:rPr>
          <w:rFonts w:ascii="Arial" w:eastAsia="+mn-ea" w:hAnsi="Arial" w:cs="Arial"/>
          <w:color w:val="000000"/>
          <w:kern w:val="24"/>
        </w:rPr>
        <w:t>R</w:t>
      </w:r>
      <w:r w:rsidRPr="007A1B71">
        <w:rPr>
          <w:rFonts w:ascii="Arial" w:eastAsia="+mn-ea" w:hAnsi="Arial" w:cs="Arial"/>
          <w:color w:val="000000"/>
          <w:kern w:val="24"/>
        </w:rPr>
        <w:t>ig</w:t>
      </w:r>
      <w:r>
        <w:rPr>
          <w:rFonts w:ascii="Arial" w:eastAsia="+mn-ea" w:hAnsi="Arial" w:cs="Arial"/>
          <w:color w:val="000000"/>
          <w:kern w:val="24"/>
        </w:rPr>
        <w:t>ht to Residence and the R</w:t>
      </w:r>
      <w:r w:rsidRPr="007A1B71">
        <w:rPr>
          <w:rFonts w:ascii="Arial" w:eastAsia="+mn-ea" w:hAnsi="Arial" w:cs="Arial"/>
          <w:color w:val="000000"/>
          <w:kern w:val="24"/>
        </w:rPr>
        <w:t xml:space="preserve">ight to Engage into economic activities within the </w:t>
      </w:r>
      <w:r>
        <w:rPr>
          <w:rFonts w:ascii="Arial" w:eastAsia="+mn-ea" w:hAnsi="Arial" w:cs="Arial"/>
          <w:color w:val="000000"/>
          <w:kern w:val="24"/>
        </w:rPr>
        <w:t>sub-region including</w:t>
      </w:r>
      <w:r w:rsidR="00F837C6">
        <w:rPr>
          <w:rFonts w:ascii="Arial" w:eastAsia="+mn-ea" w:hAnsi="Arial" w:cs="Arial"/>
          <w:color w:val="000000"/>
          <w:kern w:val="24"/>
        </w:rPr>
        <w:t xml:space="preserve"> </w:t>
      </w:r>
      <w:r w:rsidRPr="007A1B71">
        <w:rPr>
          <w:rFonts w:ascii="Arial" w:eastAsia="+mn-ea" w:hAnsi="Arial" w:cs="Arial"/>
          <w:color w:val="000000"/>
          <w:kern w:val="24"/>
        </w:rPr>
        <w:t>the fair treatment of a</w:t>
      </w:r>
      <w:r>
        <w:rPr>
          <w:rFonts w:ascii="Arial" w:eastAsia="+mn-ea" w:hAnsi="Arial" w:cs="Arial"/>
          <w:color w:val="000000"/>
          <w:kern w:val="24"/>
        </w:rPr>
        <w:t>ll citizens.</w:t>
      </w:r>
      <w:r w:rsidRPr="007A1B71">
        <w:rPr>
          <w:rFonts w:ascii="Arial" w:eastAsia="+mn-ea" w:hAnsi="Arial" w:cs="Arial"/>
          <w:color w:val="000000"/>
          <w:kern w:val="24"/>
        </w:rPr>
        <w:t xml:space="preserve"> </w:t>
      </w:r>
      <w:r>
        <w:rPr>
          <w:rFonts w:ascii="Arial" w:eastAsia="+mn-ea" w:hAnsi="Arial" w:cs="Arial"/>
          <w:color w:val="000000"/>
          <w:kern w:val="24"/>
        </w:rPr>
        <w:t xml:space="preserve">He continued by </w:t>
      </w:r>
      <w:r w:rsidR="001139EE">
        <w:rPr>
          <w:rFonts w:ascii="Arial" w:eastAsia="Times New Roman" w:hAnsi="Arial" w:cs="Arial"/>
          <w:lang w:eastAsia="fr-FR"/>
        </w:rPr>
        <w:t xml:space="preserve">citing the importance of promoting peaceful co-existence within the region, between the two countries and particularly along the borders. He stressed the role of security to archive and sustain peace that will provided the basis for development and encouraged the security apparatus to secure citizens and promote free movement </w:t>
      </w:r>
      <w:r w:rsidR="00A32EB9">
        <w:rPr>
          <w:rFonts w:ascii="Arial" w:eastAsia="Times New Roman" w:hAnsi="Arial" w:cs="Arial"/>
          <w:lang w:eastAsia="fr-FR"/>
        </w:rPr>
        <w:t xml:space="preserve">of </w:t>
      </w:r>
      <w:r w:rsidR="001139EE">
        <w:rPr>
          <w:rFonts w:ascii="Arial" w:eastAsia="Times New Roman" w:hAnsi="Arial" w:cs="Arial"/>
          <w:lang w:eastAsia="fr-FR"/>
        </w:rPr>
        <w:t xml:space="preserve">citizens which is one of the key protocols of ECOWAS. He mentioned that the goal for free movement </w:t>
      </w:r>
      <w:r w:rsidR="00A32EB9">
        <w:rPr>
          <w:rFonts w:ascii="Arial" w:eastAsia="Times New Roman" w:hAnsi="Arial" w:cs="Arial"/>
          <w:lang w:eastAsia="fr-FR"/>
        </w:rPr>
        <w:t xml:space="preserve">is </w:t>
      </w:r>
      <w:r w:rsidR="001139EE">
        <w:rPr>
          <w:rFonts w:ascii="Arial" w:eastAsia="Times New Roman" w:hAnsi="Arial" w:cs="Arial"/>
          <w:lang w:eastAsia="fr-FR"/>
        </w:rPr>
        <w:t xml:space="preserve">to promote the oneness in the region and need for the promotion of development. He recognized the sacrifice that the security personnel are making and emphasized the need for modern border posts along our borders. To promote joint security with communities, he encouraged </w:t>
      </w:r>
      <w:r w:rsidR="00543133">
        <w:rPr>
          <w:rFonts w:ascii="Arial" w:eastAsia="Times New Roman" w:hAnsi="Arial" w:cs="Arial"/>
          <w:lang w:eastAsia="fr-FR"/>
        </w:rPr>
        <w:t xml:space="preserve">the provision of opportunities for citizens to have a means of registering their complaints especially along the borders and stressed the need for all citizens to understand how to procure travel documents sating that ECOWAS is working on ways to simplify this </w:t>
      </w:r>
      <w:proofErr w:type="gramStart"/>
      <w:r w:rsidR="00543133">
        <w:rPr>
          <w:rFonts w:ascii="Arial" w:eastAsia="Times New Roman" w:hAnsi="Arial" w:cs="Arial"/>
          <w:lang w:eastAsia="fr-FR"/>
        </w:rPr>
        <w:t>and also</w:t>
      </w:r>
      <w:proofErr w:type="gramEnd"/>
      <w:r w:rsidR="00543133">
        <w:rPr>
          <w:rFonts w:ascii="Arial" w:eastAsia="Times New Roman" w:hAnsi="Arial" w:cs="Arial"/>
          <w:lang w:eastAsia="fr-FR"/>
        </w:rPr>
        <w:t xml:space="preserve"> to have mobile courts to deal with complaints.</w:t>
      </w:r>
      <w:r w:rsidR="00A32EB9">
        <w:rPr>
          <w:rFonts w:ascii="Arial" w:eastAsia="Times New Roman" w:hAnsi="Arial" w:cs="Arial"/>
          <w:lang w:eastAsia="fr-FR"/>
        </w:rPr>
        <w:t xml:space="preserve"> </w:t>
      </w:r>
      <w:r w:rsidR="00E757FF">
        <w:rPr>
          <w:rFonts w:ascii="Arial" w:eastAsia="Times New Roman" w:hAnsi="Arial" w:cs="Arial"/>
          <w:lang w:eastAsia="fr-FR"/>
        </w:rPr>
        <w:t>In relation to modern border posts, he r</w:t>
      </w:r>
      <w:r w:rsidR="00E757FF" w:rsidRPr="007A1B71">
        <w:rPr>
          <w:rFonts w:ascii="Arial" w:eastAsia="+mn-ea" w:hAnsi="Arial" w:cs="Arial"/>
          <w:color w:val="000000"/>
          <w:kern w:val="24"/>
        </w:rPr>
        <w:t xml:space="preserve">ecommended to UNDP and IOM to </w:t>
      </w:r>
      <w:r w:rsidR="00E757FF">
        <w:rPr>
          <w:rFonts w:ascii="Arial" w:eastAsia="+mn-ea" w:hAnsi="Arial" w:cs="Arial"/>
          <w:color w:val="000000"/>
          <w:kern w:val="24"/>
        </w:rPr>
        <w:t xml:space="preserve">support the </w:t>
      </w:r>
      <w:r w:rsidR="00E757FF" w:rsidRPr="007A1B71">
        <w:rPr>
          <w:rFonts w:ascii="Arial" w:eastAsia="+mn-ea" w:hAnsi="Arial" w:cs="Arial"/>
          <w:color w:val="000000"/>
          <w:kern w:val="24"/>
        </w:rPr>
        <w:t>erect</w:t>
      </w:r>
      <w:r w:rsidR="00E757FF">
        <w:rPr>
          <w:rFonts w:ascii="Arial" w:eastAsia="+mn-ea" w:hAnsi="Arial" w:cs="Arial"/>
          <w:color w:val="000000"/>
          <w:kern w:val="24"/>
        </w:rPr>
        <w:t>ion of</w:t>
      </w:r>
      <w:r w:rsidR="00E757FF" w:rsidRPr="007A1B71">
        <w:rPr>
          <w:rFonts w:ascii="Arial" w:eastAsia="+mn-ea" w:hAnsi="Arial" w:cs="Arial"/>
          <w:color w:val="000000"/>
          <w:kern w:val="24"/>
        </w:rPr>
        <w:t xml:space="preserve"> modern border po</w:t>
      </w:r>
      <w:r w:rsidR="00E757FF">
        <w:rPr>
          <w:rFonts w:ascii="Arial" w:eastAsia="+mn-ea" w:hAnsi="Arial" w:cs="Arial"/>
          <w:color w:val="000000"/>
          <w:kern w:val="24"/>
        </w:rPr>
        <w:t>sts between Liberia and Cote d’</w:t>
      </w:r>
      <w:r w:rsidR="00E757FF" w:rsidRPr="007A1B71">
        <w:rPr>
          <w:rFonts w:ascii="Arial" w:eastAsia="+mn-ea" w:hAnsi="Arial" w:cs="Arial"/>
          <w:color w:val="000000"/>
          <w:kern w:val="24"/>
        </w:rPr>
        <w:t>Ivoire that will contain medical facilities, residential quarters as done in other neighboring West African nations e.g. Nigeria and Benin Republic.</w:t>
      </w:r>
    </w:p>
    <w:p w:rsidR="005D1F4A" w:rsidRPr="00E757FF" w:rsidRDefault="00A32EB9">
      <w:pPr>
        <w:tabs>
          <w:tab w:val="num" w:pos="720"/>
        </w:tabs>
        <w:jc w:val="both"/>
        <w:rPr>
          <w:rFonts w:ascii="Arial" w:eastAsia="+mn-ea" w:hAnsi="Arial" w:cs="Arial"/>
          <w:color w:val="000000"/>
          <w:kern w:val="24"/>
        </w:rPr>
      </w:pPr>
      <w:proofErr w:type="spellStart"/>
      <w:r>
        <w:rPr>
          <w:rFonts w:ascii="Arial" w:eastAsia="Times New Roman" w:hAnsi="Arial" w:cs="Arial"/>
          <w:lang w:eastAsia="fr-FR"/>
        </w:rPr>
        <w:t>Mr</w:t>
      </w:r>
      <w:proofErr w:type="spellEnd"/>
      <w:r>
        <w:rPr>
          <w:rFonts w:ascii="Arial" w:eastAsia="Times New Roman" w:hAnsi="Arial" w:cs="Arial"/>
          <w:lang w:eastAsia="fr-FR"/>
        </w:rPr>
        <w:t xml:space="preserve"> Ajisomo stressed the importance of the project, pledged his support to ensuring success and collaborating with </w:t>
      </w:r>
      <w:r w:rsidR="00C81646">
        <w:rPr>
          <w:rFonts w:ascii="Arial" w:eastAsia="Times New Roman" w:hAnsi="Arial" w:cs="Arial"/>
          <w:lang w:eastAsia="fr-FR"/>
        </w:rPr>
        <w:t>the two governments to yield the intended outcomes.</w:t>
      </w:r>
    </w:p>
    <w:p w:rsidR="005D1F4A" w:rsidRPr="005D1F4A" w:rsidRDefault="005D1F4A" w:rsidP="00F67F67">
      <w:pPr>
        <w:spacing w:after="0" w:line="240" w:lineRule="auto"/>
        <w:jc w:val="both"/>
        <w:rPr>
          <w:rFonts w:ascii="Arial" w:eastAsia="Times New Roman" w:hAnsi="Arial" w:cs="Arial"/>
          <w:b/>
          <w:lang w:eastAsia="fr-FR"/>
        </w:rPr>
      </w:pPr>
    </w:p>
    <w:p w:rsidR="005D1F4A" w:rsidRPr="005D1F4A" w:rsidRDefault="005D1F4A" w:rsidP="00F67F67">
      <w:pPr>
        <w:pStyle w:val="ListParagraph"/>
        <w:numPr>
          <w:ilvl w:val="0"/>
          <w:numId w:val="23"/>
        </w:numPr>
        <w:spacing w:after="0" w:line="240" w:lineRule="auto"/>
        <w:jc w:val="both"/>
        <w:rPr>
          <w:rFonts w:ascii="Arial" w:eastAsia="Times New Roman" w:hAnsi="Arial" w:cs="Arial"/>
          <w:b/>
          <w:lang w:eastAsia="fr-FR"/>
        </w:rPr>
      </w:pPr>
      <w:r>
        <w:rPr>
          <w:rFonts w:ascii="Arial" w:eastAsia="Times New Roman" w:hAnsi="Arial" w:cs="Arial"/>
          <w:b/>
          <w:lang w:eastAsia="fr-FR"/>
        </w:rPr>
        <w:t xml:space="preserve">Opening Remarks by </w:t>
      </w:r>
      <w:r w:rsidRPr="005D1F4A">
        <w:rPr>
          <w:rFonts w:ascii="Arial" w:eastAsia="Times New Roman" w:hAnsi="Arial" w:cs="Arial"/>
          <w:b/>
          <w:lang w:eastAsia="fr-FR"/>
        </w:rPr>
        <w:t>Hon. Varney A. Sirleaf</w:t>
      </w:r>
      <w:r>
        <w:rPr>
          <w:rFonts w:ascii="Arial" w:eastAsia="Times New Roman" w:hAnsi="Arial" w:cs="Arial"/>
          <w:b/>
          <w:lang w:eastAsia="fr-FR"/>
        </w:rPr>
        <w:t>, Minister</w:t>
      </w:r>
      <w:r w:rsidRPr="005D1F4A">
        <w:rPr>
          <w:rFonts w:ascii="Arial" w:eastAsia="Times New Roman" w:hAnsi="Arial" w:cs="Arial"/>
          <w:b/>
          <w:lang w:eastAsia="fr-FR"/>
        </w:rPr>
        <w:t xml:space="preserve"> M</w:t>
      </w:r>
      <w:r>
        <w:rPr>
          <w:rFonts w:ascii="Arial" w:eastAsia="Times New Roman" w:hAnsi="Arial" w:cs="Arial"/>
          <w:b/>
          <w:lang w:eastAsia="fr-FR"/>
        </w:rPr>
        <w:t xml:space="preserve">inistry of </w:t>
      </w:r>
      <w:r w:rsidRPr="005D1F4A">
        <w:rPr>
          <w:rFonts w:ascii="Arial" w:eastAsia="Times New Roman" w:hAnsi="Arial" w:cs="Arial"/>
          <w:b/>
          <w:lang w:eastAsia="fr-FR"/>
        </w:rPr>
        <w:t>I</w:t>
      </w:r>
      <w:r>
        <w:rPr>
          <w:rFonts w:ascii="Arial" w:eastAsia="Times New Roman" w:hAnsi="Arial" w:cs="Arial"/>
          <w:b/>
          <w:lang w:eastAsia="fr-FR"/>
        </w:rPr>
        <w:t xml:space="preserve">nternal </w:t>
      </w:r>
      <w:r w:rsidRPr="005D1F4A">
        <w:rPr>
          <w:rFonts w:ascii="Arial" w:eastAsia="Times New Roman" w:hAnsi="Arial" w:cs="Arial"/>
          <w:b/>
          <w:lang w:eastAsia="fr-FR"/>
        </w:rPr>
        <w:t>A</w:t>
      </w:r>
      <w:r>
        <w:rPr>
          <w:rFonts w:ascii="Arial" w:eastAsia="Times New Roman" w:hAnsi="Arial" w:cs="Arial"/>
          <w:b/>
          <w:lang w:eastAsia="fr-FR"/>
        </w:rPr>
        <w:t>ffairs Liberia</w:t>
      </w:r>
    </w:p>
    <w:p w:rsidR="004E6F98" w:rsidRPr="007A1B71" w:rsidRDefault="004E6F98" w:rsidP="00F67F67">
      <w:pPr>
        <w:spacing w:after="0" w:line="216" w:lineRule="auto"/>
        <w:contextualSpacing/>
        <w:jc w:val="both"/>
        <w:rPr>
          <w:rFonts w:ascii="Arial" w:eastAsia="Times New Roman" w:hAnsi="Arial" w:cs="Arial"/>
        </w:rPr>
      </w:pPr>
    </w:p>
    <w:p w:rsidR="000C0B16" w:rsidRPr="007A1B71" w:rsidRDefault="000C0B16">
      <w:pPr>
        <w:spacing w:after="0" w:line="216" w:lineRule="auto"/>
        <w:contextualSpacing/>
        <w:jc w:val="both"/>
        <w:rPr>
          <w:rFonts w:ascii="Arial" w:eastAsia="+mn-ea" w:hAnsi="Arial" w:cs="Arial"/>
          <w:color w:val="000000"/>
          <w:kern w:val="24"/>
        </w:rPr>
      </w:pPr>
    </w:p>
    <w:p w:rsidR="00B6280D" w:rsidRPr="007A1B71" w:rsidRDefault="0061252C">
      <w:pPr>
        <w:tabs>
          <w:tab w:val="num" w:pos="720"/>
        </w:tabs>
        <w:jc w:val="both"/>
        <w:rPr>
          <w:rFonts w:ascii="Arial" w:eastAsia="+mn-ea" w:hAnsi="Arial" w:cs="Arial"/>
          <w:color w:val="000000"/>
          <w:kern w:val="24"/>
        </w:rPr>
      </w:pPr>
      <w:r w:rsidRPr="007A1B71">
        <w:rPr>
          <w:rFonts w:ascii="Arial" w:eastAsia="+mn-ea" w:hAnsi="Arial" w:cs="Arial"/>
          <w:color w:val="000000"/>
          <w:kern w:val="24"/>
        </w:rPr>
        <w:t xml:space="preserve">The </w:t>
      </w:r>
      <w:r w:rsidR="000C0B16" w:rsidRPr="007A1B71">
        <w:rPr>
          <w:rFonts w:ascii="Arial" w:eastAsia="+mn-ea" w:hAnsi="Arial" w:cs="Arial"/>
          <w:color w:val="000000"/>
          <w:kern w:val="24"/>
        </w:rPr>
        <w:t>honorable Minister of Internal Affairs(MIA) of Li</w:t>
      </w:r>
      <w:r w:rsidR="008F58C4">
        <w:rPr>
          <w:rFonts w:ascii="Arial" w:eastAsia="+mn-ea" w:hAnsi="Arial" w:cs="Arial"/>
          <w:color w:val="000000"/>
          <w:kern w:val="24"/>
        </w:rPr>
        <w:t xml:space="preserve">beria, Hon. Varney A. Sirleaf </w:t>
      </w:r>
      <w:r w:rsidR="008F58C4" w:rsidRPr="007A1B71">
        <w:rPr>
          <w:rFonts w:ascii="Arial" w:eastAsia="+mn-ea" w:hAnsi="Arial" w:cs="Arial"/>
          <w:color w:val="000000"/>
          <w:kern w:val="24"/>
        </w:rPr>
        <w:t>in</w:t>
      </w:r>
      <w:r w:rsidR="000C0B16" w:rsidRPr="007A1B71">
        <w:rPr>
          <w:rFonts w:ascii="Arial" w:eastAsia="+mn-ea" w:hAnsi="Arial" w:cs="Arial"/>
          <w:color w:val="000000"/>
          <w:kern w:val="24"/>
        </w:rPr>
        <w:t xml:space="preserve"> his   </w:t>
      </w:r>
      <w:r w:rsidR="00DE02DD" w:rsidRPr="007A1B71">
        <w:rPr>
          <w:rFonts w:ascii="Arial" w:eastAsia="+mn-ea" w:hAnsi="Arial" w:cs="Arial"/>
          <w:color w:val="000000"/>
          <w:kern w:val="24"/>
        </w:rPr>
        <w:t xml:space="preserve">opening </w:t>
      </w:r>
      <w:r w:rsidR="00DE02DD">
        <w:rPr>
          <w:rFonts w:ascii="Arial" w:eastAsia="+mn-ea" w:hAnsi="Arial" w:cs="Arial"/>
          <w:color w:val="000000"/>
          <w:kern w:val="24"/>
        </w:rPr>
        <w:t>remarks, welcomed the</w:t>
      </w:r>
      <w:r w:rsidR="008D05C5" w:rsidRPr="007A1B71">
        <w:rPr>
          <w:rFonts w:ascii="Arial" w:eastAsia="+mn-ea" w:hAnsi="Arial" w:cs="Arial"/>
          <w:color w:val="000000"/>
          <w:kern w:val="24"/>
        </w:rPr>
        <w:t xml:space="preserve"> participants to Liberia and expressed the Government of Liberia</w:t>
      </w:r>
      <w:r w:rsidR="008F58C4">
        <w:rPr>
          <w:rFonts w:ascii="Arial" w:eastAsia="+mn-ea" w:hAnsi="Arial" w:cs="Arial"/>
          <w:color w:val="000000"/>
          <w:kern w:val="24"/>
        </w:rPr>
        <w:t>’s</w:t>
      </w:r>
      <w:r w:rsidR="008D05C5" w:rsidRPr="007A1B71">
        <w:rPr>
          <w:rFonts w:ascii="Arial" w:eastAsia="+mn-ea" w:hAnsi="Arial" w:cs="Arial"/>
          <w:color w:val="000000"/>
          <w:kern w:val="24"/>
        </w:rPr>
        <w:t xml:space="preserve"> willingness to support and promote peace initiatives along the Liberian- Ivorian Borders</w:t>
      </w:r>
      <w:r w:rsidRPr="007A1B71">
        <w:rPr>
          <w:rFonts w:ascii="Arial" w:eastAsia="+mn-ea" w:hAnsi="Arial" w:cs="Arial"/>
          <w:color w:val="000000"/>
          <w:kern w:val="24"/>
        </w:rPr>
        <w:t xml:space="preserve">. </w:t>
      </w:r>
      <w:r w:rsidR="00DE02DD">
        <w:rPr>
          <w:rFonts w:ascii="Arial" w:eastAsia="+mn-ea" w:hAnsi="Arial" w:cs="Arial"/>
          <w:color w:val="000000"/>
          <w:kern w:val="24"/>
        </w:rPr>
        <w:t xml:space="preserve">He </w:t>
      </w:r>
      <w:r w:rsidR="008F58C4">
        <w:rPr>
          <w:rFonts w:ascii="Arial" w:eastAsia="+mn-ea" w:hAnsi="Arial" w:cs="Arial"/>
          <w:color w:val="000000"/>
          <w:kern w:val="24"/>
        </w:rPr>
        <w:t xml:space="preserve">further reiterated </w:t>
      </w:r>
      <w:r w:rsidRPr="007A1B71">
        <w:rPr>
          <w:rFonts w:ascii="Arial" w:eastAsia="+mn-ea" w:hAnsi="Arial" w:cs="Arial"/>
          <w:color w:val="000000"/>
          <w:kern w:val="24"/>
        </w:rPr>
        <w:t xml:space="preserve">the </w:t>
      </w:r>
      <w:r w:rsidR="00DE02DD" w:rsidRPr="006038A7">
        <w:rPr>
          <w:rFonts w:ascii="Arial" w:eastAsia="Times New Roman" w:hAnsi="Arial" w:cs="Arial"/>
          <w:lang w:eastAsia="fr-FR"/>
        </w:rPr>
        <w:t>Joint Committee of Chie</w:t>
      </w:r>
      <w:r w:rsidR="00DE02DD">
        <w:rPr>
          <w:rFonts w:ascii="Arial" w:eastAsia="Times New Roman" w:hAnsi="Arial" w:cs="Arial"/>
          <w:lang w:eastAsia="fr-FR"/>
        </w:rPr>
        <w:t>f and Elders Meetings (JCCEMs)</w:t>
      </w:r>
      <w:r w:rsidR="008F58C4">
        <w:rPr>
          <w:rFonts w:ascii="Arial" w:eastAsia="Times New Roman" w:hAnsi="Arial" w:cs="Arial"/>
          <w:lang w:eastAsia="fr-FR"/>
        </w:rPr>
        <w:t xml:space="preserve"> </w:t>
      </w:r>
      <w:proofErr w:type="spellStart"/>
      <w:r w:rsidR="008F58C4">
        <w:rPr>
          <w:rFonts w:ascii="Arial" w:eastAsia="Times New Roman" w:hAnsi="Arial" w:cs="Arial"/>
          <w:lang w:eastAsia="fr-FR"/>
        </w:rPr>
        <w:t>Giglo</w:t>
      </w:r>
      <w:proofErr w:type="spellEnd"/>
      <w:r w:rsidR="008F58C4">
        <w:rPr>
          <w:rFonts w:ascii="Arial" w:eastAsia="Times New Roman" w:hAnsi="Arial" w:cs="Arial"/>
          <w:lang w:eastAsia="fr-FR"/>
        </w:rPr>
        <w:t xml:space="preserve"> meeting in 2016</w:t>
      </w:r>
      <w:r w:rsidR="00DE02DD">
        <w:rPr>
          <w:rFonts w:ascii="Arial" w:eastAsia="+mn-ea" w:hAnsi="Arial" w:cs="Arial"/>
          <w:color w:val="000000"/>
          <w:kern w:val="24"/>
        </w:rPr>
        <w:t xml:space="preserve"> </w:t>
      </w:r>
      <w:r w:rsidR="00DE02DD" w:rsidRPr="007A1B71">
        <w:rPr>
          <w:rFonts w:ascii="Arial" w:eastAsia="+mn-ea" w:hAnsi="Arial" w:cs="Arial"/>
          <w:color w:val="000000"/>
          <w:kern w:val="24"/>
        </w:rPr>
        <w:t>which</w:t>
      </w:r>
      <w:r w:rsidR="008F58C4">
        <w:rPr>
          <w:rFonts w:ascii="Arial" w:eastAsia="+mn-ea" w:hAnsi="Arial" w:cs="Arial"/>
          <w:color w:val="000000"/>
          <w:kern w:val="24"/>
        </w:rPr>
        <w:t xml:space="preserve"> led to this project and subsequently </w:t>
      </w:r>
      <w:r w:rsidRPr="007A1B71">
        <w:rPr>
          <w:rFonts w:ascii="Arial" w:eastAsia="+mn-ea" w:hAnsi="Arial" w:cs="Arial"/>
          <w:color w:val="000000"/>
          <w:kern w:val="24"/>
        </w:rPr>
        <w:t>launched in its bid to promote</w:t>
      </w:r>
      <w:r w:rsidR="008D05C5" w:rsidRPr="007A1B71">
        <w:rPr>
          <w:rFonts w:ascii="Arial" w:eastAsia="+mn-ea" w:hAnsi="Arial" w:cs="Arial"/>
          <w:color w:val="000000"/>
          <w:kern w:val="24"/>
        </w:rPr>
        <w:t xml:space="preserve"> peace and social –cohesion</w:t>
      </w:r>
      <w:r w:rsidR="00B6280D" w:rsidRPr="007A1B71">
        <w:rPr>
          <w:rFonts w:ascii="Arial" w:eastAsia="+mn-ea" w:hAnsi="Arial" w:cs="Arial"/>
          <w:color w:val="000000"/>
          <w:kern w:val="24"/>
        </w:rPr>
        <w:t xml:space="preserve"> and trade along</w:t>
      </w:r>
      <w:r w:rsidR="008D05C5" w:rsidRPr="007A1B71">
        <w:rPr>
          <w:rFonts w:ascii="Arial" w:eastAsia="+mn-ea" w:hAnsi="Arial" w:cs="Arial"/>
          <w:color w:val="000000"/>
          <w:kern w:val="24"/>
        </w:rPr>
        <w:t xml:space="preserve"> border communities.</w:t>
      </w:r>
      <w:r w:rsidR="008F58C4">
        <w:rPr>
          <w:rFonts w:ascii="Arial" w:eastAsia="+mn-ea" w:hAnsi="Arial" w:cs="Arial"/>
          <w:color w:val="000000"/>
          <w:kern w:val="24"/>
        </w:rPr>
        <w:t xml:space="preserve"> He mentioned his personal and government of </w:t>
      </w:r>
      <w:r w:rsidR="008F58C4">
        <w:rPr>
          <w:rFonts w:ascii="Arial" w:eastAsia="+mn-ea" w:hAnsi="Arial" w:cs="Arial"/>
          <w:color w:val="000000"/>
          <w:kern w:val="24"/>
        </w:rPr>
        <w:lastRenderedPageBreak/>
        <w:t xml:space="preserve">Liberia’s appreciation of the project in improving peace and social cohesion along the borders in the project locations and </w:t>
      </w:r>
      <w:r w:rsidR="000D0203">
        <w:rPr>
          <w:rFonts w:ascii="Arial" w:eastAsia="+mn-ea" w:hAnsi="Arial" w:cs="Arial"/>
          <w:color w:val="000000"/>
          <w:kern w:val="24"/>
        </w:rPr>
        <w:t>encouraged all stakeholders and communities to consolidate and sustain the peace and successes of the project as this remain a critical foundation in fostering development. The Honorable minister attested to positive feedback and reports from security agencies and community member’s appreciation of the project and emphasized the appropriate use of logistics provided by the project and knowledge gained to yield the intended outcomes.</w:t>
      </w:r>
    </w:p>
    <w:p w:rsidR="00062BA8" w:rsidRDefault="00B6280D">
      <w:pPr>
        <w:tabs>
          <w:tab w:val="num" w:pos="720"/>
        </w:tabs>
        <w:jc w:val="both"/>
        <w:rPr>
          <w:rFonts w:ascii="Arial" w:eastAsia="+mn-ea" w:hAnsi="Arial" w:cs="Arial"/>
          <w:color w:val="000000"/>
          <w:kern w:val="24"/>
        </w:rPr>
      </w:pPr>
      <w:r w:rsidRPr="007A1B71">
        <w:rPr>
          <w:rFonts w:ascii="Arial" w:eastAsia="+mn-ea" w:hAnsi="Arial" w:cs="Arial"/>
          <w:color w:val="000000"/>
          <w:kern w:val="24"/>
        </w:rPr>
        <w:t>He cautioned Custom</w:t>
      </w:r>
      <w:r w:rsidR="008D05C5" w:rsidRPr="007A1B71">
        <w:rPr>
          <w:rFonts w:ascii="Arial" w:eastAsia="+mn-ea" w:hAnsi="Arial" w:cs="Arial"/>
          <w:color w:val="000000"/>
          <w:kern w:val="24"/>
        </w:rPr>
        <w:t xml:space="preserve"> officers to abide by approved tariffs on goods and services based on</w:t>
      </w:r>
      <w:r w:rsidR="00BE716F" w:rsidRPr="007A1B71">
        <w:rPr>
          <w:rFonts w:ascii="Arial" w:eastAsia="+mn-ea" w:hAnsi="Arial" w:cs="Arial"/>
          <w:color w:val="000000"/>
          <w:kern w:val="24"/>
        </w:rPr>
        <w:t xml:space="preserve"> the spirit of ECOWAS protocol and u</w:t>
      </w:r>
      <w:r w:rsidR="008D05C5" w:rsidRPr="007A1B71">
        <w:rPr>
          <w:rFonts w:ascii="Arial" w:eastAsia="+mn-ea" w:hAnsi="Arial" w:cs="Arial"/>
          <w:color w:val="000000"/>
          <w:kern w:val="24"/>
        </w:rPr>
        <w:t xml:space="preserve">rged the Superintendents </w:t>
      </w:r>
      <w:r w:rsidR="00BE716F" w:rsidRPr="007A1B71">
        <w:rPr>
          <w:rFonts w:ascii="Arial" w:eastAsia="+mn-ea" w:hAnsi="Arial" w:cs="Arial"/>
          <w:color w:val="000000"/>
          <w:kern w:val="24"/>
        </w:rPr>
        <w:t>of River</w:t>
      </w:r>
      <w:r w:rsidR="008D05C5" w:rsidRPr="007A1B71">
        <w:rPr>
          <w:rFonts w:ascii="Arial" w:eastAsia="+mn-ea" w:hAnsi="Arial" w:cs="Arial"/>
          <w:color w:val="000000"/>
          <w:kern w:val="24"/>
        </w:rPr>
        <w:t xml:space="preserve"> Gee and Maryland Counties and other bordering counties in </w:t>
      </w:r>
      <w:r w:rsidR="00BE716F" w:rsidRPr="007A1B71">
        <w:rPr>
          <w:rFonts w:ascii="Arial" w:eastAsia="+mn-ea" w:hAnsi="Arial" w:cs="Arial"/>
          <w:color w:val="000000"/>
          <w:kern w:val="24"/>
        </w:rPr>
        <w:t>Liberia to</w:t>
      </w:r>
      <w:r w:rsidR="008D05C5" w:rsidRPr="007A1B71">
        <w:rPr>
          <w:rFonts w:ascii="Arial" w:eastAsia="+mn-ea" w:hAnsi="Arial" w:cs="Arial"/>
          <w:color w:val="000000"/>
          <w:kern w:val="24"/>
        </w:rPr>
        <w:t xml:space="preserve"> </w:t>
      </w:r>
      <w:r w:rsidR="00BE716F" w:rsidRPr="007A1B71">
        <w:rPr>
          <w:rFonts w:ascii="Arial" w:eastAsia="+mn-ea" w:hAnsi="Arial" w:cs="Arial"/>
          <w:color w:val="000000"/>
          <w:kern w:val="24"/>
        </w:rPr>
        <w:t>facilitate regular</w:t>
      </w:r>
      <w:r w:rsidR="008D05C5" w:rsidRPr="007A1B71">
        <w:rPr>
          <w:rFonts w:ascii="Arial" w:eastAsia="+mn-ea" w:hAnsi="Arial" w:cs="Arial"/>
          <w:color w:val="000000"/>
          <w:kern w:val="24"/>
        </w:rPr>
        <w:t xml:space="preserve"> cross-border meetings </w:t>
      </w:r>
      <w:r w:rsidR="00BE716F" w:rsidRPr="007A1B71">
        <w:rPr>
          <w:rFonts w:ascii="Arial" w:eastAsia="+mn-ea" w:hAnsi="Arial" w:cs="Arial"/>
          <w:color w:val="000000"/>
          <w:kern w:val="24"/>
        </w:rPr>
        <w:t>and other</w:t>
      </w:r>
      <w:r w:rsidR="008D05C5" w:rsidRPr="007A1B71">
        <w:rPr>
          <w:rFonts w:ascii="Arial" w:eastAsia="+mn-ea" w:hAnsi="Arial" w:cs="Arial"/>
          <w:color w:val="000000"/>
          <w:kern w:val="24"/>
        </w:rPr>
        <w:t xml:space="preserve"> activities aimed at promoting social cohesion with their counterparts in T</w:t>
      </w:r>
      <w:r w:rsidR="000D0203">
        <w:rPr>
          <w:rFonts w:ascii="Arial" w:eastAsia="+mn-ea" w:hAnsi="Arial" w:cs="Arial"/>
          <w:color w:val="000000"/>
          <w:kern w:val="24"/>
        </w:rPr>
        <w:t xml:space="preserve">ai and </w:t>
      </w:r>
      <w:proofErr w:type="spellStart"/>
      <w:r w:rsidR="000D0203">
        <w:rPr>
          <w:rFonts w:ascii="Arial" w:eastAsia="+mn-ea" w:hAnsi="Arial" w:cs="Arial"/>
          <w:color w:val="000000"/>
          <w:kern w:val="24"/>
        </w:rPr>
        <w:t>Tabou</w:t>
      </w:r>
      <w:proofErr w:type="spellEnd"/>
      <w:r w:rsidR="000D0203">
        <w:rPr>
          <w:rFonts w:ascii="Arial" w:eastAsia="+mn-ea" w:hAnsi="Arial" w:cs="Arial"/>
          <w:color w:val="000000"/>
          <w:kern w:val="24"/>
        </w:rPr>
        <w:t xml:space="preserve"> Regions in Cote d’</w:t>
      </w:r>
      <w:r w:rsidR="008D05C5" w:rsidRPr="007A1B71">
        <w:rPr>
          <w:rFonts w:ascii="Arial" w:eastAsia="+mn-ea" w:hAnsi="Arial" w:cs="Arial"/>
          <w:color w:val="000000"/>
          <w:kern w:val="24"/>
        </w:rPr>
        <w:t xml:space="preserve">Ivoire in collaboration with the local communities (youths, women leaders, chiefs) along the borders. </w:t>
      </w:r>
      <w:r w:rsidR="000D0203">
        <w:rPr>
          <w:rFonts w:ascii="Arial" w:eastAsia="+mn-ea" w:hAnsi="Arial" w:cs="Arial"/>
          <w:color w:val="000000"/>
          <w:kern w:val="24"/>
        </w:rPr>
        <w:t>Before declaring the meeting formally open, he thanked the donor and the implementing organizations (UNDP &amp; IOM) and pledged the governments support to collaborate in sustaining the gains of the project.</w:t>
      </w:r>
      <w:r w:rsidR="00E35F03">
        <w:rPr>
          <w:rFonts w:ascii="Arial" w:eastAsia="+mn-ea" w:hAnsi="Arial" w:cs="Arial"/>
          <w:color w:val="000000"/>
          <w:kern w:val="24"/>
        </w:rPr>
        <w:t xml:space="preserve"> He however, pleaded for continuity of the project activities and expansion in all locations along border counties. Citing the Governments shortage of funds, he pleaded for funding from different donors for extension and expansion of project interventions.</w:t>
      </w:r>
    </w:p>
    <w:p w:rsidR="00062BA8" w:rsidRDefault="00062BA8" w:rsidP="00F67F67">
      <w:pPr>
        <w:spacing w:after="0" w:line="216" w:lineRule="auto"/>
        <w:contextualSpacing/>
        <w:jc w:val="both"/>
        <w:rPr>
          <w:rFonts w:ascii="Arial" w:eastAsia="+mn-ea" w:hAnsi="Arial" w:cs="Arial"/>
          <w:color w:val="000000"/>
          <w:kern w:val="24"/>
        </w:rPr>
      </w:pPr>
    </w:p>
    <w:p w:rsidR="002D79F7" w:rsidRPr="007A1B71" w:rsidRDefault="002D79F7" w:rsidP="00F67F67">
      <w:pPr>
        <w:spacing w:after="0" w:line="216" w:lineRule="auto"/>
        <w:contextualSpacing/>
        <w:jc w:val="both"/>
        <w:rPr>
          <w:rFonts w:ascii="Arial" w:eastAsia="+mn-ea" w:hAnsi="Arial" w:cs="Arial"/>
          <w:color w:val="000000"/>
          <w:kern w:val="24"/>
        </w:rPr>
      </w:pPr>
    </w:p>
    <w:p w:rsidR="00116A6A" w:rsidRPr="003415AA" w:rsidRDefault="00C338EE" w:rsidP="00F67F67">
      <w:pPr>
        <w:pStyle w:val="ListParagraph"/>
        <w:numPr>
          <w:ilvl w:val="0"/>
          <w:numId w:val="42"/>
        </w:numPr>
        <w:spacing w:after="0" w:line="216" w:lineRule="auto"/>
        <w:jc w:val="both"/>
        <w:rPr>
          <w:rFonts w:ascii="Arial" w:eastAsia="Times New Roman" w:hAnsi="Arial" w:cs="Arial"/>
          <w:b/>
        </w:rPr>
      </w:pPr>
      <w:r>
        <w:rPr>
          <w:rFonts w:ascii="Arial" w:eastAsia="Times New Roman" w:hAnsi="Arial" w:cs="Arial"/>
          <w:b/>
        </w:rPr>
        <w:t xml:space="preserve">Substantive </w:t>
      </w:r>
      <w:r w:rsidR="00193FA3" w:rsidRPr="003415AA">
        <w:rPr>
          <w:rFonts w:ascii="Arial" w:eastAsia="Times New Roman" w:hAnsi="Arial" w:cs="Arial"/>
          <w:b/>
        </w:rPr>
        <w:t>Presentations</w:t>
      </w:r>
      <w:r>
        <w:rPr>
          <w:rFonts w:ascii="Arial" w:eastAsia="Times New Roman" w:hAnsi="Arial" w:cs="Arial"/>
          <w:b/>
        </w:rPr>
        <w:t xml:space="preserve"> and Discussions</w:t>
      </w:r>
    </w:p>
    <w:p w:rsidR="00116A6A" w:rsidRPr="007A1B71" w:rsidRDefault="00116A6A" w:rsidP="00F67F67">
      <w:pPr>
        <w:spacing w:after="0" w:line="216" w:lineRule="auto"/>
        <w:contextualSpacing/>
        <w:jc w:val="both"/>
        <w:rPr>
          <w:rFonts w:ascii="Arial" w:eastAsia="Times New Roman" w:hAnsi="Arial" w:cs="Arial"/>
          <w:b/>
        </w:rPr>
      </w:pPr>
    </w:p>
    <w:p w:rsidR="00E22308" w:rsidRPr="007A1B71" w:rsidRDefault="00E22308">
      <w:pPr>
        <w:spacing w:after="0" w:line="216" w:lineRule="auto"/>
        <w:contextualSpacing/>
        <w:jc w:val="both"/>
        <w:rPr>
          <w:rFonts w:ascii="Arial" w:eastAsia="Times New Roman" w:hAnsi="Arial" w:cs="Arial"/>
        </w:rPr>
      </w:pPr>
    </w:p>
    <w:p w:rsidR="00AA1B1E" w:rsidRPr="00451EA7" w:rsidRDefault="00A86944" w:rsidP="00F67F67">
      <w:pPr>
        <w:pStyle w:val="ListParagraph"/>
        <w:numPr>
          <w:ilvl w:val="0"/>
          <w:numId w:val="24"/>
        </w:numPr>
        <w:spacing w:after="0" w:line="216" w:lineRule="auto"/>
        <w:jc w:val="both"/>
        <w:rPr>
          <w:rFonts w:ascii="Arial" w:eastAsia="Times New Roman" w:hAnsi="Arial" w:cs="Arial"/>
          <w:b/>
          <w:bCs/>
        </w:rPr>
      </w:pPr>
      <w:r w:rsidRPr="00451EA7">
        <w:rPr>
          <w:rFonts w:ascii="Arial" w:eastAsia="Times New Roman" w:hAnsi="Arial" w:cs="Arial"/>
          <w:b/>
          <w:bCs/>
        </w:rPr>
        <w:t xml:space="preserve">Presentation of </w:t>
      </w:r>
      <w:r w:rsidR="00E430F6" w:rsidRPr="00451EA7">
        <w:rPr>
          <w:rFonts w:ascii="Arial" w:eastAsia="Times New Roman" w:hAnsi="Arial" w:cs="Arial"/>
          <w:b/>
          <w:bCs/>
        </w:rPr>
        <w:t>Project progress updates, challenges and lessons learn</w:t>
      </w:r>
      <w:r w:rsidR="00451EA7" w:rsidRPr="00451EA7">
        <w:rPr>
          <w:rFonts w:ascii="Arial" w:eastAsia="Times New Roman" w:hAnsi="Arial" w:cs="Arial"/>
          <w:b/>
          <w:bCs/>
        </w:rPr>
        <w:t>t</w:t>
      </w:r>
      <w:r w:rsidR="00E430F6" w:rsidRPr="00451EA7">
        <w:rPr>
          <w:rFonts w:ascii="Arial" w:eastAsia="Times New Roman" w:hAnsi="Arial" w:cs="Arial"/>
          <w:b/>
          <w:bCs/>
        </w:rPr>
        <w:t xml:space="preserve"> </w:t>
      </w:r>
      <w:r w:rsidR="00451EA7">
        <w:rPr>
          <w:rFonts w:ascii="Arial" w:eastAsia="Times New Roman" w:hAnsi="Arial" w:cs="Arial"/>
          <w:b/>
          <w:bCs/>
        </w:rPr>
        <w:t xml:space="preserve">by Eric Opoku and Arsene </w:t>
      </w:r>
      <w:proofErr w:type="spellStart"/>
      <w:r w:rsidR="00451EA7">
        <w:rPr>
          <w:rFonts w:ascii="Arial" w:eastAsia="Times New Roman" w:hAnsi="Arial" w:cs="Arial"/>
          <w:b/>
          <w:bCs/>
        </w:rPr>
        <w:t>Arsende</w:t>
      </w:r>
      <w:proofErr w:type="spellEnd"/>
      <w:r w:rsidR="00451EA7">
        <w:rPr>
          <w:rFonts w:ascii="Arial" w:eastAsia="Times New Roman" w:hAnsi="Arial" w:cs="Arial"/>
          <w:b/>
          <w:bCs/>
        </w:rPr>
        <w:t>; Project focal points for Liberia and Cote d’Ivoire respectively</w:t>
      </w:r>
    </w:p>
    <w:p w:rsidR="009870B6" w:rsidRPr="007A1B71" w:rsidRDefault="009870B6" w:rsidP="00F67F67">
      <w:pPr>
        <w:spacing w:after="0" w:line="216" w:lineRule="auto"/>
        <w:contextualSpacing/>
        <w:jc w:val="both"/>
        <w:rPr>
          <w:rFonts w:ascii="Arial" w:eastAsia="Times New Roman" w:hAnsi="Arial" w:cs="Arial"/>
          <w:b/>
          <w:bCs/>
        </w:rPr>
      </w:pPr>
    </w:p>
    <w:p w:rsidR="00C338EE" w:rsidRDefault="00C338EE">
      <w:pPr>
        <w:spacing w:after="0" w:line="216" w:lineRule="auto"/>
        <w:contextualSpacing/>
        <w:jc w:val="both"/>
        <w:rPr>
          <w:rFonts w:ascii="Arial" w:eastAsia="Times New Roman" w:hAnsi="Arial" w:cs="Arial"/>
          <w:bCs/>
        </w:rPr>
      </w:pPr>
      <w:r>
        <w:rPr>
          <w:rFonts w:ascii="Arial" w:eastAsia="Times New Roman" w:hAnsi="Arial" w:cs="Arial"/>
          <w:bCs/>
        </w:rPr>
        <w:t>T</w:t>
      </w:r>
      <w:r w:rsidR="00451EA7">
        <w:rPr>
          <w:rFonts w:ascii="Arial" w:eastAsia="Times New Roman" w:hAnsi="Arial" w:cs="Arial"/>
          <w:bCs/>
        </w:rPr>
        <w:t>he presentation</w:t>
      </w:r>
      <w:r>
        <w:rPr>
          <w:rFonts w:ascii="Arial" w:eastAsia="Times New Roman" w:hAnsi="Arial" w:cs="Arial"/>
          <w:bCs/>
        </w:rPr>
        <w:t xml:space="preserve"> highlighted the following: </w:t>
      </w:r>
    </w:p>
    <w:p w:rsidR="00C338EE" w:rsidRDefault="00C338EE">
      <w:pPr>
        <w:spacing w:after="0" w:line="216" w:lineRule="auto"/>
        <w:contextualSpacing/>
        <w:jc w:val="both"/>
        <w:rPr>
          <w:rFonts w:ascii="Arial" w:eastAsia="Times New Roman" w:hAnsi="Arial" w:cs="Arial"/>
          <w:bCs/>
        </w:rPr>
      </w:pPr>
    </w:p>
    <w:p w:rsidR="00C338EE" w:rsidRDefault="00C338EE">
      <w:pPr>
        <w:spacing w:after="0" w:line="216" w:lineRule="auto"/>
        <w:contextualSpacing/>
        <w:jc w:val="both"/>
        <w:rPr>
          <w:rFonts w:ascii="Arial" w:eastAsia="Times New Roman" w:hAnsi="Arial" w:cs="Arial"/>
          <w:b/>
          <w:bCs/>
        </w:rPr>
      </w:pPr>
      <w:r w:rsidRPr="00451EA7">
        <w:rPr>
          <w:rFonts w:ascii="Arial" w:eastAsia="Times New Roman" w:hAnsi="Arial" w:cs="Arial"/>
          <w:b/>
          <w:bCs/>
        </w:rPr>
        <w:t>Progress Updates</w:t>
      </w:r>
      <w:r>
        <w:rPr>
          <w:rFonts w:ascii="Arial" w:eastAsia="Times New Roman" w:hAnsi="Arial" w:cs="Arial"/>
          <w:b/>
          <w:bCs/>
        </w:rPr>
        <w:t>:</w:t>
      </w:r>
      <w:r w:rsidRPr="00451EA7">
        <w:rPr>
          <w:rFonts w:ascii="Arial" w:eastAsia="Times New Roman" w:hAnsi="Arial" w:cs="Arial"/>
          <w:b/>
          <w:bCs/>
        </w:rPr>
        <w:t xml:space="preserve"> </w:t>
      </w:r>
    </w:p>
    <w:p w:rsidR="00C338EE" w:rsidRDefault="00C338EE">
      <w:pPr>
        <w:spacing w:after="0" w:line="216" w:lineRule="auto"/>
        <w:contextualSpacing/>
        <w:jc w:val="both"/>
        <w:rPr>
          <w:rFonts w:ascii="Arial" w:eastAsia="Times New Roman" w:hAnsi="Arial" w:cs="Arial"/>
          <w:bCs/>
        </w:rPr>
      </w:pPr>
    </w:p>
    <w:p w:rsidR="00F837C6" w:rsidRPr="00F67F67" w:rsidRDefault="00541DC9" w:rsidP="00C338EE">
      <w:pPr>
        <w:numPr>
          <w:ilvl w:val="0"/>
          <w:numId w:val="43"/>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t>Six seven-member cross border committees, three per county has been established in the two project counties. TORs have been developed and members have been orientated on their roles and responsibilities</w:t>
      </w:r>
      <w:r w:rsidR="00F837C6">
        <w:rPr>
          <w:rFonts w:ascii="Arial" w:eastAsia="Times New Roman" w:hAnsi="Arial" w:cs="Arial"/>
          <w:bCs/>
          <w:lang w:val="en-GB"/>
        </w:rPr>
        <w:t>.</w:t>
      </w:r>
    </w:p>
    <w:p w:rsidR="00530CC6" w:rsidRPr="00C338EE" w:rsidRDefault="00541DC9" w:rsidP="00F67F67">
      <w:pPr>
        <w:spacing w:after="0" w:line="216" w:lineRule="auto"/>
        <w:ind w:left="720"/>
        <w:contextualSpacing/>
        <w:jc w:val="both"/>
        <w:rPr>
          <w:rFonts w:ascii="Arial" w:eastAsia="Times New Roman" w:hAnsi="Arial" w:cs="Arial"/>
          <w:bCs/>
        </w:rPr>
      </w:pPr>
      <w:r w:rsidRPr="00C338EE">
        <w:rPr>
          <w:rFonts w:ascii="Arial" w:eastAsia="Times New Roman" w:hAnsi="Arial" w:cs="Arial"/>
          <w:bCs/>
          <w:lang w:val="en-GB"/>
        </w:rPr>
        <w:t xml:space="preserve"> </w:t>
      </w:r>
    </w:p>
    <w:p w:rsidR="00530CC6" w:rsidRPr="00F67F67" w:rsidRDefault="00541DC9" w:rsidP="00C338EE">
      <w:pPr>
        <w:numPr>
          <w:ilvl w:val="0"/>
          <w:numId w:val="43"/>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t>Two motorbikes have been procured to support the movement of staff</w:t>
      </w:r>
      <w:r w:rsidR="00F837C6">
        <w:rPr>
          <w:rFonts w:ascii="Arial" w:eastAsia="Times New Roman" w:hAnsi="Arial" w:cs="Arial"/>
          <w:bCs/>
          <w:lang w:val="en-GB"/>
        </w:rPr>
        <w:t>.</w:t>
      </w:r>
    </w:p>
    <w:p w:rsidR="00F837C6" w:rsidRPr="00C338EE" w:rsidRDefault="00F837C6" w:rsidP="00F67F67">
      <w:pPr>
        <w:spacing w:after="0" w:line="216" w:lineRule="auto"/>
        <w:contextualSpacing/>
        <w:jc w:val="both"/>
        <w:rPr>
          <w:rFonts w:ascii="Arial" w:eastAsia="Times New Roman" w:hAnsi="Arial" w:cs="Arial"/>
          <w:bCs/>
        </w:rPr>
      </w:pPr>
    </w:p>
    <w:p w:rsidR="00530CC6" w:rsidRPr="00C338EE" w:rsidRDefault="00541DC9" w:rsidP="00C338EE">
      <w:pPr>
        <w:numPr>
          <w:ilvl w:val="0"/>
          <w:numId w:val="43"/>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t>UNDP and IOM Procured and distributed 34 motor bikes to LNP, LIS &amp; LDEA in the two project counties to enhance their operational support</w:t>
      </w:r>
    </w:p>
    <w:p w:rsidR="00C338EE" w:rsidRPr="00F67F67" w:rsidRDefault="00C338EE">
      <w:pPr>
        <w:spacing w:after="0" w:line="216" w:lineRule="auto"/>
        <w:contextualSpacing/>
        <w:jc w:val="both"/>
        <w:rPr>
          <w:rFonts w:ascii="Arial" w:eastAsia="Times New Roman" w:hAnsi="Arial" w:cs="Arial"/>
          <w:bCs/>
        </w:rPr>
      </w:pPr>
    </w:p>
    <w:p w:rsidR="00530CC6" w:rsidRPr="00C338EE" w:rsidRDefault="00541DC9" w:rsidP="00C338EE">
      <w:pPr>
        <w:numPr>
          <w:ilvl w:val="0"/>
          <w:numId w:val="44"/>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t xml:space="preserve">Two sets of training on topics such as Human Rights, Gender-Based Violence, Immigration Laws of Liberia (including border crossing requirements), Land rights and Conflict Prevention and Resolution have been organised in the two counties for a spectrum of local government and community leaders, as well as youth and women groups representatives. In addition, two sets of trainings on Entrepreneurial and Business Management skills training have also been facilitated for selected youth in the two counties. </w:t>
      </w:r>
    </w:p>
    <w:p w:rsidR="00C338EE" w:rsidRDefault="00C338EE">
      <w:pPr>
        <w:spacing w:after="0" w:line="216" w:lineRule="auto"/>
        <w:contextualSpacing/>
        <w:jc w:val="both"/>
        <w:rPr>
          <w:rFonts w:ascii="Arial" w:eastAsia="Times New Roman" w:hAnsi="Arial" w:cs="Arial"/>
          <w:bCs/>
        </w:rPr>
      </w:pPr>
    </w:p>
    <w:p w:rsidR="00530CC6" w:rsidRPr="00F67F67" w:rsidRDefault="00541DC9" w:rsidP="00C338EE">
      <w:pPr>
        <w:numPr>
          <w:ilvl w:val="0"/>
          <w:numId w:val="45"/>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t>IOM and partners (LIS, LNP DEA) completed a joint needs assessment for the twelve Points of Entry(</w:t>
      </w:r>
      <w:proofErr w:type="spellStart"/>
      <w:r w:rsidRPr="00C338EE">
        <w:rPr>
          <w:rFonts w:ascii="Arial" w:eastAsia="Times New Roman" w:hAnsi="Arial" w:cs="Arial"/>
          <w:bCs/>
          <w:lang w:val="en-GB"/>
        </w:rPr>
        <w:t>PoEs</w:t>
      </w:r>
      <w:proofErr w:type="spellEnd"/>
      <w:r w:rsidRPr="00C338EE">
        <w:rPr>
          <w:rFonts w:ascii="Arial" w:eastAsia="Times New Roman" w:hAnsi="Arial" w:cs="Arial"/>
          <w:bCs/>
          <w:lang w:val="en-GB"/>
        </w:rPr>
        <w:t xml:space="preserve">) in the two project counties. Assessment guided rehabilitation of </w:t>
      </w:r>
      <w:proofErr w:type="spellStart"/>
      <w:r w:rsidRPr="00C338EE">
        <w:rPr>
          <w:rFonts w:ascii="Arial" w:eastAsia="Times New Roman" w:hAnsi="Arial" w:cs="Arial"/>
          <w:bCs/>
          <w:lang w:val="en-GB"/>
        </w:rPr>
        <w:t>PoEs</w:t>
      </w:r>
      <w:proofErr w:type="spellEnd"/>
      <w:r w:rsidRPr="00C338EE">
        <w:rPr>
          <w:rFonts w:ascii="Arial" w:eastAsia="Times New Roman" w:hAnsi="Arial" w:cs="Arial"/>
          <w:bCs/>
          <w:lang w:val="en-GB"/>
        </w:rPr>
        <w:t xml:space="preserve"> which is to start </w:t>
      </w:r>
      <w:proofErr w:type="gramStart"/>
      <w:r w:rsidRPr="00C338EE">
        <w:rPr>
          <w:rFonts w:ascii="Arial" w:eastAsia="Times New Roman" w:hAnsi="Arial" w:cs="Arial"/>
          <w:bCs/>
          <w:lang w:val="en-GB"/>
        </w:rPr>
        <w:t>soon</w:t>
      </w:r>
      <w:proofErr w:type="gramEnd"/>
      <w:r w:rsidRPr="00C338EE">
        <w:rPr>
          <w:rFonts w:ascii="Arial" w:eastAsia="Times New Roman" w:hAnsi="Arial" w:cs="Arial"/>
          <w:bCs/>
          <w:lang w:val="en-GB"/>
        </w:rPr>
        <w:t xml:space="preserve"> and logistical support provided by IOM and UNDP to support effective functioning of the </w:t>
      </w:r>
      <w:proofErr w:type="spellStart"/>
      <w:r w:rsidRPr="00C338EE">
        <w:rPr>
          <w:rFonts w:ascii="Arial" w:eastAsia="Times New Roman" w:hAnsi="Arial" w:cs="Arial"/>
          <w:bCs/>
          <w:lang w:val="en-GB"/>
        </w:rPr>
        <w:t>PoEs</w:t>
      </w:r>
      <w:proofErr w:type="spellEnd"/>
      <w:r w:rsidRPr="00C338EE">
        <w:rPr>
          <w:rFonts w:ascii="Arial" w:eastAsia="Times New Roman" w:hAnsi="Arial" w:cs="Arial"/>
          <w:bCs/>
          <w:lang w:val="en-GB"/>
        </w:rPr>
        <w:t>.</w:t>
      </w:r>
    </w:p>
    <w:p w:rsidR="00C338EE" w:rsidRPr="00C338EE" w:rsidRDefault="00C338EE" w:rsidP="00F67F67">
      <w:pPr>
        <w:spacing w:after="0" w:line="216" w:lineRule="auto"/>
        <w:ind w:left="720"/>
        <w:contextualSpacing/>
        <w:jc w:val="both"/>
        <w:rPr>
          <w:rFonts w:ascii="Arial" w:eastAsia="Times New Roman" w:hAnsi="Arial" w:cs="Arial"/>
          <w:bCs/>
        </w:rPr>
      </w:pPr>
    </w:p>
    <w:p w:rsidR="00530CC6" w:rsidRDefault="00541DC9" w:rsidP="00C338EE">
      <w:pPr>
        <w:numPr>
          <w:ilvl w:val="0"/>
          <w:numId w:val="45"/>
        </w:numPr>
        <w:spacing w:after="0" w:line="216" w:lineRule="auto"/>
        <w:contextualSpacing/>
        <w:jc w:val="both"/>
        <w:rPr>
          <w:rFonts w:ascii="Arial" w:eastAsia="Times New Roman" w:hAnsi="Arial" w:cs="Arial"/>
          <w:bCs/>
        </w:rPr>
      </w:pPr>
      <w:r w:rsidRPr="00C338EE">
        <w:rPr>
          <w:rFonts w:ascii="Arial" w:eastAsia="Times New Roman" w:hAnsi="Arial" w:cs="Arial"/>
          <w:bCs/>
          <w:lang w:val="en-GB"/>
        </w:rPr>
        <w:lastRenderedPageBreak/>
        <w:t>Facilitated cross-border sporting, cultural and trade fair activities between Liberia and Cote d’Ivoire in collaboration with FAO,</w:t>
      </w:r>
      <w:r w:rsidR="00C338EE">
        <w:rPr>
          <w:rFonts w:ascii="Arial" w:eastAsia="Times New Roman" w:hAnsi="Arial" w:cs="Arial"/>
          <w:bCs/>
          <w:lang w:val="en-GB"/>
        </w:rPr>
        <w:t xml:space="preserve"> </w:t>
      </w:r>
      <w:r w:rsidRPr="00C338EE">
        <w:rPr>
          <w:rFonts w:ascii="Arial" w:eastAsia="Times New Roman" w:hAnsi="Arial" w:cs="Arial"/>
          <w:bCs/>
          <w:lang w:val="en-GB"/>
        </w:rPr>
        <w:t xml:space="preserve">IOM and national partners, in </w:t>
      </w:r>
      <w:proofErr w:type="spellStart"/>
      <w:r w:rsidRPr="00C338EE">
        <w:rPr>
          <w:rFonts w:ascii="Arial" w:eastAsia="Times New Roman" w:hAnsi="Arial" w:cs="Arial"/>
          <w:bCs/>
          <w:lang w:val="en-GB"/>
        </w:rPr>
        <w:t>Nyaaken</w:t>
      </w:r>
      <w:proofErr w:type="spellEnd"/>
      <w:r w:rsidRPr="00C338EE">
        <w:rPr>
          <w:rFonts w:ascii="Arial" w:eastAsia="Times New Roman" w:hAnsi="Arial" w:cs="Arial"/>
          <w:bCs/>
          <w:lang w:val="en-GB"/>
        </w:rPr>
        <w:t xml:space="preserve"> (River Gee) and </w:t>
      </w:r>
      <w:proofErr w:type="spellStart"/>
      <w:r w:rsidRPr="00C338EE">
        <w:rPr>
          <w:rFonts w:ascii="Arial" w:eastAsia="Times New Roman" w:hAnsi="Arial" w:cs="Arial"/>
          <w:bCs/>
          <w:lang w:val="en-GB"/>
        </w:rPr>
        <w:t>Doukudi</w:t>
      </w:r>
      <w:proofErr w:type="spellEnd"/>
      <w:r w:rsidRPr="00C338EE">
        <w:rPr>
          <w:rFonts w:ascii="Arial" w:eastAsia="Times New Roman" w:hAnsi="Arial" w:cs="Arial"/>
          <w:bCs/>
          <w:lang w:val="en-GB"/>
        </w:rPr>
        <w:t xml:space="preserve">(Maryland) </w:t>
      </w:r>
      <w:r w:rsidRPr="00C338EE">
        <w:rPr>
          <w:rFonts w:ascii="Arial" w:eastAsia="Times New Roman" w:hAnsi="Arial" w:cs="Arial"/>
          <w:bCs/>
        </w:rPr>
        <w:t xml:space="preserve">to discuss improved collaboration and coordination between security personnel, local authorities and community members along the border communities. </w:t>
      </w:r>
    </w:p>
    <w:p w:rsidR="00C338EE" w:rsidRDefault="00C338EE" w:rsidP="00F67F67">
      <w:pPr>
        <w:pStyle w:val="ListParagraph"/>
        <w:rPr>
          <w:rFonts w:ascii="Arial" w:eastAsia="Times New Roman" w:hAnsi="Arial" w:cs="Arial"/>
          <w:bCs/>
        </w:rPr>
      </w:pPr>
    </w:p>
    <w:p w:rsidR="00530CC6" w:rsidRDefault="00541DC9" w:rsidP="00C338EE">
      <w:pPr>
        <w:numPr>
          <w:ilvl w:val="0"/>
          <w:numId w:val="45"/>
        </w:numPr>
        <w:spacing w:after="0" w:line="216" w:lineRule="auto"/>
        <w:contextualSpacing/>
        <w:jc w:val="both"/>
        <w:rPr>
          <w:rFonts w:ascii="Arial" w:eastAsia="Times New Roman" w:hAnsi="Arial" w:cs="Arial"/>
          <w:bCs/>
        </w:rPr>
      </w:pPr>
      <w:r w:rsidRPr="00C338EE">
        <w:rPr>
          <w:rFonts w:ascii="Arial" w:eastAsia="Times New Roman" w:hAnsi="Arial" w:cs="Arial"/>
          <w:bCs/>
        </w:rPr>
        <w:t xml:space="preserve">IOM in close collaboration with UNDP and Local Authorities, carried out awareness raising campaign through various channels in county capitals and at selected border communities, </w:t>
      </w:r>
      <w:proofErr w:type="spellStart"/>
      <w:r w:rsidRPr="00C338EE">
        <w:rPr>
          <w:rFonts w:ascii="Arial" w:eastAsia="Times New Roman" w:hAnsi="Arial" w:cs="Arial"/>
          <w:bCs/>
        </w:rPr>
        <w:t>Pedebo</w:t>
      </w:r>
      <w:proofErr w:type="spellEnd"/>
      <w:r w:rsidRPr="00C338EE">
        <w:rPr>
          <w:rFonts w:ascii="Arial" w:eastAsia="Times New Roman" w:hAnsi="Arial" w:cs="Arial"/>
          <w:bCs/>
        </w:rPr>
        <w:t xml:space="preserve">, </w:t>
      </w:r>
      <w:proofErr w:type="spellStart"/>
      <w:r w:rsidRPr="00C338EE">
        <w:rPr>
          <w:rFonts w:ascii="Arial" w:eastAsia="Times New Roman" w:hAnsi="Arial" w:cs="Arial"/>
          <w:bCs/>
        </w:rPr>
        <w:t>Kablaken</w:t>
      </w:r>
      <w:proofErr w:type="spellEnd"/>
      <w:r w:rsidRPr="00C338EE">
        <w:rPr>
          <w:rFonts w:ascii="Arial" w:eastAsia="Times New Roman" w:hAnsi="Arial" w:cs="Arial"/>
          <w:bCs/>
        </w:rPr>
        <w:t xml:space="preserve"> and Harper (Maryland County); </w:t>
      </w:r>
      <w:proofErr w:type="spellStart"/>
      <w:r w:rsidRPr="00C338EE">
        <w:rPr>
          <w:rFonts w:ascii="Arial" w:eastAsia="Times New Roman" w:hAnsi="Arial" w:cs="Arial"/>
          <w:bCs/>
        </w:rPr>
        <w:t>Nyaaken</w:t>
      </w:r>
      <w:proofErr w:type="spellEnd"/>
      <w:r w:rsidRPr="00C338EE">
        <w:rPr>
          <w:rFonts w:ascii="Arial" w:eastAsia="Times New Roman" w:hAnsi="Arial" w:cs="Arial"/>
          <w:bCs/>
        </w:rPr>
        <w:t xml:space="preserve">, </w:t>
      </w:r>
      <w:proofErr w:type="spellStart"/>
      <w:r w:rsidRPr="00C338EE">
        <w:rPr>
          <w:rFonts w:ascii="Arial" w:eastAsia="Times New Roman" w:hAnsi="Arial" w:cs="Arial"/>
          <w:bCs/>
        </w:rPr>
        <w:t>Geeblaken</w:t>
      </w:r>
      <w:proofErr w:type="spellEnd"/>
      <w:r w:rsidRPr="00C338EE">
        <w:rPr>
          <w:rFonts w:ascii="Arial" w:eastAsia="Times New Roman" w:hAnsi="Arial" w:cs="Arial"/>
          <w:bCs/>
        </w:rPr>
        <w:t xml:space="preserve"> and Fish Town (River Gee). This included the contracting of two local radio stations to broadcast messages developed in partnership with local NGO to translate into local dialect (</w:t>
      </w:r>
      <w:proofErr w:type="spellStart"/>
      <w:r w:rsidRPr="00C338EE">
        <w:rPr>
          <w:rFonts w:ascii="Arial" w:eastAsia="Times New Roman" w:hAnsi="Arial" w:cs="Arial"/>
          <w:bCs/>
        </w:rPr>
        <w:t>Gbrebo</w:t>
      </w:r>
      <w:proofErr w:type="spellEnd"/>
      <w:r w:rsidRPr="00C338EE">
        <w:rPr>
          <w:rFonts w:ascii="Arial" w:eastAsia="Times New Roman" w:hAnsi="Arial" w:cs="Arial"/>
          <w:bCs/>
        </w:rPr>
        <w:t>) and endorsed by the Cross-Border working group.</w:t>
      </w:r>
    </w:p>
    <w:p w:rsidR="00C338EE" w:rsidRPr="00C338EE" w:rsidRDefault="00C338EE" w:rsidP="00F67F67">
      <w:pPr>
        <w:spacing w:after="0" w:line="216" w:lineRule="auto"/>
        <w:ind w:left="720"/>
        <w:contextualSpacing/>
        <w:jc w:val="both"/>
        <w:rPr>
          <w:rFonts w:ascii="Arial" w:eastAsia="Times New Roman" w:hAnsi="Arial" w:cs="Arial"/>
          <w:bCs/>
        </w:rPr>
      </w:pPr>
    </w:p>
    <w:p w:rsidR="00530CC6" w:rsidRPr="00C338EE" w:rsidRDefault="00541DC9" w:rsidP="00C338EE">
      <w:pPr>
        <w:numPr>
          <w:ilvl w:val="0"/>
          <w:numId w:val="45"/>
        </w:numPr>
        <w:spacing w:after="0" w:line="216" w:lineRule="auto"/>
        <w:contextualSpacing/>
        <w:jc w:val="both"/>
        <w:rPr>
          <w:rFonts w:ascii="Arial" w:eastAsia="Times New Roman" w:hAnsi="Arial" w:cs="Arial"/>
          <w:bCs/>
        </w:rPr>
      </w:pPr>
      <w:r w:rsidRPr="00C338EE">
        <w:rPr>
          <w:rFonts w:ascii="Arial" w:eastAsia="Times New Roman" w:hAnsi="Arial" w:cs="Arial"/>
          <w:bCs/>
        </w:rPr>
        <w:t xml:space="preserve">IOM also supported LIS, LNP, LDEA with several logistics (lap &amp;desk tops, printers, solar units, metal detectors, body detectors, office furniture camp beds, hand held </w:t>
      </w:r>
      <w:proofErr w:type="spellStart"/>
      <w:proofErr w:type="gramStart"/>
      <w:r w:rsidRPr="00C338EE">
        <w:rPr>
          <w:rFonts w:ascii="Arial" w:eastAsia="Times New Roman" w:hAnsi="Arial" w:cs="Arial"/>
          <w:bCs/>
        </w:rPr>
        <w:t>radios,etc</w:t>
      </w:r>
      <w:proofErr w:type="spellEnd"/>
      <w:proofErr w:type="gramEnd"/>
      <w:r w:rsidRPr="00C338EE">
        <w:rPr>
          <w:rFonts w:ascii="Arial" w:eastAsia="Times New Roman" w:hAnsi="Arial" w:cs="Arial"/>
          <w:bCs/>
        </w:rPr>
        <w:t>) to support their efficient functioning.</w:t>
      </w:r>
    </w:p>
    <w:p w:rsidR="00C338EE" w:rsidRDefault="00C338EE">
      <w:pPr>
        <w:spacing w:after="0" w:line="216" w:lineRule="auto"/>
        <w:contextualSpacing/>
        <w:jc w:val="both"/>
        <w:rPr>
          <w:rFonts w:ascii="Arial" w:eastAsia="Times New Roman" w:hAnsi="Arial" w:cs="Arial"/>
          <w:bCs/>
        </w:rPr>
      </w:pPr>
    </w:p>
    <w:p w:rsidR="0043554D" w:rsidRDefault="0043554D">
      <w:pPr>
        <w:spacing w:after="0" w:line="216" w:lineRule="auto"/>
        <w:contextualSpacing/>
        <w:jc w:val="both"/>
        <w:rPr>
          <w:rFonts w:ascii="Arial" w:eastAsia="Times New Roman" w:hAnsi="Arial" w:cs="Arial"/>
          <w:bCs/>
        </w:rPr>
      </w:pPr>
    </w:p>
    <w:p w:rsidR="00C338EE" w:rsidRPr="00F67F67" w:rsidRDefault="00C338EE">
      <w:pPr>
        <w:spacing w:after="0" w:line="216" w:lineRule="auto"/>
        <w:contextualSpacing/>
        <w:jc w:val="both"/>
        <w:rPr>
          <w:rFonts w:ascii="Arial" w:eastAsia="Times New Roman" w:hAnsi="Arial" w:cs="Arial"/>
          <w:b/>
          <w:bCs/>
        </w:rPr>
      </w:pPr>
      <w:r w:rsidRPr="00F67F67">
        <w:rPr>
          <w:rFonts w:ascii="Arial" w:eastAsia="Times New Roman" w:hAnsi="Arial" w:cs="Arial"/>
          <w:b/>
          <w:bCs/>
        </w:rPr>
        <w:t>R</w:t>
      </w:r>
      <w:r w:rsidR="003E4AB3" w:rsidRPr="00F67F67">
        <w:rPr>
          <w:rFonts w:ascii="Arial" w:eastAsia="Times New Roman" w:hAnsi="Arial" w:cs="Arial"/>
          <w:b/>
          <w:bCs/>
        </w:rPr>
        <w:t>esults</w:t>
      </w:r>
      <w:r w:rsidRPr="00F67F67">
        <w:rPr>
          <w:rFonts w:ascii="Arial" w:eastAsia="Times New Roman" w:hAnsi="Arial" w:cs="Arial"/>
          <w:b/>
          <w:bCs/>
        </w:rPr>
        <w:t xml:space="preserve"> of the </w:t>
      </w:r>
      <w:r w:rsidR="003E4AB3" w:rsidRPr="00F67F67">
        <w:rPr>
          <w:rFonts w:ascii="Arial" w:eastAsia="Times New Roman" w:hAnsi="Arial" w:cs="Arial"/>
          <w:b/>
          <w:bCs/>
        </w:rPr>
        <w:t xml:space="preserve">Project </w:t>
      </w:r>
    </w:p>
    <w:p w:rsidR="00C338EE" w:rsidRDefault="00C338EE">
      <w:pPr>
        <w:spacing w:after="0" w:line="216" w:lineRule="auto"/>
        <w:contextualSpacing/>
        <w:jc w:val="both"/>
        <w:rPr>
          <w:rFonts w:ascii="Arial" w:eastAsia="Times New Roman" w:hAnsi="Arial" w:cs="Arial"/>
          <w:bCs/>
        </w:rPr>
      </w:pPr>
    </w:p>
    <w:p w:rsidR="003E4AB3" w:rsidRPr="00F67F67" w:rsidRDefault="00F837C6" w:rsidP="003E4AB3">
      <w:pPr>
        <w:spacing w:after="0" w:line="216" w:lineRule="auto"/>
        <w:contextualSpacing/>
        <w:jc w:val="both"/>
        <w:rPr>
          <w:rFonts w:ascii="Arial" w:eastAsia="Times New Roman" w:hAnsi="Arial" w:cs="Arial"/>
          <w:bCs/>
        </w:rPr>
      </w:pPr>
      <w:r>
        <w:rPr>
          <w:rFonts w:ascii="Arial" w:eastAsia="Times New Roman" w:hAnsi="Arial" w:cs="Arial"/>
          <w:bCs/>
        </w:rPr>
        <w:t xml:space="preserve">Under </w:t>
      </w:r>
      <w:r>
        <w:rPr>
          <w:rFonts w:ascii="Arial" w:eastAsia="Times New Roman" w:hAnsi="Arial" w:cs="Arial"/>
          <w:b/>
          <w:bCs/>
        </w:rPr>
        <w:t>O</w:t>
      </w:r>
      <w:r w:rsidRPr="00F67F67">
        <w:rPr>
          <w:rFonts w:ascii="Arial" w:eastAsia="Times New Roman" w:hAnsi="Arial" w:cs="Arial"/>
          <w:b/>
          <w:bCs/>
        </w:rPr>
        <w:t>utcome 1</w:t>
      </w:r>
      <w:r>
        <w:rPr>
          <w:rFonts w:ascii="Arial" w:eastAsia="Times New Roman" w:hAnsi="Arial" w:cs="Arial"/>
          <w:b/>
          <w:bCs/>
        </w:rPr>
        <w:t>:</w:t>
      </w:r>
      <w:r w:rsidR="00FB2170">
        <w:rPr>
          <w:rFonts w:ascii="Arial" w:eastAsia="Times New Roman" w:hAnsi="Arial" w:cs="Arial"/>
          <w:b/>
          <w:bCs/>
        </w:rPr>
        <w:t xml:space="preserve"> “</w:t>
      </w:r>
      <w:r w:rsidR="003E4AB3" w:rsidRPr="00F67F67">
        <w:rPr>
          <w:rFonts w:ascii="Arial" w:eastAsia="Times New Roman" w:hAnsi="Arial" w:cs="Arial"/>
          <w:bCs/>
          <w:lang w:val="en-GB"/>
        </w:rPr>
        <w:t>Increased confidence between security forces/agencies and border communities through enhanced capacity of joint local cross border mechanisms, as well as increased intra-/cross-border cooperation</w:t>
      </w:r>
      <w:r w:rsidR="00FB2170">
        <w:rPr>
          <w:rFonts w:ascii="Arial" w:eastAsia="Times New Roman" w:hAnsi="Arial" w:cs="Arial"/>
          <w:bCs/>
          <w:lang w:val="en-GB"/>
        </w:rPr>
        <w:t>”</w:t>
      </w:r>
      <w:r>
        <w:rPr>
          <w:rFonts w:ascii="Arial" w:eastAsia="Times New Roman" w:hAnsi="Arial" w:cs="Arial"/>
          <w:bCs/>
          <w:lang w:val="en-GB"/>
        </w:rPr>
        <w:t>, the presentation highlighted the following results:</w:t>
      </w:r>
    </w:p>
    <w:p w:rsidR="003E4AB3" w:rsidRPr="003E4AB3" w:rsidRDefault="003E4AB3" w:rsidP="003E4AB3">
      <w:pPr>
        <w:spacing w:after="0" w:line="216" w:lineRule="auto"/>
        <w:contextualSpacing/>
        <w:jc w:val="both"/>
        <w:rPr>
          <w:rFonts w:ascii="Arial" w:eastAsia="Times New Roman" w:hAnsi="Arial" w:cs="Arial"/>
          <w:b/>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 xml:space="preserve">Community members are currently collaborating more closely with the security agencies - reporting criminal activities, such as rape cases, illegal crossings and others that could cause insecurity along the border. </w:t>
      </w:r>
    </w:p>
    <w:p w:rsidR="003E4AB3" w:rsidRPr="00F67F67" w:rsidRDefault="003E4AB3" w:rsidP="00F67F67">
      <w:pPr>
        <w:spacing w:after="0" w:line="216" w:lineRule="auto"/>
        <w:ind w:left="720"/>
        <w:contextualSpacing/>
        <w:jc w:val="both"/>
        <w:rPr>
          <w:rFonts w:ascii="Arial" w:eastAsia="Times New Roman" w:hAnsi="Arial" w:cs="Arial"/>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Adjoining and mirroring border communities are co-habiting peacefully and are more engaged in cross border trade and social activities</w:t>
      </w:r>
    </w:p>
    <w:p w:rsidR="003E4AB3" w:rsidRPr="00F67F67" w:rsidRDefault="003E4AB3" w:rsidP="00F67F67">
      <w:pPr>
        <w:pStyle w:val="ListParagraph"/>
        <w:rPr>
          <w:rFonts w:ascii="Arial" w:eastAsia="Times New Roman" w:hAnsi="Arial" w:cs="Arial"/>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 xml:space="preserve">Increased patrols and response rate to even hard to reach borders communities, as well as enhanced communication amongst security agencies have boosted the confidence of the community members in the security apparatus. </w:t>
      </w:r>
    </w:p>
    <w:p w:rsidR="003E4AB3" w:rsidRPr="00F67F67" w:rsidRDefault="003E4AB3" w:rsidP="00F67F67">
      <w:pPr>
        <w:pStyle w:val="ListParagraph"/>
        <w:rPr>
          <w:rFonts w:ascii="Arial" w:eastAsia="Times New Roman" w:hAnsi="Arial" w:cs="Arial"/>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Working conditions and morale of border security personnel improved following rehabilitation and equipping of POEs (Cote d’Ivoire)</w:t>
      </w:r>
    </w:p>
    <w:p w:rsidR="003E4AB3" w:rsidRPr="00F67F67" w:rsidRDefault="003E4AB3" w:rsidP="00F67F67">
      <w:pPr>
        <w:pStyle w:val="ListParagraph"/>
        <w:rPr>
          <w:rFonts w:ascii="Arial" w:eastAsia="Times New Roman" w:hAnsi="Arial" w:cs="Arial"/>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 xml:space="preserve">Community information </w:t>
      </w:r>
      <w:proofErr w:type="gramStart"/>
      <w:r w:rsidRPr="00F67F67">
        <w:rPr>
          <w:rFonts w:ascii="Arial" w:eastAsia="Times New Roman" w:hAnsi="Arial" w:cs="Arial"/>
          <w:bCs/>
          <w:lang w:val="en-GB"/>
        </w:rPr>
        <w:t>sharing</w:t>
      </w:r>
      <w:proofErr w:type="gramEnd"/>
      <w:r w:rsidRPr="00F67F67">
        <w:rPr>
          <w:rFonts w:ascii="Arial" w:eastAsia="Times New Roman" w:hAnsi="Arial" w:cs="Arial"/>
          <w:bCs/>
          <w:lang w:val="en-GB"/>
        </w:rPr>
        <w:t xml:space="preserve"> and sensitization have been boosted through support to local radio stations.</w:t>
      </w:r>
    </w:p>
    <w:p w:rsidR="003E4AB3" w:rsidRPr="00F67F67" w:rsidRDefault="003E4AB3" w:rsidP="00F67F67">
      <w:pPr>
        <w:pStyle w:val="ListParagraph"/>
        <w:rPr>
          <w:rFonts w:ascii="Arial" w:eastAsia="Times New Roman" w:hAnsi="Arial" w:cs="Arial"/>
          <w:bCs/>
        </w:rPr>
      </w:pPr>
    </w:p>
    <w:p w:rsidR="00530CC6" w:rsidRPr="00F67F67" w:rsidRDefault="00541DC9" w:rsidP="003E4AB3">
      <w:pPr>
        <w:numPr>
          <w:ilvl w:val="0"/>
          <w:numId w:val="55"/>
        </w:numPr>
        <w:spacing w:after="0" w:line="216" w:lineRule="auto"/>
        <w:contextualSpacing/>
        <w:jc w:val="both"/>
        <w:rPr>
          <w:rFonts w:ascii="Arial" w:eastAsia="Times New Roman" w:hAnsi="Arial" w:cs="Arial"/>
          <w:bCs/>
        </w:rPr>
      </w:pPr>
      <w:r w:rsidRPr="00F67F67">
        <w:rPr>
          <w:rFonts w:ascii="Arial" w:eastAsia="Times New Roman" w:hAnsi="Arial" w:cs="Arial"/>
          <w:bCs/>
          <w:lang w:val="en-GB"/>
        </w:rPr>
        <w:t>Women's interest and</w:t>
      </w:r>
      <w:r w:rsidR="00FB2170">
        <w:rPr>
          <w:rFonts w:ascii="Arial" w:eastAsia="Times New Roman" w:hAnsi="Arial" w:cs="Arial"/>
          <w:bCs/>
          <w:lang w:val="en-GB"/>
        </w:rPr>
        <w:t xml:space="preserve"> engagement in security issues </w:t>
      </w:r>
      <w:r w:rsidRPr="00F67F67">
        <w:rPr>
          <w:rFonts w:ascii="Arial" w:eastAsia="Times New Roman" w:hAnsi="Arial" w:cs="Arial"/>
          <w:bCs/>
          <w:lang w:val="en-GB"/>
        </w:rPr>
        <w:t>have increased due to their active involvement in project activities.</w:t>
      </w:r>
    </w:p>
    <w:p w:rsidR="003E4AB3" w:rsidRDefault="003E4AB3" w:rsidP="003E4AB3">
      <w:pPr>
        <w:spacing w:after="0" w:line="216" w:lineRule="auto"/>
        <w:contextualSpacing/>
        <w:jc w:val="both"/>
        <w:rPr>
          <w:rFonts w:ascii="Arial" w:eastAsia="Times New Roman" w:hAnsi="Arial" w:cs="Arial"/>
          <w:b/>
          <w:bCs/>
        </w:rPr>
      </w:pPr>
    </w:p>
    <w:p w:rsidR="003E4AB3" w:rsidRDefault="003E4AB3" w:rsidP="003E4AB3">
      <w:pPr>
        <w:spacing w:after="0" w:line="216" w:lineRule="auto"/>
        <w:contextualSpacing/>
        <w:jc w:val="both"/>
        <w:rPr>
          <w:rFonts w:ascii="Arial" w:eastAsia="Times New Roman" w:hAnsi="Arial" w:cs="Arial"/>
          <w:b/>
          <w:bCs/>
        </w:rPr>
      </w:pPr>
    </w:p>
    <w:p w:rsidR="003E4AB3" w:rsidRDefault="00FB2170" w:rsidP="003E4AB3">
      <w:pPr>
        <w:spacing w:after="0" w:line="216" w:lineRule="auto"/>
        <w:contextualSpacing/>
        <w:jc w:val="both"/>
        <w:rPr>
          <w:rFonts w:ascii="Arial" w:eastAsia="Times New Roman" w:hAnsi="Arial" w:cs="Arial"/>
          <w:bCs/>
          <w:lang w:val="en-GB"/>
        </w:rPr>
      </w:pPr>
      <w:r w:rsidRPr="00FB2170">
        <w:rPr>
          <w:rFonts w:ascii="Arial" w:eastAsia="Times New Roman" w:hAnsi="Arial" w:cs="Arial"/>
          <w:bCs/>
        </w:rPr>
        <w:t>Similarly,</w:t>
      </w:r>
      <w:r w:rsidRPr="00F67F67">
        <w:rPr>
          <w:rFonts w:ascii="Arial" w:eastAsia="Times New Roman" w:hAnsi="Arial" w:cs="Arial"/>
          <w:bCs/>
        </w:rPr>
        <w:t xml:space="preserve"> under </w:t>
      </w:r>
      <w:r w:rsidR="003E4AB3" w:rsidRPr="00FB2170">
        <w:rPr>
          <w:rFonts w:ascii="Arial" w:eastAsia="Times New Roman" w:hAnsi="Arial" w:cs="Arial"/>
          <w:b/>
          <w:bCs/>
        </w:rPr>
        <w:t>Outcome 2</w:t>
      </w:r>
      <w:r w:rsidR="003E4AB3" w:rsidRPr="003E4AB3">
        <w:rPr>
          <w:rFonts w:ascii="Arial" w:eastAsia="Times New Roman" w:hAnsi="Arial" w:cs="Arial"/>
          <w:b/>
          <w:bCs/>
        </w:rPr>
        <w:t>:</w:t>
      </w:r>
      <w:r>
        <w:rPr>
          <w:rFonts w:ascii="Arial" w:eastAsia="Times New Roman" w:hAnsi="Arial" w:cs="Arial"/>
          <w:bCs/>
        </w:rPr>
        <w:t xml:space="preserve"> “</w:t>
      </w:r>
      <w:r w:rsidR="003E4AB3" w:rsidRPr="003E4AB3">
        <w:rPr>
          <w:rFonts w:ascii="Arial" w:eastAsia="Times New Roman" w:hAnsi="Arial" w:cs="Arial"/>
          <w:bCs/>
        </w:rPr>
        <w:t xml:space="preserve">Improved social cohesion and peaceful co-existence in cross border communities </w:t>
      </w:r>
      <w:r w:rsidR="003E4AB3" w:rsidRPr="003E4AB3">
        <w:rPr>
          <w:rFonts w:ascii="Arial" w:eastAsia="Times New Roman" w:hAnsi="Arial" w:cs="Arial"/>
          <w:bCs/>
          <w:lang w:val="en-GB"/>
        </w:rPr>
        <w:t>through cross border community dialogues and reinforcing of cooperation between existing local conflict resolution mechanisms strengthened by cross-border cooperative socio-economic stabilization and cultural exchanges</w:t>
      </w:r>
      <w:r>
        <w:rPr>
          <w:rFonts w:ascii="Arial" w:eastAsia="Times New Roman" w:hAnsi="Arial" w:cs="Arial"/>
          <w:bCs/>
          <w:lang w:val="en-GB"/>
        </w:rPr>
        <w:t>”, the project has achieved the following results:</w:t>
      </w:r>
    </w:p>
    <w:p w:rsidR="00FB2170" w:rsidRPr="00F67F67" w:rsidRDefault="00FB2170" w:rsidP="003E4AB3">
      <w:pPr>
        <w:spacing w:after="0" w:line="216" w:lineRule="auto"/>
        <w:contextualSpacing/>
        <w:jc w:val="both"/>
        <w:rPr>
          <w:rFonts w:ascii="Arial" w:eastAsia="Times New Roman" w:hAnsi="Arial" w:cs="Arial"/>
          <w:bCs/>
          <w:lang w:val="en-GB"/>
        </w:rPr>
      </w:pPr>
    </w:p>
    <w:p w:rsidR="00FB2170" w:rsidRPr="00F67F67" w:rsidRDefault="00541DC9" w:rsidP="003E4AB3">
      <w:pPr>
        <w:numPr>
          <w:ilvl w:val="0"/>
          <w:numId w:val="54"/>
        </w:numPr>
        <w:spacing w:after="0" w:line="216" w:lineRule="auto"/>
        <w:contextualSpacing/>
        <w:jc w:val="both"/>
        <w:rPr>
          <w:rFonts w:ascii="Arial" w:eastAsia="Times New Roman" w:hAnsi="Arial" w:cs="Arial"/>
          <w:bCs/>
        </w:rPr>
      </w:pPr>
      <w:r w:rsidRPr="003E4AB3">
        <w:rPr>
          <w:rFonts w:ascii="Arial" w:eastAsia="Times New Roman" w:hAnsi="Arial" w:cs="Arial"/>
          <w:bCs/>
          <w:lang w:val="en-GB"/>
        </w:rPr>
        <w:t>Cross-border communities are living peacefully with each other and cooperating through periodic meetings to discuss and address mutual security and other social concerns/issues.</w:t>
      </w:r>
    </w:p>
    <w:p w:rsidR="00530CC6" w:rsidRPr="003E4AB3" w:rsidRDefault="00541DC9" w:rsidP="00F67F67">
      <w:pPr>
        <w:spacing w:after="0" w:line="216" w:lineRule="auto"/>
        <w:ind w:left="720"/>
        <w:contextualSpacing/>
        <w:jc w:val="both"/>
        <w:rPr>
          <w:rFonts w:ascii="Arial" w:eastAsia="Times New Roman" w:hAnsi="Arial" w:cs="Arial"/>
          <w:bCs/>
        </w:rPr>
      </w:pPr>
      <w:r w:rsidRPr="003E4AB3">
        <w:rPr>
          <w:rFonts w:ascii="Arial" w:eastAsia="Times New Roman" w:hAnsi="Arial" w:cs="Arial"/>
          <w:bCs/>
          <w:lang w:val="en-GB"/>
        </w:rPr>
        <w:lastRenderedPageBreak/>
        <w:t xml:space="preserve"> </w:t>
      </w:r>
    </w:p>
    <w:p w:rsidR="00530CC6" w:rsidRPr="00F67F67" w:rsidRDefault="00541DC9" w:rsidP="003E4AB3">
      <w:pPr>
        <w:numPr>
          <w:ilvl w:val="0"/>
          <w:numId w:val="54"/>
        </w:numPr>
        <w:spacing w:after="0" w:line="216" w:lineRule="auto"/>
        <w:contextualSpacing/>
        <w:jc w:val="both"/>
        <w:rPr>
          <w:rFonts w:ascii="Arial" w:eastAsia="Times New Roman" w:hAnsi="Arial" w:cs="Arial"/>
          <w:bCs/>
        </w:rPr>
      </w:pPr>
      <w:r w:rsidRPr="003E4AB3">
        <w:rPr>
          <w:rFonts w:ascii="Arial" w:eastAsia="Times New Roman" w:hAnsi="Arial" w:cs="Arial"/>
          <w:bCs/>
          <w:lang w:val="en-GB"/>
        </w:rPr>
        <w:t>Trust and confidence between communities and securities apparatus have improved and is imparting positively on security, which is creating congenial atmosphere for peace and development in the border areas.</w:t>
      </w:r>
    </w:p>
    <w:p w:rsidR="003E4AB3" w:rsidRPr="00F67F67" w:rsidRDefault="003E4AB3" w:rsidP="00F67F67">
      <w:pPr>
        <w:spacing w:after="0" w:line="216" w:lineRule="auto"/>
        <w:ind w:left="720"/>
        <w:contextualSpacing/>
        <w:jc w:val="both"/>
        <w:rPr>
          <w:rFonts w:ascii="Arial" w:eastAsia="Times New Roman" w:hAnsi="Arial" w:cs="Arial"/>
          <w:bCs/>
        </w:rPr>
      </w:pPr>
    </w:p>
    <w:p w:rsidR="003E4AB3" w:rsidRDefault="00541DC9">
      <w:pPr>
        <w:numPr>
          <w:ilvl w:val="0"/>
          <w:numId w:val="54"/>
        </w:numPr>
        <w:spacing w:after="0" w:line="216" w:lineRule="auto"/>
        <w:contextualSpacing/>
        <w:jc w:val="both"/>
        <w:rPr>
          <w:rFonts w:ascii="Arial" w:eastAsia="Times New Roman" w:hAnsi="Arial" w:cs="Arial"/>
          <w:bCs/>
        </w:rPr>
      </w:pPr>
      <w:r w:rsidRPr="003E4AB3">
        <w:rPr>
          <w:rFonts w:ascii="Arial" w:eastAsia="Times New Roman" w:hAnsi="Arial" w:cs="Arial"/>
          <w:bCs/>
          <w:lang w:val="en-GB"/>
        </w:rPr>
        <w:t>Project has contributed to increased community confidence in national security following strengthening of the capacity of national security apparatus as UNOCI/UNMIL exit.</w:t>
      </w:r>
    </w:p>
    <w:p w:rsidR="00FB2170" w:rsidRPr="00F67F67" w:rsidRDefault="00FB2170" w:rsidP="00F67F67">
      <w:pPr>
        <w:spacing w:after="0" w:line="216" w:lineRule="auto"/>
        <w:contextualSpacing/>
        <w:jc w:val="both"/>
        <w:rPr>
          <w:rFonts w:ascii="Arial" w:eastAsia="Times New Roman" w:hAnsi="Arial" w:cs="Arial"/>
          <w:bCs/>
        </w:rPr>
      </w:pPr>
    </w:p>
    <w:p w:rsidR="003E4AB3" w:rsidRDefault="00541DC9">
      <w:pPr>
        <w:numPr>
          <w:ilvl w:val="0"/>
          <w:numId w:val="54"/>
        </w:numPr>
        <w:spacing w:after="0" w:line="216" w:lineRule="auto"/>
        <w:contextualSpacing/>
        <w:jc w:val="both"/>
        <w:rPr>
          <w:rFonts w:ascii="Arial" w:eastAsia="Times New Roman" w:hAnsi="Arial" w:cs="Arial"/>
          <w:bCs/>
        </w:rPr>
      </w:pPr>
      <w:r w:rsidRPr="003E4AB3">
        <w:rPr>
          <w:rFonts w:ascii="Arial" w:eastAsia="Times New Roman" w:hAnsi="Arial" w:cs="Arial"/>
          <w:bCs/>
          <w:lang w:val="en-GB"/>
        </w:rPr>
        <w:t>Capacity of selected youth and women in entrepreneurial and business management enhanced for livelihood development and social cohesion through skills training and trade fairs.</w:t>
      </w:r>
    </w:p>
    <w:p w:rsidR="00FB2170" w:rsidRPr="00F67F67" w:rsidRDefault="00FB2170" w:rsidP="00F67F67">
      <w:pPr>
        <w:spacing w:after="0" w:line="216" w:lineRule="auto"/>
        <w:contextualSpacing/>
        <w:jc w:val="both"/>
        <w:rPr>
          <w:rFonts w:ascii="Arial" w:eastAsia="Times New Roman" w:hAnsi="Arial" w:cs="Arial"/>
          <w:bCs/>
        </w:rPr>
      </w:pPr>
    </w:p>
    <w:p w:rsidR="00530CC6" w:rsidRPr="003E4AB3" w:rsidRDefault="00541DC9" w:rsidP="003E4AB3">
      <w:pPr>
        <w:numPr>
          <w:ilvl w:val="0"/>
          <w:numId w:val="54"/>
        </w:numPr>
        <w:spacing w:after="0" w:line="216" w:lineRule="auto"/>
        <w:contextualSpacing/>
        <w:jc w:val="both"/>
        <w:rPr>
          <w:rFonts w:ascii="Arial" w:eastAsia="Times New Roman" w:hAnsi="Arial" w:cs="Arial"/>
          <w:bCs/>
        </w:rPr>
      </w:pPr>
      <w:r w:rsidRPr="003E4AB3">
        <w:rPr>
          <w:rFonts w:ascii="Arial" w:eastAsia="Times New Roman" w:hAnsi="Arial" w:cs="Arial"/>
          <w:bCs/>
          <w:lang w:val="en-GB"/>
        </w:rPr>
        <w:t>Rehabilitation of water pumps in selected communities has contributed to reduced tension and improved social cohesion.</w:t>
      </w:r>
    </w:p>
    <w:p w:rsidR="00C338EE" w:rsidRPr="00F67F67" w:rsidRDefault="00C338EE">
      <w:pPr>
        <w:spacing w:after="0" w:line="216" w:lineRule="auto"/>
        <w:contextualSpacing/>
        <w:jc w:val="both"/>
        <w:rPr>
          <w:rFonts w:ascii="Arial" w:eastAsia="Times New Roman" w:hAnsi="Arial" w:cs="Arial"/>
          <w:bCs/>
        </w:rPr>
      </w:pPr>
    </w:p>
    <w:p w:rsidR="0043554D" w:rsidRDefault="0043554D">
      <w:pPr>
        <w:spacing w:after="0" w:line="216" w:lineRule="auto"/>
        <w:contextualSpacing/>
        <w:jc w:val="both"/>
        <w:rPr>
          <w:rFonts w:ascii="Arial" w:eastAsia="Times New Roman" w:hAnsi="Arial" w:cs="Arial"/>
          <w:b/>
          <w:bCs/>
        </w:rPr>
      </w:pPr>
    </w:p>
    <w:p w:rsidR="00C338EE" w:rsidRDefault="00C338EE">
      <w:pPr>
        <w:spacing w:after="0" w:line="216" w:lineRule="auto"/>
        <w:contextualSpacing/>
        <w:jc w:val="both"/>
        <w:rPr>
          <w:rFonts w:ascii="Arial" w:eastAsia="Times New Roman" w:hAnsi="Arial" w:cs="Arial"/>
          <w:b/>
          <w:bCs/>
        </w:rPr>
      </w:pPr>
      <w:r w:rsidRPr="00451EA7">
        <w:rPr>
          <w:rFonts w:ascii="Arial" w:eastAsia="Times New Roman" w:hAnsi="Arial" w:cs="Arial"/>
          <w:b/>
          <w:bCs/>
        </w:rPr>
        <w:t>Ch</w:t>
      </w:r>
      <w:r>
        <w:rPr>
          <w:rFonts w:ascii="Arial" w:eastAsia="Times New Roman" w:hAnsi="Arial" w:cs="Arial"/>
          <w:b/>
          <w:bCs/>
        </w:rPr>
        <w:t>allenges:</w:t>
      </w:r>
    </w:p>
    <w:p w:rsidR="00FB2170" w:rsidRDefault="00FB2170">
      <w:pPr>
        <w:spacing w:after="0" w:line="216" w:lineRule="auto"/>
        <w:contextualSpacing/>
        <w:jc w:val="both"/>
        <w:rPr>
          <w:rFonts w:ascii="Arial" w:eastAsia="Times New Roman" w:hAnsi="Arial" w:cs="Arial"/>
          <w:b/>
          <w:bCs/>
        </w:rPr>
      </w:pPr>
    </w:p>
    <w:p w:rsidR="00FB2170" w:rsidRPr="00F67F67" w:rsidRDefault="00ED4DCE">
      <w:pPr>
        <w:spacing w:after="0" w:line="216" w:lineRule="auto"/>
        <w:contextualSpacing/>
        <w:jc w:val="both"/>
        <w:rPr>
          <w:rFonts w:ascii="Arial" w:eastAsia="Times New Roman" w:hAnsi="Arial" w:cs="Arial"/>
          <w:bCs/>
        </w:rPr>
      </w:pPr>
      <w:proofErr w:type="gramStart"/>
      <w:r>
        <w:rPr>
          <w:rFonts w:ascii="Arial" w:eastAsia="Times New Roman" w:hAnsi="Arial" w:cs="Arial"/>
          <w:bCs/>
        </w:rPr>
        <w:t>In spite</w:t>
      </w:r>
      <w:r w:rsidR="00FB2170">
        <w:rPr>
          <w:rFonts w:ascii="Arial" w:eastAsia="Times New Roman" w:hAnsi="Arial" w:cs="Arial"/>
          <w:bCs/>
        </w:rPr>
        <w:t xml:space="preserve"> of</w:t>
      </w:r>
      <w:proofErr w:type="gramEnd"/>
      <w:r w:rsidR="00FB2170">
        <w:rPr>
          <w:rFonts w:ascii="Arial" w:eastAsia="Times New Roman" w:hAnsi="Arial" w:cs="Arial"/>
          <w:bCs/>
        </w:rPr>
        <w:t xml:space="preserve"> the above achievement/ results, the project has not been devoid of challenges. Key among them are: </w:t>
      </w:r>
    </w:p>
    <w:p w:rsidR="00C338EE" w:rsidRDefault="00C338EE">
      <w:pPr>
        <w:spacing w:after="0" w:line="216" w:lineRule="auto"/>
        <w:contextualSpacing/>
        <w:jc w:val="both"/>
        <w:rPr>
          <w:rFonts w:ascii="Arial" w:eastAsia="Times New Roman" w:hAnsi="Arial" w:cs="Arial"/>
          <w:bCs/>
        </w:rPr>
      </w:pPr>
    </w:p>
    <w:p w:rsidR="00530CC6" w:rsidRPr="0043554D" w:rsidRDefault="00541DC9" w:rsidP="0043554D">
      <w:pPr>
        <w:numPr>
          <w:ilvl w:val="0"/>
          <w:numId w:val="49"/>
        </w:numPr>
        <w:spacing w:after="0" w:line="216" w:lineRule="auto"/>
        <w:contextualSpacing/>
        <w:jc w:val="both"/>
        <w:rPr>
          <w:rFonts w:ascii="Arial" w:eastAsia="Times New Roman" w:hAnsi="Arial" w:cs="Arial"/>
          <w:bCs/>
        </w:rPr>
      </w:pPr>
      <w:r w:rsidRPr="0043554D">
        <w:rPr>
          <w:rFonts w:ascii="Arial" w:eastAsia="Times New Roman" w:hAnsi="Arial" w:cs="Arial"/>
          <w:bCs/>
        </w:rPr>
        <w:t>Bad road, rough terrain and lack of access to some remote communities.</w:t>
      </w:r>
    </w:p>
    <w:p w:rsidR="00530CC6" w:rsidRPr="0043554D" w:rsidRDefault="00541DC9" w:rsidP="0043554D">
      <w:pPr>
        <w:numPr>
          <w:ilvl w:val="0"/>
          <w:numId w:val="49"/>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Communication challenges due to language barrier (French/English).</w:t>
      </w:r>
    </w:p>
    <w:p w:rsidR="00530CC6" w:rsidRPr="0043554D" w:rsidRDefault="00541DC9" w:rsidP="0043554D">
      <w:pPr>
        <w:numPr>
          <w:ilvl w:val="0"/>
          <w:numId w:val="49"/>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Alignment of joint project activities due to conflicting programmes in respective countries.</w:t>
      </w:r>
    </w:p>
    <w:p w:rsidR="00530CC6" w:rsidRPr="0043554D" w:rsidRDefault="00541DC9" w:rsidP="0043554D">
      <w:pPr>
        <w:numPr>
          <w:ilvl w:val="0"/>
          <w:numId w:val="49"/>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Long and delayed procurement processes.</w:t>
      </w:r>
    </w:p>
    <w:p w:rsidR="0043554D" w:rsidRPr="00F67F67" w:rsidRDefault="00541DC9" w:rsidP="00F67F67">
      <w:pPr>
        <w:numPr>
          <w:ilvl w:val="0"/>
          <w:numId w:val="49"/>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No issuance of receipts by border officials for payment made for issued documents or charges.</w:t>
      </w:r>
    </w:p>
    <w:p w:rsidR="0043554D" w:rsidRDefault="0043554D">
      <w:pPr>
        <w:spacing w:after="0" w:line="216" w:lineRule="auto"/>
        <w:contextualSpacing/>
        <w:jc w:val="both"/>
        <w:rPr>
          <w:rFonts w:ascii="Arial" w:eastAsia="Times New Roman" w:hAnsi="Arial" w:cs="Arial"/>
          <w:bCs/>
          <w:lang w:val="en-GB"/>
        </w:rPr>
      </w:pPr>
    </w:p>
    <w:p w:rsidR="0043554D" w:rsidRDefault="0043554D">
      <w:pPr>
        <w:spacing w:after="0" w:line="216" w:lineRule="auto"/>
        <w:contextualSpacing/>
        <w:jc w:val="both"/>
        <w:rPr>
          <w:rFonts w:ascii="Arial" w:eastAsia="Times New Roman" w:hAnsi="Arial" w:cs="Arial"/>
          <w:b/>
          <w:bCs/>
          <w:lang w:val="en-GB"/>
        </w:rPr>
      </w:pPr>
    </w:p>
    <w:p w:rsidR="0043554D" w:rsidRDefault="0043554D">
      <w:pPr>
        <w:spacing w:after="0" w:line="216" w:lineRule="auto"/>
        <w:contextualSpacing/>
        <w:jc w:val="both"/>
        <w:rPr>
          <w:rFonts w:ascii="Arial" w:eastAsia="Times New Roman" w:hAnsi="Arial" w:cs="Arial"/>
          <w:b/>
          <w:bCs/>
          <w:lang w:val="en-GB"/>
        </w:rPr>
      </w:pPr>
      <w:r w:rsidRPr="00F67F67">
        <w:rPr>
          <w:rFonts w:ascii="Arial" w:eastAsia="Times New Roman" w:hAnsi="Arial" w:cs="Arial"/>
          <w:b/>
          <w:bCs/>
          <w:lang w:val="en-GB"/>
        </w:rPr>
        <w:t>Emerging Issues:</w:t>
      </w:r>
    </w:p>
    <w:p w:rsidR="00FB2170" w:rsidRDefault="00FB2170">
      <w:pPr>
        <w:spacing w:after="0" w:line="216" w:lineRule="auto"/>
        <w:contextualSpacing/>
        <w:jc w:val="both"/>
        <w:rPr>
          <w:rFonts w:ascii="Arial" w:eastAsia="Times New Roman" w:hAnsi="Arial" w:cs="Arial"/>
          <w:b/>
          <w:bCs/>
          <w:lang w:val="en-GB"/>
        </w:rPr>
      </w:pPr>
    </w:p>
    <w:p w:rsidR="00FB2170" w:rsidRPr="00FB2170" w:rsidRDefault="00FB2170">
      <w:pPr>
        <w:spacing w:after="0" w:line="216" w:lineRule="auto"/>
        <w:contextualSpacing/>
        <w:jc w:val="both"/>
        <w:rPr>
          <w:rFonts w:ascii="Arial" w:eastAsia="Times New Roman" w:hAnsi="Arial" w:cs="Arial"/>
          <w:bCs/>
          <w:lang w:val="en-GB"/>
        </w:rPr>
      </w:pPr>
      <w:r>
        <w:rPr>
          <w:rFonts w:ascii="Arial" w:eastAsia="Times New Roman" w:hAnsi="Arial" w:cs="Arial"/>
          <w:bCs/>
          <w:lang w:val="en-GB"/>
        </w:rPr>
        <w:t>Discussions are the project areas and are the review meeting among others stressed on the following issues:</w:t>
      </w:r>
    </w:p>
    <w:p w:rsidR="0043554D" w:rsidRDefault="0043554D">
      <w:pPr>
        <w:spacing w:after="0" w:line="216" w:lineRule="auto"/>
        <w:contextualSpacing/>
        <w:jc w:val="both"/>
        <w:rPr>
          <w:rFonts w:ascii="Arial" w:eastAsia="Times New Roman" w:hAnsi="Arial" w:cs="Arial"/>
          <w:bCs/>
        </w:rPr>
      </w:pP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rPr>
        <w:t>Low manpower in the counties/inadequate security officers in some border communities.</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Due to insufficient number of official points of entry (12 Liberia and 2 Cote d’Ivoire), attendance of Ivorian security personnel during joint cross-border meetings and activities is irregular. </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Disagreements between traders and security personnel over the exchange rates of the two countries’ currencies (CFA and the USD/Liberian dollar [Liberty]). </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Absence and/or inadequate application of approved custom fees at border crossing points. </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The absence of Liberian custom and health officers at some border crossing points.</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Mounting of illegal barriers and extortion of people especially traders by locals of some border communities where there are no officials point of entry. This is creating retribution on both side of the border and has the potential to create tension and needs to be addressed.</w:t>
      </w:r>
    </w:p>
    <w:p w:rsidR="00530CC6" w:rsidRPr="0043554D" w:rsidRDefault="00541DC9" w:rsidP="0043554D">
      <w:pPr>
        <w:numPr>
          <w:ilvl w:val="0"/>
          <w:numId w:val="52"/>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Regular reports of extortion at crossing points by security personnel.   </w:t>
      </w:r>
    </w:p>
    <w:p w:rsidR="00533532" w:rsidRDefault="00541DC9" w:rsidP="00F67F67">
      <w:pPr>
        <w:spacing w:after="0" w:line="216" w:lineRule="auto"/>
        <w:ind w:left="720"/>
        <w:contextualSpacing/>
        <w:jc w:val="both"/>
        <w:rPr>
          <w:rFonts w:ascii="Arial" w:eastAsia="Times New Roman" w:hAnsi="Arial" w:cs="Arial"/>
          <w:bCs/>
        </w:rPr>
      </w:pPr>
      <w:r w:rsidRPr="0043554D">
        <w:rPr>
          <w:rFonts w:ascii="Arial" w:eastAsia="Times New Roman" w:hAnsi="Arial" w:cs="Arial"/>
          <w:bCs/>
          <w:lang w:val="en-GB"/>
        </w:rPr>
        <w:t>No issuance of receipts by border officials for payment made for charges and documents issued.</w:t>
      </w:r>
    </w:p>
    <w:p w:rsidR="00FB2170" w:rsidRDefault="00FB2170">
      <w:pPr>
        <w:spacing w:after="0" w:line="216" w:lineRule="auto"/>
        <w:contextualSpacing/>
        <w:jc w:val="both"/>
        <w:rPr>
          <w:rFonts w:ascii="Arial" w:eastAsia="Times New Roman" w:hAnsi="Arial" w:cs="Arial"/>
          <w:b/>
          <w:bCs/>
        </w:rPr>
      </w:pPr>
    </w:p>
    <w:p w:rsidR="00FB2170" w:rsidRDefault="00FB2170">
      <w:pPr>
        <w:spacing w:after="0" w:line="216" w:lineRule="auto"/>
        <w:contextualSpacing/>
        <w:jc w:val="both"/>
        <w:rPr>
          <w:rFonts w:ascii="Arial" w:eastAsia="Times New Roman" w:hAnsi="Arial" w:cs="Arial"/>
          <w:b/>
          <w:bCs/>
        </w:rPr>
      </w:pPr>
    </w:p>
    <w:p w:rsidR="00FB2170" w:rsidRDefault="0043554D">
      <w:pPr>
        <w:spacing w:after="0" w:line="216" w:lineRule="auto"/>
        <w:contextualSpacing/>
        <w:jc w:val="both"/>
        <w:rPr>
          <w:rFonts w:ascii="Arial" w:eastAsia="Times New Roman" w:hAnsi="Arial" w:cs="Arial"/>
          <w:b/>
          <w:bCs/>
        </w:rPr>
      </w:pPr>
      <w:r w:rsidRPr="0043554D">
        <w:rPr>
          <w:rFonts w:ascii="Arial" w:eastAsia="Times New Roman" w:hAnsi="Arial" w:cs="Arial"/>
          <w:b/>
          <w:bCs/>
        </w:rPr>
        <w:t>Lessons Learnt</w:t>
      </w:r>
      <w:r>
        <w:rPr>
          <w:rFonts w:ascii="Arial" w:eastAsia="Times New Roman" w:hAnsi="Arial" w:cs="Arial"/>
          <w:b/>
          <w:bCs/>
        </w:rPr>
        <w:t>:</w:t>
      </w:r>
    </w:p>
    <w:p w:rsidR="00FB2170" w:rsidRDefault="00FB2170">
      <w:pPr>
        <w:spacing w:after="0" w:line="216" w:lineRule="auto"/>
        <w:contextualSpacing/>
        <w:jc w:val="both"/>
        <w:rPr>
          <w:rFonts w:ascii="Arial" w:eastAsia="Times New Roman" w:hAnsi="Arial" w:cs="Arial"/>
          <w:b/>
          <w:bCs/>
        </w:rPr>
      </w:pPr>
    </w:p>
    <w:p w:rsidR="00FB2170" w:rsidRDefault="00FB2170">
      <w:pPr>
        <w:spacing w:after="0" w:line="216" w:lineRule="auto"/>
        <w:contextualSpacing/>
        <w:jc w:val="both"/>
        <w:rPr>
          <w:rFonts w:ascii="Arial" w:eastAsia="Times New Roman" w:hAnsi="Arial" w:cs="Arial"/>
          <w:bCs/>
        </w:rPr>
      </w:pPr>
      <w:r>
        <w:rPr>
          <w:rFonts w:ascii="Arial" w:eastAsia="Times New Roman" w:hAnsi="Arial" w:cs="Arial"/>
          <w:bCs/>
        </w:rPr>
        <w:t xml:space="preserve">The project implementation has been very interesting, insightful and challenging. Lessons learnt that can inform implementation of remaining activities and future projects are the fact that:  </w:t>
      </w:r>
    </w:p>
    <w:p w:rsidR="0043554D" w:rsidRDefault="0043554D">
      <w:pPr>
        <w:spacing w:after="0" w:line="216" w:lineRule="auto"/>
        <w:contextualSpacing/>
        <w:jc w:val="both"/>
        <w:rPr>
          <w:rFonts w:ascii="Arial" w:eastAsia="Times New Roman" w:hAnsi="Arial" w:cs="Arial"/>
          <w:b/>
          <w:bCs/>
        </w:rPr>
      </w:pPr>
      <w:r>
        <w:rPr>
          <w:rFonts w:ascii="Arial" w:eastAsia="Times New Roman" w:hAnsi="Arial" w:cs="Arial"/>
          <w:b/>
          <w:bCs/>
        </w:rPr>
        <w:t xml:space="preserve"> </w:t>
      </w:r>
    </w:p>
    <w:p w:rsidR="00530CC6" w:rsidRPr="0043554D" w:rsidRDefault="00541DC9" w:rsidP="0043554D">
      <w:pPr>
        <w:numPr>
          <w:ilvl w:val="0"/>
          <w:numId w:val="50"/>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lastRenderedPageBreak/>
        <w:t>Involvement and good relationship with stakeholders at all levels strengthens project ownership and potential for sustainability</w:t>
      </w:r>
      <w:r w:rsidR="00FB2170">
        <w:rPr>
          <w:rFonts w:ascii="Arial" w:eastAsia="Times New Roman" w:hAnsi="Arial" w:cs="Arial"/>
          <w:bCs/>
          <w:lang w:val="en-GB"/>
        </w:rPr>
        <w:t>.</w:t>
      </w:r>
    </w:p>
    <w:p w:rsidR="00530CC6" w:rsidRPr="0043554D" w:rsidRDefault="00541DC9" w:rsidP="0043554D">
      <w:pPr>
        <w:numPr>
          <w:ilvl w:val="0"/>
          <w:numId w:val="50"/>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Regular communication and information sharing among project staff and stakeholders facilitates effective implementation and management of cross border projects, since activities in the two countries may conflict at certain points and a</w:t>
      </w:r>
      <w:r w:rsidRPr="0043554D">
        <w:rPr>
          <w:rFonts w:ascii="Arial" w:eastAsia="Times New Roman" w:hAnsi="Arial" w:cs="Arial"/>
          <w:bCs/>
        </w:rPr>
        <w:t xml:space="preserve"> </w:t>
      </w:r>
      <w:r w:rsidRPr="0043554D">
        <w:rPr>
          <w:rFonts w:ascii="Arial" w:eastAsia="Times New Roman" w:hAnsi="Arial" w:cs="Arial"/>
          <w:bCs/>
          <w:lang w:val="en-GB"/>
        </w:rPr>
        <w:t xml:space="preserve">lot of flexibility needs to be exercised </w:t>
      </w:r>
    </w:p>
    <w:p w:rsidR="00530CC6" w:rsidRPr="0043554D" w:rsidRDefault="00541DC9" w:rsidP="0043554D">
      <w:pPr>
        <w:numPr>
          <w:ilvl w:val="0"/>
          <w:numId w:val="50"/>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Though the two countries are members of ECOWAS, knowledge and appreciation of ECOWAS free movement of citizens’ protocols is limited and hardly adhered to, hence challenges at crossing points. </w:t>
      </w:r>
    </w:p>
    <w:p w:rsidR="00530CC6" w:rsidRPr="0043554D" w:rsidRDefault="00541DC9" w:rsidP="0043554D">
      <w:pPr>
        <w:numPr>
          <w:ilvl w:val="0"/>
          <w:numId w:val="50"/>
        </w:numPr>
        <w:spacing w:after="0" w:line="216" w:lineRule="auto"/>
        <w:contextualSpacing/>
        <w:jc w:val="both"/>
        <w:rPr>
          <w:rFonts w:ascii="Arial" w:eastAsia="Times New Roman" w:hAnsi="Arial" w:cs="Arial"/>
          <w:bCs/>
        </w:rPr>
      </w:pPr>
      <w:r w:rsidRPr="0043554D">
        <w:rPr>
          <w:rFonts w:ascii="Arial" w:eastAsia="Times New Roman" w:hAnsi="Arial" w:cs="Arial"/>
          <w:bCs/>
          <w:lang w:val="en-GB"/>
        </w:rPr>
        <w:t xml:space="preserve">Due to challenging road conditions, it became expedient to combine </w:t>
      </w:r>
      <w:r w:rsidR="0043554D" w:rsidRPr="0043554D">
        <w:rPr>
          <w:rFonts w:ascii="Arial" w:eastAsia="Times New Roman" w:hAnsi="Arial" w:cs="Arial"/>
          <w:bCs/>
          <w:lang w:val="en-GB"/>
        </w:rPr>
        <w:t>different project</w:t>
      </w:r>
      <w:r w:rsidRPr="0043554D">
        <w:rPr>
          <w:rFonts w:ascii="Arial" w:eastAsia="Times New Roman" w:hAnsi="Arial" w:cs="Arial"/>
          <w:bCs/>
          <w:lang w:val="en-GB"/>
        </w:rPr>
        <w:t xml:space="preserve"> activities over a long period.</w:t>
      </w:r>
    </w:p>
    <w:p w:rsidR="0043554D" w:rsidRPr="0043554D" w:rsidRDefault="0043554D">
      <w:pPr>
        <w:spacing w:after="0" w:line="216" w:lineRule="auto"/>
        <w:contextualSpacing/>
        <w:jc w:val="both"/>
        <w:rPr>
          <w:rFonts w:ascii="Arial" w:eastAsia="Times New Roman" w:hAnsi="Arial" w:cs="Arial"/>
          <w:bCs/>
        </w:rPr>
      </w:pPr>
    </w:p>
    <w:p w:rsidR="0043554D" w:rsidRDefault="00451EA7">
      <w:pPr>
        <w:spacing w:after="0" w:line="216" w:lineRule="auto"/>
        <w:contextualSpacing/>
        <w:jc w:val="both"/>
        <w:rPr>
          <w:rFonts w:ascii="Arial" w:eastAsia="Times New Roman" w:hAnsi="Arial" w:cs="Arial"/>
          <w:bCs/>
        </w:rPr>
      </w:pPr>
      <w:r>
        <w:rPr>
          <w:rFonts w:ascii="Arial" w:eastAsia="Times New Roman" w:hAnsi="Arial" w:cs="Arial"/>
          <w:bCs/>
        </w:rPr>
        <w:t xml:space="preserve"> </w:t>
      </w:r>
    </w:p>
    <w:p w:rsidR="002D79F7" w:rsidRDefault="00F66E63" w:rsidP="00F84D00">
      <w:pPr>
        <w:spacing w:after="0" w:line="216" w:lineRule="auto"/>
        <w:contextualSpacing/>
        <w:jc w:val="both"/>
        <w:rPr>
          <w:rFonts w:ascii="Arial" w:eastAsia="Times New Roman" w:hAnsi="Arial" w:cs="Arial"/>
        </w:rPr>
      </w:pPr>
      <w:r>
        <w:rPr>
          <w:rFonts w:ascii="Arial" w:eastAsia="Times New Roman" w:hAnsi="Arial" w:cs="Arial"/>
        </w:rPr>
        <w:t>Emerging issues were discussed and the following recommendations and follow up actions were suggested.</w:t>
      </w:r>
    </w:p>
    <w:p w:rsidR="00356276" w:rsidRDefault="00356276" w:rsidP="00F84D00">
      <w:pPr>
        <w:spacing w:after="0" w:line="216" w:lineRule="auto"/>
        <w:contextualSpacing/>
        <w:jc w:val="both"/>
        <w:rPr>
          <w:rFonts w:ascii="Arial" w:eastAsia="Times New Roman" w:hAnsi="Arial" w:cs="Arial"/>
        </w:rPr>
      </w:pPr>
    </w:p>
    <w:tbl>
      <w:tblPr>
        <w:tblStyle w:val="TableGrid"/>
        <w:tblW w:w="9355" w:type="dxa"/>
        <w:tblLook w:val="04A0" w:firstRow="1" w:lastRow="0" w:firstColumn="1" w:lastColumn="0" w:noHBand="0" w:noVBand="1"/>
      </w:tblPr>
      <w:tblGrid>
        <w:gridCol w:w="3145"/>
        <w:gridCol w:w="3060"/>
        <w:gridCol w:w="3150"/>
      </w:tblGrid>
      <w:tr w:rsidR="00F66E63" w:rsidTr="00F67F67">
        <w:tc>
          <w:tcPr>
            <w:tcW w:w="3145" w:type="dxa"/>
          </w:tcPr>
          <w:p w:rsidR="00F66E63" w:rsidRPr="00356276" w:rsidRDefault="00F66E63" w:rsidP="00F67F67">
            <w:pPr>
              <w:spacing w:line="216" w:lineRule="auto"/>
              <w:contextualSpacing/>
              <w:jc w:val="center"/>
              <w:rPr>
                <w:rFonts w:ascii="Arial" w:eastAsia="Times New Roman" w:hAnsi="Arial" w:cs="Arial"/>
                <w:b/>
              </w:rPr>
            </w:pPr>
            <w:r w:rsidRPr="00356276">
              <w:rPr>
                <w:rFonts w:ascii="Arial" w:eastAsia="Times New Roman" w:hAnsi="Arial" w:cs="Arial"/>
                <w:b/>
              </w:rPr>
              <w:t>Issue</w:t>
            </w:r>
          </w:p>
        </w:tc>
        <w:tc>
          <w:tcPr>
            <w:tcW w:w="3060" w:type="dxa"/>
          </w:tcPr>
          <w:p w:rsidR="00F66E63" w:rsidRPr="00356276" w:rsidRDefault="00F66E63" w:rsidP="00F67F67">
            <w:pPr>
              <w:spacing w:line="216" w:lineRule="auto"/>
              <w:contextualSpacing/>
              <w:jc w:val="center"/>
              <w:rPr>
                <w:rFonts w:ascii="Arial" w:eastAsia="Times New Roman" w:hAnsi="Arial" w:cs="Arial"/>
                <w:b/>
              </w:rPr>
            </w:pPr>
            <w:r w:rsidRPr="00356276">
              <w:rPr>
                <w:rFonts w:ascii="Arial" w:eastAsia="Times New Roman" w:hAnsi="Arial" w:cs="Arial"/>
                <w:b/>
              </w:rPr>
              <w:t>Recommendation</w:t>
            </w:r>
          </w:p>
        </w:tc>
        <w:tc>
          <w:tcPr>
            <w:tcW w:w="3150" w:type="dxa"/>
          </w:tcPr>
          <w:p w:rsidR="00F66E63" w:rsidRPr="00356276" w:rsidRDefault="00F66E63" w:rsidP="00F67F67">
            <w:pPr>
              <w:spacing w:line="216" w:lineRule="auto"/>
              <w:contextualSpacing/>
              <w:jc w:val="center"/>
              <w:rPr>
                <w:rFonts w:ascii="Arial" w:eastAsia="Times New Roman" w:hAnsi="Arial" w:cs="Arial"/>
                <w:b/>
              </w:rPr>
            </w:pPr>
            <w:r w:rsidRPr="00356276">
              <w:rPr>
                <w:rFonts w:ascii="Arial" w:eastAsia="Times New Roman" w:hAnsi="Arial" w:cs="Arial"/>
                <w:b/>
              </w:rPr>
              <w:t>Follow up Action</w:t>
            </w:r>
          </w:p>
        </w:tc>
      </w:tr>
      <w:tr w:rsidR="00F66E63" w:rsidTr="00F67F67">
        <w:tc>
          <w:tcPr>
            <w:tcW w:w="3145" w:type="dxa"/>
          </w:tcPr>
          <w:p w:rsidR="00F66E63" w:rsidRPr="00356276" w:rsidRDefault="00F66E63" w:rsidP="00356276">
            <w:pPr>
              <w:spacing w:line="216" w:lineRule="auto"/>
              <w:contextualSpacing/>
              <w:rPr>
                <w:rFonts w:ascii="Arial" w:eastAsia="Times New Roman" w:hAnsi="Arial" w:cs="Arial"/>
                <w:lang w:val="en-GB"/>
              </w:rPr>
            </w:pPr>
            <w:r>
              <w:rPr>
                <w:rFonts w:ascii="Arial" w:eastAsia="Times New Roman" w:hAnsi="Arial" w:cs="Arial"/>
                <w:lang w:val="en-GB"/>
              </w:rPr>
              <w:t xml:space="preserve">Irregular attendance of meetings by </w:t>
            </w:r>
            <w:r w:rsidRPr="00356276">
              <w:rPr>
                <w:rFonts w:ascii="Arial" w:eastAsia="Times New Roman" w:hAnsi="Arial" w:cs="Arial"/>
                <w:lang w:val="en-GB"/>
              </w:rPr>
              <w:t xml:space="preserve">Cote d’Ivoire security personnel during joint cross-border meetings </w:t>
            </w:r>
            <w:r>
              <w:rPr>
                <w:rFonts w:ascii="Arial" w:eastAsia="Times New Roman" w:hAnsi="Arial" w:cs="Arial"/>
                <w:lang w:val="en-GB"/>
              </w:rPr>
              <w:t>d</w:t>
            </w:r>
            <w:r w:rsidRPr="00356276">
              <w:rPr>
                <w:rFonts w:ascii="Arial" w:eastAsia="Times New Roman" w:hAnsi="Arial" w:cs="Arial"/>
                <w:lang w:val="en-GB"/>
              </w:rPr>
              <w:t>ue to insufficient number of official points of entry (12 Liberia and 2</w:t>
            </w:r>
            <w:r>
              <w:rPr>
                <w:rFonts w:ascii="Arial" w:eastAsia="Times New Roman" w:hAnsi="Arial" w:cs="Arial"/>
                <w:lang w:val="en-GB"/>
              </w:rPr>
              <w:t xml:space="preserve"> Cote d’Ivoire</w:t>
            </w:r>
            <w:r w:rsidRPr="00356276">
              <w:rPr>
                <w:rFonts w:ascii="Arial" w:eastAsia="Times New Roman" w:hAnsi="Arial" w:cs="Arial"/>
                <w:lang w:val="en-GB"/>
              </w:rPr>
              <w:t xml:space="preserve">), </w:t>
            </w:r>
          </w:p>
          <w:p w:rsidR="00F66E63" w:rsidRDefault="00F66E63" w:rsidP="00F84D00">
            <w:pPr>
              <w:spacing w:line="216" w:lineRule="auto"/>
              <w:contextualSpacing/>
              <w:jc w:val="both"/>
              <w:rPr>
                <w:rFonts w:ascii="Arial" w:eastAsia="Times New Roman" w:hAnsi="Arial" w:cs="Arial"/>
              </w:rPr>
            </w:pPr>
          </w:p>
        </w:tc>
        <w:tc>
          <w:tcPr>
            <w:tcW w:w="3060" w:type="dxa"/>
          </w:tcPr>
          <w:p w:rsidR="00F66E63" w:rsidRDefault="00F66E63" w:rsidP="009F389D">
            <w:pPr>
              <w:spacing w:line="216" w:lineRule="auto"/>
              <w:contextualSpacing/>
              <w:rPr>
                <w:rFonts w:ascii="Arial" w:eastAsia="Times New Roman" w:hAnsi="Arial" w:cs="Arial"/>
              </w:rPr>
            </w:pPr>
            <w:r>
              <w:rPr>
                <w:rFonts w:ascii="Arial" w:eastAsia="Times New Roman" w:hAnsi="Arial" w:cs="Arial"/>
              </w:rPr>
              <w:t>Cote d’Ivoire government officials to discuss with government and senior security leaders to open more official border crossing points</w:t>
            </w:r>
          </w:p>
        </w:tc>
        <w:tc>
          <w:tcPr>
            <w:tcW w:w="3150" w:type="dxa"/>
          </w:tcPr>
          <w:p w:rsidR="00F66E63" w:rsidRDefault="00F66E63" w:rsidP="00F84D00">
            <w:pPr>
              <w:spacing w:line="216" w:lineRule="auto"/>
              <w:contextualSpacing/>
              <w:jc w:val="both"/>
              <w:rPr>
                <w:rFonts w:ascii="Arial" w:eastAsia="Times New Roman" w:hAnsi="Arial" w:cs="Arial"/>
              </w:rPr>
            </w:pPr>
            <w:r>
              <w:rPr>
                <w:rFonts w:ascii="Arial" w:eastAsia="Times New Roman" w:hAnsi="Arial" w:cs="Arial"/>
              </w:rPr>
              <w:t>Cote d’Ivoire project team to follow up with government officials</w:t>
            </w:r>
          </w:p>
        </w:tc>
      </w:tr>
      <w:tr w:rsidR="00F66E63" w:rsidTr="00F67F67">
        <w:tc>
          <w:tcPr>
            <w:tcW w:w="3145" w:type="dxa"/>
          </w:tcPr>
          <w:p w:rsidR="00F66E63" w:rsidRDefault="00F66E63" w:rsidP="00356276">
            <w:pPr>
              <w:spacing w:line="216" w:lineRule="auto"/>
              <w:contextualSpacing/>
              <w:rPr>
                <w:rFonts w:ascii="Arial" w:eastAsia="Times New Roman" w:hAnsi="Arial" w:cs="Arial"/>
                <w:lang w:val="en-GB"/>
              </w:rPr>
            </w:pPr>
            <w:r w:rsidRPr="00356276">
              <w:rPr>
                <w:rFonts w:ascii="Arial" w:eastAsia="Times New Roman" w:hAnsi="Arial" w:cs="Arial"/>
              </w:rPr>
              <w:t>The absence of Liberian custom and health officers at some border crossing points</w:t>
            </w:r>
          </w:p>
        </w:tc>
        <w:tc>
          <w:tcPr>
            <w:tcW w:w="3060" w:type="dxa"/>
          </w:tcPr>
          <w:p w:rsidR="00F66E63" w:rsidRDefault="00F66E63" w:rsidP="009F389D">
            <w:pPr>
              <w:spacing w:line="216" w:lineRule="auto"/>
              <w:contextualSpacing/>
              <w:rPr>
                <w:rFonts w:ascii="Arial" w:eastAsia="Times New Roman" w:hAnsi="Arial" w:cs="Arial"/>
              </w:rPr>
            </w:pPr>
            <w:r>
              <w:rPr>
                <w:rFonts w:ascii="Arial" w:eastAsia="Times New Roman" w:hAnsi="Arial" w:cs="Arial"/>
              </w:rPr>
              <w:t>Liberia government officials to follow up with customs and Ministry of Health to ensure presence of Custom and Health Officials at all official border crossing points</w:t>
            </w:r>
          </w:p>
        </w:tc>
        <w:tc>
          <w:tcPr>
            <w:tcW w:w="3150" w:type="dxa"/>
          </w:tcPr>
          <w:p w:rsidR="00F66E63" w:rsidRDefault="00F66E63" w:rsidP="00F84D00">
            <w:pPr>
              <w:spacing w:line="216" w:lineRule="auto"/>
              <w:contextualSpacing/>
              <w:jc w:val="both"/>
              <w:rPr>
                <w:rFonts w:ascii="Arial" w:eastAsia="Times New Roman" w:hAnsi="Arial" w:cs="Arial"/>
              </w:rPr>
            </w:pPr>
            <w:r>
              <w:rPr>
                <w:rFonts w:ascii="Arial" w:eastAsia="Times New Roman" w:hAnsi="Arial" w:cs="Arial"/>
              </w:rPr>
              <w:t>Liberia project team to follow up with government official and county authorities</w:t>
            </w:r>
          </w:p>
        </w:tc>
      </w:tr>
      <w:tr w:rsidR="00F66E63" w:rsidTr="00F67F67">
        <w:tc>
          <w:tcPr>
            <w:tcW w:w="3145" w:type="dxa"/>
          </w:tcPr>
          <w:p w:rsidR="00F66E63" w:rsidRPr="00356276" w:rsidRDefault="00F66E63" w:rsidP="00356276">
            <w:pPr>
              <w:spacing w:line="216" w:lineRule="auto"/>
              <w:contextualSpacing/>
              <w:jc w:val="both"/>
              <w:rPr>
                <w:rFonts w:ascii="Arial" w:eastAsia="Times New Roman" w:hAnsi="Arial" w:cs="Arial"/>
                <w:lang w:val="en-GB"/>
              </w:rPr>
            </w:pPr>
            <w:r w:rsidRPr="00356276">
              <w:rPr>
                <w:rFonts w:ascii="Arial" w:eastAsia="Times New Roman" w:hAnsi="Arial" w:cs="Arial"/>
                <w:lang w:val="en-GB"/>
              </w:rPr>
              <w:t xml:space="preserve">Disagreements between traders and security personnel over the exchange rates of the two countries’ currencies (CFA and the USD/Liberian dollar [Liberty]). </w:t>
            </w:r>
          </w:p>
          <w:p w:rsidR="00F66E63" w:rsidRDefault="00F66E63" w:rsidP="00F84D00">
            <w:pPr>
              <w:spacing w:line="216" w:lineRule="auto"/>
              <w:contextualSpacing/>
              <w:jc w:val="both"/>
              <w:rPr>
                <w:rFonts w:ascii="Arial" w:eastAsia="Times New Roman" w:hAnsi="Arial" w:cs="Arial"/>
              </w:rPr>
            </w:pPr>
          </w:p>
        </w:tc>
        <w:tc>
          <w:tcPr>
            <w:tcW w:w="306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Repeated awareness raising and sharing information on exchange rates on the main currencies used at the border including through local radios</w:t>
            </w:r>
          </w:p>
        </w:tc>
        <w:tc>
          <w:tcPr>
            <w:tcW w:w="315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 xml:space="preserve">Communities, security personnel and peace committees to enhance this move </w:t>
            </w:r>
          </w:p>
        </w:tc>
      </w:tr>
      <w:tr w:rsidR="00F66E63" w:rsidTr="00F67F67">
        <w:trPr>
          <w:trHeight w:val="1799"/>
        </w:trPr>
        <w:tc>
          <w:tcPr>
            <w:tcW w:w="3145" w:type="dxa"/>
          </w:tcPr>
          <w:p w:rsidR="00F66E63" w:rsidRPr="00356276" w:rsidRDefault="00F66E63" w:rsidP="00356276">
            <w:pPr>
              <w:spacing w:line="216" w:lineRule="auto"/>
              <w:contextualSpacing/>
              <w:rPr>
                <w:rFonts w:ascii="Arial" w:eastAsia="Times New Roman" w:hAnsi="Arial" w:cs="Arial"/>
                <w:lang w:val="en-GB"/>
              </w:rPr>
            </w:pPr>
            <w:r w:rsidRPr="00356276">
              <w:rPr>
                <w:rFonts w:ascii="Arial" w:eastAsia="Times New Roman" w:hAnsi="Arial" w:cs="Arial"/>
                <w:lang w:val="en-GB"/>
              </w:rPr>
              <w:t xml:space="preserve">Absence and/or inadequate application of approved custom fees at border crossing points. </w:t>
            </w:r>
          </w:p>
          <w:p w:rsidR="00F66E63" w:rsidRDefault="00F66E63" w:rsidP="00F84D00">
            <w:pPr>
              <w:spacing w:line="216" w:lineRule="auto"/>
              <w:contextualSpacing/>
              <w:jc w:val="both"/>
              <w:rPr>
                <w:rFonts w:ascii="Arial" w:eastAsia="Times New Roman" w:hAnsi="Arial" w:cs="Arial"/>
              </w:rPr>
            </w:pPr>
          </w:p>
        </w:tc>
        <w:tc>
          <w:tcPr>
            <w:tcW w:w="3060" w:type="dxa"/>
          </w:tcPr>
          <w:p w:rsidR="00F66E63" w:rsidRDefault="00F66E63" w:rsidP="00854031">
            <w:pPr>
              <w:spacing w:line="216" w:lineRule="auto"/>
              <w:contextualSpacing/>
              <w:jc w:val="both"/>
              <w:rPr>
                <w:rFonts w:ascii="Arial" w:eastAsia="Times New Roman" w:hAnsi="Arial" w:cs="Arial"/>
              </w:rPr>
            </w:pPr>
            <w:r>
              <w:rPr>
                <w:rFonts w:ascii="Arial" w:eastAsia="Times New Roman" w:hAnsi="Arial" w:cs="Arial"/>
              </w:rPr>
              <w:t xml:space="preserve">Increase awareness on custom fees for all items crossing the border and work with customs to mount bill boards with approved custom fees </w:t>
            </w:r>
          </w:p>
        </w:tc>
        <w:tc>
          <w:tcPr>
            <w:tcW w:w="315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Project teams to work with customs and relevant government officials and support mounting of bill boards</w:t>
            </w:r>
          </w:p>
        </w:tc>
      </w:tr>
      <w:tr w:rsidR="00F66E63" w:rsidTr="00F67F67">
        <w:trPr>
          <w:trHeight w:val="1520"/>
        </w:trPr>
        <w:tc>
          <w:tcPr>
            <w:tcW w:w="3145" w:type="dxa"/>
          </w:tcPr>
          <w:p w:rsidR="00F66E63" w:rsidRDefault="00F66E63" w:rsidP="00F84D00">
            <w:pPr>
              <w:spacing w:line="216" w:lineRule="auto"/>
              <w:contextualSpacing/>
              <w:jc w:val="both"/>
              <w:rPr>
                <w:rFonts w:ascii="Arial" w:eastAsia="Times New Roman" w:hAnsi="Arial" w:cs="Arial"/>
              </w:rPr>
            </w:pPr>
            <w:r w:rsidRPr="00356276">
              <w:rPr>
                <w:rFonts w:ascii="Arial" w:eastAsia="Times New Roman" w:hAnsi="Arial" w:cs="Arial"/>
              </w:rPr>
              <w:t>Mounting of illegal barriers and extortion of people especially traders by locals of some border communities where there are no officials point of entry.</w:t>
            </w:r>
          </w:p>
        </w:tc>
        <w:tc>
          <w:tcPr>
            <w:tcW w:w="306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Community leaders and peace committees to intervene and avoid the occurrence of such</w:t>
            </w:r>
          </w:p>
        </w:tc>
        <w:tc>
          <w:tcPr>
            <w:tcW w:w="315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Community Leaders and peace committee members to follow and laisse with security personnel</w:t>
            </w:r>
          </w:p>
        </w:tc>
      </w:tr>
      <w:tr w:rsidR="00F66E63" w:rsidTr="00F67F67">
        <w:trPr>
          <w:trHeight w:val="1070"/>
        </w:trPr>
        <w:tc>
          <w:tcPr>
            <w:tcW w:w="3145" w:type="dxa"/>
          </w:tcPr>
          <w:p w:rsidR="00F66E63" w:rsidRDefault="00F66E63" w:rsidP="00F84D00">
            <w:pPr>
              <w:spacing w:line="216" w:lineRule="auto"/>
              <w:contextualSpacing/>
              <w:jc w:val="both"/>
              <w:rPr>
                <w:rFonts w:ascii="Arial" w:eastAsia="Times New Roman" w:hAnsi="Arial" w:cs="Arial"/>
              </w:rPr>
            </w:pPr>
            <w:r w:rsidRPr="00356276">
              <w:rPr>
                <w:rFonts w:ascii="Arial" w:eastAsia="Times New Roman" w:hAnsi="Arial" w:cs="Arial"/>
              </w:rPr>
              <w:lastRenderedPageBreak/>
              <w:t>Regular reports of extortion at crossing points by security personnel</w:t>
            </w:r>
          </w:p>
        </w:tc>
        <w:tc>
          <w:tcPr>
            <w:tcW w:w="3060" w:type="dxa"/>
          </w:tcPr>
          <w:p w:rsidR="00F66E63" w:rsidRDefault="00F66E63" w:rsidP="00854031">
            <w:pPr>
              <w:spacing w:line="216" w:lineRule="auto"/>
              <w:contextualSpacing/>
              <w:rPr>
                <w:rFonts w:ascii="Arial" w:eastAsia="Times New Roman" w:hAnsi="Arial" w:cs="Arial"/>
              </w:rPr>
            </w:pPr>
            <w:r>
              <w:rPr>
                <w:rFonts w:ascii="Arial" w:eastAsia="Times New Roman" w:hAnsi="Arial" w:cs="Arial"/>
              </w:rPr>
              <w:t>Set up complaints mechanisms at border crossing points and enhance their effective functioning</w:t>
            </w:r>
          </w:p>
        </w:tc>
        <w:tc>
          <w:tcPr>
            <w:tcW w:w="3150" w:type="dxa"/>
          </w:tcPr>
          <w:p w:rsidR="00F66E63" w:rsidRDefault="00F66E63" w:rsidP="00F84D00">
            <w:pPr>
              <w:spacing w:line="216" w:lineRule="auto"/>
              <w:contextualSpacing/>
              <w:jc w:val="both"/>
              <w:rPr>
                <w:rFonts w:ascii="Arial" w:eastAsia="Times New Roman" w:hAnsi="Arial" w:cs="Arial"/>
              </w:rPr>
            </w:pPr>
            <w:r>
              <w:rPr>
                <w:rFonts w:ascii="Arial" w:eastAsia="Times New Roman" w:hAnsi="Arial" w:cs="Arial"/>
              </w:rPr>
              <w:t>Community Leaders and peace committee members to follow and laisse with security personnel</w:t>
            </w:r>
          </w:p>
        </w:tc>
      </w:tr>
      <w:tr w:rsidR="00F66E63" w:rsidTr="00F67F67">
        <w:trPr>
          <w:trHeight w:val="1340"/>
        </w:trPr>
        <w:tc>
          <w:tcPr>
            <w:tcW w:w="3145" w:type="dxa"/>
          </w:tcPr>
          <w:p w:rsidR="00F66E63" w:rsidRDefault="00F66E63" w:rsidP="006548E5">
            <w:pPr>
              <w:spacing w:line="216" w:lineRule="auto"/>
              <w:contextualSpacing/>
              <w:rPr>
                <w:rFonts w:ascii="Arial" w:eastAsia="Times New Roman" w:hAnsi="Arial" w:cs="Arial"/>
              </w:rPr>
            </w:pPr>
            <w:r w:rsidRPr="00356276">
              <w:rPr>
                <w:rFonts w:ascii="Arial" w:eastAsia="Times New Roman" w:hAnsi="Arial" w:cs="Arial"/>
              </w:rPr>
              <w:t>No issuance of receipts by border officials for payment made for charges and documents issued</w:t>
            </w:r>
          </w:p>
        </w:tc>
        <w:tc>
          <w:tcPr>
            <w:tcW w:w="3060" w:type="dxa"/>
          </w:tcPr>
          <w:p w:rsidR="00F66E63" w:rsidRDefault="00F66E63" w:rsidP="006548E5">
            <w:pPr>
              <w:spacing w:line="216" w:lineRule="auto"/>
              <w:contextualSpacing/>
              <w:rPr>
                <w:rFonts w:ascii="Arial" w:eastAsia="Times New Roman" w:hAnsi="Arial" w:cs="Arial"/>
              </w:rPr>
            </w:pPr>
            <w:r>
              <w:rPr>
                <w:rFonts w:ascii="Arial" w:eastAsia="Times New Roman" w:hAnsi="Arial" w:cs="Arial"/>
              </w:rPr>
              <w:t>Custom Officials and all others receiving charges at crossing points to issue receipts for all monies received from border users</w:t>
            </w:r>
          </w:p>
        </w:tc>
        <w:tc>
          <w:tcPr>
            <w:tcW w:w="3150" w:type="dxa"/>
          </w:tcPr>
          <w:p w:rsidR="00F66E63" w:rsidRDefault="00F66E63" w:rsidP="006548E5">
            <w:pPr>
              <w:spacing w:line="216" w:lineRule="auto"/>
              <w:contextualSpacing/>
              <w:rPr>
                <w:rFonts w:ascii="Arial" w:eastAsia="Times New Roman" w:hAnsi="Arial" w:cs="Arial"/>
              </w:rPr>
            </w:pPr>
            <w:r>
              <w:rPr>
                <w:rFonts w:ascii="Arial" w:eastAsia="Times New Roman" w:hAnsi="Arial" w:cs="Arial"/>
              </w:rPr>
              <w:t>Government and county officials to ensure compliance</w:t>
            </w:r>
          </w:p>
        </w:tc>
      </w:tr>
      <w:tr w:rsidR="00F66E63" w:rsidTr="00F67F67">
        <w:trPr>
          <w:trHeight w:val="1250"/>
        </w:trPr>
        <w:tc>
          <w:tcPr>
            <w:tcW w:w="3145" w:type="dxa"/>
          </w:tcPr>
          <w:p w:rsidR="00F66E63" w:rsidRPr="00356276" w:rsidRDefault="00F66E63" w:rsidP="00F84D00">
            <w:pPr>
              <w:spacing w:line="216" w:lineRule="auto"/>
              <w:contextualSpacing/>
              <w:jc w:val="both"/>
              <w:rPr>
                <w:rFonts w:ascii="Arial" w:eastAsia="Times New Roman" w:hAnsi="Arial" w:cs="Arial"/>
              </w:rPr>
            </w:pPr>
            <w:r>
              <w:rPr>
                <w:rFonts w:ascii="Arial" w:eastAsia="Times New Roman" w:hAnsi="Arial" w:cs="Arial"/>
              </w:rPr>
              <w:t>Periodic joint security patrols along borders</w:t>
            </w:r>
          </w:p>
        </w:tc>
        <w:tc>
          <w:tcPr>
            <w:tcW w:w="3060" w:type="dxa"/>
          </w:tcPr>
          <w:p w:rsidR="00F66E63" w:rsidRDefault="00F66E63" w:rsidP="009D5422">
            <w:pPr>
              <w:spacing w:line="216" w:lineRule="auto"/>
              <w:contextualSpacing/>
              <w:rPr>
                <w:rFonts w:ascii="Arial" w:eastAsia="Times New Roman" w:hAnsi="Arial" w:cs="Arial"/>
              </w:rPr>
            </w:pPr>
            <w:r>
              <w:rPr>
                <w:rFonts w:ascii="Arial" w:eastAsia="Times New Roman" w:hAnsi="Arial" w:cs="Arial"/>
              </w:rPr>
              <w:t>Recommended to increase on such patrols</w:t>
            </w:r>
          </w:p>
        </w:tc>
        <w:tc>
          <w:tcPr>
            <w:tcW w:w="3150" w:type="dxa"/>
          </w:tcPr>
          <w:p w:rsidR="00F66E63" w:rsidRDefault="00F66E63" w:rsidP="00F84D00">
            <w:pPr>
              <w:spacing w:line="216" w:lineRule="auto"/>
              <w:contextualSpacing/>
              <w:jc w:val="both"/>
              <w:rPr>
                <w:rFonts w:ascii="Arial" w:eastAsia="Times New Roman" w:hAnsi="Arial" w:cs="Arial"/>
              </w:rPr>
            </w:pPr>
            <w:r>
              <w:rPr>
                <w:rFonts w:ascii="Arial" w:eastAsia="Times New Roman" w:hAnsi="Arial" w:cs="Arial"/>
              </w:rPr>
              <w:t xml:space="preserve">Joint patrols concept </w:t>
            </w:r>
            <w:proofErr w:type="gramStart"/>
            <w:r>
              <w:rPr>
                <w:rFonts w:ascii="Arial" w:eastAsia="Times New Roman" w:hAnsi="Arial" w:cs="Arial"/>
              </w:rPr>
              <w:t>note</w:t>
            </w:r>
            <w:proofErr w:type="gramEnd"/>
            <w:r>
              <w:rPr>
                <w:rFonts w:ascii="Arial" w:eastAsia="Times New Roman" w:hAnsi="Arial" w:cs="Arial"/>
              </w:rPr>
              <w:t xml:space="preserve"> to be developed by project team and shared with relevant security personnel for inputs and review.</w:t>
            </w:r>
          </w:p>
        </w:tc>
      </w:tr>
    </w:tbl>
    <w:p w:rsidR="00356276" w:rsidRDefault="00356276" w:rsidP="00F84D00">
      <w:pPr>
        <w:spacing w:after="0" w:line="216" w:lineRule="auto"/>
        <w:contextualSpacing/>
        <w:jc w:val="both"/>
        <w:rPr>
          <w:rFonts w:ascii="Arial" w:eastAsia="Times New Roman" w:hAnsi="Arial" w:cs="Arial"/>
        </w:rPr>
      </w:pPr>
    </w:p>
    <w:p w:rsidR="002D79F7" w:rsidRPr="007A1B71" w:rsidRDefault="002D79F7" w:rsidP="00F84D00">
      <w:pPr>
        <w:spacing w:after="0" w:line="216" w:lineRule="auto"/>
        <w:contextualSpacing/>
        <w:jc w:val="both"/>
        <w:rPr>
          <w:rFonts w:ascii="Arial" w:eastAsia="Times New Roman" w:hAnsi="Arial" w:cs="Arial"/>
        </w:rPr>
      </w:pPr>
    </w:p>
    <w:p w:rsidR="00D9071B" w:rsidRPr="00356276" w:rsidRDefault="009F6C01" w:rsidP="00356276">
      <w:pPr>
        <w:pStyle w:val="ListParagraph"/>
        <w:numPr>
          <w:ilvl w:val="0"/>
          <w:numId w:val="25"/>
        </w:numPr>
        <w:spacing w:after="0" w:line="216" w:lineRule="auto"/>
        <w:jc w:val="both"/>
        <w:rPr>
          <w:rFonts w:ascii="Arial" w:hAnsi="Arial" w:cs="Arial"/>
          <w:b/>
          <w:lang w:val="fr-FR"/>
        </w:rPr>
      </w:pPr>
      <w:r w:rsidRPr="00D9071B">
        <w:rPr>
          <w:rFonts w:ascii="Arial" w:eastAsia="Times New Roman" w:hAnsi="Arial" w:cs="Arial"/>
          <w:b/>
          <w:bCs/>
        </w:rPr>
        <w:t xml:space="preserve">Presentations and </w:t>
      </w:r>
      <w:r w:rsidR="00465C59" w:rsidRPr="00D9071B">
        <w:rPr>
          <w:rFonts w:ascii="Arial" w:eastAsia="Times New Roman" w:hAnsi="Arial" w:cs="Arial"/>
          <w:b/>
          <w:bCs/>
        </w:rPr>
        <w:t>Discussion</w:t>
      </w:r>
      <w:r w:rsidRPr="00D9071B">
        <w:rPr>
          <w:rFonts w:ascii="Arial" w:eastAsia="Times New Roman" w:hAnsi="Arial" w:cs="Arial"/>
          <w:b/>
          <w:bCs/>
        </w:rPr>
        <w:t>s</w:t>
      </w:r>
      <w:r w:rsidR="00465C59" w:rsidRPr="00D9071B">
        <w:rPr>
          <w:rFonts w:ascii="Arial" w:eastAsia="Times New Roman" w:hAnsi="Arial" w:cs="Arial"/>
          <w:b/>
          <w:bCs/>
        </w:rPr>
        <w:t xml:space="preserve"> on 2018 Work Plan</w:t>
      </w:r>
      <w:r w:rsidR="00D9071B" w:rsidRPr="00D9071B">
        <w:rPr>
          <w:rFonts w:ascii="Arial" w:eastAsia="Times New Roman" w:hAnsi="Arial" w:cs="Arial"/>
          <w:b/>
          <w:bCs/>
        </w:rPr>
        <w:t xml:space="preserve"> by Herve </w:t>
      </w:r>
      <w:proofErr w:type="spellStart"/>
      <w:r w:rsidR="00D9071B" w:rsidRPr="00D9071B">
        <w:rPr>
          <w:rFonts w:ascii="Arial" w:eastAsia="Times New Roman" w:hAnsi="Arial" w:cs="Arial"/>
          <w:b/>
          <w:bCs/>
        </w:rPr>
        <w:t>Karege</w:t>
      </w:r>
      <w:proofErr w:type="spellEnd"/>
      <w:r w:rsidR="00D9071B" w:rsidRPr="00D9071B">
        <w:rPr>
          <w:rFonts w:ascii="Arial" w:eastAsia="Times New Roman" w:hAnsi="Arial" w:cs="Arial"/>
          <w:b/>
          <w:bCs/>
        </w:rPr>
        <w:t xml:space="preserve"> and </w:t>
      </w:r>
      <w:r w:rsidR="00D9071B" w:rsidRPr="00D9071B">
        <w:rPr>
          <w:rFonts w:ascii="Arial" w:hAnsi="Arial" w:cs="Arial"/>
          <w:b/>
          <w:lang w:val="fr-FR"/>
        </w:rPr>
        <w:t xml:space="preserve">Paulette </w:t>
      </w:r>
      <w:proofErr w:type="spellStart"/>
      <w:r w:rsidR="00D9071B" w:rsidRPr="00D9071B">
        <w:rPr>
          <w:rFonts w:ascii="Arial" w:hAnsi="Arial" w:cs="Arial"/>
          <w:b/>
          <w:lang w:val="fr-FR"/>
        </w:rPr>
        <w:t>Degonzague</w:t>
      </w:r>
      <w:proofErr w:type="spellEnd"/>
      <w:r w:rsidR="00356276">
        <w:rPr>
          <w:rFonts w:ascii="Arial" w:hAnsi="Arial" w:cs="Arial"/>
          <w:b/>
          <w:lang w:val="fr-FR"/>
        </w:rPr>
        <w:t>-</w:t>
      </w:r>
      <w:r w:rsidR="00D9071B" w:rsidRPr="00356276">
        <w:rPr>
          <w:rFonts w:ascii="Arial" w:hAnsi="Arial" w:cs="Arial"/>
          <w:b/>
          <w:lang w:val="fr-FR"/>
        </w:rPr>
        <w:t xml:space="preserve">IOM Project Focal </w:t>
      </w:r>
      <w:proofErr w:type="spellStart"/>
      <w:r w:rsidR="00D9071B" w:rsidRPr="00356276">
        <w:rPr>
          <w:rFonts w:ascii="Arial" w:hAnsi="Arial" w:cs="Arial"/>
          <w:b/>
          <w:lang w:val="fr-FR"/>
        </w:rPr>
        <w:t>Persons</w:t>
      </w:r>
      <w:proofErr w:type="spellEnd"/>
      <w:r w:rsidR="00D9071B" w:rsidRPr="00356276">
        <w:rPr>
          <w:rFonts w:ascii="Arial" w:hAnsi="Arial" w:cs="Arial"/>
          <w:b/>
          <w:lang w:val="fr-FR"/>
        </w:rPr>
        <w:t xml:space="preserve"> for Liberia and Cote d’Ivoire </w:t>
      </w:r>
      <w:proofErr w:type="spellStart"/>
      <w:r w:rsidR="00D9071B" w:rsidRPr="00356276">
        <w:rPr>
          <w:rFonts w:ascii="Arial" w:hAnsi="Arial" w:cs="Arial"/>
          <w:b/>
          <w:lang w:val="fr-FR"/>
        </w:rPr>
        <w:t>Respectively</w:t>
      </w:r>
      <w:proofErr w:type="spellEnd"/>
    </w:p>
    <w:p w:rsidR="00D9071B" w:rsidRPr="00D9071B" w:rsidRDefault="00D9071B" w:rsidP="00F84D00">
      <w:pPr>
        <w:spacing w:after="0" w:line="216" w:lineRule="auto"/>
        <w:contextualSpacing/>
        <w:jc w:val="both"/>
        <w:rPr>
          <w:rFonts w:ascii="Arial" w:eastAsia="Times New Roman" w:hAnsi="Arial" w:cs="Arial"/>
        </w:rPr>
      </w:pPr>
    </w:p>
    <w:p w:rsidR="00CC5D60" w:rsidRDefault="00293390">
      <w:pPr>
        <w:spacing w:after="0" w:line="216" w:lineRule="auto"/>
        <w:contextualSpacing/>
        <w:jc w:val="both"/>
        <w:rPr>
          <w:rFonts w:ascii="Arial" w:eastAsia="Times New Roman" w:hAnsi="Arial" w:cs="Arial"/>
        </w:rPr>
      </w:pPr>
      <w:r w:rsidRPr="007A1B71">
        <w:rPr>
          <w:rFonts w:ascii="Arial" w:eastAsia="Times New Roman" w:hAnsi="Arial" w:cs="Arial"/>
        </w:rPr>
        <w:t xml:space="preserve">The presentations of the Joint 2018 Work </w:t>
      </w:r>
      <w:r w:rsidR="001A5DAA" w:rsidRPr="007A1B71">
        <w:rPr>
          <w:rFonts w:ascii="Arial" w:eastAsia="Times New Roman" w:hAnsi="Arial" w:cs="Arial"/>
        </w:rPr>
        <w:t>Plans</w:t>
      </w:r>
      <w:r w:rsidR="001A5DAA">
        <w:rPr>
          <w:rFonts w:ascii="Arial" w:eastAsia="Times New Roman" w:hAnsi="Arial" w:cs="Arial"/>
        </w:rPr>
        <w:t xml:space="preserve"> (project’s remaining activities)</w:t>
      </w:r>
      <w:r w:rsidRPr="007A1B71">
        <w:rPr>
          <w:rFonts w:ascii="Arial" w:eastAsia="Times New Roman" w:hAnsi="Arial" w:cs="Arial"/>
        </w:rPr>
        <w:t xml:space="preserve"> </w:t>
      </w:r>
      <w:r w:rsidR="001A5DAA">
        <w:rPr>
          <w:rFonts w:ascii="Arial" w:eastAsia="Times New Roman" w:hAnsi="Arial" w:cs="Arial"/>
        </w:rPr>
        <w:t xml:space="preserve">was done by the project </w:t>
      </w:r>
      <w:r w:rsidR="001A5DAA" w:rsidRPr="007A1B71">
        <w:rPr>
          <w:rFonts w:ascii="Arial" w:eastAsia="Times New Roman" w:hAnsi="Arial" w:cs="Arial"/>
        </w:rPr>
        <w:t>IOM</w:t>
      </w:r>
      <w:r w:rsidRPr="007A1B71">
        <w:rPr>
          <w:rFonts w:ascii="Arial" w:eastAsia="Times New Roman" w:hAnsi="Arial" w:cs="Arial"/>
        </w:rPr>
        <w:t xml:space="preserve"> ‘s represen</w:t>
      </w:r>
      <w:r w:rsidR="001A5DAA">
        <w:rPr>
          <w:rFonts w:ascii="Arial" w:eastAsia="Times New Roman" w:hAnsi="Arial" w:cs="Arial"/>
        </w:rPr>
        <w:t>tatives of (Liberia and Cote d’</w:t>
      </w:r>
      <w:r w:rsidRPr="007A1B71">
        <w:rPr>
          <w:rFonts w:ascii="Arial" w:eastAsia="Times New Roman" w:hAnsi="Arial" w:cs="Arial"/>
        </w:rPr>
        <w:t xml:space="preserve">Ivoire) respectively. </w:t>
      </w:r>
      <w:r w:rsidR="001A5DAA">
        <w:rPr>
          <w:rFonts w:ascii="Arial" w:eastAsia="Times New Roman" w:hAnsi="Arial" w:cs="Arial"/>
        </w:rPr>
        <w:t>Herve and Paulette presented the project remaining activities in both countries while allowing the participants to ask questions on details of some activities that was not properly understood. After the presentations, activities that are likely to be jointly implemented were identified and further discussions done on them</w:t>
      </w:r>
      <w:r w:rsidR="00AA28CC">
        <w:rPr>
          <w:rFonts w:ascii="Arial" w:eastAsia="Times New Roman" w:hAnsi="Arial" w:cs="Arial"/>
        </w:rPr>
        <w:t>.</w:t>
      </w:r>
      <w:r w:rsidR="001A5DAA">
        <w:rPr>
          <w:rFonts w:ascii="Arial" w:eastAsia="Times New Roman" w:hAnsi="Arial" w:cs="Arial"/>
        </w:rPr>
        <w:t xml:space="preserve"> </w:t>
      </w:r>
      <w:r w:rsidR="00AA28CC">
        <w:rPr>
          <w:rFonts w:ascii="Arial" w:eastAsia="Times New Roman" w:hAnsi="Arial" w:cs="Arial"/>
        </w:rPr>
        <w:t>T</w:t>
      </w:r>
      <w:r w:rsidR="001A5DAA">
        <w:rPr>
          <w:rFonts w:ascii="Arial" w:eastAsia="Times New Roman" w:hAnsi="Arial" w:cs="Arial"/>
        </w:rPr>
        <w:t xml:space="preserve">he key ones on joint patrols and social cohesion </w:t>
      </w:r>
      <w:r w:rsidR="00AA28CC">
        <w:rPr>
          <w:rFonts w:ascii="Arial" w:eastAsia="Times New Roman" w:hAnsi="Arial" w:cs="Arial"/>
        </w:rPr>
        <w:t xml:space="preserve">were discussed in more details, </w:t>
      </w:r>
      <w:r w:rsidR="001A5DAA">
        <w:rPr>
          <w:rFonts w:ascii="Arial" w:eastAsia="Times New Roman" w:hAnsi="Arial" w:cs="Arial"/>
        </w:rPr>
        <w:t>specifically joint security meeting, sporting, cultural and trade fair activities during later sessions of the programme</w:t>
      </w:r>
      <w:r w:rsidR="00CC5D60">
        <w:rPr>
          <w:rFonts w:ascii="Arial" w:eastAsia="Times New Roman" w:hAnsi="Arial" w:cs="Arial"/>
        </w:rPr>
        <w:t>. During the discussions</w:t>
      </w:r>
      <w:r w:rsidR="00AA28CC">
        <w:rPr>
          <w:rFonts w:ascii="Arial" w:eastAsia="Times New Roman" w:hAnsi="Arial" w:cs="Arial"/>
        </w:rPr>
        <w:t>,</w:t>
      </w:r>
      <w:r w:rsidR="00CC5D60">
        <w:rPr>
          <w:rFonts w:ascii="Arial" w:eastAsia="Times New Roman" w:hAnsi="Arial" w:cs="Arial"/>
        </w:rPr>
        <w:t xml:space="preserve"> </w:t>
      </w:r>
      <w:r w:rsidR="00AA28CC">
        <w:rPr>
          <w:rFonts w:ascii="Arial" w:eastAsia="Times New Roman" w:hAnsi="Arial" w:cs="Arial"/>
        </w:rPr>
        <w:t xml:space="preserve">of </w:t>
      </w:r>
      <w:r w:rsidR="00CC5D60">
        <w:rPr>
          <w:rFonts w:ascii="Arial" w:eastAsia="Times New Roman" w:hAnsi="Arial" w:cs="Arial"/>
        </w:rPr>
        <w:t xml:space="preserve">the reaming activities, participants emphasized working on project activities </w:t>
      </w:r>
      <w:r w:rsidR="00AA28CC">
        <w:rPr>
          <w:rFonts w:ascii="Arial" w:eastAsia="Times New Roman" w:hAnsi="Arial" w:cs="Arial"/>
        </w:rPr>
        <w:t xml:space="preserve">for </w:t>
      </w:r>
      <w:r w:rsidR="00CC5D60">
        <w:rPr>
          <w:rFonts w:ascii="Arial" w:eastAsia="Times New Roman" w:hAnsi="Arial" w:cs="Arial"/>
        </w:rPr>
        <w:t>sustainability and promot</w:t>
      </w:r>
      <w:r w:rsidR="00AA28CC">
        <w:rPr>
          <w:rFonts w:ascii="Arial" w:eastAsia="Times New Roman" w:hAnsi="Arial" w:cs="Arial"/>
        </w:rPr>
        <w:t xml:space="preserve">ion </w:t>
      </w:r>
      <w:r w:rsidR="00362BF8">
        <w:rPr>
          <w:rFonts w:ascii="Arial" w:eastAsia="Times New Roman" w:hAnsi="Arial" w:cs="Arial"/>
        </w:rPr>
        <w:t>of peaceful</w:t>
      </w:r>
      <w:r w:rsidR="00CC5D60">
        <w:rPr>
          <w:rFonts w:ascii="Arial" w:eastAsia="Times New Roman" w:hAnsi="Arial" w:cs="Arial"/>
        </w:rPr>
        <w:t xml:space="preserve"> co-existence and social cohesion. It was advised to pay attention to the below points:</w:t>
      </w:r>
    </w:p>
    <w:p w:rsidR="00CC5D60" w:rsidRDefault="00CC5D60">
      <w:pPr>
        <w:spacing w:after="0" w:line="216" w:lineRule="auto"/>
        <w:contextualSpacing/>
        <w:jc w:val="both"/>
        <w:rPr>
          <w:rFonts w:ascii="Arial" w:eastAsia="Times New Roman" w:hAnsi="Arial" w:cs="Arial"/>
        </w:rPr>
      </w:pPr>
    </w:p>
    <w:p w:rsidR="00CC5D60" w:rsidRPr="00CC5D60" w:rsidRDefault="00CC5D60">
      <w:pPr>
        <w:spacing w:after="0" w:line="216" w:lineRule="auto"/>
        <w:contextualSpacing/>
        <w:jc w:val="both"/>
        <w:rPr>
          <w:rFonts w:ascii="Arial" w:eastAsia="Times New Roman" w:hAnsi="Arial" w:cs="Arial"/>
        </w:rPr>
      </w:pPr>
    </w:p>
    <w:p w:rsidR="00293390" w:rsidRPr="007A1B71" w:rsidRDefault="00293390">
      <w:pPr>
        <w:numPr>
          <w:ilvl w:val="0"/>
          <w:numId w:val="9"/>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rPr>
        <w:t>Joint meetings and dialogues with all security agencies and local communities to enhance social cohesion and cooperation.</w:t>
      </w:r>
      <w:r w:rsidRPr="007A1B71">
        <w:rPr>
          <w:rFonts w:ascii="Arial" w:eastAsiaTheme="minorEastAsia" w:hAnsi="Arial" w:cs="Arial"/>
          <w:color w:val="000000" w:themeColor="text1"/>
          <w:kern w:val="24"/>
          <w:lang w:val="en-GB"/>
        </w:rPr>
        <w:t> </w:t>
      </w:r>
      <w:r w:rsidRPr="007A1B71">
        <w:rPr>
          <w:rFonts w:ascii="Arial" w:eastAsiaTheme="minorEastAsia" w:hAnsi="Arial" w:cs="Arial"/>
          <w:color w:val="000000" w:themeColor="text1"/>
          <w:kern w:val="24"/>
        </w:rPr>
        <w:t> </w:t>
      </w:r>
    </w:p>
    <w:p w:rsidR="00CC5D60" w:rsidRPr="00CC5D60" w:rsidRDefault="00CC5D60">
      <w:pPr>
        <w:numPr>
          <w:ilvl w:val="0"/>
          <w:numId w:val="9"/>
        </w:numPr>
        <w:spacing w:after="0" w:line="216" w:lineRule="auto"/>
        <w:ind w:left="1080"/>
        <w:contextualSpacing/>
        <w:jc w:val="both"/>
        <w:rPr>
          <w:rFonts w:ascii="Arial" w:eastAsia="Times New Roman" w:hAnsi="Arial" w:cs="Arial"/>
        </w:rPr>
      </w:pPr>
      <w:r w:rsidRPr="00CC5D60">
        <w:rPr>
          <w:rFonts w:ascii="Arial" w:eastAsiaTheme="minorEastAsia" w:hAnsi="Arial" w:cs="Arial"/>
          <w:color w:val="000000" w:themeColor="text1"/>
          <w:kern w:val="24"/>
        </w:rPr>
        <w:t>Proposed joint cross- border cultural and sporting activities.</w:t>
      </w:r>
    </w:p>
    <w:p w:rsidR="00293390" w:rsidRPr="007A1B71" w:rsidRDefault="00293390">
      <w:pPr>
        <w:numPr>
          <w:ilvl w:val="0"/>
          <w:numId w:val="9"/>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rPr>
        <w:t>Implement and enhance the capacity of the local communities and the security agencies.</w:t>
      </w:r>
    </w:p>
    <w:p w:rsidR="00293390" w:rsidRPr="007A1B71" w:rsidRDefault="00293390">
      <w:pPr>
        <w:numPr>
          <w:ilvl w:val="0"/>
          <w:numId w:val="9"/>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rPr>
        <w:t>Propose joint border pat</w:t>
      </w:r>
      <w:r w:rsidR="003207A8">
        <w:rPr>
          <w:rFonts w:ascii="Arial" w:eastAsiaTheme="minorEastAsia" w:hAnsi="Arial" w:cs="Arial"/>
          <w:color w:val="000000" w:themeColor="text1"/>
          <w:kern w:val="24"/>
        </w:rPr>
        <w:t>rol between Liberia and Cote d’</w:t>
      </w:r>
      <w:r w:rsidRPr="007A1B71">
        <w:rPr>
          <w:rFonts w:ascii="Arial" w:eastAsiaTheme="minorEastAsia" w:hAnsi="Arial" w:cs="Arial"/>
          <w:color w:val="000000" w:themeColor="text1"/>
          <w:kern w:val="24"/>
        </w:rPr>
        <w:t>Ivoire security agencies.</w:t>
      </w:r>
    </w:p>
    <w:p w:rsidR="00293390" w:rsidRPr="007A1B71" w:rsidRDefault="00293390">
      <w:pPr>
        <w:numPr>
          <w:ilvl w:val="0"/>
          <w:numId w:val="9"/>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rPr>
        <w:t>Strategies for conflict resolution and management. </w:t>
      </w:r>
    </w:p>
    <w:p w:rsidR="002A2058" w:rsidRPr="007A1B71" w:rsidRDefault="00293390">
      <w:pPr>
        <w:numPr>
          <w:ilvl w:val="0"/>
          <w:numId w:val="9"/>
        </w:numPr>
        <w:spacing w:after="0" w:line="216" w:lineRule="auto"/>
        <w:ind w:left="1080"/>
        <w:contextualSpacing/>
        <w:jc w:val="both"/>
        <w:rPr>
          <w:rFonts w:ascii="Arial" w:eastAsiaTheme="minorEastAsia" w:hAnsi="Arial" w:cs="Arial"/>
          <w:color w:val="000000" w:themeColor="text1"/>
          <w:kern w:val="24"/>
        </w:rPr>
      </w:pPr>
      <w:r w:rsidRPr="007A1B71">
        <w:rPr>
          <w:rFonts w:ascii="Arial" w:eastAsiaTheme="minorEastAsia" w:hAnsi="Arial" w:cs="Arial"/>
          <w:color w:val="000000" w:themeColor="text1"/>
          <w:kern w:val="24"/>
        </w:rPr>
        <w:t>Awareness through local radio communication and other means of communication.</w:t>
      </w:r>
      <w:r w:rsidR="002A2058" w:rsidRPr="007A1B71">
        <w:rPr>
          <w:rFonts w:asciiTheme="majorHAnsi" w:eastAsiaTheme="majorEastAsia" w:hAnsi="Calibri Light" w:cstheme="majorBidi"/>
          <w:b/>
          <w:bCs/>
          <w:color w:val="C45911" w:themeColor="accent2" w:themeShade="BF"/>
          <w:kern w:val="24"/>
        </w:rPr>
        <w:t xml:space="preserve"> </w:t>
      </w:r>
    </w:p>
    <w:p w:rsidR="003207A8" w:rsidRDefault="003207A8" w:rsidP="00F67F67">
      <w:pPr>
        <w:pStyle w:val="NoSpacing"/>
        <w:jc w:val="both"/>
        <w:rPr>
          <w:rFonts w:ascii="Arial" w:hAnsi="Arial" w:cs="Arial"/>
          <w:b/>
        </w:rPr>
      </w:pPr>
    </w:p>
    <w:p w:rsidR="002A2058" w:rsidRPr="00842B83" w:rsidRDefault="003207A8" w:rsidP="00F67F67">
      <w:pPr>
        <w:pStyle w:val="NoSpacing"/>
        <w:jc w:val="both"/>
        <w:rPr>
          <w:rFonts w:ascii="Arial" w:eastAsia="Times New Roman" w:hAnsi="Arial" w:cs="Arial"/>
          <w:bCs/>
          <w:lang w:val="en-GB"/>
        </w:rPr>
      </w:pPr>
      <w:r w:rsidRPr="00842B83">
        <w:rPr>
          <w:rFonts w:ascii="Arial" w:hAnsi="Arial" w:cs="Arial"/>
        </w:rPr>
        <w:t xml:space="preserve">At the end of the remaining activities implementation discussions, it was stressed to improve on </w:t>
      </w:r>
      <w:r w:rsidR="00842B83" w:rsidRPr="00842B83">
        <w:rPr>
          <w:rFonts w:ascii="Arial" w:hAnsi="Arial" w:cs="Arial"/>
        </w:rPr>
        <w:t>the inclusion</w:t>
      </w:r>
      <w:r w:rsidRPr="00842B83">
        <w:rPr>
          <w:rFonts w:ascii="Arial" w:hAnsi="Arial" w:cs="Arial"/>
        </w:rPr>
        <w:t xml:space="preserve"> of more citizens living on both sides of the border communiti</w:t>
      </w:r>
      <w:r w:rsidR="00842B83" w:rsidRPr="00842B83">
        <w:rPr>
          <w:rFonts w:ascii="Arial" w:hAnsi="Arial" w:cs="Arial"/>
        </w:rPr>
        <w:t>es in security related issues.</w:t>
      </w:r>
    </w:p>
    <w:p w:rsidR="002A2058" w:rsidRPr="007A1B71" w:rsidRDefault="002A2058">
      <w:pPr>
        <w:spacing w:after="0" w:line="216" w:lineRule="auto"/>
        <w:contextualSpacing/>
        <w:jc w:val="both"/>
        <w:rPr>
          <w:rFonts w:ascii="Arial" w:eastAsia="Times New Roman" w:hAnsi="Arial" w:cs="Arial"/>
        </w:rPr>
      </w:pPr>
    </w:p>
    <w:p w:rsidR="006527A1" w:rsidRPr="00451EA7" w:rsidRDefault="006527A1" w:rsidP="00F67F67">
      <w:pPr>
        <w:pStyle w:val="ListParagraph"/>
        <w:numPr>
          <w:ilvl w:val="0"/>
          <w:numId w:val="24"/>
        </w:numPr>
        <w:spacing w:after="0" w:line="216" w:lineRule="auto"/>
        <w:jc w:val="both"/>
        <w:rPr>
          <w:rFonts w:ascii="Arial" w:eastAsia="Times New Roman" w:hAnsi="Arial" w:cs="Arial"/>
          <w:b/>
          <w:bCs/>
        </w:rPr>
      </w:pPr>
      <w:r>
        <w:rPr>
          <w:rFonts w:ascii="Arial" w:hAnsi="Arial" w:cs="Arial"/>
          <w:b/>
          <w:bCs/>
        </w:rPr>
        <w:t>Presentation on the r</w:t>
      </w:r>
      <w:r w:rsidR="002957A7" w:rsidRPr="007A1B71">
        <w:rPr>
          <w:rFonts w:ascii="Arial" w:hAnsi="Arial" w:cs="Arial"/>
          <w:b/>
          <w:bCs/>
        </w:rPr>
        <w:t xml:space="preserve">eview and updates of project risks and assumptions </w:t>
      </w:r>
      <w:r>
        <w:rPr>
          <w:rFonts w:ascii="Arial" w:hAnsi="Arial" w:cs="Arial"/>
          <w:b/>
          <w:bCs/>
          <w:lang w:val="en"/>
        </w:rPr>
        <w:t>and mitigation measures by:</w:t>
      </w:r>
      <w:r w:rsidRPr="006527A1">
        <w:rPr>
          <w:rFonts w:ascii="Arial" w:eastAsia="Times New Roman" w:hAnsi="Arial" w:cs="Arial"/>
          <w:b/>
          <w:bCs/>
        </w:rPr>
        <w:t xml:space="preserve"> </w:t>
      </w:r>
      <w:r>
        <w:rPr>
          <w:rFonts w:ascii="Arial" w:eastAsia="Times New Roman" w:hAnsi="Arial" w:cs="Arial"/>
          <w:b/>
          <w:bCs/>
        </w:rPr>
        <w:t xml:space="preserve">Eric Opoku and Arsene </w:t>
      </w:r>
      <w:proofErr w:type="spellStart"/>
      <w:r>
        <w:rPr>
          <w:rFonts w:ascii="Arial" w:eastAsia="Times New Roman" w:hAnsi="Arial" w:cs="Arial"/>
          <w:b/>
          <w:bCs/>
        </w:rPr>
        <w:t>Arsende</w:t>
      </w:r>
      <w:proofErr w:type="spellEnd"/>
      <w:r>
        <w:rPr>
          <w:rFonts w:ascii="Arial" w:eastAsia="Times New Roman" w:hAnsi="Arial" w:cs="Arial"/>
          <w:b/>
          <w:bCs/>
        </w:rPr>
        <w:t>; Project focal points for Liberia and Cote d’Ivoire respectively</w:t>
      </w:r>
    </w:p>
    <w:p w:rsidR="002957A7" w:rsidRPr="007A1B71" w:rsidRDefault="002957A7">
      <w:pPr>
        <w:jc w:val="both"/>
        <w:rPr>
          <w:rFonts w:ascii="Arial" w:hAnsi="Arial" w:cs="Arial"/>
          <w:b/>
          <w:bCs/>
          <w:lang w:val="en"/>
        </w:rPr>
      </w:pPr>
    </w:p>
    <w:p w:rsidR="002957A7" w:rsidRPr="007A1B71" w:rsidRDefault="006527A1">
      <w:pPr>
        <w:jc w:val="both"/>
        <w:rPr>
          <w:rFonts w:ascii="Arial" w:hAnsi="Arial" w:cs="Arial"/>
          <w:bCs/>
        </w:rPr>
      </w:pPr>
      <w:r>
        <w:rPr>
          <w:rFonts w:ascii="Arial" w:hAnsi="Arial" w:cs="Arial"/>
          <w:bCs/>
          <w:lang w:val="en"/>
        </w:rPr>
        <w:t xml:space="preserve">To update the project risk matrix including the mitigation measures, the UNDP project </w:t>
      </w:r>
      <w:r w:rsidR="00977489">
        <w:rPr>
          <w:rFonts w:ascii="Arial" w:hAnsi="Arial" w:cs="Arial"/>
          <w:bCs/>
          <w:lang w:val="en"/>
        </w:rPr>
        <w:t>focal</w:t>
      </w:r>
      <w:r>
        <w:rPr>
          <w:rFonts w:ascii="Arial" w:hAnsi="Arial" w:cs="Arial"/>
          <w:bCs/>
          <w:lang w:val="en"/>
        </w:rPr>
        <w:t xml:space="preserve"> points in both countries projected the project risk matrix previously developed during project design with Eric explaining in English and Arsene in French.  The presenters went through each risk, probability, impact level and mitigation measure one after the other while allowing the whole </w:t>
      </w:r>
      <w:r w:rsidR="00977489">
        <w:rPr>
          <w:rFonts w:ascii="Arial" w:hAnsi="Arial" w:cs="Arial"/>
          <w:bCs/>
          <w:lang w:val="en"/>
        </w:rPr>
        <w:t xml:space="preserve">group </w:t>
      </w:r>
      <w:r w:rsidR="00977489">
        <w:rPr>
          <w:rFonts w:ascii="Arial" w:hAnsi="Arial" w:cs="Arial"/>
          <w:bCs/>
          <w:lang w:val="en"/>
        </w:rPr>
        <w:lastRenderedPageBreak/>
        <w:t>to rev</w:t>
      </w:r>
      <w:r>
        <w:rPr>
          <w:rFonts w:ascii="Arial" w:hAnsi="Arial" w:cs="Arial"/>
          <w:bCs/>
          <w:lang w:val="en"/>
        </w:rPr>
        <w:t>ie</w:t>
      </w:r>
      <w:r w:rsidR="00977489">
        <w:rPr>
          <w:rFonts w:ascii="Arial" w:hAnsi="Arial" w:cs="Arial"/>
          <w:bCs/>
          <w:lang w:val="en"/>
        </w:rPr>
        <w:t>w</w:t>
      </w:r>
      <w:r>
        <w:rPr>
          <w:rFonts w:ascii="Arial" w:hAnsi="Arial" w:cs="Arial"/>
          <w:bCs/>
          <w:lang w:val="en"/>
        </w:rPr>
        <w:t xml:space="preserve"> together and agree </w:t>
      </w:r>
      <w:r w:rsidR="00AA28CC">
        <w:rPr>
          <w:rFonts w:ascii="Arial" w:hAnsi="Arial" w:cs="Arial"/>
          <w:bCs/>
          <w:lang w:val="en"/>
        </w:rPr>
        <w:t xml:space="preserve">with participants </w:t>
      </w:r>
      <w:r>
        <w:rPr>
          <w:rFonts w:ascii="Arial" w:hAnsi="Arial" w:cs="Arial"/>
          <w:bCs/>
          <w:lang w:val="en"/>
        </w:rPr>
        <w:t xml:space="preserve">if the risk </w:t>
      </w:r>
      <w:r w:rsidR="00977489">
        <w:rPr>
          <w:rFonts w:ascii="Arial" w:hAnsi="Arial" w:cs="Arial"/>
          <w:bCs/>
          <w:lang w:val="en"/>
        </w:rPr>
        <w:t>still</w:t>
      </w:r>
      <w:r>
        <w:rPr>
          <w:rFonts w:ascii="Arial" w:hAnsi="Arial" w:cs="Arial"/>
          <w:bCs/>
          <w:lang w:val="en"/>
        </w:rPr>
        <w:t xml:space="preserve"> prevail or not and agree on</w:t>
      </w:r>
      <w:r w:rsidR="00977489">
        <w:rPr>
          <w:rFonts w:ascii="Arial" w:hAnsi="Arial" w:cs="Arial"/>
          <w:bCs/>
          <w:lang w:val="en"/>
        </w:rPr>
        <w:t xml:space="preserve"> whether to maintain, remove or revise the risk.</w:t>
      </w:r>
      <w:r>
        <w:rPr>
          <w:rFonts w:ascii="Arial" w:hAnsi="Arial" w:cs="Arial"/>
          <w:bCs/>
          <w:lang w:val="en"/>
        </w:rPr>
        <w:t xml:space="preserve"> </w:t>
      </w:r>
      <w:r w:rsidR="00977489">
        <w:rPr>
          <w:rFonts w:ascii="Arial" w:hAnsi="Arial" w:cs="Arial"/>
          <w:bCs/>
          <w:lang w:val="en"/>
        </w:rPr>
        <w:t xml:space="preserve">During the presentation, </w:t>
      </w:r>
      <w:r w:rsidR="00977489" w:rsidRPr="007A1B71">
        <w:rPr>
          <w:rFonts w:ascii="Arial" w:hAnsi="Arial" w:cs="Arial"/>
          <w:bCs/>
          <w:lang w:val="en"/>
        </w:rPr>
        <w:t>the</w:t>
      </w:r>
      <w:r w:rsidR="0072372A" w:rsidRPr="007A1B71">
        <w:rPr>
          <w:rFonts w:ascii="Arial" w:hAnsi="Arial" w:cs="Arial"/>
          <w:bCs/>
          <w:lang w:val="en"/>
        </w:rPr>
        <w:t xml:space="preserve"> risks were </w:t>
      </w:r>
      <w:r w:rsidR="003D0AB3" w:rsidRPr="007A1B71">
        <w:rPr>
          <w:rFonts w:ascii="Arial" w:hAnsi="Arial" w:cs="Arial"/>
          <w:bCs/>
          <w:lang w:val="en"/>
        </w:rPr>
        <w:t xml:space="preserve">discussed and reviewed </w:t>
      </w:r>
      <w:r w:rsidR="0072372A" w:rsidRPr="007A1B71">
        <w:rPr>
          <w:rFonts w:ascii="Arial" w:hAnsi="Arial" w:cs="Arial"/>
          <w:bCs/>
          <w:lang w:val="en"/>
        </w:rPr>
        <w:t xml:space="preserve">with the participants who jointly recommended the following based on some changes in the perceived </w:t>
      </w:r>
      <w:r w:rsidR="00977489">
        <w:rPr>
          <w:rFonts w:ascii="Arial" w:hAnsi="Arial" w:cs="Arial"/>
          <w:bCs/>
          <w:lang w:val="en"/>
        </w:rPr>
        <w:t>risks and assumptions before,</w:t>
      </w:r>
      <w:r w:rsidR="0072372A" w:rsidRPr="007A1B71">
        <w:rPr>
          <w:rFonts w:ascii="Arial" w:hAnsi="Arial" w:cs="Arial"/>
          <w:bCs/>
          <w:lang w:val="en"/>
        </w:rPr>
        <w:t xml:space="preserve"> during </w:t>
      </w:r>
      <w:r w:rsidR="00977489">
        <w:rPr>
          <w:rFonts w:ascii="Arial" w:hAnsi="Arial" w:cs="Arial"/>
          <w:bCs/>
          <w:lang w:val="en"/>
        </w:rPr>
        <w:t xml:space="preserve">project implementation </w:t>
      </w:r>
      <w:r w:rsidR="0072372A" w:rsidRPr="007A1B71">
        <w:rPr>
          <w:rFonts w:ascii="Arial" w:hAnsi="Arial" w:cs="Arial"/>
          <w:bCs/>
          <w:lang w:val="en"/>
        </w:rPr>
        <w:t xml:space="preserve">and </w:t>
      </w:r>
      <w:r w:rsidR="00977489">
        <w:rPr>
          <w:rFonts w:ascii="Arial" w:hAnsi="Arial" w:cs="Arial"/>
          <w:bCs/>
          <w:lang w:val="en"/>
        </w:rPr>
        <w:t>current prevailing situation</w:t>
      </w:r>
      <w:r w:rsidR="0072372A" w:rsidRPr="007A1B71">
        <w:rPr>
          <w:rFonts w:ascii="Arial" w:hAnsi="Arial" w:cs="Arial"/>
          <w:bCs/>
          <w:lang w:val="en"/>
        </w:rPr>
        <w:t>.</w:t>
      </w:r>
      <w:r w:rsidR="003207A8">
        <w:rPr>
          <w:rFonts w:ascii="Arial" w:hAnsi="Arial" w:cs="Arial"/>
          <w:bCs/>
          <w:lang w:val="en"/>
        </w:rPr>
        <w:t xml:space="preserve"> Below is a summary of the agreements reached:</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 xml:space="preserve">Risk 1 Maintained </w:t>
      </w:r>
      <w:r w:rsidR="002F2F75" w:rsidRPr="007A1B71">
        <w:rPr>
          <w:rFonts w:ascii="Arial" w:hAnsi="Arial" w:cs="Arial"/>
          <w:lang w:val="en-GB"/>
        </w:rPr>
        <w:t>(Peace</w:t>
      </w:r>
      <w:r w:rsidRPr="007A1B71">
        <w:rPr>
          <w:rFonts w:ascii="Arial" w:hAnsi="Arial" w:cs="Arial"/>
          <w:lang w:val="en-GB"/>
        </w:rPr>
        <w:t xml:space="preserve"> &amp; security)</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Risk 2 Omitted (Border closure)</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Risk 3 revised for local elections(Elections)</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 xml:space="preserve">Risk 4 </w:t>
      </w:r>
      <w:r w:rsidR="002F2F75" w:rsidRPr="007A1B71">
        <w:rPr>
          <w:rFonts w:ascii="Arial" w:hAnsi="Arial" w:cs="Arial"/>
          <w:lang w:val="en-GB"/>
        </w:rPr>
        <w:t>omitted (</w:t>
      </w:r>
      <w:r w:rsidRPr="007A1B71">
        <w:rPr>
          <w:rFonts w:ascii="Arial" w:hAnsi="Arial" w:cs="Arial"/>
          <w:lang w:val="en-GB"/>
        </w:rPr>
        <w:t>Commitment of partners)</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 xml:space="preserve">Risk 5 revised and add </w:t>
      </w:r>
      <w:r w:rsidR="002F2F75" w:rsidRPr="007A1B71">
        <w:rPr>
          <w:rFonts w:ascii="Arial" w:hAnsi="Arial" w:cs="Arial"/>
          <w:lang w:val="en-GB"/>
        </w:rPr>
        <w:t>Lassa</w:t>
      </w:r>
      <w:r w:rsidRPr="007A1B71">
        <w:rPr>
          <w:rFonts w:ascii="Arial" w:hAnsi="Arial" w:cs="Arial"/>
          <w:lang w:val="en-GB"/>
        </w:rPr>
        <w:t xml:space="preserve"> fever (EVD)</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 xml:space="preserve">Risk 6 revised and </w:t>
      </w:r>
      <w:r w:rsidR="002F2F75" w:rsidRPr="007A1B71">
        <w:rPr>
          <w:rFonts w:ascii="Arial" w:hAnsi="Arial" w:cs="Arial"/>
          <w:lang w:val="en-GB"/>
        </w:rPr>
        <w:t>maintained (</w:t>
      </w:r>
      <w:r w:rsidRPr="007A1B71">
        <w:rPr>
          <w:rFonts w:ascii="Arial" w:hAnsi="Arial" w:cs="Arial"/>
          <w:lang w:val="en-GB"/>
        </w:rPr>
        <w:t xml:space="preserve">Security threat due to </w:t>
      </w:r>
      <w:r w:rsidR="002F2F75" w:rsidRPr="007A1B71">
        <w:rPr>
          <w:rFonts w:ascii="Arial" w:hAnsi="Arial" w:cs="Arial"/>
          <w:lang w:val="en-GB"/>
        </w:rPr>
        <w:t>missions’</w:t>
      </w:r>
      <w:r w:rsidRPr="007A1B71">
        <w:rPr>
          <w:rFonts w:ascii="Arial" w:hAnsi="Arial" w:cs="Arial"/>
          <w:lang w:val="en-GB"/>
        </w:rPr>
        <w:t xml:space="preserve"> withdrawal)</w:t>
      </w:r>
    </w:p>
    <w:p w:rsidR="00062BA8" w:rsidRPr="007A1B71" w:rsidRDefault="008D05C5">
      <w:pPr>
        <w:pStyle w:val="NoSpacing"/>
        <w:numPr>
          <w:ilvl w:val="0"/>
          <w:numId w:val="12"/>
        </w:numPr>
        <w:jc w:val="both"/>
        <w:rPr>
          <w:rFonts w:ascii="Arial" w:hAnsi="Arial" w:cs="Arial"/>
        </w:rPr>
      </w:pPr>
      <w:r w:rsidRPr="007A1B71">
        <w:rPr>
          <w:rFonts w:ascii="Arial" w:hAnsi="Arial" w:cs="Arial"/>
          <w:lang w:val="en-GB"/>
        </w:rPr>
        <w:t xml:space="preserve">Risk 7,8&amp; 9 all </w:t>
      </w:r>
      <w:r w:rsidR="002F2F75" w:rsidRPr="007A1B71">
        <w:rPr>
          <w:rFonts w:ascii="Arial" w:hAnsi="Arial" w:cs="Arial"/>
          <w:lang w:val="en-GB"/>
        </w:rPr>
        <w:t>maintained (</w:t>
      </w:r>
      <w:r w:rsidRPr="007A1B71">
        <w:rPr>
          <w:rFonts w:ascii="Arial" w:hAnsi="Arial" w:cs="Arial"/>
          <w:lang w:val="en-GB"/>
        </w:rPr>
        <w:t>Livelihoods, roads, timely cooperation of stakeholders)</w:t>
      </w:r>
    </w:p>
    <w:p w:rsidR="00502B28" w:rsidRDefault="00502B28" w:rsidP="00F67F67">
      <w:pPr>
        <w:pStyle w:val="NoSpacing"/>
        <w:jc w:val="both"/>
        <w:rPr>
          <w:rFonts w:ascii="Arial" w:hAnsi="Arial" w:cs="Arial"/>
          <w:b/>
        </w:rPr>
      </w:pPr>
    </w:p>
    <w:p w:rsidR="00CB4E06" w:rsidRPr="00D903BB" w:rsidRDefault="00CB4E06" w:rsidP="00F67F67">
      <w:pPr>
        <w:pStyle w:val="NoSpacing"/>
        <w:jc w:val="both"/>
        <w:rPr>
          <w:rFonts w:ascii="Arial" w:hAnsi="Arial" w:cs="Arial"/>
        </w:rPr>
      </w:pPr>
    </w:p>
    <w:p w:rsidR="002957A7" w:rsidRPr="00D903BB" w:rsidRDefault="002957A7" w:rsidP="00F67F67">
      <w:pPr>
        <w:pStyle w:val="ListParagraph"/>
        <w:numPr>
          <w:ilvl w:val="0"/>
          <w:numId w:val="24"/>
        </w:numPr>
        <w:jc w:val="both"/>
        <w:rPr>
          <w:rFonts w:ascii="Arial" w:hAnsi="Arial" w:cs="Arial"/>
          <w:b/>
        </w:rPr>
      </w:pPr>
      <w:r w:rsidRPr="00D903BB">
        <w:rPr>
          <w:rFonts w:ascii="Arial" w:hAnsi="Arial" w:cs="Arial"/>
          <w:b/>
        </w:rPr>
        <w:t>Presentations and Discussions on communication and visibility</w:t>
      </w:r>
      <w:r w:rsidR="00D903BB" w:rsidRPr="00D903BB">
        <w:rPr>
          <w:rFonts w:ascii="Arial" w:hAnsi="Arial" w:cs="Arial"/>
          <w:b/>
        </w:rPr>
        <w:t xml:space="preserve"> by. Augusta Pshorr- UNDP Liberia Communications Officer</w:t>
      </w:r>
    </w:p>
    <w:p w:rsidR="0072372A" w:rsidRPr="007A1B71" w:rsidRDefault="002957A7" w:rsidP="00F67F67">
      <w:pPr>
        <w:jc w:val="both"/>
        <w:rPr>
          <w:rFonts w:ascii="Arial" w:hAnsi="Arial" w:cs="Arial"/>
        </w:rPr>
      </w:pPr>
      <w:r w:rsidRPr="007A1B71">
        <w:t>UNDP’s Liberia, Community Specialist highlighted the importance on the coordination</w:t>
      </w:r>
      <w:r w:rsidRPr="007A1B71">
        <w:rPr>
          <w:rFonts w:ascii="Arial" w:hAnsi="Arial" w:cs="Arial"/>
        </w:rPr>
        <w:t xml:space="preserve"> mechanism, communication and visibility in the implementation of projects. During her presentations, she stressed the following points for the achievements of projects’ goals and objectives:</w:t>
      </w:r>
    </w:p>
    <w:p w:rsidR="00062BA8" w:rsidRPr="007A1B71" w:rsidRDefault="008D05C5">
      <w:pPr>
        <w:pStyle w:val="NoSpacing"/>
        <w:numPr>
          <w:ilvl w:val="0"/>
          <w:numId w:val="11"/>
        </w:numPr>
        <w:jc w:val="both"/>
        <w:rPr>
          <w:rFonts w:ascii="Arial" w:hAnsi="Arial" w:cs="Arial"/>
        </w:rPr>
      </w:pPr>
      <w:r w:rsidRPr="007A1B71">
        <w:rPr>
          <w:rFonts w:ascii="Arial" w:hAnsi="Arial" w:cs="Arial"/>
        </w:rPr>
        <w:t>Helps share objectiv</w:t>
      </w:r>
      <w:r w:rsidR="00D903BB">
        <w:rPr>
          <w:rFonts w:ascii="Arial" w:hAnsi="Arial" w:cs="Arial"/>
        </w:rPr>
        <w:t>es, progress made on the objectives</w:t>
      </w:r>
      <w:r w:rsidRPr="007A1B71">
        <w:rPr>
          <w:rFonts w:ascii="Arial" w:hAnsi="Arial" w:cs="Arial"/>
        </w:rPr>
        <w:t>.</w:t>
      </w:r>
    </w:p>
    <w:p w:rsidR="00062BA8" w:rsidRPr="007A1B71" w:rsidRDefault="008D05C5">
      <w:pPr>
        <w:pStyle w:val="NoSpacing"/>
        <w:numPr>
          <w:ilvl w:val="0"/>
          <w:numId w:val="11"/>
        </w:numPr>
        <w:jc w:val="both"/>
        <w:rPr>
          <w:rFonts w:ascii="Arial" w:hAnsi="Arial" w:cs="Arial"/>
        </w:rPr>
      </w:pPr>
      <w:r w:rsidRPr="007A1B71">
        <w:rPr>
          <w:rFonts w:ascii="Arial" w:hAnsi="Arial" w:cs="Arial"/>
        </w:rPr>
        <w:t>Understand the environment and context</w:t>
      </w:r>
    </w:p>
    <w:p w:rsidR="00912B6A" w:rsidRPr="007A1B71" w:rsidRDefault="008D05C5">
      <w:pPr>
        <w:pStyle w:val="NoSpacing"/>
        <w:numPr>
          <w:ilvl w:val="0"/>
          <w:numId w:val="11"/>
        </w:numPr>
        <w:jc w:val="both"/>
        <w:rPr>
          <w:rFonts w:ascii="Arial" w:hAnsi="Arial" w:cs="Arial"/>
        </w:rPr>
      </w:pPr>
      <w:r w:rsidRPr="007A1B71">
        <w:rPr>
          <w:rFonts w:ascii="Arial" w:hAnsi="Arial" w:cs="Arial"/>
        </w:rPr>
        <w:t>Be strategic (what communication works well?), Advocacy, outreach mainstreaming, campaigns</w:t>
      </w:r>
      <w:r w:rsidR="00912B6A" w:rsidRPr="007A1B71">
        <w:rPr>
          <w:rFonts w:ascii="Arial" w:hAnsi="Arial" w:cs="Arial"/>
        </w:rPr>
        <w:t>.</w:t>
      </w:r>
    </w:p>
    <w:p w:rsidR="00062BA8" w:rsidRPr="007A1B71" w:rsidRDefault="008D05C5">
      <w:pPr>
        <w:pStyle w:val="NoSpacing"/>
        <w:ind w:left="720"/>
        <w:jc w:val="both"/>
        <w:rPr>
          <w:rFonts w:ascii="Arial" w:hAnsi="Arial" w:cs="Arial"/>
        </w:rPr>
      </w:pPr>
      <w:r w:rsidRPr="007A1B71">
        <w:rPr>
          <w:rFonts w:ascii="Arial" w:hAnsi="Arial" w:cs="Arial"/>
        </w:rPr>
        <w:t xml:space="preserve"> </w:t>
      </w:r>
    </w:p>
    <w:p w:rsidR="00062BA8" w:rsidRPr="007A1B71" w:rsidRDefault="008D05C5">
      <w:pPr>
        <w:pStyle w:val="NoSpacing"/>
        <w:jc w:val="both"/>
        <w:rPr>
          <w:rFonts w:ascii="Arial" w:hAnsi="Arial" w:cs="Arial"/>
        </w:rPr>
      </w:pPr>
      <w:r w:rsidRPr="007A1B71">
        <w:rPr>
          <w:rFonts w:ascii="Arial" w:hAnsi="Arial" w:cs="Arial"/>
          <w:b/>
          <w:bCs/>
        </w:rPr>
        <w:t xml:space="preserve">Specific activities </w:t>
      </w:r>
    </w:p>
    <w:p w:rsidR="00062BA8" w:rsidRPr="007A1B71" w:rsidRDefault="008D05C5">
      <w:pPr>
        <w:pStyle w:val="NoSpacing"/>
        <w:numPr>
          <w:ilvl w:val="0"/>
          <w:numId w:val="11"/>
        </w:numPr>
        <w:jc w:val="both"/>
        <w:rPr>
          <w:rFonts w:ascii="Arial" w:hAnsi="Arial" w:cs="Arial"/>
        </w:rPr>
      </w:pPr>
      <w:r w:rsidRPr="007A1B71">
        <w:rPr>
          <w:rFonts w:ascii="Arial" w:hAnsi="Arial" w:cs="Arial"/>
        </w:rPr>
        <w:t xml:space="preserve">Talk shows, field </w:t>
      </w:r>
      <w:r w:rsidR="0072372A" w:rsidRPr="007A1B71">
        <w:rPr>
          <w:rFonts w:ascii="Arial" w:hAnsi="Arial" w:cs="Arial"/>
        </w:rPr>
        <w:t>missions’</w:t>
      </w:r>
      <w:r w:rsidRPr="007A1B71">
        <w:rPr>
          <w:rFonts w:ascii="Arial" w:hAnsi="Arial" w:cs="Arial"/>
        </w:rPr>
        <w:t xml:space="preserve">/visits pictorial, live broadcasts, adverts, announcements    </w:t>
      </w:r>
    </w:p>
    <w:p w:rsidR="00062BA8" w:rsidRPr="007A1B71" w:rsidRDefault="008D05C5">
      <w:pPr>
        <w:pStyle w:val="NoSpacing"/>
        <w:numPr>
          <w:ilvl w:val="0"/>
          <w:numId w:val="11"/>
        </w:numPr>
        <w:jc w:val="both"/>
        <w:rPr>
          <w:rFonts w:ascii="Arial" w:hAnsi="Arial" w:cs="Arial"/>
        </w:rPr>
      </w:pPr>
      <w:r w:rsidRPr="007A1B71">
        <w:rPr>
          <w:rFonts w:ascii="Arial" w:hAnsi="Arial" w:cs="Arial"/>
        </w:rPr>
        <w:t>Identify the targets(stakeholders)</w:t>
      </w:r>
    </w:p>
    <w:p w:rsidR="00912B6A" w:rsidRPr="007A1B71" w:rsidRDefault="00912B6A">
      <w:pPr>
        <w:pStyle w:val="NoSpacing"/>
        <w:ind w:left="720"/>
        <w:jc w:val="both"/>
        <w:rPr>
          <w:rFonts w:ascii="Arial" w:hAnsi="Arial" w:cs="Arial"/>
        </w:rPr>
      </w:pPr>
    </w:p>
    <w:p w:rsidR="00062BA8" w:rsidRPr="007A1B71" w:rsidRDefault="008D05C5">
      <w:pPr>
        <w:pStyle w:val="NoSpacing"/>
        <w:jc w:val="both"/>
        <w:rPr>
          <w:rFonts w:ascii="Arial" w:hAnsi="Arial" w:cs="Arial"/>
        </w:rPr>
      </w:pPr>
      <w:r w:rsidRPr="007A1B71">
        <w:rPr>
          <w:rFonts w:ascii="Arial" w:hAnsi="Arial" w:cs="Arial"/>
          <w:b/>
          <w:bCs/>
        </w:rPr>
        <w:t>Results</w:t>
      </w:r>
    </w:p>
    <w:p w:rsidR="007A2ED3" w:rsidRPr="007A1B71" w:rsidRDefault="008D05C5">
      <w:pPr>
        <w:pStyle w:val="NoSpacing"/>
        <w:numPr>
          <w:ilvl w:val="0"/>
          <w:numId w:val="11"/>
        </w:numPr>
        <w:jc w:val="both"/>
        <w:rPr>
          <w:rFonts w:ascii="Arial" w:hAnsi="Arial" w:cs="Arial"/>
        </w:rPr>
      </w:pPr>
      <w:r w:rsidRPr="007A1B71">
        <w:rPr>
          <w:rFonts w:ascii="Arial" w:hAnsi="Arial" w:cs="Arial"/>
        </w:rPr>
        <w:t>Good stories, regular use of press releases, features for both print and broadcast, regular recognition donors, etc.</w:t>
      </w:r>
      <w:r w:rsidR="0072372A" w:rsidRPr="007A1B71">
        <w:rPr>
          <w:rFonts w:ascii="Arial" w:eastAsiaTheme="minorEastAsia" w:hAnsi="Arial" w:cs="Arial"/>
          <w:b/>
          <w:bCs/>
          <w:color w:val="000000" w:themeColor="text1"/>
          <w:kern w:val="24"/>
        </w:rPr>
        <w:t xml:space="preserve"> </w:t>
      </w:r>
    </w:p>
    <w:p w:rsidR="00062BA8" w:rsidRPr="007A1B71" w:rsidRDefault="008D05C5">
      <w:pPr>
        <w:pStyle w:val="NoSpacing"/>
        <w:ind w:left="360"/>
        <w:jc w:val="both"/>
        <w:rPr>
          <w:rFonts w:ascii="Arial" w:hAnsi="Arial" w:cs="Arial"/>
        </w:rPr>
      </w:pPr>
      <w:r w:rsidRPr="007A1B71">
        <w:rPr>
          <w:rFonts w:ascii="Arial" w:hAnsi="Arial" w:cs="Arial"/>
          <w:b/>
          <w:bCs/>
        </w:rPr>
        <w:t>Audio Visual Production</w:t>
      </w:r>
    </w:p>
    <w:p w:rsidR="00062BA8" w:rsidRPr="007A1B71" w:rsidRDefault="008D05C5">
      <w:pPr>
        <w:pStyle w:val="NoSpacing"/>
        <w:numPr>
          <w:ilvl w:val="0"/>
          <w:numId w:val="11"/>
        </w:numPr>
        <w:jc w:val="both"/>
        <w:rPr>
          <w:rFonts w:ascii="Arial" w:hAnsi="Arial" w:cs="Arial"/>
        </w:rPr>
      </w:pPr>
      <w:r w:rsidRPr="007A1B71">
        <w:rPr>
          <w:rFonts w:ascii="Arial" w:hAnsi="Arial" w:cs="Arial"/>
        </w:rPr>
        <w:t xml:space="preserve">The use of photograph to tell a story about projects. </w:t>
      </w:r>
    </w:p>
    <w:p w:rsidR="0089009F" w:rsidRPr="007A1B71" w:rsidRDefault="0089009F">
      <w:pPr>
        <w:pStyle w:val="NoSpacing"/>
        <w:jc w:val="both"/>
        <w:rPr>
          <w:rFonts w:ascii="Arial" w:hAnsi="Arial" w:cs="Arial"/>
        </w:rPr>
      </w:pPr>
    </w:p>
    <w:p w:rsidR="00062BA8" w:rsidRPr="007A1B71" w:rsidRDefault="008D05C5" w:rsidP="00F67F67">
      <w:pPr>
        <w:jc w:val="both"/>
        <w:rPr>
          <w:rFonts w:ascii="Arial" w:hAnsi="Arial" w:cs="Arial"/>
        </w:rPr>
      </w:pPr>
      <w:r w:rsidRPr="007A1B71">
        <w:rPr>
          <w:rFonts w:ascii="Arial" w:hAnsi="Arial" w:cs="Arial"/>
          <w:b/>
          <w:bCs/>
        </w:rPr>
        <w:t>Comments:</w:t>
      </w:r>
    </w:p>
    <w:p w:rsidR="00062BA8" w:rsidRPr="007A1B71" w:rsidRDefault="008D05C5">
      <w:pPr>
        <w:pStyle w:val="NoSpacing"/>
        <w:numPr>
          <w:ilvl w:val="0"/>
          <w:numId w:val="11"/>
        </w:numPr>
        <w:jc w:val="both"/>
        <w:rPr>
          <w:rFonts w:ascii="Arial" w:hAnsi="Arial" w:cs="Arial"/>
        </w:rPr>
      </w:pPr>
      <w:r w:rsidRPr="007A1B71">
        <w:rPr>
          <w:rFonts w:ascii="Arial" w:hAnsi="Arial" w:cs="Arial"/>
        </w:rPr>
        <w:t>The importance of communication in the implementation of cross- border activities.</w:t>
      </w:r>
    </w:p>
    <w:p w:rsidR="00062BA8" w:rsidRDefault="008D05C5">
      <w:pPr>
        <w:pStyle w:val="NoSpacing"/>
        <w:numPr>
          <w:ilvl w:val="0"/>
          <w:numId w:val="11"/>
        </w:numPr>
        <w:jc w:val="both"/>
        <w:rPr>
          <w:rFonts w:ascii="Arial" w:hAnsi="Arial" w:cs="Arial"/>
        </w:rPr>
      </w:pPr>
      <w:r w:rsidRPr="007A1B71">
        <w:rPr>
          <w:rFonts w:ascii="Arial" w:hAnsi="Arial" w:cs="Arial"/>
        </w:rPr>
        <w:t xml:space="preserve">The dissemination of project activities information in the various vernaculars (local languages) in both project countries to have positive impacts </w:t>
      </w:r>
    </w:p>
    <w:p w:rsidR="00777FBC" w:rsidRDefault="00777FBC" w:rsidP="00777FBC">
      <w:pPr>
        <w:pStyle w:val="NoSpacing"/>
        <w:jc w:val="both"/>
        <w:rPr>
          <w:rFonts w:ascii="Arial" w:hAnsi="Arial" w:cs="Arial"/>
        </w:rPr>
      </w:pPr>
    </w:p>
    <w:p w:rsidR="00777FBC" w:rsidRPr="007A1B71" w:rsidRDefault="00777FBC" w:rsidP="00777FBC">
      <w:pPr>
        <w:pStyle w:val="NoSpacing"/>
        <w:jc w:val="both"/>
        <w:rPr>
          <w:rFonts w:ascii="Arial" w:hAnsi="Arial" w:cs="Arial"/>
        </w:rPr>
      </w:pPr>
    </w:p>
    <w:p w:rsidR="00062BA8" w:rsidRPr="007A1B71" w:rsidRDefault="008D05C5" w:rsidP="00F67F67">
      <w:pPr>
        <w:ind w:left="360"/>
        <w:jc w:val="both"/>
        <w:rPr>
          <w:rFonts w:ascii="Arial" w:hAnsi="Arial" w:cs="Arial"/>
        </w:rPr>
      </w:pPr>
      <w:r w:rsidRPr="007A1B71">
        <w:rPr>
          <w:rFonts w:ascii="Arial" w:hAnsi="Arial" w:cs="Arial"/>
          <w:b/>
          <w:bCs/>
        </w:rPr>
        <w:t>Recommendations:</w:t>
      </w:r>
    </w:p>
    <w:p w:rsidR="00062BA8" w:rsidRDefault="00813DBF" w:rsidP="00F67F67">
      <w:pPr>
        <w:numPr>
          <w:ilvl w:val="0"/>
          <w:numId w:val="10"/>
        </w:numPr>
        <w:jc w:val="both"/>
        <w:rPr>
          <w:rFonts w:ascii="Arial" w:hAnsi="Arial" w:cs="Arial"/>
        </w:rPr>
      </w:pPr>
      <w:r w:rsidRPr="007A1B71">
        <w:rPr>
          <w:rFonts w:ascii="Arial" w:hAnsi="Arial" w:cs="Arial"/>
        </w:rPr>
        <w:t>Encouraged all stakeholders to i</w:t>
      </w:r>
      <w:r w:rsidR="008D05C5" w:rsidRPr="007A1B71">
        <w:rPr>
          <w:rFonts w:ascii="Arial" w:hAnsi="Arial" w:cs="Arial"/>
        </w:rPr>
        <w:t xml:space="preserve">nvest into communication to promote ALL </w:t>
      </w:r>
      <w:r w:rsidR="0072372A" w:rsidRPr="007A1B71">
        <w:rPr>
          <w:rFonts w:ascii="Arial" w:hAnsi="Arial" w:cs="Arial"/>
        </w:rPr>
        <w:t>the project</w:t>
      </w:r>
      <w:r w:rsidR="008D05C5" w:rsidRPr="007A1B71">
        <w:rPr>
          <w:rFonts w:ascii="Arial" w:hAnsi="Arial" w:cs="Arial"/>
        </w:rPr>
        <w:t xml:space="preserve"> activities for its success.</w:t>
      </w:r>
    </w:p>
    <w:p w:rsidR="00D903BB" w:rsidRPr="007A1B71" w:rsidRDefault="00D903BB" w:rsidP="00F67F67">
      <w:pPr>
        <w:numPr>
          <w:ilvl w:val="0"/>
          <w:numId w:val="10"/>
        </w:numPr>
        <w:jc w:val="both"/>
        <w:rPr>
          <w:rFonts w:ascii="Arial" w:hAnsi="Arial" w:cs="Arial"/>
        </w:rPr>
      </w:pPr>
      <w:r>
        <w:rPr>
          <w:rFonts w:ascii="Arial" w:hAnsi="Arial" w:cs="Arial"/>
        </w:rPr>
        <w:lastRenderedPageBreak/>
        <w:t>Encourage all stakeholders and community people to capture important events and project successes and share with project team for documentation and further use as project teams are not always on field</w:t>
      </w:r>
    </w:p>
    <w:p w:rsidR="00D903BB" w:rsidRDefault="00D903BB" w:rsidP="00F67F67">
      <w:pPr>
        <w:pStyle w:val="ListParagraph"/>
        <w:jc w:val="both"/>
        <w:rPr>
          <w:rFonts w:ascii="Arial" w:hAnsi="Arial" w:cs="Arial"/>
          <w:b/>
          <w:lang w:val="en-GB"/>
        </w:rPr>
      </w:pPr>
    </w:p>
    <w:p w:rsidR="00187878" w:rsidRDefault="00187878" w:rsidP="00F67F67">
      <w:pPr>
        <w:pStyle w:val="ListParagraph"/>
        <w:jc w:val="both"/>
        <w:rPr>
          <w:rFonts w:ascii="Arial" w:hAnsi="Arial" w:cs="Arial"/>
          <w:b/>
          <w:lang w:val="en-GB"/>
        </w:rPr>
      </w:pPr>
    </w:p>
    <w:p w:rsidR="00571090" w:rsidRPr="00D903BB" w:rsidRDefault="00571090" w:rsidP="00F67F67">
      <w:pPr>
        <w:pStyle w:val="ListParagraph"/>
        <w:numPr>
          <w:ilvl w:val="0"/>
          <w:numId w:val="24"/>
        </w:numPr>
        <w:jc w:val="both"/>
        <w:rPr>
          <w:rFonts w:ascii="Arial" w:hAnsi="Arial" w:cs="Arial"/>
          <w:b/>
          <w:lang w:val="en-GB"/>
        </w:rPr>
      </w:pPr>
      <w:r w:rsidRPr="00D903BB">
        <w:rPr>
          <w:rFonts w:ascii="Arial" w:hAnsi="Arial" w:cs="Arial"/>
          <w:b/>
          <w:lang w:val="en-GB"/>
        </w:rPr>
        <w:t xml:space="preserve">Presentations and Discussions on </w:t>
      </w:r>
      <w:r w:rsidR="00D903BB">
        <w:rPr>
          <w:rFonts w:ascii="Arial" w:hAnsi="Arial" w:cs="Arial"/>
          <w:b/>
          <w:lang w:val="en-GB"/>
        </w:rPr>
        <w:t xml:space="preserve">Coordination and </w:t>
      </w:r>
      <w:r w:rsidRPr="00D903BB">
        <w:rPr>
          <w:rFonts w:ascii="Arial" w:hAnsi="Arial" w:cs="Arial"/>
          <w:b/>
          <w:lang w:val="en-GB"/>
        </w:rPr>
        <w:t xml:space="preserve">Monitoring and Evaluation </w:t>
      </w:r>
      <w:r w:rsidR="00D903BB">
        <w:rPr>
          <w:rFonts w:ascii="Arial" w:hAnsi="Arial" w:cs="Arial"/>
          <w:b/>
          <w:lang w:val="en-GB"/>
        </w:rPr>
        <w:t>Mechanisms (Liberia and Cote d’</w:t>
      </w:r>
      <w:r w:rsidRPr="00D903BB">
        <w:rPr>
          <w:rFonts w:ascii="Arial" w:hAnsi="Arial" w:cs="Arial"/>
          <w:b/>
          <w:lang w:val="en-GB"/>
        </w:rPr>
        <w:t>Ivoire PBF Secretariat)</w:t>
      </w:r>
    </w:p>
    <w:p w:rsidR="00571090" w:rsidRPr="007A1B71" w:rsidRDefault="00B35A59">
      <w:pPr>
        <w:jc w:val="both"/>
        <w:rPr>
          <w:rFonts w:ascii="Arial" w:hAnsi="Arial" w:cs="Arial"/>
        </w:rPr>
      </w:pPr>
      <w:r>
        <w:rPr>
          <w:rFonts w:ascii="Arial" w:hAnsi="Arial" w:cs="Arial"/>
          <w:lang w:val="en-GB"/>
        </w:rPr>
        <w:t>The</w:t>
      </w:r>
      <w:r w:rsidR="00571090" w:rsidRPr="007A1B71">
        <w:rPr>
          <w:rFonts w:ascii="Arial" w:hAnsi="Arial" w:cs="Arial"/>
          <w:lang w:val="en-GB"/>
        </w:rPr>
        <w:t xml:space="preserve"> Monitoring and Evaluation(M&amp;E) Specialists from the PBF Secretariat in both project countries </w:t>
      </w:r>
      <w:r>
        <w:rPr>
          <w:rFonts w:ascii="Arial" w:hAnsi="Arial" w:cs="Arial"/>
          <w:lang w:val="en-GB"/>
        </w:rPr>
        <w:t xml:space="preserve">John Denis for Liberia and Konan Fabrice for Cote d’Ivoire </w:t>
      </w:r>
      <w:r w:rsidR="00571090" w:rsidRPr="007A1B71">
        <w:rPr>
          <w:rFonts w:ascii="Arial" w:hAnsi="Arial" w:cs="Arial"/>
          <w:lang w:val="en-GB"/>
        </w:rPr>
        <w:t>made presentations on project monitoring and its essence in achieving projects’ objectives. The following points were highlighted on the essences of monitoring and evaluation as related to cross-bord</w:t>
      </w:r>
      <w:r w:rsidR="004C77A2" w:rsidRPr="007A1B71">
        <w:rPr>
          <w:rFonts w:ascii="Arial" w:hAnsi="Arial" w:cs="Arial"/>
          <w:lang w:val="en-GB"/>
        </w:rPr>
        <w:t xml:space="preserve">er and </w:t>
      </w:r>
      <w:proofErr w:type="gramStart"/>
      <w:r w:rsidR="004C77A2" w:rsidRPr="007A1B71">
        <w:rPr>
          <w:rFonts w:ascii="Arial" w:hAnsi="Arial" w:cs="Arial"/>
          <w:lang w:val="en-GB"/>
        </w:rPr>
        <w:t>community based</w:t>
      </w:r>
      <w:proofErr w:type="gramEnd"/>
      <w:r w:rsidR="004C77A2" w:rsidRPr="007A1B71">
        <w:rPr>
          <w:rFonts w:ascii="Arial" w:hAnsi="Arial" w:cs="Arial"/>
          <w:lang w:val="en-GB"/>
        </w:rPr>
        <w:t xml:space="preserve"> projects:</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 xml:space="preserve">Monitoring </w:t>
      </w:r>
      <w:r w:rsidRPr="007A1B71">
        <w:rPr>
          <w:rFonts w:ascii="Arial" w:hAnsi="Arial" w:cs="Arial"/>
        </w:rPr>
        <w:t>–</w:t>
      </w:r>
      <w:r w:rsidRPr="007A1B71">
        <w:rPr>
          <w:rFonts w:ascii="Arial" w:hAnsi="Arial" w:cs="Arial"/>
          <w:lang w:val="en-GB"/>
        </w:rPr>
        <w:t xml:space="preserve"> looks at impacts of the project on the population</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Inputs- collect efforts into project (human resources, time, money, materials etc)</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Reduce tension</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Improved relations between citizens and security.</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Reduction in conflict</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 xml:space="preserve">Implement all project activities to achieve results (dialogues, recreational, cultural and sporting activities)   </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Monitoring Visit Report- Information System, Joint field trips</w:t>
      </w:r>
    </w:p>
    <w:p w:rsidR="00571090" w:rsidRPr="007A1B71" w:rsidRDefault="00571090" w:rsidP="00F67F67">
      <w:pPr>
        <w:pStyle w:val="NoSpacing"/>
        <w:numPr>
          <w:ilvl w:val="0"/>
          <w:numId w:val="13"/>
        </w:numPr>
        <w:jc w:val="both"/>
        <w:rPr>
          <w:rFonts w:ascii="Arial" w:hAnsi="Arial" w:cs="Arial"/>
        </w:rPr>
      </w:pPr>
      <w:r w:rsidRPr="007A1B71">
        <w:rPr>
          <w:rFonts w:ascii="Arial" w:hAnsi="Arial" w:cs="Arial"/>
          <w:lang w:val="en-GB"/>
        </w:rPr>
        <w:t xml:space="preserve">Evaluation </w:t>
      </w:r>
      <w:r w:rsidRPr="007A1B71">
        <w:rPr>
          <w:rFonts w:ascii="Arial" w:hAnsi="Arial" w:cs="Arial"/>
        </w:rPr>
        <w:t>–</w:t>
      </w:r>
      <w:r w:rsidRPr="007A1B71">
        <w:rPr>
          <w:rFonts w:ascii="Arial" w:hAnsi="Arial" w:cs="Arial"/>
          <w:lang w:val="en-GB"/>
        </w:rPr>
        <w:t xml:space="preserve">ensure that all participants(stakeholders) benefit, changes and impacts </w:t>
      </w:r>
    </w:p>
    <w:p w:rsidR="002A2058" w:rsidRDefault="002A2058" w:rsidP="00F67F67">
      <w:pPr>
        <w:pStyle w:val="NoSpacing"/>
        <w:jc w:val="both"/>
        <w:rPr>
          <w:rFonts w:ascii="Arial" w:hAnsi="Arial" w:cs="Arial"/>
          <w:lang w:val="en-GB"/>
        </w:rPr>
      </w:pPr>
    </w:p>
    <w:p w:rsidR="00502B28" w:rsidRDefault="00502B28" w:rsidP="00F67F67">
      <w:pPr>
        <w:pStyle w:val="NoSpacing"/>
        <w:jc w:val="both"/>
        <w:rPr>
          <w:rFonts w:ascii="Arial" w:hAnsi="Arial" w:cs="Arial"/>
          <w:lang w:val="en-GB"/>
        </w:rPr>
      </w:pPr>
    </w:p>
    <w:p w:rsidR="00B35A59" w:rsidRPr="005E48F6" w:rsidRDefault="00B35A59" w:rsidP="00F67F67">
      <w:pPr>
        <w:pStyle w:val="ListParagraph"/>
        <w:numPr>
          <w:ilvl w:val="0"/>
          <w:numId w:val="42"/>
        </w:numPr>
        <w:spacing w:after="0" w:line="240" w:lineRule="auto"/>
        <w:jc w:val="both"/>
        <w:rPr>
          <w:rFonts w:ascii="Arial" w:eastAsia="Times New Roman" w:hAnsi="Arial" w:cs="Arial"/>
          <w:b/>
          <w:lang w:eastAsia="fr-FR"/>
        </w:rPr>
      </w:pPr>
      <w:r w:rsidRPr="005E48F6">
        <w:rPr>
          <w:rFonts w:ascii="Arial" w:eastAsia="Calibri" w:hAnsi="Arial" w:cs="Arial"/>
          <w:b/>
          <w:lang w:val="en"/>
        </w:rPr>
        <w:t>Community perspective on project:</w:t>
      </w:r>
      <w:r w:rsidRPr="005E48F6">
        <w:rPr>
          <w:rFonts w:ascii="Arial" w:hAnsi="Arial" w:cs="Arial"/>
          <w:b/>
          <w:bCs/>
          <w:lang w:val="en-GB"/>
        </w:rPr>
        <w:t xml:space="preserve"> Feedbacks from project communities</w:t>
      </w:r>
    </w:p>
    <w:p w:rsidR="00B35A59" w:rsidRDefault="00B35A59" w:rsidP="00F67F67">
      <w:pPr>
        <w:pStyle w:val="NoSpacing"/>
        <w:jc w:val="both"/>
        <w:rPr>
          <w:rFonts w:ascii="Arial" w:hAnsi="Arial" w:cs="Arial"/>
          <w:lang w:val="en-GB"/>
        </w:rPr>
      </w:pPr>
    </w:p>
    <w:p w:rsidR="00B35A59" w:rsidRPr="00B35A59" w:rsidRDefault="00B35A59" w:rsidP="00F67F67">
      <w:pPr>
        <w:pStyle w:val="NoSpacing"/>
        <w:jc w:val="both"/>
        <w:rPr>
          <w:rFonts w:ascii="Arial" w:hAnsi="Arial" w:cs="Arial"/>
          <w:bCs/>
          <w:lang w:val="en-GB"/>
        </w:rPr>
      </w:pPr>
      <w:r w:rsidRPr="00B35A59">
        <w:rPr>
          <w:rFonts w:ascii="Arial" w:hAnsi="Arial" w:cs="Arial"/>
          <w:bCs/>
          <w:lang w:val="en-GB"/>
        </w:rPr>
        <w:t xml:space="preserve">Following </w:t>
      </w:r>
      <w:r>
        <w:rPr>
          <w:rFonts w:ascii="Arial" w:hAnsi="Arial" w:cs="Arial"/>
          <w:bCs/>
          <w:lang w:val="en-GB"/>
        </w:rPr>
        <w:t xml:space="preserve">all the presentations and discussions during the two days meeting, it was critical to get the community perspective of the project interventions over the past implementation period. With the presence of a wide range of community people like the women and youth </w:t>
      </w:r>
      <w:r w:rsidR="002B1A6C">
        <w:rPr>
          <w:rFonts w:ascii="Arial" w:hAnsi="Arial" w:cs="Arial"/>
          <w:bCs/>
          <w:lang w:val="en-GB"/>
        </w:rPr>
        <w:t>leaders, traditional</w:t>
      </w:r>
      <w:r>
        <w:rPr>
          <w:rFonts w:ascii="Arial" w:hAnsi="Arial" w:cs="Arial"/>
          <w:bCs/>
          <w:lang w:val="en-GB"/>
        </w:rPr>
        <w:t xml:space="preserve"> leaders, county authorities and security personnel based at the </w:t>
      </w:r>
      <w:r w:rsidR="002B1A6C">
        <w:rPr>
          <w:rFonts w:ascii="Arial" w:hAnsi="Arial" w:cs="Arial"/>
          <w:bCs/>
          <w:lang w:val="en-GB"/>
        </w:rPr>
        <w:t xml:space="preserve">border crossing points, the views and perspective of the community people was gathered from both countries. The feedbacks concentrated </w:t>
      </w:r>
      <w:r w:rsidR="002B1A6C" w:rsidRPr="007A1B71">
        <w:rPr>
          <w:rFonts w:ascii="Arial" w:hAnsi="Arial" w:cs="Arial"/>
          <w:bCs/>
          <w:lang w:val="en-GB"/>
        </w:rPr>
        <w:t>on the successes, constraints and recommendations on the current project.</w:t>
      </w:r>
      <w:r w:rsidR="002B1A6C">
        <w:rPr>
          <w:rFonts w:ascii="Arial" w:hAnsi="Arial" w:cs="Arial"/>
          <w:bCs/>
          <w:lang w:val="en-GB"/>
        </w:rPr>
        <w:t xml:space="preserve"> At least three representatives from each country g</w:t>
      </w:r>
      <w:r w:rsidR="007F7A5C">
        <w:rPr>
          <w:rFonts w:ascii="Arial" w:hAnsi="Arial" w:cs="Arial"/>
          <w:bCs/>
          <w:lang w:val="en-GB"/>
        </w:rPr>
        <w:t>ave feedback including one women’s form</w:t>
      </w:r>
      <w:r w:rsidR="002B1A6C">
        <w:rPr>
          <w:rFonts w:ascii="Arial" w:hAnsi="Arial" w:cs="Arial"/>
          <w:bCs/>
          <w:lang w:val="en-GB"/>
        </w:rPr>
        <w:t xml:space="preserve"> each country. </w:t>
      </w:r>
      <w:r w:rsidR="002B1A6C" w:rsidRPr="00267360">
        <w:rPr>
          <w:rFonts w:ascii="Arial" w:hAnsi="Arial" w:cs="Arial"/>
          <w:bCs/>
          <w:lang w:val="en-GB"/>
        </w:rPr>
        <w:t>From Liberia, the youth leaders from Maryland and River Gee, the women’</w:t>
      </w:r>
      <w:r w:rsidR="007F7A5C" w:rsidRPr="00267360">
        <w:rPr>
          <w:rFonts w:ascii="Arial" w:hAnsi="Arial" w:cs="Arial"/>
          <w:bCs/>
          <w:lang w:val="en-GB"/>
        </w:rPr>
        <w:t>s leaders from both counties</w:t>
      </w:r>
      <w:r w:rsidR="002B1A6C" w:rsidRPr="00267360">
        <w:rPr>
          <w:rFonts w:ascii="Arial" w:hAnsi="Arial" w:cs="Arial"/>
          <w:bCs/>
          <w:lang w:val="en-GB"/>
        </w:rPr>
        <w:t xml:space="preserve"> the traditional leader from </w:t>
      </w:r>
      <w:r w:rsidR="007F7A5C" w:rsidRPr="00267360">
        <w:rPr>
          <w:rFonts w:ascii="Arial" w:hAnsi="Arial" w:cs="Arial"/>
          <w:bCs/>
          <w:lang w:val="en-GB"/>
        </w:rPr>
        <w:t xml:space="preserve">Maryland </w:t>
      </w:r>
      <w:r w:rsidR="002B1A6C" w:rsidRPr="00267360">
        <w:rPr>
          <w:rFonts w:ascii="Arial" w:hAnsi="Arial" w:cs="Arial"/>
          <w:bCs/>
          <w:lang w:val="en-GB"/>
        </w:rPr>
        <w:t>and the county Superintendent from</w:t>
      </w:r>
      <w:r w:rsidR="007F7A5C" w:rsidRPr="00267360">
        <w:rPr>
          <w:rFonts w:ascii="Arial" w:hAnsi="Arial" w:cs="Arial"/>
          <w:bCs/>
          <w:lang w:val="en-GB"/>
        </w:rPr>
        <w:t xml:space="preserve"> Maryland </w:t>
      </w:r>
      <w:r w:rsidR="002B1A6C" w:rsidRPr="00267360">
        <w:rPr>
          <w:rFonts w:ascii="Arial" w:hAnsi="Arial" w:cs="Arial"/>
          <w:bCs/>
          <w:lang w:val="en-GB"/>
        </w:rPr>
        <w:t>provided their perspective.</w:t>
      </w:r>
      <w:r w:rsidR="00243CE1" w:rsidRPr="00267360">
        <w:rPr>
          <w:rFonts w:ascii="Arial" w:hAnsi="Arial" w:cs="Arial"/>
          <w:bCs/>
          <w:lang w:val="en-GB"/>
        </w:rPr>
        <w:t xml:space="preserve"> From Cote d’Ivoire the women’</w:t>
      </w:r>
      <w:r w:rsidR="007F7A5C" w:rsidRPr="00267360">
        <w:rPr>
          <w:rFonts w:ascii="Arial" w:hAnsi="Arial" w:cs="Arial"/>
          <w:bCs/>
          <w:lang w:val="en-GB"/>
        </w:rPr>
        <w:t>s leader from Taboo</w:t>
      </w:r>
      <w:r w:rsidR="00243CE1" w:rsidRPr="00267360">
        <w:rPr>
          <w:rFonts w:ascii="Arial" w:hAnsi="Arial" w:cs="Arial"/>
          <w:bCs/>
          <w:lang w:val="en-GB"/>
        </w:rPr>
        <w:t xml:space="preserve"> the youth lead</w:t>
      </w:r>
      <w:r w:rsidR="007F7A5C" w:rsidRPr="00267360">
        <w:rPr>
          <w:rFonts w:ascii="Arial" w:hAnsi="Arial" w:cs="Arial"/>
          <w:bCs/>
          <w:lang w:val="en-GB"/>
        </w:rPr>
        <w:t xml:space="preserve">er from </w:t>
      </w:r>
      <w:proofErr w:type="spellStart"/>
      <w:r w:rsidR="007F7A5C" w:rsidRPr="00267360">
        <w:rPr>
          <w:rFonts w:ascii="Arial" w:hAnsi="Arial" w:cs="Arial"/>
          <w:bCs/>
          <w:lang w:val="en-GB"/>
        </w:rPr>
        <w:t>Tabou</w:t>
      </w:r>
      <w:proofErr w:type="spellEnd"/>
      <w:r w:rsidR="007F7A5C" w:rsidRPr="00267360">
        <w:rPr>
          <w:rFonts w:ascii="Arial" w:hAnsi="Arial" w:cs="Arial"/>
          <w:bCs/>
          <w:lang w:val="en-GB"/>
        </w:rPr>
        <w:t xml:space="preserve"> and Tai and Sous-</w:t>
      </w:r>
      <w:proofErr w:type="spellStart"/>
      <w:r w:rsidR="007F7A5C" w:rsidRPr="00267360">
        <w:rPr>
          <w:rFonts w:ascii="Arial" w:hAnsi="Arial" w:cs="Arial"/>
          <w:bCs/>
          <w:lang w:val="en-GB"/>
        </w:rPr>
        <w:t>Prefectuere</w:t>
      </w:r>
      <w:proofErr w:type="spellEnd"/>
      <w:r w:rsidR="007F7A5C" w:rsidRPr="00267360">
        <w:rPr>
          <w:rFonts w:ascii="Arial" w:hAnsi="Arial" w:cs="Arial"/>
          <w:bCs/>
          <w:lang w:val="en-GB"/>
        </w:rPr>
        <w:t xml:space="preserve"> (Superintendent) form </w:t>
      </w:r>
      <w:proofErr w:type="spellStart"/>
      <w:r w:rsidR="007F7A5C" w:rsidRPr="00267360">
        <w:rPr>
          <w:rFonts w:ascii="Arial" w:hAnsi="Arial" w:cs="Arial"/>
          <w:bCs/>
          <w:lang w:val="en-GB"/>
        </w:rPr>
        <w:t>Tabou</w:t>
      </w:r>
      <w:proofErr w:type="spellEnd"/>
      <w:r w:rsidR="007F7A5C" w:rsidRPr="00267360">
        <w:rPr>
          <w:rFonts w:ascii="Arial" w:hAnsi="Arial" w:cs="Arial"/>
          <w:bCs/>
          <w:lang w:val="en-GB"/>
        </w:rPr>
        <w:t xml:space="preserve"> provided their perspective of the project.</w:t>
      </w:r>
      <w:r w:rsidR="002B1A6C" w:rsidRPr="00267360">
        <w:rPr>
          <w:rFonts w:ascii="Arial" w:hAnsi="Arial" w:cs="Arial"/>
          <w:bCs/>
          <w:lang w:val="en-GB"/>
        </w:rPr>
        <w:t xml:space="preserve"> Below are views captured from the speakers.</w:t>
      </w:r>
    </w:p>
    <w:p w:rsidR="00B35A59" w:rsidRDefault="00B35A59" w:rsidP="00F67F67">
      <w:pPr>
        <w:pStyle w:val="NoSpacing"/>
        <w:jc w:val="both"/>
        <w:rPr>
          <w:rFonts w:ascii="Arial" w:hAnsi="Arial" w:cs="Arial"/>
          <w:b/>
          <w:bCs/>
          <w:lang w:val="en-GB"/>
        </w:rPr>
      </w:pPr>
    </w:p>
    <w:p w:rsidR="003F35A7" w:rsidRPr="007A1B71" w:rsidRDefault="000C0595" w:rsidP="00F67F67">
      <w:pPr>
        <w:pStyle w:val="NoSpacing"/>
        <w:jc w:val="both"/>
        <w:rPr>
          <w:rFonts w:ascii="Arial" w:hAnsi="Arial" w:cs="Arial"/>
          <w:b/>
          <w:bCs/>
          <w:lang w:val="en-GB"/>
        </w:rPr>
      </w:pPr>
      <w:r>
        <w:rPr>
          <w:rFonts w:ascii="Arial" w:hAnsi="Arial" w:cs="Arial"/>
          <w:b/>
          <w:bCs/>
          <w:lang w:val="en-GB"/>
        </w:rPr>
        <w:t>Feedbacks from project c</w:t>
      </w:r>
      <w:r w:rsidR="003F35A7" w:rsidRPr="007A1B71">
        <w:rPr>
          <w:rFonts w:ascii="Arial" w:hAnsi="Arial" w:cs="Arial"/>
          <w:b/>
          <w:bCs/>
          <w:lang w:val="en-GB"/>
        </w:rPr>
        <w:t>ommunities (Liberia)</w:t>
      </w:r>
    </w:p>
    <w:p w:rsidR="002A2058" w:rsidRPr="007A1B71" w:rsidRDefault="002A2058">
      <w:pPr>
        <w:pStyle w:val="NoSpacing"/>
        <w:jc w:val="both"/>
        <w:rPr>
          <w:rFonts w:ascii="Arial" w:hAnsi="Arial" w:cs="Arial"/>
          <w:lang w:val="en-GB"/>
        </w:rPr>
      </w:pP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 xml:space="preserve">Trainings for communities and security agencies </w:t>
      </w:r>
      <w:r w:rsidR="002B1A6C">
        <w:rPr>
          <w:rFonts w:ascii="Arial" w:hAnsi="Arial" w:cs="Arial"/>
          <w:lang w:val="en-GB"/>
        </w:rPr>
        <w:t xml:space="preserve">has helped to build trust and improved on </w:t>
      </w:r>
      <w:r w:rsidR="00243CE1">
        <w:rPr>
          <w:rFonts w:ascii="Arial" w:hAnsi="Arial" w:cs="Arial"/>
          <w:lang w:val="en-GB"/>
        </w:rPr>
        <w:t>both parties’ knowledge</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Free channels of communication between communities and security agencies on both sides</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 xml:space="preserve">Regular cross-border </w:t>
      </w:r>
      <w:r w:rsidR="003F35A7" w:rsidRPr="007A1B71">
        <w:rPr>
          <w:rFonts w:ascii="Arial" w:hAnsi="Arial" w:cs="Arial"/>
          <w:lang w:val="en-GB"/>
        </w:rPr>
        <w:t>activities (</w:t>
      </w:r>
      <w:r w:rsidRPr="007A1B71">
        <w:rPr>
          <w:rFonts w:ascii="Arial" w:hAnsi="Arial" w:cs="Arial"/>
          <w:lang w:val="en-GB"/>
        </w:rPr>
        <w:t>meetings, etc)</w:t>
      </w:r>
      <w:r w:rsidR="00243CE1">
        <w:rPr>
          <w:rFonts w:ascii="Arial" w:hAnsi="Arial" w:cs="Arial"/>
          <w:lang w:val="en-GB"/>
        </w:rPr>
        <w:t xml:space="preserve"> helping to boost social cohesion</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Open trade and free movements</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lastRenderedPageBreak/>
        <w:t xml:space="preserve">Involvement of vulnerable </w:t>
      </w:r>
      <w:r w:rsidR="003F35A7" w:rsidRPr="007A1B71">
        <w:rPr>
          <w:rFonts w:ascii="Arial" w:hAnsi="Arial" w:cs="Arial"/>
          <w:lang w:val="en-GB"/>
        </w:rPr>
        <w:t>groups (women</w:t>
      </w:r>
      <w:r w:rsidRPr="007A1B71">
        <w:rPr>
          <w:rFonts w:ascii="Arial" w:hAnsi="Arial" w:cs="Arial"/>
          <w:lang w:val="en-GB"/>
        </w:rPr>
        <w:t>, girls,</w:t>
      </w:r>
      <w:r w:rsidR="00243CE1">
        <w:rPr>
          <w:rFonts w:ascii="Arial" w:hAnsi="Arial" w:cs="Arial"/>
          <w:lang w:val="en-GB"/>
        </w:rPr>
        <w:t xml:space="preserve"> PLWDs) into project activities which is helping inclusion at community level</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More involvement of the beneficiaries into all project activities.</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 xml:space="preserve">Lots of benefits achieved </w:t>
      </w:r>
    </w:p>
    <w:p w:rsidR="00910F3E" w:rsidRPr="00243CE1" w:rsidRDefault="00910F3E" w:rsidP="00F67F67">
      <w:pPr>
        <w:pStyle w:val="NoSpacing"/>
        <w:numPr>
          <w:ilvl w:val="0"/>
          <w:numId w:val="18"/>
        </w:numPr>
        <w:jc w:val="both"/>
        <w:rPr>
          <w:rFonts w:ascii="Arial" w:hAnsi="Arial" w:cs="Arial"/>
        </w:rPr>
      </w:pPr>
      <w:r w:rsidRPr="007A1B71">
        <w:rPr>
          <w:rFonts w:ascii="Arial" w:hAnsi="Arial" w:cs="Arial"/>
          <w:lang w:val="en-GB"/>
        </w:rPr>
        <w:t>Improved security along the borders</w:t>
      </w:r>
    </w:p>
    <w:p w:rsidR="00243CE1" w:rsidRPr="00243CE1" w:rsidRDefault="00243CE1" w:rsidP="00F67F67">
      <w:pPr>
        <w:pStyle w:val="NoSpacing"/>
        <w:numPr>
          <w:ilvl w:val="0"/>
          <w:numId w:val="18"/>
        </w:numPr>
        <w:jc w:val="both"/>
        <w:rPr>
          <w:rFonts w:ascii="Arial" w:hAnsi="Arial" w:cs="Arial"/>
        </w:rPr>
      </w:pPr>
      <w:r>
        <w:rPr>
          <w:rFonts w:ascii="Arial" w:hAnsi="Arial" w:cs="Arial"/>
          <w:lang w:val="en-GB"/>
        </w:rPr>
        <w:t>Improved patrols and confidence of communities’ in security agencies</w:t>
      </w:r>
    </w:p>
    <w:p w:rsidR="00243CE1" w:rsidRPr="007A1B71" w:rsidRDefault="00243CE1" w:rsidP="00F67F67">
      <w:pPr>
        <w:pStyle w:val="NoSpacing"/>
        <w:numPr>
          <w:ilvl w:val="0"/>
          <w:numId w:val="18"/>
        </w:numPr>
        <w:jc w:val="both"/>
        <w:rPr>
          <w:rFonts w:ascii="Arial" w:hAnsi="Arial" w:cs="Arial"/>
        </w:rPr>
      </w:pPr>
      <w:r>
        <w:rPr>
          <w:rFonts w:ascii="Arial" w:hAnsi="Arial" w:cs="Arial"/>
          <w:lang w:val="en-GB"/>
        </w:rPr>
        <w:t>Better collaboration and coordination among security agencies and communities.</w:t>
      </w:r>
    </w:p>
    <w:p w:rsidR="00910F3E" w:rsidRPr="007A1B71" w:rsidRDefault="00910F3E" w:rsidP="00F67F67">
      <w:pPr>
        <w:pStyle w:val="NoSpacing"/>
        <w:numPr>
          <w:ilvl w:val="0"/>
          <w:numId w:val="18"/>
        </w:numPr>
        <w:jc w:val="both"/>
        <w:rPr>
          <w:rFonts w:ascii="Arial" w:hAnsi="Arial" w:cs="Arial"/>
        </w:rPr>
      </w:pPr>
      <w:r w:rsidRPr="007A1B71">
        <w:rPr>
          <w:rFonts w:ascii="Arial" w:hAnsi="Arial" w:cs="Arial"/>
          <w:lang w:val="en-GB"/>
        </w:rPr>
        <w:t xml:space="preserve">Ownership of the project by communities </w:t>
      </w:r>
    </w:p>
    <w:p w:rsidR="003F35A7" w:rsidRPr="00637C31" w:rsidRDefault="00910F3E" w:rsidP="00F67F67">
      <w:pPr>
        <w:pStyle w:val="NoSpacing"/>
        <w:numPr>
          <w:ilvl w:val="0"/>
          <w:numId w:val="18"/>
        </w:numPr>
        <w:jc w:val="both"/>
        <w:rPr>
          <w:rFonts w:ascii="Arial" w:hAnsi="Arial" w:cs="Arial"/>
        </w:rPr>
      </w:pPr>
      <w:r w:rsidRPr="007A1B71">
        <w:rPr>
          <w:rFonts w:ascii="Arial" w:hAnsi="Arial" w:cs="Arial"/>
          <w:lang w:val="en-GB"/>
        </w:rPr>
        <w:t xml:space="preserve">Social cohesion and cross- border cooperation improved </w:t>
      </w:r>
    </w:p>
    <w:p w:rsidR="00F66E63" w:rsidRDefault="00F66E63" w:rsidP="00F67F67">
      <w:pPr>
        <w:pStyle w:val="NoSpacing"/>
        <w:jc w:val="both"/>
        <w:rPr>
          <w:rFonts w:ascii="Arial" w:hAnsi="Arial" w:cs="Arial"/>
          <w:b/>
          <w:bCs/>
          <w:lang w:val="en-GB"/>
        </w:rPr>
      </w:pPr>
    </w:p>
    <w:p w:rsidR="003F35A7" w:rsidRPr="007A1B71" w:rsidRDefault="000C0595" w:rsidP="00F67F67">
      <w:pPr>
        <w:pStyle w:val="NoSpacing"/>
        <w:jc w:val="both"/>
        <w:rPr>
          <w:rFonts w:ascii="Arial" w:hAnsi="Arial" w:cs="Arial"/>
          <w:b/>
          <w:bCs/>
        </w:rPr>
      </w:pPr>
      <w:r>
        <w:rPr>
          <w:rFonts w:ascii="Arial" w:hAnsi="Arial" w:cs="Arial"/>
          <w:b/>
          <w:bCs/>
          <w:lang w:val="en-GB"/>
        </w:rPr>
        <w:t>Feedbacks from project c</w:t>
      </w:r>
      <w:r w:rsidR="003F35A7" w:rsidRPr="007A1B71">
        <w:rPr>
          <w:rFonts w:ascii="Arial" w:hAnsi="Arial" w:cs="Arial"/>
          <w:b/>
          <w:bCs/>
          <w:lang w:val="en-GB"/>
        </w:rPr>
        <w:t>ommunities (Cote d’Ivoire)</w:t>
      </w:r>
    </w:p>
    <w:p w:rsidR="003F35A7" w:rsidRPr="007A1B71" w:rsidRDefault="003F35A7" w:rsidP="00F67F67">
      <w:pPr>
        <w:pStyle w:val="NoSpacing"/>
        <w:jc w:val="both"/>
        <w:rPr>
          <w:rFonts w:ascii="Arial" w:hAnsi="Arial" w:cs="Arial"/>
          <w:lang w:val="en-GB"/>
        </w:rPr>
      </w:pPr>
    </w:p>
    <w:p w:rsidR="00910F3E" w:rsidRPr="007A1B71" w:rsidRDefault="00243CE1" w:rsidP="00F67F67">
      <w:pPr>
        <w:pStyle w:val="NoSpacing"/>
        <w:numPr>
          <w:ilvl w:val="0"/>
          <w:numId w:val="19"/>
        </w:numPr>
        <w:jc w:val="both"/>
        <w:rPr>
          <w:rFonts w:ascii="Arial" w:hAnsi="Arial" w:cs="Arial"/>
        </w:rPr>
      </w:pPr>
      <w:r>
        <w:rPr>
          <w:rFonts w:ascii="Arial" w:hAnsi="Arial" w:cs="Arial"/>
          <w:lang w:val="en-GB"/>
        </w:rPr>
        <w:t>Activities resulted in community member a</w:t>
      </w:r>
      <w:r w:rsidR="00910F3E" w:rsidRPr="007A1B71">
        <w:rPr>
          <w:rFonts w:ascii="Arial" w:hAnsi="Arial" w:cs="Arial"/>
          <w:lang w:val="en-GB"/>
        </w:rPr>
        <w:t>void</w:t>
      </w:r>
      <w:r>
        <w:rPr>
          <w:rFonts w:ascii="Arial" w:hAnsi="Arial" w:cs="Arial"/>
          <w:lang w:val="en-GB"/>
        </w:rPr>
        <w:t>ing</w:t>
      </w:r>
      <w:r w:rsidR="00910F3E" w:rsidRPr="007A1B71">
        <w:rPr>
          <w:rFonts w:ascii="Arial" w:hAnsi="Arial" w:cs="Arial"/>
          <w:lang w:val="en-GB"/>
        </w:rPr>
        <w:t xml:space="preserve"> </w:t>
      </w:r>
      <w:r>
        <w:rPr>
          <w:rFonts w:ascii="Arial" w:hAnsi="Arial" w:cs="Arial"/>
          <w:lang w:val="en-GB"/>
        </w:rPr>
        <w:t xml:space="preserve">the use of </w:t>
      </w:r>
      <w:r w:rsidR="00910F3E" w:rsidRPr="007A1B71">
        <w:rPr>
          <w:rFonts w:ascii="Arial" w:hAnsi="Arial" w:cs="Arial"/>
          <w:lang w:val="en-GB"/>
        </w:rPr>
        <w:t xml:space="preserve">shortcuts </w:t>
      </w:r>
      <w:r>
        <w:rPr>
          <w:rFonts w:ascii="Arial" w:hAnsi="Arial" w:cs="Arial"/>
          <w:lang w:val="en-GB"/>
        </w:rPr>
        <w:t xml:space="preserve">and unmanned crossing points </w:t>
      </w:r>
      <w:r w:rsidR="00910F3E" w:rsidRPr="007A1B71">
        <w:rPr>
          <w:rFonts w:ascii="Arial" w:hAnsi="Arial" w:cs="Arial"/>
          <w:lang w:val="en-GB"/>
        </w:rPr>
        <w:t xml:space="preserve">during cross- border movements to avoid </w:t>
      </w:r>
      <w:r w:rsidR="003F35A7" w:rsidRPr="007A1B71">
        <w:rPr>
          <w:rFonts w:ascii="Arial" w:hAnsi="Arial" w:cs="Arial"/>
          <w:lang w:val="en-GB"/>
        </w:rPr>
        <w:t>embarrassment from</w:t>
      </w:r>
      <w:r w:rsidR="00910F3E" w:rsidRPr="007A1B71">
        <w:rPr>
          <w:rFonts w:ascii="Arial" w:hAnsi="Arial" w:cs="Arial"/>
          <w:lang w:val="en-GB"/>
        </w:rPr>
        <w:t xml:space="preserve"> security officers assigned at the borders.</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Improved recreational </w:t>
      </w:r>
      <w:r w:rsidR="003F35A7" w:rsidRPr="007A1B71">
        <w:rPr>
          <w:rFonts w:ascii="Arial" w:hAnsi="Arial" w:cs="Arial"/>
          <w:lang w:val="en-GB"/>
        </w:rPr>
        <w:t xml:space="preserve">activities (sporting, </w:t>
      </w:r>
      <w:r w:rsidR="0084529D" w:rsidRPr="007A1B71">
        <w:rPr>
          <w:rFonts w:ascii="Arial" w:hAnsi="Arial" w:cs="Arial"/>
          <w:lang w:val="en-GB"/>
        </w:rPr>
        <w:t>cultural,</w:t>
      </w:r>
      <w:r w:rsidRPr="007A1B71">
        <w:rPr>
          <w:rFonts w:ascii="Arial" w:hAnsi="Arial" w:cs="Arial"/>
          <w:lang w:val="en-GB"/>
        </w:rPr>
        <w:t xml:space="preserve"> etc)</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Cross- border activities encouraged to continue </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Inclusion of livelihood(IGAs) activities into next project activities to enhance and </w:t>
      </w:r>
      <w:r w:rsidR="0084529D" w:rsidRPr="007A1B71">
        <w:rPr>
          <w:rFonts w:ascii="Arial" w:hAnsi="Arial" w:cs="Arial"/>
          <w:lang w:val="en-GB"/>
        </w:rPr>
        <w:t>promote cross</w:t>
      </w:r>
      <w:r w:rsidRPr="007A1B71">
        <w:rPr>
          <w:rFonts w:ascii="Arial" w:hAnsi="Arial" w:cs="Arial"/>
          <w:lang w:val="en-GB"/>
        </w:rPr>
        <w:t>-border social cohesion and cooperation</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The inclusion of more youths and women into all project </w:t>
      </w:r>
      <w:r w:rsidR="0084529D" w:rsidRPr="007A1B71">
        <w:rPr>
          <w:rFonts w:ascii="Arial" w:hAnsi="Arial" w:cs="Arial"/>
          <w:lang w:val="en-GB"/>
        </w:rPr>
        <w:t>activities (at</w:t>
      </w:r>
      <w:r w:rsidRPr="007A1B71">
        <w:rPr>
          <w:rFonts w:ascii="Arial" w:hAnsi="Arial" w:cs="Arial"/>
          <w:lang w:val="en-GB"/>
        </w:rPr>
        <w:t xml:space="preserve"> all levels of implementation)</w:t>
      </w:r>
    </w:p>
    <w:p w:rsidR="00910F3E" w:rsidRPr="007A1B71" w:rsidRDefault="0084529D" w:rsidP="00F67F67">
      <w:pPr>
        <w:pStyle w:val="NoSpacing"/>
        <w:numPr>
          <w:ilvl w:val="0"/>
          <w:numId w:val="19"/>
        </w:numPr>
        <w:jc w:val="both"/>
        <w:rPr>
          <w:rFonts w:ascii="Arial" w:hAnsi="Arial" w:cs="Arial"/>
        </w:rPr>
      </w:pPr>
      <w:r w:rsidRPr="007A1B71">
        <w:rPr>
          <w:rFonts w:ascii="Arial" w:hAnsi="Arial" w:cs="Arial"/>
          <w:lang w:val="en-GB"/>
        </w:rPr>
        <w:t>Improved cross</w:t>
      </w:r>
      <w:r w:rsidR="00910F3E" w:rsidRPr="007A1B71">
        <w:rPr>
          <w:rFonts w:ascii="Arial" w:hAnsi="Arial" w:cs="Arial"/>
          <w:lang w:val="en-GB"/>
        </w:rPr>
        <w:t>-border social cohesion and cooperation along the borders</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Empowerment of communities through </w:t>
      </w:r>
      <w:r w:rsidR="0084529D" w:rsidRPr="007A1B71">
        <w:rPr>
          <w:rFonts w:ascii="Arial" w:hAnsi="Arial" w:cs="Arial"/>
          <w:lang w:val="en-GB"/>
        </w:rPr>
        <w:t>IGAs. (</w:t>
      </w:r>
      <w:r w:rsidRPr="007A1B71">
        <w:rPr>
          <w:rFonts w:ascii="Arial" w:hAnsi="Arial" w:cs="Arial"/>
          <w:lang w:val="en-GB"/>
        </w:rPr>
        <w:t>Self-reliance)</w:t>
      </w:r>
    </w:p>
    <w:p w:rsidR="00910F3E" w:rsidRPr="007A1B71" w:rsidRDefault="00910F3E" w:rsidP="00F67F67">
      <w:pPr>
        <w:pStyle w:val="NoSpacing"/>
        <w:numPr>
          <w:ilvl w:val="0"/>
          <w:numId w:val="19"/>
        </w:numPr>
        <w:jc w:val="both"/>
        <w:rPr>
          <w:rFonts w:ascii="Arial" w:hAnsi="Arial" w:cs="Arial"/>
        </w:rPr>
      </w:pPr>
      <w:r w:rsidRPr="007A1B71">
        <w:rPr>
          <w:rFonts w:ascii="Arial" w:hAnsi="Arial" w:cs="Arial"/>
          <w:lang w:val="en-GB"/>
        </w:rPr>
        <w:t xml:space="preserve">Discourage all illegal </w:t>
      </w:r>
      <w:r w:rsidR="000C0595" w:rsidRPr="007A1B71">
        <w:rPr>
          <w:rFonts w:ascii="Arial" w:hAnsi="Arial" w:cs="Arial"/>
          <w:lang w:val="en-GB"/>
        </w:rPr>
        <w:t>activities (</w:t>
      </w:r>
      <w:r w:rsidR="000C0595">
        <w:rPr>
          <w:rFonts w:ascii="Arial" w:hAnsi="Arial" w:cs="Arial"/>
          <w:lang w:val="en-GB"/>
        </w:rPr>
        <w:t xml:space="preserve">e.g. </w:t>
      </w:r>
      <w:r w:rsidR="000C0595" w:rsidRPr="007A1B71">
        <w:rPr>
          <w:rFonts w:ascii="Arial" w:hAnsi="Arial" w:cs="Arial"/>
          <w:lang w:val="en-GB"/>
        </w:rPr>
        <w:t>mining)</w:t>
      </w:r>
      <w:r w:rsidR="000C0595">
        <w:rPr>
          <w:rFonts w:ascii="Arial" w:hAnsi="Arial" w:cs="Arial"/>
          <w:lang w:val="en-GB"/>
        </w:rPr>
        <w:t xml:space="preserve"> along the borders.</w:t>
      </w:r>
    </w:p>
    <w:p w:rsidR="002A2058" w:rsidRPr="007A1B71" w:rsidRDefault="002A2058" w:rsidP="00F67F67">
      <w:pPr>
        <w:pStyle w:val="NoSpacing"/>
        <w:jc w:val="both"/>
        <w:rPr>
          <w:rFonts w:ascii="Arial" w:hAnsi="Arial" w:cs="Arial"/>
          <w:lang w:val="en-GB"/>
        </w:rPr>
      </w:pPr>
    </w:p>
    <w:p w:rsidR="002A2058" w:rsidRPr="007A1B71" w:rsidRDefault="00243CE1" w:rsidP="00F67F67">
      <w:pPr>
        <w:pStyle w:val="NoSpacing"/>
        <w:jc w:val="both"/>
        <w:rPr>
          <w:rFonts w:ascii="Arial" w:hAnsi="Arial" w:cs="Arial"/>
        </w:rPr>
      </w:pPr>
      <w:r>
        <w:rPr>
          <w:rFonts w:ascii="Arial" w:hAnsi="Arial" w:cs="Arial"/>
        </w:rPr>
        <w:t>After getting the perspectives of the community people from both countries, unanimously the immediate project effects and impacts were listed and validated by all participants.</w:t>
      </w:r>
      <w:r w:rsidR="00A021E9">
        <w:rPr>
          <w:rFonts w:ascii="Arial" w:hAnsi="Arial" w:cs="Arial"/>
        </w:rPr>
        <w:t xml:space="preserve"> Below are the </w:t>
      </w:r>
      <w:r w:rsidR="00A021E9" w:rsidRPr="007A1B71">
        <w:rPr>
          <w:rFonts w:ascii="Arial" w:hAnsi="Arial" w:cs="Arial"/>
        </w:rPr>
        <w:t>highlighted most immediate impacts or effects of the project</w:t>
      </w:r>
      <w:r w:rsidR="00A021E9">
        <w:rPr>
          <w:rFonts w:ascii="Arial" w:hAnsi="Arial" w:cs="Arial"/>
        </w:rPr>
        <w:t>:</w:t>
      </w:r>
    </w:p>
    <w:p w:rsidR="00243CE1" w:rsidRPr="007A1B71" w:rsidRDefault="00243CE1" w:rsidP="00F67F67">
      <w:pPr>
        <w:pStyle w:val="NoSpacing"/>
        <w:jc w:val="both"/>
        <w:rPr>
          <w:rFonts w:ascii="Arial" w:hAnsi="Arial" w:cs="Arial"/>
        </w:rPr>
      </w:pPr>
    </w:p>
    <w:p w:rsidR="0072372A" w:rsidRPr="007A1B71" w:rsidRDefault="00910F3E" w:rsidP="00F67F67">
      <w:pPr>
        <w:pStyle w:val="NoSpacing"/>
        <w:jc w:val="both"/>
        <w:rPr>
          <w:rFonts w:ascii="Arial" w:hAnsi="Arial" w:cs="Arial"/>
          <w:b/>
        </w:rPr>
      </w:pPr>
      <w:r w:rsidRPr="007A1B71">
        <w:rPr>
          <w:rFonts w:ascii="Arial" w:hAnsi="Arial" w:cs="Arial"/>
          <w:b/>
        </w:rPr>
        <w:t>Impacts of the Cross- Border Social Cohesion and Cooperation Project in the project communities and people</w:t>
      </w:r>
      <w:r w:rsidR="00A021E9">
        <w:rPr>
          <w:rFonts w:ascii="Arial" w:hAnsi="Arial" w:cs="Arial"/>
          <w:b/>
        </w:rPr>
        <w:t xml:space="preserve"> located in Liberia and Cote d’</w:t>
      </w:r>
      <w:r w:rsidRPr="007A1B71">
        <w:rPr>
          <w:rFonts w:ascii="Arial" w:hAnsi="Arial" w:cs="Arial"/>
          <w:b/>
        </w:rPr>
        <w:t>Ivoire.</w:t>
      </w:r>
    </w:p>
    <w:p w:rsidR="00910F3E" w:rsidRPr="007A1B71" w:rsidRDefault="00910F3E" w:rsidP="00F67F67">
      <w:pPr>
        <w:pStyle w:val="NoSpacing"/>
        <w:jc w:val="both"/>
        <w:rPr>
          <w:rFonts w:ascii="Arial" w:hAnsi="Arial" w:cs="Arial"/>
        </w:rPr>
      </w:pPr>
    </w:p>
    <w:p w:rsidR="002A2058" w:rsidRPr="007A1B71" w:rsidRDefault="00A021E9" w:rsidP="00F67F67">
      <w:pPr>
        <w:numPr>
          <w:ilvl w:val="0"/>
          <w:numId w:val="14"/>
        </w:numPr>
        <w:spacing w:after="0" w:line="216" w:lineRule="auto"/>
        <w:ind w:left="1080"/>
        <w:contextualSpacing/>
        <w:jc w:val="both"/>
        <w:rPr>
          <w:rFonts w:ascii="Arial" w:eastAsia="Times New Roman" w:hAnsi="Arial" w:cs="Arial"/>
        </w:rPr>
      </w:pPr>
      <w:r>
        <w:rPr>
          <w:rFonts w:ascii="Arial" w:eastAsiaTheme="minorEastAsia" w:hAnsi="Arial" w:cs="Arial"/>
          <w:color w:val="000000" w:themeColor="text1"/>
          <w:kern w:val="24"/>
          <w:lang w:val="en-GB"/>
        </w:rPr>
        <w:t>Improved c</w:t>
      </w:r>
      <w:r w:rsidR="002A2058" w:rsidRPr="007A1B71">
        <w:rPr>
          <w:rFonts w:ascii="Arial" w:eastAsiaTheme="minorEastAsia" w:hAnsi="Arial" w:cs="Arial"/>
          <w:color w:val="000000" w:themeColor="text1"/>
          <w:kern w:val="24"/>
          <w:lang w:val="en-GB"/>
        </w:rPr>
        <w:t xml:space="preserve">loseness of </w:t>
      </w:r>
      <w:r w:rsidR="0084529D" w:rsidRPr="007A1B71">
        <w:rPr>
          <w:rFonts w:ascii="Arial" w:eastAsiaTheme="minorEastAsia" w:hAnsi="Arial" w:cs="Arial"/>
          <w:color w:val="000000" w:themeColor="text1"/>
          <w:kern w:val="24"/>
          <w:lang w:val="en-GB"/>
        </w:rPr>
        <w:t>border communities</w:t>
      </w:r>
      <w:r w:rsidR="002A2058" w:rsidRPr="007A1B71">
        <w:rPr>
          <w:rFonts w:ascii="Arial" w:eastAsiaTheme="minorEastAsia" w:hAnsi="Arial" w:cs="Arial"/>
          <w:color w:val="000000" w:themeColor="text1"/>
          <w:kern w:val="24"/>
          <w:lang w:val="en-GB"/>
        </w:rPr>
        <w:t xml:space="preserve"> </w:t>
      </w:r>
      <w:r>
        <w:rPr>
          <w:rFonts w:ascii="Arial" w:eastAsiaTheme="minorEastAsia" w:hAnsi="Arial" w:cs="Arial"/>
          <w:color w:val="000000" w:themeColor="text1"/>
          <w:kern w:val="24"/>
          <w:lang w:val="en-GB"/>
        </w:rPr>
        <w:t>compared to the past</w:t>
      </w:r>
    </w:p>
    <w:p w:rsidR="002A2058" w:rsidRPr="007A1B71" w:rsidRDefault="002A2058" w:rsidP="00F67F67">
      <w:pPr>
        <w:numPr>
          <w:ilvl w:val="0"/>
          <w:numId w:val="14"/>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lang w:val="en-GB"/>
        </w:rPr>
        <w:t xml:space="preserve">Improved information </w:t>
      </w:r>
      <w:r w:rsidR="0084529D" w:rsidRPr="007A1B71">
        <w:rPr>
          <w:rFonts w:ascii="Arial" w:eastAsiaTheme="minorEastAsia" w:hAnsi="Arial" w:cs="Arial"/>
          <w:color w:val="000000" w:themeColor="text1"/>
          <w:kern w:val="24"/>
          <w:lang w:val="en-GB"/>
        </w:rPr>
        <w:t>sharing (</w:t>
      </w:r>
      <w:r w:rsidRPr="007A1B71">
        <w:rPr>
          <w:rFonts w:ascii="Arial" w:eastAsiaTheme="minorEastAsia" w:hAnsi="Arial" w:cs="Arial"/>
          <w:color w:val="000000" w:themeColor="text1"/>
          <w:kern w:val="24"/>
          <w:lang w:val="en-GB"/>
        </w:rPr>
        <w:t xml:space="preserve">Information dissemination </w:t>
      </w:r>
      <w:r w:rsidR="0084529D" w:rsidRPr="007A1B71">
        <w:rPr>
          <w:rFonts w:ascii="Arial" w:eastAsiaTheme="minorEastAsia" w:hAnsi="Arial" w:cs="Arial"/>
          <w:color w:val="000000" w:themeColor="text1"/>
          <w:kern w:val="24"/>
          <w:lang w:val="en-GB"/>
        </w:rPr>
        <w:t>improved between</w:t>
      </w:r>
      <w:r w:rsidRPr="007A1B71">
        <w:rPr>
          <w:rFonts w:ascii="Arial" w:eastAsiaTheme="minorEastAsia" w:hAnsi="Arial" w:cs="Arial"/>
          <w:color w:val="000000" w:themeColor="text1"/>
          <w:kern w:val="24"/>
          <w:lang w:val="en-GB"/>
        </w:rPr>
        <w:t xml:space="preserve"> local communities and security agencies in project countries)</w:t>
      </w:r>
    </w:p>
    <w:p w:rsidR="002A2058" w:rsidRPr="007A1B71" w:rsidRDefault="002A2058" w:rsidP="00F67F67">
      <w:pPr>
        <w:numPr>
          <w:ilvl w:val="0"/>
          <w:numId w:val="14"/>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lang w:val="en-GB"/>
        </w:rPr>
        <w:t>Improved dialoguing</w:t>
      </w:r>
    </w:p>
    <w:p w:rsidR="002A2058" w:rsidRPr="007A1B71" w:rsidRDefault="002A2058" w:rsidP="00F67F67">
      <w:pPr>
        <w:numPr>
          <w:ilvl w:val="0"/>
          <w:numId w:val="14"/>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lang w:val="en-GB"/>
        </w:rPr>
        <w:t>Improved living conditions for security officers assigned/living along the borders</w:t>
      </w:r>
    </w:p>
    <w:p w:rsidR="002A2058" w:rsidRPr="007A1B71" w:rsidRDefault="002A2058" w:rsidP="00F67F67">
      <w:pPr>
        <w:numPr>
          <w:ilvl w:val="0"/>
          <w:numId w:val="14"/>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lang w:val="en-GB"/>
        </w:rPr>
        <w:t xml:space="preserve">Improved </w:t>
      </w:r>
      <w:r w:rsidR="00A021E9" w:rsidRPr="007A1B71">
        <w:rPr>
          <w:rFonts w:ascii="Arial" w:eastAsiaTheme="minorEastAsia" w:hAnsi="Arial" w:cs="Arial"/>
          <w:color w:val="000000" w:themeColor="text1"/>
          <w:kern w:val="24"/>
          <w:lang w:val="en-GB"/>
        </w:rPr>
        <w:t>logistica</w:t>
      </w:r>
      <w:r w:rsidR="00A021E9">
        <w:rPr>
          <w:rFonts w:ascii="Arial" w:eastAsiaTheme="minorEastAsia" w:hAnsi="Arial" w:cs="Arial"/>
          <w:color w:val="000000" w:themeColor="text1"/>
          <w:kern w:val="24"/>
          <w:lang w:val="en-GB"/>
        </w:rPr>
        <w:t xml:space="preserve">l support to security personnel in both countries </w:t>
      </w:r>
      <w:r w:rsidRPr="007A1B71">
        <w:rPr>
          <w:rFonts w:ascii="Arial" w:eastAsiaTheme="minorEastAsia" w:hAnsi="Arial" w:cs="Arial"/>
          <w:color w:val="000000" w:themeColor="text1"/>
          <w:kern w:val="24"/>
          <w:lang w:val="en-GB"/>
        </w:rPr>
        <w:t>(vehicles</w:t>
      </w:r>
      <w:r w:rsidR="00A021E9">
        <w:rPr>
          <w:rFonts w:ascii="Arial" w:eastAsiaTheme="minorEastAsia" w:hAnsi="Arial" w:cs="Arial"/>
          <w:color w:val="000000" w:themeColor="text1"/>
          <w:kern w:val="24"/>
          <w:lang w:val="en-GB"/>
        </w:rPr>
        <w:t>, bikes, office equipment’s, communication gadgets etc</w:t>
      </w:r>
      <w:r w:rsidRPr="007A1B71">
        <w:rPr>
          <w:rFonts w:ascii="Arial" w:eastAsiaTheme="minorEastAsia" w:hAnsi="Arial" w:cs="Arial"/>
          <w:color w:val="000000" w:themeColor="text1"/>
          <w:kern w:val="24"/>
          <w:lang w:val="en-GB"/>
        </w:rPr>
        <w:t>)</w:t>
      </w:r>
    </w:p>
    <w:p w:rsidR="002A2058" w:rsidRPr="007A1B71" w:rsidRDefault="00A021E9" w:rsidP="00F67F67">
      <w:pPr>
        <w:numPr>
          <w:ilvl w:val="0"/>
          <w:numId w:val="14"/>
        </w:numPr>
        <w:spacing w:after="0" w:line="216" w:lineRule="auto"/>
        <w:ind w:left="1080"/>
        <w:contextualSpacing/>
        <w:jc w:val="both"/>
        <w:rPr>
          <w:rFonts w:ascii="Arial" w:eastAsia="Times New Roman" w:hAnsi="Arial" w:cs="Arial"/>
        </w:rPr>
      </w:pPr>
      <w:r>
        <w:rPr>
          <w:rFonts w:ascii="Arial" w:eastAsiaTheme="minorEastAsia" w:hAnsi="Arial" w:cs="Arial"/>
          <w:color w:val="000000" w:themeColor="text1"/>
          <w:kern w:val="24"/>
          <w:lang w:val="en-GB"/>
        </w:rPr>
        <w:t>Increased</w:t>
      </w:r>
      <w:r w:rsidR="002A2058" w:rsidRPr="007A1B71">
        <w:rPr>
          <w:rFonts w:ascii="Arial" w:eastAsiaTheme="minorEastAsia" w:hAnsi="Arial" w:cs="Arial"/>
          <w:color w:val="000000" w:themeColor="text1"/>
          <w:kern w:val="24"/>
          <w:lang w:val="en-GB"/>
        </w:rPr>
        <w:t xml:space="preserve"> use of Community Based Approaches</w:t>
      </w:r>
      <w:r>
        <w:rPr>
          <w:rFonts w:ascii="Arial" w:eastAsiaTheme="minorEastAsia" w:hAnsi="Arial" w:cs="Arial"/>
          <w:color w:val="000000" w:themeColor="text1"/>
          <w:kern w:val="24"/>
          <w:lang w:val="en-GB"/>
        </w:rPr>
        <w:t xml:space="preserve"> in project implementation and improved inclusion</w:t>
      </w:r>
    </w:p>
    <w:p w:rsidR="002A2058" w:rsidRPr="007A1B71" w:rsidRDefault="0084529D" w:rsidP="00F67F67">
      <w:pPr>
        <w:numPr>
          <w:ilvl w:val="0"/>
          <w:numId w:val="14"/>
        </w:numPr>
        <w:spacing w:after="0" w:line="216" w:lineRule="auto"/>
        <w:ind w:left="1080"/>
        <w:contextualSpacing/>
        <w:jc w:val="both"/>
        <w:rPr>
          <w:rFonts w:ascii="Arial" w:eastAsia="Times New Roman" w:hAnsi="Arial" w:cs="Arial"/>
        </w:rPr>
      </w:pPr>
      <w:r w:rsidRPr="007A1B71">
        <w:rPr>
          <w:rFonts w:ascii="Arial" w:eastAsiaTheme="minorEastAsia" w:hAnsi="Arial" w:cs="Arial"/>
          <w:color w:val="000000" w:themeColor="text1"/>
          <w:kern w:val="24"/>
          <w:lang w:val="en-GB"/>
        </w:rPr>
        <w:t xml:space="preserve">Improvement </w:t>
      </w:r>
      <w:r w:rsidR="002A2058" w:rsidRPr="007A1B71">
        <w:rPr>
          <w:rFonts w:ascii="Arial" w:eastAsiaTheme="minorEastAsia" w:hAnsi="Arial" w:cs="Arial"/>
          <w:color w:val="000000" w:themeColor="text1"/>
          <w:kern w:val="24"/>
          <w:lang w:val="en-GB"/>
        </w:rPr>
        <w:t xml:space="preserve">in </w:t>
      </w:r>
      <w:r w:rsidRPr="007A1B71">
        <w:rPr>
          <w:rFonts w:ascii="Arial" w:eastAsiaTheme="minorEastAsia" w:hAnsi="Arial" w:cs="Arial"/>
          <w:color w:val="000000" w:themeColor="text1"/>
          <w:kern w:val="24"/>
          <w:lang w:val="en-GB"/>
        </w:rPr>
        <w:t xml:space="preserve">the </w:t>
      </w:r>
      <w:r w:rsidR="002A2058" w:rsidRPr="007A1B71">
        <w:rPr>
          <w:rFonts w:ascii="Arial" w:eastAsiaTheme="minorEastAsia" w:hAnsi="Arial" w:cs="Arial"/>
          <w:color w:val="000000" w:themeColor="text1"/>
          <w:kern w:val="24"/>
          <w:lang w:val="en-GB"/>
        </w:rPr>
        <w:t xml:space="preserve">movements </w:t>
      </w:r>
      <w:r w:rsidRPr="007A1B71">
        <w:rPr>
          <w:rFonts w:ascii="Arial" w:eastAsiaTheme="minorEastAsia" w:hAnsi="Arial" w:cs="Arial"/>
          <w:color w:val="000000" w:themeColor="text1"/>
          <w:kern w:val="24"/>
          <w:lang w:val="en-GB"/>
        </w:rPr>
        <w:t>of people, goods and services.</w:t>
      </w:r>
    </w:p>
    <w:p w:rsidR="00A021E9" w:rsidRPr="00A021E9" w:rsidRDefault="00A021E9">
      <w:pPr>
        <w:numPr>
          <w:ilvl w:val="0"/>
          <w:numId w:val="14"/>
        </w:numPr>
        <w:spacing w:after="0" w:line="216" w:lineRule="auto"/>
        <w:ind w:left="1080"/>
        <w:contextualSpacing/>
        <w:jc w:val="both"/>
        <w:rPr>
          <w:rFonts w:ascii="Arial" w:eastAsiaTheme="minorEastAsia" w:hAnsi="Arial" w:cs="Arial"/>
          <w:b/>
          <w:bCs/>
          <w:color w:val="000000" w:themeColor="text1"/>
          <w:kern w:val="24"/>
        </w:rPr>
      </w:pPr>
      <w:r>
        <w:rPr>
          <w:rFonts w:ascii="Arial" w:eastAsiaTheme="minorEastAsia" w:hAnsi="Arial" w:cs="Arial"/>
          <w:color w:val="000000" w:themeColor="text1"/>
          <w:kern w:val="24"/>
          <w:lang w:val="en-GB"/>
        </w:rPr>
        <w:t>Improved c</w:t>
      </w:r>
      <w:r w:rsidR="002A2058" w:rsidRPr="00A021E9">
        <w:rPr>
          <w:rFonts w:ascii="Arial" w:eastAsiaTheme="minorEastAsia" w:hAnsi="Arial" w:cs="Arial"/>
          <w:color w:val="000000" w:themeColor="text1"/>
          <w:kern w:val="24"/>
          <w:lang w:val="en-GB"/>
        </w:rPr>
        <w:t>ommitment</w:t>
      </w:r>
      <w:r w:rsidR="0084529D" w:rsidRPr="00A021E9">
        <w:rPr>
          <w:rFonts w:ascii="Arial" w:eastAsiaTheme="minorEastAsia" w:hAnsi="Arial" w:cs="Arial"/>
          <w:color w:val="000000" w:themeColor="text1"/>
          <w:kern w:val="24"/>
          <w:lang w:val="en-GB"/>
        </w:rPr>
        <w:t xml:space="preserve">s from the beneficiaries </w:t>
      </w:r>
      <w:r>
        <w:rPr>
          <w:rFonts w:ascii="Arial" w:eastAsiaTheme="minorEastAsia" w:hAnsi="Arial" w:cs="Arial"/>
          <w:color w:val="000000" w:themeColor="text1"/>
          <w:kern w:val="24"/>
          <w:lang w:val="en-GB"/>
        </w:rPr>
        <w:t xml:space="preserve">on </w:t>
      </w:r>
      <w:r w:rsidR="00910F3E" w:rsidRPr="00A021E9">
        <w:rPr>
          <w:rFonts w:ascii="Arial" w:eastAsiaTheme="minorEastAsia" w:hAnsi="Arial" w:cs="Arial"/>
          <w:color w:val="000000" w:themeColor="text1"/>
          <w:kern w:val="24"/>
          <w:lang w:val="en-GB"/>
        </w:rPr>
        <w:t xml:space="preserve">project </w:t>
      </w:r>
      <w:r>
        <w:rPr>
          <w:rFonts w:ascii="Arial" w:eastAsiaTheme="minorEastAsia" w:hAnsi="Arial" w:cs="Arial"/>
          <w:color w:val="000000" w:themeColor="text1"/>
          <w:kern w:val="24"/>
          <w:lang w:val="en-GB"/>
        </w:rPr>
        <w:t>activities implementation</w:t>
      </w:r>
    </w:p>
    <w:p w:rsidR="00A021E9" w:rsidRPr="00A021E9" w:rsidRDefault="00A021E9">
      <w:pPr>
        <w:numPr>
          <w:ilvl w:val="0"/>
          <w:numId w:val="14"/>
        </w:numPr>
        <w:spacing w:after="0" w:line="216" w:lineRule="auto"/>
        <w:ind w:left="1080"/>
        <w:contextualSpacing/>
        <w:jc w:val="both"/>
        <w:rPr>
          <w:rFonts w:ascii="Arial" w:eastAsiaTheme="minorEastAsia" w:hAnsi="Arial" w:cs="Arial"/>
          <w:bCs/>
          <w:color w:val="000000" w:themeColor="text1"/>
          <w:kern w:val="24"/>
        </w:rPr>
      </w:pPr>
      <w:r w:rsidRPr="00A021E9">
        <w:rPr>
          <w:rFonts w:ascii="Arial" w:eastAsiaTheme="minorEastAsia" w:hAnsi="Arial" w:cs="Arial"/>
          <w:bCs/>
          <w:color w:val="000000" w:themeColor="text1"/>
          <w:kern w:val="24"/>
        </w:rPr>
        <w:t>Improved social cohesion and peaceful co-existence</w:t>
      </w:r>
      <w:r w:rsidR="004B56E6">
        <w:rPr>
          <w:rFonts w:ascii="Arial" w:eastAsiaTheme="minorEastAsia" w:hAnsi="Arial" w:cs="Arial"/>
          <w:bCs/>
          <w:color w:val="000000" w:themeColor="text1"/>
          <w:kern w:val="24"/>
        </w:rPr>
        <w:t xml:space="preserve"> along the borders</w:t>
      </w:r>
    </w:p>
    <w:p w:rsidR="00A021E9" w:rsidRDefault="00A021E9">
      <w:pPr>
        <w:numPr>
          <w:ilvl w:val="0"/>
          <w:numId w:val="14"/>
        </w:numPr>
        <w:spacing w:after="0" w:line="216" w:lineRule="auto"/>
        <w:ind w:left="1080"/>
        <w:contextualSpacing/>
        <w:jc w:val="both"/>
        <w:rPr>
          <w:rFonts w:ascii="Arial" w:eastAsiaTheme="minorEastAsia" w:hAnsi="Arial" w:cs="Arial"/>
          <w:bCs/>
          <w:color w:val="000000" w:themeColor="text1"/>
          <w:kern w:val="24"/>
        </w:rPr>
      </w:pPr>
      <w:r w:rsidRPr="00A021E9">
        <w:rPr>
          <w:rFonts w:ascii="Arial" w:eastAsiaTheme="minorEastAsia" w:hAnsi="Arial" w:cs="Arial"/>
          <w:bCs/>
          <w:color w:val="000000" w:themeColor="text1"/>
          <w:kern w:val="24"/>
        </w:rPr>
        <w:t>Increased</w:t>
      </w:r>
      <w:r>
        <w:rPr>
          <w:rFonts w:ascii="Arial" w:eastAsiaTheme="minorEastAsia" w:hAnsi="Arial" w:cs="Arial"/>
          <w:bCs/>
          <w:color w:val="000000" w:themeColor="text1"/>
          <w:kern w:val="24"/>
        </w:rPr>
        <w:t xml:space="preserve"> patrols by security agencies along the borders</w:t>
      </w:r>
    </w:p>
    <w:p w:rsidR="00A021E9" w:rsidRDefault="00A021E9">
      <w:pPr>
        <w:numPr>
          <w:ilvl w:val="0"/>
          <w:numId w:val="14"/>
        </w:numPr>
        <w:spacing w:after="0" w:line="216" w:lineRule="auto"/>
        <w:ind w:left="1080"/>
        <w:contextualSpacing/>
        <w:jc w:val="both"/>
        <w:rPr>
          <w:rFonts w:ascii="Arial" w:eastAsiaTheme="minorEastAsia" w:hAnsi="Arial" w:cs="Arial"/>
          <w:bCs/>
          <w:color w:val="000000" w:themeColor="text1"/>
          <w:kern w:val="24"/>
        </w:rPr>
      </w:pPr>
      <w:r>
        <w:rPr>
          <w:rFonts w:ascii="Arial" w:eastAsiaTheme="minorEastAsia" w:hAnsi="Arial" w:cs="Arial"/>
          <w:bCs/>
          <w:color w:val="000000" w:themeColor="text1"/>
          <w:kern w:val="24"/>
        </w:rPr>
        <w:t>Reduction in crimes in border communities</w:t>
      </w:r>
    </w:p>
    <w:p w:rsidR="00A021E9" w:rsidRDefault="00A021E9">
      <w:pPr>
        <w:numPr>
          <w:ilvl w:val="0"/>
          <w:numId w:val="14"/>
        </w:numPr>
        <w:spacing w:after="0" w:line="216" w:lineRule="auto"/>
        <w:ind w:left="1080"/>
        <w:contextualSpacing/>
        <w:jc w:val="both"/>
        <w:rPr>
          <w:rFonts w:ascii="Arial" w:eastAsiaTheme="minorEastAsia" w:hAnsi="Arial" w:cs="Arial"/>
          <w:bCs/>
          <w:color w:val="000000" w:themeColor="text1"/>
          <w:kern w:val="24"/>
        </w:rPr>
      </w:pPr>
      <w:r>
        <w:rPr>
          <w:rFonts w:ascii="Arial" w:eastAsiaTheme="minorEastAsia" w:hAnsi="Arial" w:cs="Arial"/>
          <w:bCs/>
          <w:color w:val="000000" w:themeColor="text1"/>
          <w:kern w:val="24"/>
        </w:rPr>
        <w:t>Strengthened and improved conflict resolution mechanisms along the borders</w:t>
      </w:r>
    </w:p>
    <w:p w:rsidR="00A021E9" w:rsidRPr="00910538" w:rsidRDefault="004B56E6" w:rsidP="009B7C03">
      <w:pPr>
        <w:numPr>
          <w:ilvl w:val="0"/>
          <w:numId w:val="14"/>
        </w:numPr>
        <w:spacing w:after="0" w:line="216" w:lineRule="auto"/>
        <w:ind w:left="1080"/>
        <w:contextualSpacing/>
        <w:jc w:val="both"/>
        <w:rPr>
          <w:rFonts w:ascii="Arial" w:eastAsiaTheme="minorEastAsia" w:hAnsi="Arial" w:cs="Arial"/>
          <w:b/>
          <w:bCs/>
          <w:color w:val="000000" w:themeColor="text1"/>
          <w:kern w:val="24"/>
        </w:rPr>
      </w:pPr>
      <w:r>
        <w:rPr>
          <w:rFonts w:ascii="Arial" w:eastAsiaTheme="minorEastAsia" w:hAnsi="Arial" w:cs="Arial"/>
          <w:bCs/>
          <w:color w:val="000000" w:themeColor="text1"/>
          <w:kern w:val="24"/>
        </w:rPr>
        <w:t>Improved on trust between security agencies and communities</w:t>
      </w:r>
    </w:p>
    <w:p w:rsidR="00910538" w:rsidRDefault="00910538" w:rsidP="00910538">
      <w:pPr>
        <w:spacing w:after="0" w:line="216" w:lineRule="auto"/>
        <w:contextualSpacing/>
        <w:jc w:val="both"/>
        <w:rPr>
          <w:rFonts w:ascii="Arial" w:eastAsiaTheme="minorEastAsia" w:hAnsi="Arial" w:cs="Arial"/>
          <w:bCs/>
          <w:color w:val="000000" w:themeColor="text1"/>
          <w:kern w:val="24"/>
        </w:rPr>
      </w:pPr>
    </w:p>
    <w:p w:rsidR="00910538" w:rsidRDefault="00910538" w:rsidP="00910538">
      <w:pPr>
        <w:spacing w:after="0" w:line="216" w:lineRule="auto"/>
        <w:contextualSpacing/>
        <w:jc w:val="both"/>
        <w:rPr>
          <w:rFonts w:ascii="Arial" w:eastAsiaTheme="minorEastAsia" w:hAnsi="Arial" w:cs="Arial"/>
          <w:bCs/>
          <w:color w:val="000000" w:themeColor="text1"/>
          <w:kern w:val="24"/>
        </w:rPr>
      </w:pPr>
    </w:p>
    <w:p w:rsidR="00910538" w:rsidRPr="009B7C03" w:rsidRDefault="00910538" w:rsidP="00910538">
      <w:pPr>
        <w:spacing w:after="0" w:line="216" w:lineRule="auto"/>
        <w:contextualSpacing/>
        <w:jc w:val="both"/>
        <w:rPr>
          <w:rFonts w:ascii="Arial" w:eastAsiaTheme="minorEastAsia" w:hAnsi="Arial" w:cs="Arial"/>
          <w:b/>
          <w:bCs/>
          <w:color w:val="000000" w:themeColor="text1"/>
          <w:kern w:val="24"/>
        </w:rPr>
      </w:pPr>
    </w:p>
    <w:p w:rsidR="002A5BCA" w:rsidRPr="005E48F6" w:rsidRDefault="002A5BCA" w:rsidP="00F67F67">
      <w:pPr>
        <w:pStyle w:val="ListParagraph"/>
        <w:numPr>
          <w:ilvl w:val="0"/>
          <w:numId w:val="42"/>
        </w:numPr>
        <w:spacing w:after="200" w:line="276" w:lineRule="auto"/>
        <w:jc w:val="both"/>
        <w:rPr>
          <w:rFonts w:ascii="Arial" w:eastAsia="Calibri" w:hAnsi="Arial" w:cs="Arial"/>
          <w:b/>
        </w:rPr>
      </w:pPr>
      <w:r w:rsidRPr="005E48F6">
        <w:rPr>
          <w:rFonts w:ascii="Arial" w:eastAsia="Calibri" w:hAnsi="Arial" w:cs="Arial"/>
          <w:b/>
        </w:rPr>
        <w:lastRenderedPageBreak/>
        <w:t>Discussion and planning on Joint Cross-border Activities focusing on mirroring activities, synergies and complementarity</w:t>
      </w:r>
    </w:p>
    <w:p w:rsidR="00323880" w:rsidRPr="007A1B71" w:rsidRDefault="002A5BCA">
      <w:pPr>
        <w:spacing w:after="0" w:line="216" w:lineRule="auto"/>
        <w:contextualSpacing/>
        <w:jc w:val="both"/>
        <w:rPr>
          <w:rFonts w:ascii="Arial" w:eastAsiaTheme="minorEastAsia" w:hAnsi="Arial" w:cs="Arial"/>
          <w:color w:val="000000" w:themeColor="text1"/>
          <w:kern w:val="24"/>
          <w:lang w:val="en-GB"/>
        </w:rPr>
      </w:pPr>
      <w:r>
        <w:rPr>
          <w:rFonts w:ascii="Arial" w:eastAsiaTheme="minorEastAsia" w:hAnsi="Arial" w:cs="Arial"/>
          <w:bCs/>
          <w:color w:val="000000" w:themeColor="text1"/>
          <w:kern w:val="24"/>
        </w:rPr>
        <w:t xml:space="preserve">Following all the presentations and discussions, the planning of joint cross border activities between the two countries done in group sessions concluded the review meeting. Participants were divided into two groups with each group comprising representatives from both countries. One group did the planning on the joint cross border patrols mainly involving the security agencies and their leaders and the other group did the planning for the cross border inter cultural, sporting and trade fair activities </w:t>
      </w:r>
      <w:r w:rsidR="000813F5">
        <w:rPr>
          <w:rFonts w:ascii="Arial" w:eastAsiaTheme="minorEastAsia" w:hAnsi="Arial" w:cs="Arial"/>
          <w:bCs/>
          <w:color w:val="000000" w:themeColor="text1"/>
          <w:kern w:val="24"/>
        </w:rPr>
        <w:t>which</w:t>
      </w:r>
      <w:r>
        <w:rPr>
          <w:rFonts w:ascii="Arial" w:eastAsiaTheme="minorEastAsia" w:hAnsi="Arial" w:cs="Arial"/>
          <w:bCs/>
          <w:color w:val="000000" w:themeColor="text1"/>
          <w:kern w:val="24"/>
        </w:rPr>
        <w:t xml:space="preserve"> main</w:t>
      </w:r>
      <w:r w:rsidR="000813F5">
        <w:rPr>
          <w:rFonts w:ascii="Arial" w:eastAsiaTheme="minorEastAsia" w:hAnsi="Arial" w:cs="Arial"/>
          <w:bCs/>
          <w:color w:val="000000" w:themeColor="text1"/>
          <w:kern w:val="24"/>
        </w:rPr>
        <w:t>ly</w:t>
      </w:r>
      <w:r>
        <w:rPr>
          <w:rFonts w:ascii="Arial" w:eastAsiaTheme="minorEastAsia" w:hAnsi="Arial" w:cs="Arial"/>
          <w:bCs/>
          <w:color w:val="000000" w:themeColor="text1"/>
          <w:kern w:val="24"/>
        </w:rPr>
        <w:t xml:space="preserve"> comprised community people including, women youth, traditional leaders and county authorities. </w:t>
      </w:r>
      <w:r w:rsidR="008579E8" w:rsidRPr="007A1B71">
        <w:rPr>
          <w:rFonts w:ascii="Arial" w:eastAsiaTheme="minorEastAsia" w:hAnsi="Arial" w:cs="Arial"/>
          <w:bCs/>
          <w:color w:val="000000" w:themeColor="text1"/>
          <w:kern w:val="24"/>
        </w:rPr>
        <w:t xml:space="preserve">After the </w:t>
      </w:r>
      <w:r w:rsidR="00323880">
        <w:rPr>
          <w:rFonts w:ascii="Arial" w:eastAsiaTheme="minorEastAsia" w:hAnsi="Arial" w:cs="Arial"/>
          <w:bCs/>
          <w:color w:val="000000" w:themeColor="text1"/>
          <w:kern w:val="24"/>
        </w:rPr>
        <w:t>group planning exercise, representatives from the groups presented their work in the plenary session.</w:t>
      </w:r>
    </w:p>
    <w:p w:rsidR="008579E8" w:rsidRPr="007A1B71" w:rsidRDefault="008579E8">
      <w:pPr>
        <w:spacing w:after="0" w:line="216" w:lineRule="auto"/>
        <w:contextualSpacing/>
        <w:jc w:val="both"/>
        <w:rPr>
          <w:rFonts w:ascii="Arial" w:eastAsiaTheme="minorEastAsia" w:hAnsi="Arial" w:cs="Arial"/>
          <w:color w:val="000000" w:themeColor="text1"/>
          <w:kern w:val="24"/>
          <w:lang w:val="en-GB"/>
        </w:rPr>
      </w:pPr>
      <w:r w:rsidRPr="007A1B71">
        <w:rPr>
          <w:rFonts w:ascii="Arial" w:eastAsiaTheme="minorEastAsia" w:hAnsi="Arial" w:cs="Arial"/>
          <w:color w:val="000000" w:themeColor="text1"/>
          <w:kern w:val="24"/>
          <w:lang w:val="en-GB"/>
        </w:rPr>
        <w:t>During the group’s plenary discussions and presentations, the following points were agreed to be implemented.</w:t>
      </w:r>
    </w:p>
    <w:p w:rsidR="008579E8" w:rsidRPr="007A1B71" w:rsidRDefault="008579E8">
      <w:pPr>
        <w:spacing w:after="0" w:line="216" w:lineRule="auto"/>
        <w:contextualSpacing/>
        <w:jc w:val="both"/>
        <w:rPr>
          <w:rFonts w:ascii="Arial" w:eastAsiaTheme="minorEastAsia" w:hAnsi="Arial" w:cs="Arial"/>
          <w:color w:val="000000" w:themeColor="text1"/>
          <w:kern w:val="24"/>
        </w:rPr>
      </w:pPr>
    </w:p>
    <w:p w:rsidR="00323880" w:rsidRDefault="00323880">
      <w:pPr>
        <w:numPr>
          <w:ilvl w:val="0"/>
          <w:numId w:val="15"/>
        </w:numPr>
        <w:spacing w:after="0" w:line="216" w:lineRule="auto"/>
        <w:contextualSpacing/>
        <w:jc w:val="both"/>
        <w:rPr>
          <w:rFonts w:ascii="Arial" w:eastAsiaTheme="minorEastAsia" w:hAnsi="Arial" w:cs="Arial"/>
          <w:b/>
          <w:color w:val="000000" w:themeColor="text1"/>
          <w:kern w:val="24"/>
        </w:rPr>
      </w:pPr>
      <w:r w:rsidRPr="00323880">
        <w:rPr>
          <w:rFonts w:ascii="Arial" w:eastAsiaTheme="minorEastAsia" w:hAnsi="Arial" w:cs="Arial"/>
          <w:b/>
          <w:color w:val="000000" w:themeColor="text1"/>
          <w:kern w:val="24"/>
        </w:rPr>
        <w:t>Joint securities; patrols along the borders</w:t>
      </w:r>
    </w:p>
    <w:p w:rsidR="00323880" w:rsidRDefault="00323880">
      <w:pPr>
        <w:spacing w:after="0" w:line="216" w:lineRule="auto"/>
        <w:ind w:left="720"/>
        <w:contextualSpacing/>
        <w:jc w:val="both"/>
        <w:rPr>
          <w:rFonts w:ascii="Arial" w:eastAsiaTheme="minorEastAsia" w:hAnsi="Arial" w:cs="Arial"/>
          <w:b/>
          <w:color w:val="000000" w:themeColor="text1"/>
          <w:kern w:val="24"/>
        </w:rPr>
      </w:pPr>
    </w:p>
    <w:p w:rsidR="00323880" w:rsidRDefault="00323880">
      <w:pPr>
        <w:pStyle w:val="ListParagraph"/>
        <w:numPr>
          <w:ilvl w:val="0"/>
          <w:numId w:val="33"/>
        </w:numPr>
        <w:spacing w:after="0" w:line="216" w:lineRule="auto"/>
        <w:jc w:val="both"/>
        <w:rPr>
          <w:rFonts w:ascii="Arial" w:eastAsiaTheme="minorEastAsia" w:hAnsi="Arial" w:cs="Arial"/>
          <w:color w:val="000000" w:themeColor="text1"/>
          <w:kern w:val="24"/>
        </w:rPr>
      </w:pPr>
      <w:r w:rsidRPr="00323880">
        <w:rPr>
          <w:rFonts w:ascii="Arial" w:eastAsiaTheme="minorEastAsia" w:hAnsi="Arial" w:cs="Arial"/>
          <w:color w:val="000000" w:themeColor="text1"/>
          <w:kern w:val="24"/>
        </w:rPr>
        <w:t>Agreed to jointly carry out five patrols before project ends in October 2018</w:t>
      </w:r>
      <w:r>
        <w:rPr>
          <w:rFonts w:ascii="Arial" w:eastAsiaTheme="minorEastAsia" w:hAnsi="Arial" w:cs="Arial"/>
          <w:color w:val="000000" w:themeColor="text1"/>
          <w:kern w:val="24"/>
        </w:rPr>
        <w:t xml:space="preserve"> at least one per month (specific dates to be determined and confirmed later)</w:t>
      </w:r>
    </w:p>
    <w:p w:rsidR="00323880" w:rsidRDefault="007154B1">
      <w:pPr>
        <w:pStyle w:val="ListParagraph"/>
        <w:numPr>
          <w:ilvl w:val="0"/>
          <w:numId w:val="33"/>
        </w:numPr>
        <w:spacing w:after="0" w:line="216"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Patrol types will be a combination of land and water as appropriate per location.</w:t>
      </w:r>
    </w:p>
    <w:p w:rsidR="007154B1" w:rsidRDefault="007154B1">
      <w:pPr>
        <w:pStyle w:val="ListParagraph"/>
        <w:numPr>
          <w:ilvl w:val="0"/>
          <w:numId w:val="33"/>
        </w:numPr>
        <w:spacing w:after="0" w:line="216"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Patrol locations will be explored to happen </w:t>
      </w:r>
      <w:proofErr w:type="spellStart"/>
      <w:r>
        <w:rPr>
          <w:rFonts w:ascii="Arial" w:eastAsiaTheme="minorEastAsia" w:hAnsi="Arial" w:cs="Arial"/>
          <w:color w:val="000000" w:themeColor="text1"/>
          <w:kern w:val="24"/>
        </w:rPr>
        <w:t>alon</w:t>
      </w:r>
      <w:proofErr w:type="spellEnd"/>
      <w:r>
        <w:rPr>
          <w:rFonts w:ascii="Arial" w:eastAsiaTheme="minorEastAsia" w:hAnsi="Arial" w:cs="Arial"/>
          <w:color w:val="000000" w:themeColor="text1"/>
          <w:kern w:val="24"/>
        </w:rPr>
        <w:t xml:space="preserve"> mirroring communities along the borders of the two countries: </w:t>
      </w:r>
      <w:proofErr w:type="spellStart"/>
      <w:r>
        <w:rPr>
          <w:rFonts w:ascii="Arial" w:eastAsiaTheme="minorEastAsia" w:hAnsi="Arial" w:cs="Arial"/>
          <w:color w:val="000000" w:themeColor="text1"/>
          <w:kern w:val="24"/>
        </w:rPr>
        <w:t>Padebo</w:t>
      </w:r>
      <w:proofErr w:type="spellEnd"/>
      <w:r>
        <w:rPr>
          <w:rFonts w:ascii="Arial" w:eastAsiaTheme="minorEastAsia" w:hAnsi="Arial" w:cs="Arial"/>
          <w:color w:val="000000" w:themeColor="text1"/>
          <w:kern w:val="24"/>
        </w:rPr>
        <w:t xml:space="preserve"> (Maryland) with </w:t>
      </w:r>
      <w:proofErr w:type="spellStart"/>
      <w:r>
        <w:rPr>
          <w:rFonts w:ascii="Arial" w:eastAsiaTheme="minorEastAsia" w:hAnsi="Arial" w:cs="Arial"/>
          <w:color w:val="000000" w:themeColor="text1"/>
          <w:kern w:val="24"/>
        </w:rPr>
        <w:t>Prolo</w:t>
      </w:r>
      <w:proofErr w:type="spellEnd"/>
      <w:r>
        <w:rPr>
          <w:rFonts w:ascii="Arial" w:eastAsiaTheme="minorEastAsia" w:hAnsi="Arial" w:cs="Arial"/>
          <w:color w:val="000000" w:themeColor="text1"/>
          <w:kern w:val="24"/>
        </w:rPr>
        <w:t xml:space="preserve"> (tai</w:t>
      </w:r>
      <w:proofErr w:type="gramStart"/>
      <w:r>
        <w:rPr>
          <w:rFonts w:ascii="Arial" w:eastAsiaTheme="minorEastAsia" w:hAnsi="Arial" w:cs="Arial"/>
          <w:color w:val="000000" w:themeColor="text1"/>
          <w:kern w:val="24"/>
        </w:rPr>
        <w:t>);</w:t>
      </w:r>
      <w:proofErr w:type="spellStart"/>
      <w:r>
        <w:rPr>
          <w:rFonts w:ascii="Arial" w:eastAsiaTheme="minorEastAsia" w:hAnsi="Arial" w:cs="Arial"/>
          <w:color w:val="000000" w:themeColor="text1"/>
          <w:kern w:val="24"/>
        </w:rPr>
        <w:t>Nyaaken</w:t>
      </w:r>
      <w:proofErr w:type="spellEnd"/>
      <w:proofErr w:type="gramEnd"/>
      <w:r>
        <w:rPr>
          <w:rFonts w:ascii="Arial" w:eastAsiaTheme="minorEastAsia" w:hAnsi="Arial" w:cs="Arial"/>
          <w:color w:val="000000" w:themeColor="text1"/>
          <w:kern w:val="24"/>
        </w:rPr>
        <w:t xml:space="preserve"> ( River Gee) with </w:t>
      </w:r>
      <w:proofErr w:type="spellStart"/>
      <w:r>
        <w:rPr>
          <w:rFonts w:ascii="Arial" w:eastAsiaTheme="minorEastAsia" w:hAnsi="Arial" w:cs="Arial"/>
          <w:color w:val="000000" w:themeColor="text1"/>
          <w:kern w:val="24"/>
        </w:rPr>
        <w:t>Tiboto</w:t>
      </w:r>
      <w:proofErr w:type="spellEnd"/>
      <w:r>
        <w:rPr>
          <w:rFonts w:ascii="Arial" w:eastAsiaTheme="minorEastAsia" w:hAnsi="Arial" w:cs="Arial"/>
          <w:color w:val="000000" w:themeColor="text1"/>
          <w:kern w:val="24"/>
        </w:rPr>
        <w:t xml:space="preserve"> (tai); </w:t>
      </w:r>
      <w:proofErr w:type="spellStart"/>
      <w:r>
        <w:rPr>
          <w:rFonts w:ascii="Arial" w:eastAsiaTheme="minorEastAsia" w:hAnsi="Arial" w:cs="Arial"/>
          <w:color w:val="000000" w:themeColor="text1"/>
          <w:kern w:val="24"/>
        </w:rPr>
        <w:t>Kablaken</w:t>
      </w:r>
      <w:proofErr w:type="spellEnd"/>
      <w:r>
        <w:rPr>
          <w:rFonts w:ascii="Arial" w:eastAsiaTheme="minorEastAsia" w:hAnsi="Arial" w:cs="Arial"/>
          <w:color w:val="000000" w:themeColor="text1"/>
          <w:kern w:val="24"/>
        </w:rPr>
        <w:t xml:space="preserve"> (Maryland) with </w:t>
      </w:r>
      <w:proofErr w:type="spellStart"/>
      <w:r>
        <w:rPr>
          <w:rFonts w:ascii="Arial" w:eastAsiaTheme="minorEastAsia" w:hAnsi="Arial" w:cs="Arial"/>
          <w:color w:val="000000" w:themeColor="text1"/>
          <w:kern w:val="24"/>
        </w:rPr>
        <w:t>Blielon</w:t>
      </w:r>
      <w:proofErr w:type="spellEnd"/>
      <w:r>
        <w:rPr>
          <w:rFonts w:ascii="Arial" w:eastAsiaTheme="minorEastAsia" w:hAnsi="Arial" w:cs="Arial"/>
          <w:color w:val="000000" w:themeColor="text1"/>
          <w:kern w:val="24"/>
        </w:rPr>
        <w:t xml:space="preserve"> (tai); </w:t>
      </w:r>
    </w:p>
    <w:p w:rsidR="007154B1" w:rsidRDefault="007154B1">
      <w:pPr>
        <w:pStyle w:val="ListParagraph"/>
        <w:numPr>
          <w:ilvl w:val="0"/>
          <w:numId w:val="33"/>
        </w:numPr>
        <w:spacing w:after="0" w:line="216"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As Taboo is not mirroring with project operational counties in Liberia, separate patrols will be organized their while linking it with border communities in Liberia in those locations.</w:t>
      </w:r>
    </w:p>
    <w:p w:rsidR="007154B1" w:rsidRDefault="007154B1">
      <w:pPr>
        <w:pStyle w:val="ListParagraph"/>
        <w:numPr>
          <w:ilvl w:val="0"/>
          <w:numId w:val="33"/>
        </w:numPr>
        <w:spacing w:after="0" w:line="216" w:lineRule="auto"/>
        <w:jc w:val="both"/>
        <w:rPr>
          <w:rFonts w:ascii="Arial" w:eastAsiaTheme="minorEastAsia" w:hAnsi="Arial" w:cs="Arial"/>
          <w:color w:val="000000" w:themeColor="text1"/>
          <w:kern w:val="24"/>
        </w:rPr>
      </w:pPr>
      <w:r>
        <w:rPr>
          <w:rFonts w:ascii="Arial" w:eastAsiaTheme="minorEastAsia" w:hAnsi="Arial" w:cs="Arial"/>
          <w:color w:val="000000" w:themeColor="text1"/>
          <w:kern w:val="24"/>
        </w:rPr>
        <w:t>Project teams are to do draft concept notes and share with security personnel focal persons for further details</w:t>
      </w:r>
      <w:r w:rsidR="0025428D">
        <w:rPr>
          <w:rFonts w:ascii="Arial" w:eastAsiaTheme="minorEastAsia" w:hAnsi="Arial" w:cs="Arial"/>
          <w:color w:val="000000" w:themeColor="text1"/>
          <w:kern w:val="24"/>
        </w:rPr>
        <w:t>, review and finalization</w:t>
      </w:r>
    </w:p>
    <w:p w:rsidR="00831D7C" w:rsidRDefault="00831D7C" w:rsidP="00831D7C">
      <w:pPr>
        <w:pStyle w:val="ListParagraph"/>
        <w:spacing w:after="0" w:line="216" w:lineRule="auto"/>
        <w:ind w:left="1440"/>
        <w:jc w:val="both"/>
        <w:rPr>
          <w:rFonts w:ascii="Arial" w:eastAsiaTheme="minorEastAsia" w:hAnsi="Arial" w:cs="Arial"/>
          <w:color w:val="000000" w:themeColor="text1"/>
          <w:kern w:val="24"/>
        </w:rPr>
      </w:pPr>
    </w:p>
    <w:p w:rsidR="007154B1" w:rsidRPr="00323880" w:rsidRDefault="007154B1">
      <w:pPr>
        <w:pStyle w:val="ListParagraph"/>
        <w:spacing w:after="0" w:line="216" w:lineRule="auto"/>
        <w:ind w:left="1440"/>
        <w:jc w:val="both"/>
        <w:rPr>
          <w:rFonts w:ascii="Arial" w:eastAsiaTheme="minorEastAsia" w:hAnsi="Arial" w:cs="Arial"/>
          <w:color w:val="000000" w:themeColor="text1"/>
          <w:kern w:val="24"/>
        </w:rPr>
      </w:pPr>
    </w:p>
    <w:p w:rsidR="0025428D" w:rsidRDefault="0025428D">
      <w:pPr>
        <w:numPr>
          <w:ilvl w:val="0"/>
          <w:numId w:val="15"/>
        </w:numPr>
        <w:spacing w:after="0" w:line="216" w:lineRule="auto"/>
        <w:contextualSpacing/>
        <w:jc w:val="both"/>
        <w:rPr>
          <w:rFonts w:ascii="Arial" w:eastAsiaTheme="minorEastAsia" w:hAnsi="Arial" w:cs="Arial"/>
          <w:b/>
          <w:color w:val="000000" w:themeColor="text1"/>
          <w:kern w:val="24"/>
        </w:rPr>
      </w:pPr>
      <w:r w:rsidRPr="0025428D">
        <w:rPr>
          <w:rFonts w:ascii="Arial" w:eastAsiaTheme="minorEastAsia" w:hAnsi="Arial" w:cs="Arial"/>
          <w:b/>
          <w:color w:val="000000" w:themeColor="text1"/>
          <w:kern w:val="24"/>
        </w:rPr>
        <w:t>Joint Cross border sporting, cultural and trade fair activities</w:t>
      </w:r>
    </w:p>
    <w:p w:rsidR="0025428D" w:rsidRPr="0025428D" w:rsidRDefault="0025428D">
      <w:pPr>
        <w:spacing w:after="0" w:line="216" w:lineRule="auto"/>
        <w:ind w:left="720"/>
        <w:contextualSpacing/>
        <w:jc w:val="both"/>
        <w:rPr>
          <w:rFonts w:ascii="Arial" w:eastAsiaTheme="minorEastAsia" w:hAnsi="Arial" w:cs="Arial"/>
          <w:b/>
          <w:color w:val="000000" w:themeColor="text1"/>
          <w:kern w:val="24"/>
        </w:rPr>
      </w:pPr>
    </w:p>
    <w:p w:rsidR="0025428D" w:rsidRPr="0025428D" w:rsidRDefault="0025428D">
      <w:pPr>
        <w:numPr>
          <w:ilvl w:val="0"/>
          <w:numId w:val="34"/>
        </w:numPr>
        <w:spacing w:after="0" w:line="216" w:lineRule="auto"/>
        <w:contextualSpacing/>
        <w:jc w:val="both"/>
        <w:rPr>
          <w:rFonts w:ascii="Arial" w:eastAsiaTheme="minorEastAsia" w:hAnsi="Arial" w:cs="Arial"/>
          <w:color w:val="000000" w:themeColor="text1"/>
          <w:kern w:val="24"/>
        </w:rPr>
      </w:pPr>
      <w:r w:rsidRPr="007A1B71">
        <w:rPr>
          <w:rFonts w:ascii="Arial" w:eastAsia="Times New Roman" w:hAnsi="Arial" w:cs="Arial"/>
          <w:bCs/>
          <w:lang w:val="en-GB"/>
        </w:rPr>
        <w:t>Facilitation of regular meetings</w:t>
      </w:r>
      <w:r>
        <w:rPr>
          <w:rFonts w:ascii="Arial" w:eastAsia="Times New Roman" w:hAnsi="Arial" w:cs="Arial"/>
          <w:bCs/>
          <w:lang w:val="en-GB"/>
        </w:rPr>
        <w:t xml:space="preserve"> between border communities in both countries</w:t>
      </w:r>
    </w:p>
    <w:p w:rsidR="0025428D" w:rsidRPr="0025428D" w:rsidRDefault="0025428D">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imes New Roman" w:hAnsi="Arial" w:cs="Arial"/>
          <w:bCs/>
          <w:lang w:val="en-GB"/>
        </w:rPr>
        <w:t>Support recreational activities such as football matches, talent shows, cultural dances etc on both sides</w:t>
      </w:r>
    </w:p>
    <w:p w:rsidR="0025428D" w:rsidRDefault="0025428D">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heme="minorEastAsia" w:hAnsi="Arial" w:cs="Arial"/>
          <w:color w:val="000000" w:themeColor="text1"/>
          <w:kern w:val="24"/>
        </w:rPr>
        <w:t>Promote information sharing</w:t>
      </w:r>
      <w:r w:rsidR="00267360">
        <w:rPr>
          <w:rFonts w:ascii="Arial" w:eastAsiaTheme="minorEastAsia" w:hAnsi="Arial" w:cs="Arial"/>
          <w:color w:val="000000" w:themeColor="text1"/>
          <w:kern w:val="24"/>
        </w:rPr>
        <w:t xml:space="preserve"> and cultural exchanges</w:t>
      </w:r>
    </w:p>
    <w:p w:rsidR="0025428D" w:rsidRDefault="0025428D">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heme="minorEastAsia" w:hAnsi="Arial" w:cs="Arial"/>
          <w:color w:val="000000" w:themeColor="text1"/>
          <w:kern w:val="24"/>
        </w:rPr>
        <w:t>Proposed 15</w:t>
      </w:r>
      <w:r w:rsidRPr="0025428D">
        <w:rPr>
          <w:rFonts w:ascii="Arial" w:eastAsiaTheme="minorEastAsia" w:hAnsi="Arial" w:cs="Arial"/>
          <w:color w:val="000000" w:themeColor="text1"/>
          <w:kern w:val="24"/>
          <w:vertAlign w:val="superscript"/>
        </w:rPr>
        <w:t>th</w:t>
      </w:r>
      <w:r>
        <w:rPr>
          <w:rFonts w:ascii="Arial" w:eastAsiaTheme="minorEastAsia" w:hAnsi="Arial" w:cs="Arial"/>
          <w:color w:val="000000" w:themeColor="text1"/>
          <w:kern w:val="24"/>
        </w:rPr>
        <w:t xml:space="preserve"> June 2018 for the firsts joint communities meeting after the </w:t>
      </w:r>
      <w:proofErr w:type="spellStart"/>
      <w:r>
        <w:rPr>
          <w:rFonts w:ascii="Arial" w:eastAsiaTheme="minorEastAsia" w:hAnsi="Arial" w:cs="Arial"/>
          <w:color w:val="000000" w:themeColor="text1"/>
          <w:kern w:val="24"/>
        </w:rPr>
        <w:t>reviw</w:t>
      </w:r>
      <w:proofErr w:type="spellEnd"/>
      <w:r>
        <w:rPr>
          <w:rFonts w:ascii="Arial" w:eastAsiaTheme="minorEastAsia" w:hAnsi="Arial" w:cs="Arial"/>
          <w:color w:val="000000" w:themeColor="text1"/>
          <w:kern w:val="24"/>
        </w:rPr>
        <w:t xml:space="preserve"> </w:t>
      </w:r>
      <w:r w:rsidR="00635858">
        <w:rPr>
          <w:rFonts w:ascii="Arial" w:eastAsiaTheme="minorEastAsia" w:hAnsi="Arial" w:cs="Arial"/>
          <w:color w:val="000000" w:themeColor="text1"/>
          <w:kern w:val="24"/>
        </w:rPr>
        <w:t xml:space="preserve">in </w:t>
      </w:r>
      <w:proofErr w:type="spellStart"/>
      <w:r w:rsidR="00635858">
        <w:rPr>
          <w:rFonts w:ascii="Arial" w:eastAsiaTheme="minorEastAsia" w:hAnsi="Arial" w:cs="Arial"/>
          <w:color w:val="000000" w:themeColor="text1"/>
          <w:kern w:val="24"/>
        </w:rPr>
        <w:t>Happer</w:t>
      </w:r>
      <w:proofErr w:type="spellEnd"/>
      <w:r w:rsidR="00635858">
        <w:rPr>
          <w:rFonts w:ascii="Arial" w:eastAsiaTheme="minorEastAsia" w:hAnsi="Arial" w:cs="Arial"/>
          <w:color w:val="000000" w:themeColor="text1"/>
          <w:kern w:val="24"/>
        </w:rPr>
        <w:t xml:space="preserve"> (to be confirmed)</w:t>
      </w:r>
    </w:p>
    <w:p w:rsidR="00635858" w:rsidRDefault="00635858">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 Proposed 15</w:t>
      </w:r>
      <w:r w:rsidRPr="00635858">
        <w:rPr>
          <w:rFonts w:ascii="Arial" w:eastAsiaTheme="minorEastAsia" w:hAnsi="Arial" w:cs="Arial"/>
          <w:color w:val="000000" w:themeColor="text1"/>
          <w:kern w:val="24"/>
          <w:vertAlign w:val="superscript"/>
        </w:rPr>
        <w:t>th</w:t>
      </w:r>
      <w:r>
        <w:rPr>
          <w:rFonts w:ascii="Arial" w:eastAsiaTheme="minorEastAsia" w:hAnsi="Arial" w:cs="Arial"/>
          <w:color w:val="000000" w:themeColor="text1"/>
          <w:kern w:val="24"/>
        </w:rPr>
        <w:t xml:space="preserve"> July 2018 sporting, cultural dances and trade fair activities in Mary land involving both countries (To be confirmed)</w:t>
      </w:r>
    </w:p>
    <w:p w:rsidR="00635858" w:rsidRDefault="00635858">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Proposed the two countries leaders along borders to invite community members during each country’s </w:t>
      </w:r>
      <w:proofErr w:type="gramStart"/>
      <w:r>
        <w:rPr>
          <w:rFonts w:ascii="Arial" w:eastAsiaTheme="minorEastAsia" w:hAnsi="Arial" w:cs="Arial"/>
          <w:color w:val="000000" w:themeColor="text1"/>
          <w:kern w:val="24"/>
        </w:rPr>
        <w:t>independence day</w:t>
      </w:r>
      <w:proofErr w:type="gramEnd"/>
      <w:r>
        <w:rPr>
          <w:rFonts w:ascii="Arial" w:eastAsiaTheme="minorEastAsia" w:hAnsi="Arial" w:cs="Arial"/>
          <w:color w:val="000000" w:themeColor="text1"/>
          <w:kern w:val="24"/>
        </w:rPr>
        <w:t xml:space="preserve"> and other key event celebrations.</w:t>
      </w:r>
    </w:p>
    <w:p w:rsidR="008579E8" w:rsidRPr="00267360" w:rsidRDefault="00635858">
      <w:pPr>
        <w:numPr>
          <w:ilvl w:val="0"/>
          <w:numId w:val="34"/>
        </w:numPr>
        <w:spacing w:after="0" w:line="216" w:lineRule="auto"/>
        <w:contextualSpacing/>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Proposed to have a joint leadership structure in all project location in the two countries (Maryland, Rive Gee, Taboo and Tai) for leading project activities implementation and </w:t>
      </w:r>
      <w:r w:rsidR="00267360">
        <w:rPr>
          <w:rFonts w:ascii="Arial" w:eastAsiaTheme="minorEastAsia" w:hAnsi="Arial" w:cs="Arial"/>
          <w:color w:val="000000" w:themeColor="text1"/>
          <w:kern w:val="24"/>
        </w:rPr>
        <w:t xml:space="preserve">to </w:t>
      </w:r>
      <w:r>
        <w:rPr>
          <w:rFonts w:ascii="Arial" w:eastAsiaTheme="minorEastAsia" w:hAnsi="Arial" w:cs="Arial"/>
          <w:color w:val="000000" w:themeColor="text1"/>
          <w:kern w:val="24"/>
        </w:rPr>
        <w:t>promote peace and social cohesion.</w:t>
      </w:r>
    </w:p>
    <w:p w:rsidR="008579E8" w:rsidRDefault="008579E8">
      <w:pPr>
        <w:jc w:val="both"/>
        <w:rPr>
          <w:rFonts w:ascii="Arial" w:hAnsi="Arial" w:cs="Arial"/>
          <w:b/>
          <w:lang w:val="en-GB"/>
        </w:rPr>
      </w:pPr>
    </w:p>
    <w:p w:rsidR="00267360" w:rsidRPr="005E48F6" w:rsidRDefault="00154E89">
      <w:pPr>
        <w:pStyle w:val="ListParagraph"/>
        <w:numPr>
          <w:ilvl w:val="0"/>
          <w:numId w:val="42"/>
        </w:numPr>
        <w:jc w:val="both"/>
        <w:rPr>
          <w:rFonts w:ascii="Arial" w:hAnsi="Arial" w:cs="Arial"/>
          <w:b/>
          <w:lang w:val="en-GB"/>
        </w:rPr>
      </w:pPr>
      <w:r w:rsidRPr="005E48F6">
        <w:rPr>
          <w:rFonts w:ascii="Arial" w:hAnsi="Arial" w:cs="Arial"/>
          <w:b/>
          <w:lang w:val="en-GB"/>
        </w:rPr>
        <w:t>Closing Remarks</w:t>
      </w:r>
      <w:r w:rsidR="00BE26E0" w:rsidRPr="005E48F6">
        <w:rPr>
          <w:rFonts w:ascii="Arial" w:hAnsi="Arial" w:cs="Arial"/>
          <w:b/>
          <w:lang w:val="en-GB"/>
        </w:rPr>
        <w:t xml:space="preserve"> </w:t>
      </w:r>
    </w:p>
    <w:p w:rsidR="00267360" w:rsidRPr="00267360" w:rsidRDefault="00267360">
      <w:pPr>
        <w:jc w:val="both"/>
        <w:rPr>
          <w:rFonts w:ascii="Arial" w:hAnsi="Arial" w:cs="Arial"/>
          <w:lang w:val="en-GB"/>
        </w:rPr>
      </w:pPr>
      <w:r w:rsidRPr="00267360">
        <w:rPr>
          <w:rFonts w:ascii="Arial" w:hAnsi="Arial" w:cs="Arial"/>
          <w:lang w:val="en-GB"/>
        </w:rPr>
        <w:t xml:space="preserve">At the </w:t>
      </w:r>
      <w:r>
        <w:rPr>
          <w:rFonts w:ascii="Arial" w:hAnsi="Arial" w:cs="Arial"/>
          <w:lang w:val="en-GB"/>
        </w:rPr>
        <w:t>end of the two days’ deliberations, the closing remarks were done by government representatives from both Liberia and Cote d’Ivoire</w:t>
      </w:r>
    </w:p>
    <w:p w:rsidR="004F22AF" w:rsidRPr="007A1B71" w:rsidRDefault="002B1681">
      <w:pPr>
        <w:tabs>
          <w:tab w:val="num" w:pos="720"/>
        </w:tabs>
        <w:jc w:val="both"/>
        <w:rPr>
          <w:rFonts w:ascii="Arial" w:hAnsi="Arial" w:cs="Arial"/>
          <w:lang w:val="en-GB"/>
        </w:rPr>
      </w:pPr>
      <w:r>
        <w:rPr>
          <w:rFonts w:ascii="Arial" w:hAnsi="Arial" w:cs="Arial"/>
          <w:lang w:val="en-GB"/>
        </w:rPr>
        <w:t>In his closing remarks, t</w:t>
      </w:r>
      <w:r w:rsidR="00BE26E0" w:rsidRPr="007A1B71">
        <w:rPr>
          <w:rFonts w:ascii="Arial" w:hAnsi="Arial" w:cs="Arial"/>
          <w:lang w:val="en-GB"/>
        </w:rPr>
        <w:t xml:space="preserve">he Head of the Ivorian </w:t>
      </w:r>
      <w:r w:rsidR="00AA6CCF" w:rsidRPr="007A1B71">
        <w:rPr>
          <w:rFonts w:ascii="Arial" w:hAnsi="Arial" w:cs="Arial"/>
          <w:lang w:val="en-GB"/>
        </w:rPr>
        <w:t>Delegation</w:t>
      </w:r>
      <w:r w:rsidR="00AA6CCF">
        <w:rPr>
          <w:rFonts w:ascii="Arial" w:hAnsi="Arial" w:cs="Arial"/>
          <w:lang w:val="en-GB"/>
        </w:rPr>
        <w:t xml:space="preserve"> Hon. </w:t>
      </w:r>
      <w:proofErr w:type="spellStart"/>
      <w:r>
        <w:rPr>
          <w:rFonts w:ascii="Arial" w:hAnsi="Arial" w:cs="Arial"/>
          <w:lang w:val="en-GB"/>
        </w:rPr>
        <w:t>Ibrahima</w:t>
      </w:r>
      <w:proofErr w:type="spellEnd"/>
      <w:r>
        <w:rPr>
          <w:rFonts w:ascii="Arial" w:hAnsi="Arial" w:cs="Arial"/>
          <w:lang w:val="en-GB"/>
        </w:rPr>
        <w:t xml:space="preserve"> </w:t>
      </w:r>
      <w:proofErr w:type="spellStart"/>
      <w:r w:rsidR="00AA6CCF">
        <w:rPr>
          <w:rFonts w:ascii="Arial" w:hAnsi="Arial" w:cs="Arial"/>
          <w:lang w:val="en-GB"/>
        </w:rPr>
        <w:t>Bayo</w:t>
      </w:r>
      <w:proofErr w:type="spellEnd"/>
      <w:r w:rsidR="00AA6CCF">
        <w:rPr>
          <w:rFonts w:ascii="Arial" w:hAnsi="Arial" w:cs="Arial"/>
          <w:lang w:val="en-GB"/>
        </w:rPr>
        <w:t xml:space="preserve"> </w:t>
      </w:r>
      <w:r>
        <w:rPr>
          <w:rFonts w:ascii="Arial" w:hAnsi="Arial" w:cs="Arial"/>
          <w:lang w:val="en-GB"/>
        </w:rPr>
        <w:t xml:space="preserve">from the Ministry of Interior </w:t>
      </w:r>
      <w:r w:rsidR="00AA6CCF" w:rsidRPr="007A1B71">
        <w:rPr>
          <w:rFonts w:ascii="Arial" w:hAnsi="Arial" w:cs="Arial"/>
          <w:lang w:val="en-GB"/>
        </w:rPr>
        <w:t>stressed</w:t>
      </w:r>
      <w:r w:rsidR="00BE26E0" w:rsidRPr="007A1B71">
        <w:rPr>
          <w:rFonts w:ascii="Arial" w:hAnsi="Arial" w:cs="Arial"/>
          <w:lang w:val="en-GB"/>
        </w:rPr>
        <w:t xml:space="preserve"> the needs to p</w:t>
      </w:r>
      <w:r w:rsidR="0015398E" w:rsidRPr="007A1B71">
        <w:rPr>
          <w:rFonts w:ascii="Arial" w:hAnsi="Arial" w:cs="Arial"/>
          <w:lang w:val="en-GB"/>
        </w:rPr>
        <w:t xml:space="preserve">romote social cohesion and cooperation as </w:t>
      </w:r>
      <w:r>
        <w:rPr>
          <w:rFonts w:ascii="Arial" w:hAnsi="Arial" w:cs="Arial"/>
          <w:lang w:val="en-GB"/>
        </w:rPr>
        <w:t xml:space="preserve">encouraged </w:t>
      </w:r>
      <w:r w:rsidR="0015398E" w:rsidRPr="007A1B71">
        <w:rPr>
          <w:rFonts w:ascii="Arial" w:hAnsi="Arial" w:cs="Arial"/>
          <w:lang w:val="en-GB"/>
        </w:rPr>
        <w:t>pe</w:t>
      </w:r>
      <w:r w:rsidR="00BE26E0" w:rsidRPr="007A1B71">
        <w:rPr>
          <w:rFonts w:ascii="Arial" w:hAnsi="Arial" w:cs="Arial"/>
          <w:lang w:val="en-GB"/>
        </w:rPr>
        <w:t>ople dwelling along the borders to understand</w:t>
      </w:r>
      <w:r w:rsidR="0015398E" w:rsidRPr="007A1B71">
        <w:rPr>
          <w:rFonts w:ascii="Arial" w:hAnsi="Arial" w:cs="Arial"/>
          <w:lang w:val="en-GB"/>
        </w:rPr>
        <w:t xml:space="preserve"> the need to live together as one people.</w:t>
      </w:r>
      <w:r>
        <w:rPr>
          <w:rFonts w:ascii="Arial" w:hAnsi="Arial" w:cs="Arial"/>
          <w:lang w:val="en-GB"/>
        </w:rPr>
        <w:t xml:space="preserve"> He thanked the organizers of the review meeting for the fruitful two days’ deliberations and the project teams in </w:t>
      </w:r>
      <w:r>
        <w:rPr>
          <w:rFonts w:ascii="Arial" w:hAnsi="Arial" w:cs="Arial"/>
          <w:lang w:val="en-GB"/>
        </w:rPr>
        <w:lastRenderedPageBreak/>
        <w:t>the two countries for the successes so far and encouraged all to sustain the gains. He further promised the government of Cote d’Ivoire’s commitment to supporting and sustaining the project interventions and appealed for more sustainable approaches and inclusion of the remaining project activities.</w:t>
      </w:r>
    </w:p>
    <w:p w:rsidR="0089009F" w:rsidRDefault="002B1681">
      <w:pPr>
        <w:tabs>
          <w:tab w:val="num" w:pos="720"/>
        </w:tabs>
        <w:jc w:val="both"/>
        <w:rPr>
          <w:rFonts w:ascii="Arial" w:hAnsi="Arial" w:cs="Arial"/>
          <w:lang w:val="en-GB"/>
        </w:rPr>
      </w:pPr>
      <w:r>
        <w:rPr>
          <w:rFonts w:ascii="Arial" w:hAnsi="Arial" w:cs="Arial"/>
          <w:lang w:val="en-GB"/>
        </w:rPr>
        <w:t xml:space="preserve">The final closing remarks were made by </w:t>
      </w:r>
      <w:r w:rsidR="00BE26E0" w:rsidRPr="007A1B71">
        <w:rPr>
          <w:rFonts w:ascii="Arial" w:hAnsi="Arial" w:cs="Arial"/>
          <w:lang w:val="en-GB"/>
        </w:rPr>
        <w:t>the Head of Mano River Secretariat in Liberia</w:t>
      </w:r>
      <w:r w:rsidR="006E310E">
        <w:rPr>
          <w:rFonts w:ascii="Arial" w:hAnsi="Arial" w:cs="Arial"/>
          <w:lang w:val="en-GB"/>
        </w:rPr>
        <w:t xml:space="preserve">, Hon. Christian Jallah </w:t>
      </w:r>
      <w:r w:rsidR="00374003">
        <w:rPr>
          <w:rFonts w:ascii="Arial" w:hAnsi="Arial" w:cs="Arial"/>
          <w:lang w:val="en-GB"/>
        </w:rPr>
        <w:t>who spoke on be</w:t>
      </w:r>
      <w:r w:rsidR="007D5953">
        <w:rPr>
          <w:rFonts w:ascii="Arial" w:hAnsi="Arial" w:cs="Arial"/>
          <w:lang w:val="en-GB"/>
        </w:rPr>
        <w:t xml:space="preserve">half of the Liberian government. He </w:t>
      </w:r>
      <w:r w:rsidR="00BE26E0" w:rsidRPr="007A1B71">
        <w:rPr>
          <w:rFonts w:ascii="Arial" w:hAnsi="Arial" w:cs="Arial"/>
          <w:lang w:val="en-GB"/>
        </w:rPr>
        <w:t>e</w:t>
      </w:r>
      <w:r w:rsidR="0015398E" w:rsidRPr="007A1B71">
        <w:rPr>
          <w:rFonts w:ascii="Arial" w:hAnsi="Arial" w:cs="Arial"/>
          <w:lang w:val="en-GB"/>
        </w:rPr>
        <w:t>xtend</w:t>
      </w:r>
      <w:r w:rsidR="00BE26E0" w:rsidRPr="007A1B71">
        <w:rPr>
          <w:rFonts w:ascii="Arial" w:hAnsi="Arial" w:cs="Arial"/>
          <w:lang w:val="en-GB"/>
        </w:rPr>
        <w:t>ed</w:t>
      </w:r>
      <w:r w:rsidR="0015398E" w:rsidRPr="007A1B71">
        <w:rPr>
          <w:rFonts w:ascii="Arial" w:hAnsi="Arial" w:cs="Arial"/>
          <w:lang w:val="en-GB"/>
        </w:rPr>
        <w:t xml:space="preserve"> thanks and appreciation to the United</w:t>
      </w:r>
      <w:r w:rsidR="00BE26E0" w:rsidRPr="007A1B71">
        <w:rPr>
          <w:rFonts w:ascii="Arial" w:hAnsi="Arial" w:cs="Arial"/>
          <w:lang w:val="en-GB"/>
        </w:rPr>
        <w:t xml:space="preserve"> Nations family for the project and </w:t>
      </w:r>
      <w:r w:rsidR="007D5953">
        <w:rPr>
          <w:rFonts w:ascii="Arial" w:hAnsi="Arial" w:cs="Arial"/>
          <w:lang w:val="en-GB"/>
        </w:rPr>
        <w:t xml:space="preserve">pleaded with </w:t>
      </w:r>
      <w:r w:rsidR="00BE26E0" w:rsidRPr="007A1B71">
        <w:rPr>
          <w:rFonts w:ascii="Arial" w:hAnsi="Arial" w:cs="Arial"/>
          <w:lang w:val="en-GB"/>
        </w:rPr>
        <w:t>all the stakeholders to see the project as their own</w:t>
      </w:r>
      <w:r w:rsidR="0015398E" w:rsidRPr="007A1B71">
        <w:rPr>
          <w:rFonts w:ascii="Arial" w:hAnsi="Arial" w:cs="Arial"/>
          <w:lang w:val="en-GB"/>
        </w:rPr>
        <w:t xml:space="preserve"> and take ownership</w:t>
      </w:r>
      <w:r w:rsidR="00BE26E0" w:rsidRPr="007A1B71">
        <w:rPr>
          <w:rFonts w:ascii="Arial" w:hAnsi="Arial" w:cs="Arial"/>
          <w:lang w:val="en-GB"/>
        </w:rPr>
        <w:t xml:space="preserve"> to sustain the project for the maintenance and promotion  </w:t>
      </w:r>
      <w:r w:rsidR="0015398E" w:rsidRPr="007A1B71">
        <w:rPr>
          <w:rFonts w:ascii="Arial" w:hAnsi="Arial" w:cs="Arial"/>
          <w:lang w:val="en-GB"/>
        </w:rPr>
        <w:t xml:space="preserve"> of peace, security and social cohesion in </w:t>
      </w:r>
      <w:r w:rsidR="007D5953">
        <w:rPr>
          <w:rFonts w:ascii="Arial" w:hAnsi="Arial" w:cs="Arial"/>
          <w:lang w:val="en-GB"/>
        </w:rPr>
        <w:t>the</w:t>
      </w:r>
      <w:r w:rsidR="00BE26E0" w:rsidRPr="007A1B71">
        <w:rPr>
          <w:rFonts w:ascii="Arial" w:hAnsi="Arial" w:cs="Arial"/>
          <w:lang w:val="en-GB"/>
        </w:rPr>
        <w:t xml:space="preserve"> Mano River Basin.</w:t>
      </w:r>
      <w:r w:rsidR="0015398E" w:rsidRPr="007A1B71">
        <w:rPr>
          <w:rFonts w:ascii="Arial" w:hAnsi="Arial" w:cs="Arial"/>
          <w:lang w:val="en-GB"/>
        </w:rPr>
        <w:t xml:space="preserve"> </w:t>
      </w:r>
      <w:r w:rsidR="007D5953">
        <w:rPr>
          <w:rFonts w:ascii="Arial" w:hAnsi="Arial" w:cs="Arial"/>
          <w:lang w:val="en-GB"/>
        </w:rPr>
        <w:t>He continued by saying he is impressed by the many successes and impacts the project is making along the borders as per what he said is getting from the project participants and community members. In relation to continuity, he said it is very important for such a project to be extended to other border locations along all the borders in Mano River Union and pleaded with the UN family to continue the interventions and source more funds to extend the project to other locations and encouraged the government officials to pay key attention and prioritize the sustainability of the project interventions. He continued by saying we are all one people within the MRU and beyond and encouraged everyone to promote peaceful co-existence, social cohesion along the borders and promote peace. He pledged the MRU’s support to project interventions and continuity as well as collaborating with ECOWAS to ensure sustainability. He concluded his statement by again thanking the organizers of the review meeting, projec</w:t>
      </w:r>
      <w:r w:rsidR="002D5464">
        <w:rPr>
          <w:rFonts w:ascii="Arial" w:hAnsi="Arial" w:cs="Arial"/>
          <w:lang w:val="en-GB"/>
        </w:rPr>
        <w:t>t implementation teams, implored communities to sustain project successes and wished the visiting delegations safe journey.</w:t>
      </w:r>
    </w:p>
    <w:p w:rsidR="0089009F" w:rsidRPr="007A1B71" w:rsidRDefault="0089009F">
      <w:pPr>
        <w:tabs>
          <w:tab w:val="num" w:pos="720"/>
        </w:tabs>
        <w:jc w:val="both"/>
        <w:rPr>
          <w:rFonts w:ascii="Arial" w:hAnsi="Arial" w:cs="Arial"/>
        </w:rPr>
      </w:pPr>
    </w:p>
    <w:p w:rsidR="0042563C" w:rsidRDefault="00007C3E">
      <w:pPr>
        <w:pStyle w:val="ListParagraph"/>
        <w:numPr>
          <w:ilvl w:val="0"/>
          <w:numId w:val="42"/>
        </w:numPr>
        <w:jc w:val="both"/>
        <w:rPr>
          <w:rFonts w:ascii="Arial" w:hAnsi="Arial" w:cs="Arial"/>
          <w:b/>
        </w:rPr>
      </w:pPr>
      <w:r w:rsidRPr="005E48F6">
        <w:rPr>
          <w:rFonts w:ascii="Arial" w:hAnsi="Arial" w:cs="Arial"/>
          <w:b/>
          <w:lang w:val="en-GB"/>
        </w:rPr>
        <w:t>Review Meeting Evaluation</w:t>
      </w:r>
    </w:p>
    <w:p w:rsidR="002D5464" w:rsidRDefault="002D5464">
      <w:pPr>
        <w:jc w:val="both"/>
        <w:rPr>
          <w:rFonts w:ascii="Arial" w:hAnsi="Arial" w:cs="Arial"/>
        </w:rPr>
      </w:pPr>
      <w:r w:rsidRPr="002D5464">
        <w:rPr>
          <w:rFonts w:ascii="Arial" w:hAnsi="Arial" w:cs="Arial"/>
        </w:rPr>
        <w:t>After</w:t>
      </w:r>
      <w:r>
        <w:rPr>
          <w:rFonts w:ascii="Arial" w:hAnsi="Arial" w:cs="Arial"/>
        </w:rPr>
        <w:t xml:space="preserve"> the closing remarks, the UNDP project Focal Persons, presented a simple evaluation format for the review meeting which they explained to participants for rating. The table below shows the ratings done by the participants present of the different issues during the </w:t>
      </w:r>
      <w:r w:rsidR="00637C31">
        <w:rPr>
          <w:rFonts w:ascii="Arial" w:hAnsi="Arial" w:cs="Arial"/>
        </w:rPr>
        <w:t>review</w:t>
      </w:r>
      <w:r>
        <w:rPr>
          <w:rFonts w:ascii="Arial" w:hAnsi="Arial" w:cs="Arial"/>
        </w:rPr>
        <w:t xml:space="preserve"> meeting.</w:t>
      </w:r>
    </w:p>
    <w:p w:rsidR="002D5464" w:rsidRPr="002D5464" w:rsidRDefault="002D5464" w:rsidP="002D5464">
      <w:pPr>
        <w:jc w:val="both"/>
        <w:rPr>
          <w:rFonts w:ascii="Arial" w:hAnsi="Arial" w:cs="Arial"/>
        </w:rPr>
      </w:pPr>
    </w:p>
    <w:tbl>
      <w:tblPr>
        <w:tblStyle w:val="TableGrid"/>
        <w:tblW w:w="0" w:type="auto"/>
        <w:tblLayout w:type="fixed"/>
        <w:tblLook w:val="04A0" w:firstRow="1" w:lastRow="0" w:firstColumn="1" w:lastColumn="0" w:noHBand="0" w:noVBand="1"/>
      </w:tblPr>
      <w:tblGrid>
        <w:gridCol w:w="704"/>
        <w:gridCol w:w="3260"/>
        <w:gridCol w:w="1023"/>
        <w:gridCol w:w="962"/>
        <w:gridCol w:w="962"/>
        <w:gridCol w:w="962"/>
        <w:gridCol w:w="962"/>
      </w:tblGrid>
      <w:tr w:rsidR="00A92916" w:rsidTr="00EC1921">
        <w:tc>
          <w:tcPr>
            <w:tcW w:w="704" w:type="dxa"/>
            <w:vMerge w:val="restart"/>
            <w:shd w:val="clear" w:color="auto" w:fill="AEAAAA" w:themeFill="background2" w:themeFillShade="BF"/>
          </w:tcPr>
          <w:p w:rsidR="00A92916" w:rsidRDefault="00A92916" w:rsidP="0042563C">
            <w:pPr>
              <w:jc w:val="center"/>
              <w:rPr>
                <w:rFonts w:ascii="Arial" w:hAnsi="Arial" w:cs="Arial"/>
                <w:b/>
              </w:rPr>
            </w:pPr>
            <w:r>
              <w:rPr>
                <w:rFonts w:ascii="Arial" w:hAnsi="Arial" w:cs="Arial"/>
                <w:b/>
              </w:rPr>
              <w:t>No.</w:t>
            </w:r>
          </w:p>
        </w:tc>
        <w:tc>
          <w:tcPr>
            <w:tcW w:w="3260" w:type="dxa"/>
            <w:vMerge w:val="restart"/>
            <w:shd w:val="clear" w:color="auto" w:fill="AEAAAA" w:themeFill="background2" w:themeFillShade="BF"/>
          </w:tcPr>
          <w:p w:rsidR="00A92916" w:rsidRDefault="00A92916" w:rsidP="0042563C">
            <w:pPr>
              <w:jc w:val="center"/>
              <w:rPr>
                <w:rFonts w:ascii="Arial" w:hAnsi="Arial" w:cs="Arial"/>
                <w:b/>
              </w:rPr>
            </w:pPr>
            <w:r>
              <w:rPr>
                <w:rFonts w:ascii="Arial" w:hAnsi="Arial" w:cs="Arial"/>
                <w:b/>
              </w:rPr>
              <w:t>Description</w:t>
            </w:r>
          </w:p>
        </w:tc>
        <w:tc>
          <w:tcPr>
            <w:tcW w:w="4871" w:type="dxa"/>
            <w:gridSpan w:val="5"/>
            <w:shd w:val="clear" w:color="auto" w:fill="AEAAAA" w:themeFill="background2" w:themeFillShade="BF"/>
          </w:tcPr>
          <w:p w:rsidR="00A92916" w:rsidRDefault="00A92916" w:rsidP="0042563C">
            <w:pPr>
              <w:jc w:val="center"/>
              <w:rPr>
                <w:rFonts w:ascii="Arial" w:hAnsi="Arial" w:cs="Arial"/>
                <w:b/>
              </w:rPr>
            </w:pPr>
            <w:r>
              <w:rPr>
                <w:rFonts w:ascii="Arial" w:hAnsi="Arial" w:cs="Arial"/>
                <w:b/>
              </w:rPr>
              <w:t>Ratings</w:t>
            </w:r>
          </w:p>
          <w:p w:rsidR="00A92916" w:rsidRDefault="00A92916" w:rsidP="0042563C">
            <w:pPr>
              <w:jc w:val="center"/>
              <w:rPr>
                <w:rFonts w:ascii="Arial" w:hAnsi="Arial" w:cs="Arial"/>
                <w:b/>
              </w:rPr>
            </w:pPr>
            <w:r>
              <w:rPr>
                <w:rFonts w:ascii="Arial" w:hAnsi="Arial" w:cs="Arial"/>
                <w:b/>
              </w:rPr>
              <w:t>Scales:1</w:t>
            </w:r>
            <w:r w:rsidR="00EC3886">
              <w:rPr>
                <w:rFonts w:ascii="Arial" w:hAnsi="Arial" w:cs="Arial"/>
                <w:b/>
              </w:rPr>
              <w:t xml:space="preserve"> </w:t>
            </w:r>
            <w:r>
              <w:rPr>
                <w:rFonts w:ascii="Arial" w:hAnsi="Arial" w:cs="Arial"/>
                <w:b/>
              </w:rPr>
              <w:t>= poor</w:t>
            </w:r>
            <w:r w:rsidR="00EC3886">
              <w:rPr>
                <w:rFonts w:ascii="Arial" w:hAnsi="Arial" w:cs="Arial"/>
                <w:b/>
              </w:rPr>
              <w:t xml:space="preserve"> </w:t>
            </w:r>
            <w:proofErr w:type="gramStart"/>
            <w:r w:rsidR="00EC3886">
              <w:rPr>
                <w:rFonts w:ascii="Arial" w:hAnsi="Arial" w:cs="Arial"/>
                <w:b/>
              </w:rPr>
              <w:t xml:space="preserve">  :</w:t>
            </w:r>
            <w:proofErr w:type="gramEnd"/>
            <w:r w:rsidR="00EC3886">
              <w:rPr>
                <w:rFonts w:ascii="Arial" w:hAnsi="Arial" w:cs="Arial"/>
                <w:b/>
              </w:rPr>
              <w:t xml:space="preserve">  </w:t>
            </w:r>
            <w:r>
              <w:rPr>
                <w:rFonts w:ascii="Arial" w:hAnsi="Arial" w:cs="Arial"/>
                <w:b/>
              </w:rPr>
              <w:t>5</w:t>
            </w:r>
            <w:r w:rsidR="00EC3886">
              <w:rPr>
                <w:rFonts w:ascii="Arial" w:hAnsi="Arial" w:cs="Arial"/>
                <w:b/>
              </w:rPr>
              <w:t xml:space="preserve"> </w:t>
            </w:r>
            <w:r>
              <w:rPr>
                <w:rFonts w:ascii="Arial" w:hAnsi="Arial" w:cs="Arial"/>
                <w:b/>
              </w:rPr>
              <w:t>=</w:t>
            </w:r>
            <w:r w:rsidR="00EC3886">
              <w:rPr>
                <w:rFonts w:ascii="Arial" w:hAnsi="Arial" w:cs="Arial"/>
                <w:b/>
              </w:rPr>
              <w:t xml:space="preserve"> </w:t>
            </w:r>
            <w:r>
              <w:rPr>
                <w:rFonts w:ascii="Arial" w:hAnsi="Arial" w:cs="Arial"/>
                <w:b/>
              </w:rPr>
              <w:t>Excellent</w:t>
            </w:r>
          </w:p>
        </w:tc>
      </w:tr>
      <w:tr w:rsidR="00A92916" w:rsidTr="00EC1921">
        <w:tc>
          <w:tcPr>
            <w:tcW w:w="704" w:type="dxa"/>
            <w:vMerge/>
            <w:shd w:val="clear" w:color="auto" w:fill="AEAAAA" w:themeFill="background2" w:themeFillShade="BF"/>
          </w:tcPr>
          <w:p w:rsidR="00A92916" w:rsidRDefault="00A92916" w:rsidP="0042563C">
            <w:pPr>
              <w:jc w:val="center"/>
              <w:rPr>
                <w:rFonts w:ascii="Arial" w:hAnsi="Arial" w:cs="Arial"/>
                <w:b/>
              </w:rPr>
            </w:pPr>
          </w:p>
        </w:tc>
        <w:tc>
          <w:tcPr>
            <w:tcW w:w="3260" w:type="dxa"/>
            <w:vMerge/>
            <w:shd w:val="clear" w:color="auto" w:fill="AEAAAA" w:themeFill="background2" w:themeFillShade="BF"/>
          </w:tcPr>
          <w:p w:rsidR="00A92916" w:rsidRDefault="00A92916" w:rsidP="0042563C">
            <w:pPr>
              <w:jc w:val="center"/>
              <w:rPr>
                <w:rFonts w:ascii="Arial" w:hAnsi="Arial" w:cs="Arial"/>
                <w:b/>
              </w:rPr>
            </w:pPr>
          </w:p>
        </w:tc>
        <w:tc>
          <w:tcPr>
            <w:tcW w:w="1023" w:type="dxa"/>
            <w:shd w:val="clear" w:color="auto" w:fill="AEAAAA" w:themeFill="background2" w:themeFillShade="BF"/>
          </w:tcPr>
          <w:p w:rsidR="00A92916" w:rsidRDefault="00A92916" w:rsidP="0042563C">
            <w:pPr>
              <w:jc w:val="center"/>
              <w:rPr>
                <w:rFonts w:ascii="Arial" w:hAnsi="Arial" w:cs="Arial"/>
                <w:b/>
              </w:rPr>
            </w:pPr>
            <w:r>
              <w:rPr>
                <w:rFonts w:ascii="Arial" w:hAnsi="Arial" w:cs="Arial"/>
                <w:b/>
              </w:rPr>
              <w:t>1</w:t>
            </w:r>
          </w:p>
        </w:tc>
        <w:tc>
          <w:tcPr>
            <w:tcW w:w="962" w:type="dxa"/>
            <w:shd w:val="clear" w:color="auto" w:fill="AEAAAA" w:themeFill="background2" w:themeFillShade="BF"/>
          </w:tcPr>
          <w:p w:rsidR="00A92916" w:rsidRDefault="00A92916" w:rsidP="0042563C">
            <w:pPr>
              <w:jc w:val="center"/>
              <w:rPr>
                <w:rFonts w:ascii="Arial" w:hAnsi="Arial" w:cs="Arial"/>
                <w:b/>
              </w:rPr>
            </w:pPr>
            <w:r>
              <w:rPr>
                <w:rFonts w:ascii="Arial" w:hAnsi="Arial" w:cs="Arial"/>
                <w:b/>
              </w:rPr>
              <w:t>2</w:t>
            </w:r>
          </w:p>
        </w:tc>
        <w:tc>
          <w:tcPr>
            <w:tcW w:w="962" w:type="dxa"/>
            <w:shd w:val="clear" w:color="auto" w:fill="AEAAAA" w:themeFill="background2" w:themeFillShade="BF"/>
          </w:tcPr>
          <w:p w:rsidR="00A92916" w:rsidRDefault="00A92916" w:rsidP="0042563C">
            <w:pPr>
              <w:jc w:val="center"/>
              <w:rPr>
                <w:rFonts w:ascii="Arial" w:hAnsi="Arial" w:cs="Arial"/>
                <w:b/>
              </w:rPr>
            </w:pPr>
            <w:r>
              <w:rPr>
                <w:rFonts w:ascii="Arial" w:hAnsi="Arial" w:cs="Arial"/>
                <w:b/>
              </w:rPr>
              <w:t>3</w:t>
            </w:r>
          </w:p>
        </w:tc>
        <w:tc>
          <w:tcPr>
            <w:tcW w:w="962" w:type="dxa"/>
            <w:shd w:val="clear" w:color="auto" w:fill="AEAAAA" w:themeFill="background2" w:themeFillShade="BF"/>
          </w:tcPr>
          <w:p w:rsidR="00A92916" w:rsidRDefault="00A92916" w:rsidP="0042563C">
            <w:pPr>
              <w:jc w:val="center"/>
              <w:rPr>
                <w:rFonts w:ascii="Arial" w:hAnsi="Arial" w:cs="Arial"/>
                <w:b/>
              </w:rPr>
            </w:pPr>
            <w:r>
              <w:rPr>
                <w:rFonts w:ascii="Arial" w:hAnsi="Arial" w:cs="Arial"/>
                <w:b/>
              </w:rPr>
              <w:t>4</w:t>
            </w:r>
          </w:p>
        </w:tc>
        <w:tc>
          <w:tcPr>
            <w:tcW w:w="962" w:type="dxa"/>
            <w:shd w:val="clear" w:color="auto" w:fill="AEAAAA" w:themeFill="background2" w:themeFillShade="BF"/>
          </w:tcPr>
          <w:p w:rsidR="00A92916" w:rsidRDefault="00A92916" w:rsidP="0042563C">
            <w:pPr>
              <w:jc w:val="center"/>
              <w:rPr>
                <w:rFonts w:ascii="Arial" w:hAnsi="Arial" w:cs="Arial"/>
                <w:b/>
              </w:rPr>
            </w:pPr>
            <w:r>
              <w:rPr>
                <w:rFonts w:ascii="Arial" w:hAnsi="Arial" w:cs="Arial"/>
                <w:b/>
              </w:rPr>
              <w:t>5</w:t>
            </w:r>
          </w:p>
        </w:tc>
      </w:tr>
      <w:tr w:rsidR="00A92916" w:rsidTr="00EC1921">
        <w:tc>
          <w:tcPr>
            <w:tcW w:w="704" w:type="dxa"/>
          </w:tcPr>
          <w:p w:rsidR="00A92916" w:rsidRPr="00A92916" w:rsidRDefault="00A92916" w:rsidP="00374003">
            <w:pPr>
              <w:jc w:val="both"/>
              <w:rPr>
                <w:rFonts w:ascii="Arial" w:hAnsi="Arial" w:cs="Arial"/>
              </w:rPr>
            </w:pPr>
            <w:r w:rsidRPr="00A92916">
              <w:rPr>
                <w:rFonts w:ascii="Arial" w:hAnsi="Arial" w:cs="Arial"/>
              </w:rPr>
              <w:t>1.</w:t>
            </w:r>
          </w:p>
        </w:tc>
        <w:tc>
          <w:tcPr>
            <w:tcW w:w="3260" w:type="dxa"/>
          </w:tcPr>
          <w:p w:rsidR="00A92916" w:rsidRPr="00A92916" w:rsidRDefault="00A92916" w:rsidP="00374003">
            <w:pPr>
              <w:jc w:val="both"/>
              <w:rPr>
                <w:rFonts w:ascii="Arial" w:hAnsi="Arial" w:cs="Arial"/>
              </w:rPr>
            </w:pPr>
            <w:r w:rsidRPr="00A92916">
              <w:rPr>
                <w:rFonts w:ascii="Arial" w:hAnsi="Arial" w:cs="Arial"/>
              </w:rPr>
              <w:t xml:space="preserve">Content/Materials </w:t>
            </w:r>
          </w:p>
        </w:tc>
        <w:tc>
          <w:tcPr>
            <w:tcW w:w="1023"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r w:rsidRPr="00A92916">
              <w:rPr>
                <w:rFonts w:ascii="Arial" w:hAnsi="Arial" w:cs="Arial"/>
              </w:rPr>
              <w:t>3</w:t>
            </w:r>
          </w:p>
        </w:tc>
        <w:tc>
          <w:tcPr>
            <w:tcW w:w="962" w:type="dxa"/>
          </w:tcPr>
          <w:p w:rsidR="00A92916" w:rsidRPr="00A92916" w:rsidRDefault="00A92916" w:rsidP="00A92916">
            <w:pPr>
              <w:jc w:val="center"/>
              <w:rPr>
                <w:rFonts w:ascii="Arial" w:hAnsi="Arial" w:cs="Arial"/>
              </w:rPr>
            </w:pPr>
            <w:r w:rsidRPr="00A92916">
              <w:rPr>
                <w:rFonts w:ascii="Arial" w:hAnsi="Arial" w:cs="Arial"/>
              </w:rPr>
              <w:t>7</w:t>
            </w:r>
          </w:p>
        </w:tc>
        <w:tc>
          <w:tcPr>
            <w:tcW w:w="962" w:type="dxa"/>
          </w:tcPr>
          <w:p w:rsidR="00A92916" w:rsidRPr="00A92916" w:rsidRDefault="00A92916" w:rsidP="00A92916">
            <w:pPr>
              <w:jc w:val="center"/>
              <w:rPr>
                <w:rFonts w:ascii="Arial" w:hAnsi="Arial" w:cs="Arial"/>
              </w:rPr>
            </w:pPr>
            <w:r w:rsidRPr="00A92916">
              <w:rPr>
                <w:rFonts w:ascii="Arial" w:hAnsi="Arial" w:cs="Arial"/>
              </w:rPr>
              <w:t>8</w:t>
            </w:r>
          </w:p>
        </w:tc>
      </w:tr>
      <w:tr w:rsidR="00A92916" w:rsidTr="00EC1921">
        <w:tc>
          <w:tcPr>
            <w:tcW w:w="704" w:type="dxa"/>
          </w:tcPr>
          <w:p w:rsidR="00A92916" w:rsidRPr="00A92916" w:rsidRDefault="00A92916" w:rsidP="00374003">
            <w:pPr>
              <w:jc w:val="both"/>
              <w:rPr>
                <w:rFonts w:ascii="Arial" w:hAnsi="Arial" w:cs="Arial"/>
              </w:rPr>
            </w:pPr>
            <w:r w:rsidRPr="00A92916">
              <w:rPr>
                <w:rFonts w:ascii="Arial" w:hAnsi="Arial" w:cs="Arial"/>
              </w:rPr>
              <w:t>2.</w:t>
            </w:r>
          </w:p>
        </w:tc>
        <w:tc>
          <w:tcPr>
            <w:tcW w:w="3260" w:type="dxa"/>
          </w:tcPr>
          <w:p w:rsidR="00A92916" w:rsidRPr="00A92916" w:rsidRDefault="00A92916" w:rsidP="00374003">
            <w:pPr>
              <w:jc w:val="both"/>
              <w:rPr>
                <w:rFonts w:ascii="Arial" w:hAnsi="Arial" w:cs="Arial"/>
              </w:rPr>
            </w:pPr>
            <w:r w:rsidRPr="00A92916">
              <w:rPr>
                <w:rFonts w:ascii="Arial" w:hAnsi="Arial" w:cs="Arial"/>
              </w:rPr>
              <w:t>Facilitations/Interaction</w:t>
            </w:r>
          </w:p>
        </w:tc>
        <w:tc>
          <w:tcPr>
            <w:tcW w:w="1023"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r w:rsidRPr="00A92916">
              <w:rPr>
                <w:rFonts w:ascii="Arial" w:hAnsi="Arial" w:cs="Arial"/>
              </w:rPr>
              <w:t>3</w:t>
            </w:r>
          </w:p>
        </w:tc>
        <w:tc>
          <w:tcPr>
            <w:tcW w:w="962" w:type="dxa"/>
          </w:tcPr>
          <w:p w:rsidR="00A92916" w:rsidRPr="00A92916" w:rsidRDefault="00A92916" w:rsidP="00A92916">
            <w:pPr>
              <w:jc w:val="center"/>
              <w:rPr>
                <w:rFonts w:ascii="Arial" w:hAnsi="Arial" w:cs="Arial"/>
              </w:rPr>
            </w:pPr>
            <w:r w:rsidRPr="00A92916">
              <w:rPr>
                <w:rFonts w:ascii="Arial" w:hAnsi="Arial" w:cs="Arial"/>
              </w:rPr>
              <w:t>10</w:t>
            </w:r>
          </w:p>
        </w:tc>
        <w:tc>
          <w:tcPr>
            <w:tcW w:w="962" w:type="dxa"/>
          </w:tcPr>
          <w:p w:rsidR="00A92916" w:rsidRPr="00A92916" w:rsidRDefault="00A92916" w:rsidP="00A92916">
            <w:pPr>
              <w:jc w:val="center"/>
              <w:rPr>
                <w:rFonts w:ascii="Arial" w:hAnsi="Arial" w:cs="Arial"/>
              </w:rPr>
            </w:pPr>
            <w:r w:rsidRPr="00A92916">
              <w:rPr>
                <w:rFonts w:ascii="Arial" w:hAnsi="Arial" w:cs="Arial"/>
              </w:rPr>
              <w:t>5</w:t>
            </w:r>
          </w:p>
        </w:tc>
      </w:tr>
      <w:tr w:rsidR="00A92916" w:rsidTr="00EC1921">
        <w:tc>
          <w:tcPr>
            <w:tcW w:w="704" w:type="dxa"/>
          </w:tcPr>
          <w:p w:rsidR="00A92916" w:rsidRPr="00A92916" w:rsidRDefault="00A92916" w:rsidP="00374003">
            <w:pPr>
              <w:jc w:val="both"/>
              <w:rPr>
                <w:rFonts w:ascii="Arial" w:hAnsi="Arial" w:cs="Arial"/>
              </w:rPr>
            </w:pPr>
            <w:r w:rsidRPr="00A92916">
              <w:rPr>
                <w:rFonts w:ascii="Arial" w:hAnsi="Arial" w:cs="Arial"/>
              </w:rPr>
              <w:t>3.</w:t>
            </w:r>
          </w:p>
        </w:tc>
        <w:tc>
          <w:tcPr>
            <w:tcW w:w="3260" w:type="dxa"/>
          </w:tcPr>
          <w:p w:rsidR="00A92916" w:rsidRPr="00A92916" w:rsidRDefault="00A92916" w:rsidP="00374003">
            <w:pPr>
              <w:jc w:val="both"/>
              <w:rPr>
                <w:rFonts w:ascii="Arial" w:hAnsi="Arial" w:cs="Arial"/>
              </w:rPr>
            </w:pPr>
            <w:r w:rsidRPr="00A92916">
              <w:rPr>
                <w:rFonts w:ascii="Arial" w:hAnsi="Arial" w:cs="Arial"/>
              </w:rPr>
              <w:t>Accommodation</w:t>
            </w:r>
          </w:p>
        </w:tc>
        <w:tc>
          <w:tcPr>
            <w:tcW w:w="1023" w:type="dxa"/>
          </w:tcPr>
          <w:p w:rsidR="00A92916" w:rsidRPr="00A92916" w:rsidRDefault="00A92916" w:rsidP="00A92916">
            <w:pPr>
              <w:jc w:val="center"/>
              <w:rPr>
                <w:rFonts w:ascii="Arial" w:hAnsi="Arial" w:cs="Arial"/>
              </w:rPr>
            </w:pPr>
            <w:r w:rsidRPr="00A92916">
              <w:rPr>
                <w:rFonts w:ascii="Arial" w:hAnsi="Arial" w:cs="Arial"/>
              </w:rPr>
              <w:t>2</w:t>
            </w:r>
          </w:p>
        </w:tc>
        <w:tc>
          <w:tcPr>
            <w:tcW w:w="962" w:type="dxa"/>
          </w:tcPr>
          <w:p w:rsidR="00A92916" w:rsidRPr="00A92916" w:rsidRDefault="00A92916" w:rsidP="00A92916">
            <w:pPr>
              <w:jc w:val="center"/>
              <w:rPr>
                <w:rFonts w:ascii="Arial" w:hAnsi="Arial" w:cs="Arial"/>
              </w:rPr>
            </w:pPr>
            <w:r w:rsidRPr="00A92916">
              <w:rPr>
                <w:rFonts w:ascii="Arial" w:hAnsi="Arial" w:cs="Arial"/>
              </w:rPr>
              <w:t>1</w:t>
            </w:r>
          </w:p>
        </w:tc>
        <w:tc>
          <w:tcPr>
            <w:tcW w:w="962" w:type="dxa"/>
          </w:tcPr>
          <w:p w:rsidR="00A92916" w:rsidRPr="00A92916" w:rsidRDefault="00A92916" w:rsidP="00A92916">
            <w:pPr>
              <w:jc w:val="center"/>
              <w:rPr>
                <w:rFonts w:ascii="Arial" w:hAnsi="Arial" w:cs="Arial"/>
              </w:rPr>
            </w:pPr>
            <w:r w:rsidRPr="00A92916">
              <w:rPr>
                <w:rFonts w:ascii="Arial" w:hAnsi="Arial" w:cs="Arial"/>
              </w:rPr>
              <w:t>4</w:t>
            </w:r>
          </w:p>
        </w:tc>
        <w:tc>
          <w:tcPr>
            <w:tcW w:w="962" w:type="dxa"/>
          </w:tcPr>
          <w:p w:rsidR="00A92916" w:rsidRPr="00A92916" w:rsidRDefault="00A92916" w:rsidP="00A92916">
            <w:pPr>
              <w:jc w:val="center"/>
              <w:rPr>
                <w:rFonts w:ascii="Arial" w:hAnsi="Arial" w:cs="Arial"/>
              </w:rPr>
            </w:pPr>
            <w:r w:rsidRPr="00A92916">
              <w:rPr>
                <w:rFonts w:ascii="Arial" w:hAnsi="Arial" w:cs="Arial"/>
              </w:rPr>
              <w:t>4</w:t>
            </w:r>
          </w:p>
        </w:tc>
        <w:tc>
          <w:tcPr>
            <w:tcW w:w="962" w:type="dxa"/>
          </w:tcPr>
          <w:p w:rsidR="00A92916" w:rsidRPr="00A92916" w:rsidRDefault="00A92916" w:rsidP="00A92916">
            <w:pPr>
              <w:jc w:val="center"/>
              <w:rPr>
                <w:rFonts w:ascii="Arial" w:hAnsi="Arial" w:cs="Arial"/>
              </w:rPr>
            </w:pPr>
            <w:r w:rsidRPr="00A92916">
              <w:rPr>
                <w:rFonts w:ascii="Arial" w:hAnsi="Arial" w:cs="Arial"/>
              </w:rPr>
              <w:t>5</w:t>
            </w:r>
          </w:p>
        </w:tc>
      </w:tr>
      <w:tr w:rsidR="00A92916" w:rsidTr="00EC1921">
        <w:tc>
          <w:tcPr>
            <w:tcW w:w="704" w:type="dxa"/>
          </w:tcPr>
          <w:p w:rsidR="00A92916" w:rsidRPr="00A92916" w:rsidRDefault="00A92916" w:rsidP="00374003">
            <w:pPr>
              <w:jc w:val="both"/>
              <w:rPr>
                <w:rFonts w:ascii="Arial" w:hAnsi="Arial" w:cs="Arial"/>
              </w:rPr>
            </w:pPr>
            <w:r w:rsidRPr="00A92916">
              <w:rPr>
                <w:rFonts w:ascii="Arial" w:hAnsi="Arial" w:cs="Arial"/>
              </w:rPr>
              <w:t>4.</w:t>
            </w:r>
          </w:p>
        </w:tc>
        <w:tc>
          <w:tcPr>
            <w:tcW w:w="3260" w:type="dxa"/>
          </w:tcPr>
          <w:p w:rsidR="00A92916" w:rsidRPr="00A92916" w:rsidRDefault="00A92916" w:rsidP="00374003">
            <w:pPr>
              <w:jc w:val="both"/>
              <w:rPr>
                <w:rFonts w:ascii="Arial" w:hAnsi="Arial" w:cs="Arial"/>
              </w:rPr>
            </w:pPr>
            <w:r w:rsidRPr="00A92916">
              <w:rPr>
                <w:rFonts w:ascii="Arial" w:hAnsi="Arial" w:cs="Arial"/>
              </w:rPr>
              <w:t>Meals</w:t>
            </w:r>
          </w:p>
        </w:tc>
        <w:tc>
          <w:tcPr>
            <w:tcW w:w="1023"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r w:rsidRPr="00A92916">
              <w:rPr>
                <w:rFonts w:ascii="Arial" w:hAnsi="Arial" w:cs="Arial"/>
              </w:rPr>
              <w:t>1</w:t>
            </w:r>
          </w:p>
        </w:tc>
        <w:tc>
          <w:tcPr>
            <w:tcW w:w="962" w:type="dxa"/>
          </w:tcPr>
          <w:p w:rsidR="00A92916" w:rsidRPr="00A92916" w:rsidRDefault="00A92916" w:rsidP="00A92916">
            <w:pPr>
              <w:jc w:val="center"/>
              <w:rPr>
                <w:rFonts w:ascii="Arial" w:hAnsi="Arial" w:cs="Arial"/>
              </w:rPr>
            </w:pPr>
            <w:r w:rsidRPr="00A92916">
              <w:rPr>
                <w:rFonts w:ascii="Arial" w:hAnsi="Arial" w:cs="Arial"/>
              </w:rPr>
              <w:t>2</w:t>
            </w:r>
          </w:p>
        </w:tc>
        <w:tc>
          <w:tcPr>
            <w:tcW w:w="962" w:type="dxa"/>
          </w:tcPr>
          <w:p w:rsidR="00A92916" w:rsidRPr="00A92916" w:rsidRDefault="00A92916" w:rsidP="00A92916">
            <w:pPr>
              <w:jc w:val="center"/>
              <w:rPr>
                <w:rFonts w:ascii="Arial" w:hAnsi="Arial" w:cs="Arial"/>
              </w:rPr>
            </w:pPr>
            <w:r w:rsidRPr="00A92916">
              <w:rPr>
                <w:rFonts w:ascii="Arial" w:hAnsi="Arial" w:cs="Arial"/>
              </w:rPr>
              <w:t>7</w:t>
            </w:r>
          </w:p>
        </w:tc>
        <w:tc>
          <w:tcPr>
            <w:tcW w:w="962" w:type="dxa"/>
          </w:tcPr>
          <w:p w:rsidR="00A92916" w:rsidRPr="00A92916" w:rsidRDefault="00A92916" w:rsidP="00A92916">
            <w:pPr>
              <w:jc w:val="center"/>
              <w:rPr>
                <w:rFonts w:ascii="Arial" w:hAnsi="Arial" w:cs="Arial"/>
              </w:rPr>
            </w:pPr>
            <w:r w:rsidRPr="00A92916">
              <w:rPr>
                <w:rFonts w:ascii="Arial" w:hAnsi="Arial" w:cs="Arial"/>
              </w:rPr>
              <w:t>7</w:t>
            </w:r>
          </w:p>
        </w:tc>
      </w:tr>
      <w:tr w:rsidR="00A92916" w:rsidTr="00EC1921">
        <w:tc>
          <w:tcPr>
            <w:tcW w:w="704" w:type="dxa"/>
          </w:tcPr>
          <w:p w:rsidR="00A92916" w:rsidRPr="00A92916" w:rsidRDefault="00A92916" w:rsidP="00374003">
            <w:pPr>
              <w:jc w:val="both"/>
              <w:rPr>
                <w:rFonts w:ascii="Arial" w:hAnsi="Arial" w:cs="Arial"/>
              </w:rPr>
            </w:pPr>
            <w:r w:rsidRPr="00A92916">
              <w:rPr>
                <w:rFonts w:ascii="Arial" w:hAnsi="Arial" w:cs="Arial"/>
              </w:rPr>
              <w:t>5.</w:t>
            </w:r>
          </w:p>
        </w:tc>
        <w:tc>
          <w:tcPr>
            <w:tcW w:w="3260" w:type="dxa"/>
          </w:tcPr>
          <w:p w:rsidR="00A92916" w:rsidRPr="00A92916" w:rsidRDefault="00A92916" w:rsidP="00374003">
            <w:pPr>
              <w:jc w:val="both"/>
              <w:rPr>
                <w:rFonts w:ascii="Arial" w:hAnsi="Arial" w:cs="Arial"/>
              </w:rPr>
            </w:pPr>
            <w:r w:rsidRPr="00A92916">
              <w:rPr>
                <w:rFonts w:ascii="Arial" w:hAnsi="Arial" w:cs="Arial"/>
              </w:rPr>
              <w:t xml:space="preserve">Objectives </w:t>
            </w:r>
          </w:p>
        </w:tc>
        <w:tc>
          <w:tcPr>
            <w:tcW w:w="1023" w:type="dxa"/>
          </w:tcPr>
          <w:p w:rsidR="00A92916" w:rsidRPr="00A92916" w:rsidRDefault="00A92916" w:rsidP="00A92916">
            <w:pPr>
              <w:jc w:val="center"/>
              <w:rPr>
                <w:rFonts w:ascii="Arial" w:hAnsi="Arial" w:cs="Arial"/>
              </w:rPr>
            </w:pPr>
            <w:r w:rsidRPr="00A92916">
              <w:rPr>
                <w:rFonts w:ascii="Arial" w:hAnsi="Arial" w:cs="Arial"/>
              </w:rPr>
              <w:t>1</w:t>
            </w:r>
          </w:p>
        </w:tc>
        <w:tc>
          <w:tcPr>
            <w:tcW w:w="962" w:type="dxa"/>
          </w:tcPr>
          <w:p w:rsidR="00A92916" w:rsidRPr="00A92916" w:rsidRDefault="00A92916" w:rsidP="00A92916">
            <w:pPr>
              <w:jc w:val="center"/>
              <w:rPr>
                <w:rFonts w:ascii="Arial" w:hAnsi="Arial" w:cs="Arial"/>
              </w:rPr>
            </w:pPr>
          </w:p>
        </w:tc>
        <w:tc>
          <w:tcPr>
            <w:tcW w:w="962" w:type="dxa"/>
          </w:tcPr>
          <w:p w:rsidR="00A92916" w:rsidRPr="00A92916" w:rsidRDefault="00A92916" w:rsidP="00A92916">
            <w:pPr>
              <w:jc w:val="center"/>
              <w:rPr>
                <w:rFonts w:ascii="Arial" w:hAnsi="Arial" w:cs="Arial"/>
              </w:rPr>
            </w:pPr>
            <w:r w:rsidRPr="00A92916">
              <w:rPr>
                <w:rFonts w:ascii="Arial" w:hAnsi="Arial" w:cs="Arial"/>
              </w:rPr>
              <w:t>1</w:t>
            </w:r>
          </w:p>
        </w:tc>
        <w:tc>
          <w:tcPr>
            <w:tcW w:w="962" w:type="dxa"/>
          </w:tcPr>
          <w:p w:rsidR="00A92916" w:rsidRPr="00A92916" w:rsidRDefault="00A92916" w:rsidP="00A92916">
            <w:pPr>
              <w:jc w:val="center"/>
              <w:rPr>
                <w:rFonts w:ascii="Arial" w:hAnsi="Arial" w:cs="Arial"/>
              </w:rPr>
            </w:pPr>
            <w:r w:rsidRPr="00A92916">
              <w:rPr>
                <w:rFonts w:ascii="Arial" w:hAnsi="Arial" w:cs="Arial"/>
              </w:rPr>
              <w:t>9</w:t>
            </w:r>
          </w:p>
        </w:tc>
        <w:tc>
          <w:tcPr>
            <w:tcW w:w="962" w:type="dxa"/>
          </w:tcPr>
          <w:p w:rsidR="00A92916" w:rsidRPr="00A92916" w:rsidRDefault="00A92916" w:rsidP="00A92916">
            <w:pPr>
              <w:jc w:val="center"/>
              <w:rPr>
                <w:rFonts w:ascii="Arial" w:hAnsi="Arial" w:cs="Arial"/>
              </w:rPr>
            </w:pPr>
            <w:r w:rsidRPr="00A92916">
              <w:rPr>
                <w:rFonts w:ascii="Arial" w:hAnsi="Arial" w:cs="Arial"/>
              </w:rPr>
              <w:t>5</w:t>
            </w:r>
          </w:p>
        </w:tc>
      </w:tr>
    </w:tbl>
    <w:p w:rsidR="0042563C" w:rsidRPr="0042563C" w:rsidRDefault="0042563C" w:rsidP="00374003">
      <w:pPr>
        <w:jc w:val="both"/>
        <w:rPr>
          <w:rFonts w:ascii="Arial" w:hAnsi="Arial" w:cs="Arial"/>
          <w:b/>
        </w:rPr>
      </w:pPr>
    </w:p>
    <w:p w:rsidR="00110F90" w:rsidRDefault="00110F90" w:rsidP="00374003">
      <w:pPr>
        <w:jc w:val="both"/>
        <w:rPr>
          <w:rFonts w:ascii="Arial" w:hAnsi="Arial" w:cs="Arial"/>
          <w:b/>
        </w:rPr>
      </w:pPr>
      <w:r>
        <w:rPr>
          <w:rFonts w:ascii="Arial" w:hAnsi="Arial" w:cs="Arial"/>
          <w:b/>
        </w:rPr>
        <w:br/>
      </w:r>
    </w:p>
    <w:p w:rsidR="00110F90" w:rsidRDefault="00110F90">
      <w:pPr>
        <w:rPr>
          <w:rFonts w:ascii="Arial" w:hAnsi="Arial" w:cs="Arial"/>
          <w:b/>
        </w:rPr>
      </w:pPr>
      <w:r>
        <w:rPr>
          <w:rFonts w:ascii="Arial" w:hAnsi="Arial" w:cs="Arial"/>
          <w:b/>
        </w:rPr>
        <w:br w:type="page"/>
      </w:r>
    </w:p>
    <w:p w:rsidR="007228AF" w:rsidRDefault="007228AF" w:rsidP="00374003">
      <w:pPr>
        <w:jc w:val="both"/>
        <w:rPr>
          <w:rFonts w:ascii="Arial" w:hAnsi="Arial" w:cs="Arial"/>
          <w:b/>
        </w:rPr>
      </w:pPr>
      <w:r w:rsidRPr="007228AF">
        <w:rPr>
          <w:rFonts w:ascii="Arial" w:hAnsi="Arial" w:cs="Arial"/>
          <w:b/>
        </w:rPr>
        <w:lastRenderedPageBreak/>
        <w:t>Annexes:</w:t>
      </w:r>
    </w:p>
    <w:p w:rsidR="007228AF" w:rsidRPr="008C6701" w:rsidRDefault="007228AF" w:rsidP="00E04742">
      <w:pPr>
        <w:pStyle w:val="ListParagraph"/>
        <w:numPr>
          <w:ilvl w:val="0"/>
          <w:numId w:val="21"/>
        </w:numPr>
        <w:jc w:val="both"/>
        <w:rPr>
          <w:rFonts w:ascii="Arial" w:hAnsi="Arial" w:cs="Arial"/>
        </w:rPr>
      </w:pPr>
      <w:r w:rsidRPr="008C6701">
        <w:rPr>
          <w:rFonts w:ascii="Arial" w:hAnsi="Arial" w:cs="Arial"/>
        </w:rPr>
        <w:t>Concept Notes</w:t>
      </w:r>
    </w:p>
    <w:p w:rsidR="00F94557" w:rsidRPr="008C6701" w:rsidRDefault="00F94557" w:rsidP="00E04742">
      <w:pPr>
        <w:pStyle w:val="ListParagraph"/>
        <w:numPr>
          <w:ilvl w:val="0"/>
          <w:numId w:val="21"/>
        </w:numPr>
        <w:jc w:val="both"/>
        <w:rPr>
          <w:rFonts w:ascii="Arial" w:hAnsi="Arial" w:cs="Arial"/>
        </w:rPr>
      </w:pPr>
      <w:r w:rsidRPr="008C6701">
        <w:rPr>
          <w:rFonts w:ascii="Arial" w:hAnsi="Arial" w:cs="Arial"/>
        </w:rPr>
        <w:t>Logistics Note</w:t>
      </w:r>
    </w:p>
    <w:p w:rsidR="007228AF" w:rsidRPr="008C6701" w:rsidRDefault="007228AF" w:rsidP="00E04742">
      <w:pPr>
        <w:pStyle w:val="ListParagraph"/>
        <w:numPr>
          <w:ilvl w:val="0"/>
          <w:numId w:val="21"/>
        </w:numPr>
        <w:jc w:val="both"/>
        <w:rPr>
          <w:rFonts w:ascii="Arial" w:hAnsi="Arial" w:cs="Arial"/>
        </w:rPr>
      </w:pPr>
      <w:r w:rsidRPr="008C6701">
        <w:rPr>
          <w:rFonts w:ascii="Arial" w:hAnsi="Arial" w:cs="Arial"/>
        </w:rPr>
        <w:t>Meeting Agenda</w:t>
      </w:r>
    </w:p>
    <w:p w:rsidR="007228AF" w:rsidRPr="008C6701" w:rsidRDefault="007228AF" w:rsidP="00E04742">
      <w:pPr>
        <w:pStyle w:val="ListParagraph"/>
        <w:numPr>
          <w:ilvl w:val="0"/>
          <w:numId w:val="21"/>
        </w:numPr>
        <w:jc w:val="both"/>
        <w:rPr>
          <w:rFonts w:ascii="Arial" w:hAnsi="Arial" w:cs="Arial"/>
        </w:rPr>
      </w:pPr>
      <w:r w:rsidRPr="008C6701">
        <w:rPr>
          <w:rFonts w:ascii="Arial" w:hAnsi="Arial" w:cs="Arial"/>
        </w:rPr>
        <w:t>List of Participants</w:t>
      </w:r>
    </w:p>
    <w:p w:rsidR="007228AF" w:rsidRPr="004A7C76" w:rsidRDefault="007228AF" w:rsidP="004A7C76">
      <w:pPr>
        <w:pStyle w:val="ListParagraph"/>
        <w:numPr>
          <w:ilvl w:val="0"/>
          <w:numId w:val="21"/>
        </w:numPr>
        <w:jc w:val="both"/>
        <w:rPr>
          <w:rFonts w:ascii="Arial" w:hAnsi="Arial" w:cs="Arial"/>
          <w:b/>
        </w:rPr>
      </w:pPr>
      <w:r w:rsidRPr="008C6701">
        <w:rPr>
          <w:rFonts w:ascii="Arial" w:hAnsi="Arial" w:cs="Arial"/>
        </w:rPr>
        <w:t>Presentations</w:t>
      </w:r>
    </w:p>
    <w:sectPr w:rsidR="007228AF" w:rsidRPr="004A7C76">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B6A" w:rsidRDefault="004B1B6A" w:rsidP="00F84D00">
      <w:pPr>
        <w:spacing w:after="0" w:line="240" w:lineRule="auto"/>
      </w:pPr>
      <w:r>
        <w:separator/>
      </w:r>
    </w:p>
  </w:endnote>
  <w:endnote w:type="continuationSeparator" w:id="0">
    <w:p w:rsidR="004B1B6A" w:rsidRDefault="004B1B6A" w:rsidP="00F8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48837"/>
      <w:docPartObj>
        <w:docPartGallery w:val="Page Numbers (Bottom of Page)"/>
        <w:docPartUnique/>
      </w:docPartObj>
    </w:sdtPr>
    <w:sdtEndPr>
      <w:rPr>
        <w:color w:val="7F7F7F" w:themeColor="background1" w:themeShade="7F"/>
        <w:spacing w:val="60"/>
      </w:rPr>
    </w:sdtEndPr>
    <w:sdtContent>
      <w:p w:rsidR="00533532" w:rsidRDefault="005335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3410D">
          <w:rPr>
            <w:b/>
            <w:bCs/>
            <w:noProof/>
          </w:rPr>
          <w:t>1</w:t>
        </w:r>
        <w:r>
          <w:rPr>
            <w:b/>
            <w:bCs/>
            <w:noProof/>
          </w:rPr>
          <w:fldChar w:fldCharType="end"/>
        </w:r>
        <w:r>
          <w:rPr>
            <w:b/>
            <w:bCs/>
          </w:rPr>
          <w:t xml:space="preserve"> | </w:t>
        </w:r>
        <w:r>
          <w:rPr>
            <w:color w:val="7F7F7F" w:themeColor="background1" w:themeShade="7F"/>
            <w:spacing w:val="60"/>
          </w:rPr>
          <w:t>Page</w:t>
        </w:r>
      </w:p>
    </w:sdtContent>
  </w:sdt>
  <w:p w:rsidR="00533532" w:rsidRDefault="00533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B6A" w:rsidRDefault="004B1B6A" w:rsidP="00F84D00">
      <w:pPr>
        <w:spacing w:after="0" w:line="240" w:lineRule="auto"/>
      </w:pPr>
      <w:r>
        <w:separator/>
      </w:r>
    </w:p>
  </w:footnote>
  <w:footnote w:type="continuationSeparator" w:id="0">
    <w:p w:rsidR="004B1B6A" w:rsidRDefault="004B1B6A" w:rsidP="00F84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18F4CA26"/>
    <w:lvl w:ilvl="0" w:tplc="0409000B">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15:restartNumberingAfterBreak="0">
    <w:nsid w:val="00000019"/>
    <w:multiLevelType w:val="hybridMultilevel"/>
    <w:tmpl w:val="8E6EA102"/>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2" w15:restartNumberingAfterBreak="0">
    <w:nsid w:val="01327C94"/>
    <w:multiLevelType w:val="hybridMultilevel"/>
    <w:tmpl w:val="3C8E8F9A"/>
    <w:lvl w:ilvl="0" w:tplc="817E393A">
      <w:start w:val="1"/>
      <w:numFmt w:val="bullet"/>
      <w:lvlText w:val="•"/>
      <w:lvlJc w:val="left"/>
      <w:pPr>
        <w:tabs>
          <w:tab w:val="num" w:pos="720"/>
        </w:tabs>
        <w:ind w:left="720" w:hanging="360"/>
      </w:pPr>
      <w:rPr>
        <w:rFonts w:ascii="Arial" w:hAnsi="Arial" w:hint="default"/>
      </w:rPr>
    </w:lvl>
    <w:lvl w:ilvl="1" w:tplc="E9482378" w:tentative="1">
      <w:start w:val="1"/>
      <w:numFmt w:val="bullet"/>
      <w:lvlText w:val="•"/>
      <w:lvlJc w:val="left"/>
      <w:pPr>
        <w:tabs>
          <w:tab w:val="num" w:pos="1440"/>
        </w:tabs>
        <w:ind w:left="1440" w:hanging="360"/>
      </w:pPr>
      <w:rPr>
        <w:rFonts w:ascii="Arial" w:hAnsi="Arial" w:hint="default"/>
      </w:rPr>
    </w:lvl>
    <w:lvl w:ilvl="2" w:tplc="019E8190" w:tentative="1">
      <w:start w:val="1"/>
      <w:numFmt w:val="bullet"/>
      <w:lvlText w:val="•"/>
      <w:lvlJc w:val="left"/>
      <w:pPr>
        <w:tabs>
          <w:tab w:val="num" w:pos="2160"/>
        </w:tabs>
        <w:ind w:left="2160" w:hanging="360"/>
      </w:pPr>
      <w:rPr>
        <w:rFonts w:ascii="Arial" w:hAnsi="Arial" w:hint="default"/>
      </w:rPr>
    </w:lvl>
    <w:lvl w:ilvl="3" w:tplc="F224E29A" w:tentative="1">
      <w:start w:val="1"/>
      <w:numFmt w:val="bullet"/>
      <w:lvlText w:val="•"/>
      <w:lvlJc w:val="left"/>
      <w:pPr>
        <w:tabs>
          <w:tab w:val="num" w:pos="2880"/>
        </w:tabs>
        <w:ind w:left="2880" w:hanging="360"/>
      </w:pPr>
      <w:rPr>
        <w:rFonts w:ascii="Arial" w:hAnsi="Arial" w:hint="default"/>
      </w:rPr>
    </w:lvl>
    <w:lvl w:ilvl="4" w:tplc="A9EA260A" w:tentative="1">
      <w:start w:val="1"/>
      <w:numFmt w:val="bullet"/>
      <w:lvlText w:val="•"/>
      <w:lvlJc w:val="left"/>
      <w:pPr>
        <w:tabs>
          <w:tab w:val="num" w:pos="3600"/>
        </w:tabs>
        <w:ind w:left="3600" w:hanging="360"/>
      </w:pPr>
      <w:rPr>
        <w:rFonts w:ascii="Arial" w:hAnsi="Arial" w:hint="default"/>
      </w:rPr>
    </w:lvl>
    <w:lvl w:ilvl="5" w:tplc="C0A653BA" w:tentative="1">
      <w:start w:val="1"/>
      <w:numFmt w:val="bullet"/>
      <w:lvlText w:val="•"/>
      <w:lvlJc w:val="left"/>
      <w:pPr>
        <w:tabs>
          <w:tab w:val="num" w:pos="4320"/>
        </w:tabs>
        <w:ind w:left="4320" w:hanging="360"/>
      </w:pPr>
      <w:rPr>
        <w:rFonts w:ascii="Arial" w:hAnsi="Arial" w:hint="default"/>
      </w:rPr>
    </w:lvl>
    <w:lvl w:ilvl="6" w:tplc="7C961B46" w:tentative="1">
      <w:start w:val="1"/>
      <w:numFmt w:val="bullet"/>
      <w:lvlText w:val="•"/>
      <w:lvlJc w:val="left"/>
      <w:pPr>
        <w:tabs>
          <w:tab w:val="num" w:pos="5040"/>
        </w:tabs>
        <w:ind w:left="5040" w:hanging="360"/>
      </w:pPr>
      <w:rPr>
        <w:rFonts w:ascii="Arial" w:hAnsi="Arial" w:hint="default"/>
      </w:rPr>
    </w:lvl>
    <w:lvl w:ilvl="7" w:tplc="A824EA7C" w:tentative="1">
      <w:start w:val="1"/>
      <w:numFmt w:val="bullet"/>
      <w:lvlText w:val="•"/>
      <w:lvlJc w:val="left"/>
      <w:pPr>
        <w:tabs>
          <w:tab w:val="num" w:pos="5760"/>
        </w:tabs>
        <w:ind w:left="5760" w:hanging="360"/>
      </w:pPr>
      <w:rPr>
        <w:rFonts w:ascii="Arial" w:hAnsi="Arial" w:hint="default"/>
      </w:rPr>
    </w:lvl>
    <w:lvl w:ilvl="8" w:tplc="289E9D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596C55"/>
    <w:multiLevelType w:val="hybridMultilevel"/>
    <w:tmpl w:val="DDA4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31C99"/>
    <w:multiLevelType w:val="hybridMultilevel"/>
    <w:tmpl w:val="B8BC7B00"/>
    <w:lvl w:ilvl="0" w:tplc="1B96B010">
      <w:start w:val="1"/>
      <w:numFmt w:val="bullet"/>
      <w:lvlText w:val="•"/>
      <w:lvlJc w:val="left"/>
      <w:pPr>
        <w:tabs>
          <w:tab w:val="num" w:pos="720"/>
        </w:tabs>
        <w:ind w:left="720" w:hanging="360"/>
      </w:pPr>
      <w:rPr>
        <w:rFonts w:ascii="Arial" w:hAnsi="Arial" w:hint="default"/>
      </w:rPr>
    </w:lvl>
    <w:lvl w:ilvl="1" w:tplc="034CB88E" w:tentative="1">
      <w:start w:val="1"/>
      <w:numFmt w:val="bullet"/>
      <w:lvlText w:val="•"/>
      <w:lvlJc w:val="left"/>
      <w:pPr>
        <w:tabs>
          <w:tab w:val="num" w:pos="1440"/>
        </w:tabs>
        <w:ind w:left="1440" w:hanging="360"/>
      </w:pPr>
      <w:rPr>
        <w:rFonts w:ascii="Arial" w:hAnsi="Arial" w:hint="default"/>
      </w:rPr>
    </w:lvl>
    <w:lvl w:ilvl="2" w:tplc="BF50FCC2" w:tentative="1">
      <w:start w:val="1"/>
      <w:numFmt w:val="bullet"/>
      <w:lvlText w:val="•"/>
      <w:lvlJc w:val="left"/>
      <w:pPr>
        <w:tabs>
          <w:tab w:val="num" w:pos="2160"/>
        </w:tabs>
        <w:ind w:left="2160" w:hanging="360"/>
      </w:pPr>
      <w:rPr>
        <w:rFonts w:ascii="Arial" w:hAnsi="Arial" w:hint="default"/>
      </w:rPr>
    </w:lvl>
    <w:lvl w:ilvl="3" w:tplc="49082F0A" w:tentative="1">
      <w:start w:val="1"/>
      <w:numFmt w:val="bullet"/>
      <w:lvlText w:val="•"/>
      <w:lvlJc w:val="left"/>
      <w:pPr>
        <w:tabs>
          <w:tab w:val="num" w:pos="2880"/>
        </w:tabs>
        <w:ind w:left="2880" w:hanging="360"/>
      </w:pPr>
      <w:rPr>
        <w:rFonts w:ascii="Arial" w:hAnsi="Arial" w:hint="default"/>
      </w:rPr>
    </w:lvl>
    <w:lvl w:ilvl="4" w:tplc="D926214A" w:tentative="1">
      <w:start w:val="1"/>
      <w:numFmt w:val="bullet"/>
      <w:lvlText w:val="•"/>
      <w:lvlJc w:val="left"/>
      <w:pPr>
        <w:tabs>
          <w:tab w:val="num" w:pos="3600"/>
        </w:tabs>
        <w:ind w:left="3600" w:hanging="360"/>
      </w:pPr>
      <w:rPr>
        <w:rFonts w:ascii="Arial" w:hAnsi="Arial" w:hint="default"/>
      </w:rPr>
    </w:lvl>
    <w:lvl w:ilvl="5" w:tplc="9010235E" w:tentative="1">
      <w:start w:val="1"/>
      <w:numFmt w:val="bullet"/>
      <w:lvlText w:val="•"/>
      <w:lvlJc w:val="left"/>
      <w:pPr>
        <w:tabs>
          <w:tab w:val="num" w:pos="4320"/>
        </w:tabs>
        <w:ind w:left="4320" w:hanging="360"/>
      </w:pPr>
      <w:rPr>
        <w:rFonts w:ascii="Arial" w:hAnsi="Arial" w:hint="default"/>
      </w:rPr>
    </w:lvl>
    <w:lvl w:ilvl="6" w:tplc="37FC1628" w:tentative="1">
      <w:start w:val="1"/>
      <w:numFmt w:val="bullet"/>
      <w:lvlText w:val="•"/>
      <w:lvlJc w:val="left"/>
      <w:pPr>
        <w:tabs>
          <w:tab w:val="num" w:pos="5040"/>
        </w:tabs>
        <w:ind w:left="5040" w:hanging="360"/>
      </w:pPr>
      <w:rPr>
        <w:rFonts w:ascii="Arial" w:hAnsi="Arial" w:hint="default"/>
      </w:rPr>
    </w:lvl>
    <w:lvl w:ilvl="7" w:tplc="63C852E4" w:tentative="1">
      <w:start w:val="1"/>
      <w:numFmt w:val="bullet"/>
      <w:lvlText w:val="•"/>
      <w:lvlJc w:val="left"/>
      <w:pPr>
        <w:tabs>
          <w:tab w:val="num" w:pos="5760"/>
        </w:tabs>
        <w:ind w:left="5760" w:hanging="360"/>
      </w:pPr>
      <w:rPr>
        <w:rFonts w:ascii="Arial" w:hAnsi="Arial" w:hint="default"/>
      </w:rPr>
    </w:lvl>
    <w:lvl w:ilvl="8" w:tplc="46A0C7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FE0089"/>
    <w:multiLevelType w:val="hybridMultilevel"/>
    <w:tmpl w:val="66BA83EA"/>
    <w:lvl w:ilvl="0" w:tplc="DA5E00BC">
      <w:start w:val="3"/>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1030CA"/>
    <w:multiLevelType w:val="hybridMultilevel"/>
    <w:tmpl w:val="B0AEA236"/>
    <w:lvl w:ilvl="0" w:tplc="0B2C00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3487E"/>
    <w:multiLevelType w:val="hybridMultilevel"/>
    <w:tmpl w:val="9DFC5F0C"/>
    <w:lvl w:ilvl="0" w:tplc="E86863B2">
      <w:start w:val="1"/>
      <w:numFmt w:val="bullet"/>
      <w:lvlText w:val="•"/>
      <w:lvlJc w:val="left"/>
      <w:pPr>
        <w:tabs>
          <w:tab w:val="num" w:pos="720"/>
        </w:tabs>
        <w:ind w:left="720" w:hanging="360"/>
      </w:pPr>
      <w:rPr>
        <w:rFonts w:ascii="Arial" w:hAnsi="Arial" w:hint="default"/>
      </w:rPr>
    </w:lvl>
    <w:lvl w:ilvl="1" w:tplc="105E3862" w:tentative="1">
      <w:start w:val="1"/>
      <w:numFmt w:val="bullet"/>
      <w:lvlText w:val="•"/>
      <w:lvlJc w:val="left"/>
      <w:pPr>
        <w:tabs>
          <w:tab w:val="num" w:pos="1440"/>
        </w:tabs>
        <w:ind w:left="1440" w:hanging="360"/>
      </w:pPr>
      <w:rPr>
        <w:rFonts w:ascii="Arial" w:hAnsi="Arial" w:hint="default"/>
      </w:rPr>
    </w:lvl>
    <w:lvl w:ilvl="2" w:tplc="50C87840" w:tentative="1">
      <w:start w:val="1"/>
      <w:numFmt w:val="bullet"/>
      <w:lvlText w:val="•"/>
      <w:lvlJc w:val="left"/>
      <w:pPr>
        <w:tabs>
          <w:tab w:val="num" w:pos="2160"/>
        </w:tabs>
        <w:ind w:left="2160" w:hanging="360"/>
      </w:pPr>
      <w:rPr>
        <w:rFonts w:ascii="Arial" w:hAnsi="Arial" w:hint="default"/>
      </w:rPr>
    </w:lvl>
    <w:lvl w:ilvl="3" w:tplc="D3BC6204" w:tentative="1">
      <w:start w:val="1"/>
      <w:numFmt w:val="bullet"/>
      <w:lvlText w:val="•"/>
      <w:lvlJc w:val="left"/>
      <w:pPr>
        <w:tabs>
          <w:tab w:val="num" w:pos="2880"/>
        </w:tabs>
        <w:ind w:left="2880" w:hanging="360"/>
      </w:pPr>
      <w:rPr>
        <w:rFonts w:ascii="Arial" w:hAnsi="Arial" w:hint="default"/>
      </w:rPr>
    </w:lvl>
    <w:lvl w:ilvl="4" w:tplc="A582D60C" w:tentative="1">
      <w:start w:val="1"/>
      <w:numFmt w:val="bullet"/>
      <w:lvlText w:val="•"/>
      <w:lvlJc w:val="left"/>
      <w:pPr>
        <w:tabs>
          <w:tab w:val="num" w:pos="3600"/>
        </w:tabs>
        <w:ind w:left="3600" w:hanging="360"/>
      </w:pPr>
      <w:rPr>
        <w:rFonts w:ascii="Arial" w:hAnsi="Arial" w:hint="default"/>
      </w:rPr>
    </w:lvl>
    <w:lvl w:ilvl="5" w:tplc="3FE8195E" w:tentative="1">
      <w:start w:val="1"/>
      <w:numFmt w:val="bullet"/>
      <w:lvlText w:val="•"/>
      <w:lvlJc w:val="left"/>
      <w:pPr>
        <w:tabs>
          <w:tab w:val="num" w:pos="4320"/>
        </w:tabs>
        <w:ind w:left="4320" w:hanging="360"/>
      </w:pPr>
      <w:rPr>
        <w:rFonts w:ascii="Arial" w:hAnsi="Arial" w:hint="default"/>
      </w:rPr>
    </w:lvl>
    <w:lvl w:ilvl="6" w:tplc="7C449DFE" w:tentative="1">
      <w:start w:val="1"/>
      <w:numFmt w:val="bullet"/>
      <w:lvlText w:val="•"/>
      <w:lvlJc w:val="left"/>
      <w:pPr>
        <w:tabs>
          <w:tab w:val="num" w:pos="5040"/>
        </w:tabs>
        <w:ind w:left="5040" w:hanging="360"/>
      </w:pPr>
      <w:rPr>
        <w:rFonts w:ascii="Arial" w:hAnsi="Arial" w:hint="default"/>
      </w:rPr>
    </w:lvl>
    <w:lvl w:ilvl="7" w:tplc="C4520E6A" w:tentative="1">
      <w:start w:val="1"/>
      <w:numFmt w:val="bullet"/>
      <w:lvlText w:val="•"/>
      <w:lvlJc w:val="left"/>
      <w:pPr>
        <w:tabs>
          <w:tab w:val="num" w:pos="5760"/>
        </w:tabs>
        <w:ind w:left="5760" w:hanging="360"/>
      </w:pPr>
      <w:rPr>
        <w:rFonts w:ascii="Arial" w:hAnsi="Arial" w:hint="default"/>
      </w:rPr>
    </w:lvl>
    <w:lvl w:ilvl="8" w:tplc="43E86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01634E"/>
    <w:multiLevelType w:val="hybridMultilevel"/>
    <w:tmpl w:val="FA24BC02"/>
    <w:lvl w:ilvl="0" w:tplc="3564879E">
      <w:start w:val="1"/>
      <w:numFmt w:val="bullet"/>
      <w:lvlText w:val="•"/>
      <w:lvlJc w:val="left"/>
      <w:pPr>
        <w:tabs>
          <w:tab w:val="num" w:pos="720"/>
        </w:tabs>
        <w:ind w:left="720" w:hanging="360"/>
      </w:pPr>
      <w:rPr>
        <w:rFonts w:ascii="Arial" w:hAnsi="Arial" w:hint="default"/>
      </w:rPr>
    </w:lvl>
    <w:lvl w:ilvl="1" w:tplc="3E722EEA" w:tentative="1">
      <w:start w:val="1"/>
      <w:numFmt w:val="bullet"/>
      <w:lvlText w:val="•"/>
      <w:lvlJc w:val="left"/>
      <w:pPr>
        <w:tabs>
          <w:tab w:val="num" w:pos="1440"/>
        </w:tabs>
        <w:ind w:left="1440" w:hanging="360"/>
      </w:pPr>
      <w:rPr>
        <w:rFonts w:ascii="Arial" w:hAnsi="Arial" w:hint="default"/>
      </w:rPr>
    </w:lvl>
    <w:lvl w:ilvl="2" w:tplc="42483FE6" w:tentative="1">
      <w:start w:val="1"/>
      <w:numFmt w:val="bullet"/>
      <w:lvlText w:val="•"/>
      <w:lvlJc w:val="left"/>
      <w:pPr>
        <w:tabs>
          <w:tab w:val="num" w:pos="2160"/>
        </w:tabs>
        <w:ind w:left="2160" w:hanging="360"/>
      </w:pPr>
      <w:rPr>
        <w:rFonts w:ascii="Arial" w:hAnsi="Arial" w:hint="default"/>
      </w:rPr>
    </w:lvl>
    <w:lvl w:ilvl="3" w:tplc="AA40F9F6" w:tentative="1">
      <w:start w:val="1"/>
      <w:numFmt w:val="bullet"/>
      <w:lvlText w:val="•"/>
      <w:lvlJc w:val="left"/>
      <w:pPr>
        <w:tabs>
          <w:tab w:val="num" w:pos="2880"/>
        </w:tabs>
        <w:ind w:left="2880" w:hanging="360"/>
      </w:pPr>
      <w:rPr>
        <w:rFonts w:ascii="Arial" w:hAnsi="Arial" w:hint="default"/>
      </w:rPr>
    </w:lvl>
    <w:lvl w:ilvl="4" w:tplc="16B2E8EA" w:tentative="1">
      <w:start w:val="1"/>
      <w:numFmt w:val="bullet"/>
      <w:lvlText w:val="•"/>
      <w:lvlJc w:val="left"/>
      <w:pPr>
        <w:tabs>
          <w:tab w:val="num" w:pos="3600"/>
        </w:tabs>
        <w:ind w:left="3600" w:hanging="360"/>
      </w:pPr>
      <w:rPr>
        <w:rFonts w:ascii="Arial" w:hAnsi="Arial" w:hint="default"/>
      </w:rPr>
    </w:lvl>
    <w:lvl w:ilvl="5" w:tplc="FD32F744" w:tentative="1">
      <w:start w:val="1"/>
      <w:numFmt w:val="bullet"/>
      <w:lvlText w:val="•"/>
      <w:lvlJc w:val="left"/>
      <w:pPr>
        <w:tabs>
          <w:tab w:val="num" w:pos="4320"/>
        </w:tabs>
        <w:ind w:left="4320" w:hanging="360"/>
      </w:pPr>
      <w:rPr>
        <w:rFonts w:ascii="Arial" w:hAnsi="Arial" w:hint="default"/>
      </w:rPr>
    </w:lvl>
    <w:lvl w:ilvl="6" w:tplc="920E88E6" w:tentative="1">
      <w:start w:val="1"/>
      <w:numFmt w:val="bullet"/>
      <w:lvlText w:val="•"/>
      <w:lvlJc w:val="left"/>
      <w:pPr>
        <w:tabs>
          <w:tab w:val="num" w:pos="5040"/>
        </w:tabs>
        <w:ind w:left="5040" w:hanging="360"/>
      </w:pPr>
      <w:rPr>
        <w:rFonts w:ascii="Arial" w:hAnsi="Arial" w:hint="default"/>
      </w:rPr>
    </w:lvl>
    <w:lvl w:ilvl="7" w:tplc="5DB2127A" w:tentative="1">
      <w:start w:val="1"/>
      <w:numFmt w:val="bullet"/>
      <w:lvlText w:val="•"/>
      <w:lvlJc w:val="left"/>
      <w:pPr>
        <w:tabs>
          <w:tab w:val="num" w:pos="5760"/>
        </w:tabs>
        <w:ind w:left="5760" w:hanging="360"/>
      </w:pPr>
      <w:rPr>
        <w:rFonts w:ascii="Arial" w:hAnsi="Arial" w:hint="default"/>
      </w:rPr>
    </w:lvl>
    <w:lvl w:ilvl="8" w:tplc="30A810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64709D"/>
    <w:multiLevelType w:val="hybridMultilevel"/>
    <w:tmpl w:val="FDCC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9191B"/>
    <w:multiLevelType w:val="hybridMultilevel"/>
    <w:tmpl w:val="90E08C08"/>
    <w:lvl w:ilvl="0" w:tplc="717618D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F35D7"/>
    <w:multiLevelType w:val="hybridMultilevel"/>
    <w:tmpl w:val="30D851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CE33FD"/>
    <w:multiLevelType w:val="hybridMultilevel"/>
    <w:tmpl w:val="5F4C6116"/>
    <w:lvl w:ilvl="0" w:tplc="E5F2FDB2">
      <w:start w:val="1"/>
      <w:numFmt w:val="bullet"/>
      <w:lvlText w:val="•"/>
      <w:lvlJc w:val="left"/>
      <w:pPr>
        <w:tabs>
          <w:tab w:val="num" w:pos="720"/>
        </w:tabs>
        <w:ind w:left="720" w:hanging="360"/>
      </w:pPr>
      <w:rPr>
        <w:rFonts w:ascii="Arial" w:hAnsi="Arial" w:hint="default"/>
      </w:rPr>
    </w:lvl>
    <w:lvl w:ilvl="1" w:tplc="2BE8ABF0" w:tentative="1">
      <w:start w:val="1"/>
      <w:numFmt w:val="bullet"/>
      <w:lvlText w:val="•"/>
      <w:lvlJc w:val="left"/>
      <w:pPr>
        <w:tabs>
          <w:tab w:val="num" w:pos="1440"/>
        </w:tabs>
        <w:ind w:left="1440" w:hanging="360"/>
      </w:pPr>
      <w:rPr>
        <w:rFonts w:ascii="Arial" w:hAnsi="Arial" w:hint="default"/>
      </w:rPr>
    </w:lvl>
    <w:lvl w:ilvl="2" w:tplc="C6D2187A" w:tentative="1">
      <w:start w:val="1"/>
      <w:numFmt w:val="bullet"/>
      <w:lvlText w:val="•"/>
      <w:lvlJc w:val="left"/>
      <w:pPr>
        <w:tabs>
          <w:tab w:val="num" w:pos="2160"/>
        </w:tabs>
        <w:ind w:left="2160" w:hanging="360"/>
      </w:pPr>
      <w:rPr>
        <w:rFonts w:ascii="Arial" w:hAnsi="Arial" w:hint="default"/>
      </w:rPr>
    </w:lvl>
    <w:lvl w:ilvl="3" w:tplc="7E389B10" w:tentative="1">
      <w:start w:val="1"/>
      <w:numFmt w:val="bullet"/>
      <w:lvlText w:val="•"/>
      <w:lvlJc w:val="left"/>
      <w:pPr>
        <w:tabs>
          <w:tab w:val="num" w:pos="2880"/>
        </w:tabs>
        <w:ind w:left="2880" w:hanging="360"/>
      </w:pPr>
      <w:rPr>
        <w:rFonts w:ascii="Arial" w:hAnsi="Arial" w:hint="default"/>
      </w:rPr>
    </w:lvl>
    <w:lvl w:ilvl="4" w:tplc="26283386" w:tentative="1">
      <w:start w:val="1"/>
      <w:numFmt w:val="bullet"/>
      <w:lvlText w:val="•"/>
      <w:lvlJc w:val="left"/>
      <w:pPr>
        <w:tabs>
          <w:tab w:val="num" w:pos="3600"/>
        </w:tabs>
        <w:ind w:left="3600" w:hanging="360"/>
      </w:pPr>
      <w:rPr>
        <w:rFonts w:ascii="Arial" w:hAnsi="Arial" w:hint="default"/>
      </w:rPr>
    </w:lvl>
    <w:lvl w:ilvl="5" w:tplc="F1A632A6" w:tentative="1">
      <w:start w:val="1"/>
      <w:numFmt w:val="bullet"/>
      <w:lvlText w:val="•"/>
      <w:lvlJc w:val="left"/>
      <w:pPr>
        <w:tabs>
          <w:tab w:val="num" w:pos="4320"/>
        </w:tabs>
        <w:ind w:left="4320" w:hanging="360"/>
      </w:pPr>
      <w:rPr>
        <w:rFonts w:ascii="Arial" w:hAnsi="Arial" w:hint="default"/>
      </w:rPr>
    </w:lvl>
    <w:lvl w:ilvl="6" w:tplc="87CC16F4" w:tentative="1">
      <w:start w:val="1"/>
      <w:numFmt w:val="bullet"/>
      <w:lvlText w:val="•"/>
      <w:lvlJc w:val="left"/>
      <w:pPr>
        <w:tabs>
          <w:tab w:val="num" w:pos="5040"/>
        </w:tabs>
        <w:ind w:left="5040" w:hanging="360"/>
      </w:pPr>
      <w:rPr>
        <w:rFonts w:ascii="Arial" w:hAnsi="Arial" w:hint="default"/>
      </w:rPr>
    </w:lvl>
    <w:lvl w:ilvl="7" w:tplc="E6C6FF3E" w:tentative="1">
      <w:start w:val="1"/>
      <w:numFmt w:val="bullet"/>
      <w:lvlText w:val="•"/>
      <w:lvlJc w:val="left"/>
      <w:pPr>
        <w:tabs>
          <w:tab w:val="num" w:pos="5760"/>
        </w:tabs>
        <w:ind w:left="5760" w:hanging="360"/>
      </w:pPr>
      <w:rPr>
        <w:rFonts w:ascii="Arial" w:hAnsi="Arial" w:hint="default"/>
      </w:rPr>
    </w:lvl>
    <w:lvl w:ilvl="8" w:tplc="801C43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AC4E05"/>
    <w:multiLevelType w:val="hybridMultilevel"/>
    <w:tmpl w:val="CA9A0B1C"/>
    <w:lvl w:ilvl="0" w:tplc="7F6014F0">
      <w:start w:val="1"/>
      <w:numFmt w:val="bullet"/>
      <w:lvlText w:val="•"/>
      <w:lvlJc w:val="left"/>
      <w:pPr>
        <w:tabs>
          <w:tab w:val="num" w:pos="720"/>
        </w:tabs>
        <w:ind w:left="720" w:hanging="360"/>
      </w:pPr>
      <w:rPr>
        <w:rFonts w:ascii="Arial" w:hAnsi="Arial" w:hint="default"/>
      </w:rPr>
    </w:lvl>
    <w:lvl w:ilvl="1" w:tplc="9ACAE220" w:tentative="1">
      <w:start w:val="1"/>
      <w:numFmt w:val="bullet"/>
      <w:lvlText w:val="•"/>
      <w:lvlJc w:val="left"/>
      <w:pPr>
        <w:tabs>
          <w:tab w:val="num" w:pos="1440"/>
        </w:tabs>
        <w:ind w:left="1440" w:hanging="360"/>
      </w:pPr>
      <w:rPr>
        <w:rFonts w:ascii="Arial" w:hAnsi="Arial" w:hint="default"/>
      </w:rPr>
    </w:lvl>
    <w:lvl w:ilvl="2" w:tplc="ABB48918" w:tentative="1">
      <w:start w:val="1"/>
      <w:numFmt w:val="bullet"/>
      <w:lvlText w:val="•"/>
      <w:lvlJc w:val="left"/>
      <w:pPr>
        <w:tabs>
          <w:tab w:val="num" w:pos="2160"/>
        </w:tabs>
        <w:ind w:left="2160" w:hanging="360"/>
      </w:pPr>
      <w:rPr>
        <w:rFonts w:ascii="Arial" w:hAnsi="Arial" w:hint="default"/>
      </w:rPr>
    </w:lvl>
    <w:lvl w:ilvl="3" w:tplc="E48EA684" w:tentative="1">
      <w:start w:val="1"/>
      <w:numFmt w:val="bullet"/>
      <w:lvlText w:val="•"/>
      <w:lvlJc w:val="left"/>
      <w:pPr>
        <w:tabs>
          <w:tab w:val="num" w:pos="2880"/>
        </w:tabs>
        <w:ind w:left="2880" w:hanging="360"/>
      </w:pPr>
      <w:rPr>
        <w:rFonts w:ascii="Arial" w:hAnsi="Arial" w:hint="default"/>
      </w:rPr>
    </w:lvl>
    <w:lvl w:ilvl="4" w:tplc="90A216DA" w:tentative="1">
      <w:start w:val="1"/>
      <w:numFmt w:val="bullet"/>
      <w:lvlText w:val="•"/>
      <w:lvlJc w:val="left"/>
      <w:pPr>
        <w:tabs>
          <w:tab w:val="num" w:pos="3600"/>
        </w:tabs>
        <w:ind w:left="3600" w:hanging="360"/>
      </w:pPr>
      <w:rPr>
        <w:rFonts w:ascii="Arial" w:hAnsi="Arial" w:hint="default"/>
      </w:rPr>
    </w:lvl>
    <w:lvl w:ilvl="5" w:tplc="FF04EC1C" w:tentative="1">
      <w:start w:val="1"/>
      <w:numFmt w:val="bullet"/>
      <w:lvlText w:val="•"/>
      <w:lvlJc w:val="left"/>
      <w:pPr>
        <w:tabs>
          <w:tab w:val="num" w:pos="4320"/>
        </w:tabs>
        <w:ind w:left="4320" w:hanging="360"/>
      </w:pPr>
      <w:rPr>
        <w:rFonts w:ascii="Arial" w:hAnsi="Arial" w:hint="default"/>
      </w:rPr>
    </w:lvl>
    <w:lvl w:ilvl="6" w:tplc="8ADEF674" w:tentative="1">
      <w:start w:val="1"/>
      <w:numFmt w:val="bullet"/>
      <w:lvlText w:val="•"/>
      <w:lvlJc w:val="left"/>
      <w:pPr>
        <w:tabs>
          <w:tab w:val="num" w:pos="5040"/>
        </w:tabs>
        <w:ind w:left="5040" w:hanging="360"/>
      </w:pPr>
      <w:rPr>
        <w:rFonts w:ascii="Arial" w:hAnsi="Arial" w:hint="default"/>
      </w:rPr>
    </w:lvl>
    <w:lvl w:ilvl="7" w:tplc="5BDEAC28" w:tentative="1">
      <w:start w:val="1"/>
      <w:numFmt w:val="bullet"/>
      <w:lvlText w:val="•"/>
      <w:lvlJc w:val="left"/>
      <w:pPr>
        <w:tabs>
          <w:tab w:val="num" w:pos="5760"/>
        </w:tabs>
        <w:ind w:left="5760" w:hanging="360"/>
      </w:pPr>
      <w:rPr>
        <w:rFonts w:ascii="Arial" w:hAnsi="Arial" w:hint="default"/>
      </w:rPr>
    </w:lvl>
    <w:lvl w:ilvl="8" w:tplc="E7A8C8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870CE7"/>
    <w:multiLevelType w:val="hybridMultilevel"/>
    <w:tmpl w:val="5A54E4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0268F0"/>
    <w:multiLevelType w:val="hybridMultilevel"/>
    <w:tmpl w:val="0250353C"/>
    <w:lvl w:ilvl="0" w:tplc="939AE9D6">
      <w:start w:val="1"/>
      <w:numFmt w:val="bullet"/>
      <w:lvlText w:val="•"/>
      <w:lvlJc w:val="left"/>
      <w:pPr>
        <w:tabs>
          <w:tab w:val="num" w:pos="720"/>
        </w:tabs>
        <w:ind w:left="720" w:hanging="360"/>
      </w:pPr>
      <w:rPr>
        <w:rFonts w:ascii="Arial" w:hAnsi="Arial" w:hint="default"/>
      </w:rPr>
    </w:lvl>
    <w:lvl w:ilvl="1" w:tplc="5D82C77C" w:tentative="1">
      <w:start w:val="1"/>
      <w:numFmt w:val="bullet"/>
      <w:lvlText w:val="•"/>
      <w:lvlJc w:val="left"/>
      <w:pPr>
        <w:tabs>
          <w:tab w:val="num" w:pos="1440"/>
        </w:tabs>
        <w:ind w:left="1440" w:hanging="360"/>
      </w:pPr>
      <w:rPr>
        <w:rFonts w:ascii="Arial" w:hAnsi="Arial" w:hint="default"/>
      </w:rPr>
    </w:lvl>
    <w:lvl w:ilvl="2" w:tplc="5D0E454C" w:tentative="1">
      <w:start w:val="1"/>
      <w:numFmt w:val="bullet"/>
      <w:lvlText w:val="•"/>
      <w:lvlJc w:val="left"/>
      <w:pPr>
        <w:tabs>
          <w:tab w:val="num" w:pos="2160"/>
        </w:tabs>
        <w:ind w:left="2160" w:hanging="360"/>
      </w:pPr>
      <w:rPr>
        <w:rFonts w:ascii="Arial" w:hAnsi="Arial" w:hint="default"/>
      </w:rPr>
    </w:lvl>
    <w:lvl w:ilvl="3" w:tplc="D7F0910C" w:tentative="1">
      <w:start w:val="1"/>
      <w:numFmt w:val="bullet"/>
      <w:lvlText w:val="•"/>
      <w:lvlJc w:val="left"/>
      <w:pPr>
        <w:tabs>
          <w:tab w:val="num" w:pos="2880"/>
        </w:tabs>
        <w:ind w:left="2880" w:hanging="360"/>
      </w:pPr>
      <w:rPr>
        <w:rFonts w:ascii="Arial" w:hAnsi="Arial" w:hint="default"/>
      </w:rPr>
    </w:lvl>
    <w:lvl w:ilvl="4" w:tplc="011AA534" w:tentative="1">
      <w:start w:val="1"/>
      <w:numFmt w:val="bullet"/>
      <w:lvlText w:val="•"/>
      <w:lvlJc w:val="left"/>
      <w:pPr>
        <w:tabs>
          <w:tab w:val="num" w:pos="3600"/>
        </w:tabs>
        <w:ind w:left="3600" w:hanging="360"/>
      </w:pPr>
      <w:rPr>
        <w:rFonts w:ascii="Arial" w:hAnsi="Arial" w:hint="default"/>
      </w:rPr>
    </w:lvl>
    <w:lvl w:ilvl="5" w:tplc="61C88D0A" w:tentative="1">
      <w:start w:val="1"/>
      <w:numFmt w:val="bullet"/>
      <w:lvlText w:val="•"/>
      <w:lvlJc w:val="left"/>
      <w:pPr>
        <w:tabs>
          <w:tab w:val="num" w:pos="4320"/>
        </w:tabs>
        <w:ind w:left="4320" w:hanging="360"/>
      </w:pPr>
      <w:rPr>
        <w:rFonts w:ascii="Arial" w:hAnsi="Arial" w:hint="default"/>
      </w:rPr>
    </w:lvl>
    <w:lvl w:ilvl="6" w:tplc="33280EC2" w:tentative="1">
      <w:start w:val="1"/>
      <w:numFmt w:val="bullet"/>
      <w:lvlText w:val="•"/>
      <w:lvlJc w:val="left"/>
      <w:pPr>
        <w:tabs>
          <w:tab w:val="num" w:pos="5040"/>
        </w:tabs>
        <w:ind w:left="5040" w:hanging="360"/>
      </w:pPr>
      <w:rPr>
        <w:rFonts w:ascii="Arial" w:hAnsi="Arial" w:hint="default"/>
      </w:rPr>
    </w:lvl>
    <w:lvl w:ilvl="7" w:tplc="9FDAF52C" w:tentative="1">
      <w:start w:val="1"/>
      <w:numFmt w:val="bullet"/>
      <w:lvlText w:val="•"/>
      <w:lvlJc w:val="left"/>
      <w:pPr>
        <w:tabs>
          <w:tab w:val="num" w:pos="5760"/>
        </w:tabs>
        <w:ind w:left="5760" w:hanging="360"/>
      </w:pPr>
      <w:rPr>
        <w:rFonts w:ascii="Arial" w:hAnsi="Arial" w:hint="default"/>
      </w:rPr>
    </w:lvl>
    <w:lvl w:ilvl="8" w:tplc="2D44D2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A02B81"/>
    <w:multiLevelType w:val="hybridMultilevel"/>
    <w:tmpl w:val="7E74B27C"/>
    <w:lvl w:ilvl="0" w:tplc="B6F0C60E">
      <w:start w:val="1"/>
      <w:numFmt w:val="bullet"/>
      <w:lvlText w:val="•"/>
      <w:lvlJc w:val="left"/>
      <w:pPr>
        <w:tabs>
          <w:tab w:val="num" w:pos="720"/>
        </w:tabs>
        <w:ind w:left="720" w:hanging="360"/>
      </w:pPr>
      <w:rPr>
        <w:rFonts w:ascii="Arial" w:hAnsi="Arial" w:hint="default"/>
      </w:rPr>
    </w:lvl>
    <w:lvl w:ilvl="1" w:tplc="9CAA9932" w:tentative="1">
      <w:start w:val="1"/>
      <w:numFmt w:val="bullet"/>
      <w:lvlText w:val="•"/>
      <w:lvlJc w:val="left"/>
      <w:pPr>
        <w:tabs>
          <w:tab w:val="num" w:pos="1440"/>
        </w:tabs>
        <w:ind w:left="1440" w:hanging="360"/>
      </w:pPr>
      <w:rPr>
        <w:rFonts w:ascii="Arial" w:hAnsi="Arial" w:hint="default"/>
      </w:rPr>
    </w:lvl>
    <w:lvl w:ilvl="2" w:tplc="C3901074" w:tentative="1">
      <w:start w:val="1"/>
      <w:numFmt w:val="bullet"/>
      <w:lvlText w:val="•"/>
      <w:lvlJc w:val="left"/>
      <w:pPr>
        <w:tabs>
          <w:tab w:val="num" w:pos="2160"/>
        </w:tabs>
        <w:ind w:left="2160" w:hanging="360"/>
      </w:pPr>
      <w:rPr>
        <w:rFonts w:ascii="Arial" w:hAnsi="Arial" w:hint="default"/>
      </w:rPr>
    </w:lvl>
    <w:lvl w:ilvl="3" w:tplc="AC12E27E" w:tentative="1">
      <w:start w:val="1"/>
      <w:numFmt w:val="bullet"/>
      <w:lvlText w:val="•"/>
      <w:lvlJc w:val="left"/>
      <w:pPr>
        <w:tabs>
          <w:tab w:val="num" w:pos="2880"/>
        </w:tabs>
        <w:ind w:left="2880" w:hanging="360"/>
      </w:pPr>
      <w:rPr>
        <w:rFonts w:ascii="Arial" w:hAnsi="Arial" w:hint="default"/>
      </w:rPr>
    </w:lvl>
    <w:lvl w:ilvl="4" w:tplc="7A045F6C" w:tentative="1">
      <w:start w:val="1"/>
      <w:numFmt w:val="bullet"/>
      <w:lvlText w:val="•"/>
      <w:lvlJc w:val="left"/>
      <w:pPr>
        <w:tabs>
          <w:tab w:val="num" w:pos="3600"/>
        </w:tabs>
        <w:ind w:left="3600" w:hanging="360"/>
      </w:pPr>
      <w:rPr>
        <w:rFonts w:ascii="Arial" w:hAnsi="Arial" w:hint="default"/>
      </w:rPr>
    </w:lvl>
    <w:lvl w:ilvl="5" w:tplc="058ACC2A" w:tentative="1">
      <w:start w:val="1"/>
      <w:numFmt w:val="bullet"/>
      <w:lvlText w:val="•"/>
      <w:lvlJc w:val="left"/>
      <w:pPr>
        <w:tabs>
          <w:tab w:val="num" w:pos="4320"/>
        </w:tabs>
        <w:ind w:left="4320" w:hanging="360"/>
      </w:pPr>
      <w:rPr>
        <w:rFonts w:ascii="Arial" w:hAnsi="Arial" w:hint="default"/>
      </w:rPr>
    </w:lvl>
    <w:lvl w:ilvl="6" w:tplc="0CB6034E" w:tentative="1">
      <w:start w:val="1"/>
      <w:numFmt w:val="bullet"/>
      <w:lvlText w:val="•"/>
      <w:lvlJc w:val="left"/>
      <w:pPr>
        <w:tabs>
          <w:tab w:val="num" w:pos="5040"/>
        </w:tabs>
        <w:ind w:left="5040" w:hanging="360"/>
      </w:pPr>
      <w:rPr>
        <w:rFonts w:ascii="Arial" w:hAnsi="Arial" w:hint="default"/>
      </w:rPr>
    </w:lvl>
    <w:lvl w:ilvl="7" w:tplc="49F0E45C" w:tentative="1">
      <w:start w:val="1"/>
      <w:numFmt w:val="bullet"/>
      <w:lvlText w:val="•"/>
      <w:lvlJc w:val="left"/>
      <w:pPr>
        <w:tabs>
          <w:tab w:val="num" w:pos="5760"/>
        </w:tabs>
        <w:ind w:left="5760" w:hanging="360"/>
      </w:pPr>
      <w:rPr>
        <w:rFonts w:ascii="Arial" w:hAnsi="Arial" w:hint="default"/>
      </w:rPr>
    </w:lvl>
    <w:lvl w:ilvl="8" w:tplc="368294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AE3C61"/>
    <w:multiLevelType w:val="hybridMultilevel"/>
    <w:tmpl w:val="1DAE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01634"/>
    <w:multiLevelType w:val="hybridMultilevel"/>
    <w:tmpl w:val="E27AE4DC"/>
    <w:lvl w:ilvl="0" w:tplc="4D38F5E4">
      <w:start w:val="1"/>
      <w:numFmt w:val="bullet"/>
      <w:lvlText w:val="•"/>
      <w:lvlJc w:val="left"/>
      <w:pPr>
        <w:tabs>
          <w:tab w:val="num" w:pos="720"/>
        </w:tabs>
        <w:ind w:left="720" w:hanging="360"/>
      </w:pPr>
      <w:rPr>
        <w:rFonts w:ascii="Arial" w:hAnsi="Arial" w:hint="default"/>
      </w:rPr>
    </w:lvl>
    <w:lvl w:ilvl="1" w:tplc="E3DA9F1E" w:tentative="1">
      <w:start w:val="1"/>
      <w:numFmt w:val="bullet"/>
      <w:lvlText w:val="•"/>
      <w:lvlJc w:val="left"/>
      <w:pPr>
        <w:tabs>
          <w:tab w:val="num" w:pos="1440"/>
        </w:tabs>
        <w:ind w:left="1440" w:hanging="360"/>
      </w:pPr>
      <w:rPr>
        <w:rFonts w:ascii="Arial" w:hAnsi="Arial" w:hint="default"/>
      </w:rPr>
    </w:lvl>
    <w:lvl w:ilvl="2" w:tplc="B8AE6ED6" w:tentative="1">
      <w:start w:val="1"/>
      <w:numFmt w:val="bullet"/>
      <w:lvlText w:val="•"/>
      <w:lvlJc w:val="left"/>
      <w:pPr>
        <w:tabs>
          <w:tab w:val="num" w:pos="2160"/>
        </w:tabs>
        <w:ind w:left="2160" w:hanging="360"/>
      </w:pPr>
      <w:rPr>
        <w:rFonts w:ascii="Arial" w:hAnsi="Arial" w:hint="default"/>
      </w:rPr>
    </w:lvl>
    <w:lvl w:ilvl="3" w:tplc="7F544CB0" w:tentative="1">
      <w:start w:val="1"/>
      <w:numFmt w:val="bullet"/>
      <w:lvlText w:val="•"/>
      <w:lvlJc w:val="left"/>
      <w:pPr>
        <w:tabs>
          <w:tab w:val="num" w:pos="2880"/>
        </w:tabs>
        <w:ind w:left="2880" w:hanging="360"/>
      </w:pPr>
      <w:rPr>
        <w:rFonts w:ascii="Arial" w:hAnsi="Arial" w:hint="default"/>
      </w:rPr>
    </w:lvl>
    <w:lvl w:ilvl="4" w:tplc="5696325E" w:tentative="1">
      <w:start w:val="1"/>
      <w:numFmt w:val="bullet"/>
      <w:lvlText w:val="•"/>
      <w:lvlJc w:val="left"/>
      <w:pPr>
        <w:tabs>
          <w:tab w:val="num" w:pos="3600"/>
        </w:tabs>
        <w:ind w:left="3600" w:hanging="360"/>
      </w:pPr>
      <w:rPr>
        <w:rFonts w:ascii="Arial" w:hAnsi="Arial" w:hint="default"/>
      </w:rPr>
    </w:lvl>
    <w:lvl w:ilvl="5" w:tplc="B9EAFF00" w:tentative="1">
      <w:start w:val="1"/>
      <w:numFmt w:val="bullet"/>
      <w:lvlText w:val="•"/>
      <w:lvlJc w:val="left"/>
      <w:pPr>
        <w:tabs>
          <w:tab w:val="num" w:pos="4320"/>
        </w:tabs>
        <w:ind w:left="4320" w:hanging="360"/>
      </w:pPr>
      <w:rPr>
        <w:rFonts w:ascii="Arial" w:hAnsi="Arial" w:hint="default"/>
      </w:rPr>
    </w:lvl>
    <w:lvl w:ilvl="6" w:tplc="51C44B06" w:tentative="1">
      <w:start w:val="1"/>
      <w:numFmt w:val="bullet"/>
      <w:lvlText w:val="•"/>
      <w:lvlJc w:val="left"/>
      <w:pPr>
        <w:tabs>
          <w:tab w:val="num" w:pos="5040"/>
        </w:tabs>
        <w:ind w:left="5040" w:hanging="360"/>
      </w:pPr>
      <w:rPr>
        <w:rFonts w:ascii="Arial" w:hAnsi="Arial" w:hint="default"/>
      </w:rPr>
    </w:lvl>
    <w:lvl w:ilvl="7" w:tplc="8012C64A" w:tentative="1">
      <w:start w:val="1"/>
      <w:numFmt w:val="bullet"/>
      <w:lvlText w:val="•"/>
      <w:lvlJc w:val="left"/>
      <w:pPr>
        <w:tabs>
          <w:tab w:val="num" w:pos="5760"/>
        </w:tabs>
        <w:ind w:left="5760" w:hanging="360"/>
      </w:pPr>
      <w:rPr>
        <w:rFonts w:ascii="Arial" w:hAnsi="Arial" w:hint="default"/>
      </w:rPr>
    </w:lvl>
    <w:lvl w:ilvl="8" w:tplc="A7DAF8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0105B7"/>
    <w:multiLevelType w:val="hybridMultilevel"/>
    <w:tmpl w:val="BB7026F8"/>
    <w:lvl w:ilvl="0" w:tplc="5AACD8F8">
      <w:start w:val="1"/>
      <w:numFmt w:val="bullet"/>
      <w:lvlText w:val="•"/>
      <w:lvlJc w:val="left"/>
      <w:pPr>
        <w:tabs>
          <w:tab w:val="num" w:pos="720"/>
        </w:tabs>
        <w:ind w:left="720" w:hanging="360"/>
      </w:pPr>
      <w:rPr>
        <w:rFonts w:ascii="Arial" w:hAnsi="Arial" w:hint="default"/>
      </w:rPr>
    </w:lvl>
    <w:lvl w:ilvl="1" w:tplc="5A140752" w:tentative="1">
      <w:start w:val="1"/>
      <w:numFmt w:val="bullet"/>
      <w:lvlText w:val="•"/>
      <w:lvlJc w:val="left"/>
      <w:pPr>
        <w:tabs>
          <w:tab w:val="num" w:pos="1440"/>
        </w:tabs>
        <w:ind w:left="1440" w:hanging="360"/>
      </w:pPr>
      <w:rPr>
        <w:rFonts w:ascii="Arial" w:hAnsi="Arial" w:hint="default"/>
      </w:rPr>
    </w:lvl>
    <w:lvl w:ilvl="2" w:tplc="1254602E" w:tentative="1">
      <w:start w:val="1"/>
      <w:numFmt w:val="bullet"/>
      <w:lvlText w:val="•"/>
      <w:lvlJc w:val="left"/>
      <w:pPr>
        <w:tabs>
          <w:tab w:val="num" w:pos="2160"/>
        </w:tabs>
        <w:ind w:left="2160" w:hanging="360"/>
      </w:pPr>
      <w:rPr>
        <w:rFonts w:ascii="Arial" w:hAnsi="Arial" w:hint="default"/>
      </w:rPr>
    </w:lvl>
    <w:lvl w:ilvl="3" w:tplc="3DF201B6" w:tentative="1">
      <w:start w:val="1"/>
      <w:numFmt w:val="bullet"/>
      <w:lvlText w:val="•"/>
      <w:lvlJc w:val="left"/>
      <w:pPr>
        <w:tabs>
          <w:tab w:val="num" w:pos="2880"/>
        </w:tabs>
        <w:ind w:left="2880" w:hanging="360"/>
      </w:pPr>
      <w:rPr>
        <w:rFonts w:ascii="Arial" w:hAnsi="Arial" w:hint="default"/>
      </w:rPr>
    </w:lvl>
    <w:lvl w:ilvl="4" w:tplc="F65A90C6" w:tentative="1">
      <w:start w:val="1"/>
      <w:numFmt w:val="bullet"/>
      <w:lvlText w:val="•"/>
      <w:lvlJc w:val="left"/>
      <w:pPr>
        <w:tabs>
          <w:tab w:val="num" w:pos="3600"/>
        </w:tabs>
        <w:ind w:left="3600" w:hanging="360"/>
      </w:pPr>
      <w:rPr>
        <w:rFonts w:ascii="Arial" w:hAnsi="Arial" w:hint="default"/>
      </w:rPr>
    </w:lvl>
    <w:lvl w:ilvl="5" w:tplc="61C68322" w:tentative="1">
      <w:start w:val="1"/>
      <w:numFmt w:val="bullet"/>
      <w:lvlText w:val="•"/>
      <w:lvlJc w:val="left"/>
      <w:pPr>
        <w:tabs>
          <w:tab w:val="num" w:pos="4320"/>
        </w:tabs>
        <w:ind w:left="4320" w:hanging="360"/>
      </w:pPr>
      <w:rPr>
        <w:rFonts w:ascii="Arial" w:hAnsi="Arial" w:hint="default"/>
      </w:rPr>
    </w:lvl>
    <w:lvl w:ilvl="6" w:tplc="497681C2" w:tentative="1">
      <w:start w:val="1"/>
      <w:numFmt w:val="bullet"/>
      <w:lvlText w:val="•"/>
      <w:lvlJc w:val="left"/>
      <w:pPr>
        <w:tabs>
          <w:tab w:val="num" w:pos="5040"/>
        </w:tabs>
        <w:ind w:left="5040" w:hanging="360"/>
      </w:pPr>
      <w:rPr>
        <w:rFonts w:ascii="Arial" w:hAnsi="Arial" w:hint="default"/>
      </w:rPr>
    </w:lvl>
    <w:lvl w:ilvl="7" w:tplc="67ACCEC8" w:tentative="1">
      <w:start w:val="1"/>
      <w:numFmt w:val="bullet"/>
      <w:lvlText w:val="•"/>
      <w:lvlJc w:val="left"/>
      <w:pPr>
        <w:tabs>
          <w:tab w:val="num" w:pos="5760"/>
        </w:tabs>
        <w:ind w:left="5760" w:hanging="360"/>
      </w:pPr>
      <w:rPr>
        <w:rFonts w:ascii="Arial" w:hAnsi="Arial" w:hint="default"/>
      </w:rPr>
    </w:lvl>
    <w:lvl w:ilvl="8" w:tplc="6DEED59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DA71BB"/>
    <w:multiLevelType w:val="hybridMultilevel"/>
    <w:tmpl w:val="E45675A4"/>
    <w:lvl w:ilvl="0" w:tplc="717618D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C2866"/>
    <w:multiLevelType w:val="hybridMultilevel"/>
    <w:tmpl w:val="1F72E3B4"/>
    <w:lvl w:ilvl="0" w:tplc="EF124024">
      <w:start w:val="1"/>
      <w:numFmt w:val="bullet"/>
      <w:lvlText w:val=""/>
      <w:lvlJc w:val="left"/>
      <w:pPr>
        <w:tabs>
          <w:tab w:val="num" w:pos="720"/>
        </w:tabs>
        <w:ind w:left="720" w:hanging="360"/>
      </w:pPr>
      <w:rPr>
        <w:rFonts w:ascii="Wingdings" w:hAnsi="Wingdings" w:hint="default"/>
      </w:rPr>
    </w:lvl>
    <w:lvl w:ilvl="1" w:tplc="15944B5A" w:tentative="1">
      <w:start w:val="1"/>
      <w:numFmt w:val="bullet"/>
      <w:lvlText w:val=""/>
      <w:lvlJc w:val="left"/>
      <w:pPr>
        <w:tabs>
          <w:tab w:val="num" w:pos="1440"/>
        </w:tabs>
        <w:ind w:left="1440" w:hanging="360"/>
      </w:pPr>
      <w:rPr>
        <w:rFonts w:ascii="Wingdings" w:hAnsi="Wingdings" w:hint="default"/>
      </w:rPr>
    </w:lvl>
    <w:lvl w:ilvl="2" w:tplc="4ECA2EC8" w:tentative="1">
      <w:start w:val="1"/>
      <w:numFmt w:val="bullet"/>
      <w:lvlText w:val=""/>
      <w:lvlJc w:val="left"/>
      <w:pPr>
        <w:tabs>
          <w:tab w:val="num" w:pos="2160"/>
        </w:tabs>
        <w:ind w:left="2160" w:hanging="360"/>
      </w:pPr>
      <w:rPr>
        <w:rFonts w:ascii="Wingdings" w:hAnsi="Wingdings" w:hint="default"/>
      </w:rPr>
    </w:lvl>
    <w:lvl w:ilvl="3" w:tplc="1DAA7BB8" w:tentative="1">
      <w:start w:val="1"/>
      <w:numFmt w:val="bullet"/>
      <w:lvlText w:val=""/>
      <w:lvlJc w:val="left"/>
      <w:pPr>
        <w:tabs>
          <w:tab w:val="num" w:pos="2880"/>
        </w:tabs>
        <w:ind w:left="2880" w:hanging="360"/>
      </w:pPr>
      <w:rPr>
        <w:rFonts w:ascii="Wingdings" w:hAnsi="Wingdings" w:hint="default"/>
      </w:rPr>
    </w:lvl>
    <w:lvl w:ilvl="4" w:tplc="E7DC716C" w:tentative="1">
      <w:start w:val="1"/>
      <w:numFmt w:val="bullet"/>
      <w:lvlText w:val=""/>
      <w:lvlJc w:val="left"/>
      <w:pPr>
        <w:tabs>
          <w:tab w:val="num" w:pos="3600"/>
        </w:tabs>
        <w:ind w:left="3600" w:hanging="360"/>
      </w:pPr>
      <w:rPr>
        <w:rFonts w:ascii="Wingdings" w:hAnsi="Wingdings" w:hint="default"/>
      </w:rPr>
    </w:lvl>
    <w:lvl w:ilvl="5" w:tplc="BE62432A" w:tentative="1">
      <w:start w:val="1"/>
      <w:numFmt w:val="bullet"/>
      <w:lvlText w:val=""/>
      <w:lvlJc w:val="left"/>
      <w:pPr>
        <w:tabs>
          <w:tab w:val="num" w:pos="4320"/>
        </w:tabs>
        <w:ind w:left="4320" w:hanging="360"/>
      </w:pPr>
      <w:rPr>
        <w:rFonts w:ascii="Wingdings" w:hAnsi="Wingdings" w:hint="default"/>
      </w:rPr>
    </w:lvl>
    <w:lvl w:ilvl="6" w:tplc="16447DF0" w:tentative="1">
      <w:start w:val="1"/>
      <w:numFmt w:val="bullet"/>
      <w:lvlText w:val=""/>
      <w:lvlJc w:val="left"/>
      <w:pPr>
        <w:tabs>
          <w:tab w:val="num" w:pos="5040"/>
        </w:tabs>
        <w:ind w:left="5040" w:hanging="360"/>
      </w:pPr>
      <w:rPr>
        <w:rFonts w:ascii="Wingdings" w:hAnsi="Wingdings" w:hint="default"/>
      </w:rPr>
    </w:lvl>
    <w:lvl w:ilvl="7" w:tplc="E3CE0FAA" w:tentative="1">
      <w:start w:val="1"/>
      <w:numFmt w:val="bullet"/>
      <w:lvlText w:val=""/>
      <w:lvlJc w:val="left"/>
      <w:pPr>
        <w:tabs>
          <w:tab w:val="num" w:pos="5760"/>
        </w:tabs>
        <w:ind w:left="5760" w:hanging="360"/>
      </w:pPr>
      <w:rPr>
        <w:rFonts w:ascii="Wingdings" w:hAnsi="Wingdings" w:hint="default"/>
      </w:rPr>
    </w:lvl>
    <w:lvl w:ilvl="8" w:tplc="6212E71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2F40BB"/>
    <w:multiLevelType w:val="hybridMultilevel"/>
    <w:tmpl w:val="2592C8A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4F0B04"/>
    <w:multiLevelType w:val="hybridMultilevel"/>
    <w:tmpl w:val="DCE25554"/>
    <w:lvl w:ilvl="0" w:tplc="04090001">
      <w:start w:val="1"/>
      <w:numFmt w:val="bullet"/>
      <w:lvlText w:val=""/>
      <w:lvlJc w:val="left"/>
      <w:pPr>
        <w:tabs>
          <w:tab w:val="num" w:pos="720"/>
        </w:tabs>
        <w:ind w:left="720" w:hanging="360"/>
      </w:pPr>
      <w:rPr>
        <w:rFonts w:ascii="Symbol" w:hAnsi="Symbol" w:hint="default"/>
      </w:rPr>
    </w:lvl>
    <w:lvl w:ilvl="1" w:tplc="60703DD0" w:tentative="1">
      <w:start w:val="1"/>
      <w:numFmt w:val="bullet"/>
      <w:lvlText w:val=""/>
      <w:lvlJc w:val="left"/>
      <w:pPr>
        <w:tabs>
          <w:tab w:val="num" w:pos="1440"/>
        </w:tabs>
        <w:ind w:left="1440" w:hanging="360"/>
      </w:pPr>
      <w:rPr>
        <w:rFonts w:ascii="Wingdings" w:hAnsi="Wingdings" w:hint="default"/>
      </w:rPr>
    </w:lvl>
    <w:lvl w:ilvl="2" w:tplc="DCDC8BC4" w:tentative="1">
      <w:start w:val="1"/>
      <w:numFmt w:val="bullet"/>
      <w:lvlText w:val=""/>
      <w:lvlJc w:val="left"/>
      <w:pPr>
        <w:tabs>
          <w:tab w:val="num" w:pos="2160"/>
        </w:tabs>
        <w:ind w:left="2160" w:hanging="360"/>
      </w:pPr>
      <w:rPr>
        <w:rFonts w:ascii="Wingdings" w:hAnsi="Wingdings" w:hint="default"/>
      </w:rPr>
    </w:lvl>
    <w:lvl w:ilvl="3" w:tplc="86061A00" w:tentative="1">
      <w:start w:val="1"/>
      <w:numFmt w:val="bullet"/>
      <w:lvlText w:val=""/>
      <w:lvlJc w:val="left"/>
      <w:pPr>
        <w:tabs>
          <w:tab w:val="num" w:pos="2880"/>
        </w:tabs>
        <w:ind w:left="2880" w:hanging="360"/>
      </w:pPr>
      <w:rPr>
        <w:rFonts w:ascii="Wingdings" w:hAnsi="Wingdings" w:hint="default"/>
      </w:rPr>
    </w:lvl>
    <w:lvl w:ilvl="4" w:tplc="CD0CF63C" w:tentative="1">
      <w:start w:val="1"/>
      <w:numFmt w:val="bullet"/>
      <w:lvlText w:val=""/>
      <w:lvlJc w:val="left"/>
      <w:pPr>
        <w:tabs>
          <w:tab w:val="num" w:pos="3600"/>
        </w:tabs>
        <w:ind w:left="3600" w:hanging="360"/>
      </w:pPr>
      <w:rPr>
        <w:rFonts w:ascii="Wingdings" w:hAnsi="Wingdings" w:hint="default"/>
      </w:rPr>
    </w:lvl>
    <w:lvl w:ilvl="5" w:tplc="0E1C9F0C" w:tentative="1">
      <w:start w:val="1"/>
      <w:numFmt w:val="bullet"/>
      <w:lvlText w:val=""/>
      <w:lvlJc w:val="left"/>
      <w:pPr>
        <w:tabs>
          <w:tab w:val="num" w:pos="4320"/>
        </w:tabs>
        <w:ind w:left="4320" w:hanging="360"/>
      </w:pPr>
      <w:rPr>
        <w:rFonts w:ascii="Wingdings" w:hAnsi="Wingdings" w:hint="default"/>
      </w:rPr>
    </w:lvl>
    <w:lvl w:ilvl="6" w:tplc="143221CA" w:tentative="1">
      <w:start w:val="1"/>
      <w:numFmt w:val="bullet"/>
      <w:lvlText w:val=""/>
      <w:lvlJc w:val="left"/>
      <w:pPr>
        <w:tabs>
          <w:tab w:val="num" w:pos="5040"/>
        </w:tabs>
        <w:ind w:left="5040" w:hanging="360"/>
      </w:pPr>
      <w:rPr>
        <w:rFonts w:ascii="Wingdings" w:hAnsi="Wingdings" w:hint="default"/>
      </w:rPr>
    </w:lvl>
    <w:lvl w:ilvl="7" w:tplc="C31EED54" w:tentative="1">
      <w:start w:val="1"/>
      <w:numFmt w:val="bullet"/>
      <w:lvlText w:val=""/>
      <w:lvlJc w:val="left"/>
      <w:pPr>
        <w:tabs>
          <w:tab w:val="num" w:pos="5760"/>
        </w:tabs>
        <w:ind w:left="5760" w:hanging="360"/>
      </w:pPr>
      <w:rPr>
        <w:rFonts w:ascii="Wingdings" w:hAnsi="Wingdings" w:hint="default"/>
      </w:rPr>
    </w:lvl>
    <w:lvl w:ilvl="8" w:tplc="6184916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B10C6E"/>
    <w:multiLevelType w:val="hybridMultilevel"/>
    <w:tmpl w:val="F3161914"/>
    <w:lvl w:ilvl="0" w:tplc="766EC088">
      <w:start w:val="1"/>
      <w:numFmt w:val="bullet"/>
      <w:lvlText w:val="•"/>
      <w:lvlJc w:val="left"/>
      <w:pPr>
        <w:tabs>
          <w:tab w:val="num" w:pos="720"/>
        </w:tabs>
        <w:ind w:left="720" w:hanging="360"/>
      </w:pPr>
      <w:rPr>
        <w:rFonts w:ascii="Arial" w:hAnsi="Arial" w:hint="default"/>
      </w:rPr>
    </w:lvl>
    <w:lvl w:ilvl="1" w:tplc="B0682848" w:tentative="1">
      <w:start w:val="1"/>
      <w:numFmt w:val="bullet"/>
      <w:lvlText w:val="•"/>
      <w:lvlJc w:val="left"/>
      <w:pPr>
        <w:tabs>
          <w:tab w:val="num" w:pos="1440"/>
        </w:tabs>
        <w:ind w:left="1440" w:hanging="360"/>
      </w:pPr>
      <w:rPr>
        <w:rFonts w:ascii="Arial" w:hAnsi="Arial" w:hint="default"/>
      </w:rPr>
    </w:lvl>
    <w:lvl w:ilvl="2" w:tplc="DA9E7190" w:tentative="1">
      <w:start w:val="1"/>
      <w:numFmt w:val="bullet"/>
      <w:lvlText w:val="•"/>
      <w:lvlJc w:val="left"/>
      <w:pPr>
        <w:tabs>
          <w:tab w:val="num" w:pos="2160"/>
        </w:tabs>
        <w:ind w:left="2160" w:hanging="360"/>
      </w:pPr>
      <w:rPr>
        <w:rFonts w:ascii="Arial" w:hAnsi="Arial" w:hint="default"/>
      </w:rPr>
    </w:lvl>
    <w:lvl w:ilvl="3" w:tplc="1890A098" w:tentative="1">
      <w:start w:val="1"/>
      <w:numFmt w:val="bullet"/>
      <w:lvlText w:val="•"/>
      <w:lvlJc w:val="left"/>
      <w:pPr>
        <w:tabs>
          <w:tab w:val="num" w:pos="2880"/>
        </w:tabs>
        <w:ind w:left="2880" w:hanging="360"/>
      </w:pPr>
      <w:rPr>
        <w:rFonts w:ascii="Arial" w:hAnsi="Arial" w:hint="default"/>
      </w:rPr>
    </w:lvl>
    <w:lvl w:ilvl="4" w:tplc="8592AB18" w:tentative="1">
      <w:start w:val="1"/>
      <w:numFmt w:val="bullet"/>
      <w:lvlText w:val="•"/>
      <w:lvlJc w:val="left"/>
      <w:pPr>
        <w:tabs>
          <w:tab w:val="num" w:pos="3600"/>
        </w:tabs>
        <w:ind w:left="3600" w:hanging="360"/>
      </w:pPr>
      <w:rPr>
        <w:rFonts w:ascii="Arial" w:hAnsi="Arial" w:hint="default"/>
      </w:rPr>
    </w:lvl>
    <w:lvl w:ilvl="5" w:tplc="219E0A24" w:tentative="1">
      <w:start w:val="1"/>
      <w:numFmt w:val="bullet"/>
      <w:lvlText w:val="•"/>
      <w:lvlJc w:val="left"/>
      <w:pPr>
        <w:tabs>
          <w:tab w:val="num" w:pos="4320"/>
        </w:tabs>
        <w:ind w:left="4320" w:hanging="360"/>
      </w:pPr>
      <w:rPr>
        <w:rFonts w:ascii="Arial" w:hAnsi="Arial" w:hint="default"/>
      </w:rPr>
    </w:lvl>
    <w:lvl w:ilvl="6" w:tplc="56464752" w:tentative="1">
      <w:start w:val="1"/>
      <w:numFmt w:val="bullet"/>
      <w:lvlText w:val="•"/>
      <w:lvlJc w:val="left"/>
      <w:pPr>
        <w:tabs>
          <w:tab w:val="num" w:pos="5040"/>
        </w:tabs>
        <w:ind w:left="5040" w:hanging="360"/>
      </w:pPr>
      <w:rPr>
        <w:rFonts w:ascii="Arial" w:hAnsi="Arial" w:hint="default"/>
      </w:rPr>
    </w:lvl>
    <w:lvl w:ilvl="7" w:tplc="7402EC80" w:tentative="1">
      <w:start w:val="1"/>
      <w:numFmt w:val="bullet"/>
      <w:lvlText w:val="•"/>
      <w:lvlJc w:val="left"/>
      <w:pPr>
        <w:tabs>
          <w:tab w:val="num" w:pos="5760"/>
        </w:tabs>
        <w:ind w:left="5760" w:hanging="360"/>
      </w:pPr>
      <w:rPr>
        <w:rFonts w:ascii="Arial" w:hAnsi="Arial" w:hint="default"/>
      </w:rPr>
    </w:lvl>
    <w:lvl w:ilvl="8" w:tplc="9DCE90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F958D1"/>
    <w:multiLevelType w:val="hybridMultilevel"/>
    <w:tmpl w:val="29BEAFD8"/>
    <w:lvl w:ilvl="0" w:tplc="95B4B484">
      <w:start w:val="1"/>
      <w:numFmt w:val="bullet"/>
      <w:lvlText w:val="•"/>
      <w:lvlJc w:val="left"/>
      <w:pPr>
        <w:tabs>
          <w:tab w:val="num" w:pos="720"/>
        </w:tabs>
        <w:ind w:left="720" w:hanging="360"/>
      </w:pPr>
      <w:rPr>
        <w:rFonts w:ascii="Arial" w:hAnsi="Arial" w:hint="default"/>
      </w:rPr>
    </w:lvl>
    <w:lvl w:ilvl="1" w:tplc="DF3A6722" w:tentative="1">
      <w:start w:val="1"/>
      <w:numFmt w:val="bullet"/>
      <w:lvlText w:val="•"/>
      <w:lvlJc w:val="left"/>
      <w:pPr>
        <w:tabs>
          <w:tab w:val="num" w:pos="1440"/>
        </w:tabs>
        <w:ind w:left="1440" w:hanging="360"/>
      </w:pPr>
      <w:rPr>
        <w:rFonts w:ascii="Arial" w:hAnsi="Arial" w:hint="default"/>
      </w:rPr>
    </w:lvl>
    <w:lvl w:ilvl="2" w:tplc="1BA27AB4" w:tentative="1">
      <w:start w:val="1"/>
      <w:numFmt w:val="bullet"/>
      <w:lvlText w:val="•"/>
      <w:lvlJc w:val="left"/>
      <w:pPr>
        <w:tabs>
          <w:tab w:val="num" w:pos="2160"/>
        </w:tabs>
        <w:ind w:left="2160" w:hanging="360"/>
      </w:pPr>
      <w:rPr>
        <w:rFonts w:ascii="Arial" w:hAnsi="Arial" w:hint="default"/>
      </w:rPr>
    </w:lvl>
    <w:lvl w:ilvl="3" w:tplc="CC8475AA" w:tentative="1">
      <w:start w:val="1"/>
      <w:numFmt w:val="bullet"/>
      <w:lvlText w:val="•"/>
      <w:lvlJc w:val="left"/>
      <w:pPr>
        <w:tabs>
          <w:tab w:val="num" w:pos="2880"/>
        </w:tabs>
        <w:ind w:left="2880" w:hanging="360"/>
      </w:pPr>
      <w:rPr>
        <w:rFonts w:ascii="Arial" w:hAnsi="Arial" w:hint="default"/>
      </w:rPr>
    </w:lvl>
    <w:lvl w:ilvl="4" w:tplc="5C8268E0" w:tentative="1">
      <w:start w:val="1"/>
      <w:numFmt w:val="bullet"/>
      <w:lvlText w:val="•"/>
      <w:lvlJc w:val="left"/>
      <w:pPr>
        <w:tabs>
          <w:tab w:val="num" w:pos="3600"/>
        </w:tabs>
        <w:ind w:left="3600" w:hanging="360"/>
      </w:pPr>
      <w:rPr>
        <w:rFonts w:ascii="Arial" w:hAnsi="Arial" w:hint="default"/>
      </w:rPr>
    </w:lvl>
    <w:lvl w:ilvl="5" w:tplc="F17A644C" w:tentative="1">
      <w:start w:val="1"/>
      <w:numFmt w:val="bullet"/>
      <w:lvlText w:val="•"/>
      <w:lvlJc w:val="left"/>
      <w:pPr>
        <w:tabs>
          <w:tab w:val="num" w:pos="4320"/>
        </w:tabs>
        <w:ind w:left="4320" w:hanging="360"/>
      </w:pPr>
      <w:rPr>
        <w:rFonts w:ascii="Arial" w:hAnsi="Arial" w:hint="default"/>
      </w:rPr>
    </w:lvl>
    <w:lvl w:ilvl="6" w:tplc="38C2E3D8" w:tentative="1">
      <w:start w:val="1"/>
      <w:numFmt w:val="bullet"/>
      <w:lvlText w:val="•"/>
      <w:lvlJc w:val="left"/>
      <w:pPr>
        <w:tabs>
          <w:tab w:val="num" w:pos="5040"/>
        </w:tabs>
        <w:ind w:left="5040" w:hanging="360"/>
      </w:pPr>
      <w:rPr>
        <w:rFonts w:ascii="Arial" w:hAnsi="Arial" w:hint="default"/>
      </w:rPr>
    </w:lvl>
    <w:lvl w:ilvl="7" w:tplc="66C072B8" w:tentative="1">
      <w:start w:val="1"/>
      <w:numFmt w:val="bullet"/>
      <w:lvlText w:val="•"/>
      <w:lvlJc w:val="left"/>
      <w:pPr>
        <w:tabs>
          <w:tab w:val="num" w:pos="5760"/>
        </w:tabs>
        <w:ind w:left="5760" w:hanging="360"/>
      </w:pPr>
      <w:rPr>
        <w:rFonts w:ascii="Arial" w:hAnsi="Arial" w:hint="default"/>
      </w:rPr>
    </w:lvl>
    <w:lvl w:ilvl="8" w:tplc="78F60B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4D29DA"/>
    <w:multiLevelType w:val="hybridMultilevel"/>
    <w:tmpl w:val="7F7EABF0"/>
    <w:lvl w:ilvl="0" w:tplc="A61E61F6">
      <w:start w:val="1"/>
      <w:numFmt w:val="bullet"/>
      <w:lvlText w:val="•"/>
      <w:lvlJc w:val="left"/>
      <w:pPr>
        <w:tabs>
          <w:tab w:val="num" w:pos="720"/>
        </w:tabs>
        <w:ind w:left="720" w:hanging="360"/>
      </w:pPr>
      <w:rPr>
        <w:rFonts w:ascii="Arial" w:hAnsi="Arial" w:hint="default"/>
      </w:rPr>
    </w:lvl>
    <w:lvl w:ilvl="1" w:tplc="924009FC" w:tentative="1">
      <w:start w:val="1"/>
      <w:numFmt w:val="bullet"/>
      <w:lvlText w:val="•"/>
      <w:lvlJc w:val="left"/>
      <w:pPr>
        <w:tabs>
          <w:tab w:val="num" w:pos="1440"/>
        </w:tabs>
        <w:ind w:left="1440" w:hanging="360"/>
      </w:pPr>
      <w:rPr>
        <w:rFonts w:ascii="Arial" w:hAnsi="Arial" w:hint="default"/>
      </w:rPr>
    </w:lvl>
    <w:lvl w:ilvl="2" w:tplc="4F64239C" w:tentative="1">
      <w:start w:val="1"/>
      <w:numFmt w:val="bullet"/>
      <w:lvlText w:val="•"/>
      <w:lvlJc w:val="left"/>
      <w:pPr>
        <w:tabs>
          <w:tab w:val="num" w:pos="2160"/>
        </w:tabs>
        <w:ind w:left="2160" w:hanging="360"/>
      </w:pPr>
      <w:rPr>
        <w:rFonts w:ascii="Arial" w:hAnsi="Arial" w:hint="default"/>
      </w:rPr>
    </w:lvl>
    <w:lvl w:ilvl="3" w:tplc="89B2D358" w:tentative="1">
      <w:start w:val="1"/>
      <w:numFmt w:val="bullet"/>
      <w:lvlText w:val="•"/>
      <w:lvlJc w:val="left"/>
      <w:pPr>
        <w:tabs>
          <w:tab w:val="num" w:pos="2880"/>
        </w:tabs>
        <w:ind w:left="2880" w:hanging="360"/>
      </w:pPr>
      <w:rPr>
        <w:rFonts w:ascii="Arial" w:hAnsi="Arial" w:hint="default"/>
      </w:rPr>
    </w:lvl>
    <w:lvl w:ilvl="4" w:tplc="766ED466" w:tentative="1">
      <w:start w:val="1"/>
      <w:numFmt w:val="bullet"/>
      <w:lvlText w:val="•"/>
      <w:lvlJc w:val="left"/>
      <w:pPr>
        <w:tabs>
          <w:tab w:val="num" w:pos="3600"/>
        </w:tabs>
        <w:ind w:left="3600" w:hanging="360"/>
      </w:pPr>
      <w:rPr>
        <w:rFonts w:ascii="Arial" w:hAnsi="Arial" w:hint="default"/>
      </w:rPr>
    </w:lvl>
    <w:lvl w:ilvl="5" w:tplc="DD80114A" w:tentative="1">
      <w:start w:val="1"/>
      <w:numFmt w:val="bullet"/>
      <w:lvlText w:val="•"/>
      <w:lvlJc w:val="left"/>
      <w:pPr>
        <w:tabs>
          <w:tab w:val="num" w:pos="4320"/>
        </w:tabs>
        <w:ind w:left="4320" w:hanging="360"/>
      </w:pPr>
      <w:rPr>
        <w:rFonts w:ascii="Arial" w:hAnsi="Arial" w:hint="default"/>
      </w:rPr>
    </w:lvl>
    <w:lvl w:ilvl="6" w:tplc="A6E62DB6" w:tentative="1">
      <w:start w:val="1"/>
      <w:numFmt w:val="bullet"/>
      <w:lvlText w:val="•"/>
      <w:lvlJc w:val="left"/>
      <w:pPr>
        <w:tabs>
          <w:tab w:val="num" w:pos="5040"/>
        </w:tabs>
        <w:ind w:left="5040" w:hanging="360"/>
      </w:pPr>
      <w:rPr>
        <w:rFonts w:ascii="Arial" w:hAnsi="Arial" w:hint="default"/>
      </w:rPr>
    </w:lvl>
    <w:lvl w:ilvl="7" w:tplc="2126FE0C" w:tentative="1">
      <w:start w:val="1"/>
      <w:numFmt w:val="bullet"/>
      <w:lvlText w:val="•"/>
      <w:lvlJc w:val="left"/>
      <w:pPr>
        <w:tabs>
          <w:tab w:val="num" w:pos="5760"/>
        </w:tabs>
        <w:ind w:left="5760" w:hanging="360"/>
      </w:pPr>
      <w:rPr>
        <w:rFonts w:ascii="Arial" w:hAnsi="Arial" w:hint="default"/>
      </w:rPr>
    </w:lvl>
    <w:lvl w:ilvl="8" w:tplc="9CC0FB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400C9D"/>
    <w:multiLevelType w:val="hybridMultilevel"/>
    <w:tmpl w:val="3210085E"/>
    <w:lvl w:ilvl="0" w:tplc="7D4C519A">
      <w:start w:val="1"/>
      <w:numFmt w:val="bullet"/>
      <w:lvlText w:val="•"/>
      <w:lvlJc w:val="left"/>
      <w:pPr>
        <w:tabs>
          <w:tab w:val="num" w:pos="720"/>
        </w:tabs>
        <w:ind w:left="720" w:hanging="360"/>
      </w:pPr>
      <w:rPr>
        <w:rFonts w:ascii="Arial" w:hAnsi="Arial" w:hint="default"/>
      </w:rPr>
    </w:lvl>
    <w:lvl w:ilvl="1" w:tplc="19646804" w:tentative="1">
      <w:start w:val="1"/>
      <w:numFmt w:val="bullet"/>
      <w:lvlText w:val="•"/>
      <w:lvlJc w:val="left"/>
      <w:pPr>
        <w:tabs>
          <w:tab w:val="num" w:pos="1440"/>
        </w:tabs>
        <w:ind w:left="1440" w:hanging="360"/>
      </w:pPr>
      <w:rPr>
        <w:rFonts w:ascii="Arial" w:hAnsi="Arial" w:hint="default"/>
      </w:rPr>
    </w:lvl>
    <w:lvl w:ilvl="2" w:tplc="FB569E02" w:tentative="1">
      <w:start w:val="1"/>
      <w:numFmt w:val="bullet"/>
      <w:lvlText w:val="•"/>
      <w:lvlJc w:val="left"/>
      <w:pPr>
        <w:tabs>
          <w:tab w:val="num" w:pos="2160"/>
        </w:tabs>
        <w:ind w:left="2160" w:hanging="360"/>
      </w:pPr>
      <w:rPr>
        <w:rFonts w:ascii="Arial" w:hAnsi="Arial" w:hint="default"/>
      </w:rPr>
    </w:lvl>
    <w:lvl w:ilvl="3" w:tplc="4A88A002" w:tentative="1">
      <w:start w:val="1"/>
      <w:numFmt w:val="bullet"/>
      <w:lvlText w:val="•"/>
      <w:lvlJc w:val="left"/>
      <w:pPr>
        <w:tabs>
          <w:tab w:val="num" w:pos="2880"/>
        </w:tabs>
        <w:ind w:left="2880" w:hanging="360"/>
      </w:pPr>
      <w:rPr>
        <w:rFonts w:ascii="Arial" w:hAnsi="Arial" w:hint="default"/>
      </w:rPr>
    </w:lvl>
    <w:lvl w:ilvl="4" w:tplc="EBA6E066" w:tentative="1">
      <w:start w:val="1"/>
      <w:numFmt w:val="bullet"/>
      <w:lvlText w:val="•"/>
      <w:lvlJc w:val="left"/>
      <w:pPr>
        <w:tabs>
          <w:tab w:val="num" w:pos="3600"/>
        </w:tabs>
        <w:ind w:left="3600" w:hanging="360"/>
      </w:pPr>
      <w:rPr>
        <w:rFonts w:ascii="Arial" w:hAnsi="Arial" w:hint="default"/>
      </w:rPr>
    </w:lvl>
    <w:lvl w:ilvl="5" w:tplc="4EAC76E6" w:tentative="1">
      <w:start w:val="1"/>
      <w:numFmt w:val="bullet"/>
      <w:lvlText w:val="•"/>
      <w:lvlJc w:val="left"/>
      <w:pPr>
        <w:tabs>
          <w:tab w:val="num" w:pos="4320"/>
        </w:tabs>
        <w:ind w:left="4320" w:hanging="360"/>
      </w:pPr>
      <w:rPr>
        <w:rFonts w:ascii="Arial" w:hAnsi="Arial" w:hint="default"/>
      </w:rPr>
    </w:lvl>
    <w:lvl w:ilvl="6" w:tplc="D3B2DB8A" w:tentative="1">
      <w:start w:val="1"/>
      <w:numFmt w:val="bullet"/>
      <w:lvlText w:val="•"/>
      <w:lvlJc w:val="left"/>
      <w:pPr>
        <w:tabs>
          <w:tab w:val="num" w:pos="5040"/>
        </w:tabs>
        <w:ind w:left="5040" w:hanging="360"/>
      </w:pPr>
      <w:rPr>
        <w:rFonts w:ascii="Arial" w:hAnsi="Arial" w:hint="default"/>
      </w:rPr>
    </w:lvl>
    <w:lvl w:ilvl="7" w:tplc="E5F45AA4" w:tentative="1">
      <w:start w:val="1"/>
      <w:numFmt w:val="bullet"/>
      <w:lvlText w:val="•"/>
      <w:lvlJc w:val="left"/>
      <w:pPr>
        <w:tabs>
          <w:tab w:val="num" w:pos="5760"/>
        </w:tabs>
        <w:ind w:left="5760" w:hanging="360"/>
      </w:pPr>
      <w:rPr>
        <w:rFonts w:ascii="Arial" w:hAnsi="Arial" w:hint="default"/>
      </w:rPr>
    </w:lvl>
    <w:lvl w:ilvl="8" w:tplc="B50C0C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EF16E1"/>
    <w:multiLevelType w:val="hybridMultilevel"/>
    <w:tmpl w:val="346672E8"/>
    <w:lvl w:ilvl="0" w:tplc="8BF0D8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5044E7"/>
    <w:multiLevelType w:val="hybridMultilevel"/>
    <w:tmpl w:val="EC609FA0"/>
    <w:lvl w:ilvl="0" w:tplc="08090017">
      <w:start w:val="1"/>
      <w:numFmt w:val="low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883611"/>
    <w:multiLevelType w:val="hybridMultilevel"/>
    <w:tmpl w:val="17045F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500A36"/>
    <w:multiLevelType w:val="hybridMultilevel"/>
    <w:tmpl w:val="CC3EE0C8"/>
    <w:lvl w:ilvl="0" w:tplc="D8361C34">
      <w:start w:val="1"/>
      <w:numFmt w:val="bullet"/>
      <w:lvlText w:val="•"/>
      <w:lvlJc w:val="left"/>
      <w:pPr>
        <w:tabs>
          <w:tab w:val="num" w:pos="720"/>
        </w:tabs>
        <w:ind w:left="720" w:hanging="360"/>
      </w:pPr>
      <w:rPr>
        <w:rFonts w:ascii="Arial" w:hAnsi="Arial" w:hint="default"/>
      </w:rPr>
    </w:lvl>
    <w:lvl w:ilvl="1" w:tplc="3EF82E5A" w:tentative="1">
      <w:start w:val="1"/>
      <w:numFmt w:val="bullet"/>
      <w:lvlText w:val="•"/>
      <w:lvlJc w:val="left"/>
      <w:pPr>
        <w:tabs>
          <w:tab w:val="num" w:pos="1440"/>
        </w:tabs>
        <w:ind w:left="1440" w:hanging="360"/>
      </w:pPr>
      <w:rPr>
        <w:rFonts w:ascii="Arial" w:hAnsi="Arial" w:hint="default"/>
      </w:rPr>
    </w:lvl>
    <w:lvl w:ilvl="2" w:tplc="8D30F6F2" w:tentative="1">
      <w:start w:val="1"/>
      <w:numFmt w:val="bullet"/>
      <w:lvlText w:val="•"/>
      <w:lvlJc w:val="left"/>
      <w:pPr>
        <w:tabs>
          <w:tab w:val="num" w:pos="2160"/>
        </w:tabs>
        <w:ind w:left="2160" w:hanging="360"/>
      </w:pPr>
      <w:rPr>
        <w:rFonts w:ascii="Arial" w:hAnsi="Arial" w:hint="default"/>
      </w:rPr>
    </w:lvl>
    <w:lvl w:ilvl="3" w:tplc="5CF45844" w:tentative="1">
      <w:start w:val="1"/>
      <w:numFmt w:val="bullet"/>
      <w:lvlText w:val="•"/>
      <w:lvlJc w:val="left"/>
      <w:pPr>
        <w:tabs>
          <w:tab w:val="num" w:pos="2880"/>
        </w:tabs>
        <w:ind w:left="2880" w:hanging="360"/>
      </w:pPr>
      <w:rPr>
        <w:rFonts w:ascii="Arial" w:hAnsi="Arial" w:hint="default"/>
      </w:rPr>
    </w:lvl>
    <w:lvl w:ilvl="4" w:tplc="9702C8B0" w:tentative="1">
      <w:start w:val="1"/>
      <w:numFmt w:val="bullet"/>
      <w:lvlText w:val="•"/>
      <w:lvlJc w:val="left"/>
      <w:pPr>
        <w:tabs>
          <w:tab w:val="num" w:pos="3600"/>
        </w:tabs>
        <w:ind w:left="3600" w:hanging="360"/>
      </w:pPr>
      <w:rPr>
        <w:rFonts w:ascii="Arial" w:hAnsi="Arial" w:hint="default"/>
      </w:rPr>
    </w:lvl>
    <w:lvl w:ilvl="5" w:tplc="8C90144E" w:tentative="1">
      <w:start w:val="1"/>
      <w:numFmt w:val="bullet"/>
      <w:lvlText w:val="•"/>
      <w:lvlJc w:val="left"/>
      <w:pPr>
        <w:tabs>
          <w:tab w:val="num" w:pos="4320"/>
        </w:tabs>
        <w:ind w:left="4320" w:hanging="360"/>
      </w:pPr>
      <w:rPr>
        <w:rFonts w:ascii="Arial" w:hAnsi="Arial" w:hint="default"/>
      </w:rPr>
    </w:lvl>
    <w:lvl w:ilvl="6" w:tplc="53A07104" w:tentative="1">
      <w:start w:val="1"/>
      <w:numFmt w:val="bullet"/>
      <w:lvlText w:val="•"/>
      <w:lvlJc w:val="left"/>
      <w:pPr>
        <w:tabs>
          <w:tab w:val="num" w:pos="5040"/>
        </w:tabs>
        <w:ind w:left="5040" w:hanging="360"/>
      </w:pPr>
      <w:rPr>
        <w:rFonts w:ascii="Arial" w:hAnsi="Arial" w:hint="default"/>
      </w:rPr>
    </w:lvl>
    <w:lvl w:ilvl="7" w:tplc="130E3FE0" w:tentative="1">
      <w:start w:val="1"/>
      <w:numFmt w:val="bullet"/>
      <w:lvlText w:val="•"/>
      <w:lvlJc w:val="left"/>
      <w:pPr>
        <w:tabs>
          <w:tab w:val="num" w:pos="5760"/>
        </w:tabs>
        <w:ind w:left="5760" w:hanging="360"/>
      </w:pPr>
      <w:rPr>
        <w:rFonts w:ascii="Arial" w:hAnsi="Arial" w:hint="default"/>
      </w:rPr>
    </w:lvl>
    <w:lvl w:ilvl="8" w:tplc="E236BE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9C6C92"/>
    <w:multiLevelType w:val="hybridMultilevel"/>
    <w:tmpl w:val="F572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04271"/>
    <w:multiLevelType w:val="hybridMultilevel"/>
    <w:tmpl w:val="54500874"/>
    <w:lvl w:ilvl="0" w:tplc="C4580B32">
      <w:start w:val="1"/>
      <w:numFmt w:val="bullet"/>
      <w:lvlText w:val="•"/>
      <w:lvlJc w:val="left"/>
      <w:pPr>
        <w:tabs>
          <w:tab w:val="num" w:pos="720"/>
        </w:tabs>
        <w:ind w:left="720" w:hanging="360"/>
      </w:pPr>
      <w:rPr>
        <w:rFonts w:ascii="Arial" w:hAnsi="Arial" w:hint="default"/>
      </w:rPr>
    </w:lvl>
    <w:lvl w:ilvl="1" w:tplc="B8646748" w:tentative="1">
      <w:start w:val="1"/>
      <w:numFmt w:val="bullet"/>
      <w:lvlText w:val="•"/>
      <w:lvlJc w:val="left"/>
      <w:pPr>
        <w:tabs>
          <w:tab w:val="num" w:pos="1440"/>
        </w:tabs>
        <w:ind w:left="1440" w:hanging="360"/>
      </w:pPr>
      <w:rPr>
        <w:rFonts w:ascii="Arial" w:hAnsi="Arial" w:hint="default"/>
      </w:rPr>
    </w:lvl>
    <w:lvl w:ilvl="2" w:tplc="933CF1E6" w:tentative="1">
      <w:start w:val="1"/>
      <w:numFmt w:val="bullet"/>
      <w:lvlText w:val="•"/>
      <w:lvlJc w:val="left"/>
      <w:pPr>
        <w:tabs>
          <w:tab w:val="num" w:pos="2160"/>
        </w:tabs>
        <w:ind w:left="2160" w:hanging="360"/>
      </w:pPr>
      <w:rPr>
        <w:rFonts w:ascii="Arial" w:hAnsi="Arial" w:hint="default"/>
      </w:rPr>
    </w:lvl>
    <w:lvl w:ilvl="3" w:tplc="BFF4A110" w:tentative="1">
      <w:start w:val="1"/>
      <w:numFmt w:val="bullet"/>
      <w:lvlText w:val="•"/>
      <w:lvlJc w:val="left"/>
      <w:pPr>
        <w:tabs>
          <w:tab w:val="num" w:pos="2880"/>
        </w:tabs>
        <w:ind w:left="2880" w:hanging="360"/>
      </w:pPr>
      <w:rPr>
        <w:rFonts w:ascii="Arial" w:hAnsi="Arial" w:hint="default"/>
      </w:rPr>
    </w:lvl>
    <w:lvl w:ilvl="4" w:tplc="52363A0C" w:tentative="1">
      <w:start w:val="1"/>
      <w:numFmt w:val="bullet"/>
      <w:lvlText w:val="•"/>
      <w:lvlJc w:val="left"/>
      <w:pPr>
        <w:tabs>
          <w:tab w:val="num" w:pos="3600"/>
        </w:tabs>
        <w:ind w:left="3600" w:hanging="360"/>
      </w:pPr>
      <w:rPr>
        <w:rFonts w:ascii="Arial" w:hAnsi="Arial" w:hint="default"/>
      </w:rPr>
    </w:lvl>
    <w:lvl w:ilvl="5" w:tplc="28DC0CC0" w:tentative="1">
      <w:start w:val="1"/>
      <w:numFmt w:val="bullet"/>
      <w:lvlText w:val="•"/>
      <w:lvlJc w:val="left"/>
      <w:pPr>
        <w:tabs>
          <w:tab w:val="num" w:pos="4320"/>
        </w:tabs>
        <w:ind w:left="4320" w:hanging="360"/>
      </w:pPr>
      <w:rPr>
        <w:rFonts w:ascii="Arial" w:hAnsi="Arial" w:hint="default"/>
      </w:rPr>
    </w:lvl>
    <w:lvl w:ilvl="6" w:tplc="8E8E5586" w:tentative="1">
      <w:start w:val="1"/>
      <w:numFmt w:val="bullet"/>
      <w:lvlText w:val="•"/>
      <w:lvlJc w:val="left"/>
      <w:pPr>
        <w:tabs>
          <w:tab w:val="num" w:pos="5040"/>
        </w:tabs>
        <w:ind w:left="5040" w:hanging="360"/>
      </w:pPr>
      <w:rPr>
        <w:rFonts w:ascii="Arial" w:hAnsi="Arial" w:hint="default"/>
      </w:rPr>
    </w:lvl>
    <w:lvl w:ilvl="7" w:tplc="7F36D268" w:tentative="1">
      <w:start w:val="1"/>
      <w:numFmt w:val="bullet"/>
      <w:lvlText w:val="•"/>
      <w:lvlJc w:val="left"/>
      <w:pPr>
        <w:tabs>
          <w:tab w:val="num" w:pos="5760"/>
        </w:tabs>
        <w:ind w:left="5760" w:hanging="360"/>
      </w:pPr>
      <w:rPr>
        <w:rFonts w:ascii="Arial" w:hAnsi="Arial" w:hint="default"/>
      </w:rPr>
    </w:lvl>
    <w:lvl w:ilvl="8" w:tplc="93688E7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273546"/>
    <w:multiLevelType w:val="hybridMultilevel"/>
    <w:tmpl w:val="ED9C25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EA64939"/>
    <w:multiLevelType w:val="hybridMultilevel"/>
    <w:tmpl w:val="8FA8CC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213C59"/>
    <w:multiLevelType w:val="hybridMultilevel"/>
    <w:tmpl w:val="E784320E"/>
    <w:lvl w:ilvl="0" w:tplc="9ED625FA">
      <w:start w:val="1"/>
      <w:numFmt w:val="bullet"/>
      <w:lvlText w:val="•"/>
      <w:lvlJc w:val="left"/>
      <w:pPr>
        <w:tabs>
          <w:tab w:val="num" w:pos="720"/>
        </w:tabs>
        <w:ind w:left="720" w:hanging="360"/>
      </w:pPr>
      <w:rPr>
        <w:rFonts w:ascii="Arial" w:hAnsi="Arial" w:hint="default"/>
      </w:rPr>
    </w:lvl>
    <w:lvl w:ilvl="1" w:tplc="37ECDD4E" w:tentative="1">
      <w:start w:val="1"/>
      <w:numFmt w:val="bullet"/>
      <w:lvlText w:val="•"/>
      <w:lvlJc w:val="left"/>
      <w:pPr>
        <w:tabs>
          <w:tab w:val="num" w:pos="1440"/>
        </w:tabs>
        <w:ind w:left="1440" w:hanging="360"/>
      </w:pPr>
      <w:rPr>
        <w:rFonts w:ascii="Arial" w:hAnsi="Arial" w:hint="default"/>
      </w:rPr>
    </w:lvl>
    <w:lvl w:ilvl="2" w:tplc="A15E3E78" w:tentative="1">
      <w:start w:val="1"/>
      <w:numFmt w:val="bullet"/>
      <w:lvlText w:val="•"/>
      <w:lvlJc w:val="left"/>
      <w:pPr>
        <w:tabs>
          <w:tab w:val="num" w:pos="2160"/>
        </w:tabs>
        <w:ind w:left="2160" w:hanging="360"/>
      </w:pPr>
      <w:rPr>
        <w:rFonts w:ascii="Arial" w:hAnsi="Arial" w:hint="default"/>
      </w:rPr>
    </w:lvl>
    <w:lvl w:ilvl="3" w:tplc="CDACD822" w:tentative="1">
      <w:start w:val="1"/>
      <w:numFmt w:val="bullet"/>
      <w:lvlText w:val="•"/>
      <w:lvlJc w:val="left"/>
      <w:pPr>
        <w:tabs>
          <w:tab w:val="num" w:pos="2880"/>
        </w:tabs>
        <w:ind w:left="2880" w:hanging="360"/>
      </w:pPr>
      <w:rPr>
        <w:rFonts w:ascii="Arial" w:hAnsi="Arial" w:hint="default"/>
      </w:rPr>
    </w:lvl>
    <w:lvl w:ilvl="4" w:tplc="503EBB72" w:tentative="1">
      <w:start w:val="1"/>
      <w:numFmt w:val="bullet"/>
      <w:lvlText w:val="•"/>
      <w:lvlJc w:val="left"/>
      <w:pPr>
        <w:tabs>
          <w:tab w:val="num" w:pos="3600"/>
        </w:tabs>
        <w:ind w:left="3600" w:hanging="360"/>
      </w:pPr>
      <w:rPr>
        <w:rFonts w:ascii="Arial" w:hAnsi="Arial" w:hint="default"/>
      </w:rPr>
    </w:lvl>
    <w:lvl w:ilvl="5" w:tplc="B8B8F4D4" w:tentative="1">
      <w:start w:val="1"/>
      <w:numFmt w:val="bullet"/>
      <w:lvlText w:val="•"/>
      <w:lvlJc w:val="left"/>
      <w:pPr>
        <w:tabs>
          <w:tab w:val="num" w:pos="4320"/>
        </w:tabs>
        <w:ind w:left="4320" w:hanging="360"/>
      </w:pPr>
      <w:rPr>
        <w:rFonts w:ascii="Arial" w:hAnsi="Arial" w:hint="default"/>
      </w:rPr>
    </w:lvl>
    <w:lvl w:ilvl="6" w:tplc="F5382E4A" w:tentative="1">
      <w:start w:val="1"/>
      <w:numFmt w:val="bullet"/>
      <w:lvlText w:val="•"/>
      <w:lvlJc w:val="left"/>
      <w:pPr>
        <w:tabs>
          <w:tab w:val="num" w:pos="5040"/>
        </w:tabs>
        <w:ind w:left="5040" w:hanging="360"/>
      </w:pPr>
      <w:rPr>
        <w:rFonts w:ascii="Arial" w:hAnsi="Arial" w:hint="default"/>
      </w:rPr>
    </w:lvl>
    <w:lvl w:ilvl="7" w:tplc="4EF0D768" w:tentative="1">
      <w:start w:val="1"/>
      <w:numFmt w:val="bullet"/>
      <w:lvlText w:val="•"/>
      <w:lvlJc w:val="left"/>
      <w:pPr>
        <w:tabs>
          <w:tab w:val="num" w:pos="5760"/>
        </w:tabs>
        <w:ind w:left="5760" w:hanging="360"/>
      </w:pPr>
      <w:rPr>
        <w:rFonts w:ascii="Arial" w:hAnsi="Arial" w:hint="default"/>
      </w:rPr>
    </w:lvl>
    <w:lvl w:ilvl="8" w:tplc="3AD0C4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E46504"/>
    <w:multiLevelType w:val="hybridMultilevel"/>
    <w:tmpl w:val="508ED154"/>
    <w:lvl w:ilvl="0" w:tplc="00C04648">
      <w:start w:val="1"/>
      <w:numFmt w:val="bullet"/>
      <w:lvlText w:val="•"/>
      <w:lvlJc w:val="left"/>
      <w:pPr>
        <w:tabs>
          <w:tab w:val="num" w:pos="720"/>
        </w:tabs>
        <w:ind w:left="720" w:hanging="360"/>
      </w:pPr>
      <w:rPr>
        <w:rFonts w:ascii="Arial" w:hAnsi="Arial" w:hint="default"/>
      </w:rPr>
    </w:lvl>
    <w:lvl w:ilvl="1" w:tplc="94B21EE2" w:tentative="1">
      <w:start w:val="1"/>
      <w:numFmt w:val="bullet"/>
      <w:lvlText w:val="•"/>
      <w:lvlJc w:val="left"/>
      <w:pPr>
        <w:tabs>
          <w:tab w:val="num" w:pos="1440"/>
        </w:tabs>
        <w:ind w:left="1440" w:hanging="360"/>
      </w:pPr>
      <w:rPr>
        <w:rFonts w:ascii="Arial" w:hAnsi="Arial" w:hint="default"/>
      </w:rPr>
    </w:lvl>
    <w:lvl w:ilvl="2" w:tplc="25EE7DC2" w:tentative="1">
      <w:start w:val="1"/>
      <w:numFmt w:val="bullet"/>
      <w:lvlText w:val="•"/>
      <w:lvlJc w:val="left"/>
      <w:pPr>
        <w:tabs>
          <w:tab w:val="num" w:pos="2160"/>
        </w:tabs>
        <w:ind w:left="2160" w:hanging="360"/>
      </w:pPr>
      <w:rPr>
        <w:rFonts w:ascii="Arial" w:hAnsi="Arial" w:hint="default"/>
      </w:rPr>
    </w:lvl>
    <w:lvl w:ilvl="3" w:tplc="2290706A" w:tentative="1">
      <w:start w:val="1"/>
      <w:numFmt w:val="bullet"/>
      <w:lvlText w:val="•"/>
      <w:lvlJc w:val="left"/>
      <w:pPr>
        <w:tabs>
          <w:tab w:val="num" w:pos="2880"/>
        </w:tabs>
        <w:ind w:left="2880" w:hanging="360"/>
      </w:pPr>
      <w:rPr>
        <w:rFonts w:ascii="Arial" w:hAnsi="Arial" w:hint="default"/>
      </w:rPr>
    </w:lvl>
    <w:lvl w:ilvl="4" w:tplc="F37A4ED2" w:tentative="1">
      <w:start w:val="1"/>
      <w:numFmt w:val="bullet"/>
      <w:lvlText w:val="•"/>
      <w:lvlJc w:val="left"/>
      <w:pPr>
        <w:tabs>
          <w:tab w:val="num" w:pos="3600"/>
        </w:tabs>
        <w:ind w:left="3600" w:hanging="360"/>
      </w:pPr>
      <w:rPr>
        <w:rFonts w:ascii="Arial" w:hAnsi="Arial" w:hint="default"/>
      </w:rPr>
    </w:lvl>
    <w:lvl w:ilvl="5" w:tplc="3CD4F81A" w:tentative="1">
      <w:start w:val="1"/>
      <w:numFmt w:val="bullet"/>
      <w:lvlText w:val="•"/>
      <w:lvlJc w:val="left"/>
      <w:pPr>
        <w:tabs>
          <w:tab w:val="num" w:pos="4320"/>
        </w:tabs>
        <w:ind w:left="4320" w:hanging="360"/>
      </w:pPr>
      <w:rPr>
        <w:rFonts w:ascii="Arial" w:hAnsi="Arial" w:hint="default"/>
      </w:rPr>
    </w:lvl>
    <w:lvl w:ilvl="6" w:tplc="A0881AE4" w:tentative="1">
      <w:start w:val="1"/>
      <w:numFmt w:val="bullet"/>
      <w:lvlText w:val="•"/>
      <w:lvlJc w:val="left"/>
      <w:pPr>
        <w:tabs>
          <w:tab w:val="num" w:pos="5040"/>
        </w:tabs>
        <w:ind w:left="5040" w:hanging="360"/>
      </w:pPr>
      <w:rPr>
        <w:rFonts w:ascii="Arial" w:hAnsi="Arial" w:hint="default"/>
      </w:rPr>
    </w:lvl>
    <w:lvl w:ilvl="7" w:tplc="1F182600" w:tentative="1">
      <w:start w:val="1"/>
      <w:numFmt w:val="bullet"/>
      <w:lvlText w:val="•"/>
      <w:lvlJc w:val="left"/>
      <w:pPr>
        <w:tabs>
          <w:tab w:val="num" w:pos="5760"/>
        </w:tabs>
        <w:ind w:left="5760" w:hanging="360"/>
      </w:pPr>
      <w:rPr>
        <w:rFonts w:ascii="Arial" w:hAnsi="Arial" w:hint="default"/>
      </w:rPr>
    </w:lvl>
    <w:lvl w:ilvl="8" w:tplc="41E66F3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030901"/>
    <w:multiLevelType w:val="hybridMultilevel"/>
    <w:tmpl w:val="2EF4AFF8"/>
    <w:lvl w:ilvl="0" w:tplc="717618D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986B50"/>
    <w:multiLevelType w:val="hybridMultilevel"/>
    <w:tmpl w:val="5EE619AE"/>
    <w:lvl w:ilvl="0" w:tplc="A9C0D946">
      <w:start w:val="1"/>
      <w:numFmt w:val="bullet"/>
      <w:lvlText w:val="•"/>
      <w:lvlJc w:val="left"/>
      <w:pPr>
        <w:tabs>
          <w:tab w:val="num" w:pos="720"/>
        </w:tabs>
        <w:ind w:left="720" w:hanging="360"/>
      </w:pPr>
      <w:rPr>
        <w:rFonts w:ascii="Arial" w:hAnsi="Arial" w:hint="default"/>
      </w:rPr>
    </w:lvl>
    <w:lvl w:ilvl="1" w:tplc="DA769F5C" w:tentative="1">
      <w:start w:val="1"/>
      <w:numFmt w:val="bullet"/>
      <w:lvlText w:val="•"/>
      <w:lvlJc w:val="left"/>
      <w:pPr>
        <w:tabs>
          <w:tab w:val="num" w:pos="1440"/>
        </w:tabs>
        <w:ind w:left="1440" w:hanging="360"/>
      </w:pPr>
      <w:rPr>
        <w:rFonts w:ascii="Arial" w:hAnsi="Arial" w:hint="default"/>
      </w:rPr>
    </w:lvl>
    <w:lvl w:ilvl="2" w:tplc="1B5010B4" w:tentative="1">
      <w:start w:val="1"/>
      <w:numFmt w:val="bullet"/>
      <w:lvlText w:val="•"/>
      <w:lvlJc w:val="left"/>
      <w:pPr>
        <w:tabs>
          <w:tab w:val="num" w:pos="2160"/>
        </w:tabs>
        <w:ind w:left="2160" w:hanging="360"/>
      </w:pPr>
      <w:rPr>
        <w:rFonts w:ascii="Arial" w:hAnsi="Arial" w:hint="default"/>
      </w:rPr>
    </w:lvl>
    <w:lvl w:ilvl="3" w:tplc="409E7F36" w:tentative="1">
      <w:start w:val="1"/>
      <w:numFmt w:val="bullet"/>
      <w:lvlText w:val="•"/>
      <w:lvlJc w:val="left"/>
      <w:pPr>
        <w:tabs>
          <w:tab w:val="num" w:pos="2880"/>
        </w:tabs>
        <w:ind w:left="2880" w:hanging="360"/>
      </w:pPr>
      <w:rPr>
        <w:rFonts w:ascii="Arial" w:hAnsi="Arial" w:hint="default"/>
      </w:rPr>
    </w:lvl>
    <w:lvl w:ilvl="4" w:tplc="B5F8920A" w:tentative="1">
      <w:start w:val="1"/>
      <w:numFmt w:val="bullet"/>
      <w:lvlText w:val="•"/>
      <w:lvlJc w:val="left"/>
      <w:pPr>
        <w:tabs>
          <w:tab w:val="num" w:pos="3600"/>
        </w:tabs>
        <w:ind w:left="3600" w:hanging="360"/>
      </w:pPr>
      <w:rPr>
        <w:rFonts w:ascii="Arial" w:hAnsi="Arial" w:hint="default"/>
      </w:rPr>
    </w:lvl>
    <w:lvl w:ilvl="5" w:tplc="011604CA" w:tentative="1">
      <w:start w:val="1"/>
      <w:numFmt w:val="bullet"/>
      <w:lvlText w:val="•"/>
      <w:lvlJc w:val="left"/>
      <w:pPr>
        <w:tabs>
          <w:tab w:val="num" w:pos="4320"/>
        </w:tabs>
        <w:ind w:left="4320" w:hanging="360"/>
      </w:pPr>
      <w:rPr>
        <w:rFonts w:ascii="Arial" w:hAnsi="Arial" w:hint="default"/>
      </w:rPr>
    </w:lvl>
    <w:lvl w:ilvl="6" w:tplc="1AC0C13E" w:tentative="1">
      <w:start w:val="1"/>
      <w:numFmt w:val="bullet"/>
      <w:lvlText w:val="•"/>
      <w:lvlJc w:val="left"/>
      <w:pPr>
        <w:tabs>
          <w:tab w:val="num" w:pos="5040"/>
        </w:tabs>
        <w:ind w:left="5040" w:hanging="360"/>
      </w:pPr>
      <w:rPr>
        <w:rFonts w:ascii="Arial" w:hAnsi="Arial" w:hint="default"/>
      </w:rPr>
    </w:lvl>
    <w:lvl w:ilvl="7" w:tplc="218EB1D0" w:tentative="1">
      <w:start w:val="1"/>
      <w:numFmt w:val="bullet"/>
      <w:lvlText w:val="•"/>
      <w:lvlJc w:val="left"/>
      <w:pPr>
        <w:tabs>
          <w:tab w:val="num" w:pos="5760"/>
        </w:tabs>
        <w:ind w:left="5760" w:hanging="360"/>
      </w:pPr>
      <w:rPr>
        <w:rFonts w:ascii="Arial" w:hAnsi="Arial" w:hint="default"/>
      </w:rPr>
    </w:lvl>
    <w:lvl w:ilvl="8" w:tplc="08FA9B4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261095"/>
    <w:multiLevelType w:val="hybridMultilevel"/>
    <w:tmpl w:val="B34ACD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A800D41"/>
    <w:multiLevelType w:val="hybridMultilevel"/>
    <w:tmpl w:val="33C8DC3A"/>
    <w:lvl w:ilvl="0" w:tplc="1A3CC970">
      <w:start w:val="1"/>
      <w:numFmt w:val="bullet"/>
      <w:lvlText w:val="•"/>
      <w:lvlJc w:val="left"/>
      <w:pPr>
        <w:tabs>
          <w:tab w:val="num" w:pos="720"/>
        </w:tabs>
        <w:ind w:left="720" w:hanging="360"/>
      </w:pPr>
      <w:rPr>
        <w:rFonts w:ascii="Arial" w:hAnsi="Arial" w:hint="default"/>
      </w:rPr>
    </w:lvl>
    <w:lvl w:ilvl="1" w:tplc="532EA38E" w:tentative="1">
      <w:start w:val="1"/>
      <w:numFmt w:val="bullet"/>
      <w:lvlText w:val="•"/>
      <w:lvlJc w:val="left"/>
      <w:pPr>
        <w:tabs>
          <w:tab w:val="num" w:pos="1440"/>
        </w:tabs>
        <w:ind w:left="1440" w:hanging="360"/>
      </w:pPr>
      <w:rPr>
        <w:rFonts w:ascii="Arial" w:hAnsi="Arial" w:hint="default"/>
      </w:rPr>
    </w:lvl>
    <w:lvl w:ilvl="2" w:tplc="25D016FC" w:tentative="1">
      <w:start w:val="1"/>
      <w:numFmt w:val="bullet"/>
      <w:lvlText w:val="•"/>
      <w:lvlJc w:val="left"/>
      <w:pPr>
        <w:tabs>
          <w:tab w:val="num" w:pos="2160"/>
        </w:tabs>
        <w:ind w:left="2160" w:hanging="360"/>
      </w:pPr>
      <w:rPr>
        <w:rFonts w:ascii="Arial" w:hAnsi="Arial" w:hint="default"/>
      </w:rPr>
    </w:lvl>
    <w:lvl w:ilvl="3" w:tplc="47560A06" w:tentative="1">
      <w:start w:val="1"/>
      <w:numFmt w:val="bullet"/>
      <w:lvlText w:val="•"/>
      <w:lvlJc w:val="left"/>
      <w:pPr>
        <w:tabs>
          <w:tab w:val="num" w:pos="2880"/>
        </w:tabs>
        <w:ind w:left="2880" w:hanging="360"/>
      </w:pPr>
      <w:rPr>
        <w:rFonts w:ascii="Arial" w:hAnsi="Arial" w:hint="default"/>
      </w:rPr>
    </w:lvl>
    <w:lvl w:ilvl="4" w:tplc="F6E41462" w:tentative="1">
      <w:start w:val="1"/>
      <w:numFmt w:val="bullet"/>
      <w:lvlText w:val="•"/>
      <w:lvlJc w:val="left"/>
      <w:pPr>
        <w:tabs>
          <w:tab w:val="num" w:pos="3600"/>
        </w:tabs>
        <w:ind w:left="3600" w:hanging="360"/>
      </w:pPr>
      <w:rPr>
        <w:rFonts w:ascii="Arial" w:hAnsi="Arial" w:hint="default"/>
      </w:rPr>
    </w:lvl>
    <w:lvl w:ilvl="5" w:tplc="76AE6FC8" w:tentative="1">
      <w:start w:val="1"/>
      <w:numFmt w:val="bullet"/>
      <w:lvlText w:val="•"/>
      <w:lvlJc w:val="left"/>
      <w:pPr>
        <w:tabs>
          <w:tab w:val="num" w:pos="4320"/>
        </w:tabs>
        <w:ind w:left="4320" w:hanging="360"/>
      </w:pPr>
      <w:rPr>
        <w:rFonts w:ascii="Arial" w:hAnsi="Arial" w:hint="default"/>
      </w:rPr>
    </w:lvl>
    <w:lvl w:ilvl="6" w:tplc="E1B44C26" w:tentative="1">
      <w:start w:val="1"/>
      <w:numFmt w:val="bullet"/>
      <w:lvlText w:val="•"/>
      <w:lvlJc w:val="left"/>
      <w:pPr>
        <w:tabs>
          <w:tab w:val="num" w:pos="5040"/>
        </w:tabs>
        <w:ind w:left="5040" w:hanging="360"/>
      </w:pPr>
      <w:rPr>
        <w:rFonts w:ascii="Arial" w:hAnsi="Arial" w:hint="default"/>
      </w:rPr>
    </w:lvl>
    <w:lvl w:ilvl="7" w:tplc="BE66D86A" w:tentative="1">
      <w:start w:val="1"/>
      <w:numFmt w:val="bullet"/>
      <w:lvlText w:val="•"/>
      <w:lvlJc w:val="left"/>
      <w:pPr>
        <w:tabs>
          <w:tab w:val="num" w:pos="5760"/>
        </w:tabs>
        <w:ind w:left="5760" w:hanging="360"/>
      </w:pPr>
      <w:rPr>
        <w:rFonts w:ascii="Arial" w:hAnsi="Arial" w:hint="default"/>
      </w:rPr>
    </w:lvl>
    <w:lvl w:ilvl="8" w:tplc="EDA8D92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1627A9E"/>
    <w:multiLevelType w:val="hybridMultilevel"/>
    <w:tmpl w:val="8826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716E"/>
    <w:multiLevelType w:val="hybridMultilevel"/>
    <w:tmpl w:val="CC1CCA2C"/>
    <w:lvl w:ilvl="0" w:tplc="297E49A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54414F"/>
    <w:multiLevelType w:val="hybridMultilevel"/>
    <w:tmpl w:val="6FF68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2631276"/>
    <w:multiLevelType w:val="hybridMultilevel"/>
    <w:tmpl w:val="F8686256"/>
    <w:lvl w:ilvl="0" w:tplc="0614A9B8">
      <w:start w:val="1"/>
      <w:numFmt w:val="bullet"/>
      <w:lvlText w:val="•"/>
      <w:lvlJc w:val="left"/>
      <w:pPr>
        <w:tabs>
          <w:tab w:val="num" w:pos="720"/>
        </w:tabs>
        <w:ind w:left="720" w:hanging="360"/>
      </w:pPr>
      <w:rPr>
        <w:rFonts w:ascii="Arial" w:hAnsi="Arial" w:hint="default"/>
      </w:rPr>
    </w:lvl>
    <w:lvl w:ilvl="1" w:tplc="66B25A20" w:tentative="1">
      <w:start w:val="1"/>
      <w:numFmt w:val="bullet"/>
      <w:lvlText w:val="•"/>
      <w:lvlJc w:val="left"/>
      <w:pPr>
        <w:tabs>
          <w:tab w:val="num" w:pos="1440"/>
        </w:tabs>
        <w:ind w:left="1440" w:hanging="360"/>
      </w:pPr>
      <w:rPr>
        <w:rFonts w:ascii="Arial" w:hAnsi="Arial" w:hint="default"/>
      </w:rPr>
    </w:lvl>
    <w:lvl w:ilvl="2" w:tplc="D6725AC0" w:tentative="1">
      <w:start w:val="1"/>
      <w:numFmt w:val="bullet"/>
      <w:lvlText w:val="•"/>
      <w:lvlJc w:val="left"/>
      <w:pPr>
        <w:tabs>
          <w:tab w:val="num" w:pos="2160"/>
        </w:tabs>
        <w:ind w:left="2160" w:hanging="360"/>
      </w:pPr>
      <w:rPr>
        <w:rFonts w:ascii="Arial" w:hAnsi="Arial" w:hint="default"/>
      </w:rPr>
    </w:lvl>
    <w:lvl w:ilvl="3" w:tplc="0142A426" w:tentative="1">
      <w:start w:val="1"/>
      <w:numFmt w:val="bullet"/>
      <w:lvlText w:val="•"/>
      <w:lvlJc w:val="left"/>
      <w:pPr>
        <w:tabs>
          <w:tab w:val="num" w:pos="2880"/>
        </w:tabs>
        <w:ind w:left="2880" w:hanging="360"/>
      </w:pPr>
      <w:rPr>
        <w:rFonts w:ascii="Arial" w:hAnsi="Arial" w:hint="default"/>
      </w:rPr>
    </w:lvl>
    <w:lvl w:ilvl="4" w:tplc="D20CAEE2" w:tentative="1">
      <w:start w:val="1"/>
      <w:numFmt w:val="bullet"/>
      <w:lvlText w:val="•"/>
      <w:lvlJc w:val="left"/>
      <w:pPr>
        <w:tabs>
          <w:tab w:val="num" w:pos="3600"/>
        </w:tabs>
        <w:ind w:left="3600" w:hanging="360"/>
      </w:pPr>
      <w:rPr>
        <w:rFonts w:ascii="Arial" w:hAnsi="Arial" w:hint="default"/>
      </w:rPr>
    </w:lvl>
    <w:lvl w:ilvl="5" w:tplc="C66A64F0" w:tentative="1">
      <w:start w:val="1"/>
      <w:numFmt w:val="bullet"/>
      <w:lvlText w:val="•"/>
      <w:lvlJc w:val="left"/>
      <w:pPr>
        <w:tabs>
          <w:tab w:val="num" w:pos="4320"/>
        </w:tabs>
        <w:ind w:left="4320" w:hanging="360"/>
      </w:pPr>
      <w:rPr>
        <w:rFonts w:ascii="Arial" w:hAnsi="Arial" w:hint="default"/>
      </w:rPr>
    </w:lvl>
    <w:lvl w:ilvl="6" w:tplc="CF406EF0" w:tentative="1">
      <w:start w:val="1"/>
      <w:numFmt w:val="bullet"/>
      <w:lvlText w:val="•"/>
      <w:lvlJc w:val="left"/>
      <w:pPr>
        <w:tabs>
          <w:tab w:val="num" w:pos="5040"/>
        </w:tabs>
        <w:ind w:left="5040" w:hanging="360"/>
      </w:pPr>
      <w:rPr>
        <w:rFonts w:ascii="Arial" w:hAnsi="Arial" w:hint="default"/>
      </w:rPr>
    </w:lvl>
    <w:lvl w:ilvl="7" w:tplc="8678261E" w:tentative="1">
      <w:start w:val="1"/>
      <w:numFmt w:val="bullet"/>
      <w:lvlText w:val="•"/>
      <w:lvlJc w:val="left"/>
      <w:pPr>
        <w:tabs>
          <w:tab w:val="num" w:pos="5760"/>
        </w:tabs>
        <w:ind w:left="5760" w:hanging="360"/>
      </w:pPr>
      <w:rPr>
        <w:rFonts w:ascii="Arial" w:hAnsi="Arial" w:hint="default"/>
      </w:rPr>
    </w:lvl>
    <w:lvl w:ilvl="8" w:tplc="DAB0295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2CC4C1D"/>
    <w:multiLevelType w:val="hybridMultilevel"/>
    <w:tmpl w:val="5DB44924"/>
    <w:lvl w:ilvl="0" w:tplc="54825106">
      <w:start w:val="1"/>
      <w:numFmt w:val="bullet"/>
      <w:lvlText w:val=""/>
      <w:lvlJc w:val="left"/>
      <w:pPr>
        <w:tabs>
          <w:tab w:val="num" w:pos="720"/>
        </w:tabs>
        <w:ind w:left="720" w:hanging="360"/>
      </w:pPr>
      <w:rPr>
        <w:rFonts w:ascii="Wingdings" w:hAnsi="Wingdings" w:hint="default"/>
      </w:rPr>
    </w:lvl>
    <w:lvl w:ilvl="1" w:tplc="C4966ADE" w:tentative="1">
      <w:start w:val="1"/>
      <w:numFmt w:val="bullet"/>
      <w:lvlText w:val=""/>
      <w:lvlJc w:val="left"/>
      <w:pPr>
        <w:tabs>
          <w:tab w:val="num" w:pos="1440"/>
        </w:tabs>
        <w:ind w:left="1440" w:hanging="360"/>
      </w:pPr>
      <w:rPr>
        <w:rFonts w:ascii="Wingdings" w:hAnsi="Wingdings" w:hint="default"/>
      </w:rPr>
    </w:lvl>
    <w:lvl w:ilvl="2" w:tplc="3B08F718" w:tentative="1">
      <w:start w:val="1"/>
      <w:numFmt w:val="bullet"/>
      <w:lvlText w:val=""/>
      <w:lvlJc w:val="left"/>
      <w:pPr>
        <w:tabs>
          <w:tab w:val="num" w:pos="2160"/>
        </w:tabs>
        <w:ind w:left="2160" w:hanging="360"/>
      </w:pPr>
      <w:rPr>
        <w:rFonts w:ascii="Wingdings" w:hAnsi="Wingdings" w:hint="default"/>
      </w:rPr>
    </w:lvl>
    <w:lvl w:ilvl="3" w:tplc="EBEC563A" w:tentative="1">
      <w:start w:val="1"/>
      <w:numFmt w:val="bullet"/>
      <w:lvlText w:val=""/>
      <w:lvlJc w:val="left"/>
      <w:pPr>
        <w:tabs>
          <w:tab w:val="num" w:pos="2880"/>
        </w:tabs>
        <w:ind w:left="2880" w:hanging="360"/>
      </w:pPr>
      <w:rPr>
        <w:rFonts w:ascii="Wingdings" w:hAnsi="Wingdings" w:hint="default"/>
      </w:rPr>
    </w:lvl>
    <w:lvl w:ilvl="4" w:tplc="62DAE3DE" w:tentative="1">
      <w:start w:val="1"/>
      <w:numFmt w:val="bullet"/>
      <w:lvlText w:val=""/>
      <w:lvlJc w:val="left"/>
      <w:pPr>
        <w:tabs>
          <w:tab w:val="num" w:pos="3600"/>
        </w:tabs>
        <w:ind w:left="3600" w:hanging="360"/>
      </w:pPr>
      <w:rPr>
        <w:rFonts w:ascii="Wingdings" w:hAnsi="Wingdings" w:hint="default"/>
      </w:rPr>
    </w:lvl>
    <w:lvl w:ilvl="5" w:tplc="53C03CA0" w:tentative="1">
      <w:start w:val="1"/>
      <w:numFmt w:val="bullet"/>
      <w:lvlText w:val=""/>
      <w:lvlJc w:val="left"/>
      <w:pPr>
        <w:tabs>
          <w:tab w:val="num" w:pos="4320"/>
        </w:tabs>
        <w:ind w:left="4320" w:hanging="360"/>
      </w:pPr>
      <w:rPr>
        <w:rFonts w:ascii="Wingdings" w:hAnsi="Wingdings" w:hint="default"/>
      </w:rPr>
    </w:lvl>
    <w:lvl w:ilvl="6" w:tplc="2DF2F472" w:tentative="1">
      <w:start w:val="1"/>
      <w:numFmt w:val="bullet"/>
      <w:lvlText w:val=""/>
      <w:lvlJc w:val="left"/>
      <w:pPr>
        <w:tabs>
          <w:tab w:val="num" w:pos="5040"/>
        </w:tabs>
        <w:ind w:left="5040" w:hanging="360"/>
      </w:pPr>
      <w:rPr>
        <w:rFonts w:ascii="Wingdings" w:hAnsi="Wingdings" w:hint="default"/>
      </w:rPr>
    </w:lvl>
    <w:lvl w:ilvl="7" w:tplc="4F887DD2" w:tentative="1">
      <w:start w:val="1"/>
      <w:numFmt w:val="bullet"/>
      <w:lvlText w:val=""/>
      <w:lvlJc w:val="left"/>
      <w:pPr>
        <w:tabs>
          <w:tab w:val="num" w:pos="5760"/>
        </w:tabs>
        <w:ind w:left="5760" w:hanging="360"/>
      </w:pPr>
      <w:rPr>
        <w:rFonts w:ascii="Wingdings" w:hAnsi="Wingdings" w:hint="default"/>
      </w:rPr>
    </w:lvl>
    <w:lvl w:ilvl="8" w:tplc="7F08FAC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6718D1"/>
    <w:multiLevelType w:val="hybridMultilevel"/>
    <w:tmpl w:val="F3E43716"/>
    <w:lvl w:ilvl="0" w:tplc="717618DA">
      <w:start w:val="1"/>
      <w:numFmt w:val="bullet"/>
      <w:lvlText w:val=""/>
      <w:lvlJc w:val="left"/>
      <w:pPr>
        <w:tabs>
          <w:tab w:val="num" w:pos="720"/>
        </w:tabs>
        <w:ind w:left="720" w:hanging="360"/>
      </w:pPr>
      <w:rPr>
        <w:rFonts w:ascii="Wingdings" w:hAnsi="Wingdings" w:hint="default"/>
      </w:rPr>
    </w:lvl>
    <w:lvl w:ilvl="1" w:tplc="E084B2FA" w:tentative="1">
      <w:start w:val="1"/>
      <w:numFmt w:val="bullet"/>
      <w:lvlText w:val=""/>
      <w:lvlJc w:val="left"/>
      <w:pPr>
        <w:tabs>
          <w:tab w:val="num" w:pos="1440"/>
        </w:tabs>
        <w:ind w:left="1440" w:hanging="360"/>
      </w:pPr>
      <w:rPr>
        <w:rFonts w:ascii="Wingdings" w:hAnsi="Wingdings" w:hint="default"/>
      </w:rPr>
    </w:lvl>
    <w:lvl w:ilvl="2" w:tplc="A5DED6A4" w:tentative="1">
      <w:start w:val="1"/>
      <w:numFmt w:val="bullet"/>
      <w:lvlText w:val=""/>
      <w:lvlJc w:val="left"/>
      <w:pPr>
        <w:tabs>
          <w:tab w:val="num" w:pos="2160"/>
        </w:tabs>
        <w:ind w:left="2160" w:hanging="360"/>
      </w:pPr>
      <w:rPr>
        <w:rFonts w:ascii="Wingdings" w:hAnsi="Wingdings" w:hint="default"/>
      </w:rPr>
    </w:lvl>
    <w:lvl w:ilvl="3" w:tplc="D65ADC34" w:tentative="1">
      <w:start w:val="1"/>
      <w:numFmt w:val="bullet"/>
      <w:lvlText w:val=""/>
      <w:lvlJc w:val="left"/>
      <w:pPr>
        <w:tabs>
          <w:tab w:val="num" w:pos="2880"/>
        </w:tabs>
        <w:ind w:left="2880" w:hanging="360"/>
      </w:pPr>
      <w:rPr>
        <w:rFonts w:ascii="Wingdings" w:hAnsi="Wingdings" w:hint="default"/>
      </w:rPr>
    </w:lvl>
    <w:lvl w:ilvl="4" w:tplc="4710A860" w:tentative="1">
      <w:start w:val="1"/>
      <w:numFmt w:val="bullet"/>
      <w:lvlText w:val=""/>
      <w:lvlJc w:val="left"/>
      <w:pPr>
        <w:tabs>
          <w:tab w:val="num" w:pos="3600"/>
        </w:tabs>
        <w:ind w:left="3600" w:hanging="360"/>
      </w:pPr>
      <w:rPr>
        <w:rFonts w:ascii="Wingdings" w:hAnsi="Wingdings" w:hint="default"/>
      </w:rPr>
    </w:lvl>
    <w:lvl w:ilvl="5" w:tplc="E54ADAE8" w:tentative="1">
      <w:start w:val="1"/>
      <w:numFmt w:val="bullet"/>
      <w:lvlText w:val=""/>
      <w:lvlJc w:val="left"/>
      <w:pPr>
        <w:tabs>
          <w:tab w:val="num" w:pos="4320"/>
        </w:tabs>
        <w:ind w:left="4320" w:hanging="360"/>
      </w:pPr>
      <w:rPr>
        <w:rFonts w:ascii="Wingdings" w:hAnsi="Wingdings" w:hint="default"/>
      </w:rPr>
    </w:lvl>
    <w:lvl w:ilvl="6" w:tplc="8FAEA706" w:tentative="1">
      <w:start w:val="1"/>
      <w:numFmt w:val="bullet"/>
      <w:lvlText w:val=""/>
      <w:lvlJc w:val="left"/>
      <w:pPr>
        <w:tabs>
          <w:tab w:val="num" w:pos="5040"/>
        </w:tabs>
        <w:ind w:left="5040" w:hanging="360"/>
      </w:pPr>
      <w:rPr>
        <w:rFonts w:ascii="Wingdings" w:hAnsi="Wingdings" w:hint="default"/>
      </w:rPr>
    </w:lvl>
    <w:lvl w:ilvl="7" w:tplc="2BF0175A" w:tentative="1">
      <w:start w:val="1"/>
      <w:numFmt w:val="bullet"/>
      <w:lvlText w:val=""/>
      <w:lvlJc w:val="left"/>
      <w:pPr>
        <w:tabs>
          <w:tab w:val="num" w:pos="5760"/>
        </w:tabs>
        <w:ind w:left="5760" w:hanging="360"/>
      </w:pPr>
      <w:rPr>
        <w:rFonts w:ascii="Wingdings" w:hAnsi="Wingdings" w:hint="default"/>
      </w:rPr>
    </w:lvl>
    <w:lvl w:ilvl="8" w:tplc="4D22739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55399"/>
    <w:multiLevelType w:val="hybridMultilevel"/>
    <w:tmpl w:val="AD3420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4F2F05"/>
    <w:multiLevelType w:val="hybridMultilevel"/>
    <w:tmpl w:val="320E8F66"/>
    <w:lvl w:ilvl="0" w:tplc="C5D866D2">
      <w:start w:val="1"/>
      <w:numFmt w:val="bullet"/>
      <w:lvlText w:val="•"/>
      <w:lvlJc w:val="left"/>
      <w:pPr>
        <w:tabs>
          <w:tab w:val="num" w:pos="720"/>
        </w:tabs>
        <w:ind w:left="720" w:hanging="360"/>
      </w:pPr>
      <w:rPr>
        <w:rFonts w:ascii="Arial" w:hAnsi="Arial" w:hint="default"/>
      </w:rPr>
    </w:lvl>
    <w:lvl w:ilvl="1" w:tplc="E54ACEE8" w:tentative="1">
      <w:start w:val="1"/>
      <w:numFmt w:val="bullet"/>
      <w:lvlText w:val="•"/>
      <w:lvlJc w:val="left"/>
      <w:pPr>
        <w:tabs>
          <w:tab w:val="num" w:pos="1440"/>
        </w:tabs>
        <w:ind w:left="1440" w:hanging="360"/>
      </w:pPr>
      <w:rPr>
        <w:rFonts w:ascii="Arial" w:hAnsi="Arial" w:hint="default"/>
      </w:rPr>
    </w:lvl>
    <w:lvl w:ilvl="2" w:tplc="2CFABFA0" w:tentative="1">
      <w:start w:val="1"/>
      <w:numFmt w:val="bullet"/>
      <w:lvlText w:val="•"/>
      <w:lvlJc w:val="left"/>
      <w:pPr>
        <w:tabs>
          <w:tab w:val="num" w:pos="2160"/>
        </w:tabs>
        <w:ind w:left="2160" w:hanging="360"/>
      </w:pPr>
      <w:rPr>
        <w:rFonts w:ascii="Arial" w:hAnsi="Arial" w:hint="default"/>
      </w:rPr>
    </w:lvl>
    <w:lvl w:ilvl="3" w:tplc="E80A512A" w:tentative="1">
      <w:start w:val="1"/>
      <w:numFmt w:val="bullet"/>
      <w:lvlText w:val="•"/>
      <w:lvlJc w:val="left"/>
      <w:pPr>
        <w:tabs>
          <w:tab w:val="num" w:pos="2880"/>
        </w:tabs>
        <w:ind w:left="2880" w:hanging="360"/>
      </w:pPr>
      <w:rPr>
        <w:rFonts w:ascii="Arial" w:hAnsi="Arial" w:hint="default"/>
      </w:rPr>
    </w:lvl>
    <w:lvl w:ilvl="4" w:tplc="1AEC3270" w:tentative="1">
      <w:start w:val="1"/>
      <w:numFmt w:val="bullet"/>
      <w:lvlText w:val="•"/>
      <w:lvlJc w:val="left"/>
      <w:pPr>
        <w:tabs>
          <w:tab w:val="num" w:pos="3600"/>
        </w:tabs>
        <w:ind w:left="3600" w:hanging="360"/>
      </w:pPr>
      <w:rPr>
        <w:rFonts w:ascii="Arial" w:hAnsi="Arial" w:hint="default"/>
      </w:rPr>
    </w:lvl>
    <w:lvl w:ilvl="5" w:tplc="519E7F74" w:tentative="1">
      <w:start w:val="1"/>
      <w:numFmt w:val="bullet"/>
      <w:lvlText w:val="•"/>
      <w:lvlJc w:val="left"/>
      <w:pPr>
        <w:tabs>
          <w:tab w:val="num" w:pos="4320"/>
        </w:tabs>
        <w:ind w:left="4320" w:hanging="360"/>
      </w:pPr>
      <w:rPr>
        <w:rFonts w:ascii="Arial" w:hAnsi="Arial" w:hint="default"/>
      </w:rPr>
    </w:lvl>
    <w:lvl w:ilvl="6" w:tplc="1B86470C" w:tentative="1">
      <w:start w:val="1"/>
      <w:numFmt w:val="bullet"/>
      <w:lvlText w:val="•"/>
      <w:lvlJc w:val="left"/>
      <w:pPr>
        <w:tabs>
          <w:tab w:val="num" w:pos="5040"/>
        </w:tabs>
        <w:ind w:left="5040" w:hanging="360"/>
      </w:pPr>
      <w:rPr>
        <w:rFonts w:ascii="Arial" w:hAnsi="Arial" w:hint="default"/>
      </w:rPr>
    </w:lvl>
    <w:lvl w:ilvl="7" w:tplc="14AC77BE" w:tentative="1">
      <w:start w:val="1"/>
      <w:numFmt w:val="bullet"/>
      <w:lvlText w:val="•"/>
      <w:lvlJc w:val="left"/>
      <w:pPr>
        <w:tabs>
          <w:tab w:val="num" w:pos="5760"/>
        </w:tabs>
        <w:ind w:left="5760" w:hanging="360"/>
      </w:pPr>
      <w:rPr>
        <w:rFonts w:ascii="Arial" w:hAnsi="Arial" w:hint="default"/>
      </w:rPr>
    </w:lvl>
    <w:lvl w:ilvl="8" w:tplc="443E7C4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7E67CF1"/>
    <w:multiLevelType w:val="hybridMultilevel"/>
    <w:tmpl w:val="D94A87AC"/>
    <w:lvl w:ilvl="0" w:tplc="5FA0DF88">
      <w:start w:val="1"/>
      <w:numFmt w:val="bullet"/>
      <w:lvlText w:val="•"/>
      <w:lvlJc w:val="left"/>
      <w:pPr>
        <w:tabs>
          <w:tab w:val="num" w:pos="720"/>
        </w:tabs>
        <w:ind w:left="720" w:hanging="360"/>
      </w:pPr>
      <w:rPr>
        <w:rFonts w:ascii="Arial" w:hAnsi="Arial" w:hint="default"/>
      </w:rPr>
    </w:lvl>
    <w:lvl w:ilvl="1" w:tplc="03FC49DA" w:tentative="1">
      <w:start w:val="1"/>
      <w:numFmt w:val="bullet"/>
      <w:lvlText w:val="•"/>
      <w:lvlJc w:val="left"/>
      <w:pPr>
        <w:tabs>
          <w:tab w:val="num" w:pos="1440"/>
        </w:tabs>
        <w:ind w:left="1440" w:hanging="360"/>
      </w:pPr>
      <w:rPr>
        <w:rFonts w:ascii="Arial" w:hAnsi="Arial" w:hint="default"/>
      </w:rPr>
    </w:lvl>
    <w:lvl w:ilvl="2" w:tplc="8604E9D6" w:tentative="1">
      <w:start w:val="1"/>
      <w:numFmt w:val="bullet"/>
      <w:lvlText w:val="•"/>
      <w:lvlJc w:val="left"/>
      <w:pPr>
        <w:tabs>
          <w:tab w:val="num" w:pos="2160"/>
        </w:tabs>
        <w:ind w:left="2160" w:hanging="360"/>
      </w:pPr>
      <w:rPr>
        <w:rFonts w:ascii="Arial" w:hAnsi="Arial" w:hint="default"/>
      </w:rPr>
    </w:lvl>
    <w:lvl w:ilvl="3" w:tplc="67A6DBF0" w:tentative="1">
      <w:start w:val="1"/>
      <w:numFmt w:val="bullet"/>
      <w:lvlText w:val="•"/>
      <w:lvlJc w:val="left"/>
      <w:pPr>
        <w:tabs>
          <w:tab w:val="num" w:pos="2880"/>
        </w:tabs>
        <w:ind w:left="2880" w:hanging="360"/>
      </w:pPr>
      <w:rPr>
        <w:rFonts w:ascii="Arial" w:hAnsi="Arial" w:hint="default"/>
      </w:rPr>
    </w:lvl>
    <w:lvl w:ilvl="4" w:tplc="282A3792" w:tentative="1">
      <w:start w:val="1"/>
      <w:numFmt w:val="bullet"/>
      <w:lvlText w:val="•"/>
      <w:lvlJc w:val="left"/>
      <w:pPr>
        <w:tabs>
          <w:tab w:val="num" w:pos="3600"/>
        </w:tabs>
        <w:ind w:left="3600" w:hanging="360"/>
      </w:pPr>
      <w:rPr>
        <w:rFonts w:ascii="Arial" w:hAnsi="Arial" w:hint="default"/>
      </w:rPr>
    </w:lvl>
    <w:lvl w:ilvl="5" w:tplc="5790A1EE" w:tentative="1">
      <w:start w:val="1"/>
      <w:numFmt w:val="bullet"/>
      <w:lvlText w:val="•"/>
      <w:lvlJc w:val="left"/>
      <w:pPr>
        <w:tabs>
          <w:tab w:val="num" w:pos="4320"/>
        </w:tabs>
        <w:ind w:left="4320" w:hanging="360"/>
      </w:pPr>
      <w:rPr>
        <w:rFonts w:ascii="Arial" w:hAnsi="Arial" w:hint="default"/>
      </w:rPr>
    </w:lvl>
    <w:lvl w:ilvl="6" w:tplc="91E43DF2" w:tentative="1">
      <w:start w:val="1"/>
      <w:numFmt w:val="bullet"/>
      <w:lvlText w:val="•"/>
      <w:lvlJc w:val="left"/>
      <w:pPr>
        <w:tabs>
          <w:tab w:val="num" w:pos="5040"/>
        </w:tabs>
        <w:ind w:left="5040" w:hanging="360"/>
      </w:pPr>
      <w:rPr>
        <w:rFonts w:ascii="Arial" w:hAnsi="Arial" w:hint="default"/>
      </w:rPr>
    </w:lvl>
    <w:lvl w:ilvl="7" w:tplc="FE627F56" w:tentative="1">
      <w:start w:val="1"/>
      <w:numFmt w:val="bullet"/>
      <w:lvlText w:val="•"/>
      <w:lvlJc w:val="left"/>
      <w:pPr>
        <w:tabs>
          <w:tab w:val="num" w:pos="5760"/>
        </w:tabs>
        <w:ind w:left="5760" w:hanging="360"/>
      </w:pPr>
      <w:rPr>
        <w:rFonts w:ascii="Arial" w:hAnsi="Arial" w:hint="default"/>
      </w:rPr>
    </w:lvl>
    <w:lvl w:ilvl="8" w:tplc="A33CA5D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9CB3897"/>
    <w:multiLevelType w:val="hybridMultilevel"/>
    <w:tmpl w:val="F3C2D940"/>
    <w:lvl w:ilvl="0" w:tplc="04090001">
      <w:start w:val="1"/>
      <w:numFmt w:val="bullet"/>
      <w:lvlText w:val=""/>
      <w:lvlJc w:val="left"/>
      <w:pPr>
        <w:tabs>
          <w:tab w:val="num" w:pos="720"/>
        </w:tabs>
        <w:ind w:left="720" w:hanging="360"/>
      </w:pPr>
      <w:rPr>
        <w:rFonts w:ascii="Symbol" w:hAnsi="Symbol" w:hint="default"/>
      </w:rPr>
    </w:lvl>
    <w:lvl w:ilvl="1" w:tplc="7194BC36" w:tentative="1">
      <w:start w:val="1"/>
      <w:numFmt w:val="bullet"/>
      <w:lvlText w:val="•"/>
      <w:lvlJc w:val="left"/>
      <w:pPr>
        <w:tabs>
          <w:tab w:val="num" w:pos="1440"/>
        </w:tabs>
        <w:ind w:left="1440" w:hanging="360"/>
      </w:pPr>
      <w:rPr>
        <w:rFonts w:ascii="Arial" w:hAnsi="Arial" w:hint="default"/>
      </w:rPr>
    </w:lvl>
    <w:lvl w:ilvl="2" w:tplc="D66ED968" w:tentative="1">
      <w:start w:val="1"/>
      <w:numFmt w:val="bullet"/>
      <w:lvlText w:val="•"/>
      <w:lvlJc w:val="left"/>
      <w:pPr>
        <w:tabs>
          <w:tab w:val="num" w:pos="2160"/>
        </w:tabs>
        <w:ind w:left="2160" w:hanging="360"/>
      </w:pPr>
      <w:rPr>
        <w:rFonts w:ascii="Arial" w:hAnsi="Arial" w:hint="default"/>
      </w:rPr>
    </w:lvl>
    <w:lvl w:ilvl="3" w:tplc="03589FBE" w:tentative="1">
      <w:start w:val="1"/>
      <w:numFmt w:val="bullet"/>
      <w:lvlText w:val="•"/>
      <w:lvlJc w:val="left"/>
      <w:pPr>
        <w:tabs>
          <w:tab w:val="num" w:pos="2880"/>
        </w:tabs>
        <w:ind w:left="2880" w:hanging="360"/>
      </w:pPr>
      <w:rPr>
        <w:rFonts w:ascii="Arial" w:hAnsi="Arial" w:hint="default"/>
      </w:rPr>
    </w:lvl>
    <w:lvl w:ilvl="4" w:tplc="EDF221B8" w:tentative="1">
      <w:start w:val="1"/>
      <w:numFmt w:val="bullet"/>
      <w:lvlText w:val="•"/>
      <w:lvlJc w:val="left"/>
      <w:pPr>
        <w:tabs>
          <w:tab w:val="num" w:pos="3600"/>
        </w:tabs>
        <w:ind w:left="3600" w:hanging="360"/>
      </w:pPr>
      <w:rPr>
        <w:rFonts w:ascii="Arial" w:hAnsi="Arial" w:hint="default"/>
      </w:rPr>
    </w:lvl>
    <w:lvl w:ilvl="5" w:tplc="04AEE734" w:tentative="1">
      <w:start w:val="1"/>
      <w:numFmt w:val="bullet"/>
      <w:lvlText w:val="•"/>
      <w:lvlJc w:val="left"/>
      <w:pPr>
        <w:tabs>
          <w:tab w:val="num" w:pos="4320"/>
        </w:tabs>
        <w:ind w:left="4320" w:hanging="360"/>
      </w:pPr>
      <w:rPr>
        <w:rFonts w:ascii="Arial" w:hAnsi="Arial" w:hint="default"/>
      </w:rPr>
    </w:lvl>
    <w:lvl w:ilvl="6" w:tplc="598CAB46" w:tentative="1">
      <w:start w:val="1"/>
      <w:numFmt w:val="bullet"/>
      <w:lvlText w:val="•"/>
      <w:lvlJc w:val="left"/>
      <w:pPr>
        <w:tabs>
          <w:tab w:val="num" w:pos="5040"/>
        </w:tabs>
        <w:ind w:left="5040" w:hanging="360"/>
      </w:pPr>
      <w:rPr>
        <w:rFonts w:ascii="Arial" w:hAnsi="Arial" w:hint="default"/>
      </w:rPr>
    </w:lvl>
    <w:lvl w:ilvl="7" w:tplc="4424AB80" w:tentative="1">
      <w:start w:val="1"/>
      <w:numFmt w:val="bullet"/>
      <w:lvlText w:val="•"/>
      <w:lvlJc w:val="left"/>
      <w:pPr>
        <w:tabs>
          <w:tab w:val="num" w:pos="5760"/>
        </w:tabs>
        <w:ind w:left="5760" w:hanging="360"/>
      </w:pPr>
      <w:rPr>
        <w:rFonts w:ascii="Arial" w:hAnsi="Arial" w:hint="default"/>
      </w:rPr>
    </w:lvl>
    <w:lvl w:ilvl="8" w:tplc="E280FC8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B6F308D"/>
    <w:multiLevelType w:val="hybridMultilevel"/>
    <w:tmpl w:val="0CDEFE6E"/>
    <w:lvl w:ilvl="0" w:tplc="C6A8C1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7C8435C2"/>
    <w:multiLevelType w:val="hybridMultilevel"/>
    <w:tmpl w:val="BE44F170"/>
    <w:lvl w:ilvl="0" w:tplc="DA5A6A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7F4F9A"/>
    <w:multiLevelType w:val="hybridMultilevel"/>
    <w:tmpl w:val="0CA8E596"/>
    <w:lvl w:ilvl="0" w:tplc="55D89DC0">
      <w:start w:val="1"/>
      <w:numFmt w:val="bullet"/>
      <w:lvlText w:val="•"/>
      <w:lvlJc w:val="left"/>
      <w:pPr>
        <w:tabs>
          <w:tab w:val="num" w:pos="720"/>
        </w:tabs>
        <w:ind w:left="720" w:hanging="360"/>
      </w:pPr>
      <w:rPr>
        <w:rFonts w:ascii="Arial" w:hAnsi="Arial" w:hint="default"/>
      </w:rPr>
    </w:lvl>
    <w:lvl w:ilvl="1" w:tplc="49D0218C" w:tentative="1">
      <w:start w:val="1"/>
      <w:numFmt w:val="bullet"/>
      <w:lvlText w:val="•"/>
      <w:lvlJc w:val="left"/>
      <w:pPr>
        <w:tabs>
          <w:tab w:val="num" w:pos="1440"/>
        </w:tabs>
        <w:ind w:left="1440" w:hanging="360"/>
      </w:pPr>
      <w:rPr>
        <w:rFonts w:ascii="Arial" w:hAnsi="Arial" w:hint="default"/>
      </w:rPr>
    </w:lvl>
    <w:lvl w:ilvl="2" w:tplc="7EB45310" w:tentative="1">
      <w:start w:val="1"/>
      <w:numFmt w:val="bullet"/>
      <w:lvlText w:val="•"/>
      <w:lvlJc w:val="left"/>
      <w:pPr>
        <w:tabs>
          <w:tab w:val="num" w:pos="2160"/>
        </w:tabs>
        <w:ind w:left="2160" w:hanging="360"/>
      </w:pPr>
      <w:rPr>
        <w:rFonts w:ascii="Arial" w:hAnsi="Arial" w:hint="default"/>
      </w:rPr>
    </w:lvl>
    <w:lvl w:ilvl="3" w:tplc="209C4AA8" w:tentative="1">
      <w:start w:val="1"/>
      <w:numFmt w:val="bullet"/>
      <w:lvlText w:val="•"/>
      <w:lvlJc w:val="left"/>
      <w:pPr>
        <w:tabs>
          <w:tab w:val="num" w:pos="2880"/>
        </w:tabs>
        <w:ind w:left="2880" w:hanging="360"/>
      </w:pPr>
      <w:rPr>
        <w:rFonts w:ascii="Arial" w:hAnsi="Arial" w:hint="default"/>
      </w:rPr>
    </w:lvl>
    <w:lvl w:ilvl="4" w:tplc="8C60C984" w:tentative="1">
      <w:start w:val="1"/>
      <w:numFmt w:val="bullet"/>
      <w:lvlText w:val="•"/>
      <w:lvlJc w:val="left"/>
      <w:pPr>
        <w:tabs>
          <w:tab w:val="num" w:pos="3600"/>
        </w:tabs>
        <w:ind w:left="3600" w:hanging="360"/>
      </w:pPr>
      <w:rPr>
        <w:rFonts w:ascii="Arial" w:hAnsi="Arial" w:hint="default"/>
      </w:rPr>
    </w:lvl>
    <w:lvl w:ilvl="5" w:tplc="88220CAC" w:tentative="1">
      <w:start w:val="1"/>
      <w:numFmt w:val="bullet"/>
      <w:lvlText w:val="•"/>
      <w:lvlJc w:val="left"/>
      <w:pPr>
        <w:tabs>
          <w:tab w:val="num" w:pos="4320"/>
        </w:tabs>
        <w:ind w:left="4320" w:hanging="360"/>
      </w:pPr>
      <w:rPr>
        <w:rFonts w:ascii="Arial" w:hAnsi="Arial" w:hint="default"/>
      </w:rPr>
    </w:lvl>
    <w:lvl w:ilvl="6" w:tplc="677A0B72" w:tentative="1">
      <w:start w:val="1"/>
      <w:numFmt w:val="bullet"/>
      <w:lvlText w:val="•"/>
      <w:lvlJc w:val="left"/>
      <w:pPr>
        <w:tabs>
          <w:tab w:val="num" w:pos="5040"/>
        </w:tabs>
        <w:ind w:left="5040" w:hanging="360"/>
      </w:pPr>
      <w:rPr>
        <w:rFonts w:ascii="Arial" w:hAnsi="Arial" w:hint="default"/>
      </w:rPr>
    </w:lvl>
    <w:lvl w:ilvl="7" w:tplc="955697F0" w:tentative="1">
      <w:start w:val="1"/>
      <w:numFmt w:val="bullet"/>
      <w:lvlText w:val="•"/>
      <w:lvlJc w:val="left"/>
      <w:pPr>
        <w:tabs>
          <w:tab w:val="num" w:pos="5760"/>
        </w:tabs>
        <w:ind w:left="5760" w:hanging="360"/>
      </w:pPr>
      <w:rPr>
        <w:rFonts w:ascii="Arial" w:hAnsi="Arial" w:hint="default"/>
      </w:rPr>
    </w:lvl>
    <w:lvl w:ilvl="8" w:tplc="6A1E6FA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FC8755A"/>
    <w:multiLevelType w:val="hybridMultilevel"/>
    <w:tmpl w:val="87ECCF50"/>
    <w:lvl w:ilvl="0" w:tplc="B9801B08">
      <w:start w:val="1"/>
      <w:numFmt w:val="bullet"/>
      <w:lvlText w:val=""/>
      <w:lvlJc w:val="left"/>
      <w:pPr>
        <w:tabs>
          <w:tab w:val="num" w:pos="720"/>
        </w:tabs>
        <w:ind w:left="720" w:hanging="360"/>
      </w:pPr>
      <w:rPr>
        <w:rFonts w:ascii="Wingdings" w:hAnsi="Wingdings" w:hint="default"/>
      </w:rPr>
    </w:lvl>
    <w:lvl w:ilvl="1" w:tplc="7BD6454A" w:tentative="1">
      <w:start w:val="1"/>
      <w:numFmt w:val="bullet"/>
      <w:lvlText w:val=""/>
      <w:lvlJc w:val="left"/>
      <w:pPr>
        <w:tabs>
          <w:tab w:val="num" w:pos="1440"/>
        </w:tabs>
        <w:ind w:left="1440" w:hanging="360"/>
      </w:pPr>
      <w:rPr>
        <w:rFonts w:ascii="Wingdings" w:hAnsi="Wingdings" w:hint="default"/>
      </w:rPr>
    </w:lvl>
    <w:lvl w:ilvl="2" w:tplc="A1A029AC" w:tentative="1">
      <w:start w:val="1"/>
      <w:numFmt w:val="bullet"/>
      <w:lvlText w:val=""/>
      <w:lvlJc w:val="left"/>
      <w:pPr>
        <w:tabs>
          <w:tab w:val="num" w:pos="2160"/>
        </w:tabs>
        <w:ind w:left="2160" w:hanging="360"/>
      </w:pPr>
      <w:rPr>
        <w:rFonts w:ascii="Wingdings" w:hAnsi="Wingdings" w:hint="default"/>
      </w:rPr>
    </w:lvl>
    <w:lvl w:ilvl="3" w:tplc="2FE83190" w:tentative="1">
      <w:start w:val="1"/>
      <w:numFmt w:val="bullet"/>
      <w:lvlText w:val=""/>
      <w:lvlJc w:val="left"/>
      <w:pPr>
        <w:tabs>
          <w:tab w:val="num" w:pos="2880"/>
        </w:tabs>
        <w:ind w:left="2880" w:hanging="360"/>
      </w:pPr>
      <w:rPr>
        <w:rFonts w:ascii="Wingdings" w:hAnsi="Wingdings" w:hint="default"/>
      </w:rPr>
    </w:lvl>
    <w:lvl w:ilvl="4" w:tplc="B008909A" w:tentative="1">
      <w:start w:val="1"/>
      <w:numFmt w:val="bullet"/>
      <w:lvlText w:val=""/>
      <w:lvlJc w:val="left"/>
      <w:pPr>
        <w:tabs>
          <w:tab w:val="num" w:pos="3600"/>
        </w:tabs>
        <w:ind w:left="3600" w:hanging="360"/>
      </w:pPr>
      <w:rPr>
        <w:rFonts w:ascii="Wingdings" w:hAnsi="Wingdings" w:hint="default"/>
      </w:rPr>
    </w:lvl>
    <w:lvl w:ilvl="5" w:tplc="F06CE10E" w:tentative="1">
      <w:start w:val="1"/>
      <w:numFmt w:val="bullet"/>
      <w:lvlText w:val=""/>
      <w:lvlJc w:val="left"/>
      <w:pPr>
        <w:tabs>
          <w:tab w:val="num" w:pos="4320"/>
        </w:tabs>
        <w:ind w:left="4320" w:hanging="360"/>
      </w:pPr>
      <w:rPr>
        <w:rFonts w:ascii="Wingdings" w:hAnsi="Wingdings" w:hint="default"/>
      </w:rPr>
    </w:lvl>
    <w:lvl w:ilvl="6" w:tplc="79E83FCE" w:tentative="1">
      <w:start w:val="1"/>
      <w:numFmt w:val="bullet"/>
      <w:lvlText w:val=""/>
      <w:lvlJc w:val="left"/>
      <w:pPr>
        <w:tabs>
          <w:tab w:val="num" w:pos="5040"/>
        </w:tabs>
        <w:ind w:left="5040" w:hanging="360"/>
      </w:pPr>
      <w:rPr>
        <w:rFonts w:ascii="Wingdings" w:hAnsi="Wingdings" w:hint="default"/>
      </w:rPr>
    </w:lvl>
    <w:lvl w:ilvl="7" w:tplc="2BC8E4D4" w:tentative="1">
      <w:start w:val="1"/>
      <w:numFmt w:val="bullet"/>
      <w:lvlText w:val=""/>
      <w:lvlJc w:val="left"/>
      <w:pPr>
        <w:tabs>
          <w:tab w:val="num" w:pos="5760"/>
        </w:tabs>
        <w:ind w:left="5760" w:hanging="360"/>
      </w:pPr>
      <w:rPr>
        <w:rFonts w:ascii="Wingdings" w:hAnsi="Wingdings" w:hint="default"/>
      </w:rPr>
    </w:lvl>
    <w:lvl w:ilvl="8" w:tplc="3014D0E6"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1"/>
  </w:num>
  <w:num w:numId="3">
    <w:abstractNumId w:val="23"/>
  </w:num>
  <w:num w:numId="4">
    <w:abstractNumId w:val="51"/>
  </w:num>
  <w:num w:numId="5">
    <w:abstractNumId w:val="15"/>
  </w:num>
  <w:num w:numId="6">
    <w:abstractNumId w:val="49"/>
  </w:num>
  <w:num w:numId="7">
    <w:abstractNumId w:val="37"/>
  </w:num>
  <w:num w:numId="8">
    <w:abstractNumId w:val="50"/>
  </w:num>
  <w:num w:numId="9">
    <w:abstractNumId w:val="31"/>
  </w:num>
  <w:num w:numId="10">
    <w:abstractNumId w:val="2"/>
  </w:num>
  <w:num w:numId="11">
    <w:abstractNumId w:val="42"/>
  </w:num>
  <w:num w:numId="12">
    <w:abstractNumId w:val="3"/>
  </w:num>
  <w:num w:numId="13">
    <w:abstractNumId w:val="32"/>
  </w:num>
  <w:num w:numId="14">
    <w:abstractNumId w:val="47"/>
  </w:num>
  <w:num w:numId="15">
    <w:abstractNumId w:val="55"/>
  </w:num>
  <w:num w:numId="16">
    <w:abstractNumId w:val="46"/>
  </w:num>
  <w:num w:numId="17">
    <w:abstractNumId w:val="21"/>
  </w:num>
  <w:num w:numId="18">
    <w:abstractNumId w:val="24"/>
  </w:num>
  <w:num w:numId="19">
    <w:abstractNumId w:val="25"/>
  </w:num>
  <w:num w:numId="20">
    <w:abstractNumId w:val="0"/>
  </w:num>
  <w:num w:numId="21">
    <w:abstractNumId w:val="9"/>
  </w:num>
  <w:num w:numId="22">
    <w:abstractNumId w:val="17"/>
  </w:num>
  <w:num w:numId="23">
    <w:abstractNumId w:val="30"/>
  </w:num>
  <w:num w:numId="24">
    <w:abstractNumId w:val="48"/>
  </w:num>
  <w:num w:numId="25">
    <w:abstractNumId w:val="14"/>
  </w:num>
  <w:num w:numId="26">
    <w:abstractNumId w:val="41"/>
  </w:num>
  <w:num w:numId="27">
    <w:abstractNumId w:val="4"/>
  </w:num>
  <w:num w:numId="28">
    <w:abstractNumId w:val="19"/>
  </w:num>
  <w:num w:numId="29">
    <w:abstractNumId w:val="40"/>
  </w:num>
  <w:num w:numId="30">
    <w:abstractNumId w:val="11"/>
  </w:num>
  <w:num w:numId="31">
    <w:abstractNumId w:val="38"/>
  </w:num>
  <w:num w:numId="32">
    <w:abstractNumId w:val="22"/>
  </w:num>
  <w:num w:numId="33">
    <w:abstractNumId w:val="34"/>
  </w:num>
  <w:num w:numId="34">
    <w:abstractNumId w:val="44"/>
  </w:num>
  <w:num w:numId="35">
    <w:abstractNumId w:val="28"/>
  </w:num>
  <w:num w:numId="36">
    <w:abstractNumId w:val="29"/>
  </w:num>
  <w:num w:numId="37">
    <w:abstractNumId w:val="6"/>
  </w:num>
  <w:num w:numId="38">
    <w:abstractNumId w:val="52"/>
  </w:num>
  <w:num w:numId="39">
    <w:abstractNumId w:val="5"/>
  </w:num>
  <w:num w:numId="40">
    <w:abstractNumId w:val="20"/>
  </w:num>
  <w:num w:numId="41">
    <w:abstractNumId w:val="10"/>
  </w:num>
  <w:num w:numId="42">
    <w:abstractNumId w:val="43"/>
  </w:num>
  <w:num w:numId="43">
    <w:abstractNumId w:val="36"/>
  </w:num>
  <w:num w:numId="44">
    <w:abstractNumId w:val="12"/>
  </w:num>
  <w:num w:numId="45">
    <w:abstractNumId w:val="39"/>
  </w:num>
  <w:num w:numId="46">
    <w:abstractNumId w:val="26"/>
  </w:num>
  <w:num w:numId="47">
    <w:abstractNumId w:val="54"/>
  </w:num>
  <w:num w:numId="48">
    <w:abstractNumId w:val="16"/>
  </w:num>
  <w:num w:numId="49">
    <w:abstractNumId w:val="45"/>
  </w:num>
  <w:num w:numId="50">
    <w:abstractNumId w:val="13"/>
  </w:num>
  <w:num w:numId="51">
    <w:abstractNumId w:val="27"/>
  </w:num>
  <w:num w:numId="52">
    <w:abstractNumId w:val="7"/>
  </w:num>
  <w:num w:numId="53">
    <w:abstractNumId w:val="8"/>
  </w:num>
  <w:num w:numId="54">
    <w:abstractNumId w:val="33"/>
  </w:num>
  <w:num w:numId="55">
    <w:abstractNumId w:val="18"/>
  </w:num>
  <w:num w:numId="56">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62D"/>
    <w:rsid w:val="00000D47"/>
    <w:rsid w:val="00007C3E"/>
    <w:rsid w:val="000134EF"/>
    <w:rsid w:val="0001780D"/>
    <w:rsid w:val="00017C25"/>
    <w:rsid w:val="00020C90"/>
    <w:rsid w:val="00022FAA"/>
    <w:rsid w:val="00047921"/>
    <w:rsid w:val="00050F43"/>
    <w:rsid w:val="00062BA8"/>
    <w:rsid w:val="000660A4"/>
    <w:rsid w:val="000813F5"/>
    <w:rsid w:val="000850A6"/>
    <w:rsid w:val="000A058C"/>
    <w:rsid w:val="000B4AB2"/>
    <w:rsid w:val="000B5514"/>
    <w:rsid w:val="000C0595"/>
    <w:rsid w:val="000C0B16"/>
    <w:rsid w:val="000C3649"/>
    <w:rsid w:val="000D0203"/>
    <w:rsid w:val="000D0225"/>
    <w:rsid w:val="00100FFE"/>
    <w:rsid w:val="00110F90"/>
    <w:rsid w:val="001139EE"/>
    <w:rsid w:val="0011445F"/>
    <w:rsid w:val="00116A6A"/>
    <w:rsid w:val="0012092E"/>
    <w:rsid w:val="00131EDE"/>
    <w:rsid w:val="00133987"/>
    <w:rsid w:val="0015398E"/>
    <w:rsid w:val="00154E89"/>
    <w:rsid w:val="00183312"/>
    <w:rsid w:val="00187878"/>
    <w:rsid w:val="00193FA3"/>
    <w:rsid w:val="00194797"/>
    <w:rsid w:val="001A5DAA"/>
    <w:rsid w:val="001E114D"/>
    <w:rsid w:val="00200596"/>
    <w:rsid w:val="00213DD4"/>
    <w:rsid w:val="00215B31"/>
    <w:rsid w:val="00217D07"/>
    <w:rsid w:val="002361FC"/>
    <w:rsid w:val="00243CE1"/>
    <w:rsid w:val="0025428D"/>
    <w:rsid w:val="00254646"/>
    <w:rsid w:val="00255C62"/>
    <w:rsid w:val="00267360"/>
    <w:rsid w:val="00293390"/>
    <w:rsid w:val="002957A7"/>
    <w:rsid w:val="002A2058"/>
    <w:rsid w:val="002A5BCA"/>
    <w:rsid w:val="002B1681"/>
    <w:rsid w:val="002B1A6C"/>
    <w:rsid w:val="002C5AD5"/>
    <w:rsid w:val="002C69C7"/>
    <w:rsid w:val="002D48E8"/>
    <w:rsid w:val="002D5464"/>
    <w:rsid w:val="002D79F7"/>
    <w:rsid w:val="002E367A"/>
    <w:rsid w:val="002E6AFD"/>
    <w:rsid w:val="002E7A25"/>
    <w:rsid w:val="002F2F75"/>
    <w:rsid w:val="003071C9"/>
    <w:rsid w:val="00317D38"/>
    <w:rsid w:val="003207A8"/>
    <w:rsid w:val="00323880"/>
    <w:rsid w:val="003319C4"/>
    <w:rsid w:val="00333275"/>
    <w:rsid w:val="003415AA"/>
    <w:rsid w:val="00356276"/>
    <w:rsid w:val="0035647B"/>
    <w:rsid w:val="00362BF8"/>
    <w:rsid w:val="00372076"/>
    <w:rsid w:val="00374003"/>
    <w:rsid w:val="003C03BD"/>
    <w:rsid w:val="003C4353"/>
    <w:rsid w:val="003D0AB3"/>
    <w:rsid w:val="003E4AB3"/>
    <w:rsid w:val="003E5607"/>
    <w:rsid w:val="003F2F76"/>
    <w:rsid w:val="003F35A7"/>
    <w:rsid w:val="004043E5"/>
    <w:rsid w:val="00420DE6"/>
    <w:rsid w:val="0042563C"/>
    <w:rsid w:val="0043554D"/>
    <w:rsid w:val="004419AA"/>
    <w:rsid w:val="00443903"/>
    <w:rsid w:val="00446000"/>
    <w:rsid w:val="00451EA7"/>
    <w:rsid w:val="00462EC0"/>
    <w:rsid w:val="00465C59"/>
    <w:rsid w:val="004A7C76"/>
    <w:rsid w:val="004B1B6A"/>
    <w:rsid w:val="004B56E6"/>
    <w:rsid w:val="004C1F4C"/>
    <w:rsid w:val="004C77A2"/>
    <w:rsid w:val="004D0AA3"/>
    <w:rsid w:val="004E6F98"/>
    <w:rsid w:val="004F22AF"/>
    <w:rsid w:val="004F4B1F"/>
    <w:rsid w:val="004F5F11"/>
    <w:rsid w:val="004F6CC9"/>
    <w:rsid w:val="00502B28"/>
    <w:rsid w:val="0051682C"/>
    <w:rsid w:val="00530CC6"/>
    <w:rsid w:val="00533532"/>
    <w:rsid w:val="0054018F"/>
    <w:rsid w:val="00541DC9"/>
    <w:rsid w:val="00543133"/>
    <w:rsid w:val="00566E6B"/>
    <w:rsid w:val="00571090"/>
    <w:rsid w:val="00576FC6"/>
    <w:rsid w:val="005851FD"/>
    <w:rsid w:val="005B3E99"/>
    <w:rsid w:val="005C7AF0"/>
    <w:rsid w:val="005D1F4A"/>
    <w:rsid w:val="005D65AA"/>
    <w:rsid w:val="005D661C"/>
    <w:rsid w:val="005D715A"/>
    <w:rsid w:val="005E48F6"/>
    <w:rsid w:val="005F349E"/>
    <w:rsid w:val="00602C1A"/>
    <w:rsid w:val="006038A7"/>
    <w:rsid w:val="006112C2"/>
    <w:rsid w:val="0061252C"/>
    <w:rsid w:val="00635858"/>
    <w:rsid w:val="00637567"/>
    <w:rsid w:val="00637C31"/>
    <w:rsid w:val="00641705"/>
    <w:rsid w:val="006527A1"/>
    <w:rsid w:val="006548E5"/>
    <w:rsid w:val="0065653D"/>
    <w:rsid w:val="00676AAD"/>
    <w:rsid w:val="00687F53"/>
    <w:rsid w:val="006B7C03"/>
    <w:rsid w:val="006E310E"/>
    <w:rsid w:val="00705929"/>
    <w:rsid w:val="0071312E"/>
    <w:rsid w:val="007154B1"/>
    <w:rsid w:val="007228AF"/>
    <w:rsid w:val="0072372A"/>
    <w:rsid w:val="0073420D"/>
    <w:rsid w:val="007373B8"/>
    <w:rsid w:val="007378FB"/>
    <w:rsid w:val="00745B48"/>
    <w:rsid w:val="0076262D"/>
    <w:rsid w:val="00776F01"/>
    <w:rsid w:val="00777FBC"/>
    <w:rsid w:val="00780505"/>
    <w:rsid w:val="00786AA0"/>
    <w:rsid w:val="00792BC5"/>
    <w:rsid w:val="007931E5"/>
    <w:rsid w:val="007A1B71"/>
    <w:rsid w:val="007A2ED3"/>
    <w:rsid w:val="007A7655"/>
    <w:rsid w:val="007B473D"/>
    <w:rsid w:val="007D5953"/>
    <w:rsid w:val="007F29DF"/>
    <w:rsid w:val="007F7A5C"/>
    <w:rsid w:val="00813DBF"/>
    <w:rsid w:val="00814999"/>
    <w:rsid w:val="00830097"/>
    <w:rsid w:val="00831D7C"/>
    <w:rsid w:val="008320B9"/>
    <w:rsid w:val="0083410D"/>
    <w:rsid w:val="008379F8"/>
    <w:rsid w:val="0084290D"/>
    <w:rsid w:val="00842B83"/>
    <w:rsid w:val="0084529D"/>
    <w:rsid w:val="00854031"/>
    <w:rsid w:val="008579E8"/>
    <w:rsid w:val="0089009F"/>
    <w:rsid w:val="008A4E40"/>
    <w:rsid w:val="008C6701"/>
    <w:rsid w:val="008D05C5"/>
    <w:rsid w:val="008F58C4"/>
    <w:rsid w:val="00901D8D"/>
    <w:rsid w:val="00905563"/>
    <w:rsid w:val="00910538"/>
    <w:rsid w:val="00910F3E"/>
    <w:rsid w:val="00912B6A"/>
    <w:rsid w:val="009241CC"/>
    <w:rsid w:val="00957F7B"/>
    <w:rsid w:val="0096198E"/>
    <w:rsid w:val="00967ACC"/>
    <w:rsid w:val="00977489"/>
    <w:rsid w:val="009870B6"/>
    <w:rsid w:val="009B1BBD"/>
    <w:rsid w:val="009B7C03"/>
    <w:rsid w:val="009C05FB"/>
    <w:rsid w:val="009D2589"/>
    <w:rsid w:val="009D5422"/>
    <w:rsid w:val="009F389D"/>
    <w:rsid w:val="009F6C01"/>
    <w:rsid w:val="009F7B6D"/>
    <w:rsid w:val="00A00F4F"/>
    <w:rsid w:val="00A021E9"/>
    <w:rsid w:val="00A16B6B"/>
    <w:rsid w:val="00A304FC"/>
    <w:rsid w:val="00A32EB9"/>
    <w:rsid w:val="00A34851"/>
    <w:rsid w:val="00A46B50"/>
    <w:rsid w:val="00A86944"/>
    <w:rsid w:val="00A92310"/>
    <w:rsid w:val="00A92916"/>
    <w:rsid w:val="00AA1858"/>
    <w:rsid w:val="00AA1B1E"/>
    <w:rsid w:val="00AA28CC"/>
    <w:rsid w:val="00AA313E"/>
    <w:rsid w:val="00AA3E7A"/>
    <w:rsid w:val="00AA6CCF"/>
    <w:rsid w:val="00AD14E2"/>
    <w:rsid w:val="00AF3250"/>
    <w:rsid w:val="00AF45CD"/>
    <w:rsid w:val="00B15D5A"/>
    <w:rsid w:val="00B21C56"/>
    <w:rsid w:val="00B245EB"/>
    <w:rsid w:val="00B35A59"/>
    <w:rsid w:val="00B37C7E"/>
    <w:rsid w:val="00B44EC2"/>
    <w:rsid w:val="00B53ADE"/>
    <w:rsid w:val="00B6280D"/>
    <w:rsid w:val="00B65A39"/>
    <w:rsid w:val="00B66438"/>
    <w:rsid w:val="00B767D7"/>
    <w:rsid w:val="00B92DED"/>
    <w:rsid w:val="00BA0618"/>
    <w:rsid w:val="00BA41D7"/>
    <w:rsid w:val="00BD2631"/>
    <w:rsid w:val="00BE26E0"/>
    <w:rsid w:val="00BE716F"/>
    <w:rsid w:val="00C03260"/>
    <w:rsid w:val="00C07E74"/>
    <w:rsid w:val="00C338EE"/>
    <w:rsid w:val="00C3497D"/>
    <w:rsid w:val="00C5180C"/>
    <w:rsid w:val="00C7062C"/>
    <w:rsid w:val="00C81646"/>
    <w:rsid w:val="00CB4E06"/>
    <w:rsid w:val="00CC5D60"/>
    <w:rsid w:val="00CF099F"/>
    <w:rsid w:val="00CF137B"/>
    <w:rsid w:val="00CF7D3C"/>
    <w:rsid w:val="00D04C9F"/>
    <w:rsid w:val="00D058CC"/>
    <w:rsid w:val="00D22B1F"/>
    <w:rsid w:val="00D310BA"/>
    <w:rsid w:val="00D47EF9"/>
    <w:rsid w:val="00D7151B"/>
    <w:rsid w:val="00D7254D"/>
    <w:rsid w:val="00D77D1D"/>
    <w:rsid w:val="00D903BB"/>
    <w:rsid w:val="00D9071B"/>
    <w:rsid w:val="00D94F5F"/>
    <w:rsid w:val="00D96D5A"/>
    <w:rsid w:val="00DA10C6"/>
    <w:rsid w:val="00DD2D41"/>
    <w:rsid w:val="00DD600C"/>
    <w:rsid w:val="00DE02DD"/>
    <w:rsid w:val="00DF11CA"/>
    <w:rsid w:val="00DF42BE"/>
    <w:rsid w:val="00E03C32"/>
    <w:rsid w:val="00E04742"/>
    <w:rsid w:val="00E21B63"/>
    <w:rsid w:val="00E22308"/>
    <w:rsid w:val="00E32330"/>
    <w:rsid w:val="00E35F03"/>
    <w:rsid w:val="00E430F6"/>
    <w:rsid w:val="00E539A8"/>
    <w:rsid w:val="00E54253"/>
    <w:rsid w:val="00E609FA"/>
    <w:rsid w:val="00E66058"/>
    <w:rsid w:val="00E757FF"/>
    <w:rsid w:val="00EA3DBC"/>
    <w:rsid w:val="00EC1921"/>
    <w:rsid w:val="00EC3886"/>
    <w:rsid w:val="00EC6C09"/>
    <w:rsid w:val="00ED4DCE"/>
    <w:rsid w:val="00EE521E"/>
    <w:rsid w:val="00EF0743"/>
    <w:rsid w:val="00EF3133"/>
    <w:rsid w:val="00F03254"/>
    <w:rsid w:val="00F04381"/>
    <w:rsid w:val="00F04A41"/>
    <w:rsid w:val="00F27908"/>
    <w:rsid w:val="00F32248"/>
    <w:rsid w:val="00F34BBF"/>
    <w:rsid w:val="00F62B9C"/>
    <w:rsid w:val="00F66E63"/>
    <w:rsid w:val="00F67F67"/>
    <w:rsid w:val="00F732F4"/>
    <w:rsid w:val="00F837C6"/>
    <w:rsid w:val="00F84D00"/>
    <w:rsid w:val="00F9051B"/>
    <w:rsid w:val="00F94557"/>
    <w:rsid w:val="00FA1764"/>
    <w:rsid w:val="00FA400A"/>
    <w:rsid w:val="00FB2170"/>
    <w:rsid w:val="00FB2185"/>
    <w:rsid w:val="00FD18FD"/>
    <w:rsid w:val="00FD4F9F"/>
    <w:rsid w:val="00FE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78DD"/>
  <w15:chartTrackingRefBased/>
  <w15:docId w15:val="{2B14B658-9B67-4E9F-A643-A8159D51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4E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nhideWhenUsed/>
    <w:qFormat/>
    <w:rsid w:val="0076262D"/>
    <w:pPr>
      <w:keepNext/>
      <w:autoSpaceDE w:val="0"/>
      <w:autoSpaceDN w:val="0"/>
      <w:adjustRightInd w:val="0"/>
      <w:spacing w:after="0" w:line="240" w:lineRule="auto"/>
      <w:jc w:val="center"/>
      <w:outlineLvl w:val="5"/>
    </w:pPr>
    <w:rPr>
      <w:rFonts w:ascii="Times New Roman" w:eastAsia="Calibri" w:hAnsi="Times New Roman" w:cs="Times New Roman"/>
      <w:b/>
      <w:bCs/>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62D"/>
    <w:pPr>
      <w:ind w:left="720"/>
      <w:contextualSpacing/>
    </w:pPr>
  </w:style>
  <w:style w:type="character" w:customStyle="1" w:styleId="Heading6Char">
    <w:name w:val="Heading 6 Char"/>
    <w:basedOn w:val="DefaultParagraphFont"/>
    <w:link w:val="Heading6"/>
    <w:rsid w:val="0076262D"/>
    <w:rPr>
      <w:rFonts w:ascii="Times New Roman" w:eastAsia="Calibri" w:hAnsi="Times New Roman" w:cs="Times New Roman"/>
      <w:b/>
      <w:bCs/>
      <w:sz w:val="20"/>
      <w:szCs w:val="24"/>
      <w:lang w:val="en-GB" w:eastAsia="en-GB"/>
    </w:rPr>
  </w:style>
  <w:style w:type="character" w:customStyle="1" w:styleId="Heading1Char">
    <w:name w:val="Heading 1 Char"/>
    <w:basedOn w:val="DefaultParagraphFont"/>
    <w:link w:val="Heading1"/>
    <w:uiPriority w:val="9"/>
    <w:rsid w:val="00CB4E06"/>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2372A"/>
    <w:pPr>
      <w:spacing w:after="0" w:line="240" w:lineRule="auto"/>
    </w:pPr>
  </w:style>
  <w:style w:type="paragraph" w:styleId="Header">
    <w:name w:val="header"/>
    <w:basedOn w:val="Normal"/>
    <w:link w:val="HeaderChar"/>
    <w:uiPriority w:val="99"/>
    <w:unhideWhenUsed/>
    <w:rsid w:val="00F84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D00"/>
  </w:style>
  <w:style w:type="paragraph" w:styleId="Footer">
    <w:name w:val="footer"/>
    <w:basedOn w:val="Normal"/>
    <w:link w:val="FooterChar"/>
    <w:uiPriority w:val="99"/>
    <w:unhideWhenUsed/>
    <w:rsid w:val="00F84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D00"/>
  </w:style>
  <w:style w:type="paragraph" w:styleId="NormalWeb">
    <w:name w:val="Normal (Web)"/>
    <w:basedOn w:val="Normal"/>
    <w:uiPriority w:val="99"/>
    <w:semiHidden/>
    <w:unhideWhenUsed/>
    <w:rsid w:val="003F35A7"/>
    <w:rPr>
      <w:rFonts w:ascii="Times New Roman" w:hAnsi="Times New Roman" w:cs="Times New Roman"/>
      <w:sz w:val="24"/>
      <w:szCs w:val="24"/>
    </w:rPr>
  </w:style>
  <w:style w:type="character" w:styleId="PageNumber">
    <w:name w:val="page number"/>
    <w:rsid w:val="00100FFE"/>
    <w:rPr>
      <w:rFonts w:ascii="Times New Roman" w:eastAsia="Times New Roman" w:hAnsi="Times New Roman"/>
    </w:rPr>
  </w:style>
  <w:style w:type="table" w:styleId="TableGrid">
    <w:name w:val="Table Grid"/>
    <w:basedOn w:val="TableNormal"/>
    <w:uiPriority w:val="39"/>
    <w:rsid w:val="00425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647B"/>
    <w:rPr>
      <w:sz w:val="16"/>
      <w:szCs w:val="16"/>
    </w:rPr>
  </w:style>
  <w:style w:type="paragraph" w:styleId="CommentText">
    <w:name w:val="annotation text"/>
    <w:basedOn w:val="Normal"/>
    <w:link w:val="CommentTextChar"/>
    <w:uiPriority w:val="99"/>
    <w:semiHidden/>
    <w:unhideWhenUsed/>
    <w:rsid w:val="0035647B"/>
    <w:pPr>
      <w:spacing w:line="240" w:lineRule="auto"/>
    </w:pPr>
    <w:rPr>
      <w:sz w:val="20"/>
      <w:szCs w:val="20"/>
    </w:rPr>
  </w:style>
  <w:style w:type="character" w:customStyle="1" w:styleId="CommentTextChar">
    <w:name w:val="Comment Text Char"/>
    <w:basedOn w:val="DefaultParagraphFont"/>
    <w:link w:val="CommentText"/>
    <w:uiPriority w:val="99"/>
    <w:semiHidden/>
    <w:rsid w:val="0035647B"/>
    <w:rPr>
      <w:sz w:val="20"/>
      <w:szCs w:val="20"/>
    </w:rPr>
  </w:style>
  <w:style w:type="paragraph" w:styleId="CommentSubject">
    <w:name w:val="annotation subject"/>
    <w:basedOn w:val="CommentText"/>
    <w:next w:val="CommentText"/>
    <w:link w:val="CommentSubjectChar"/>
    <w:uiPriority w:val="99"/>
    <w:semiHidden/>
    <w:unhideWhenUsed/>
    <w:rsid w:val="0035647B"/>
    <w:rPr>
      <w:b/>
      <w:bCs/>
    </w:rPr>
  </w:style>
  <w:style w:type="character" w:customStyle="1" w:styleId="CommentSubjectChar">
    <w:name w:val="Comment Subject Char"/>
    <w:basedOn w:val="CommentTextChar"/>
    <w:link w:val="CommentSubject"/>
    <w:uiPriority w:val="99"/>
    <w:semiHidden/>
    <w:rsid w:val="0035647B"/>
    <w:rPr>
      <w:b/>
      <w:bCs/>
      <w:sz w:val="20"/>
      <w:szCs w:val="20"/>
    </w:rPr>
  </w:style>
  <w:style w:type="paragraph" w:styleId="BalloonText">
    <w:name w:val="Balloon Text"/>
    <w:basedOn w:val="Normal"/>
    <w:link w:val="BalloonTextChar"/>
    <w:uiPriority w:val="99"/>
    <w:semiHidden/>
    <w:unhideWhenUsed/>
    <w:rsid w:val="00356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7B"/>
    <w:rPr>
      <w:rFonts w:ascii="Segoe UI" w:hAnsi="Segoe UI" w:cs="Segoe UI"/>
      <w:sz w:val="18"/>
      <w:szCs w:val="18"/>
    </w:rPr>
  </w:style>
  <w:style w:type="table" w:customStyle="1" w:styleId="TableGrid1">
    <w:name w:val="Table Grid1"/>
    <w:basedOn w:val="TableNormal"/>
    <w:next w:val="TableGrid"/>
    <w:uiPriority w:val="39"/>
    <w:rsid w:val="00C706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324">
      <w:bodyDiv w:val="1"/>
      <w:marLeft w:val="0"/>
      <w:marRight w:val="0"/>
      <w:marTop w:val="0"/>
      <w:marBottom w:val="0"/>
      <w:divBdr>
        <w:top w:val="none" w:sz="0" w:space="0" w:color="auto"/>
        <w:left w:val="none" w:sz="0" w:space="0" w:color="auto"/>
        <w:bottom w:val="none" w:sz="0" w:space="0" w:color="auto"/>
        <w:right w:val="none" w:sz="0" w:space="0" w:color="auto"/>
      </w:divBdr>
      <w:divsChild>
        <w:div w:id="815103488">
          <w:marLeft w:val="360"/>
          <w:marRight w:val="0"/>
          <w:marTop w:val="200"/>
          <w:marBottom w:val="0"/>
          <w:divBdr>
            <w:top w:val="none" w:sz="0" w:space="0" w:color="auto"/>
            <w:left w:val="none" w:sz="0" w:space="0" w:color="auto"/>
            <w:bottom w:val="none" w:sz="0" w:space="0" w:color="auto"/>
            <w:right w:val="none" w:sz="0" w:space="0" w:color="auto"/>
          </w:divBdr>
        </w:div>
        <w:div w:id="971983502">
          <w:marLeft w:val="360"/>
          <w:marRight w:val="0"/>
          <w:marTop w:val="200"/>
          <w:marBottom w:val="0"/>
          <w:divBdr>
            <w:top w:val="none" w:sz="0" w:space="0" w:color="auto"/>
            <w:left w:val="none" w:sz="0" w:space="0" w:color="auto"/>
            <w:bottom w:val="none" w:sz="0" w:space="0" w:color="auto"/>
            <w:right w:val="none" w:sz="0" w:space="0" w:color="auto"/>
          </w:divBdr>
        </w:div>
        <w:div w:id="331422298">
          <w:marLeft w:val="360"/>
          <w:marRight w:val="0"/>
          <w:marTop w:val="200"/>
          <w:marBottom w:val="0"/>
          <w:divBdr>
            <w:top w:val="none" w:sz="0" w:space="0" w:color="auto"/>
            <w:left w:val="none" w:sz="0" w:space="0" w:color="auto"/>
            <w:bottom w:val="none" w:sz="0" w:space="0" w:color="auto"/>
            <w:right w:val="none" w:sz="0" w:space="0" w:color="auto"/>
          </w:divBdr>
        </w:div>
        <w:div w:id="1669168510">
          <w:marLeft w:val="360"/>
          <w:marRight w:val="0"/>
          <w:marTop w:val="200"/>
          <w:marBottom w:val="0"/>
          <w:divBdr>
            <w:top w:val="none" w:sz="0" w:space="0" w:color="auto"/>
            <w:left w:val="none" w:sz="0" w:space="0" w:color="auto"/>
            <w:bottom w:val="none" w:sz="0" w:space="0" w:color="auto"/>
            <w:right w:val="none" w:sz="0" w:space="0" w:color="auto"/>
          </w:divBdr>
        </w:div>
      </w:divsChild>
    </w:div>
    <w:div w:id="25833150">
      <w:bodyDiv w:val="1"/>
      <w:marLeft w:val="0"/>
      <w:marRight w:val="0"/>
      <w:marTop w:val="0"/>
      <w:marBottom w:val="0"/>
      <w:divBdr>
        <w:top w:val="none" w:sz="0" w:space="0" w:color="auto"/>
        <w:left w:val="none" w:sz="0" w:space="0" w:color="auto"/>
        <w:bottom w:val="none" w:sz="0" w:space="0" w:color="auto"/>
        <w:right w:val="none" w:sz="0" w:space="0" w:color="auto"/>
      </w:divBdr>
    </w:div>
    <w:div w:id="56709398">
      <w:bodyDiv w:val="1"/>
      <w:marLeft w:val="0"/>
      <w:marRight w:val="0"/>
      <w:marTop w:val="0"/>
      <w:marBottom w:val="0"/>
      <w:divBdr>
        <w:top w:val="none" w:sz="0" w:space="0" w:color="auto"/>
        <w:left w:val="none" w:sz="0" w:space="0" w:color="auto"/>
        <w:bottom w:val="none" w:sz="0" w:space="0" w:color="auto"/>
        <w:right w:val="none" w:sz="0" w:space="0" w:color="auto"/>
      </w:divBdr>
      <w:divsChild>
        <w:div w:id="1763329883">
          <w:marLeft w:val="360"/>
          <w:marRight w:val="0"/>
          <w:marTop w:val="200"/>
          <w:marBottom w:val="0"/>
          <w:divBdr>
            <w:top w:val="none" w:sz="0" w:space="0" w:color="auto"/>
            <w:left w:val="none" w:sz="0" w:space="0" w:color="auto"/>
            <w:bottom w:val="none" w:sz="0" w:space="0" w:color="auto"/>
            <w:right w:val="none" w:sz="0" w:space="0" w:color="auto"/>
          </w:divBdr>
        </w:div>
      </w:divsChild>
    </w:div>
    <w:div w:id="65996919">
      <w:bodyDiv w:val="1"/>
      <w:marLeft w:val="0"/>
      <w:marRight w:val="0"/>
      <w:marTop w:val="0"/>
      <w:marBottom w:val="0"/>
      <w:divBdr>
        <w:top w:val="none" w:sz="0" w:space="0" w:color="auto"/>
        <w:left w:val="none" w:sz="0" w:space="0" w:color="auto"/>
        <w:bottom w:val="none" w:sz="0" w:space="0" w:color="auto"/>
        <w:right w:val="none" w:sz="0" w:space="0" w:color="auto"/>
      </w:divBdr>
      <w:divsChild>
        <w:div w:id="9381395">
          <w:marLeft w:val="360"/>
          <w:marRight w:val="0"/>
          <w:marTop w:val="200"/>
          <w:marBottom w:val="0"/>
          <w:divBdr>
            <w:top w:val="none" w:sz="0" w:space="0" w:color="auto"/>
            <w:left w:val="none" w:sz="0" w:space="0" w:color="auto"/>
            <w:bottom w:val="none" w:sz="0" w:space="0" w:color="auto"/>
            <w:right w:val="none" w:sz="0" w:space="0" w:color="auto"/>
          </w:divBdr>
        </w:div>
        <w:div w:id="429813279">
          <w:marLeft w:val="360"/>
          <w:marRight w:val="0"/>
          <w:marTop w:val="200"/>
          <w:marBottom w:val="0"/>
          <w:divBdr>
            <w:top w:val="none" w:sz="0" w:space="0" w:color="auto"/>
            <w:left w:val="none" w:sz="0" w:space="0" w:color="auto"/>
            <w:bottom w:val="none" w:sz="0" w:space="0" w:color="auto"/>
            <w:right w:val="none" w:sz="0" w:space="0" w:color="auto"/>
          </w:divBdr>
        </w:div>
        <w:div w:id="1804033836">
          <w:marLeft w:val="360"/>
          <w:marRight w:val="0"/>
          <w:marTop w:val="200"/>
          <w:marBottom w:val="0"/>
          <w:divBdr>
            <w:top w:val="none" w:sz="0" w:space="0" w:color="auto"/>
            <w:left w:val="none" w:sz="0" w:space="0" w:color="auto"/>
            <w:bottom w:val="none" w:sz="0" w:space="0" w:color="auto"/>
            <w:right w:val="none" w:sz="0" w:space="0" w:color="auto"/>
          </w:divBdr>
        </w:div>
        <w:div w:id="1422490702">
          <w:marLeft w:val="360"/>
          <w:marRight w:val="0"/>
          <w:marTop w:val="200"/>
          <w:marBottom w:val="0"/>
          <w:divBdr>
            <w:top w:val="none" w:sz="0" w:space="0" w:color="auto"/>
            <w:left w:val="none" w:sz="0" w:space="0" w:color="auto"/>
            <w:bottom w:val="none" w:sz="0" w:space="0" w:color="auto"/>
            <w:right w:val="none" w:sz="0" w:space="0" w:color="auto"/>
          </w:divBdr>
        </w:div>
        <w:div w:id="579414853">
          <w:marLeft w:val="360"/>
          <w:marRight w:val="0"/>
          <w:marTop w:val="200"/>
          <w:marBottom w:val="0"/>
          <w:divBdr>
            <w:top w:val="none" w:sz="0" w:space="0" w:color="auto"/>
            <w:left w:val="none" w:sz="0" w:space="0" w:color="auto"/>
            <w:bottom w:val="none" w:sz="0" w:space="0" w:color="auto"/>
            <w:right w:val="none" w:sz="0" w:space="0" w:color="auto"/>
          </w:divBdr>
        </w:div>
      </w:divsChild>
    </w:div>
    <w:div w:id="95830561">
      <w:bodyDiv w:val="1"/>
      <w:marLeft w:val="0"/>
      <w:marRight w:val="0"/>
      <w:marTop w:val="0"/>
      <w:marBottom w:val="0"/>
      <w:divBdr>
        <w:top w:val="none" w:sz="0" w:space="0" w:color="auto"/>
        <w:left w:val="none" w:sz="0" w:space="0" w:color="auto"/>
        <w:bottom w:val="none" w:sz="0" w:space="0" w:color="auto"/>
        <w:right w:val="none" w:sz="0" w:space="0" w:color="auto"/>
      </w:divBdr>
      <w:divsChild>
        <w:div w:id="1354309760">
          <w:marLeft w:val="360"/>
          <w:marRight w:val="0"/>
          <w:marTop w:val="200"/>
          <w:marBottom w:val="0"/>
          <w:divBdr>
            <w:top w:val="none" w:sz="0" w:space="0" w:color="auto"/>
            <w:left w:val="none" w:sz="0" w:space="0" w:color="auto"/>
            <w:bottom w:val="none" w:sz="0" w:space="0" w:color="auto"/>
            <w:right w:val="none" w:sz="0" w:space="0" w:color="auto"/>
          </w:divBdr>
        </w:div>
        <w:div w:id="146287420">
          <w:marLeft w:val="360"/>
          <w:marRight w:val="0"/>
          <w:marTop w:val="200"/>
          <w:marBottom w:val="0"/>
          <w:divBdr>
            <w:top w:val="none" w:sz="0" w:space="0" w:color="auto"/>
            <w:left w:val="none" w:sz="0" w:space="0" w:color="auto"/>
            <w:bottom w:val="none" w:sz="0" w:space="0" w:color="auto"/>
            <w:right w:val="none" w:sz="0" w:space="0" w:color="auto"/>
          </w:divBdr>
        </w:div>
        <w:div w:id="1386369984">
          <w:marLeft w:val="360"/>
          <w:marRight w:val="0"/>
          <w:marTop w:val="200"/>
          <w:marBottom w:val="0"/>
          <w:divBdr>
            <w:top w:val="none" w:sz="0" w:space="0" w:color="auto"/>
            <w:left w:val="none" w:sz="0" w:space="0" w:color="auto"/>
            <w:bottom w:val="none" w:sz="0" w:space="0" w:color="auto"/>
            <w:right w:val="none" w:sz="0" w:space="0" w:color="auto"/>
          </w:divBdr>
        </w:div>
        <w:div w:id="1207764909">
          <w:marLeft w:val="360"/>
          <w:marRight w:val="0"/>
          <w:marTop w:val="200"/>
          <w:marBottom w:val="0"/>
          <w:divBdr>
            <w:top w:val="none" w:sz="0" w:space="0" w:color="auto"/>
            <w:left w:val="none" w:sz="0" w:space="0" w:color="auto"/>
            <w:bottom w:val="none" w:sz="0" w:space="0" w:color="auto"/>
            <w:right w:val="none" w:sz="0" w:space="0" w:color="auto"/>
          </w:divBdr>
        </w:div>
        <w:div w:id="1208030304">
          <w:marLeft w:val="360"/>
          <w:marRight w:val="0"/>
          <w:marTop w:val="200"/>
          <w:marBottom w:val="0"/>
          <w:divBdr>
            <w:top w:val="none" w:sz="0" w:space="0" w:color="auto"/>
            <w:left w:val="none" w:sz="0" w:space="0" w:color="auto"/>
            <w:bottom w:val="none" w:sz="0" w:space="0" w:color="auto"/>
            <w:right w:val="none" w:sz="0" w:space="0" w:color="auto"/>
          </w:divBdr>
        </w:div>
        <w:div w:id="149174731">
          <w:marLeft w:val="360"/>
          <w:marRight w:val="0"/>
          <w:marTop w:val="200"/>
          <w:marBottom w:val="0"/>
          <w:divBdr>
            <w:top w:val="none" w:sz="0" w:space="0" w:color="auto"/>
            <w:left w:val="none" w:sz="0" w:space="0" w:color="auto"/>
            <w:bottom w:val="none" w:sz="0" w:space="0" w:color="auto"/>
            <w:right w:val="none" w:sz="0" w:space="0" w:color="auto"/>
          </w:divBdr>
        </w:div>
        <w:div w:id="947587331">
          <w:marLeft w:val="360"/>
          <w:marRight w:val="0"/>
          <w:marTop w:val="200"/>
          <w:marBottom w:val="0"/>
          <w:divBdr>
            <w:top w:val="none" w:sz="0" w:space="0" w:color="auto"/>
            <w:left w:val="none" w:sz="0" w:space="0" w:color="auto"/>
            <w:bottom w:val="none" w:sz="0" w:space="0" w:color="auto"/>
            <w:right w:val="none" w:sz="0" w:space="0" w:color="auto"/>
          </w:divBdr>
        </w:div>
        <w:div w:id="1273199126">
          <w:marLeft w:val="360"/>
          <w:marRight w:val="0"/>
          <w:marTop w:val="200"/>
          <w:marBottom w:val="0"/>
          <w:divBdr>
            <w:top w:val="none" w:sz="0" w:space="0" w:color="auto"/>
            <w:left w:val="none" w:sz="0" w:space="0" w:color="auto"/>
            <w:bottom w:val="none" w:sz="0" w:space="0" w:color="auto"/>
            <w:right w:val="none" w:sz="0" w:space="0" w:color="auto"/>
          </w:divBdr>
        </w:div>
        <w:div w:id="724526094">
          <w:marLeft w:val="360"/>
          <w:marRight w:val="0"/>
          <w:marTop w:val="200"/>
          <w:marBottom w:val="0"/>
          <w:divBdr>
            <w:top w:val="none" w:sz="0" w:space="0" w:color="auto"/>
            <w:left w:val="none" w:sz="0" w:space="0" w:color="auto"/>
            <w:bottom w:val="none" w:sz="0" w:space="0" w:color="auto"/>
            <w:right w:val="none" w:sz="0" w:space="0" w:color="auto"/>
          </w:divBdr>
        </w:div>
      </w:divsChild>
    </w:div>
    <w:div w:id="140582358">
      <w:bodyDiv w:val="1"/>
      <w:marLeft w:val="0"/>
      <w:marRight w:val="0"/>
      <w:marTop w:val="0"/>
      <w:marBottom w:val="0"/>
      <w:divBdr>
        <w:top w:val="none" w:sz="0" w:space="0" w:color="auto"/>
        <w:left w:val="none" w:sz="0" w:space="0" w:color="auto"/>
        <w:bottom w:val="none" w:sz="0" w:space="0" w:color="auto"/>
        <w:right w:val="none" w:sz="0" w:space="0" w:color="auto"/>
      </w:divBdr>
      <w:divsChild>
        <w:div w:id="259416403">
          <w:marLeft w:val="360"/>
          <w:marRight w:val="0"/>
          <w:marTop w:val="200"/>
          <w:marBottom w:val="0"/>
          <w:divBdr>
            <w:top w:val="none" w:sz="0" w:space="0" w:color="auto"/>
            <w:left w:val="none" w:sz="0" w:space="0" w:color="auto"/>
            <w:bottom w:val="none" w:sz="0" w:space="0" w:color="auto"/>
            <w:right w:val="none" w:sz="0" w:space="0" w:color="auto"/>
          </w:divBdr>
        </w:div>
        <w:div w:id="846673280">
          <w:marLeft w:val="360"/>
          <w:marRight w:val="0"/>
          <w:marTop w:val="200"/>
          <w:marBottom w:val="0"/>
          <w:divBdr>
            <w:top w:val="none" w:sz="0" w:space="0" w:color="auto"/>
            <w:left w:val="none" w:sz="0" w:space="0" w:color="auto"/>
            <w:bottom w:val="none" w:sz="0" w:space="0" w:color="auto"/>
            <w:right w:val="none" w:sz="0" w:space="0" w:color="auto"/>
          </w:divBdr>
        </w:div>
        <w:div w:id="642546713">
          <w:marLeft w:val="360"/>
          <w:marRight w:val="0"/>
          <w:marTop w:val="200"/>
          <w:marBottom w:val="0"/>
          <w:divBdr>
            <w:top w:val="none" w:sz="0" w:space="0" w:color="auto"/>
            <w:left w:val="none" w:sz="0" w:space="0" w:color="auto"/>
            <w:bottom w:val="none" w:sz="0" w:space="0" w:color="auto"/>
            <w:right w:val="none" w:sz="0" w:space="0" w:color="auto"/>
          </w:divBdr>
        </w:div>
        <w:div w:id="1791826231">
          <w:marLeft w:val="360"/>
          <w:marRight w:val="0"/>
          <w:marTop w:val="200"/>
          <w:marBottom w:val="0"/>
          <w:divBdr>
            <w:top w:val="none" w:sz="0" w:space="0" w:color="auto"/>
            <w:left w:val="none" w:sz="0" w:space="0" w:color="auto"/>
            <w:bottom w:val="none" w:sz="0" w:space="0" w:color="auto"/>
            <w:right w:val="none" w:sz="0" w:space="0" w:color="auto"/>
          </w:divBdr>
        </w:div>
        <w:div w:id="124201662">
          <w:marLeft w:val="360"/>
          <w:marRight w:val="0"/>
          <w:marTop w:val="200"/>
          <w:marBottom w:val="0"/>
          <w:divBdr>
            <w:top w:val="none" w:sz="0" w:space="0" w:color="auto"/>
            <w:left w:val="none" w:sz="0" w:space="0" w:color="auto"/>
            <w:bottom w:val="none" w:sz="0" w:space="0" w:color="auto"/>
            <w:right w:val="none" w:sz="0" w:space="0" w:color="auto"/>
          </w:divBdr>
        </w:div>
        <w:div w:id="748422979">
          <w:marLeft w:val="360"/>
          <w:marRight w:val="0"/>
          <w:marTop w:val="200"/>
          <w:marBottom w:val="0"/>
          <w:divBdr>
            <w:top w:val="none" w:sz="0" w:space="0" w:color="auto"/>
            <w:left w:val="none" w:sz="0" w:space="0" w:color="auto"/>
            <w:bottom w:val="none" w:sz="0" w:space="0" w:color="auto"/>
            <w:right w:val="none" w:sz="0" w:space="0" w:color="auto"/>
          </w:divBdr>
        </w:div>
        <w:div w:id="1716464698">
          <w:marLeft w:val="360"/>
          <w:marRight w:val="0"/>
          <w:marTop w:val="200"/>
          <w:marBottom w:val="0"/>
          <w:divBdr>
            <w:top w:val="none" w:sz="0" w:space="0" w:color="auto"/>
            <w:left w:val="none" w:sz="0" w:space="0" w:color="auto"/>
            <w:bottom w:val="none" w:sz="0" w:space="0" w:color="auto"/>
            <w:right w:val="none" w:sz="0" w:space="0" w:color="auto"/>
          </w:divBdr>
        </w:div>
        <w:div w:id="197016468">
          <w:marLeft w:val="360"/>
          <w:marRight w:val="0"/>
          <w:marTop w:val="200"/>
          <w:marBottom w:val="0"/>
          <w:divBdr>
            <w:top w:val="none" w:sz="0" w:space="0" w:color="auto"/>
            <w:left w:val="none" w:sz="0" w:space="0" w:color="auto"/>
            <w:bottom w:val="none" w:sz="0" w:space="0" w:color="auto"/>
            <w:right w:val="none" w:sz="0" w:space="0" w:color="auto"/>
          </w:divBdr>
        </w:div>
        <w:div w:id="1116211851">
          <w:marLeft w:val="360"/>
          <w:marRight w:val="0"/>
          <w:marTop w:val="200"/>
          <w:marBottom w:val="0"/>
          <w:divBdr>
            <w:top w:val="none" w:sz="0" w:space="0" w:color="auto"/>
            <w:left w:val="none" w:sz="0" w:space="0" w:color="auto"/>
            <w:bottom w:val="none" w:sz="0" w:space="0" w:color="auto"/>
            <w:right w:val="none" w:sz="0" w:space="0" w:color="auto"/>
          </w:divBdr>
        </w:div>
      </w:divsChild>
    </w:div>
    <w:div w:id="150175464">
      <w:bodyDiv w:val="1"/>
      <w:marLeft w:val="0"/>
      <w:marRight w:val="0"/>
      <w:marTop w:val="0"/>
      <w:marBottom w:val="0"/>
      <w:divBdr>
        <w:top w:val="none" w:sz="0" w:space="0" w:color="auto"/>
        <w:left w:val="none" w:sz="0" w:space="0" w:color="auto"/>
        <w:bottom w:val="none" w:sz="0" w:space="0" w:color="auto"/>
        <w:right w:val="none" w:sz="0" w:space="0" w:color="auto"/>
      </w:divBdr>
      <w:divsChild>
        <w:div w:id="1216042528">
          <w:marLeft w:val="360"/>
          <w:marRight w:val="0"/>
          <w:marTop w:val="200"/>
          <w:marBottom w:val="0"/>
          <w:divBdr>
            <w:top w:val="none" w:sz="0" w:space="0" w:color="auto"/>
            <w:left w:val="none" w:sz="0" w:space="0" w:color="auto"/>
            <w:bottom w:val="none" w:sz="0" w:space="0" w:color="auto"/>
            <w:right w:val="none" w:sz="0" w:space="0" w:color="auto"/>
          </w:divBdr>
        </w:div>
        <w:div w:id="1834835370">
          <w:marLeft w:val="360"/>
          <w:marRight w:val="0"/>
          <w:marTop w:val="200"/>
          <w:marBottom w:val="0"/>
          <w:divBdr>
            <w:top w:val="none" w:sz="0" w:space="0" w:color="auto"/>
            <w:left w:val="none" w:sz="0" w:space="0" w:color="auto"/>
            <w:bottom w:val="none" w:sz="0" w:space="0" w:color="auto"/>
            <w:right w:val="none" w:sz="0" w:space="0" w:color="auto"/>
          </w:divBdr>
        </w:div>
        <w:div w:id="1773354945">
          <w:marLeft w:val="360"/>
          <w:marRight w:val="0"/>
          <w:marTop w:val="200"/>
          <w:marBottom w:val="0"/>
          <w:divBdr>
            <w:top w:val="none" w:sz="0" w:space="0" w:color="auto"/>
            <w:left w:val="none" w:sz="0" w:space="0" w:color="auto"/>
            <w:bottom w:val="none" w:sz="0" w:space="0" w:color="auto"/>
            <w:right w:val="none" w:sz="0" w:space="0" w:color="auto"/>
          </w:divBdr>
        </w:div>
        <w:div w:id="1072659694">
          <w:marLeft w:val="360"/>
          <w:marRight w:val="0"/>
          <w:marTop w:val="200"/>
          <w:marBottom w:val="0"/>
          <w:divBdr>
            <w:top w:val="none" w:sz="0" w:space="0" w:color="auto"/>
            <w:left w:val="none" w:sz="0" w:space="0" w:color="auto"/>
            <w:bottom w:val="none" w:sz="0" w:space="0" w:color="auto"/>
            <w:right w:val="none" w:sz="0" w:space="0" w:color="auto"/>
          </w:divBdr>
        </w:div>
        <w:div w:id="819807998">
          <w:marLeft w:val="360"/>
          <w:marRight w:val="0"/>
          <w:marTop w:val="200"/>
          <w:marBottom w:val="0"/>
          <w:divBdr>
            <w:top w:val="none" w:sz="0" w:space="0" w:color="auto"/>
            <w:left w:val="none" w:sz="0" w:space="0" w:color="auto"/>
            <w:bottom w:val="none" w:sz="0" w:space="0" w:color="auto"/>
            <w:right w:val="none" w:sz="0" w:space="0" w:color="auto"/>
          </w:divBdr>
        </w:div>
        <w:div w:id="1820418863">
          <w:marLeft w:val="360"/>
          <w:marRight w:val="0"/>
          <w:marTop w:val="200"/>
          <w:marBottom w:val="0"/>
          <w:divBdr>
            <w:top w:val="none" w:sz="0" w:space="0" w:color="auto"/>
            <w:left w:val="none" w:sz="0" w:space="0" w:color="auto"/>
            <w:bottom w:val="none" w:sz="0" w:space="0" w:color="auto"/>
            <w:right w:val="none" w:sz="0" w:space="0" w:color="auto"/>
          </w:divBdr>
        </w:div>
        <w:div w:id="1131830134">
          <w:marLeft w:val="360"/>
          <w:marRight w:val="0"/>
          <w:marTop w:val="200"/>
          <w:marBottom w:val="0"/>
          <w:divBdr>
            <w:top w:val="none" w:sz="0" w:space="0" w:color="auto"/>
            <w:left w:val="none" w:sz="0" w:space="0" w:color="auto"/>
            <w:bottom w:val="none" w:sz="0" w:space="0" w:color="auto"/>
            <w:right w:val="none" w:sz="0" w:space="0" w:color="auto"/>
          </w:divBdr>
        </w:div>
        <w:div w:id="1634600627">
          <w:marLeft w:val="360"/>
          <w:marRight w:val="0"/>
          <w:marTop w:val="200"/>
          <w:marBottom w:val="0"/>
          <w:divBdr>
            <w:top w:val="none" w:sz="0" w:space="0" w:color="auto"/>
            <w:left w:val="none" w:sz="0" w:space="0" w:color="auto"/>
            <w:bottom w:val="none" w:sz="0" w:space="0" w:color="auto"/>
            <w:right w:val="none" w:sz="0" w:space="0" w:color="auto"/>
          </w:divBdr>
        </w:div>
      </w:divsChild>
    </w:div>
    <w:div w:id="261762560">
      <w:bodyDiv w:val="1"/>
      <w:marLeft w:val="0"/>
      <w:marRight w:val="0"/>
      <w:marTop w:val="0"/>
      <w:marBottom w:val="0"/>
      <w:divBdr>
        <w:top w:val="none" w:sz="0" w:space="0" w:color="auto"/>
        <w:left w:val="none" w:sz="0" w:space="0" w:color="auto"/>
        <w:bottom w:val="none" w:sz="0" w:space="0" w:color="auto"/>
        <w:right w:val="none" w:sz="0" w:space="0" w:color="auto"/>
      </w:divBdr>
      <w:divsChild>
        <w:div w:id="621544041">
          <w:marLeft w:val="360"/>
          <w:marRight w:val="0"/>
          <w:marTop w:val="200"/>
          <w:marBottom w:val="0"/>
          <w:divBdr>
            <w:top w:val="none" w:sz="0" w:space="0" w:color="auto"/>
            <w:left w:val="none" w:sz="0" w:space="0" w:color="auto"/>
            <w:bottom w:val="none" w:sz="0" w:space="0" w:color="auto"/>
            <w:right w:val="none" w:sz="0" w:space="0" w:color="auto"/>
          </w:divBdr>
        </w:div>
        <w:div w:id="753013527">
          <w:marLeft w:val="360"/>
          <w:marRight w:val="0"/>
          <w:marTop w:val="200"/>
          <w:marBottom w:val="0"/>
          <w:divBdr>
            <w:top w:val="none" w:sz="0" w:space="0" w:color="auto"/>
            <w:left w:val="none" w:sz="0" w:space="0" w:color="auto"/>
            <w:bottom w:val="none" w:sz="0" w:space="0" w:color="auto"/>
            <w:right w:val="none" w:sz="0" w:space="0" w:color="auto"/>
          </w:divBdr>
        </w:div>
        <w:div w:id="2049448331">
          <w:marLeft w:val="360"/>
          <w:marRight w:val="0"/>
          <w:marTop w:val="200"/>
          <w:marBottom w:val="0"/>
          <w:divBdr>
            <w:top w:val="none" w:sz="0" w:space="0" w:color="auto"/>
            <w:left w:val="none" w:sz="0" w:space="0" w:color="auto"/>
            <w:bottom w:val="none" w:sz="0" w:space="0" w:color="auto"/>
            <w:right w:val="none" w:sz="0" w:space="0" w:color="auto"/>
          </w:divBdr>
        </w:div>
        <w:div w:id="133186975">
          <w:marLeft w:val="360"/>
          <w:marRight w:val="0"/>
          <w:marTop w:val="200"/>
          <w:marBottom w:val="0"/>
          <w:divBdr>
            <w:top w:val="none" w:sz="0" w:space="0" w:color="auto"/>
            <w:left w:val="none" w:sz="0" w:space="0" w:color="auto"/>
            <w:bottom w:val="none" w:sz="0" w:space="0" w:color="auto"/>
            <w:right w:val="none" w:sz="0" w:space="0" w:color="auto"/>
          </w:divBdr>
        </w:div>
      </w:divsChild>
    </w:div>
    <w:div w:id="337272487">
      <w:bodyDiv w:val="1"/>
      <w:marLeft w:val="0"/>
      <w:marRight w:val="0"/>
      <w:marTop w:val="0"/>
      <w:marBottom w:val="0"/>
      <w:divBdr>
        <w:top w:val="none" w:sz="0" w:space="0" w:color="auto"/>
        <w:left w:val="none" w:sz="0" w:space="0" w:color="auto"/>
        <w:bottom w:val="none" w:sz="0" w:space="0" w:color="auto"/>
        <w:right w:val="none" w:sz="0" w:space="0" w:color="auto"/>
      </w:divBdr>
      <w:divsChild>
        <w:div w:id="638806657">
          <w:marLeft w:val="360"/>
          <w:marRight w:val="0"/>
          <w:marTop w:val="200"/>
          <w:marBottom w:val="0"/>
          <w:divBdr>
            <w:top w:val="none" w:sz="0" w:space="0" w:color="auto"/>
            <w:left w:val="none" w:sz="0" w:space="0" w:color="auto"/>
            <w:bottom w:val="none" w:sz="0" w:space="0" w:color="auto"/>
            <w:right w:val="none" w:sz="0" w:space="0" w:color="auto"/>
          </w:divBdr>
        </w:div>
        <w:div w:id="445537771">
          <w:marLeft w:val="360"/>
          <w:marRight w:val="0"/>
          <w:marTop w:val="200"/>
          <w:marBottom w:val="0"/>
          <w:divBdr>
            <w:top w:val="none" w:sz="0" w:space="0" w:color="auto"/>
            <w:left w:val="none" w:sz="0" w:space="0" w:color="auto"/>
            <w:bottom w:val="none" w:sz="0" w:space="0" w:color="auto"/>
            <w:right w:val="none" w:sz="0" w:space="0" w:color="auto"/>
          </w:divBdr>
        </w:div>
        <w:div w:id="265307452">
          <w:marLeft w:val="360"/>
          <w:marRight w:val="0"/>
          <w:marTop w:val="200"/>
          <w:marBottom w:val="0"/>
          <w:divBdr>
            <w:top w:val="none" w:sz="0" w:space="0" w:color="auto"/>
            <w:left w:val="none" w:sz="0" w:space="0" w:color="auto"/>
            <w:bottom w:val="none" w:sz="0" w:space="0" w:color="auto"/>
            <w:right w:val="none" w:sz="0" w:space="0" w:color="auto"/>
          </w:divBdr>
        </w:div>
        <w:div w:id="729890250">
          <w:marLeft w:val="360"/>
          <w:marRight w:val="0"/>
          <w:marTop w:val="200"/>
          <w:marBottom w:val="0"/>
          <w:divBdr>
            <w:top w:val="none" w:sz="0" w:space="0" w:color="auto"/>
            <w:left w:val="none" w:sz="0" w:space="0" w:color="auto"/>
            <w:bottom w:val="none" w:sz="0" w:space="0" w:color="auto"/>
            <w:right w:val="none" w:sz="0" w:space="0" w:color="auto"/>
          </w:divBdr>
        </w:div>
        <w:div w:id="1708410936">
          <w:marLeft w:val="360"/>
          <w:marRight w:val="0"/>
          <w:marTop w:val="200"/>
          <w:marBottom w:val="0"/>
          <w:divBdr>
            <w:top w:val="none" w:sz="0" w:space="0" w:color="auto"/>
            <w:left w:val="none" w:sz="0" w:space="0" w:color="auto"/>
            <w:bottom w:val="none" w:sz="0" w:space="0" w:color="auto"/>
            <w:right w:val="none" w:sz="0" w:space="0" w:color="auto"/>
          </w:divBdr>
        </w:div>
        <w:div w:id="855580103">
          <w:marLeft w:val="360"/>
          <w:marRight w:val="0"/>
          <w:marTop w:val="200"/>
          <w:marBottom w:val="0"/>
          <w:divBdr>
            <w:top w:val="none" w:sz="0" w:space="0" w:color="auto"/>
            <w:left w:val="none" w:sz="0" w:space="0" w:color="auto"/>
            <w:bottom w:val="none" w:sz="0" w:space="0" w:color="auto"/>
            <w:right w:val="none" w:sz="0" w:space="0" w:color="auto"/>
          </w:divBdr>
        </w:div>
        <w:div w:id="1356464449">
          <w:marLeft w:val="360"/>
          <w:marRight w:val="0"/>
          <w:marTop w:val="200"/>
          <w:marBottom w:val="0"/>
          <w:divBdr>
            <w:top w:val="none" w:sz="0" w:space="0" w:color="auto"/>
            <w:left w:val="none" w:sz="0" w:space="0" w:color="auto"/>
            <w:bottom w:val="none" w:sz="0" w:space="0" w:color="auto"/>
            <w:right w:val="none" w:sz="0" w:space="0" w:color="auto"/>
          </w:divBdr>
        </w:div>
        <w:div w:id="1224490249">
          <w:marLeft w:val="360"/>
          <w:marRight w:val="0"/>
          <w:marTop w:val="200"/>
          <w:marBottom w:val="0"/>
          <w:divBdr>
            <w:top w:val="none" w:sz="0" w:space="0" w:color="auto"/>
            <w:left w:val="none" w:sz="0" w:space="0" w:color="auto"/>
            <w:bottom w:val="none" w:sz="0" w:space="0" w:color="auto"/>
            <w:right w:val="none" w:sz="0" w:space="0" w:color="auto"/>
          </w:divBdr>
        </w:div>
      </w:divsChild>
    </w:div>
    <w:div w:id="360328264">
      <w:bodyDiv w:val="1"/>
      <w:marLeft w:val="0"/>
      <w:marRight w:val="0"/>
      <w:marTop w:val="0"/>
      <w:marBottom w:val="0"/>
      <w:divBdr>
        <w:top w:val="none" w:sz="0" w:space="0" w:color="auto"/>
        <w:left w:val="none" w:sz="0" w:space="0" w:color="auto"/>
        <w:bottom w:val="none" w:sz="0" w:space="0" w:color="auto"/>
        <w:right w:val="none" w:sz="0" w:space="0" w:color="auto"/>
      </w:divBdr>
      <w:divsChild>
        <w:div w:id="2121022931">
          <w:marLeft w:val="360"/>
          <w:marRight w:val="0"/>
          <w:marTop w:val="200"/>
          <w:marBottom w:val="0"/>
          <w:divBdr>
            <w:top w:val="none" w:sz="0" w:space="0" w:color="auto"/>
            <w:left w:val="none" w:sz="0" w:space="0" w:color="auto"/>
            <w:bottom w:val="none" w:sz="0" w:space="0" w:color="auto"/>
            <w:right w:val="none" w:sz="0" w:space="0" w:color="auto"/>
          </w:divBdr>
        </w:div>
        <w:div w:id="1638142783">
          <w:marLeft w:val="360"/>
          <w:marRight w:val="0"/>
          <w:marTop w:val="200"/>
          <w:marBottom w:val="0"/>
          <w:divBdr>
            <w:top w:val="none" w:sz="0" w:space="0" w:color="auto"/>
            <w:left w:val="none" w:sz="0" w:space="0" w:color="auto"/>
            <w:bottom w:val="none" w:sz="0" w:space="0" w:color="auto"/>
            <w:right w:val="none" w:sz="0" w:space="0" w:color="auto"/>
          </w:divBdr>
        </w:div>
        <w:div w:id="532888796">
          <w:marLeft w:val="360"/>
          <w:marRight w:val="0"/>
          <w:marTop w:val="200"/>
          <w:marBottom w:val="0"/>
          <w:divBdr>
            <w:top w:val="none" w:sz="0" w:space="0" w:color="auto"/>
            <w:left w:val="none" w:sz="0" w:space="0" w:color="auto"/>
            <w:bottom w:val="none" w:sz="0" w:space="0" w:color="auto"/>
            <w:right w:val="none" w:sz="0" w:space="0" w:color="auto"/>
          </w:divBdr>
        </w:div>
        <w:div w:id="457723864">
          <w:marLeft w:val="360"/>
          <w:marRight w:val="0"/>
          <w:marTop w:val="200"/>
          <w:marBottom w:val="0"/>
          <w:divBdr>
            <w:top w:val="none" w:sz="0" w:space="0" w:color="auto"/>
            <w:left w:val="none" w:sz="0" w:space="0" w:color="auto"/>
            <w:bottom w:val="none" w:sz="0" w:space="0" w:color="auto"/>
            <w:right w:val="none" w:sz="0" w:space="0" w:color="auto"/>
          </w:divBdr>
        </w:div>
        <w:div w:id="416709391">
          <w:marLeft w:val="360"/>
          <w:marRight w:val="0"/>
          <w:marTop w:val="200"/>
          <w:marBottom w:val="0"/>
          <w:divBdr>
            <w:top w:val="none" w:sz="0" w:space="0" w:color="auto"/>
            <w:left w:val="none" w:sz="0" w:space="0" w:color="auto"/>
            <w:bottom w:val="none" w:sz="0" w:space="0" w:color="auto"/>
            <w:right w:val="none" w:sz="0" w:space="0" w:color="auto"/>
          </w:divBdr>
        </w:div>
        <w:div w:id="859584322">
          <w:marLeft w:val="360"/>
          <w:marRight w:val="0"/>
          <w:marTop w:val="200"/>
          <w:marBottom w:val="0"/>
          <w:divBdr>
            <w:top w:val="none" w:sz="0" w:space="0" w:color="auto"/>
            <w:left w:val="none" w:sz="0" w:space="0" w:color="auto"/>
            <w:bottom w:val="none" w:sz="0" w:space="0" w:color="auto"/>
            <w:right w:val="none" w:sz="0" w:space="0" w:color="auto"/>
          </w:divBdr>
        </w:div>
        <w:div w:id="1521042183">
          <w:marLeft w:val="360"/>
          <w:marRight w:val="0"/>
          <w:marTop w:val="200"/>
          <w:marBottom w:val="0"/>
          <w:divBdr>
            <w:top w:val="none" w:sz="0" w:space="0" w:color="auto"/>
            <w:left w:val="none" w:sz="0" w:space="0" w:color="auto"/>
            <w:bottom w:val="none" w:sz="0" w:space="0" w:color="auto"/>
            <w:right w:val="none" w:sz="0" w:space="0" w:color="auto"/>
          </w:divBdr>
        </w:div>
        <w:div w:id="593906291">
          <w:marLeft w:val="360"/>
          <w:marRight w:val="0"/>
          <w:marTop w:val="200"/>
          <w:marBottom w:val="0"/>
          <w:divBdr>
            <w:top w:val="none" w:sz="0" w:space="0" w:color="auto"/>
            <w:left w:val="none" w:sz="0" w:space="0" w:color="auto"/>
            <w:bottom w:val="none" w:sz="0" w:space="0" w:color="auto"/>
            <w:right w:val="none" w:sz="0" w:space="0" w:color="auto"/>
          </w:divBdr>
        </w:div>
        <w:div w:id="174881413">
          <w:marLeft w:val="360"/>
          <w:marRight w:val="0"/>
          <w:marTop w:val="200"/>
          <w:marBottom w:val="0"/>
          <w:divBdr>
            <w:top w:val="none" w:sz="0" w:space="0" w:color="auto"/>
            <w:left w:val="none" w:sz="0" w:space="0" w:color="auto"/>
            <w:bottom w:val="none" w:sz="0" w:space="0" w:color="auto"/>
            <w:right w:val="none" w:sz="0" w:space="0" w:color="auto"/>
          </w:divBdr>
        </w:div>
        <w:div w:id="1222443416">
          <w:marLeft w:val="360"/>
          <w:marRight w:val="0"/>
          <w:marTop w:val="200"/>
          <w:marBottom w:val="0"/>
          <w:divBdr>
            <w:top w:val="none" w:sz="0" w:space="0" w:color="auto"/>
            <w:left w:val="none" w:sz="0" w:space="0" w:color="auto"/>
            <w:bottom w:val="none" w:sz="0" w:space="0" w:color="auto"/>
            <w:right w:val="none" w:sz="0" w:space="0" w:color="auto"/>
          </w:divBdr>
        </w:div>
        <w:div w:id="676813157">
          <w:marLeft w:val="360"/>
          <w:marRight w:val="0"/>
          <w:marTop w:val="200"/>
          <w:marBottom w:val="0"/>
          <w:divBdr>
            <w:top w:val="none" w:sz="0" w:space="0" w:color="auto"/>
            <w:left w:val="none" w:sz="0" w:space="0" w:color="auto"/>
            <w:bottom w:val="none" w:sz="0" w:space="0" w:color="auto"/>
            <w:right w:val="none" w:sz="0" w:space="0" w:color="auto"/>
          </w:divBdr>
        </w:div>
      </w:divsChild>
    </w:div>
    <w:div w:id="379863672">
      <w:bodyDiv w:val="1"/>
      <w:marLeft w:val="0"/>
      <w:marRight w:val="0"/>
      <w:marTop w:val="0"/>
      <w:marBottom w:val="0"/>
      <w:divBdr>
        <w:top w:val="none" w:sz="0" w:space="0" w:color="auto"/>
        <w:left w:val="none" w:sz="0" w:space="0" w:color="auto"/>
        <w:bottom w:val="none" w:sz="0" w:space="0" w:color="auto"/>
        <w:right w:val="none" w:sz="0" w:space="0" w:color="auto"/>
      </w:divBdr>
      <w:divsChild>
        <w:div w:id="420640242">
          <w:marLeft w:val="360"/>
          <w:marRight w:val="0"/>
          <w:marTop w:val="200"/>
          <w:marBottom w:val="0"/>
          <w:divBdr>
            <w:top w:val="none" w:sz="0" w:space="0" w:color="auto"/>
            <w:left w:val="none" w:sz="0" w:space="0" w:color="auto"/>
            <w:bottom w:val="none" w:sz="0" w:space="0" w:color="auto"/>
            <w:right w:val="none" w:sz="0" w:space="0" w:color="auto"/>
          </w:divBdr>
        </w:div>
        <w:div w:id="976304806">
          <w:marLeft w:val="360"/>
          <w:marRight w:val="0"/>
          <w:marTop w:val="200"/>
          <w:marBottom w:val="0"/>
          <w:divBdr>
            <w:top w:val="none" w:sz="0" w:space="0" w:color="auto"/>
            <w:left w:val="none" w:sz="0" w:space="0" w:color="auto"/>
            <w:bottom w:val="none" w:sz="0" w:space="0" w:color="auto"/>
            <w:right w:val="none" w:sz="0" w:space="0" w:color="auto"/>
          </w:divBdr>
        </w:div>
        <w:div w:id="2044552884">
          <w:marLeft w:val="360"/>
          <w:marRight w:val="0"/>
          <w:marTop w:val="200"/>
          <w:marBottom w:val="0"/>
          <w:divBdr>
            <w:top w:val="none" w:sz="0" w:space="0" w:color="auto"/>
            <w:left w:val="none" w:sz="0" w:space="0" w:color="auto"/>
            <w:bottom w:val="none" w:sz="0" w:space="0" w:color="auto"/>
            <w:right w:val="none" w:sz="0" w:space="0" w:color="auto"/>
          </w:divBdr>
        </w:div>
        <w:div w:id="2007054529">
          <w:marLeft w:val="360"/>
          <w:marRight w:val="0"/>
          <w:marTop w:val="200"/>
          <w:marBottom w:val="0"/>
          <w:divBdr>
            <w:top w:val="none" w:sz="0" w:space="0" w:color="auto"/>
            <w:left w:val="none" w:sz="0" w:space="0" w:color="auto"/>
            <w:bottom w:val="none" w:sz="0" w:space="0" w:color="auto"/>
            <w:right w:val="none" w:sz="0" w:space="0" w:color="auto"/>
          </w:divBdr>
        </w:div>
        <w:div w:id="2117283328">
          <w:marLeft w:val="360"/>
          <w:marRight w:val="0"/>
          <w:marTop w:val="200"/>
          <w:marBottom w:val="0"/>
          <w:divBdr>
            <w:top w:val="none" w:sz="0" w:space="0" w:color="auto"/>
            <w:left w:val="none" w:sz="0" w:space="0" w:color="auto"/>
            <w:bottom w:val="none" w:sz="0" w:space="0" w:color="auto"/>
            <w:right w:val="none" w:sz="0" w:space="0" w:color="auto"/>
          </w:divBdr>
        </w:div>
        <w:div w:id="1555655300">
          <w:marLeft w:val="360"/>
          <w:marRight w:val="0"/>
          <w:marTop w:val="200"/>
          <w:marBottom w:val="0"/>
          <w:divBdr>
            <w:top w:val="none" w:sz="0" w:space="0" w:color="auto"/>
            <w:left w:val="none" w:sz="0" w:space="0" w:color="auto"/>
            <w:bottom w:val="none" w:sz="0" w:space="0" w:color="auto"/>
            <w:right w:val="none" w:sz="0" w:space="0" w:color="auto"/>
          </w:divBdr>
        </w:div>
        <w:div w:id="468745157">
          <w:marLeft w:val="360"/>
          <w:marRight w:val="0"/>
          <w:marTop w:val="200"/>
          <w:marBottom w:val="0"/>
          <w:divBdr>
            <w:top w:val="none" w:sz="0" w:space="0" w:color="auto"/>
            <w:left w:val="none" w:sz="0" w:space="0" w:color="auto"/>
            <w:bottom w:val="none" w:sz="0" w:space="0" w:color="auto"/>
            <w:right w:val="none" w:sz="0" w:space="0" w:color="auto"/>
          </w:divBdr>
        </w:div>
        <w:div w:id="115879755">
          <w:marLeft w:val="360"/>
          <w:marRight w:val="0"/>
          <w:marTop w:val="200"/>
          <w:marBottom w:val="0"/>
          <w:divBdr>
            <w:top w:val="none" w:sz="0" w:space="0" w:color="auto"/>
            <w:left w:val="none" w:sz="0" w:space="0" w:color="auto"/>
            <w:bottom w:val="none" w:sz="0" w:space="0" w:color="auto"/>
            <w:right w:val="none" w:sz="0" w:space="0" w:color="auto"/>
          </w:divBdr>
        </w:div>
        <w:div w:id="373432403">
          <w:marLeft w:val="360"/>
          <w:marRight w:val="0"/>
          <w:marTop w:val="200"/>
          <w:marBottom w:val="0"/>
          <w:divBdr>
            <w:top w:val="none" w:sz="0" w:space="0" w:color="auto"/>
            <w:left w:val="none" w:sz="0" w:space="0" w:color="auto"/>
            <w:bottom w:val="none" w:sz="0" w:space="0" w:color="auto"/>
            <w:right w:val="none" w:sz="0" w:space="0" w:color="auto"/>
          </w:divBdr>
        </w:div>
      </w:divsChild>
    </w:div>
    <w:div w:id="403374968">
      <w:bodyDiv w:val="1"/>
      <w:marLeft w:val="0"/>
      <w:marRight w:val="0"/>
      <w:marTop w:val="0"/>
      <w:marBottom w:val="0"/>
      <w:divBdr>
        <w:top w:val="none" w:sz="0" w:space="0" w:color="auto"/>
        <w:left w:val="none" w:sz="0" w:space="0" w:color="auto"/>
        <w:bottom w:val="none" w:sz="0" w:space="0" w:color="auto"/>
        <w:right w:val="none" w:sz="0" w:space="0" w:color="auto"/>
      </w:divBdr>
      <w:divsChild>
        <w:div w:id="442651611">
          <w:marLeft w:val="360"/>
          <w:marRight w:val="0"/>
          <w:marTop w:val="200"/>
          <w:marBottom w:val="0"/>
          <w:divBdr>
            <w:top w:val="none" w:sz="0" w:space="0" w:color="auto"/>
            <w:left w:val="none" w:sz="0" w:space="0" w:color="auto"/>
            <w:bottom w:val="none" w:sz="0" w:space="0" w:color="auto"/>
            <w:right w:val="none" w:sz="0" w:space="0" w:color="auto"/>
          </w:divBdr>
        </w:div>
        <w:div w:id="319429949">
          <w:marLeft w:val="360"/>
          <w:marRight w:val="0"/>
          <w:marTop w:val="200"/>
          <w:marBottom w:val="0"/>
          <w:divBdr>
            <w:top w:val="none" w:sz="0" w:space="0" w:color="auto"/>
            <w:left w:val="none" w:sz="0" w:space="0" w:color="auto"/>
            <w:bottom w:val="none" w:sz="0" w:space="0" w:color="auto"/>
            <w:right w:val="none" w:sz="0" w:space="0" w:color="auto"/>
          </w:divBdr>
        </w:div>
        <w:div w:id="1542938111">
          <w:marLeft w:val="360"/>
          <w:marRight w:val="0"/>
          <w:marTop w:val="200"/>
          <w:marBottom w:val="0"/>
          <w:divBdr>
            <w:top w:val="none" w:sz="0" w:space="0" w:color="auto"/>
            <w:left w:val="none" w:sz="0" w:space="0" w:color="auto"/>
            <w:bottom w:val="none" w:sz="0" w:space="0" w:color="auto"/>
            <w:right w:val="none" w:sz="0" w:space="0" w:color="auto"/>
          </w:divBdr>
        </w:div>
      </w:divsChild>
    </w:div>
    <w:div w:id="474228233">
      <w:bodyDiv w:val="1"/>
      <w:marLeft w:val="0"/>
      <w:marRight w:val="0"/>
      <w:marTop w:val="0"/>
      <w:marBottom w:val="0"/>
      <w:divBdr>
        <w:top w:val="none" w:sz="0" w:space="0" w:color="auto"/>
        <w:left w:val="none" w:sz="0" w:space="0" w:color="auto"/>
        <w:bottom w:val="none" w:sz="0" w:space="0" w:color="auto"/>
        <w:right w:val="none" w:sz="0" w:space="0" w:color="auto"/>
      </w:divBdr>
      <w:divsChild>
        <w:div w:id="594173763">
          <w:marLeft w:val="360"/>
          <w:marRight w:val="0"/>
          <w:marTop w:val="200"/>
          <w:marBottom w:val="0"/>
          <w:divBdr>
            <w:top w:val="none" w:sz="0" w:space="0" w:color="auto"/>
            <w:left w:val="none" w:sz="0" w:space="0" w:color="auto"/>
            <w:bottom w:val="none" w:sz="0" w:space="0" w:color="auto"/>
            <w:right w:val="none" w:sz="0" w:space="0" w:color="auto"/>
          </w:divBdr>
        </w:div>
        <w:div w:id="1480027051">
          <w:marLeft w:val="360"/>
          <w:marRight w:val="0"/>
          <w:marTop w:val="200"/>
          <w:marBottom w:val="0"/>
          <w:divBdr>
            <w:top w:val="none" w:sz="0" w:space="0" w:color="auto"/>
            <w:left w:val="none" w:sz="0" w:space="0" w:color="auto"/>
            <w:bottom w:val="none" w:sz="0" w:space="0" w:color="auto"/>
            <w:right w:val="none" w:sz="0" w:space="0" w:color="auto"/>
          </w:divBdr>
        </w:div>
      </w:divsChild>
    </w:div>
    <w:div w:id="662709080">
      <w:bodyDiv w:val="1"/>
      <w:marLeft w:val="0"/>
      <w:marRight w:val="0"/>
      <w:marTop w:val="0"/>
      <w:marBottom w:val="0"/>
      <w:divBdr>
        <w:top w:val="none" w:sz="0" w:space="0" w:color="auto"/>
        <w:left w:val="none" w:sz="0" w:space="0" w:color="auto"/>
        <w:bottom w:val="none" w:sz="0" w:space="0" w:color="auto"/>
        <w:right w:val="none" w:sz="0" w:space="0" w:color="auto"/>
      </w:divBdr>
    </w:div>
    <w:div w:id="662927509">
      <w:bodyDiv w:val="1"/>
      <w:marLeft w:val="0"/>
      <w:marRight w:val="0"/>
      <w:marTop w:val="0"/>
      <w:marBottom w:val="0"/>
      <w:divBdr>
        <w:top w:val="none" w:sz="0" w:space="0" w:color="auto"/>
        <w:left w:val="none" w:sz="0" w:space="0" w:color="auto"/>
        <w:bottom w:val="none" w:sz="0" w:space="0" w:color="auto"/>
        <w:right w:val="none" w:sz="0" w:space="0" w:color="auto"/>
      </w:divBdr>
      <w:divsChild>
        <w:div w:id="45379898">
          <w:marLeft w:val="360"/>
          <w:marRight w:val="0"/>
          <w:marTop w:val="200"/>
          <w:marBottom w:val="0"/>
          <w:divBdr>
            <w:top w:val="none" w:sz="0" w:space="0" w:color="auto"/>
            <w:left w:val="none" w:sz="0" w:space="0" w:color="auto"/>
            <w:bottom w:val="none" w:sz="0" w:space="0" w:color="auto"/>
            <w:right w:val="none" w:sz="0" w:space="0" w:color="auto"/>
          </w:divBdr>
        </w:div>
        <w:div w:id="1766077497">
          <w:marLeft w:val="360"/>
          <w:marRight w:val="0"/>
          <w:marTop w:val="200"/>
          <w:marBottom w:val="0"/>
          <w:divBdr>
            <w:top w:val="none" w:sz="0" w:space="0" w:color="auto"/>
            <w:left w:val="none" w:sz="0" w:space="0" w:color="auto"/>
            <w:bottom w:val="none" w:sz="0" w:space="0" w:color="auto"/>
            <w:right w:val="none" w:sz="0" w:space="0" w:color="auto"/>
          </w:divBdr>
        </w:div>
        <w:div w:id="1092241878">
          <w:marLeft w:val="360"/>
          <w:marRight w:val="0"/>
          <w:marTop w:val="200"/>
          <w:marBottom w:val="0"/>
          <w:divBdr>
            <w:top w:val="none" w:sz="0" w:space="0" w:color="auto"/>
            <w:left w:val="none" w:sz="0" w:space="0" w:color="auto"/>
            <w:bottom w:val="none" w:sz="0" w:space="0" w:color="auto"/>
            <w:right w:val="none" w:sz="0" w:space="0" w:color="auto"/>
          </w:divBdr>
        </w:div>
        <w:div w:id="2045520445">
          <w:marLeft w:val="360"/>
          <w:marRight w:val="0"/>
          <w:marTop w:val="200"/>
          <w:marBottom w:val="0"/>
          <w:divBdr>
            <w:top w:val="none" w:sz="0" w:space="0" w:color="auto"/>
            <w:left w:val="none" w:sz="0" w:space="0" w:color="auto"/>
            <w:bottom w:val="none" w:sz="0" w:space="0" w:color="auto"/>
            <w:right w:val="none" w:sz="0" w:space="0" w:color="auto"/>
          </w:divBdr>
        </w:div>
        <w:div w:id="394358753">
          <w:marLeft w:val="360"/>
          <w:marRight w:val="0"/>
          <w:marTop w:val="200"/>
          <w:marBottom w:val="0"/>
          <w:divBdr>
            <w:top w:val="none" w:sz="0" w:space="0" w:color="auto"/>
            <w:left w:val="none" w:sz="0" w:space="0" w:color="auto"/>
            <w:bottom w:val="none" w:sz="0" w:space="0" w:color="auto"/>
            <w:right w:val="none" w:sz="0" w:space="0" w:color="auto"/>
          </w:divBdr>
        </w:div>
      </w:divsChild>
    </w:div>
    <w:div w:id="675427454">
      <w:bodyDiv w:val="1"/>
      <w:marLeft w:val="0"/>
      <w:marRight w:val="0"/>
      <w:marTop w:val="0"/>
      <w:marBottom w:val="0"/>
      <w:divBdr>
        <w:top w:val="none" w:sz="0" w:space="0" w:color="auto"/>
        <w:left w:val="none" w:sz="0" w:space="0" w:color="auto"/>
        <w:bottom w:val="none" w:sz="0" w:space="0" w:color="auto"/>
        <w:right w:val="none" w:sz="0" w:space="0" w:color="auto"/>
      </w:divBdr>
      <w:divsChild>
        <w:div w:id="670064002">
          <w:marLeft w:val="360"/>
          <w:marRight w:val="0"/>
          <w:marTop w:val="200"/>
          <w:marBottom w:val="0"/>
          <w:divBdr>
            <w:top w:val="none" w:sz="0" w:space="0" w:color="auto"/>
            <w:left w:val="none" w:sz="0" w:space="0" w:color="auto"/>
            <w:bottom w:val="none" w:sz="0" w:space="0" w:color="auto"/>
            <w:right w:val="none" w:sz="0" w:space="0" w:color="auto"/>
          </w:divBdr>
        </w:div>
        <w:div w:id="1592540272">
          <w:marLeft w:val="360"/>
          <w:marRight w:val="0"/>
          <w:marTop w:val="200"/>
          <w:marBottom w:val="0"/>
          <w:divBdr>
            <w:top w:val="none" w:sz="0" w:space="0" w:color="auto"/>
            <w:left w:val="none" w:sz="0" w:space="0" w:color="auto"/>
            <w:bottom w:val="none" w:sz="0" w:space="0" w:color="auto"/>
            <w:right w:val="none" w:sz="0" w:space="0" w:color="auto"/>
          </w:divBdr>
        </w:div>
        <w:div w:id="1574389392">
          <w:marLeft w:val="360"/>
          <w:marRight w:val="0"/>
          <w:marTop w:val="200"/>
          <w:marBottom w:val="0"/>
          <w:divBdr>
            <w:top w:val="none" w:sz="0" w:space="0" w:color="auto"/>
            <w:left w:val="none" w:sz="0" w:space="0" w:color="auto"/>
            <w:bottom w:val="none" w:sz="0" w:space="0" w:color="auto"/>
            <w:right w:val="none" w:sz="0" w:space="0" w:color="auto"/>
          </w:divBdr>
        </w:div>
        <w:div w:id="1845322837">
          <w:marLeft w:val="360"/>
          <w:marRight w:val="0"/>
          <w:marTop w:val="200"/>
          <w:marBottom w:val="0"/>
          <w:divBdr>
            <w:top w:val="none" w:sz="0" w:space="0" w:color="auto"/>
            <w:left w:val="none" w:sz="0" w:space="0" w:color="auto"/>
            <w:bottom w:val="none" w:sz="0" w:space="0" w:color="auto"/>
            <w:right w:val="none" w:sz="0" w:space="0" w:color="auto"/>
          </w:divBdr>
        </w:div>
        <w:div w:id="1714307931">
          <w:marLeft w:val="360"/>
          <w:marRight w:val="0"/>
          <w:marTop w:val="200"/>
          <w:marBottom w:val="0"/>
          <w:divBdr>
            <w:top w:val="none" w:sz="0" w:space="0" w:color="auto"/>
            <w:left w:val="none" w:sz="0" w:space="0" w:color="auto"/>
            <w:bottom w:val="none" w:sz="0" w:space="0" w:color="auto"/>
            <w:right w:val="none" w:sz="0" w:space="0" w:color="auto"/>
          </w:divBdr>
        </w:div>
        <w:div w:id="496000860">
          <w:marLeft w:val="360"/>
          <w:marRight w:val="0"/>
          <w:marTop w:val="200"/>
          <w:marBottom w:val="0"/>
          <w:divBdr>
            <w:top w:val="none" w:sz="0" w:space="0" w:color="auto"/>
            <w:left w:val="none" w:sz="0" w:space="0" w:color="auto"/>
            <w:bottom w:val="none" w:sz="0" w:space="0" w:color="auto"/>
            <w:right w:val="none" w:sz="0" w:space="0" w:color="auto"/>
          </w:divBdr>
        </w:div>
        <w:div w:id="1020473036">
          <w:marLeft w:val="360"/>
          <w:marRight w:val="0"/>
          <w:marTop w:val="200"/>
          <w:marBottom w:val="0"/>
          <w:divBdr>
            <w:top w:val="none" w:sz="0" w:space="0" w:color="auto"/>
            <w:left w:val="none" w:sz="0" w:space="0" w:color="auto"/>
            <w:bottom w:val="none" w:sz="0" w:space="0" w:color="auto"/>
            <w:right w:val="none" w:sz="0" w:space="0" w:color="auto"/>
          </w:divBdr>
        </w:div>
        <w:div w:id="740441717">
          <w:marLeft w:val="360"/>
          <w:marRight w:val="0"/>
          <w:marTop w:val="200"/>
          <w:marBottom w:val="0"/>
          <w:divBdr>
            <w:top w:val="none" w:sz="0" w:space="0" w:color="auto"/>
            <w:left w:val="none" w:sz="0" w:space="0" w:color="auto"/>
            <w:bottom w:val="none" w:sz="0" w:space="0" w:color="auto"/>
            <w:right w:val="none" w:sz="0" w:space="0" w:color="auto"/>
          </w:divBdr>
        </w:div>
      </w:divsChild>
    </w:div>
    <w:div w:id="889918697">
      <w:bodyDiv w:val="1"/>
      <w:marLeft w:val="0"/>
      <w:marRight w:val="0"/>
      <w:marTop w:val="0"/>
      <w:marBottom w:val="0"/>
      <w:divBdr>
        <w:top w:val="none" w:sz="0" w:space="0" w:color="auto"/>
        <w:left w:val="none" w:sz="0" w:space="0" w:color="auto"/>
        <w:bottom w:val="none" w:sz="0" w:space="0" w:color="auto"/>
        <w:right w:val="none" w:sz="0" w:space="0" w:color="auto"/>
      </w:divBdr>
      <w:divsChild>
        <w:div w:id="1186821623">
          <w:marLeft w:val="360"/>
          <w:marRight w:val="0"/>
          <w:marTop w:val="200"/>
          <w:marBottom w:val="0"/>
          <w:divBdr>
            <w:top w:val="none" w:sz="0" w:space="0" w:color="auto"/>
            <w:left w:val="none" w:sz="0" w:space="0" w:color="auto"/>
            <w:bottom w:val="none" w:sz="0" w:space="0" w:color="auto"/>
            <w:right w:val="none" w:sz="0" w:space="0" w:color="auto"/>
          </w:divBdr>
        </w:div>
      </w:divsChild>
    </w:div>
    <w:div w:id="980230042">
      <w:bodyDiv w:val="1"/>
      <w:marLeft w:val="0"/>
      <w:marRight w:val="0"/>
      <w:marTop w:val="0"/>
      <w:marBottom w:val="0"/>
      <w:divBdr>
        <w:top w:val="none" w:sz="0" w:space="0" w:color="auto"/>
        <w:left w:val="none" w:sz="0" w:space="0" w:color="auto"/>
        <w:bottom w:val="none" w:sz="0" w:space="0" w:color="auto"/>
        <w:right w:val="none" w:sz="0" w:space="0" w:color="auto"/>
      </w:divBdr>
      <w:divsChild>
        <w:div w:id="1014040469">
          <w:marLeft w:val="360"/>
          <w:marRight w:val="0"/>
          <w:marTop w:val="200"/>
          <w:marBottom w:val="0"/>
          <w:divBdr>
            <w:top w:val="none" w:sz="0" w:space="0" w:color="auto"/>
            <w:left w:val="none" w:sz="0" w:space="0" w:color="auto"/>
            <w:bottom w:val="none" w:sz="0" w:space="0" w:color="auto"/>
            <w:right w:val="none" w:sz="0" w:space="0" w:color="auto"/>
          </w:divBdr>
        </w:div>
        <w:div w:id="369108099">
          <w:marLeft w:val="360"/>
          <w:marRight w:val="0"/>
          <w:marTop w:val="200"/>
          <w:marBottom w:val="0"/>
          <w:divBdr>
            <w:top w:val="none" w:sz="0" w:space="0" w:color="auto"/>
            <w:left w:val="none" w:sz="0" w:space="0" w:color="auto"/>
            <w:bottom w:val="none" w:sz="0" w:space="0" w:color="auto"/>
            <w:right w:val="none" w:sz="0" w:space="0" w:color="auto"/>
          </w:divBdr>
        </w:div>
        <w:div w:id="1811559098">
          <w:marLeft w:val="360"/>
          <w:marRight w:val="0"/>
          <w:marTop w:val="200"/>
          <w:marBottom w:val="0"/>
          <w:divBdr>
            <w:top w:val="none" w:sz="0" w:space="0" w:color="auto"/>
            <w:left w:val="none" w:sz="0" w:space="0" w:color="auto"/>
            <w:bottom w:val="none" w:sz="0" w:space="0" w:color="auto"/>
            <w:right w:val="none" w:sz="0" w:space="0" w:color="auto"/>
          </w:divBdr>
        </w:div>
        <w:div w:id="84696659">
          <w:marLeft w:val="360"/>
          <w:marRight w:val="0"/>
          <w:marTop w:val="200"/>
          <w:marBottom w:val="0"/>
          <w:divBdr>
            <w:top w:val="none" w:sz="0" w:space="0" w:color="auto"/>
            <w:left w:val="none" w:sz="0" w:space="0" w:color="auto"/>
            <w:bottom w:val="none" w:sz="0" w:space="0" w:color="auto"/>
            <w:right w:val="none" w:sz="0" w:space="0" w:color="auto"/>
          </w:divBdr>
        </w:div>
        <w:div w:id="815147982">
          <w:marLeft w:val="360"/>
          <w:marRight w:val="0"/>
          <w:marTop w:val="200"/>
          <w:marBottom w:val="0"/>
          <w:divBdr>
            <w:top w:val="none" w:sz="0" w:space="0" w:color="auto"/>
            <w:left w:val="none" w:sz="0" w:space="0" w:color="auto"/>
            <w:bottom w:val="none" w:sz="0" w:space="0" w:color="auto"/>
            <w:right w:val="none" w:sz="0" w:space="0" w:color="auto"/>
          </w:divBdr>
        </w:div>
        <w:div w:id="1696150586">
          <w:marLeft w:val="360"/>
          <w:marRight w:val="0"/>
          <w:marTop w:val="200"/>
          <w:marBottom w:val="0"/>
          <w:divBdr>
            <w:top w:val="none" w:sz="0" w:space="0" w:color="auto"/>
            <w:left w:val="none" w:sz="0" w:space="0" w:color="auto"/>
            <w:bottom w:val="none" w:sz="0" w:space="0" w:color="auto"/>
            <w:right w:val="none" w:sz="0" w:space="0" w:color="auto"/>
          </w:divBdr>
        </w:div>
        <w:div w:id="1863015306">
          <w:marLeft w:val="360"/>
          <w:marRight w:val="0"/>
          <w:marTop w:val="200"/>
          <w:marBottom w:val="0"/>
          <w:divBdr>
            <w:top w:val="none" w:sz="0" w:space="0" w:color="auto"/>
            <w:left w:val="none" w:sz="0" w:space="0" w:color="auto"/>
            <w:bottom w:val="none" w:sz="0" w:space="0" w:color="auto"/>
            <w:right w:val="none" w:sz="0" w:space="0" w:color="auto"/>
          </w:divBdr>
        </w:div>
        <w:div w:id="782530207">
          <w:marLeft w:val="360"/>
          <w:marRight w:val="0"/>
          <w:marTop w:val="200"/>
          <w:marBottom w:val="0"/>
          <w:divBdr>
            <w:top w:val="none" w:sz="0" w:space="0" w:color="auto"/>
            <w:left w:val="none" w:sz="0" w:space="0" w:color="auto"/>
            <w:bottom w:val="none" w:sz="0" w:space="0" w:color="auto"/>
            <w:right w:val="none" w:sz="0" w:space="0" w:color="auto"/>
          </w:divBdr>
        </w:div>
        <w:div w:id="1274707444">
          <w:marLeft w:val="360"/>
          <w:marRight w:val="0"/>
          <w:marTop w:val="200"/>
          <w:marBottom w:val="0"/>
          <w:divBdr>
            <w:top w:val="none" w:sz="0" w:space="0" w:color="auto"/>
            <w:left w:val="none" w:sz="0" w:space="0" w:color="auto"/>
            <w:bottom w:val="none" w:sz="0" w:space="0" w:color="auto"/>
            <w:right w:val="none" w:sz="0" w:space="0" w:color="auto"/>
          </w:divBdr>
        </w:div>
        <w:div w:id="791828761">
          <w:marLeft w:val="360"/>
          <w:marRight w:val="0"/>
          <w:marTop w:val="200"/>
          <w:marBottom w:val="0"/>
          <w:divBdr>
            <w:top w:val="none" w:sz="0" w:space="0" w:color="auto"/>
            <w:left w:val="none" w:sz="0" w:space="0" w:color="auto"/>
            <w:bottom w:val="none" w:sz="0" w:space="0" w:color="auto"/>
            <w:right w:val="none" w:sz="0" w:space="0" w:color="auto"/>
          </w:divBdr>
        </w:div>
        <w:div w:id="885415515">
          <w:marLeft w:val="360"/>
          <w:marRight w:val="0"/>
          <w:marTop w:val="200"/>
          <w:marBottom w:val="0"/>
          <w:divBdr>
            <w:top w:val="none" w:sz="0" w:space="0" w:color="auto"/>
            <w:left w:val="none" w:sz="0" w:space="0" w:color="auto"/>
            <w:bottom w:val="none" w:sz="0" w:space="0" w:color="auto"/>
            <w:right w:val="none" w:sz="0" w:space="0" w:color="auto"/>
          </w:divBdr>
        </w:div>
        <w:div w:id="1501002372">
          <w:marLeft w:val="360"/>
          <w:marRight w:val="0"/>
          <w:marTop w:val="200"/>
          <w:marBottom w:val="0"/>
          <w:divBdr>
            <w:top w:val="none" w:sz="0" w:space="0" w:color="auto"/>
            <w:left w:val="none" w:sz="0" w:space="0" w:color="auto"/>
            <w:bottom w:val="none" w:sz="0" w:space="0" w:color="auto"/>
            <w:right w:val="none" w:sz="0" w:space="0" w:color="auto"/>
          </w:divBdr>
        </w:div>
      </w:divsChild>
    </w:div>
    <w:div w:id="981346890">
      <w:bodyDiv w:val="1"/>
      <w:marLeft w:val="0"/>
      <w:marRight w:val="0"/>
      <w:marTop w:val="0"/>
      <w:marBottom w:val="0"/>
      <w:divBdr>
        <w:top w:val="none" w:sz="0" w:space="0" w:color="auto"/>
        <w:left w:val="none" w:sz="0" w:space="0" w:color="auto"/>
        <w:bottom w:val="none" w:sz="0" w:space="0" w:color="auto"/>
        <w:right w:val="none" w:sz="0" w:space="0" w:color="auto"/>
      </w:divBdr>
      <w:divsChild>
        <w:div w:id="1092892556">
          <w:marLeft w:val="360"/>
          <w:marRight w:val="0"/>
          <w:marTop w:val="200"/>
          <w:marBottom w:val="0"/>
          <w:divBdr>
            <w:top w:val="none" w:sz="0" w:space="0" w:color="auto"/>
            <w:left w:val="none" w:sz="0" w:space="0" w:color="auto"/>
            <w:bottom w:val="none" w:sz="0" w:space="0" w:color="auto"/>
            <w:right w:val="none" w:sz="0" w:space="0" w:color="auto"/>
          </w:divBdr>
        </w:div>
        <w:div w:id="608898249">
          <w:marLeft w:val="360"/>
          <w:marRight w:val="0"/>
          <w:marTop w:val="200"/>
          <w:marBottom w:val="0"/>
          <w:divBdr>
            <w:top w:val="none" w:sz="0" w:space="0" w:color="auto"/>
            <w:left w:val="none" w:sz="0" w:space="0" w:color="auto"/>
            <w:bottom w:val="none" w:sz="0" w:space="0" w:color="auto"/>
            <w:right w:val="none" w:sz="0" w:space="0" w:color="auto"/>
          </w:divBdr>
        </w:div>
        <w:div w:id="1189415031">
          <w:marLeft w:val="360"/>
          <w:marRight w:val="0"/>
          <w:marTop w:val="200"/>
          <w:marBottom w:val="0"/>
          <w:divBdr>
            <w:top w:val="none" w:sz="0" w:space="0" w:color="auto"/>
            <w:left w:val="none" w:sz="0" w:space="0" w:color="auto"/>
            <w:bottom w:val="none" w:sz="0" w:space="0" w:color="auto"/>
            <w:right w:val="none" w:sz="0" w:space="0" w:color="auto"/>
          </w:divBdr>
        </w:div>
        <w:div w:id="309869154">
          <w:marLeft w:val="360"/>
          <w:marRight w:val="0"/>
          <w:marTop w:val="200"/>
          <w:marBottom w:val="0"/>
          <w:divBdr>
            <w:top w:val="none" w:sz="0" w:space="0" w:color="auto"/>
            <w:left w:val="none" w:sz="0" w:space="0" w:color="auto"/>
            <w:bottom w:val="none" w:sz="0" w:space="0" w:color="auto"/>
            <w:right w:val="none" w:sz="0" w:space="0" w:color="auto"/>
          </w:divBdr>
        </w:div>
        <w:div w:id="696810688">
          <w:marLeft w:val="360"/>
          <w:marRight w:val="0"/>
          <w:marTop w:val="200"/>
          <w:marBottom w:val="0"/>
          <w:divBdr>
            <w:top w:val="none" w:sz="0" w:space="0" w:color="auto"/>
            <w:left w:val="none" w:sz="0" w:space="0" w:color="auto"/>
            <w:bottom w:val="none" w:sz="0" w:space="0" w:color="auto"/>
            <w:right w:val="none" w:sz="0" w:space="0" w:color="auto"/>
          </w:divBdr>
        </w:div>
        <w:div w:id="1419209448">
          <w:marLeft w:val="360"/>
          <w:marRight w:val="0"/>
          <w:marTop w:val="200"/>
          <w:marBottom w:val="0"/>
          <w:divBdr>
            <w:top w:val="none" w:sz="0" w:space="0" w:color="auto"/>
            <w:left w:val="none" w:sz="0" w:space="0" w:color="auto"/>
            <w:bottom w:val="none" w:sz="0" w:space="0" w:color="auto"/>
            <w:right w:val="none" w:sz="0" w:space="0" w:color="auto"/>
          </w:divBdr>
        </w:div>
        <w:div w:id="1536426719">
          <w:marLeft w:val="360"/>
          <w:marRight w:val="0"/>
          <w:marTop w:val="200"/>
          <w:marBottom w:val="0"/>
          <w:divBdr>
            <w:top w:val="none" w:sz="0" w:space="0" w:color="auto"/>
            <w:left w:val="none" w:sz="0" w:space="0" w:color="auto"/>
            <w:bottom w:val="none" w:sz="0" w:space="0" w:color="auto"/>
            <w:right w:val="none" w:sz="0" w:space="0" w:color="auto"/>
          </w:divBdr>
        </w:div>
        <w:div w:id="497888858">
          <w:marLeft w:val="360"/>
          <w:marRight w:val="0"/>
          <w:marTop w:val="200"/>
          <w:marBottom w:val="0"/>
          <w:divBdr>
            <w:top w:val="none" w:sz="0" w:space="0" w:color="auto"/>
            <w:left w:val="none" w:sz="0" w:space="0" w:color="auto"/>
            <w:bottom w:val="none" w:sz="0" w:space="0" w:color="auto"/>
            <w:right w:val="none" w:sz="0" w:space="0" w:color="auto"/>
          </w:divBdr>
        </w:div>
        <w:div w:id="1738163556">
          <w:marLeft w:val="360"/>
          <w:marRight w:val="0"/>
          <w:marTop w:val="200"/>
          <w:marBottom w:val="0"/>
          <w:divBdr>
            <w:top w:val="none" w:sz="0" w:space="0" w:color="auto"/>
            <w:left w:val="none" w:sz="0" w:space="0" w:color="auto"/>
            <w:bottom w:val="none" w:sz="0" w:space="0" w:color="auto"/>
            <w:right w:val="none" w:sz="0" w:space="0" w:color="auto"/>
          </w:divBdr>
        </w:div>
      </w:divsChild>
    </w:div>
    <w:div w:id="1014918281">
      <w:bodyDiv w:val="1"/>
      <w:marLeft w:val="0"/>
      <w:marRight w:val="0"/>
      <w:marTop w:val="0"/>
      <w:marBottom w:val="0"/>
      <w:divBdr>
        <w:top w:val="none" w:sz="0" w:space="0" w:color="auto"/>
        <w:left w:val="none" w:sz="0" w:space="0" w:color="auto"/>
        <w:bottom w:val="none" w:sz="0" w:space="0" w:color="auto"/>
        <w:right w:val="none" w:sz="0" w:space="0" w:color="auto"/>
      </w:divBdr>
      <w:divsChild>
        <w:div w:id="897285873">
          <w:marLeft w:val="360"/>
          <w:marRight w:val="0"/>
          <w:marTop w:val="200"/>
          <w:marBottom w:val="0"/>
          <w:divBdr>
            <w:top w:val="none" w:sz="0" w:space="0" w:color="auto"/>
            <w:left w:val="none" w:sz="0" w:space="0" w:color="auto"/>
            <w:bottom w:val="none" w:sz="0" w:space="0" w:color="auto"/>
            <w:right w:val="none" w:sz="0" w:space="0" w:color="auto"/>
          </w:divBdr>
        </w:div>
        <w:div w:id="1950509375">
          <w:marLeft w:val="360"/>
          <w:marRight w:val="0"/>
          <w:marTop w:val="200"/>
          <w:marBottom w:val="0"/>
          <w:divBdr>
            <w:top w:val="none" w:sz="0" w:space="0" w:color="auto"/>
            <w:left w:val="none" w:sz="0" w:space="0" w:color="auto"/>
            <w:bottom w:val="none" w:sz="0" w:space="0" w:color="auto"/>
            <w:right w:val="none" w:sz="0" w:space="0" w:color="auto"/>
          </w:divBdr>
        </w:div>
        <w:div w:id="1364205601">
          <w:marLeft w:val="360"/>
          <w:marRight w:val="0"/>
          <w:marTop w:val="200"/>
          <w:marBottom w:val="0"/>
          <w:divBdr>
            <w:top w:val="none" w:sz="0" w:space="0" w:color="auto"/>
            <w:left w:val="none" w:sz="0" w:space="0" w:color="auto"/>
            <w:bottom w:val="none" w:sz="0" w:space="0" w:color="auto"/>
            <w:right w:val="none" w:sz="0" w:space="0" w:color="auto"/>
          </w:divBdr>
        </w:div>
        <w:div w:id="1856966882">
          <w:marLeft w:val="360"/>
          <w:marRight w:val="0"/>
          <w:marTop w:val="200"/>
          <w:marBottom w:val="0"/>
          <w:divBdr>
            <w:top w:val="none" w:sz="0" w:space="0" w:color="auto"/>
            <w:left w:val="none" w:sz="0" w:space="0" w:color="auto"/>
            <w:bottom w:val="none" w:sz="0" w:space="0" w:color="auto"/>
            <w:right w:val="none" w:sz="0" w:space="0" w:color="auto"/>
          </w:divBdr>
        </w:div>
      </w:divsChild>
    </w:div>
    <w:div w:id="1109474538">
      <w:bodyDiv w:val="1"/>
      <w:marLeft w:val="0"/>
      <w:marRight w:val="0"/>
      <w:marTop w:val="0"/>
      <w:marBottom w:val="0"/>
      <w:divBdr>
        <w:top w:val="none" w:sz="0" w:space="0" w:color="auto"/>
        <w:left w:val="none" w:sz="0" w:space="0" w:color="auto"/>
        <w:bottom w:val="none" w:sz="0" w:space="0" w:color="auto"/>
        <w:right w:val="none" w:sz="0" w:space="0" w:color="auto"/>
      </w:divBdr>
      <w:divsChild>
        <w:div w:id="678239017">
          <w:marLeft w:val="360"/>
          <w:marRight w:val="0"/>
          <w:marTop w:val="200"/>
          <w:marBottom w:val="0"/>
          <w:divBdr>
            <w:top w:val="none" w:sz="0" w:space="0" w:color="auto"/>
            <w:left w:val="none" w:sz="0" w:space="0" w:color="auto"/>
            <w:bottom w:val="none" w:sz="0" w:space="0" w:color="auto"/>
            <w:right w:val="none" w:sz="0" w:space="0" w:color="auto"/>
          </w:divBdr>
        </w:div>
        <w:div w:id="2131777488">
          <w:marLeft w:val="360"/>
          <w:marRight w:val="0"/>
          <w:marTop w:val="200"/>
          <w:marBottom w:val="0"/>
          <w:divBdr>
            <w:top w:val="none" w:sz="0" w:space="0" w:color="auto"/>
            <w:left w:val="none" w:sz="0" w:space="0" w:color="auto"/>
            <w:bottom w:val="none" w:sz="0" w:space="0" w:color="auto"/>
            <w:right w:val="none" w:sz="0" w:space="0" w:color="auto"/>
          </w:divBdr>
        </w:div>
        <w:div w:id="242228736">
          <w:marLeft w:val="360"/>
          <w:marRight w:val="0"/>
          <w:marTop w:val="200"/>
          <w:marBottom w:val="0"/>
          <w:divBdr>
            <w:top w:val="none" w:sz="0" w:space="0" w:color="auto"/>
            <w:left w:val="none" w:sz="0" w:space="0" w:color="auto"/>
            <w:bottom w:val="none" w:sz="0" w:space="0" w:color="auto"/>
            <w:right w:val="none" w:sz="0" w:space="0" w:color="auto"/>
          </w:divBdr>
        </w:div>
        <w:div w:id="2069068403">
          <w:marLeft w:val="360"/>
          <w:marRight w:val="0"/>
          <w:marTop w:val="200"/>
          <w:marBottom w:val="0"/>
          <w:divBdr>
            <w:top w:val="none" w:sz="0" w:space="0" w:color="auto"/>
            <w:left w:val="none" w:sz="0" w:space="0" w:color="auto"/>
            <w:bottom w:val="none" w:sz="0" w:space="0" w:color="auto"/>
            <w:right w:val="none" w:sz="0" w:space="0" w:color="auto"/>
          </w:divBdr>
        </w:div>
      </w:divsChild>
    </w:div>
    <w:div w:id="1162815202">
      <w:bodyDiv w:val="1"/>
      <w:marLeft w:val="0"/>
      <w:marRight w:val="0"/>
      <w:marTop w:val="0"/>
      <w:marBottom w:val="0"/>
      <w:divBdr>
        <w:top w:val="none" w:sz="0" w:space="0" w:color="auto"/>
        <w:left w:val="none" w:sz="0" w:space="0" w:color="auto"/>
        <w:bottom w:val="none" w:sz="0" w:space="0" w:color="auto"/>
        <w:right w:val="none" w:sz="0" w:space="0" w:color="auto"/>
      </w:divBdr>
      <w:divsChild>
        <w:div w:id="1684092294">
          <w:marLeft w:val="360"/>
          <w:marRight w:val="0"/>
          <w:marTop w:val="200"/>
          <w:marBottom w:val="0"/>
          <w:divBdr>
            <w:top w:val="none" w:sz="0" w:space="0" w:color="auto"/>
            <w:left w:val="none" w:sz="0" w:space="0" w:color="auto"/>
            <w:bottom w:val="none" w:sz="0" w:space="0" w:color="auto"/>
            <w:right w:val="none" w:sz="0" w:space="0" w:color="auto"/>
          </w:divBdr>
        </w:div>
        <w:div w:id="483864102">
          <w:marLeft w:val="360"/>
          <w:marRight w:val="0"/>
          <w:marTop w:val="200"/>
          <w:marBottom w:val="0"/>
          <w:divBdr>
            <w:top w:val="none" w:sz="0" w:space="0" w:color="auto"/>
            <w:left w:val="none" w:sz="0" w:space="0" w:color="auto"/>
            <w:bottom w:val="none" w:sz="0" w:space="0" w:color="auto"/>
            <w:right w:val="none" w:sz="0" w:space="0" w:color="auto"/>
          </w:divBdr>
        </w:div>
        <w:div w:id="542206341">
          <w:marLeft w:val="360"/>
          <w:marRight w:val="0"/>
          <w:marTop w:val="200"/>
          <w:marBottom w:val="0"/>
          <w:divBdr>
            <w:top w:val="none" w:sz="0" w:space="0" w:color="auto"/>
            <w:left w:val="none" w:sz="0" w:space="0" w:color="auto"/>
            <w:bottom w:val="none" w:sz="0" w:space="0" w:color="auto"/>
            <w:right w:val="none" w:sz="0" w:space="0" w:color="auto"/>
          </w:divBdr>
        </w:div>
      </w:divsChild>
    </w:div>
    <w:div w:id="1260063572">
      <w:bodyDiv w:val="1"/>
      <w:marLeft w:val="0"/>
      <w:marRight w:val="0"/>
      <w:marTop w:val="0"/>
      <w:marBottom w:val="0"/>
      <w:divBdr>
        <w:top w:val="none" w:sz="0" w:space="0" w:color="auto"/>
        <w:left w:val="none" w:sz="0" w:space="0" w:color="auto"/>
        <w:bottom w:val="none" w:sz="0" w:space="0" w:color="auto"/>
        <w:right w:val="none" w:sz="0" w:space="0" w:color="auto"/>
      </w:divBdr>
      <w:divsChild>
        <w:div w:id="633409790">
          <w:marLeft w:val="360"/>
          <w:marRight w:val="0"/>
          <w:marTop w:val="200"/>
          <w:marBottom w:val="0"/>
          <w:divBdr>
            <w:top w:val="none" w:sz="0" w:space="0" w:color="auto"/>
            <w:left w:val="none" w:sz="0" w:space="0" w:color="auto"/>
            <w:bottom w:val="none" w:sz="0" w:space="0" w:color="auto"/>
            <w:right w:val="none" w:sz="0" w:space="0" w:color="auto"/>
          </w:divBdr>
        </w:div>
        <w:div w:id="1332175784">
          <w:marLeft w:val="360"/>
          <w:marRight w:val="0"/>
          <w:marTop w:val="200"/>
          <w:marBottom w:val="0"/>
          <w:divBdr>
            <w:top w:val="none" w:sz="0" w:space="0" w:color="auto"/>
            <w:left w:val="none" w:sz="0" w:space="0" w:color="auto"/>
            <w:bottom w:val="none" w:sz="0" w:space="0" w:color="auto"/>
            <w:right w:val="none" w:sz="0" w:space="0" w:color="auto"/>
          </w:divBdr>
        </w:div>
        <w:div w:id="567423157">
          <w:marLeft w:val="360"/>
          <w:marRight w:val="0"/>
          <w:marTop w:val="200"/>
          <w:marBottom w:val="0"/>
          <w:divBdr>
            <w:top w:val="none" w:sz="0" w:space="0" w:color="auto"/>
            <w:left w:val="none" w:sz="0" w:space="0" w:color="auto"/>
            <w:bottom w:val="none" w:sz="0" w:space="0" w:color="auto"/>
            <w:right w:val="none" w:sz="0" w:space="0" w:color="auto"/>
          </w:divBdr>
        </w:div>
        <w:div w:id="424810198">
          <w:marLeft w:val="360"/>
          <w:marRight w:val="0"/>
          <w:marTop w:val="200"/>
          <w:marBottom w:val="0"/>
          <w:divBdr>
            <w:top w:val="none" w:sz="0" w:space="0" w:color="auto"/>
            <w:left w:val="none" w:sz="0" w:space="0" w:color="auto"/>
            <w:bottom w:val="none" w:sz="0" w:space="0" w:color="auto"/>
            <w:right w:val="none" w:sz="0" w:space="0" w:color="auto"/>
          </w:divBdr>
        </w:div>
        <w:div w:id="677275920">
          <w:marLeft w:val="360"/>
          <w:marRight w:val="0"/>
          <w:marTop w:val="200"/>
          <w:marBottom w:val="0"/>
          <w:divBdr>
            <w:top w:val="none" w:sz="0" w:space="0" w:color="auto"/>
            <w:left w:val="none" w:sz="0" w:space="0" w:color="auto"/>
            <w:bottom w:val="none" w:sz="0" w:space="0" w:color="auto"/>
            <w:right w:val="none" w:sz="0" w:space="0" w:color="auto"/>
          </w:divBdr>
        </w:div>
        <w:div w:id="1203862797">
          <w:marLeft w:val="360"/>
          <w:marRight w:val="0"/>
          <w:marTop w:val="200"/>
          <w:marBottom w:val="0"/>
          <w:divBdr>
            <w:top w:val="none" w:sz="0" w:space="0" w:color="auto"/>
            <w:left w:val="none" w:sz="0" w:space="0" w:color="auto"/>
            <w:bottom w:val="none" w:sz="0" w:space="0" w:color="auto"/>
            <w:right w:val="none" w:sz="0" w:space="0" w:color="auto"/>
          </w:divBdr>
        </w:div>
        <w:div w:id="185867683">
          <w:marLeft w:val="360"/>
          <w:marRight w:val="0"/>
          <w:marTop w:val="200"/>
          <w:marBottom w:val="0"/>
          <w:divBdr>
            <w:top w:val="none" w:sz="0" w:space="0" w:color="auto"/>
            <w:left w:val="none" w:sz="0" w:space="0" w:color="auto"/>
            <w:bottom w:val="none" w:sz="0" w:space="0" w:color="auto"/>
            <w:right w:val="none" w:sz="0" w:space="0" w:color="auto"/>
          </w:divBdr>
        </w:div>
        <w:div w:id="2144423737">
          <w:marLeft w:val="360"/>
          <w:marRight w:val="0"/>
          <w:marTop w:val="200"/>
          <w:marBottom w:val="0"/>
          <w:divBdr>
            <w:top w:val="none" w:sz="0" w:space="0" w:color="auto"/>
            <w:left w:val="none" w:sz="0" w:space="0" w:color="auto"/>
            <w:bottom w:val="none" w:sz="0" w:space="0" w:color="auto"/>
            <w:right w:val="none" w:sz="0" w:space="0" w:color="auto"/>
          </w:divBdr>
        </w:div>
      </w:divsChild>
    </w:div>
    <w:div w:id="131545403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49">
          <w:marLeft w:val="360"/>
          <w:marRight w:val="0"/>
          <w:marTop w:val="200"/>
          <w:marBottom w:val="0"/>
          <w:divBdr>
            <w:top w:val="none" w:sz="0" w:space="0" w:color="auto"/>
            <w:left w:val="none" w:sz="0" w:space="0" w:color="auto"/>
            <w:bottom w:val="none" w:sz="0" w:space="0" w:color="auto"/>
            <w:right w:val="none" w:sz="0" w:space="0" w:color="auto"/>
          </w:divBdr>
        </w:div>
        <w:div w:id="123548868">
          <w:marLeft w:val="360"/>
          <w:marRight w:val="0"/>
          <w:marTop w:val="200"/>
          <w:marBottom w:val="0"/>
          <w:divBdr>
            <w:top w:val="none" w:sz="0" w:space="0" w:color="auto"/>
            <w:left w:val="none" w:sz="0" w:space="0" w:color="auto"/>
            <w:bottom w:val="none" w:sz="0" w:space="0" w:color="auto"/>
            <w:right w:val="none" w:sz="0" w:space="0" w:color="auto"/>
          </w:divBdr>
        </w:div>
      </w:divsChild>
    </w:div>
    <w:div w:id="1318143440">
      <w:bodyDiv w:val="1"/>
      <w:marLeft w:val="0"/>
      <w:marRight w:val="0"/>
      <w:marTop w:val="0"/>
      <w:marBottom w:val="0"/>
      <w:divBdr>
        <w:top w:val="none" w:sz="0" w:space="0" w:color="auto"/>
        <w:left w:val="none" w:sz="0" w:space="0" w:color="auto"/>
        <w:bottom w:val="none" w:sz="0" w:space="0" w:color="auto"/>
        <w:right w:val="none" w:sz="0" w:space="0" w:color="auto"/>
      </w:divBdr>
    </w:div>
    <w:div w:id="1351103610">
      <w:bodyDiv w:val="1"/>
      <w:marLeft w:val="0"/>
      <w:marRight w:val="0"/>
      <w:marTop w:val="0"/>
      <w:marBottom w:val="0"/>
      <w:divBdr>
        <w:top w:val="none" w:sz="0" w:space="0" w:color="auto"/>
        <w:left w:val="none" w:sz="0" w:space="0" w:color="auto"/>
        <w:bottom w:val="none" w:sz="0" w:space="0" w:color="auto"/>
        <w:right w:val="none" w:sz="0" w:space="0" w:color="auto"/>
      </w:divBdr>
      <w:divsChild>
        <w:div w:id="541595686">
          <w:marLeft w:val="360"/>
          <w:marRight w:val="0"/>
          <w:marTop w:val="200"/>
          <w:marBottom w:val="0"/>
          <w:divBdr>
            <w:top w:val="none" w:sz="0" w:space="0" w:color="auto"/>
            <w:left w:val="none" w:sz="0" w:space="0" w:color="auto"/>
            <w:bottom w:val="none" w:sz="0" w:space="0" w:color="auto"/>
            <w:right w:val="none" w:sz="0" w:space="0" w:color="auto"/>
          </w:divBdr>
        </w:div>
        <w:div w:id="89132179">
          <w:marLeft w:val="360"/>
          <w:marRight w:val="0"/>
          <w:marTop w:val="200"/>
          <w:marBottom w:val="0"/>
          <w:divBdr>
            <w:top w:val="none" w:sz="0" w:space="0" w:color="auto"/>
            <w:left w:val="none" w:sz="0" w:space="0" w:color="auto"/>
            <w:bottom w:val="none" w:sz="0" w:space="0" w:color="auto"/>
            <w:right w:val="none" w:sz="0" w:space="0" w:color="auto"/>
          </w:divBdr>
        </w:div>
        <w:div w:id="1182278147">
          <w:marLeft w:val="360"/>
          <w:marRight w:val="0"/>
          <w:marTop w:val="200"/>
          <w:marBottom w:val="0"/>
          <w:divBdr>
            <w:top w:val="none" w:sz="0" w:space="0" w:color="auto"/>
            <w:left w:val="none" w:sz="0" w:space="0" w:color="auto"/>
            <w:bottom w:val="none" w:sz="0" w:space="0" w:color="auto"/>
            <w:right w:val="none" w:sz="0" w:space="0" w:color="auto"/>
          </w:divBdr>
        </w:div>
        <w:div w:id="1494178477">
          <w:marLeft w:val="360"/>
          <w:marRight w:val="0"/>
          <w:marTop w:val="200"/>
          <w:marBottom w:val="0"/>
          <w:divBdr>
            <w:top w:val="none" w:sz="0" w:space="0" w:color="auto"/>
            <w:left w:val="none" w:sz="0" w:space="0" w:color="auto"/>
            <w:bottom w:val="none" w:sz="0" w:space="0" w:color="auto"/>
            <w:right w:val="none" w:sz="0" w:space="0" w:color="auto"/>
          </w:divBdr>
        </w:div>
      </w:divsChild>
    </w:div>
    <w:div w:id="1442647236">
      <w:bodyDiv w:val="1"/>
      <w:marLeft w:val="0"/>
      <w:marRight w:val="0"/>
      <w:marTop w:val="0"/>
      <w:marBottom w:val="0"/>
      <w:divBdr>
        <w:top w:val="none" w:sz="0" w:space="0" w:color="auto"/>
        <w:left w:val="none" w:sz="0" w:space="0" w:color="auto"/>
        <w:bottom w:val="none" w:sz="0" w:space="0" w:color="auto"/>
        <w:right w:val="none" w:sz="0" w:space="0" w:color="auto"/>
      </w:divBdr>
      <w:divsChild>
        <w:div w:id="1169367656">
          <w:marLeft w:val="360"/>
          <w:marRight w:val="0"/>
          <w:marTop w:val="200"/>
          <w:marBottom w:val="0"/>
          <w:divBdr>
            <w:top w:val="none" w:sz="0" w:space="0" w:color="auto"/>
            <w:left w:val="none" w:sz="0" w:space="0" w:color="auto"/>
            <w:bottom w:val="none" w:sz="0" w:space="0" w:color="auto"/>
            <w:right w:val="none" w:sz="0" w:space="0" w:color="auto"/>
          </w:divBdr>
        </w:div>
        <w:div w:id="1202401062">
          <w:marLeft w:val="360"/>
          <w:marRight w:val="0"/>
          <w:marTop w:val="200"/>
          <w:marBottom w:val="0"/>
          <w:divBdr>
            <w:top w:val="none" w:sz="0" w:space="0" w:color="auto"/>
            <w:left w:val="none" w:sz="0" w:space="0" w:color="auto"/>
            <w:bottom w:val="none" w:sz="0" w:space="0" w:color="auto"/>
            <w:right w:val="none" w:sz="0" w:space="0" w:color="auto"/>
          </w:divBdr>
        </w:div>
        <w:div w:id="1824351485">
          <w:marLeft w:val="360"/>
          <w:marRight w:val="0"/>
          <w:marTop w:val="200"/>
          <w:marBottom w:val="0"/>
          <w:divBdr>
            <w:top w:val="none" w:sz="0" w:space="0" w:color="auto"/>
            <w:left w:val="none" w:sz="0" w:space="0" w:color="auto"/>
            <w:bottom w:val="none" w:sz="0" w:space="0" w:color="auto"/>
            <w:right w:val="none" w:sz="0" w:space="0" w:color="auto"/>
          </w:divBdr>
        </w:div>
        <w:div w:id="1443769613">
          <w:marLeft w:val="360"/>
          <w:marRight w:val="0"/>
          <w:marTop w:val="200"/>
          <w:marBottom w:val="0"/>
          <w:divBdr>
            <w:top w:val="none" w:sz="0" w:space="0" w:color="auto"/>
            <w:left w:val="none" w:sz="0" w:space="0" w:color="auto"/>
            <w:bottom w:val="none" w:sz="0" w:space="0" w:color="auto"/>
            <w:right w:val="none" w:sz="0" w:space="0" w:color="auto"/>
          </w:divBdr>
        </w:div>
        <w:div w:id="1658604924">
          <w:marLeft w:val="360"/>
          <w:marRight w:val="0"/>
          <w:marTop w:val="200"/>
          <w:marBottom w:val="0"/>
          <w:divBdr>
            <w:top w:val="none" w:sz="0" w:space="0" w:color="auto"/>
            <w:left w:val="none" w:sz="0" w:space="0" w:color="auto"/>
            <w:bottom w:val="none" w:sz="0" w:space="0" w:color="auto"/>
            <w:right w:val="none" w:sz="0" w:space="0" w:color="auto"/>
          </w:divBdr>
        </w:div>
        <w:div w:id="134494852">
          <w:marLeft w:val="360"/>
          <w:marRight w:val="0"/>
          <w:marTop w:val="200"/>
          <w:marBottom w:val="0"/>
          <w:divBdr>
            <w:top w:val="none" w:sz="0" w:space="0" w:color="auto"/>
            <w:left w:val="none" w:sz="0" w:space="0" w:color="auto"/>
            <w:bottom w:val="none" w:sz="0" w:space="0" w:color="auto"/>
            <w:right w:val="none" w:sz="0" w:space="0" w:color="auto"/>
          </w:divBdr>
        </w:div>
        <w:div w:id="702442202">
          <w:marLeft w:val="360"/>
          <w:marRight w:val="0"/>
          <w:marTop w:val="200"/>
          <w:marBottom w:val="0"/>
          <w:divBdr>
            <w:top w:val="none" w:sz="0" w:space="0" w:color="auto"/>
            <w:left w:val="none" w:sz="0" w:space="0" w:color="auto"/>
            <w:bottom w:val="none" w:sz="0" w:space="0" w:color="auto"/>
            <w:right w:val="none" w:sz="0" w:space="0" w:color="auto"/>
          </w:divBdr>
        </w:div>
        <w:div w:id="1585844680">
          <w:marLeft w:val="360"/>
          <w:marRight w:val="0"/>
          <w:marTop w:val="200"/>
          <w:marBottom w:val="0"/>
          <w:divBdr>
            <w:top w:val="none" w:sz="0" w:space="0" w:color="auto"/>
            <w:left w:val="none" w:sz="0" w:space="0" w:color="auto"/>
            <w:bottom w:val="none" w:sz="0" w:space="0" w:color="auto"/>
            <w:right w:val="none" w:sz="0" w:space="0" w:color="auto"/>
          </w:divBdr>
        </w:div>
        <w:div w:id="1345783728">
          <w:marLeft w:val="360"/>
          <w:marRight w:val="0"/>
          <w:marTop w:val="200"/>
          <w:marBottom w:val="0"/>
          <w:divBdr>
            <w:top w:val="none" w:sz="0" w:space="0" w:color="auto"/>
            <w:left w:val="none" w:sz="0" w:space="0" w:color="auto"/>
            <w:bottom w:val="none" w:sz="0" w:space="0" w:color="auto"/>
            <w:right w:val="none" w:sz="0" w:space="0" w:color="auto"/>
          </w:divBdr>
        </w:div>
        <w:div w:id="1976133458">
          <w:marLeft w:val="360"/>
          <w:marRight w:val="0"/>
          <w:marTop w:val="200"/>
          <w:marBottom w:val="0"/>
          <w:divBdr>
            <w:top w:val="none" w:sz="0" w:space="0" w:color="auto"/>
            <w:left w:val="none" w:sz="0" w:space="0" w:color="auto"/>
            <w:bottom w:val="none" w:sz="0" w:space="0" w:color="auto"/>
            <w:right w:val="none" w:sz="0" w:space="0" w:color="auto"/>
          </w:divBdr>
        </w:div>
      </w:divsChild>
    </w:div>
    <w:div w:id="1466850652">
      <w:bodyDiv w:val="1"/>
      <w:marLeft w:val="0"/>
      <w:marRight w:val="0"/>
      <w:marTop w:val="0"/>
      <w:marBottom w:val="0"/>
      <w:divBdr>
        <w:top w:val="none" w:sz="0" w:space="0" w:color="auto"/>
        <w:left w:val="none" w:sz="0" w:space="0" w:color="auto"/>
        <w:bottom w:val="none" w:sz="0" w:space="0" w:color="auto"/>
        <w:right w:val="none" w:sz="0" w:space="0" w:color="auto"/>
      </w:divBdr>
      <w:divsChild>
        <w:div w:id="1264650633">
          <w:marLeft w:val="360"/>
          <w:marRight w:val="0"/>
          <w:marTop w:val="200"/>
          <w:marBottom w:val="0"/>
          <w:divBdr>
            <w:top w:val="none" w:sz="0" w:space="0" w:color="auto"/>
            <w:left w:val="none" w:sz="0" w:space="0" w:color="auto"/>
            <w:bottom w:val="none" w:sz="0" w:space="0" w:color="auto"/>
            <w:right w:val="none" w:sz="0" w:space="0" w:color="auto"/>
          </w:divBdr>
        </w:div>
      </w:divsChild>
    </w:div>
    <w:div w:id="1592662701">
      <w:bodyDiv w:val="1"/>
      <w:marLeft w:val="0"/>
      <w:marRight w:val="0"/>
      <w:marTop w:val="0"/>
      <w:marBottom w:val="0"/>
      <w:divBdr>
        <w:top w:val="none" w:sz="0" w:space="0" w:color="auto"/>
        <w:left w:val="none" w:sz="0" w:space="0" w:color="auto"/>
        <w:bottom w:val="none" w:sz="0" w:space="0" w:color="auto"/>
        <w:right w:val="none" w:sz="0" w:space="0" w:color="auto"/>
      </w:divBdr>
      <w:divsChild>
        <w:div w:id="1624843332">
          <w:marLeft w:val="360"/>
          <w:marRight w:val="0"/>
          <w:marTop w:val="200"/>
          <w:marBottom w:val="0"/>
          <w:divBdr>
            <w:top w:val="none" w:sz="0" w:space="0" w:color="auto"/>
            <w:left w:val="none" w:sz="0" w:space="0" w:color="auto"/>
            <w:bottom w:val="none" w:sz="0" w:space="0" w:color="auto"/>
            <w:right w:val="none" w:sz="0" w:space="0" w:color="auto"/>
          </w:divBdr>
        </w:div>
      </w:divsChild>
    </w:div>
    <w:div w:id="1658998886">
      <w:bodyDiv w:val="1"/>
      <w:marLeft w:val="0"/>
      <w:marRight w:val="0"/>
      <w:marTop w:val="0"/>
      <w:marBottom w:val="0"/>
      <w:divBdr>
        <w:top w:val="none" w:sz="0" w:space="0" w:color="auto"/>
        <w:left w:val="none" w:sz="0" w:space="0" w:color="auto"/>
        <w:bottom w:val="none" w:sz="0" w:space="0" w:color="auto"/>
        <w:right w:val="none" w:sz="0" w:space="0" w:color="auto"/>
      </w:divBdr>
      <w:divsChild>
        <w:div w:id="1287927950">
          <w:marLeft w:val="360"/>
          <w:marRight w:val="0"/>
          <w:marTop w:val="200"/>
          <w:marBottom w:val="0"/>
          <w:divBdr>
            <w:top w:val="none" w:sz="0" w:space="0" w:color="auto"/>
            <w:left w:val="none" w:sz="0" w:space="0" w:color="auto"/>
            <w:bottom w:val="none" w:sz="0" w:space="0" w:color="auto"/>
            <w:right w:val="none" w:sz="0" w:space="0" w:color="auto"/>
          </w:divBdr>
        </w:div>
        <w:div w:id="467284580">
          <w:marLeft w:val="360"/>
          <w:marRight w:val="0"/>
          <w:marTop w:val="200"/>
          <w:marBottom w:val="0"/>
          <w:divBdr>
            <w:top w:val="none" w:sz="0" w:space="0" w:color="auto"/>
            <w:left w:val="none" w:sz="0" w:space="0" w:color="auto"/>
            <w:bottom w:val="none" w:sz="0" w:space="0" w:color="auto"/>
            <w:right w:val="none" w:sz="0" w:space="0" w:color="auto"/>
          </w:divBdr>
        </w:div>
        <w:div w:id="1641038414">
          <w:marLeft w:val="360"/>
          <w:marRight w:val="0"/>
          <w:marTop w:val="200"/>
          <w:marBottom w:val="0"/>
          <w:divBdr>
            <w:top w:val="none" w:sz="0" w:space="0" w:color="auto"/>
            <w:left w:val="none" w:sz="0" w:space="0" w:color="auto"/>
            <w:bottom w:val="none" w:sz="0" w:space="0" w:color="auto"/>
            <w:right w:val="none" w:sz="0" w:space="0" w:color="auto"/>
          </w:divBdr>
        </w:div>
        <w:div w:id="1702122736">
          <w:marLeft w:val="360"/>
          <w:marRight w:val="0"/>
          <w:marTop w:val="200"/>
          <w:marBottom w:val="0"/>
          <w:divBdr>
            <w:top w:val="none" w:sz="0" w:space="0" w:color="auto"/>
            <w:left w:val="none" w:sz="0" w:space="0" w:color="auto"/>
            <w:bottom w:val="none" w:sz="0" w:space="0" w:color="auto"/>
            <w:right w:val="none" w:sz="0" w:space="0" w:color="auto"/>
          </w:divBdr>
        </w:div>
        <w:div w:id="1091393561">
          <w:marLeft w:val="360"/>
          <w:marRight w:val="0"/>
          <w:marTop w:val="200"/>
          <w:marBottom w:val="0"/>
          <w:divBdr>
            <w:top w:val="none" w:sz="0" w:space="0" w:color="auto"/>
            <w:left w:val="none" w:sz="0" w:space="0" w:color="auto"/>
            <w:bottom w:val="none" w:sz="0" w:space="0" w:color="auto"/>
            <w:right w:val="none" w:sz="0" w:space="0" w:color="auto"/>
          </w:divBdr>
        </w:div>
        <w:div w:id="2065909013">
          <w:marLeft w:val="360"/>
          <w:marRight w:val="0"/>
          <w:marTop w:val="200"/>
          <w:marBottom w:val="0"/>
          <w:divBdr>
            <w:top w:val="none" w:sz="0" w:space="0" w:color="auto"/>
            <w:left w:val="none" w:sz="0" w:space="0" w:color="auto"/>
            <w:bottom w:val="none" w:sz="0" w:space="0" w:color="auto"/>
            <w:right w:val="none" w:sz="0" w:space="0" w:color="auto"/>
          </w:divBdr>
        </w:div>
        <w:div w:id="1684819180">
          <w:marLeft w:val="360"/>
          <w:marRight w:val="0"/>
          <w:marTop w:val="200"/>
          <w:marBottom w:val="0"/>
          <w:divBdr>
            <w:top w:val="none" w:sz="0" w:space="0" w:color="auto"/>
            <w:left w:val="none" w:sz="0" w:space="0" w:color="auto"/>
            <w:bottom w:val="none" w:sz="0" w:space="0" w:color="auto"/>
            <w:right w:val="none" w:sz="0" w:space="0" w:color="auto"/>
          </w:divBdr>
        </w:div>
        <w:div w:id="896471444">
          <w:marLeft w:val="360"/>
          <w:marRight w:val="0"/>
          <w:marTop w:val="200"/>
          <w:marBottom w:val="0"/>
          <w:divBdr>
            <w:top w:val="none" w:sz="0" w:space="0" w:color="auto"/>
            <w:left w:val="none" w:sz="0" w:space="0" w:color="auto"/>
            <w:bottom w:val="none" w:sz="0" w:space="0" w:color="auto"/>
            <w:right w:val="none" w:sz="0" w:space="0" w:color="auto"/>
          </w:divBdr>
        </w:div>
      </w:divsChild>
    </w:div>
    <w:div w:id="1672486686">
      <w:bodyDiv w:val="1"/>
      <w:marLeft w:val="0"/>
      <w:marRight w:val="0"/>
      <w:marTop w:val="0"/>
      <w:marBottom w:val="0"/>
      <w:divBdr>
        <w:top w:val="none" w:sz="0" w:space="0" w:color="auto"/>
        <w:left w:val="none" w:sz="0" w:space="0" w:color="auto"/>
        <w:bottom w:val="none" w:sz="0" w:space="0" w:color="auto"/>
        <w:right w:val="none" w:sz="0" w:space="0" w:color="auto"/>
      </w:divBdr>
      <w:divsChild>
        <w:div w:id="680548111">
          <w:marLeft w:val="360"/>
          <w:marRight w:val="0"/>
          <w:marTop w:val="200"/>
          <w:marBottom w:val="0"/>
          <w:divBdr>
            <w:top w:val="none" w:sz="0" w:space="0" w:color="auto"/>
            <w:left w:val="none" w:sz="0" w:space="0" w:color="auto"/>
            <w:bottom w:val="none" w:sz="0" w:space="0" w:color="auto"/>
            <w:right w:val="none" w:sz="0" w:space="0" w:color="auto"/>
          </w:divBdr>
        </w:div>
        <w:div w:id="1112021128">
          <w:marLeft w:val="360"/>
          <w:marRight w:val="0"/>
          <w:marTop w:val="200"/>
          <w:marBottom w:val="0"/>
          <w:divBdr>
            <w:top w:val="none" w:sz="0" w:space="0" w:color="auto"/>
            <w:left w:val="none" w:sz="0" w:space="0" w:color="auto"/>
            <w:bottom w:val="none" w:sz="0" w:space="0" w:color="auto"/>
            <w:right w:val="none" w:sz="0" w:space="0" w:color="auto"/>
          </w:divBdr>
        </w:div>
        <w:div w:id="1794247337">
          <w:marLeft w:val="360"/>
          <w:marRight w:val="0"/>
          <w:marTop w:val="200"/>
          <w:marBottom w:val="0"/>
          <w:divBdr>
            <w:top w:val="none" w:sz="0" w:space="0" w:color="auto"/>
            <w:left w:val="none" w:sz="0" w:space="0" w:color="auto"/>
            <w:bottom w:val="none" w:sz="0" w:space="0" w:color="auto"/>
            <w:right w:val="none" w:sz="0" w:space="0" w:color="auto"/>
          </w:divBdr>
        </w:div>
        <w:div w:id="805125125">
          <w:marLeft w:val="360"/>
          <w:marRight w:val="0"/>
          <w:marTop w:val="200"/>
          <w:marBottom w:val="0"/>
          <w:divBdr>
            <w:top w:val="none" w:sz="0" w:space="0" w:color="auto"/>
            <w:left w:val="none" w:sz="0" w:space="0" w:color="auto"/>
            <w:bottom w:val="none" w:sz="0" w:space="0" w:color="auto"/>
            <w:right w:val="none" w:sz="0" w:space="0" w:color="auto"/>
          </w:divBdr>
        </w:div>
        <w:div w:id="43723321">
          <w:marLeft w:val="360"/>
          <w:marRight w:val="0"/>
          <w:marTop w:val="200"/>
          <w:marBottom w:val="0"/>
          <w:divBdr>
            <w:top w:val="none" w:sz="0" w:space="0" w:color="auto"/>
            <w:left w:val="none" w:sz="0" w:space="0" w:color="auto"/>
            <w:bottom w:val="none" w:sz="0" w:space="0" w:color="auto"/>
            <w:right w:val="none" w:sz="0" w:space="0" w:color="auto"/>
          </w:divBdr>
        </w:div>
        <w:div w:id="1997368737">
          <w:marLeft w:val="360"/>
          <w:marRight w:val="0"/>
          <w:marTop w:val="200"/>
          <w:marBottom w:val="0"/>
          <w:divBdr>
            <w:top w:val="none" w:sz="0" w:space="0" w:color="auto"/>
            <w:left w:val="none" w:sz="0" w:space="0" w:color="auto"/>
            <w:bottom w:val="none" w:sz="0" w:space="0" w:color="auto"/>
            <w:right w:val="none" w:sz="0" w:space="0" w:color="auto"/>
          </w:divBdr>
        </w:div>
        <w:div w:id="1264411971">
          <w:marLeft w:val="360"/>
          <w:marRight w:val="0"/>
          <w:marTop w:val="200"/>
          <w:marBottom w:val="0"/>
          <w:divBdr>
            <w:top w:val="none" w:sz="0" w:space="0" w:color="auto"/>
            <w:left w:val="none" w:sz="0" w:space="0" w:color="auto"/>
            <w:bottom w:val="none" w:sz="0" w:space="0" w:color="auto"/>
            <w:right w:val="none" w:sz="0" w:space="0" w:color="auto"/>
          </w:divBdr>
        </w:div>
      </w:divsChild>
    </w:div>
    <w:div w:id="1745907158">
      <w:bodyDiv w:val="1"/>
      <w:marLeft w:val="0"/>
      <w:marRight w:val="0"/>
      <w:marTop w:val="0"/>
      <w:marBottom w:val="0"/>
      <w:divBdr>
        <w:top w:val="none" w:sz="0" w:space="0" w:color="auto"/>
        <w:left w:val="none" w:sz="0" w:space="0" w:color="auto"/>
        <w:bottom w:val="none" w:sz="0" w:space="0" w:color="auto"/>
        <w:right w:val="none" w:sz="0" w:space="0" w:color="auto"/>
      </w:divBdr>
      <w:divsChild>
        <w:div w:id="612327809">
          <w:marLeft w:val="360"/>
          <w:marRight w:val="0"/>
          <w:marTop w:val="200"/>
          <w:marBottom w:val="0"/>
          <w:divBdr>
            <w:top w:val="none" w:sz="0" w:space="0" w:color="auto"/>
            <w:left w:val="none" w:sz="0" w:space="0" w:color="auto"/>
            <w:bottom w:val="none" w:sz="0" w:space="0" w:color="auto"/>
            <w:right w:val="none" w:sz="0" w:space="0" w:color="auto"/>
          </w:divBdr>
        </w:div>
        <w:div w:id="1522276499">
          <w:marLeft w:val="360"/>
          <w:marRight w:val="0"/>
          <w:marTop w:val="200"/>
          <w:marBottom w:val="0"/>
          <w:divBdr>
            <w:top w:val="none" w:sz="0" w:space="0" w:color="auto"/>
            <w:left w:val="none" w:sz="0" w:space="0" w:color="auto"/>
            <w:bottom w:val="none" w:sz="0" w:space="0" w:color="auto"/>
            <w:right w:val="none" w:sz="0" w:space="0" w:color="auto"/>
          </w:divBdr>
        </w:div>
        <w:div w:id="1567297168">
          <w:marLeft w:val="360"/>
          <w:marRight w:val="0"/>
          <w:marTop w:val="200"/>
          <w:marBottom w:val="0"/>
          <w:divBdr>
            <w:top w:val="none" w:sz="0" w:space="0" w:color="auto"/>
            <w:left w:val="none" w:sz="0" w:space="0" w:color="auto"/>
            <w:bottom w:val="none" w:sz="0" w:space="0" w:color="auto"/>
            <w:right w:val="none" w:sz="0" w:space="0" w:color="auto"/>
          </w:divBdr>
        </w:div>
        <w:div w:id="1643192230">
          <w:marLeft w:val="360"/>
          <w:marRight w:val="0"/>
          <w:marTop w:val="200"/>
          <w:marBottom w:val="0"/>
          <w:divBdr>
            <w:top w:val="none" w:sz="0" w:space="0" w:color="auto"/>
            <w:left w:val="none" w:sz="0" w:space="0" w:color="auto"/>
            <w:bottom w:val="none" w:sz="0" w:space="0" w:color="auto"/>
            <w:right w:val="none" w:sz="0" w:space="0" w:color="auto"/>
          </w:divBdr>
        </w:div>
        <w:div w:id="330763900">
          <w:marLeft w:val="360"/>
          <w:marRight w:val="0"/>
          <w:marTop w:val="200"/>
          <w:marBottom w:val="0"/>
          <w:divBdr>
            <w:top w:val="none" w:sz="0" w:space="0" w:color="auto"/>
            <w:left w:val="none" w:sz="0" w:space="0" w:color="auto"/>
            <w:bottom w:val="none" w:sz="0" w:space="0" w:color="auto"/>
            <w:right w:val="none" w:sz="0" w:space="0" w:color="auto"/>
          </w:divBdr>
        </w:div>
        <w:div w:id="254823087">
          <w:marLeft w:val="360"/>
          <w:marRight w:val="0"/>
          <w:marTop w:val="200"/>
          <w:marBottom w:val="0"/>
          <w:divBdr>
            <w:top w:val="none" w:sz="0" w:space="0" w:color="auto"/>
            <w:left w:val="none" w:sz="0" w:space="0" w:color="auto"/>
            <w:bottom w:val="none" w:sz="0" w:space="0" w:color="auto"/>
            <w:right w:val="none" w:sz="0" w:space="0" w:color="auto"/>
          </w:divBdr>
        </w:div>
        <w:div w:id="2092198944">
          <w:marLeft w:val="360"/>
          <w:marRight w:val="0"/>
          <w:marTop w:val="200"/>
          <w:marBottom w:val="0"/>
          <w:divBdr>
            <w:top w:val="none" w:sz="0" w:space="0" w:color="auto"/>
            <w:left w:val="none" w:sz="0" w:space="0" w:color="auto"/>
            <w:bottom w:val="none" w:sz="0" w:space="0" w:color="auto"/>
            <w:right w:val="none" w:sz="0" w:space="0" w:color="auto"/>
          </w:divBdr>
        </w:div>
        <w:div w:id="111485830">
          <w:marLeft w:val="360"/>
          <w:marRight w:val="0"/>
          <w:marTop w:val="200"/>
          <w:marBottom w:val="0"/>
          <w:divBdr>
            <w:top w:val="none" w:sz="0" w:space="0" w:color="auto"/>
            <w:left w:val="none" w:sz="0" w:space="0" w:color="auto"/>
            <w:bottom w:val="none" w:sz="0" w:space="0" w:color="auto"/>
            <w:right w:val="none" w:sz="0" w:space="0" w:color="auto"/>
          </w:divBdr>
        </w:div>
      </w:divsChild>
    </w:div>
    <w:div w:id="1769151492">
      <w:bodyDiv w:val="1"/>
      <w:marLeft w:val="0"/>
      <w:marRight w:val="0"/>
      <w:marTop w:val="0"/>
      <w:marBottom w:val="0"/>
      <w:divBdr>
        <w:top w:val="none" w:sz="0" w:space="0" w:color="auto"/>
        <w:left w:val="none" w:sz="0" w:space="0" w:color="auto"/>
        <w:bottom w:val="none" w:sz="0" w:space="0" w:color="auto"/>
        <w:right w:val="none" w:sz="0" w:space="0" w:color="auto"/>
      </w:divBdr>
      <w:divsChild>
        <w:div w:id="411238967">
          <w:marLeft w:val="360"/>
          <w:marRight w:val="0"/>
          <w:marTop w:val="200"/>
          <w:marBottom w:val="0"/>
          <w:divBdr>
            <w:top w:val="none" w:sz="0" w:space="0" w:color="auto"/>
            <w:left w:val="none" w:sz="0" w:space="0" w:color="auto"/>
            <w:bottom w:val="none" w:sz="0" w:space="0" w:color="auto"/>
            <w:right w:val="none" w:sz="0" w:space="0" w:color="auto"/>
          </w:divBdr>
        </w:div>
        <w:div w:id="1804808467">
          <w:marLeft w:val="360"/>
          <w:marRight w:val="0"/>
          <w:marTop w:val="200"/>
          <w:marBottom w:val="0"/>
          <w:divBdr>
            <w:top w:val="none" w:sz="0" w:space="0" w:color="auto"/>
            <w:left w:val="none" w:sz="0" w:space="0" w:color="auto"/>
            <w:bottom w:val="none" w:sz="0" w:space="0" w:color="auto"/>
            <w:right w:val="none" w:sz="0" w:space="0" w:color="auto"/>
          </w:divBdr>
        </w:div>
        <w:div w:id="351107488">
          <w:marLeft w:val="360"/>
          <w:marRight w:val="0"/>
          <w:marTop w:val="200"/>
          <w:marBottom w:val="0"/>
          <w:divBdr>
            <w:top w:val="none" w:sz="0" w:space="0" w:color="auto"/>
            <w:left w:val="none" w:sz="0" w:space="0" w:color="auto"/>
            <w:bottom w:val="none" w:sz="0" w:space="0" w:color="auto"/>
            <w:right w:val="none" w:sz="0" w:space="0" w:color="auto"/>
          </w:divBdr>
        </w:div>
        <w:div w:id="1175653526">
          <w:marLeft w:val="360"/>
          <w:marRight w:val="0"/>
          <w:marTop w:val="200"/>
          <w:marBottom w:val="0"/>
          <w:divBdr>
            <w:top w:val="none" w:sz="0" w:space="0" w:color="auto"/>
            <w:left w:val="none" w:sz="0" w:space="0" w:color="auto"/>
            <w:bottom w:val="none" w:sz="0" w:space="0" w:color="auto"/>
            <w:right w:val="none" w:sz="0" w:space="0" w:color="auto"/>
          </w:divBdr>
        </w:div>
      </w:divsChild>
    </w:div>
    <w:div w:id="1793816943">
      <w:bodyDiv w:val="1"/>
      <w:marLeft w:val="0"/>
      <w:marRight w:val="0"/>
      <w:marTop w:val="0"/>
      <w:marBottom w:val="0"/>
      <w:divBdr>
        <w:top w:val="none" w:sz="0" w:space="0" w:color="auto"/>
        <w:left w:val="none" w:sz="0" w:space="0" w:color="auto"/>
        <w:bottom w:val="none" w:sz="0" w:space="0" w:color="auto"/>
        <w:right w:val="none" w:sz="0" w:space="0" w:color="auto"/>
      </w:divBdr>
      <w:divsChild>
        <w:div w:id="1991933588">
          <w:marLeft w:val="360"/>
          <w:marRight w:val="0"/>
          <w:marTop w:val="200"/>
          <w:marBottom w:val="0"/>
          <w:divBdr>
            <w:top w:val="none" w:sz="0" w:space="0" w:color="auto"/>
            <w:left w:val="none" w:sz="0" w:space="0" w:color="auto"/>
            <w:bottom w:val="none" w:sz="0" w:space="0" w:color="auto"/>
            <w:right w:val="none" w:sz="0" w:space="0" w:color="auto"/>
          </w:divBdr>
        </w:div>
        <w:div w:id="114375387">
          <w:marLeft w:val="360"/>
          <w:marRight w:val="0"/>
          <w:marTop w:val="200"/>
          <w:marBottom w:val="0"/>
          <w:divBdr>
            <w:top w:val="none" w:sz="0" w:space="0" w:color="auto"/>
            <w:left w:val="none" w:sz="0" w:space="0" w:color="auto"/>
            <w:bottom w:val="none" w:sz="0" w:space="0" w:color="auto"/>
            <w:right w:val="none" w:sz="0" w:space="0" w:color="auto"/>
          </w:divBdr>
        </w:div>
        <w:div w:id="1608392025">
          <w:marLeft w:val="360"/>
          <w:marRight w:val="0"/>
          <w:marTop w:val="200"/>
          <w:marBottom w:val="0"/>
          <w:divBdr>
            <w:top w:val="none" w:sz="0" w:space="0" w:color="auto"/>
            <w:left w:val="none" w:sz="0" w:space="0" w:color="auto"/>
            <w:bottom w:val="none" w:sz="0" w:space="0" w:color="auto"/>
            <w:right w:val="none" w:sz="0" w:space="0" w:color="auto"/>
          </w:divBdr>
        </w:div>
      </w:divsChild>
    </w:div>
    <w:div w:id="1847787974">
      <w:bodyDiv w:val="1"/>
      <w:marLeft w:val="0"/>
      <w:marRight w:val="0"/>
      <w:marTop w:val="0"/>
      <w:marBottom w:val="0"/>
      <w:divBdr>
        <w:top w:val="none" w:sz="0" w:space="0" w:color="auto"/>
        <w:left w:val="none" w:sz="0" w:space="0" w:color="auto"/>
        <w:bottom w:val="none" w:sz="0" w:space="0" w:color="auto"/>
        <w:right w:val="none" w:sz="0" w:space="0" w:color="auto"/>
      </w:divBdr>
      <w:divsChild>
        <w:div w:id="1885940484">
          <w:marLeft w:val="360"/>
          <w:marRight w:val="0"/>
          <w:marTop w:val="200"/>
          <w:marBottom w:val="0"/>
          <w:divBdr>
            <w:top w:val="none" w:sz="0" w:space="0" w:color="auto"/>
            <w:left w:val="none" w:sz="0" w:space="0" w:color="auto"/>
            <w:bottom w:val="none" w:sz="0" w:space="0" w:color="auto"/>
            <w:right w:val="none" w:sz="0" w:space="0" w:color="auto"/>
          </w:divBdr>
        </w:div>
        <w:div w:id="1107968882">
          <w:marLeft w:val="360"/>
          <w:marRight w:val="0"/>
          <w:marTop w:val="200"/>
          <w:marBottom w:val="0"/>
          <w:divBdr>
            <w:top w:val="none" w:sz="0" w:space="0" w:color="auto"/>
            <w:left w:val="none" w:sz="0" w:space="0" w:color="auto"/>
            <w:bottom w:val="none" w:sz="0" w:space="0" w:color="auto"/>
            <w:right w:val="none" w:sz="0" w:space="0" w:color="auto"/>
          </w:divBdr>
        </w:div>
        <w:div w:id="1923294694">
          <w:marLeft w:val="360"/>
          <w:marRight w:val="0"/>
          <w:marTop w:val="200"/>
          <w:marBottom w:val="0"/>
          <w:divBdr>
            <w:top w:val="none" w:sz="0" w:space="0" w:color="auto"/>
            <w:left w:val="none" w:sz="0" w:space="0" w:color="auto"/>
            <w:bottom w:val="none" w:sz="0" w:space="0" w:color="auto"/>
            <w:right w:val="none" w:sz="0" w:space="0" w:color="auto"/>
          </w:divBdr>
        </w:div>
        <w:div w:id="1610770721">
          <w:marLeft w:val="360"/>
          <w:marRight w:val="0"/>
          <w:marTop w:val="200"/>
          <w:marBottom w:val="0"/>
          <w:divBdr>
            <w:top w:val="none" w:sz="0" w:space="0" w:color="auto"/>
            <w:left w:val="none" w:sz="0" w:space="0" w:color="auto"/>
            <w:bottom w:val="none" w:sz="0" w:space="0" w:color="auto"/>
            <w:right w:val="none" w:sz="0" w:space="0" w:color="auto"/>
          </w:divBdr>
        </w:div>
        <w:div w:id="397945692">
          <w:marLeft w:val="360"/>
          <w:marRight w:val="0"/>
          <w:marTop w:val="200"/>
          <w:marBottom w:val="0"/>
          <w:divBdr>
            <w:top w:val="none" w:sz="0" w:space="0" w:color="auto"/>
            <w:left w:val="none" w:sz="0" w:space="0" w:color="auto"/>
            <w:bottom w:val="none" w:sz="0" w:space="0" w:color="auto"/>
            <w:right w:val="none" w:sz="0" w:space="0" w:color="auto"/>
          </w:divBdr>
        </w:div>
        <w:div w:id="60759940">
          <w:marLeft w:val="360"/>
          <w:marRight w:val="0"/>
          <w:marTop w:val="200"/>
          <w:marBottom w:val="0"/>
          <w:divBdr>
            <w:top w:val="none" w:sz="0" w:space="0" w:color="auto"/>
            <w:left w:val="none" w:sz="0" w:space="0" w:color="auto"/>
            <w:bottom w:val="none" w:sz="0" w:space="0" w:color="auto"/>
            <w:right w:val="none" w:sz="0" w:space="0" w:color="auto"/>
          </w:divBdr>
        </w:div>
        <w:div w:id="299502938">
          <w:marLeft w:val="360"/>
          <w:marRight w:val="0"/>
          <w:marTop w:val="200"/>
          <w:marBottom w:val="0"/>
          <w:divBdr>
            <w:top w:val="none" w:sz="0" w:space="0" w:color="auto"/>
            <w:left w:val="none" w:sz="0" w:space="0" w:color="auto"/>
            <w:bottom w:val="none" w:sz="0" w:space="0" w:color="auto"/>
            <w:right w:val="none" w:sz="0" w:space="0" w:color="auto"/>
          </w:divBdr>
        </w:div>
        <w:div w:id="458112601">
          <w:marLeft w:val="360"/>
          <w:marRight w:val="0"/>
          <w:marTop w:val="200"/>
          <w:marBottom w:val="0"/>
          <w:divBdr>
            <w:top w:val="none" w:sz="0" w:space="0" w:color="auto"/>
            <w:left w:val="none" w:sz="0" w:space="0" w:color="auto"/>
            <w:bottom w:val="none" w:sz="0" w:space="0" w:color="auto"/>
            <w:right w:val="none" w:sz="0" w:space="0" w:color="auto"/>
          </w:divBdr>
        </w:div>
        <w:div w:id="75060543">
          <w:marLeft w:val="360"/>
          <w:marRight w:val="0"/>
          <w:marTop w:val="200"/>
          <w:marBottom w:val="0"/>
          <w:divBdr>
            <w:top w:val="none" w:sz="0" w:space="0" w:color="auto"/>
            <w:left w:val="none" w:sz="0" w:space="0" w:color="auto"/>
            <w:bottom w:val="none" w:sz="0" w:space="0" w:color="auto"/>
            <w:right w:val="none" w:sz="0" w:space="0" w:color="auto"/>
          </w:divBdr>
        </w:div>
      </w:divsChild>
    </w:div>
    <w:div w:id="1891918483">
      <w:bodyDiv w:val="1"/>
      <w:marLeft w:val="0"/>
      <w:marRight w:val="0"/>
      <w:marTop w:val="0"/>
      <w:marBottom w:val="0"/>
      <w:divBdr>
        <w:top w:val="none" w:sz="0" w:space="0" w:color="auto"/>
        <w:left w:val="none" w:sz="0" w:space="0" w:color="auto"/>
        <w:bottom w:val="none" w:sz="0" w:space="0" w:color="auto"/>
        <w:right w:val="none" w:sz="0" w:space="0" w:color="auto"/>
      </w:divBdr>
      <w:divsChild>
        <w:div w:id="2020426714">
          <w:marLeft w:val="360"/>
          <w:marRight w:val="0"/>
          <w:marTop w:val="200"/>
          <w:marBottom w:val="0"/>
          <w:divBdr>
            <w:top w:val="none" w:sz="0" w:space="0" w:color="auto"/>
            <w:left w:val="none" w:sz="0" w:space="0" w:color="auto"/>
            <w:bottom w:val="none" w:sz="0" w:space="0" w:color="auto"/>
            <w:right w:val="none" w:sz="0" w:space="0" w:color="auto"/>
          </w:divBdr>
        </w:div>
        <w:div w:id="2048984388">
          <w:marLeft w:val="360"/>
          <w:marRight w:val="0"/>
          <w:marTop w:val="200"/>
          <w:marBottom w:val="0"/>
          <w:divBdr>
            <w:top w:val="none" w:sz="0" w:space="0" w:color="auto"/>
            <w:left w:val="none" w:sz="0" w:space="0" w:color="auto"/>
            <w:bottom w:val="none" w:sz="0" w:space="0" w:color="auto"/>
            <w:right w:val="none" w:sz="0" w:space="0" w:color="auto"/>
          </w:divBdr>
        </w:div>
        <w:div w:id="1033923929">
          <w:marLeft w:val="360"/>
          <w:marRight w:val="0"/>
          <w:marTop w:val="200"/>
          <w:marBottom w:val="0"/>
          <w:divBdr>
            <w:top w:val="none" w:sz="0" w:space="0" w:color="auto"/>
            <w:left w:val="none" w:sz="0" w:space="0" w:color="auto"/>
            <w:bottom w:val="none" w:sz="0" w:space="0" w:color="auto"/>
            <w:right w:val="none" w:sz="0" w:space="0" w:color="auto"/>
          </w:divBdr>
        </w:div>
        <w:div w:id="748580832">
          <w:marLeft w:val="360"/>
          <w:marRight w:val="0"/>
          <w:marTop w:val="200"/>
          <w:marBottom w:val="0"/>
          <w:divBdr>
            <w:top w:val="none" w:sz="0" w:space="0" w:color="auto"/>
            <w:left w:val="none" w:sz="0" w:space="0" w:color="auto"/>
            <w:bottom w:val="none" w:sz="0" w:space="0" w:color="auto"/>
            <w:right w:val="none" w:sz="0" w:space="0" w:color="auto"/>
          </w:divBdr>
        </w:div>
        <w:div w:id="1678313268">
          <w:marLeft w:val="360"/>
          <w:marRight w:val="0"/>
          <w:marTop w:val="200"/>
          <w:marBottom w:val="0"/>
          <w:divBdr>
            <w:top w:val="none" w:sz="0" w:space="0" w:color="auto"/>
            <w:left w:val="none" w:sz="0" w:space="0" w:color="auto"/>
            <w:bottom w:val="none" w:sz="0" w:space="0" w:color="auto"/>
            <w:right w:val="none" w:sz="0" w:space="0" w:color="auto"/>
          </w:divBdr>
        </w:div>
        <w:div w:id="790780830">
          <w:marLeft w:val="360"/>
          <w:marRight w:val="0"/>
          <w:marTop w:val="200"/>
          <w:marBottom w:val="0"/>
          <w:divBdr>
            <w:top w:val="none" w:sz="0" w:space="0" w:color="auto"/>
            <w:left w:val="none" w:sz="0" w:space="0" w:color="auto"/>
            <w:bottom w:val="none" w:sz="0" w:space="0" w:color="auto"/>
            <w:right w:val="none" w:sz="0" w:space="0" w:color="auto"/>
          </w:divBdr>
        </w:div>
      </w:divsChild>
    </w:div>
    <w:div w:id="1952931425">
      <w:bodyDiv w:val="1"/>
      <w:marLeft w:val="0"/>
      <w:marRight w:val="0"/>
      <w:marTop w:val="0"/>
      <w:marBottom w:val="0"/>
      <w:divBdr>
        <w:top w:val="none" w:sz="0" w:space="0" w:color="auto"/>
        <w:left w:val="none" w:sz="0" w:space="0" w:color="auto"/>
        <w:bottom w:val="none" w:sz="0" w:space="0" w:color="auto"/>
        <w:right w:val="none" w:sz="0" w:space="0" w:color="auto"/>
      </w:divBdr>
      <w:divsChild>
        <w:div w:id="887960391">
          <w:marLeft w:val="360"/>
          <w:marRight w:val="0"/>
          <w:marTop w:val="200"/>
          <w:marBottom w:val="0"/>
          <w:divBdr>
            <w:top w:val="none" w:sz="0" w:space="0" w:color="auto"/>
            <w:left w:val="none" w:sz="0" w:space="0" w:color="auto"/>
            <w:bottom w:val="none" w:sz="0" w:space="0" w:color="auto"/>
            <w:right w:val="none" w:sz="0" w:space="0" w:color="auto"/>
          </w:divBdr>
        </w:div>
        <w:div w:id="11417487">
          <w:marLeft w:val="360"/>
          <w:marRight w:val="0"/>
          <w:marTop w:val="200"/>
          <w:marBottom w:val="0"/>
          <w:divBdr>
            <w:top w:val="none" w:sz="0" w:space="0" w:color="auto"/>
            <w:left w:val="none" w:sz="0" w:space="0" w:color="auto"/>
            <w:bottom w:val="none" w:sz="0" w:space="0" w:color="auto"/>
            <w:right w:val="none" w:sz="0" w:space="0" w:color="auto"/>
          </w:divBdr>
        </w:div>
        <w:div w:id="1467896575">
          <w:marLeft w:val="360"/>
          <w:marRight w:val="0"/>
          <w:marTop w:val="200"/>
          <w:marBottom w:val="0"/>
          <w:divBdr>
            <w:top w:val="none" w:sz="0" w:space="0" w:color="auto"/>
            <w:left w:val="none" w:sz="0" w:space="0" w:color="auto"/>
            <w:bottom w:val="none" w:sz="0" w:space="0" w:color="auto"/>
            <w:right w:val="none" w:sz="0" w:space="0" w:color="auto"/>
          </w:divBdr>
        </w:div>
        <w:div w:id="777918861">
          <w:marLeft w:val="360"/>
          <w:marRight w:val="0"/>
          <w:marTop w:val="200"/>
          <w:marBottom w:val="0"/>
          <w:divBdr>
            <w:top w:val="none" w:sz="0" w:space="0" w:color="auto"/>
            <w:left w:val="none" w:sz="0" w:space="0" w:color="auto"/>
            <w:bottom w:val="none" w:sz="0" w:space="0" w:color="auto"/>
            <w:right w:val="none" w:sz="0" w:space="0" w:color="auto"/>
          </w:divBdr>
        </w:div>
        <w:div w:id="18704588">
          <w:marLeft w:val="360"/>
          <w:marRight w:val="0"/>
          <w:marTop w:val="200"/>
          <w:marBottom w:val="0"/>
          <w:divBdr>
            <w:top w:val="none" w:sz="0" w:space="0" w:color="auto"/>
            <w:left w:val="none" w:sz="0" w:space="0" w:color="auto"/>
            <w:bottom w:val="none" w:sz="0" w:space="0" w:color="auto"/>
            <w:right w:val="none" w:sz="0" w:space="0" w:color="auto"/>
          </w:divBdr>
        </w:div>
        <w:div w:id="245118466">
          <w:marLeft w:val="360"/>
          <w:marRight w:val="0"/>
          <w:marTop w:val="200"/>
          <w:marBottom w:val="0"/>
          <w:divBdr>
            <w:top w:val="none" w:sz="0" w:space="0" w:color="auto"/>
            <w:left w:val="none" w:sz="0" w:space="0" w:color="auto"/>
            <w:bottom w:val="none" w:sz="0" w:space="0" w:color="auto"/>
            <w:right w:val="none" w:sz="0" w:space="0" w:color="auto"/>
          </w:divBdr>
        </w:div>
      </w:divsChild>
    </w:div>
    <w:div w:id="1964536938">
      <w:bodyDiv w:val="1"/>
      <w:marLeft w:val="0"/>
      <w:marRight w:val="0"/>
      <w:marTop w:val="0"/>
      <w:marBottom w:val="0"/>
      <w:divBdr>
        <w:top w:val="none" w:sz="0" w:space="0" w:color="auto"/>
        <w:left w:val="none" w:sz="0" w:space="0" w:color="auto"/>
        <w:bottom w:val="none" w:sz="0" w:space="0" w:color="auto"/>
        <w:right w:val="none" w:sz="0" w:space="0" w:color="auto"/>
      </w:divBdr>
      <w:divsChild>
        <w:div w:id="380174836">
          <w:marLeft w:val="360"/>
          <w:marRight w:val="0"/>
          <w:marTop w:val="200"/>
          <w:marBottom w:val="0"/>
          <w:divBdr>
            <w:top w:val="none" w:sz="0" w:space="0" w:color="auto"/>
            <w:left w:val="none" w:sz="0" w:space="0" w:color="auto"/>
            <w:bottom w:val="none" w:sz="0" w:space="0" w:color="auto"/>
            <w:right w:val="none" w:sz="0" w:space="0" w:color="auto"/>
          </w:divBdr>
        </w:div>
        <w:div w:id="827012548">
          <w:marLeft w:val="360"/>
          <w:marRight w:val="0"/>
          <w:marTop w:val="200"/>
          <w:marBottom w:val="0"/>
          <w:divBdr>
            <w:top w:val="none" w:sz="0" w:space="0" w:color="auto"/>
            <w:left w:val="none" w:sz="0" w:space="0" w:color="auto"/>
            <w:bottom w:val="none" w:sz="0" w:space="0" w:color="auto"/>
            <w:right w:val="none" w:sz="0" w:space="0" w:color="auto"/>
          </w:divBdr>
        </w:div>
        <w:div w:id="765806449">
          <w:marLeft w:val="360"/>
          <w:marRight w:val="0"/>
          <w:marTop w:val="200"/>
          <w:marBottom w:val="0"/>
          <w:divBdr>
            <w:top w:val="none" w:sz="0" w:space="0" w:color="auto"/>
            <w:left w:val="none" w:sz="0" w:space="0" w:color="auto"/>
            <w:bottom w:val="none" w:sz="0" w:space="0" w:color="auto"/>
            <w:right w:val="none" w:sz="0" w:space="0" w:color="auto"/>
          </w:divBdr>
        </w:div>
        <w:div w:id="476142537">
          <w:marLeft w:val="360"/>
          <w:marRight w:val="0"/>
          <w:marTop w:val="200"/>
          <w:marBottom w:val="0"/>
          <w:divBdr>
            <w:top w:val="none" w:sz="0" w:space="0" w:color="auto"/>
            <w:left w:val="none" w:sz="0" w:space="0" w:color="auto"/>
            <w:bottom w:val="none" w:sz="0" w:space="0" w:color="auto"/>
            <w:right w:val="none" w:sz="0" w:space="0" w:color="auto"/>
          </w:divBdr>
        </w:div>
        <w:div w:id="326132718">
          <w:marLeft w:val="360"/>
          <w:marRight w:val="0"/>
          <w:marTop w:val="200"/>
          <w:marBottom w:val="0"/>
          <w:divBdr>
            <w:top w:val="none" w:sz="0" w:space="0" w:color="auto"/>
            <w:left w:val="none" w:sz="0" w:space="0" w:color="auto"/>
            <w:bottom w:val="none" w:sz="0" w:space="0" w:color="auto"/>
            <w:right w:val="none" w:sz="0" w:space="0" w:color="auto"/>
          </w:divBdr>
        </w:div>
        <w:div w:id="547836719">
          <w:marLeft w:val="360"/>
          <w:marRight w:val="0"/>
          <w:marTop w:val="200"/>
          <w:marBottom w:val="0"/>
          <w:divBdr>
            <w:top w:val="none" w:sz="0" w:space="0" w:color="auto"/>
            <w:left w:val="none" w:sz="0" w:space="0" w:color="auto"/>
            <w:bottom w:val="none" w:sz="0" w:space="0" w:color="auto"/>
            <w:right w:val="none" w:sz="0" w:space="0" w:color="auto"/>
          </w:divBdr>
        </w:div>
        <w:div w:id="978068839">
          <w:marLeft w:val="360"/>
          <w:marRight w:val="0"/>
          <w:marTop w:val="200"/>
          <w:marBottom w:val="0"/>
          <w:divBdr>
            <w:top w:val="none" w:sz="0" w:space="0" w:color="auto"/>
            <w:left w:val="none" w:sz="0" w:space="0" w:color="auto"/>
            <w:bottom w:val="none" w:sz="0" w:space="0" w:color="auto"/>
            <w:right w:val="none" w:sz="0" w:space="0" w:color="auto"/>
          </w:divBdr>
        </w:div>
      </w:divsChild>
    </w:div>
    <w:div w:id="2021197308">
      <w:bodyDiv w:val="1"/>
      <w:marLeft w:val="0"/>
      <w:marRight w:val="0"/>
      <w:marTop w:val="0"/>
      <w:marBottom w:val="0"/>
      <w:divBdr>
        <w:top w:val="none" w:sz="0" w:space="0" w:color="auto"/>
        <w:left w:val="none" w:sz="0" w:space="0" w:color="auto"/>
        <w:bottom w:val="none" w:sz="0" w:space="0" w:color="auto"/>
        <w:right w:val="none" w:sz="0" w:space="0" w:color="auto"/>
      </w:divBdr>
      <w:divsChild>
        <w:div w:id="1571039088">
          <w:marLeft w:val="360"/>
          <w:marRight w:val="0"/>
          <w:marTop w:val="200"/>
          <w:marBottom w:val="0"/>
          <w:divBdr>
            <w:top w:val="none" w:sz="0" w:space="0" w:color="auto"/>
            <w:left w:val="none" w:sz="0" w:space="0" w:color="auto"/>
            <w:bottom w:val="none" w:sz="0" w:space="0" w:color="auto"/>
            <w:right w:val="none" w:sz="0" w:space="0" w:color="auto"/>
          </w:divBdr>
        </w:div>
        <w:div w:id="1853718131">
          <w:marLeft w:val="360"/>
          <w:marRight w:val="0"/>
          <w:marTop w:val="200"/>
          <w:marBottom w:val="0"/>
          <w:divBdr>
            <w:top w:val="none" w:sz="0" w:space="0" w:color="auto"/>
            <w:left w:val="none" w:sz="0" w:space="0" w:color="auto"/>
            <w:bottom w:val="none" w:sz="0" w:space="0" w:color="auto"/>
            <w:right w:val="none" w:sz="0" w:space="0" w:color="auto"/>
          </w:divBdr>
        </w:div>
        <w:div w:id="589312261">
          <w:marLeft w:val="360"/>
          <w:marRight w:val="0"/>
          <w:marTop w:val="200"/>
          <w:marBottom w:val="0"/>
          <w:divBdr>
            <w:top w:val="none" w:sz="0" w:space="0" w:color="auto"/>
            <w:left w:val="none" w:sz="0" w:space="0" w:color="auto"/>
            <w:bottom w:val="none" w:sz="0" w:space="0" w:color="auto"/>
            <w:right w:val="none" w:sz="0" w:space="0" w:color="auto"/>
          </w:divBdr>
        </w:div>
        <w:div w:id="1309822300">
          <w:marLeft w:val="360"/>
          <w:marRight w:val="0"/>
          <w:marTop w:val="200"/>
          <w:marBottom w:val="0"/>
          <w:divBdr>
            <w:top w:val="none" w:sz="0" w:space="0" w:color="auto"/>
            <w:left w:val="none" w:sz="0" w:space="0" w:color="auto"/>
            <w:bottom w:val="none" w:sz="0" w:space="0" w:color="auto"/>
            <w:right w:val="none" w:sz="0" w:space="0" w:color="auto"/>
          </w:divBdr>
        </w:div>
        <w:div w:id="2067289046">
          <w:marLeft w:val="360"/>
          <w:marRight w:val="0"/>
          <w:marTop w:val="200"/>
          <w:marBottom w:val="0"/>
          <w:divBdr>
            <w:top w:val="none" w:sz="0" w:space="0" w:color="auto"/>
            <w:left w:val="none" w:sz="0" w:space="0" w:color="auto"/>
            <w:bottom w:val="none" w:sz="0" w:space="0" w:color="auto"/>
            <w:right w:val="none" w:sz="0" w:space="0" w:color="auto"/>
          </w:divBdr>
        </w:div>
        <w:div w:id="932057557">
          <w:marLeft w:val="360"/>
          <w:marRight w:val="0"/>
          <w:marTop w:val="200"/>
          <w:marBottom w:val="0"/>
          <w:divBdr>
            <w:top w:val="none" w:sz="0" w:space="0" w:color="auto"/>
            <w:left w:val="none" w:sz="0" w:space="0" w:color="auto"/>
            <w:bottom w:val="none" w:sz="0" w:space="0" w:color="auto"/>
            <w:right w:val="none" w:sz="0" w:space="0" w:color="auto"/>
          </w:divBdr>
        </w:div>
        <w:div w:id="594944079">
          <w:marLeft w:val="360"/>
          <w:marRight w:val="0"/>
          <w:marTop w:val="200"/>
          <w:marBottom w:val="0"/>
          <w:divBdr>
            <w:top w:val="none" w:sz="0" w:space="0" w:color="auto"/>
            <w:left w:val="none" w:sz="0" w:space="0" w:color="auto"/>
            <w:bottom w:val="none" w:sz="0" w:space="0" w:color="auto"/>
            <w:right w:val="none" w:sz="0" w:space="0" w:color="auto"/>
          </w:divBdr>
        </w:div>
      </w:divsChild>
    </w:div>
    <w:div w:id="2053991969">
      <w:bodyDiv w:val="1"/>
      <w:marLeft w:val="0"/>
      <w:marRight w:val="0"/>
      <w:marTop w:val="0"/>
      <w:marBottom w:val="0"/>
      <w:divBdr>
        <w:top w:val="none" w:sz="0" w:space="0" w:color="auto"/>
        <w:left w:val="none" w:sz="0" w:space="0" w:color="auto"/>
        <w:bottom w:val="none" w:sz="0" w:space="0" w:color="auto"/>
        <w:right w:val="none" w:sz="0" w:space="0" w:color="auto"/>
      </w:divBdr>
      <w:divsChild>
        <w:div w:id="441728870">
          <w:marLeft w:val="360"/>
          <w:marRight w:val="0"/>
          <w:marTop w:val="200"/>
          <w:marBottom w:val="0"/>
          <w:divBdr>
            <w:top w:val="none" w:sz="0" w:space="0" w:color="auto"/>
            <w:left w:val="none" w:sz="0" w:space="0" w:color="auto"/>
            <w:bottom w:val="none" w:sz="0" w:space="0" w:color="auto"/>
            <w:right w:val="none" w:sz="0" w:space="0" w:color="auto"/>
          </w:divBdr>
        </w:div>
        <w:div w:id="1738438744">
          <w:marLeft w:val="360"/>
          <w:marRight w:val="0"/>
          <w:marTop w:val="200"/>
          <w:marBottom w:val="0"/>
          <w:divBdr>
            <w:top w:val="none" w:sz="0" w:space="0" w:color="auto"/>
            <w:left w:val="none" w:sz="0" w:space="0" w:color="auto"/>
            <w:bottom w:val="none" w:sz="0" w:space="0" w:color="auto"/>
            <w:right w:val="none" w:sz="0" w:space="0" w:color="auto"/>
          </w:divBdr>
        </w:div>
        <w:div w:id="441388365">
          <w:marLeft w:val="360"/>
          <w:marRight w:val="0"/>
          <w:marTop w:val="200"/>
          <w:marBottom w:val="0"/>
          <w:divBdr>
            <w:top w:val="none" w:sz="0" w:space="0" w:color="auto"/>
            <w:left w:val="none" w:sz="0" w:space="0" w:color="auto"/>
            <w:bottom w:val="none" w:sz="0" w:space="0" w:color="auto"/>
            <w:right w:val="none" w:sz="0" w:space="0" w:color="auto"/>
          </w:divBdr>
        </w:div>
        <w:div w:id="1236889683">
          <w:marLeft w:val="360"/>
          <w:marRight w:val="0"/>
          <w:marTop w:val="200"/>
          <w:marBottom w:val="0"/>
          <w:divBdr>
            <w:top w:val="none" w:sz="0" w:space="0" w:color="auto"/>
            <w:left w:val="none" w:sz="0" w:space="0" w:color="auto"/>
            <w:bottom w:val="none" w:sz="0" w:space="0" w:color="auto"/>
            <w:right w:val="none" w:sz="0" w:space="0" w:color="auto"/>
          </w:divBdr>
        </w:div>
        <w:div w:id="1850022743">
          <w:marLeft w:val="360"/>
          <w:marRight w:val="0"/>
          <w:marTop w:val="200"/>
          <w:marBottom w:val="0"/>
          <w:divBdr>
            <w:top w:val="none" w:sz="0" w:space="0" w:color="auto"/>
            <w:left w:val="none" w:sz="0" w:space="0" w:color="auto"/>
            <w:bottom w:val="none" w:sz="0" w:space="0" w:color="auto"/>
            <w:right w:val="none" w:sz="0" w:space="0" w:color="auto"/>
          </w:divBdr>
        </w:div>
        <w:div w:id="1158613839">
          <w:marLeft w:val="360"/>
          <w:marRight w:val="0"/>
          <w:marTop w:val="200"/>
          <w:marBottom w:val="0"/>
          <w:divBdr>
            <w:top w:val="none" w:sz="0" w:space="0" w:color="auto"/>
            <w:left w:val="none" w:sz="0" w:space="0" w:color="auto"/>
            <w:bottom w:val="none" w:sz="0" w:space="0" w:color="auto"/>
            <w:right w:val="none" w:sz="0" w:space="0" w:color="auto"/>
          </w:divBdr>
        </w:div>
        <w:div w:id="4888373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7990</Words>
  <Characters>45548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Morris</dc:creator>
  <cp:keywords/>
  <dc:description/>
  <cp:lastModifiedBy>Eric A. Opoku</cp:lastModifiedBy>
  <cp:revision>2</cp:revision>
  <cp:lastPrinted>2018-11-26T20:55:00Z</cp:lastPrinted>
  <dcterms:created xsi:type="dcterms:W3CDTF">2018-11-26T21:22:00Z</dcterms:created>
  <dcterms:modified xsi:type="dcterms:W3CDTF">2018-11-26T21:22:00Z</dcterms:modified>
</cp:coreProperties>
</file>