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DE6" w:rsidRDefault="000F5667" w:rsidP="00B12FB8">
      <w:pPr>
        <w:rPr>
          <w:rFonts w:ascii="Arial Narrow" w:hAnsi="Arial Narrow"/>
          <w:b/>
          <w:sz w:val="22"/>
          <w:szCs w:val="22"/>
        </w:rPr>
      </w:pPr>
      <w:bookmarkStart w:id="0" w:name="_GoBack"/>
      <w:bookmarkEnd w:id="0"/>
      <w:r>
        <w:rPr>
          <w:rFonts w:ascii="Arial Narrow" w:hAnsi="Arial Narrow"/>
          <w:b/>
          <w:noProof/>
          <w:sz w:val="22"/>
          <w:szCs w:val="22"/>
          <w:lang w:val="en-US" w:eastAsia="en-US"/>
        </w:rPr>
        <w:drawing>
          <wp:anchor distT="0" distB="0" distL="114300" distR="114300" simplePos="0" relativeHeight="251657728" behindDoc="0" locked="0" layoutInCell="1" allowOverlap="1">
            <wp:simplePos x="0" y="0"/>
            <wp:positionH relativeFrom="column">
              <wp:posOffset>4390390</wp:posOffset>
            </wp:positionH>
            <wp:positionV relativeFrom="paragraph">
              <wp:posOffset>-268605</wp:posOffset>
            </wp:positionV>
            <wp:extent cx="1105535" cy="1122045"/>
            <wp:effectExtent l="0" t="0" r="0" b="0"/>
            <wp:wrapSquare wrapText="bothSides"/>
            <wp:docPr id="2" name="Picture 1" descr="T:\PEACEBUILDING FUND\Financing for Peacebuilding Branch filing system\14. PBF Communications\08_Logos\02_JPEG\UN Peacebui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ACEBUILDING FUND\Financing for Peacebuilding Branch filing system\14. PBF Communications\08_Logos\02_JPEG\UN Peacebuild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sidR="00793DE6">
        <w:rPr>
          <w:rFonts w:ascii="Arial Narrow" w:hAnsi="Arial Narrow"/>
          <w:b/>
          <w:sz w:val="22"/>
          <w:szCs w:val="22"/>
        </w:rPr>
        <w:t>SECRETARY-GENERAL’S PEACEBUILDING FUND</w:t>
      </w:r>
    </w:p>
    <w:p w:rsidR="00B12FB8" w:rsidRDefault="00BC1A5D" w:rsidP="00B12FB8">
      <w:pPr>
        <w:rPr>
          <w:rFonts w:ascii="Arial Narrow" w:hAnsi="Arial Narrow"/>
          <w:b/>
          <w:sz w:val="22"/>
          <w:szCs w:val="22"/>
        </w:rPr>
      </w:pPr>
      <w:r>
        <w:rPr>
          <w:rFonts w:ascii="Arial Narrow" w:hAnsi="Arial Narrow"/>
          <w:b/>
          <w:sz w:val="22"/>
          <w:szCs w:val="22"/>
        </w:rPr>
        <w:t xml:space="preserve">PBF </w:t>
      </w:r>
      <w:r w:rsidR="00ED6399">
        <w:rPr>
          <w:rFonts w:ascii="Arial Narrow" w:hAnsi="Arial Narrow"/>
          <w:b/>
          <w:sz w:val="22"/>
          <w:szCs w:val="22"/>
        </w:rPr>
        <w:t xml:space="preserve">PROJECT </w:t>
      </w:r>
      <w:r>
        <w:rPr>
          <w:rFonts w:ascii="Arial Narrow" w:hAnsi="Arial Narrow"/>
          <w:b/>
          <w:sz w:val="22"/>
          <w:szCs w:val="22"/>
        </w:rPr>
        <w:t xml:space="preserve">PROGRESS </w:t>
      </w:r>
      <w:r w:rsidR="00ED6399">
        <w:rPr>
          <w:rFonts w:ascii="Arial Narrow" w:hAnsi="Arial Narrow"/>
          <w:b/>
          <w:sz w:val="22"/>
          <w:szCs w:val="22"/>
        </w:rPr>
        <w:t>REPORT</w:t>
      </w:r>
      <w:r w:rsidR="007C304F">
        <w:rPr>
          <w:rFonts w:ascii="Arial Narrow" w:hAnsi="Arial Narrow"/>
          <w:b/>
          <w:sz w:val="22"/>
          <w:szCs w:val="22"/>
        </w:rPr>
        <w:t xml:space="preserve"> </w:t>
      </w:r>
      <w:r w:rsidR="00793DE6">
        <w:rPr>
          <w:rFonts w:ascii="Arial Narrow" w:hAnsi="Arial Narrow"/>
          <w:b/>
          <w:sz w:val="22"/>
          <w:szCs w:val="22"/>
        </w:rPr>
        <w:t>TEMPLATE</w:t>
      </w:r>
    </w:p>
    <w:p w:rsidR="00E76CA1" w:rsidRPr="008C2517" w:rsidRDefault="00E97C4A" w:rsidP="00CB02F7">
      <w:pPr>
        <w:jc w:val="right"/>
        <w:rPr>
          <w:rFonts w:ascii="Arial Narrow" w:hAnsi="Arial Narrow"/>
          <w:b/>
          <w:sz w:val="22"/>
          <w:szCs w:val="22"/>
        </w:rPr>
      </w:pPr>
      <w:r>
        <w:rPr>
          <w:rFonts w:ascii="Arial Narrow" w:hAnsi="Arial Narrow"/>
          <w:b/>
          <w:sz w:val="22"/>
          <w:szCs w:val="22"/>
        </w:rPr>
        <w:tab/>
      </w:r>
      <w:r>
        <w:rPr>
          <w:rFonts w:ascii="Arial Narrow" w:hAnsi="Arial Narrow"/>
          <w:b/>
          <w:sz w:val="22"/>
          <w:szCs w:val="22"/>
        </w:rPr>
        <w:tab/>
      </w:r>
    </w:p>
    <w:p w:rsidR="00ED6399" w:rsidRPr="00481C06" w:rsidRDefault="00B12FB8" w:rsidP="00B12FB8">
      <w:pPr>
        <w:numPr>
          <w:ilvl w:val="12"/>
          <w:numId w:val="0"/>
        </w:numPr>
        <w:tabs>
          <w:tab w:val="left" w:pos="0"/>
        </w:tabs>
        <w:suppressAutoHyphens/>
        <w:rPr>
          <w:b/>
          <w:bCs/>
          <w:spacing w:val="-3"/>
        </w:rPr>
      </w:pPr>
      <w:r>
        <w:rPr>
          <w:rFonts w:ascii="Arial" w:hAnsi="Arial"/>
          <w:spacing w:val="-3"/>
          <w:sz w:val="20"/>
        </w:rPr>
        <w:t xml:space="preserve"> </w:t>
      </w:r>
      <w:r>
        <w:rPr>
          <w:rFonts w:ascii="Arial" w:hAnsi="Arial"/>
          <w:spacing w:val="-3"/>
          <w:sz w:val="20"/>
        </w:rPr>
        <w:tab/>
      </w:r>
      <w:r>
        <w:rPr>
          <w:rFonts w:ascii="Arial" w:hAnsi="Arial"/>
          <w:spacing w:val="-3"/>
          <w:sz w:val="20"/>
        </w:rPr>
        <w:tab/>
      </w:r>
      <w:r w:rsidR="00ED6399">
        <w:rPr>
          <w:rFonts w:ascii="Arial" w:hAnsi="Arial"/>
          <w:spacing w:val="-3"/>
          <w:sz w:val="20"/>
        </w:rPr>
        <w:tab/>
      </w:r>
    </w:p>
    <w:p w:rsidR="00BD5D49" w:rsidRDefault="00BD5D49" w:rsidP="00E76CA1">
      <w:pPr>
        <w:rPr>
          <w:rFonts w:ascii="Arial Narrow" w:hAnsi="Arial Narrow"/>
          <w:sz w:val="22"/>
          <w:szCs w:val="22"/>
        </w:rPr>
      </w:pPr>
    </w:p>
    <w:p w:rsidR="00CB02F7" w:rsidRDefault="00793DE6" w:rsidP="008640A5">
      <w:pPr>
        <w:jc w:val="center"/>
        <w:rPr>
          <w:b/>
          <w:bCs/>
          <w:caps/>
        </w:rPr>
      </w:pPr>
      <w:r>
        <w:rPr>
          <w:b/>
        </w:rPr>
        <w:t>PBF</w:t>
      </w:r>
      <w:r w:rsidR="008640A5">
        <w:rPr>
          <w:b/>
        </w:rPr>
        <w:t xml:space="preserve"> </w:t>
      </w:r>
      <w:r w:rsidR="00CB02F7">
        <w:rPr>
          <w:b/>
          <w:bCs/>
          <w:caps/>
        </w:rPr>
        <w:t>PROJECT</w:t>
      </w:r>
      <w:r w:rsidR="00CB02F7" w:rsidRPr="00675DCC">
        <w:rPr>
          <w:b/>
          <w:bCs/>
          <w:caps/>
        </w:rPr>
        <w:t xml:space="preserve"> progress report </w:t>
      </w:r>
    </w:p>
    <w:p w:rsidR="00CB02F7" w:rsidRDefault="00CB02F7" w:rsidP="00CB02F7">
      <w:pPr>
        <w:jc w:val="center"/>
        <w:rPr>
          <w:b/>
          <w:bCs/>
          <w:caps/>
        </w:rPr>
      </w:pPr>
      <w:r>
        <w:rPr>
          <w:b/>
          <w:bCs/>
          <w:caps/>
        </w:rPr>
        <w:t>COUNTRY:</w:t>
      </w:r>
      <w:r w:rsidR="00A47DDA" w:rsidRPr="00A47DDA">
        <w:rPr>
          <w:bCs/>
          <w:iCs/>
          <w:snapToGrid w:val="0"/>
          <w:szCs w:val="28"/>
        </w:rPr>
        <w:t xml:space="preserve"> </w:t>
      </w:r>
      <w:r w:rsidR="006E2489">
        <w:rPr>
          <w:bCs/>
          <w:iCs/>
          <w:snapToGrid w:val="0"/>
          <w:szCs w:val="28"/>
        </w:rPr>
        <w:fldChar w:fldCharType="begin">
          <w:ffData>
            <w:name w:val="Text11"/>
            <w:enabled/>
            <w:calcOnExit w:val="0"/>
            <w:textInput>
              <w:format w:val="FIRST CAPITAL"/>
            </w:textInput>
          </w:ffData>
        </w:fldChar>
      </w:r>
      <w:r w:rsidR="006E2489">
        <w:rPr>
          <w:bCs/>
          <w:iCs/>
          <w:snapToGrid w:val="0"/>
          <w:szCs w:val="28"/>
        </w:rPr>
        <w:instrText xml:space="preserve"> FORMTEXT </w:instrText>
      </w:r>
      <w:r w:rsidR="006E2489">
        <w:rPr>
          <w:bCs/>
          <w:iCs/>
          <w:snapToGrid w:val="0"/>
          <w:szCs w:val="28"/>
        </w:rPr>
      </w:r>
      <w:r w:rsidR="006E2489">
        <w:rPr>
          <w:bCs/>
          <w:iCs/>
          <w:snapToGrid w:val="0"/>
          <w:szCs w:val="28"/>
        </w:rPr>
        <w:fldChar w:fldCharType="separate"/>
      </w:r>
      <w:r w:rsidR="00FE7313">
        <w:t>Solomon Islands</w:t>
      </w:r>
      <w:r w:rsidR="006E2489">
        <w:rPr>
          <w:bCs/>
          <w:iCs/>
          <w:snapToGrid w:val="0"/>
          <w:szCs w:val="28"/>
        </w:rPr>
        <w:fldChar w:fldCharType="end"/>
      </w:r>
    </w:p>
    <w:p w:rsidR="008640A5" w:rsidRDefault="008640A5" w:rsidP="00CB02F7">
      <w:pPr>
        <w:jc w:val="center"/>
        <w:rPr>
          <w:b/>
          <w:bCs/>
          <w:caps/>
        </w:rPr>
      </w:pPr>
      <w:r>
        <w:rPr>
          <w:b/>
          <w:bCs/>
          <w:caps/>
        </w:rPr>
        <w:t xml:space="preserve">TYPE OF REPORT: </w:t>
      </w:r>
      <w:r w:rsidR="00793DE6">
        <w:rPr>
          <w:b/>
          <w:bCs/>
          <w:caps/>
        </w:rPr>
        <w:t>semi-annual, annual</w:t>
      </w:r>
      <w:r>
        <w:rPr>
          <w:b/>
          <w:bCs/>
          <w:caps/>
        </w:rPr>
        <w:t xml:space="preserve"> OR FINAL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FE7313">
        <w:t>SEMI ANNUAL</w:t>
      </w:r>
      <w:r>
        <w:rPr>
          <w:bCs/>
          <w:iCs/>
          <w:snapToGrid w:val="0"/>
          <w:szCs w:val="28"/>
        </w:rPr>
        <w:fldChar w:fldCharType="end"/>
      </w:r>
    </w:p>
    <w:p w:rsidR="00CB02F7" w:rsidRDefault="00793DE6" w:rsidP="00CB02F7">
      <w:pPr>
        <w:jc w:val="center"/>
        <w:rPr>
          <w:b/>
          <w:bCs/>
          <w:caps/>
        </w:rPr>
      </w:pPr>
      <w:r>
        <w:rPr>
          <w:b/>
          <w:bCs/>
          <w:caps/>
        </w:rPr>
        <w:t>date of report</w:t>
      </w:r>
      <w:r w:rsidR="00F05682">
        <w:rPr>
          <w:b/>
          <w:bCs/>
          <w:caps/>
        </w:rPr>
        <w:t xml:space="preserve">: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FE7313">
        <w:t>15 June 2018</w:t>
      </w:r>
      <w:r w:rsidR="00C12D6A">
        <w:rPr>
          <w:bCs/>
          <w:iCs/>
          <w:snapToGrid w:val="0"/>
          <w:szCs w:val="28"/>
        </w:rPr>
        <w:fldChar w:fldCharType="end"/>
      </w:r>
    </w:p>
    <w:p w:rsidR="000554F8" w:rsidRDefault="000554F8" w:rsidP="00CB02F7">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7511"/>
      </w:tblGrid>
      <w:tr w:rsidR="00793DE6" w:rsidRPr="00A96454" w:rsidTr="00F23D0F">
        <w:trPr>
          <w:trHeight w:val="422"/>
        </w:trPr>
        <w:tc>
          <w:tcPr>
            <w:tcW w:w="10080" w:type="dxa"/>
            <w:gridSpan w:val="2"/>
          </w:tcPr>
          <w:p w:rsidR="00793DE6" w:rsidRDefault="00793DE6" w:rsidP="00F23D0F">
            <w:pPr>
              <w:pStyle w:val="BalloonText"/>
              <w:numPr>
                <w:ilvl w:val="12"/>
                <w:numId w:val="0"/>
              </w:numPr>
              <w:tabs>
                <w:tab w:val="left" w:pos="-720"/>
                <w:tab w:val="left" w:pos="4500"/>
              </w:tabs>
              <w:suppressAutoHyphens/>
              <w:rPr>
                <w:rFonts w:ascii="Times New Roman" w:hAnsi="Times New Roman" w:cs="Times New Roman"/>
                <w:b/>
                <w:sz w:val="24"/>
                <w:szCs w:val="24"/>
                <w:lang w:val="en-US"/>
              </w:rPr>
            </w:pPr>
            <w:r w:rsidRPr="00A96454">
              <w:rPr>
                <w:rFonts w:ascii="Times New Roman" w:hAnsi="Times New Roman" w:cs="Times New Roman"/>
                <w:b/>
                <w:sz w:val="24"/>
                <w:szCs w:val="24"/>
                <w:lang w:val="en-US"/>
              </w:rPr>
              <w:t xml:space="preserve">Project </w:t>
            </w:r>
            <w:r w:rsidRPr="00A96454">
              <w:rPr>
                <w:rFonts w:ascii="Times New Roman" w:hAnsi="Times New Roman" w:cs="Times New Roman"/>
                <w:b/>
                <w:sz w:val="24"/>
                <w:szCs w:val="24"/>
              </w:rPr>
              <w:t>Title</w:t>
            </w:r>
            <w:r w:rsidRPr="00A96454">
              <w:rPr>
                <w:rFonts w:ascii="Times New Roman" w:hAnsi="Times New Roman" w:cs="Times New Roman"/>
                <w:b/>
                <w:sz w:val="24"/>
                <w:szCs w:val="24"/>
                <w:lang w:val="en-US"/>
              </w:rPr>
              <w:t xml:space="preserve">: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CB5EA2" w:rsidRPr="00CB5EA2">
              <w:t>Consolidating peace, stability and social cohesion in Solomon Islands post-RAMSI</w:t>
            </w:r>
            <w:r w:rsidR="00FE7313">
              <w:t xml:space="preserve"> </w:t>
            </w:r>
            <w:r w:rsidR="00C12D6A">
              <w:rPr>
                <w:bCs/>
                <w:iCs/>
                <w:snapToGrid w:val="0"/>
                <w:szCs w:val="28"/>
              </w:rPr>
              <w:fldChar w:fldCharType="end"/>
            </w:r>
          </w:p>
          <w:p w:rsidR="00793DE6" w:rsidRPr="00793DE6" w:rsidRDefault="00793DE6" w:rsidP="00793DE6">
            <w:pPr>
              <w:rPr>
                <w:b/>
              </w:rPr>
            </w:pPr>
            <w:r w:rsidRPr="00A96454">
              <w:rPr>
                <w:b/>
              </w:rPr>
              <w:t>Project Number from MPTF-O Gateway:</w:t>
            </w:r>
            <w:r>
              <w:rPr>
                <w:b/>
              </w:rPr>
              <w:t xml:space="preserve">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C12D6A">
              <w:rPr>
                <w:bCs/>
                <w:iCs/>
                <w:snapToGrid w:val="0"/>
                <w:szCs w:val="28"/>
              </w:rPr>
              <w:t> </w:t>
            </w:r>
            <w:r w:rsidR="00C12D6A">
              <w:rPr>
                <w:bCs/>
                <w:iCs/>
                <w:snapToGrid w:val="0"/>
                <w:szCs w:val="28"/>
              </w:rPr>
              <w:t> </w:t>
            </w:r>
            <w:r w:rsidR="00C12D6A">
              <w:rPr>
                <w:bCs/>
                <w:iCs/>
                <w:snapToGrid w:val="0"/>
                <w:szCs w:val="28"/>
              </w:rPr>
              <w:t> </w:t>
            </w:r>
            <w:r w:rsidR="00C12D6A">
              <w:rPr>
                <w:bCs/>
                <w:iCs/>
                <w:snapToGrid w:val="0"/>
                <w:szCs w:val="28"/>
              </w:rPr>
              <w:t> </w:t>
            </w:r>
            <w:r w:rsidR="00C12D6A">
              <w:rPr>
                <w:bCs/>
                <w:iCs/>
                <w:snapToGrid w:val="0"/>
                <w:szCs w:val="28"/>
              </w:rPr>
              <w:t> </w:t>
            </w:r>
            <w:r w:rsidR="00C12D6A">
              <w:rPr>
                <w:bCs/>
                <w:iCs/>
                <w:snapToGrid w:val="0"/>
                <w:szCs w:val="28"/>
              </w:rPr>
              <w:fldChar w:fldCharType="end"/>
            </w:r>
          </w:p>
        </w:tc>
      </w:tr>
      <w:tr w:rsidR="00793DE6" w:rsidRPr="00A1035E" w:rsidTr="00F23D0F">
        <w:trPr>
          <w:trHeight w:val="422"/>
        </w:trPr>
        <w:tc>
          <w:tcPr>
            <w:tcW w:w="2569" w:type="dxa"/>
          </w:tcPr>
          <w:p w:rsidR="00793DE6" w:rsidRPr="00A96454" w:rsidRDefault="00793DE6" w:rsidP="00F23D0F">
            <w:pPr>
              <w:tabs>
                <w:tab w:val="left" w:pos="0"/>
              </w:tabs>
              <w:suppressAutoHyphens/>
              <w:jc w:val="both"/>
              <w:rPr>
                <w:b/>
                <w:bCs/>
              </w:rPr>
            </w:pPr>
            <w:r w:rsidRPr="00A96454">
              <w:rPr>
                <w:b/>
                <w:bCs/>
              </w:rPr>
              <w:t>PBF project modality:</w:t>
            </w:r>
          </w:p>
          <w:p w:rsidR="00793DE6" w:rsidRPr="00A96454" w:rsidRDefault="00793DE6" w:rsidP="00F23D0F">
            <w:pPr>
              <w:tabs>
                <w:tab w:val="left" w:pos="0"/>
              </w:tabs>
              <w:suppressAutoHyphens/>
              <w:jc w:val="both"/>
              <w:rPr>
                <w:b/>
                <w:spacing w:val="-3"/>
              </w:rPr>
            </w:pPr>
            <w:r w:rsidRPr="00A96454">
              <w:fldChar w:fldCharType="begin">
                <w:ffData>
                  <w:name w:val=""/>
                  <w:enabled/>
                  <w:calcOnExit w:val="0"/>
                  <w:checkBox>
                    <w:sizeAuto/>
                    <w:default w:val="0"/>
                    <w:checked/>
                  </w:checkBox>
                </w:ffData>
              </w:fldChar>
            </w:r>
            <w:r w:rsidRPr="00A96454">
              <w:instrText xml:space="preserve"> FORMCHECKBOX </w:instrText>
            </w:r>
            <w:r w:rsidR="008A0971">
              <w:fldChar w:fldCharType="separate"/>
            </w:r>
            <w:r w:rsidRPr="00A96454">
              <w:fldChar w:fldCharType="end"/>
            </w:r>
            <w:r w:rsidRPr="00A96454">
              <w:tab/>
            </w:r>
            <w:r w:rsidRPr="00A96454">
              <w:rPr>
                <w:spacing w:val="-3"/>
              </w:rPr>
              <w:t xml:space="preserve">IRF </w:t>
            </w:r>
          </w:p>
          <w:p w:rsidR="00793DE6" w:rsidRPr="00A96454" w:rsidRDefault="00793DE6" w:rsidP="00F23D0F">
            <w:pPr>
              <w:tabs>
                <w:tab w:val="left" w:pos="0"/>
              </w:tabs>
              <w:suppressAutoHyphens/>
              <w:jc w:val="both"/>
            </w:pPr>
            <w:r w:rsidRPr="00A96454">
              <w:fldChar w:fldCharType="begin">
                <w:ffData>
                  <w:name w:val="Check1"/>
                  <w:enabled/>
                  <w:calcOnExit w:val="0"/>
                  <w:checkBox>
                    <w:sizeAuto/>
                    <w:default w:val="0"/>
                  </w:checkBox>
                </w:ffData>
              </w:fldChar>
            </w:r>
            <w:r w:rsidRPr="00A96454">
              <w:instrText xml:space="preserve"> FORMCHECKBOX </w:instrText>
            </w:r>
            <w:r w:rsidR="008A0971">
              <w:fldChar w:fldCharType="separate"/>
            </w:r>
            <w:r w:rsidRPr="00A96454">
              <w:fldChar w:fldCharType="end"/>
            </w:r>
            <w:r w:rsidRPr="00A96454">
              <w:tab/>
              <w:t xml:space="preserve">PRF </w:t>
            </w:r>
          </w:p>
        </w:tc>
        <w:tc>
          <w:tcPr>
            <w:tcW w:w="7511" w:type="dxa"/>
          </w:tcPr>
          <w:p w:rsidR="00793DE6" w:rsidRPr="00A96454" w:rsidRDefault="00793DE6" w:rsidP="00F23D0F">
            <w:pPr>
              <w:pStyle w:val="BalloonText"/>
              <w:numPr>
                <w:ilvl w:val="12"/>
                <w:numId w:val="0"/>
              </w:numPr>
              <w:tabs>
                <w:tab w:val="left" w:pos="-720"/>
                <w:tab w:val="left" w:pos="4500"/>
              </w:tabs>
              <w:rPr>
                <w:rFonts w:ascii="Times New Roman" w:hAnsi="Times New Roman" w:cs="Times New Roman"/>
                <w:b/>
                <w:sz w:val="24"/>
                <w:szCs w:val="24"/>
              </w:rPr>
            </w:pPr>
            <w:r w:rsidRPr="00A96454">
              <w:rPr>
                <w:rFonts w:ascii="Times New Roman" w:hAnsi="Times New Roman" w:cs="Times New Roman"/>
                <w:b/>
                <w:sz w:val="24"/>
                <w:szCs w:val="24"/>
              </w:rPr>
              <w:t xml:space="preserve">If funding is disbursed into a national or regional trust fund: </w:t>
            </w:r>
          </w:p>
          <w:p w:rsidR="00793DE6" w:rsidRPr="00A96454" w:rsidRDefault="00793DE6" w:rsidP="00F23D0F">
            <w:pPr>
              <w:tabs>
                <w:tab w:val="left" w:pos="0"/>
              </w:tabs>
              <w:suppressAutoHyphens/>
              <w:jc w:val="both"/>
              <w:rPr>
                <w:b/>
                <w:spacing w:val="-3"/>
              </w:rPr>
            </w:pPr>
            <w:r w:rsidRPr="00A96454">
              <w:fldChar w:fldCharType="begin">
                <w:ffData>
                  <w:name w:val="Check1"/>
                  <w:enabled/>
                  <w:calcOnExit w:val="0"/>
                  <w:checkBox>
                    <w:sizeAuto/>
                    <w:default w:val="0"/>
                  </w:checkBox>
                </w:ffData>
              </w:fldChar>
            </w:r>
            <w:r w:rsidRPr="00A96454">
              <w:instrText xml:space="preserve"> FORMCHECKBOX </w:instrText>
            </w:r>
            <w:r w:rsidR="008A0971">
              <w:fldChar w:fldCharType="separate"/>
            </w:r>
            <w:r w:rsidRPr="00A96454">
              <w:fldChar w:fldCharType="end"/>
            </w:r>
            <w:r w:rsidRPr="00A96454">
              <w:tab/>
            </w:r>
            <w:r w:rsidRPr="00A96454">
              <w:tab/>
            </w:r>
            <w:r w:rsidRPr="00A96454">
              <w:rPr>
                <w:spacing w:val="-3"/>
              </w:rPr>
              <w:t>Country Trust Fund</w:t>
            </w:r>
            <w:r w:rsidRPr="00A96454">
              <w:rPr>
                <w:b/>
                <w:spacing w:val="-3"/>
              </w:rPr>
              <w:t xml:space="preserve"> </w:t>
            </w:r>
          </w:p>
          <w:p w:rsidR="00793DE6" w:rsidRPr="00A96454" w:rsidRDefault="00793DE6" w:rsidP="00F23D0F">
            <w:pPr>
              <w:tabs>
                <w:tab w:val="left" w:pos="0"/>
              </w:tabs>
              <w:suppressAutoHyphens/>
              <w:jc w:val="both"/>
              <w:rPr>
                <w:b/>
              </w:rPr>
            </w:pPr>
            <w:r w:rsidRPr="00A96454">
              <w:fldChar w:fldCharType="begin">
                <w:ffData>
                  <w:name w:val="Check1"/>
                  <w:enabled/>
                  <w:calcOnExit w:val="0"/>
                  <w:checkBox>
                    <w:sizeAuto/>
                    <w:default w:val="0"/>
                  </w:checkBox>
                </w:ffData>
              </w:fldChar>
            </w:r>
            <w:r w:rsidRPr="00A96454">
              <w:instrText xml:space="preserve"> FORMCHECKBOX </w:instrText>
            </w:r>
            <w:r w:rsidR="008A0971">
              <w:fldChar w:fldCharType="separate"/>
            </w:r>
            <w:r w:rsidRPr="00A96454">
              <w:fldChar w:fldCharType="end"/>
            </w:r>
            <w:r w:rsidRPr="00A96454">
              <w:tab/>
            </w:r>
            <w:r w:rsidRPr="00A96454">
              <w:tab/>
              <w:t>Regional Trust Fund</w:t>
            </w:r>
            <w:r w:rsidRPr="00A96454">
              <w:rPr>
                <w:b/>
              </w:rPr>
              <w:t xml:space="preserve"> </w:t>
            </w:r>
          </w:p>
          <w:p w:rsidR="00793DE6" w:rsidRDefault="00793DE6" w:rsidP="00F23D0F">
            <w:pPr>
              <w:pStyle w:val="BalloonText"/>
              <w:numPr>
                <w:ilvl w:val="12"/>
                <w:numId w:val="0"/>
              </w:numPr>
              <w:tabs>
                <w:tab w:val="left" w:pos="-720"/>
                <w:tab w:val="left" w:pos="4500"/>
              </w:tabs>
              <w:rPr>
                <w:rFonts w:ascii="Times New Roman" w:hAnsi="Times New Roman" w:cs="Times New Roman"/>
                <w:b/>
                <w:sz w:val="24"/>
                <w:szCs w:val="24"/>
              </w:rPr>
            </w:pPr>
            <w:r w:rsidRPr="00A1035E">
              <w:rPr>
                <w:rFonts w:ascii="Times New Roman" w:hAnsi="Times New Roman" w:cs="Times New Roman"/>
                <w:b/>
                <w:sz w:val="24"/>
                <w:szCs w:val="24"/>
              </w:rPr>
              <w:t xml:space="preserve">Name of Recipient Fund: </w:t>
            </w:r>
            <w:r w:rsidR="00A96579">
              <w:rPr>
                <w:bCs/>
                <w:iCs/>
                <w:snapToGrid w:val="0"/>
                <w:szCs w:val="28"/>
              </w:rPr>
              <w:fldChar w:fldCharType="begin">
                <w:ffData>
                  <w:name w:val="Text11"/>
                  <w:enabled/>
                  <w:calcOnExit w:val="0"/>
                  <w:textInput>
                    <w:format w:val="FIRST CAPITAL"/>
                  </w:textInput>
                </w:ffData>
              </w:fldChar>
            </w:r>
            <w:r w:rsidR="00A96579">
              <w:rPr>
                <w:bCs/>
                <w:iCs/>
                <w:snapToGrid w:val="0"/>
                <w:szCs w:val="28"/>
              </w:rPr>
              <w:instrText xml:space="preserve"> FORMTEXT </w:instrText>
            </w:r>
            <w:r w:rsidR="00A96579">
              <w:rPr>
                <w:bCs/>
                <w:iCs/>
                <w:snapToGrid w:val="0"/>
                <w:szCs w:val="28"/>
              </w:rPr>
            </w:r>
            <w:r w:rsidR="00A96579">
              <w:rPr>
                <w:bCs/>
                <w:iCs/>
                <w:snapToGrid w:val="0"/>
                <w:szCs w:val="28"/>
              </w:rPr>
              <w:fldChar w:fldCharType="separate"/>
            </w:r>
            <w:r w:rsidR="00FE7313">
              <w:t>UNDP and UN Women Solomon Islands</w:t>
            </w:r>
            <w:r w:rsidR="00A96579">
              <w:rPr>
                <w:bCs/>
                <w:iCs/>
                <w:snapToGrid w:val="0"/>
                <w:szCs w:val="28"/>
              </w:rPr>
              <w:fldChar w:fldCharType="end"/>
            </w:r>
          </w:p>
          <w:p w:rsidR="00793DE6" w:rsidRPr="00A1035E" w:rsidRDefault="00793DE6" w:rsidP="00F23D0F">
            <w:pPr>
              <w:pStyle w:val="BalloonText"/>
              <w:numPr>
                <w:ilvl w:val="12"/>
                <w:numId w:val="0"/>
              </w:numPr>
              <w:tabs>
                <w:tab w:val="left" w:pos="-720"/>
                <w:tab w:val="left" w:pos="4500"/>
              </w:tabs>
              <w:rPr>
                <w:rFonts w:ascii="Times New Roman" w:hAnsi="Times New Roman" w:cs="Times New Roman"/>
                <w:b/>
                <w:sz w:val="24"/>
                <w:szCs w:val="24"/>
              </w:rPr>
            </w:pPr>
          </w:p>
        </w:tc>
      </w:tr>
      <w:tr w:rsidR="00793DE6" w:rsidTr="00F23D0F">
        <w:trPr>
          <w:trHeight w:val="368"/>
        </w:trPr>
        <w:tc>
          <w:tcPr>
            <w:tcW w:w="10080" w:type="dxa"/>
            <w:gridSpan w:val="2"/>
          </w:tcPr>
          <w:p w:rsidR="00793DE6" w:rsidRDefault="00793DE6" w:rsidP="00F23D0F">
            <w:pPr>
              <w:rPr>
                <w:b/>
                <w:bCs/>
                <w:iCs/>
              </w:rPr>
            </w:pPr>
            <w:r>
              <w:rPr>
                <w:b/>
                <w:bCs/>
                <w:iCs/>
              </w:rPr>
              <w:t>List all direct project recipient organizations (</w:t>
            </w:r>
            <w:r w:rsidRPr="00185B5A">
              <w:rPr>
                <w:b/>
                <w:bCs/>
                <w:iCs/>
                <w:sz w:val="22"/>
                <w:szCs w:val="22"/>
              </w:rPr>
              <w:t>starting with Convening Agency</w:t>
            </w:r>
            <w:r>
              <w:rPr>
                <w:b/>
                <w:bCs/>
                <w:iCs/>
                <w:sz w:val="22"/>
                <w:szCs w:val="22"/>
              </w:rPr>
              <w:t>)</w:t>
            </w:r>
            <w:r>
              <w:rPr>
                <w:b/>
                <w:bCs/>
                <w:iCs/>
              </w:rPr>
              <w:t xml:space="preserve">, followed type of organization (UN, CSO etc): </w:t>
            </w:r>
          </w:p>
          <w:p w:rsidR="00C12D6A" w:rsidRDefault="00C12D6A" w:rsidP="00F23D0F">
            <w:pPr>
              <w:rPr>
                <w:b/>
                <w:bCs/>
                <w:caps/>
              </w:rPr>
            </w:pP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B02879">
              <w:t>UNDP, UN Women</w:t>
            </w:r>
            <w:r>
              <w:rPr>
                <w:bCs/>
                <w:iCs/>
                <w:snapToGrid w:val="0"/>
                <w:szCs w:val="28"/>
              </w:rPr>
              <w:fldChar w:fldCharType="end"/>
            </w:r>
          </w:p>
          <w:p w:rsidR="00793DE6" w:rsidRDefault="00793DE6" w:rsidP="00F23D0F">
            <w:pPr>
              <w:rPr>
                <w:b/>
                <w:bCs/>
                <w:iCs/>
              </w:rPr>
            </w:pPr>
            <w:r>
              <w:rPr>
                <w:b/>
                <w:bCs/>
                <w:iCs/>
              </w:rPr>
              <w:t>List additional implementing partners, Governmental and non-Governmental:</w:t>
            </w:r>
          </w:p>
          <w:p w:rsidR="00CB5EA2" w:rsidRPr="00CB5EA2" w:rsidRDefault="00C12D6A" w:rsidP="00CB5EA2">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CB5EA2" w:rsidRPr="00CB5EA2">
              <w:t>Ministry of National Unity, Reconciliation and Peace (MNURP)</w:t>
            </w:r>
          </w:p>
          <w:p w:rsidR="00CB5EA2" w:rsidRPr="00CB5EA2" w:rsidRDefault="00CB5EA2" w:rsidP="00CB5EA2">
            <w:r w:rsidRPr="00CB5EA2">
              <w:t>Ministry of Women, Youth, Children and Family Affairs (MWYCFA)</w:t>
            </w:r>
          </w:p>
          <w:p w:rsidR="00CB5EA2" w:rsidRPr="00CB5EA2" w:rsidRDefault="00CB5EA2" w:rsidP="00CB5EA2">
            <w:r w:rsidRPr="00CB5EA2">
              <w:t>Prime Minister</w:t>
            </w:r>
            <w:r w:rsidR="006B1D33">
              <w:t>'s</w:t>
            </w:r>
            <w:r w:rsidRPr="00CB5EA2">
              <w:t xml:space="preserve"> Office (PMO)</w:t>
            </w:r>
          </w:p>
          <w:p w:rsidR="00CB5EA2" w:rsidRDefault="00CB5EA2" w:rsidP="00CB5EA2">
            <w:r>
              <w:t>SINU</w:t>
            </w:r>
          </w:p>
          <w:p w:rsidR="00793DE6" w:rsidRDefault="00CB5EA2" w:rsidP="00CB5EA2">
            <w:pPr>
              <w:rPr>
                <w:b/>
                <w:bCs/>
                <w:iCs/>
              </w:rPr>
            </w:pPr>
            <w:r>
              <w:t>NGOs</w:t>
            </w:r>
            <w:r w:rsidR="00C12D6A">
              <w:rPr>
                <w:bCs/>
                <w:iCs/>
                <w:snapToGrid w:val="0"/>
                <w:szCs w:val="28"/>
              </w:rPr>
              <w:fldChar w:fldCharType="end"/>
            </w:r>
          </w:p>
        </w:tc>
      </w:tr>
      <w:tr w:rsidR="00793DE6" w:rsidRPr="00A96454" w:rsidTr="00F23D0F">
        <w:trPr>
          <w:trHeight w:val="368"/>
        </w:trPr>
        <w:tc>
          <w:tcPr>
            <w:tcW w:w="10080" w:type="dxa"/>
            <w:gridSpan w:val="2"/>
          </w:tcPr>
          <w:p w:rsidR="00793DE6" w:rsidRDefault="00793DE6" w:rsidP="00F23D0F">
            <w:pPr>
              <w:rPr>
                <w:b/>
                <w:bCs/>
                <w:iCs/>
              </w:rPr>
            </w:pPr>
            <w:r>
              <w:rPr>
                <w:b/>
                <w:bCs/>
                <w:iCs/>
              </w:rPr>
              <w:t>P</w:t>
            </w:r>
            <w:r w:rsidRPr="00A96454">
              <w:rPr>
                <w:b/>
                <w:bCs/>
                <w:iCs/>
              </w:rPr>
              <w:t xml:space="preserve">roject commencement </w:t>
            </w:r>
            <w:r>
              <w:rPr>
                <w:b/>
                <w:bCs/>
                <w:iCs/>
              </w:rPr>
              <w:t>date</w:t>
            </w:r>
            <w:r>
              <w:rPr>
                <w:rStyle w:val="FootnoteReference"/>
                <w:b/>
                <w:bCs/>
                <w:iCs/>
              </w:rPr>
              <w:footnoteReference w:id="1"/>
            </w:r>
            <w:r>
              <w:rPr>
                <w:b/>
                <w:bCs/>
                <w:iCs/>
              </w:rPr>
              <w:t xml:space="preserve">: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CB5EA2">
              <w:t>01 January 2018</w:t>
            </w:r>
            <w:r w:rsidR="00C12D6A">
              <w:rPr>
                <w:bCs/>
                <w:iCs/>
                <w:snapToGrid w:val="0"/>
                <w:szCs w:val="28"/>
              </w:rPr>
              <w:fldChar w:fldCharType="end"/>
            </w:r>
          </w:p>
          <w:p w:rsidR="00793DE6" w:rsidRDefault="00793DE6" w:rsidP="00F23D0F">
            <w:pPr>
              <w:rPr>
                <w:b/>
                <w:bCs/>
                <w:iCs/>
              </w:rPr>
            </w:pPr>
            <w:r>
              <w:rPr>
                <w:b/>
                <w:bCs/>
                <w:iCs/>
              </w:rPr>
              <w:t>Project duration in months:</w:t>
            </w:r>
            <w:r>
              <w:rPr>
                <w:rStyle w:val="FootnoteReference"/>
                <w:b/>
                <w:bCs/>
                <w:iCs/>
              </w:rPr>
              <w:footnoteReference w:id="2"/>
            </w:r>
            <w:r>
              <w:rPr>
                <w:b/>
                <w:bCs/>
                <w:iCs/>
              </w:rPr>
              <w:t xml:space="preserve">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CB5EA2">
              <w:t>18 months</w:t>
            </w:r>
            <w:r w:rsidR="00C12D6A">
              <w:rPr>
                <w:bCs/>
                <w:iCs/>
                <w:snapToGrid w:val="0"/>
                <w:szCs w:val="28"/>
              </w:rPr>
              <w:fldChar w:fldCharType="end"/>
            </w:r>
          </w:p>
          <w:p w:rsidR="00793DE6" w:rsidRPr="00A96454" w:rsidRDefault="00793DE6" w:rsidP="00793DE6">
            <w:pPr>
              <w:rPr>
                <w:b/>
                <w:bCs/>
                <w:iCs/>
              </w:rPr>
            </w:pPr>
          </w:p>
        </w:tc>
      </w:tr>
      <w:tr w:rsidR="00793DE6" w:rsidTr="00F23D0F">
        <w:trPr>
          <w:trHeight w:val="368"/>
        </w:trPr>
        <w:tc>
          <w:tcPr>
            <w:tcW w:w="10080" w:type="dxa"/>
            <w:gridSpan w:val="2"/>
          </w:tcPr>
          <w:p w:rsidR="00793DE6" w:rsidRDefault="00793DE6" w:rsidP="00F23D0F">
            <w:pPr>
              <w:rPr>
                <w:b/>
                <w:bCs/>
                <w:iCs/>
              </w:rPr>
            </w:pPr>
            <w:r>
              <w:rPr>
                <w:b/>
                <w:bCs/>
                <w:iCs/>
              </w:rPr>
              <w:t>Does the project fall under one of the specific PBF priority windows below:</w:t>
            </w:r>
          </w:p>
          <w:p w:rsidR="00793DE6" w:rsidRDefault="00793DE6" w:rsidP="00F23D0F">
            <w:r w:rsidRPr="00A96454">
              <w:fldChar w:fldCharType="begin">
                <w:ffData>
                  <w:name w:val=""/>
                  <w:enabled/>
                  <w:calcOnExit w:val="0"/>
                  <w:checkBox>
                    <w:sizeAuto/>
                    <w:default w:val="0"/>
                  </w:checkBox>
                </w:ffData>
              </w:fldChar>
            </w:r>
            <w:r w:rsidRPr="00A96454">
              <w:instrText xml:space="preserve"> FORMCHECKBOX </w:instrText>
            </w:r>
            <w:r w:rsidR="008A0971">
              <w:fldChar w:fldCharType="separate"/>
            </w:r>
            <w:r w:rsidRPr="00A96454">
              <w:fldChar w:fldCharType="end"/>
            </w:r>
            <w:r>
              <w:t xml:space="preserve"> Gender promotion initiative</w:t>
            </w:r>
          </w:p>
          <w:p w:rsidR="00793DE6" w:rsidRDefault="00793DE6" w:rsidP="00F23D0F">
            <w:r w:rsidRPr="00A96454">
              <w:fldChar w:fldCharType="begin">
                <w:ffData>
                  <w:name w:val=""/>
                  <w:enabled/>
                  <w:calcOnExit w:val="0"/>
                  <w:checkBox>
                    <w:sizeAuto/>
                    <w:default w:val="0"/>
                  </w:checkBox>
                </w:ffData>
              </w:fldChar>
            </w:r>
            <w:r w:rsidRPr="00A96454">
              <w:instrText xml:space="preserve"> FORMCHECKBOX </w:instrText>
            </w:r>
            <w:r w:rsidR="008A0971">
              <w:fldChar w:fldCharType="separate"/>
            </w:r>
            <w:r w:rsidRPr="00A96454">
              <w:fldChar w:fldCharType="end"/>
            </w:r>
            <w:r>
              <w:t xml:space="preserve"> Youth promotion initiative</w:t>
            </w:r>
          </w:p>
          <w:p w:rsidR="00793DE6" w:rsidRDefault="00793DE6" w:rsidP="00F23D0F">
            <w:r w:rsidRPr="00A96454">
              <w:fldChar w:fldCharType="begin">
                <w:ffData>
                  <w:name w:val=""/>
                  <w:enabled/>
                  <w:calcOnExit w:val="0"/>
                  <w:checkBox>
                    <w:sizeAuto/>
                    <w:default w:val="0"/>
                  </w:checkBox>
                </w:ffData>
              </w:fldChar>
            </w:r>
            <w:r w:rsidRPr="00A96454">
              <w:instrText xml:space="preserve"> FORMCHECKBOX </w:instrText>
            </w:r>
            <w:r w:rsidR="008A0971">
              <w:fldChar w:fldCharType="separate"/>
            </w:r>
            <w:r w:rsidRPr="00A96454">
              <w:fldChar w:fldCharType="end"/>
            </w:r>
            <w:r>
              <w:t xml:space="preserve"> Transition from UN or regional peacekeeping or special political missions</w:t>
            </w:r>
          </w:p>
          <w:p w:rsidR="00793DE6" w:rsidRDefault="00793DE6" w:rsidP="00F23D0F">
            <w:r w:rsidRPr="00A96454">
              <w:fldChar w:fldCharType="begin">
                <w:ffData>
                  <w:name w:val=""/>
                  <w:enabled/>
                  <w:calcOnExit w:val="0"/>
                  <w:checkBox>
                    <w:sizeAuto/>
                    <w:default w:val="0"/>
                  </w:checkBox>
                </w:ffData>
              </w:fldChar>
            </w:r>
            <w:r w:rsidRPr="00A96454">
              <w:instrText xml:space="preserve"> FORMCHECKBOX </w:instrText>
            </w:r>
            <w:r w:rsidR="008A0971">
              <w:fldChar w:fldCharType="separate"/>
            </w:r>
            <w:r w:rsidRPr="00A96454">
              <w:fldChar w:fldCharType="end"/>
            </w:r>
            <w:r>
              <w:t xml:space="preserve"> Cross-border or regional project</w:t>
            </w:r>
          </w:p>
          <w:p w:rsidR="00793DE6" w:rsidRDefault="00793DE6" w:rsidP="00F23D0F">
            <w:pPr>
              <w:rPr>
                <w:b/>
                <w:bCs/>
                <w:iCs/>
              </w:rPr>
            </w:pPr>
          </w:p>
        </w:tc>
      </w:tr>
      <w:tr w:rsidR="00793DE6" w:rsidRPr="00A96454" w:rsidTr="00F23D0F">
        <w:trPr>
          <w:trHeight w:val="1124"/>
        </w:trPr>
        <w:tc>
          <w:tcPr>
            <w:tcW w:w="10080" w:type="dxa"/>
            <w:gridSpan w:val="2"/>
          </w:tcPr>
          <w:p w:rsidR="00793DE6" w:rsidRPr="00A96454" w:rsidRDefault="00793DE6" w:rsidP="00F23D0F">
            <w:pPr>
              <w:rPr>
                <w:b/>
                <w:bCs/>
                <w:iCs/>
              </w:rPr>
            </w:pPr>
            <w:r>
              <w:rPr>
                <w:b/>
                <w:bCs/>
                <w:iCs/>
              </w:rPr>
              <w:t xml:space="preserve">Total </w:t>
            </w:r>
            <w:r w:rsidRPr="00A96454">
              <w:rPr>
                <w:b/>
                <w:bCs/>
                <w:iCs/>
              </w:rPr>
              <w:t xml:space="preserve">PBF </w:t>
            </w:r>
            <w:r>
              <w:rPr>
                <w:b/>
                <w:bCs/>
                <w:iCs/>
              </w:rPr>
              <w:t xml:space="preserve">approved </w:t>
            </w:r>
            <w:r w:rsidRPr="00A96454">
              <w:rPr>
                <w:b/>
                <w:bCs/>
                <w:iCs/>
              </w:rPr>
              <w:t>project budget</w:t>
            </w:r>
            <w:r>
              <w:rPr>
                <w:b/>
                <w:bCs/>
                <w:iCs/>
              </w:rPr>
              <w:t>*</w:t>
            </w:r>
            <w:r w:rsidRPr="00A96454">
              <w:rPr>
                <w:b/>
                <w:bCs/>
                <w:iCs/>
              </w:rPr>
              <w:t xml:space="preserve"> </w:t>
            </w:r>
            <w:r w:rsidRPr="00185B5A">
              <w:rPr>
                <w:b/>
                <w:bCs/>
                <w:iCs/>
                <w:sz w:val="22"/>
                <w:szCs w:val="22"/>
              </w:rPr>
              <w:t>(by recipient organization)</w:t>
            </w:r>
            <w:r w:rsidRPr="00A96454">
              <w:rPr>
                <w:b/>
                <w:bCs/>
                <w:iCs/>
              </w:rPr>
              <w:t xml:space="preserve">: </w:t>
            </w:r>
          </w:p>
          <w:p w:rsidR="00793DE6" w:rsidRPr="00A96454" w:rsidRDefault="00C12D6A" w:rsidP="00F23D0F">
            <w:pPr>
              <w:rPr>
                <w:iCs/>
              </w:rPr>
            </w:pP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B02879">
              <w:t>UNDP</w:t>
            </w:r>
            <w:r>
              <w:rPr>
                <w:bCs/>
                <w:iCs/>
                <w:snapToGrid w:val="0"/>
                <w:szCs w:val="28"/>
              </w:rPr>
              <w:fldChar w:fldCharType="end"/>
            </w:r>
            <w:r w:rsidR="00793DE6" w:rsidRPr="005470AF">
              <w:rPr>
                <w:iCs/>
              </w:rPr>
              <w:t>:</w:t>
            </w:r>
            <w:r w:rsidR="00793DE6" w:rsidRPr="00A96454">
              <w:rPr>
                <w:b/>
                <w:bCs/>
                <w:iCs/>
              </w:rPr>
              <w:t xml:space="preserve"> </w:t>
            </w:r>
            <w:r w:rsidR="00793DE6" w:rsidRPr="00A96454">
              <w:rPr>
                <w:iCs/>
              </w:rPr>
              <w:t xml:space="preserve">$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D8393F">
              <w:t>2,213,260.10</w:t>
            </w:r>
            <w:r>
              <w:rPr>
                <w:bCs/>
                <w:iCs/>
                <w:snapToGrid w:val="0"/>
                <w:szCs w:val="28"/>
              </w:rPr>
              <w:fldChar w:fldCharType="end"/>
            </w:r>
          </w:p>
          <w:p w:rsidR="00793DE6" w:rsidRPr="00A96454" w:rsidRDefault="00C12D6A" w:rsidP="00F23D0F">
            <w:pPr>
              <w:pStyle w:val="BalloonText"/>
              <w:numPr>
                <w:ilvl w:val="12"/>
                <w:numId w:val="0"/>
              </w:numPr>
              <w:tabs>
                <w:tab w:val="left" w:pos="-720"/>
                <w:tab w:val="left" w:pos="4500"/>
              </w:tabs>
              <w:suppressAutoHyphens/>
              <w:rPr>
                <w:rFonts w:ascii="Times New Roman" w:hAnsi="Times New Roman" w:cs="Times New Roman"/>
                <w:sz w:val="24"/>
                <w:szCs w:val="24"/>
              </w:rPr>
            </w:pP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B02879">
              <w:t>UN Women</w:t>
            </w:r>
            <w:r>
              <w:rPr>
                <w:bCs/>
                <w:iCs/>
                <w:snapToGrid w:val="0"/>
                <w:szCs w:val="28"/>
              </w:rPr>
              <w:fldChar w:fldCharType="end"/>
            </w:r>
            <w:r>
              <w:rPr>
                <w:bCs/>
                <w:iCs/>
                <w:snapToGrid w:val="0"/>
                <w:szCs w:val="28"/>
              </w:rPr>
              <w:t xml:space="preserve">   </w:t>
            </w:r>
            <w:r w:rsidR="00793DE6">
              <w:rPr>
                <w:rFonts w:ascii="Times New Roman" w:hAnsi="Times New Roman" w:cs="Times New Roman"/>
                <w:sz w:val="24"/>
                <w:szCs w:val="24"/>
              </w:rPr>
              <w:t>:</w:t>
            </w:r>
            <w:r w:rsidR="00793DE6" w:rsidRPr="00A96454">
              <w:rPr>
                <w:rFonts w:ascii="Times New Roman" w:hAnsi="Times New Roman" w:cs="Times New Roman"/>
                <w:sz w:val="24"/>
                <w:szCs w:val="24"/>
              </w:rPr>
              <w:t xml:space="preserve"> $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D8393F">
              <w:t>786,005.91</w:t>
            </w:r>
            <w:r>
              <w:rPr>
                <w:bCs/>
                <w:iCs/>
                <w:snapToGrid w:val="0"/>
                <w:szCs w:val="28"/>
              </w:rPr>
              <w:fldChar w:fldCharType="end"/>
            </w:r>
          </w:p>
          <w:p w:rsidR="00793DE6" w:rsidRDefault="00C12D6A" w:rsidP="00F23D0F">
            <w:pPr>
              <w:pStyle w:val="BalloonText"/>
              <w:numPr>
                <w:ilvl w:val="12"/>
                <w:numId w:val="0"/>
              </w:numPr>
              <w:tabs>
                <w:tab w:val="left" w:pos="-720"/>
                <w:tab w:val="left" w:pos="4500"/>
              </w:tabs>
              <w:suppressAutoHyphens/>
              <w:rPr>
                <w:bCs/>
                <w:iCs/>
                <w:snapToGrid w:val="0"/>
                <w:szCs w:val="28"/>
              </w:rPr>
            </w:pP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r>
              <w:rPr>
                <w:bCs/>
                <w:iCs/>
                <w:snapToGrid w:val="0"/>
                <w:szCs w:val="28"/>
              </w:rPr>
              <w:t xml:space="preserve">   : </w:t>
            </w:r>
            <w:r w:rsidR="00793DE6" w:rsidRPr="00A96454">
              <w:rPr>
                <w:rFonts w:ascii="Times New Roman" w:hAnsi="Times New Roman" w:cs="Times New Roman"/>
                <w:sz w:val="24"/>
                <w:szCs w:val="24"/>
              </w:rPr>
              <w:t xml:space="preserve">$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p>
          <w:p w:rsidR="00C12D6A" w:rsidRDefault="00C12D6A" w:rsidP="00C12D6A">
            <w:pPr>
              <w:pStyle w:val="BalloonText"/>
              <w:numPr>
                <w:ilvl w:val="12"/>
                <w:numId w:val="0"/>
              </w:numPr>
              <w:tabs>
                <w:tab w:val="left" w:pos="-720"/>
                <w:tab w:val="left" w:pos="4500"/>
              </w:tabs>
              <w:suppressAutoHyphens/>
              <w:rPr>
                <w:bCs/>
                <w:iCs/>
                <w:snapToGrid w:val="0"/>
                <w:szCs w:val="28"/>
              </w:rPr>
            </w:pP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t> </w:t>
            </w:r>
            <w:r>
              <w:rPr>
                <w:bCs/>
                <w:iCs/>
                <w:snapToGrid w:val="0"/>
                <w:szCs w:val="28"/>
              </w:rPr>
              <w:fldChar w:fldCharType="end"/>
            </w:r>
            <w:r>
              <w:rPr>
                <w:bCs/>
                <w:iCs/>
                <w:snapToGrid w:val="0"/>
                <w:szCs w:val="28"/>
              </w:rPr>
              <w:t xml:space="preserve">   : </w:t>
            </w:r>
            <w:r w:rsidRPr="00A96454">
              <w:rPr>
                <w:rFonts w:ascii="Times New Roman" w:hAnsi="Times New Roman" w:cs="Times New Roman"/>
                <w:sz w:val="24"/>
                <w:szCs w:val="24"/>
              </w:rPr>
              <w:t xml:space="preserve">$ </w:t>
            </w:r>
            <w:r>
              <w:rPr>
                <w:bCs/>
                <w:iCs/>
                <w:snapToGrid w:val="0"/>
                <w:szCs w:val="28"/>
              </w:rPr>
              <w:fldChar w:fldCharType="begin">
                <w:ffData>
                  <w:name w:val="Text11"/>
                  <w:enabled/>
                  <w:calcOnExit w:val="0"/>
                  <w:textInput>
                    <w:format w:val="FIRST CAPITAL"/>
                  </w:textInput>
                </w:ffData>
              </w:fldChar>
            </w:r>
            <w:r>
              <w:rPr>
                <w:bCs/>
                <w:iCs/>
                <w:snapToGrid w:val="0"/>
                <w:szCs w:val="28"/>
              </w:rPr>
              <w:instrText xml:space="preserve"> FORMTEXT </w:instrText>
            </w:r>
            <w:r>
              <w:rPr>
                <w:bCs/>
                <w:iCs/>
                <w:snapToGrid w:val="0"/>
                <w:szCs w:val="28"/>
              </w:rPr>
            </w:r>
            <w:r>
              <w:rPr>
                <w:bCs/>
                <w:iCs/>
                <w:snapToGrid w:val="0"/>
                <w:szCs w:val="28"/>
              </w:rPr>
              <w:fldChar w:fldCharType="separate"/>
            </w:r>
            <w:r w:rsidR="00A52AAA">
              <w:rPr>
                <w:bCs/>
                <w:iCs/>
                <w:snapToGrid w:val="0"/>
                <w:szCs w:val="28"/>
              </w:rPr>
              <w:t> </w:t>
            </w:r>
            <w:r w:rsidR="00A52AAA">
              <w:rPr>
                <w:bCs/>
                <w:iCs/>
                <w:snapToGrid w:val="0"/>
                <w:szCs w:val="28"/>
              </w:rPr>
              <w:t> </w:t>
            </w:r>
            <w:r w:rsidR="00A52AAA">
              <w:rPr>
                <w:bCs/>
                <w:iCs/>
                <w:snapToGrid w:val="0"/>
                <w:szCs w:val="28"/>
              </w:rPr>
              <w:t> </w:t>
            </w:r>
            <w:r w:rsidR="00A52AAA">
              <w:rPr>
                <w:bCs/>
                <w:iCs/>
                <w:snapToGrid w:val="0"/>
                <w:szCs w:val="28"/>
              </w:rPr>
              <w:t> </w:t>
            </w:r>
            <w:r w:rsidR="00A52AAA">
              <w:rPr>
                <w:bCs/>
                <w:iCs/>
                <w:snapToGrid w:val="0"/>
                <w:szCs w:val="28"/>
              </w:rPr>
              <w:t> </w:t>
            </w:r>
            <w:r>
              <w:rPr>
                <w:bCs/>
                <w:iCs/>
                <w:snapToGrid w:val="0"/>
                <w:szCs w:val="28"/>
              </w:rPr>
              <w:fldChar w:fldCharType="end"/>
            </w:r>
          </w:p>
          <w:p w:rsidR="00C12D6A" w:rsidRDefault="00793DE6" w:rsidP="00C12D6A">
            <w:pPr>
              <w:pStyle w:val="BalloonText"/>
              <w:numPr>
                <w:ilvl w:val="12"/>
                <w:numId w:val="0"/>
              </w:numPr>
              <w:tabs>
                <w:tab w:val="left" w:pos="-720"/>
                <w:tab w:val="left" w:pos="4500"/>
              </w:tabs>
              <w:suppressAutoHyphens/>
              <w:rPr>
                <w:bCs/>
                <w:iCs/>
                <w:snapToGrid w:val="0"/>
                <w:szCs w:val="28"/>
              </w:rPr>
            </w:pPr>
            <w:r>
              <w:rPr>
                <w:rFonts w:ascii="Times New Roman" w:hAnsi="Times New Roman" w:cs="Times New Roman"/>
                <w:sz w:val="24"/>
                <w:szCs w:val="24"/>
              </w:rPr>
              <w:t xml:space="preserve">Total: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CB5EA2" w:rsidRPr="00CB5EA2">
              <w:t xml:space="preserve">2,999,267 </w:t>
            </w:r>
            <w:r w:rsidR="00CB5EA2">
              <w:rPr>
                <w:bCs/>
                <w:iCs/>
                <w:snapToGrid w:val="0"/>
                <w:szCs w:val="28"/>
              </w:rPr>
              <w:t> </w:t>
            </w:r>
            <w:r w:rsidR="00CB5EA2">
              <w:rPr>
                <w:bCs/>
                <w:iCs/>
                <w:snapToGrid w:val="0"/>
                <w:szCs w:val="28"/>
              </w:rPr>
              <w:t> </w:t>
            </w:r>
            <w:r w:rsidR="00CB5EA2">
              <w:rPr>
                <w:bCs/>
                <w:iCs/>
                <w:snapToGrid w:val="0"/>
                <w:szCs w:val="28"/>
              </w:rPr>
              <w:t> </w:t>
            </w:r>
            <w:r w:rsidR="00CB5EA2">
              <w:rPr>
                <w:bCs/>
                <w:iCs/>
                <w:snapToGrid w:val="0"/>
                <w:szCs w:val="28"/>
              </w:rPr>
              <w:t> </w:t>
            </w:r>
            <w:r w:rsidR="00CB5EA2">
              <w:rPr>
                <w:bCs/>
                <w:iCs/>
                <w:snapToGrid w:val="0"/>
                <w:szCs w:val="28"/>
              </w:rPr>
              <w:t> </w:t>
            </w:r>
            <w:r w:rsidR="00C12D6A">
              <w:rPr>
                <w:bCs/>
                <w:iCs/>
                <w:snapToGrid w:val="0"/>
                <w:szCs w:val="28"/>
              </w:rPr>
              <w:fldChar w:fldCharType="end"/>
            </w:r>
            <w:r w:rsidR="00C12D6A">
              <w:rPr>
                <w:bCs/>
                <w:iCs/>
                <w:snapToGrid w:val="0"/>
                <w:szCs w:val="28"/>
              </w:rPr>
              <w:t xml:space="preserve"> </w:t>
            </w:r>
          </w:p>
          <w:p w:rsidR="00793DE6" w:rsidRDefault="00793DE6" w:rsidP="00F23D0F">
            <w:pPr>
              <w:pStyle w:val="BalloonText"/>
              <w:numPr>
                <w:ilvl w:val="12"/>
                <w:numId w:val="0"/>
              </w:numPr>
              <w:tabs>
                <w:tab w:val="left" w:pos="-720"/>
                <w:tab w:val="left" w:pos="4500"/>
              </w:tabs>
              <w:suppressAutoHyphens/>
              <w:ind w:left="525"/>
              <w:rPr>
                <w:i/>
                <w:iCs/>
                <w:szCs w:val="24"/>
              </w:rPr>
            </w:pPr>
            <w:r w:rsidRPr="001B373C">
              <w:rPr>
                <w:i/>
                <w:iCs/>
                <w:szCs w:val="24"/>
              </w:rPr>
              <w:t>*The overall approved budget and the release of the second and any subsequent tranche</w:t>
            </w:r>
            <w:r>
              <w:rPr>
                <w:i/>
                <w:iCs/>
                <w:szCs w:val="24"/>
              </w:rPr>
              <w:t xml:space="preserve"> are conditional and </w:t>
            </w:r>
            <w:r w:rsidRPr="001B373C">
              <w:rPr>
                <w:i/>
                <w:iCs/>
                <w:szCs w:val="24"/>
              </w:rPr>
              <w:t xml:space="preserve">subject to PBSO’s </w:t>
            </w:r>
            <w:r>
              <w:rPr>
                <w:i/>
                <w:iCs/>
                <w:szCs w:val="24"/>
              </w:rPr>
              <w:t xml:space="preserve">approval </w:t>
            </w:r>
            <w:r w:rsidRPr="001B373C">
              <w:rPr>
                <w:i/>
                <w:iCs/>
                <w:szCs w:val="24"/>
              </w:rPr>
              <w:t xml:space="preserve">and subject to </w:t>
            </w:r>
            <w:r>
              <w:rPr>
                <w:i/>
                <w:iCs/>
                <w:szCs w:val="24"/>
              </w:rPr>
              <w:t>availability of funds</w:t>
            </w:r>
            <w:r w:rsidRPr="001B373C">
              <w:rPr>
                <w:i/>
                <w:iCs/>
                <w:szCs w:val="24"/>
              </w:rPr>
              <w:t xml:space="preserve"> in the PBF account</w:t>
            </w:r>
          </w:p>
          <w:p w:rsidR="00793DE6" w:rsidRDefault="00793DE6" w:rsidP="00793DE6">
            <w:pPr>
              <w:pStyle w:val="BalloonText"/>
              <w:numPr>
                <w:ilvl w:val="12"/>
                <w:numId w:val="0"/>
              </w:numPr>
              <w:tabs>
                <w:tab w:val="left" w:pos="-720"/>
                <w:tab w:val="left" w:pos="4500"/>
              </w:tabs>
              <w:suppressAutoHyphens/>
              <w:rPr>
                <w:rFonts w:ascii="Times New Roman" w:hAnsi="Times New Roman" w:cs="Times New Roman"/>
                <w:sz w:val="24"/>
                <w:szCs w:val="24"/>
              </w:rPr>
            </w:pPr>
            <w:r w:rsidRPr="00793DE6">
              <w:rPr>
                <w:rFonts w:ascii="Times New Roman" w:hAnsi="Times New Roman" w:cs="Times New Roman"/>
                <w:b/>
                <w:bCs/>
                <w:sz w:val="24"/>
                <w:szCs w:val="24"/>
              </w:rPr>
              <w:t>How many tranches have been received so far:</w:t>
            </w:r>
            <w:r>
              <w:rPr>
                <w:rFonts w:ascii="Times New Roman" w:hAnsi="Times New Roman" w:cs="Times New Roman"/>
                <w:sz w:val="24"/>
                <w:szCs w:val="24"/>
              </w:rPr>
              <w:t xml:space="preserve">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A52AAA">
              <w:t>One</w:t>
            </w:r>
            <w:r w:rsidR="00C12D6A">
              <w:rPr>
                <w:bCs/>
                <w:iCs/>
                <w:snapToGrid w:val="0"/>
                <w:szCs w:val="28"/>
              </w:rPr>
              <w:fldChar w:fldCharType="end"/>
            </w:r>
          </w:p>
          <w:p w:rsidR="00793DE6" w:rsidRPr="00A96454" w:rsidRDefault="00793DE6" w:rsidP="00793DE6">
            <w:pPr>
              <w:pStyle w:val="BalloonText"/>
              <w:numPr>
                <w:ilvl w:val="12"/>
                <w:numId w:val="0"/>
              </w:numPr>
              <w:tabs>
                <w:tab w:val="left" w:pos="-720"/>
                <w:tab w:val="left" w:pos="4500"/>
              </w:tabs>
              <w:suppressAutoHyphens/>
              <w:rPr>
                <w:rFonts w:ascii="Times New Roman" w:hAnsi="Times New Roman" w:cs="Times New Roman"/>
                <w:sz w:val="24"/>
                <w:szCs w:val="24"/>
              </w:rPr>
            </w:pPr>
          </w:p>
        </w:tc>
      </w:tr>
      <w:tr w:rsidR="00793DE6" w:rsidRPr="00A96454" w:rsidTr="00F23D0F">
        <w:trPr>
          <w:trHeight w:val="1124"/>
        </w:trPr>
        <w:tc>
          <w:tcPr>
            <w:tcW w:w="10080" w:type="dxa"/>
            <w:gridSpan w:val="2"/>
          </w:tcPr>
          <w:p w:rsidR="00793DE6" w:rsidRPr="00793DE6" w:rsidRDefault="00793DE6" w:rsidP="00793DE6">
            <w:pPr>
              <w:rPr>
                <w:b/>
                <w:bCs/>
                <w:sz w:val="22"/>
              </w:rPr>
            </w:pPr>
            <w:r w:rsidRPr="00793DE6">
              <w:rPr>
                <w:b/>
                <w:bCs/>
                <w:sz w:val="22"/>
              </w:rPr>
              <w:lastRenderedPageBreak/>
              <w:t>Report preparation:</w:t>
            </w:r>
          </w:p>
          <w:p w:rsidR="00793DE6" w:rsidRDefault="00793DE6" w:rsidP="00793DE6">
            <w:pPr>
              <w:rPr>
                <w:sz w:val="22"/>
              </w:rPr>
            </w:pPr>
            <w:r>
              <w:rPr>
                <w:sz w:val="22"/>
              </w:rPr>
              <w:t xml:space="preserve">Project </w:t>
            </w:r>
            <w:r w:rsidRPr="004B5B20">
              <w:rPr>
                <w:sz w:val="22"/>
              </w:rPr>
              <w:t>report</w:t>
            </w:r>
            <w:r>
              <w:rPr>
                <w:sz w:val="22"/>
              </w:rPr>
              <w:t xml:space="preserve"> prepared by</w:t>
            </w:r>
            <w:r w:rsidRPr="00FE66EE">
              <w:rPr>
                <w:sz w:val="22"/>
              </w:rPr>
              <w:t>:</w:t>
            </w:r>
            <w:r>
              <w:rPr>
                <w:sz w:val="22"/>
              </w:rPr>
              <w:t xml:space="preserve">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FE7313">
              <w:t>Agus Wandi, UN PBF Project Manager Solomon Islands</w:t>
            </w:r>
            <w:r w:rsidR="00C12D6A">
              <w:rPr>
                <w:bCs/>
                <w:iCs/>
                <w:snapToGrid w:val="0"/>
                <w:szCs w:val="28"/>
              </w:rPr>
              <w:fldChar w:fldCharType="end"/>
            </w:r>
          </w:p>
          <w:p w:rsidR="00793DE6" w:rsidRPr="00FE66EE" w:rsidRDefault="00793DE6" w:rsidP="00793DE6">
            <w:pPr>
              <w:rPr>
                <w:sz w:val="22"/>
              </w:rPr>
            </w:pPr>
            <w:r>
              <w:rPr>
                <w:sz w:val="22"/>
              </w:rPr>
              <w:t xml:space="preserve">Project </w:t>
            </w:r>
            <w:r w:rsidRPr="004B5B20">
              <w:rPr>
                <w:sz w:val="22"/>
              </w:rPr>
              <w:t>report</w:t>
            </w:r>
            <w:r>
              <w:rPr>
                <w:sz w:val="22"/>
              </w:rPr>
              <w:t xml:space="preserve"> approved by</w:t>
            </w:r>
            <w:r w:rsidRPr="00FE66EE">
              <w:rPr>
                <w:sz w:val="22"/>
              </w:rPr>
              <w:t>:</w:t>
            </w:r>
            <w:r>
              <w:rPr>
                <w:sz w:val="22"/>
              </w:rPr>
              <w:t xml:space="preserve"> </w:t>
            </w:r>
            <w:r>
              <w:rPr>
                <w:sz w:val="22"/>
              </w:rPr>
              <w:fldChar w:fldCharType="begin">
                <w:ffData>
                  <w:name w:val="Text24"/>
                  <w:enabled/>
                  <w:calcOnExit w:val="0"/>
                  <w:textInput/>
                </w:ffData>
              </w:fldChar>
            </w:r>
            <w:r>
              <w:rPr>
                <w:sz w:val="22"/>
              </w:rPr>
              <w:instrText xml:space="preserve"> FORMTEXT </w:instrText>
            </w:r>
            <w:r>
              <w:rPr>
                <w:sz w:val="22"/>
              </w:rPr>
            </w:r>
            <w:r>
              <w:rPr>
                <w:sz w:val="22"/>
              </w:rPr>
              <w:fldChar w:fldCharType="separate"/>
            </w:r>
            <w:r w:rsidR="00FE7313">
              <w:t>Azusa Kubota, UNDP C</w:t>
            </w:r>
            <w:r w:rsidR="006A1A69">
              <w:t>M</w:t>
            </w:r>
            <w:r w:rsidR="00FE7313">
              <w:t xml:space="preserve"> and Nicolas Burniat, UN Women</w:t>
            </w:r>
            <w:r w:rsidR="006A1A69">
              <w:t xml:space="preserve"> Rep</w:t>
            </w:r>
            <w:r w:rsidR="00FE7313">
              <w:t xml:space="preserve"> </w:t>
            </w:r>
            <w:r>
              <w:rPr>
                <w:sz w:val="22"/>
              </w:rPr>
              <w:fldChar w:fldCharType="end"/>
            </w:r>
          </w:p>
          <w:p w:rsidR="00793DE6" w:rsidRDefault="00793DE6" w:rsidP="00793DE6">
            <w:pPr>
              <w:rPr>
                <w:sz w:val="22"/>
              </w:rPr>
            </w:pPr>
            <w:r>
              <w:rPr>
                <w:sz w:val="22"/>
              </w:rPr>
              <w:t>Did PBF Secretariat clear the report</w:t>
            </w:r>
            <w:r w:rsidRPr="00FE66EE">
              <w:rPr>
                <w:sz w:val="22"/>
              </w:rPr>
              <w:t>:</w:t>
            </w:r>
            <w:r>
              <w:rPr>
                <w:sz w:val="22"/>
              </w:rPr>
              <w:t xml:space="preserve"> </w:t>
            </w: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p w:rsidR="001A1E86" w:rsidRDefault="001A1E86" w:rsidP="00793DE6">
            <w:pPr>
              <w:rPr>
                <w:sz w:val="22"/>
              </w:rPr>
            </w:pPr>
            <w:r>
              <w:rPr>
                <w:sz w:val="22"/>
              </w:rPr>
              <w:t xml:space="preserve">Any comments from PBF Secretariat on the report: </w:t>
            </w:r>
            <w:r>
              <w:rPr>
                <w:sz w:val="22"/>
              </w:rPr>
              <w:fldChar w:fldCharType="begin">
                <w:ffData>
                  <w:name w:val="Text25"/>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p w:rsidR="00793DE6" w:rsidRPr="00FE66EE" w:rsidRDefault="00793DE6" w:rsidP="00793DE6">
            <w:pPr>
              <w:rPr>
                <w:sz w:val="22"/>
              </w:rPr>
            </w:pPr>
            <w:r>
              <w:rPr>
                <w:sz w:val="22"/>
              </w:rPr>
              <w:t xml:space="preserve">Has the project undertaken any evaluation exercises? Please specify and attach: </w:t>
            </w:r>
            <w:r w:rsidR="00C12D6A">
              <w:rPr>
                <w:bCs/>
                <w:iCs/>
                <w:snapToGrid w:val="0"/>
                <w:szCs w:val="28"/>
              </w:rPr>
              <w:fldChar w:fldCharType="begin">
                <w:ffData>
                  <w:name w:val="Text11"/>
                  <w:enabled/>
                  <w:calcOnExit w:val="0"/>
                  <w:textInput>
                    <w:format w:val="FIRST CAPITAL"/>
                  </w:textInput>
                </w:ffData>
              </w:fldChar>
            </w:r>
            <w:r w:rsidR="00C12D6A">
              <w:rPr>
                <w:bCs/>
                <w:iCs/>
                <w:snapToGrid w:val="0"/>
                <w:szCs w:val="28"/>
              </w:rPr>
              <w:instrText xml:space="preserve"> FORMTEXT </w:instrText>
            </w:r>
            <w:r w:rsidR="00C12D6A">
              <w:rPr>
                <w:bCs/>
                <w:iCs/>
                <w:snapToGrid w:val="0"/>
                <w:szCs w:val="28"/>
              </w:rPr>
            </w:r>
            <w:r w:rsidR="00C12D6A">
              <w:rPr>
                <w:bCs/>
                <w:iCs/>
                <w:snapToGrid w:val="0"/>
                <w:szCs w:val="28"/>
              </w:rPr>
              <w:fldChar w:fldCharType="separate"/>
            </w:r>
            <w:r w:rsidR="00A52AAA">
              <w:t>Not yet</w:t>
            </w:r>
            <w:r w:rsidR="00C12D6A">
              <w:rPr>
                <w:bCs/>
                <w:iCs/>
                <w:snapToGrid w:val="0"/>
                <w:szCs w:val="28"/>
              </w:rPr>
              <w:fldChar w:fldCharType="end"/>
            </w:r>
          </w:p>
          <w:p w:rsidR="00793DE6" w:rsidRDefault="00793DE6" w:rsidP="00F23D0F">
            <w:pPr>
              <w:rPr>
                <w:b/>
                <w:bCs/>
                <w:iCs/>
              </w:rPr>
            </w:pPr>
          </w:p>
        </w:tc>
      </w:tr>
    </w:tbl>
    <w:p w:rsidR="00272A58" w:rsidRDefault="00272A58" w:rsidP="00E76CA1">
      <w:pPr>
        <w:rPr>
          <w:rFonts w:ascii="Arial Narrow" w:hAnsi="Arial Narrow"/>
          <w:b/>
          <w:sz w:val="22"/>
          <w:szCs w:val="22"/>
        </w:rPr>
        <w:sectPr w:rsidR="00272A58" w:rsidSect="0078600B">
          <w:footerReference w:type="default" r:id="rId9"/>
          <w:pgSz w:w="11906" w:h="16838"/>
          <w:pgMar w:top="1440" w:right="1800" w:bottom="1440" w:left="1800" w:header="720" w:footer="720" w:gutter="0"/>
          <w:cols w:space="720"/>
          <w:docGrid w:linePitch="360"/>
        </w:sectPr>
      </w:pPr>
    </w:p>
    <w:p w:rsidR="004C4F3B" w:rsidRPr="0067044E" w:rsidRDefault="00793DE6" w:rsidP="00A47DDA">
      <w:pPr>
        <w:ind w:hanging="810"/>
        <w:jc w:val="both"/>
        <w:rPr>
          <w:rFonts w:ascii="Arial Narrow" w:hAnsi="Arial Narrow"/>
          <w:b/>
          <w:i/>
          <w:iCs/>
          <w:sz w:val="22"/>
          <w:szCs w:val="22"/>
        </w:rPr>
      </w:pPr>
      <w:r>
        <w:rPr>
          <w:rFonts w:ascii="Arial Narrow" w:hAnsi="Arial Narrow"/>
          <w:b/>
          <w:i/>
          <w:iCs/>
          <w:sz w:val="22"/>
          <w:szCs w:val="22"/>
        </w:rPr>
        <w:lastRenderedPageBreak/>
        <w:t>NOTES</w:t>
      </w:r>
      <w:r w:rsidR="004C4F3B">
        <w:rPr>
          <w:rFonts w:ascii="Arial Narrow" w:hAnsi="Arial Narrow"/>
          <w:b/>
          <w:i/>
          <w:iCs/>
          <w:sz w:val="22"/>
          <w:szCs w:val="22"/>
        </w:rPr>
        <w:t xml:space="preserve"> FOR COMPLETING THE REPORT:</w:t>
      </w:r>
    </w:p>
    <w:p w:rsidR="004C4F3B" w:rsidRPr="0067044E" w:rsidRDefault="001A1E86" w:rsidP="004C4F3B">
      <w:pPr>
        <w:numPr>
          <w:ilvl w:val="0"/>
          <w:numId w:val="44"/>
        </w:numPr>
        <w:jc w:val="both"/>
        <w:rPr>
          <w:i/>
          <w:iCs/>
        </w:rPr>
      </w:pPr>
      <w:r>
        <w:rPr>
          <w:i/>
          <w:iCs/>
        </w:rPr>
        <w:t>Avoid acronyms and UN jargon, use general / common language</w:t>
      </w:r>
      <w:r w:rsidR="004C4F3B" w:rsidRPr="0067044E">
        <w:rPr>
          <w:i/>
          <w:iCs/>
        </w:rPr>
        <w:t>.</w:t>
      </w:r>
    </w:p>
    <w:p w:rsidR="004C4F3B" w:rsidRDefault="004C4F3B" w:rsidP="004C4F3B">
      <w:pPr>
        <w:numPr>
          <w:ilvl w:val="0"/>
          <w:numId w:val="44"/>
        </w:numPr>
        <w:jc w:val="both"/>
        <w:rPr>
          <w:i/>
          <w:iCs/>
        </w:rPr>
      </w:pPr>
      <w:r w:rsidRPr="0067044E">
        <w:rPr>
          <w:i/>
          <w:iCs/>
        </w:rPr>
        <w:t>Be as concrete as possible. Avoid theoretical, vague or conceptual discourse.</w:t>
      </w:r>
    </w:p>
    <w:p w:rsidR="004C4F3B" w:rsidRPr="001A1E86" w:rsidRDefault="006A07CA" w:rsidP="001A1E86">
      <w:pPr>
        <w:numPr>
          <w:ilvl w:val="0"/>
          <w:numId w:val="44"/>
        </w:numPr>
        <w:jc w:val="both"/>
        <w:rPr>
          <w:i/>
          <w:iCs/>
        </w:rPr>
      </w:pPr>
      <w:r>
        <w:rPr>
          <w:i/>
          <w:iCs/>
        </w:rPr>
        <w:t>Ensure the analysis and project progress assessment is gender and age sensitive.</w:t>
      </w:r>
    </w:p>
    <w:p w:rsidR="004C4F3B" w:rsidRDefault="004C4F3B" w:rsidP="00A47DDA">
      <w:pPr>
        <w:ind w:hanging="810"/>
        <w:jc w:val="both"/>
        <w:rPr>
          <w:rFonts w:ascii="Arial Narrow" w:hAnsi="Arial Narrow"/>
          <w:b/>
          <w:sz w:val="22"/>
          <w:szCs w:val="22"/>
        </w:rPr>
      </w:pPr>
    </w:p>
    <w:p w:rsidR="00E42721" w:rsidRDefault="00A47DDA" w:rsidP="00A47DDA">
      <w:pPr>
        <w:ind w:hanging="810"/>
        <w:jc w:val="both"/>
        <w:rPr>
          <w:rFonts w:ascii="Arial Narrow" w:hAnsi="Arial Narrow"/>
          <w:b/>
          <w:sz w:val="22"/>
          <w:szCs w:val="22"/>
        </w:rPr>
      </w:pPr>
      <w:r>
        <w:rPr>
          <w:rFonts w:ascii="Arial Narrow" w:hAnsi="Arial Narrow"/>
          <w:b/>
          <w:sz w:val="22"/>
          <w:szCs w:val="22"/>
        </w:rPr>
        <w:t>PART 1</w:t>
      </w:r>
      <w:r w:rsidR="00B652A1">
        <w:rPr>
          <w:rFonts w:ascii="Arial Narrow" w:hAnsi="Arial Narrow"/>
          <w:b/>
          <w:sz w:val="22"/>
          <w:szCs w:val="22"/>
        </w:rPr>
        <w:t>:</w:t>
      </w:r>
      <w:r w:rsidR="00E42721" w:rsidRPr="00E42721">
        <w:rPr>
          <w:rFonts w:ascii="Arial Narrow" w:hAnsi="Arial Narrow"/>
          <w:b/>
          <w:sz w:val="22"/>
          <w:szCs w:val="22"/>
        </w:rPr>
        <w:t xml:space="preserve"> RESULTS PROGRESS</w:t>
      </w:r>
    </w:p>
    <w:p w:rsidR="00ED7365" w:rsidRPr="00E42721" w:rsidRDefault="00ED7365" w:rsidP="00592733">
      <w:pPr>
        <w:jc w:val="both"/>
        <w:rPr>
          <w:rFonts w:ascii="Arial Narrow" w:hAnsi="Arial Narrow"/>
          <w:sz w:val="22"/>
          <w:szCs w:val="22"/>
        </w:rPr>
      </w:pPr>
    </w:p>
    <w:p w:rsidR="00E76CA1" w:rsidRPr="00A02F58" w:rsidRDefault="008C782A" w:rsidP="00A47DDA">
      <w:pPr>
        <w:numPr>
          <w:ilvl w:val="1"/>
          <w:numId w:val="31"/>
        </w:numPr>
        <w:ind w:hanging="1170"/>
      </w:pPr>
      <w:r>
        <w:rPr>
          <w:b/>
        </w:rPr>
        <w:t>Overall</w:t>
      </w:r>
      <w:r w:rsidR="00F5504F">
        <w:rPr>
          <w:b/>
        </w:rPr>
        <w:t xml:space="preserve"> </w:t>
      </w:r>
      <w:r w:rsidR="006A2E42">
        <w:rPr>
          <w:b/>
        </w:rPr>
        <w:t xml:space="preserve">project </w:t>
      </w:r>
      <w:r w:rsidR="007C304F">
        <w:rPr>
          <w:b/>
        </w:rPr>
        <w:t>progress</w:t>
      </w:r>
      <w:r w:rsidR="004C3DC3">
        <w:rPr>
          <w:b/>
        </w:rPr>
        <w:t xml:space="preserve"> </w:t>
      </w:r>
      <w:r>
        <w:rPr>
          <w:b/>
        </w:rPr>
        <w:t>to date</w:t>
      </w:r>
    </w:p>
    <w:p w:rsidR="00A02F58" w:rsidRDefault="00A02F58" w:rsidP="00A02F58">
      <w:pPr>
        <w:ind w:left="360"/>
        <w:rPr>
          <w:b/>
        </w:rPr>
      </w:pPr>
    </w:p>
    <w:p w:rsidR="00D84A39" w:rsidRDefault="00411A5F" w:rsidP="007C304F">
      <w:pPr>
        <w:ind w:left="-810"/>
      </w:pPr>
      <w:r>
        <w:t>Briefly explain</w:t>
      </w:r>
      <w:r w:rsidR="007C304F">
        <w:t xml:space="preserve"> the</w:t>
      </w:r>
      <w:r w:rsidR="00F5504F">
        <w:t xml:space="preserve"> </w:t>
      </w:r>
      <w:r w:rsidR="00F5504F" w:rsidRPr="001A1E86">
        <w:rPr>
          <w:b/>
          <w:bCs/>
        </w:rPr>
        <w:t>status of the</w:t>
      </w:r>
      <w:r w:rsidR="007C304F" w:rsidRPr="001A1E86">
        <w:rPr>
          <w:b/>
          <w:bCs/>
        </w:rPr>
        <w:t xml:space="preserve"> project</w:t>
      </w:r>
      <w:r w:rsidR="007C304F">
        <w:t xml:space="preserve"> in terms of its implementation cycle, including whether all preliminary/preparatory activities have been completed</w:t>
      </w:r>
      <w:r w:rsidR="006A07CA">
        <w:t xml:space="preserve"> (1</w:t>
      </w:r>
      <w:r w:rsidR="00521468">
        <w:t>5</w:t>
      </w:r>
      <w:r w:rsidR="006A07CA">
        <w:t>00 character limit)</w:t>
      </w:r>
      <w:r w:rsidR="007C304F">
        <w:t xml:space="preserve">: </w:t>
      </w:r>
    </w:p>
    <w:p w:rsidR="00AE2554" w:rsidRDefault="00521468" w:rsidP="007C304F">
      <w:pPr>
        <w:ind w:left="-810"/>
      </w:pPr>
      <w:r>
        <w:rPr>
          <w:rFonts w:ascii="Arial Narrow" w:hAnsi="Arial Narrow"/>
          <w:b/>
          <w:i/>
          <w:sz w:val="22"/>
          <w:szCs w:val="22"/>
        </w:rPr>
        <w:fldChar w:fldCharType="begin">
          <w:ffData>
            <w:name w:val="Text31"/>
            <w:enabled/>
            <w:calcOnExit w:val="0"/>
            <w:textInput>
              <w:maxLength w:val="1500"/>
            </w:textInput>
          </w:ffData>
        </w:fldChar>
      </w:r>
      <w:r>
        <w:rPr>
          <w:rFonts w:ascii="Arial Narrow" w:hAnsi="Arial Narrow"/>
          <w:b/>
          <w:i/>
          <w:sz w:val="22"/>
          <w:szCs w:val="22"/>
        </w:rPr>
        <w:instrText xml:space="preserve"> </w:instrText>
      </w:r>
      <w:bookmarkStart w:id="1" w:name="Text31"/>
      <w:r>
        <w:rPr>
          <w:rFonts w:ascii="Arial Narrow" w:hAnsi="Arial Narrow"/>
          <w:b/>
          <w:i/>
          <w:sz w:val="22"/>
          <w:szCs w:val="22"/>
        </w:rPr>
        <w:instrText xml:space="preserve">FORMTEXT </w:instrText>
      </w:r>
      <w:r>
        <w:rPr>
          <w:rFonts w:ascii="Arial Narrow" w:hAnsi="Arial Narrow"/>
          <w:b/>
          <w:i/>
          <w:sz w:val="22"/>
          <w:szCs w:val="22"/>
        </w:rPr>
      </w:r>
      <w:r>
        <w:rPr>
          <w:rFonts w:ascii="Arial Narrow" w:hAnsi="Arial Narrow"/>
          <w:b/>
          <w:i/>
          <w:sz w:val="22"/>
          <w:szCs w:val="22"/>
        </w:rPr>
        <w:fldChar w:fldCharType="separate"/>
      </w:r>
    </w:p>
    <w:p w:rsidR="00B91F39" w:rsidRDefault="00AE2554" w:rsidP="007C304F">
      <w:pPr>
        <w:ind w:left="-810"/>
      </w:pPr>
      <w:r w:rsidRPr="00AE2554">
        <w:t xml:space="preserve">Since the inception in January 2018, the project has initiated and coordinated the implementation plan and has sought full support from the national stakeholders for partnership and prioritization. The preliminary project planning </w:t>
      </w:r>
      <w:r>
        <w:t>was</w:t>
      </w:r>
      <w:r w:rsidRPr="00AE2554">
        <w:t xml:space="preserve"> completed with full support from the Project Board, RC office, PDA in Suva and DPA team. The project conducted the consultations on the implementation strategies and finalized the plan for the 18</w:t>
      </w:r>
      <w:r w:rsidR="00AD066C">
        <w:t>-</w:t>
      </w:r>
      <w:r w:rsidRPr="00AE2554">
        <w:t>month period. Subsequent consultation</w:t>
      </w:r>
      <w:r w:rsidR="003175B9">
        <w:t>s</w:t>
      </w:r>
      <w:r w:rsidRPr="00AE2554">
        <w:t xml:space="preserve"> with the national stakeholders </w:t>
      </w:r>
      <w:r w:rsidR="003175B9">
        <w:t xml:space="preserve">were </w:t>
      </w:r>
      <w:r w:rsidRPr="00AE2554">
        <w:t xml:space="preserve">conducted to ascertain realistic results and activities </w:t>
      </w:r>
      <w:r w:rsidR="003175B9">
        <w:t xml:space="preserve">that </w:t>
      </w:r>
      <w:r w:rsidRPr="00AE2554">
        <w:t xml:space="preserve">could be achieved in this crucial year before the election </w:t>
      </w:r>
      <w:r>
        <w:t>in 2019</w:t>
      </w:r>
      <w:r w:rsidRPr="00AE2554">
        <w:t>. Despite</w:t>
      </w:r>
      <w:r>
        <w:t xml:space="preserve"> </w:t>
      </w:r>
      <w:r w:rsidRPr="00AE2554">
        <w:t xml:space="preserve">challenges at the beginning of the year as the new government started and many key individuals finished their service, preliminary activities were still initiated and commenced immediately. The implementation </w:t>
      </w:r>
      <w:r w:rsidR="00593071">
        <w:t>wa</w:t>
      </w:r>
      <w:r w:rsidRPr="00AE2554">
        <w:t>s further accelerated after the</w:t>
      </w:r>
      <w:r w:rsidR="001910CA">
        <w:t xml:space="preserve"> new Prime Minister of Solomon Islands</w:t>
      </w:r>
      <w:r w:rsidRPr="00AE2554">
        <w:t xml:space="preserve"> launch</w:t>
      </w:r>
      <w:r w:rsidR="001910CA">
        <w:t xml:space="preserve">ed </w:t>
      </w:r>
      <w:r w:rsidRPr="00AE2554">
        <w:t>the project</w:t>
      </w:r>
      <w:r w:rsidR="001910CA">
        <w:t xml:space="preserve"> </w:t>
      </w:r>
      <w:r w:rsidRPr="00AE2554">
        <w:t xml:space="preserve">in </w:t>
      </w:r>
      <w:r w:rsidR="006C1598">
        <w:t>February</w:t>
      </w:r>
      <w:r w:rsidR="001910CA">
        <w:t>.</w:t>
      </w:r>
      <w:r w:rsidRPr="00AE2554">
        <w:t xml:space="preserve"> </w:t>
      </w:r>
      <w:r w:rsidR="001910CA">
        <w:t>The Prime Minister</w:t>
      </w:r>
      <w:r w:rsidRPr="00AE2554">
        <w:t xml:space="preserve"> highlighted </w:t>
      </w:r>
      <w:r w:rsidR="003D484B">
        <w:t xml:space="preserve">that </w:t>
      </w:r>
      <w:r w:rsidRPr="00AE2554">
        <w:t>the crucial nature of the programme is in line with the new government</w:t>
      </w:r>
      <w:r w:rsidR="00EE0A65">
        <w:t>'s</w:t>
      </w:r>
      <w:r w:rsidRPr="00AE2554">
        <w:t xml:space="preserve"> priorities</w:t>
      </w:r>
      <w:r>
        <w:t xml:space="preserve"> and policies</w:t>
      </w:r>
      <w:r w:rsidRPr="00AE2554">
        <w:t xml:space="preserve">. The launch event was effectively used as a forum to mobilize national and international community support for the peacebuilding project and programme in the country. </w:t>
      </w:r>
      <w:r>
        <w:t>Soon</w:t>
      </w:r>
      <w:r w:rsidR="00114D28">
        <w:t xml:space="preserve"> after</w:t>
      </w:r>
      <w:r>
        <w:t>, t</w:t>
      </w:r>
      <w:r w:rsidRPr="00AE2554">
        <w:t xml:space="preserve">he </w:t>
      </w:r>
      <w:r w:rsidR="00305965">
        <w:t xml:space="preserve">project board fully endorsed the </w:t>
      </w:r>
      <w:r w:rsidRPr="00AE2554">
        <w:t xml:space="preserve">annual work plan for the project </w:t>
      </w:r>
      <w:r w:rsidR="00305965">
        <w:t>and agreed to</w:t>
      </w:r>
      <w:r w:rsidRPr="00AE2554">
        <w:t xml:space="preserve"> the budget and financial allocation for various activities. </w:t>
      </w:r>
      <w:r>
        <w:t>T</w:t>
      </w:r>
      <w:r w:rsidRPr="00AE2554">
        <w:t>he project conducted a scoping mission and consultation</w:t>
      </w:r>
      <w:r>
        <w:t>s to provinces</w:t>
      </w:r>
      <w:r w:rsidR="00EB576E" w:rsidRPr="00EB576E">
        <w:t xml:space="preserve">. </w:t>
      </w:r>
      <w:r w:rsidR="00521468">
        <w:rPr>
          <w:rFonts w:ascii="Arial Narrow" w:hAnsi="Arial Narrow"/>
          <w:b/>
          <w:i/>
          <w:sz w:val="22"/>
          <w:szCs w:val="22"/>
        </w:rPr>
        <w:fldChar w:fldCharType="end"/>
      </w:r>
      <w:bookmarkEnd w:id="1"/>
    </w:p>
    <w:p w:rsidR="00B91F39" w:rsidRDefault="00B91F39" w:rsidP="007C304F">
      <w:pPr>
        <w:ind w:left="-810"/>
      </w:pPr>
    </w:p>
    <w:p w:rsidR="00BA5D85" w:rsidRDefault="00BA5D85" w:rsidP="007C304F">
      <w:pPr>
        <w:ind w:left="-810"/>
      </w:pPr>
      <w:r>
        <w:t xml:space="preserve">Given the </w:t>
      </w:r>
      <w:r w:rsidR="008640A5">
        <w:t>recent/</w:t>
      </w:r>
      <w:r>
        <w:t>current political/peacebuilding</w:t>
      </w:r>
      <w:r w:rsidR="00793DE6">
        <w:t>/ transition</w:t>
      </w:r>
      <w:r>
        <w:t xml:space="preserve"> situation/ needs in the country, </w:t>
      </w:r>
      <w:r w:rsidR="008640A5">
        <w:t>has the project been/ does it continue to be</w:t>
      </w:r>
      <w:r>
        <w:t xml:space="preserve"> </w:t>
      </w:r>
      <w:r w:rsidRPr="001A1E86">
        <w:rPr>
          <w:b/>
          <w:bCs/>
        </w:rPr>
        <w:t>relevant</w:t>
      </w:r>
      <w:r>
        <w:t xml:space="preserve"> and well placed to address </w:t>
      </w:r>
      <w:r w:rsidR="00793DE6">
        <w:t xml:space="preserve">potential </w:t>
      </w:r>
      <w:r>
        <w:t>conflict factors/ sources of tensions</w:t>
      </w:r>
      <w:r w:rsidR="00793DE6">
        <w:t>/ risks to country’s sustaining peace progress</w:t>
      </w:r>
      <w:r>
        <w:t xml:space="preserve">? </w:t>
      </w:r>
      <w:r w:rsidR="007F7257">
        <w:t xml:space="preserve">Please illustrate. </w:t>
      </w:r>
      <w:r w:rsidR="008640A5">
        <w:t>If project is still ongoing, a</w:t>
      </w:r>
      <w:r>
        <w:t>re any adjustments required? (1500 character limit)</w:t>
      </w:r>
    </w:p>
    <w:p w:rsidR="00AE2554" w:rsidRDefault="00BA5D85" w:rsidP="007C304F">
      <w:pPr>
        <w:ind w:left="-810"/>
      </w:pPr>
      <w:r>
        <w:rPr>
          <w:rFonts w:ascii="Arial Narrow" w:hAnsi="Arial Narrow"/>
          <w:b/>
          <w:i/>
          <w:sz w:val="22"/>
          <w:szCs w:val="22"/>
        </w:rPr>
        <w:fldChar w:fldCharType="begin">
          <w:ffData>
            <w:name w:val=""/>
            <w:enabled/>
            <w:calcOnExit w:val="0"/>
            <w:textInput>
              <w:maxLength w:val="1500"/>
            </w:textInput>
          </w:ffData>
        </w:fldChar>
      </w:r>
      <w:r>
        <w:rPr>
          <w:rFonts w:ascii="Arial Narrow" w:hAnsi="Arial Narrow"/>
          <w:b/>
          <w:i/>
          <w:sz w:val="22"/>
          <w:szCs w:val="22"/>
        </w:rPr>
        <w:instrText xml:space="preserve"> FORMTEXT </w:instrText>
      </w:r>
      <w:r>
        <w:rPr>
          <w:rFonts w:ascii="Arial Narrow" w:hAnsi="Arial Narrow"/>
          <w:b/>
          <w:i/>
          <w:sz w:val="22"/>
          <w:szCs w:val="22"/>
        </w:rPr>
      </w:r>
      <w:r>
        <w:rPr>
          <w:rFonts w:ascii="Arial Narrow" w:hAnsi="Arial Narrow"/>
          <w:b/>
          <w:i/>
          <w:sz w:val="22"/>
          <w:szCs w:val="22"/>
        </w:rPr>
        <w:fldChar w:fldCharType="separate"/>
      </w:r>
    </w:p>
    <w:p w:rsidR="00BA5D85" w:rsidRDefault="00AE2554" w:rsidP="007C304F">
      <w:pPr>
        <w:ind w:left="-810"/>
      </w:pPr>
      <w:r w:rsidRPr="00AE2554">
        <w:t>The project aims to support sustaining peace in Solomon Islands in the immediate post</w:t>
      </w:r>
      <w:r w:rsidR="00305965">
        <w:t>-</w:t>
      </w:r>
      <w:r w:rsidRPr="00AE2554">
        <w:t xml:space="preserve">RAMSI and election period through inclusive implementation of solutions addressing impediments to peace and development. Most of these issues were identified in the national communique and agreed upon at the national and provincial dialogues and women and youth summits. The project is still highly relevant to build consensus and facilitate initiatives to address these and key peacebuilding challenges, </w:t>
      </w:r>
      <w:r w:rsidR="00CA2244">
        <w:t>including</w:t>
      </w:r>
      <w:r w:rsidRPr="00AE2554">
        <w:t xml:space="preserve"> reparations and reconciliation</w:t>
      </w:r>
      <w:r w:rsidR="002A6019">
        <w:t>,</w:t>
      </w:r>
      <w:r w:rsidRPr="00AE2554">
        <w:t xml:space="preserve"> land disputes</w:t>
      </w:r>
      <w:r w:rsidR="002A6019">
        <w:t>, and</w:t>
      </w:r>
      <w:r w:rsidRPr="00AE2554">
        <w:t xml:space="preserve"> governance and social cohesion, in an inclusive manner. </w:t>
      </w:r>
      <w:r w:rsidR="0058482A">
        <w:t>W</w:t>
      </w:r>
      <w:r w:rsidRPr="00AE2554">
        <w:t>omen and youths are at the heart of this process, together with men. The project is also still highly relevant</w:t>
      </w:r>
      <w:r w:rsidR="00F53385">
        <w:t xml:space="preserve"> in helping</w:t>
      </w:r>
      <w:r w:rsidRPr="00AE2554">
        <w:t xml:space="preserve"> to establish and institutionalize structures at the provincial level to address the key peacebuilding challenges at the community level. Despite the continued political fragility in the country and </w:t>
      </w:r>
      <w:r w:rsidR="00467E60">
        <w:t xml:space="preserve">other </w:t>
      </w:r>
      <w:r w:rsidRPr="00AE2554">
        <w:t>challenges</w:t>
      </w:r>
      <w:r w:rsidR="00167437">
        <w:t xml:space="preserve">, </w:t>
      </w:r>
      <w:r w:rsidRPr="00AE2554">
        <w:t xml:space="preserve">the project </w:t>
      </w:r>
      <w:r w:rsidR="0004151F">
        <w:t>is</w:t>
      </w:r>
      <w:r w:rsidRPr="00AE2554">
        <w:t xml:space="preserve"> </w:t>
      </w:r>
      <w:r w:rsidR="00735A89">
        <w:t>needed to</w:t>
      </w:r>
      <w:r w:rsidRPr="00AE2554">
        <w:t xml:space="preserve"> facilitat</w:t>
      </w:r>
      <w:r w:rsidR="00735A89">
        <w:t>e</w:t>
      </w:r>
      <w:r w:rsidRPr="00AE2554">
        <w:t xml:space="preserve"> ongoing and already </w:t>
      </w:r>
      <w:r>
        <w:t>advance</w:t>
      </w:r>
      <w:r w:rsidR="00454382">
        <w:t>d</w:t>
      </w:r>
      <w:r>
        <w:t xml:space="preserve"> </w:t>
      </w:r>
      <w:r w:rsidRPr="00AE2554">
        <w:t xml:space="preserve">discussions on </w:t>
      </w:r>
      <w:r>
        <w:t>high</w:t>
      </w:r>
      <w:r w:rsidR="00E60FE5">
        <w:t>-</w:t>
      </w:r>
      <w:r>
        <w:t>risk</w:t>
      </w:r>
      <w:r w:rsidR="00E60FE5">
        <w:t>,</w:t>
      </w:r>
      <w:r>
        <w:t xml:space="preserve"> sensitive </w:t>
      </w:r>
      <w:r w:rsidRPr="00AE2554">
        <w:t>national issues affecting peace</w:t>
      </w:r>
      <w:r>
        <w:t xml:space="preserve"> and stability</w:t>
      </w:r>
      <w:r w:rsidRPr="00AE2554">
        <w:t>. PBF is the only dedicated project in the country that support</w:t>
      </w:r>
      <w:r w:rsidR="00CE7D3E">
        <w:t>s</w:t>
      </w:r>
      <w:r w:rsidRPr="00AE2554">
        <w:t xml:space="preserve"> and facilitate</w:t>
      </w:r>
      <w:r w:rsidR="00CE7D3E">
        <w:t>s</w:t>
      </w:r>
      <w:r w:rsidRPr="00AE2554">
        <w:t xml:space="preserve"> national stakeholders working on efforts to sustain peace after RAMSI departed last year. The project </w:t>
      </w:r>
      <w:r>
        <w:t xml:space="preserve">can </w:t>
      </w:r>
      <w:r w:rsidRPr="00AE2554">
        <w:t xml:space="preserve">also play </w:t>
      </w:r>
      <w:r w:rsidRPr="00AE2554">
        <w:lastRenderedPageBreak/>
        <w:t>a crucial role in building linkages with election preparation</w:t>
      </w:r>
      <w:r w:rsidR="00714DB6">
        <w:t>s,</w:t>
      </w:r>
      <w:r w:rsidRPr="00AE2554">
        <w:t xml:space="preserve"> </w:t>
      </w:r>
      <w:r>
        <w:t>especially in the context of promoting peaceful and meaningful election</w:t>
      </w:r>
      <w:r w:rsidR="00714DB6">
        <w:t>s</w:t>
      </w:r>
      <w:r>
        <w:t xml:space="preserve">. </w:t>
      </w:r>
      <w:r w:rsidR="00BA5D85">
        <w:rPr>
          <w:rFonts w:ascii="Arial Narrow" w:hAnsi="Arial Narrow"/>
          <w:b/>
          <w:i/>
          <w:sz w:val="22"/>
          <w:szCs w:val="22"/>
        </w:rPr>
        <w:fldChar w:fldCharType="end"/>
      </w:r>
    </w:p>
    <w:p w:rsidR="00BA5D85" w:rsidRDefault="00BA5D85" w:rsidP="007C304F">
      <w:pPr>
        <w:ind w:left="-810"/>
      </w:pPr>
    </w:p>
    <w:p w:rsidR="00217A2E" w:rsidRDefault="00D84A39" w:rsidP="00B91F39">
      <w:pPr>
        <w:ind w:left="-810"/>
      </w:pPr>
      <w:r>
        <w:t xml:space="preserve">In </w:t>
      </w:r>
      <w:r w:rsidR="00BA5D85">
        <w:t>a few</w:t>
      </w:r>
      <w:r>
        <w:t xml:space="preserve"> sentences, </w:t>
      </w:r>
      <w:r w:rsidR="009774FE">
        <w:t>summarize</w:t>
      </w:r>
      <w:r>
        <w:t xml:space="preserve"> </w:t>
      </w:r>
      <w:r w:rsidRPr="001A1E86">
        <w:rPr>
          <w:b/>
          <w:bCs/>
        </w:rPr>
        <w:t xml:space="preserve">what is </w:t>
      </w:r>
      <w:r w:rsidR="006F74C9" w:rsidRPr="001A1E86">
        <w:rPr>
          <w:b/>
          <w:bCs/>
        </w:rPr>
        <w:t>unique</w:t>
      </w:r>
      <w:r w:rsidR="004C4F3B" w:rsidRPr="001A1E86">
        <w:rPr>
          <w:b/>
          <w:bCs/>
        </w:rPr>
        <w:t>/ innovative/</w:t>
      </w:r>
      <w:r w:rsidR="00B735DD" w:rsidRPr="001A1E86">
        <w:rPr>
          <w:b/>
          <w:bCs/>
        </w:rPr>
        <w:t xml:space="preserve"> interesting</w:t>
      </w:r>
      <w:r w:rsidR="004C4F3B">
        <w:t xml:space="preserve"> </w:t>
      </w:r>
      <w:r>
        <w:t xml:space="preserve">about </w:t>
      </w:r>
      <w:r w:rsidR="004C4F3B">
        <w:t xml:space="preserve">what </w:t>
      </w:r>
      <w:r>
        <w:t>this project</w:t>
      </w:r>
      <w:r w:rsidR="004C4F3B">
        <w:t xml:space="preserve"> is</w:t>
      </w:r>
      <w:r w:rsidR="008640A5">
        <w:t xml:space="preserve"> trying/ has tried </w:t>
      </w:r>
      <w:r w:rsidR="004C4F3B">
        <w:t xml:space="preserve">to achieve or its approach (rather than </w:t>
      </w:r>
      <w:r w:rsidR="008640A5">
        <w:t>listing activity progress</w:t>
      </w:r>
      <w:r w:rsidR="004C4F3B">
        <w:t>)</w:t>
      </w:r>
      <w:r w:rsidR="006A07CA">
        <w:t xml:space="preserve"> (1</w:t>
      </w:r>
      <w:r w:rsidR="00BA5D85">
        <w:t>5</w:t>
      </w:r>
      <w:r w:rsidR="006A07CA">
        <w:t>00 character limit)</w:t>
      </w:r>
      <w:r w:rsidR="00411A5F">
        <w:t>.</w:t>
      </w:r>
    </w:p>
    <w:p w:rsidR="00AE2554" w:rsidRDefault="00BA5D85" w:rsidP="004C4F3B">
      <w:pPr>
        <w:ind w:left="-810"/>
      </w:pPr>
      <w:r>
        <w:rPr>
          <w:rFonts w:ascii="Arial Narrow" w:hAnsi="Arial Narrow"/>
          <w:b/>
          <w:i/>
          <w:sz w:val="22"/>
          <w:szCs w:val="22"/>
        </w:rPr>
        <w:fldChar w:fldCharType="begin">
          <w:ffData>
            <w:name w:val=""/>
            <w:enabled/>
            <w:calcOnExit w:val="0"/>
            <w:textInput>
              <w:maxLength w:val="1500"/>
            </w:textInput>
          </w:ffData>
        </w:fldChar>
      </w:r>
      <w:r>
        <w:rPr>
          <w:rFonts w:ascii="Arial Narrow" w:hAnsi="Arial Narrow"/>
          <w:b/>
          <w:i/>
          <w:sz w:val="22"/>
          <w:szCs w:val="22"/>
        </w:rPr>
        <w:instrText xml:space="preserve"> FORMTEXT </w:instrText>
      </w:r>
      <w:r>
        <w:rPr>
          <w:rFonts w:ascii="Arial Narrow" w:hAnsi="Arial Narrow"/>
          <w:b/>
          <w:i/>
          <w:sz w:val="22"/>
          <w:szCs w:val="22"/>
        </w:rPr>
      </w:r>
      <w:r>
        <w:rPr>
          <w:rFonts w:ascii="Arial Narrow" w:hAnsi="Arial Narrow"/>
          <w:b/>
          <w:i/>
          <w:sz w:val="22"/>
          <w:szCs w:val="22"/>
        </w:rPr>
        <w:fldChar w:fldCharType="separate"/>
      </w:r>
    </w:p>
    <w:p w:rsidR="004C4F3B" w:rsidRDefault="00AE2554" w:rsidP="004C4F3B">
      <w:pPr>
        <w:ind w:left="-810"/>
      </w:pPr>
      <w:r w:rsidRPr="00AE2554">
        <w:t>The PBF project is unique in Solomon Islands</w:t>
      </w:r>
      <w:r w:rsidR="000E0B96">
        <w:t xml:space="preserve"> as it connects </w:t>
      </w:r>
      <w:r w:rsidR="00926703">
        <w:t xml:space="preserve">key national actors to work together </w:t>
      </w:r>
      <w:r w:rsidR="00A808C9">
        <w:t>to</w:t>
      </w:r>
      <w:r w:rsidR="00926703">
        <w:t xml:space="preserve"> address impediment</w:t>
      </w:r>
      <w:r w:rsidR="00C328C3">
        <w:t>s</w:t>
      </w:r>
      <w:r w:rsidR="00926703">
        <w:t xml:space="preserve"> to peace and stability with local</w:t>
      </w:r>
      <w:r w:rsidR="002B38F6">
        <w:t>ly</w:t>
      </w:r>
      <w:r w:rsidR="00926703">
        <w:t xml:space="preserve"> own</w:t>
      </w:r>
      <w:r w:rsidR="002B38F6">
        <w:t>ed</w:t>
      </w:r>
      <w:r w:rsidR="00926703">
        <w:t xml:space="preserve"> initiative</w:t>
      </w:r>
      <w:r w:rsidR="002B38F6">
        <w:t>s</w:t>
      </w:r>
      <w:r w:rsidR="00926703">
        <w:t xml:space="preserve"> and leadership. In particular, it connects </w:t>
      </w:r>
      <w:r w:rsidRPr="00AE2554">
        <w:t xml:space="preserve">women and youth with leaders and policymakers, </w:t>
      </w:r>
      <w:r w:rsidR="00926703">
        <w:t>including</w:t>
      </w:r>
      <w:r w:rsidRPr="00AE2554">
        <w:t xml:space="preserve"> </w:t>
      </w:r>
      <w:r w:rsidR="002B38F6">
        <w:t xml:space="preserve">those </w:t>
      </w:r>
      <w:r w:rsidRPr="00AE2554">
        <w:t xml:space="preserve">in </w:t>
      </w:r>
      <w:r w:rsidR="004A71D5">
        <w:t xml:space="preserve">the </w:t>
      </w:r>
      <w:r w:rsidRPr="00AE2554">
        <w:t>provinces. In a country that is so diverse, remote and inaccessible</w:t>
      </w:r>
      <w:r w:rsidR="001B22AC">
        <w:t>,</w:t>
      </w:r>
      <w:r>
        <w:t xml:space="preserve"> </w:t>
      </w:r>
      <w:r w:rsidRPr="00AE2554">
        <w:t>PBF is facilitating the engagement between the people and the government at the national and provincial level</w:t>
      </w:r>
      <w:r w:rsidR="00B31090">
        <w:t>s</w:t>
      </w:r>
      <w:r w:rsidRPr="00AE2554">
        <w:t>. In Solomon Islands, there is pervasive exclusion of women and</w:t>
      </w:r>
      <w:r w:rsidR="00227B0C">
        <w:t xml:space="preserve"> </w:t>
      </w:r>
      <w:r w:rsidRPr="00AE2554">
        <w:t>marginalisation of women in every segment of life,</w:t>
      </w:r>
      <w:r w:rsidR="00227B0C">
        <w:t xml:space="preserve"> and</w:t>
      </w:r>
      <w:r w:rsidRPr="00AE2554">
        <w:t xml:space="preserve"> PBF has promoted women</w:t>
      </w:r>
      <w:r w:rsidR="00926703">
        <w:t xml:space="preserve"> and youth</w:t>
      </w:r>
      <w:r w:rsidRPr="00AE2554">
        <w:t xml:space="preserve"> to be at the center of decision</w:t>
      </w:r>
      <w:r w:rsidR="009A6D1D">
        <w:t>-</w:t>
      </w:r>
      <w:r w:rsidRPr="00AE2554">
        <w:t>making process</w:t>
      </w:r>
      <w:r w:rsidR="006F659C">
        <w:t>es</w:t>
      </w:r>
      <w:r w:rsidRPr="00AE2554">
        <w:t xml:space="preserve">. </w:t>
      </w:r>
      <w:r w:rsidR="003171D1">
        <w:t>S</w:t>
      </w:r>
      <w:r w:rsidR="00926703">
        <w:t xml:space="preserve">upport to the </w:t>
      </w:r>
      <w:r w:rsidRPr="00AE2554">
        <w:t>women</w:t>
      </w:r>
      <w:r w:rsidR="000E506B">
        <w:t>'s</w:t>
      </w:r>
      <w:r w:rsidRPr="00AE2554">
        <w:t xml:space="preserve"> caucus</w:t>
      </w:r>
      <w:r w:rsidR="00A42C9D">
        <w:t>es</w:t>
      </w:r>
      <w:r w:rsidR="00926703">
        <w:t xml:space="preserve"> and the youth network/advocates</w:t>
      </w:r>
      <w:r w:rsidRPr="00AE2554">
        <w:t xml:space="preserve"> at the provincial and </w:t>
      </w:r>
      <w:r w:rsidR="00926703">
        <w:t>community</w:t>
      </w:r>
      <w:r w:rsidRPr="00AE2554">
        <w:t xml:space="preserve"> level</w:t>
      </w:r>
      <w:r w:rsidR="000E506B">
        <w:t>s</w:t>
      </w:r>
      <w:r w:rsidRPr="00AE2554">
        <w:t xml:space="preserve"> </w:t>
      </w:r>
      <w:r w:rsidR="00926703">
        <w:t>and support to dialogue platforms</w:t>
      </w:r>
      <w:r w:rsidR="00613195">
        <w:t>,</w:t>
      </w:r>
      <w:r w:rsidR="00926703">
        <w:t xml:space="preserve"> including on specific </w:t>
      </w:r>
      <w:r w:rsidRPr="00AE2554">
        <w:t>issues like anti</w:t>
      </w:r>
      <w:r w:rsidR="003171D1">
        <w:t>-</w:t>
      </w:r>
      <w:r w:rsidRPr="00AE2554">
        <w:t xml:space="preserve">corruption, has established a rare joint space for all to engage with </w:t>
      </w:r>
      <w:r w:rsidR="00926703">
        <w:t xml:space="preserve">women and </w:t>
      </w:r>
      <w:r w:rsidRPr="00AE2554">
        <w:t>young people. The perception survey</w:t>
      </w:r>
      <w:r w:rsidR="00C6355D">
        <w:t>, which</w:t>
      </w:r>
      <w:r w:rsidR="00DB7727">
        <w:t xml:space="preserve"> the project</w:t>
      </w:r>
      <w:r w:rsidR="00926703">
        <w:t xml:space="preserve"> conducted last year</w:t>
      </w:r>
      <w:r w:rsidR="00694B1C">
        <w:t xml:space="preserve"> and </w:t>
      </w:r>
      <w:r w:rsidR="00926703">
        <w:t>released this year</w:t>
      </w:r>
      <w:r w:rsidRPr="00AE2554">
        <w:t xml:space="preserve">, </w:t>
      </w:r>
      <w:r w:rsidR="00694B1C">
        <w:t>captured</w:t>
      </w:r>
      <w:r w:rsidRPr="00AE2554">
        <w:t xml:space="preserve"> key findings from the community</w:t>
      </w:r>
      <w:r w:rsidR="005A5318">
        <w:t xml:space="preserve"> a</w:t>
      </w:r>
      <w:r w:rsidR="00914A42">
        <w:t>nd</w:t>
      </w:r>
      <w:r w:rsidRPr="00AE2554">
        <w:t xml:space="preserve"> became a conflict</w:t>
      </w:r>
      <w:r w:rsidR="00DB7727">
        <w:t>-</w:t>
      </w:r>
      <w:r w:rsidRPr="00AE2554">
        <w:t xml:space="preserve">prevention tool to inform policymakers of areas </w:t>
      </w:r>
      <w:r w:rsidR="00DB7727">
        <w:t xml:space="preserve">in </w:t>
      </w:r>
      <w:r w:rsidR="00914A42">
        <w:t>which</w:t>
      </w:r>
      <w:r w:rsidRPr="00AE2554">
        <w:t xml:space="preserve"> the country needs to work harder to prevent </w:t>
      </w:r>
      <w:r w:rsidR="00105E78">
        <w:t>a</w:t>
      </w:r>
      <w:r w:rsidR="00914A42">
        <w:t xml:space="preserve"> relapse</w:t>
      </w:r>
      <w:r w:rsidRPr="00AE2554">
        <w:t xml:space="preserve"> to a time of conflict. </w:t>
      </w:r>
      <w:r w:rsidR="00926703">
        <w:t>Internally for the</w:t>
      </w:r>
      <w:r w:rsidRPr="00AE2554">
        <w:t xml:space="preserve"> UN agencies, the joint programme approach between UNDP and UN Women </w:t>
      </w:r>
      <w:r w:rsidR="007E1E84">
        <w:t>helped break</w:t>
      </w:r>
      <w:r w:rsidRPr="00AE2554">
        <w:t xml:space="preserve"> the the conventional approach of working in silos. </w:t>
      </w:r>
      <w:r w:rsidR="00BA5D85">
        <w:rPr>
          <w:rFonts w:ascii="Arial Narrow" w:hAnsi="Arial Narrow"/>
          <w:b/>
          <w:i/>
          <w:sz w:val="22"/>
          <w:szCs w:val="22"/>
        </w:rPr>
        <w:fldChar w:fldCharType="end"/>
      </w:r>
    </w:p>
    <w:p w:rsidR="00411A5F" w:rsidRDefault="00411A5F" w:rsidP="00D84A39">
      <w:pPr>
        <w:ind w:left="-810"/>
      </w:pPr>
    </w:p>
    <w:p w:rsidR="008C782A" w:rsidRDefault="00B0370E" w:rsidP="0078600B">
      <w:pPr>
        <w:ind w:left="-810"/>
      </w:pPr>
      <w:r>
        <w:t>Considering</w:t>
      </w:r>
      <w:r w:rsidR="007C304F">
        <w:t xml:space="preserve"> the project’s </w:t>
      </w:r>
      <w:r w:rsidR="008640A5">
        <w:t>implementation cycle</w:t>
      </w:r>
      <w:r w:rsidR="007C304F">
        <w:t>, p</w:t>
      </w:r>
      <w:r w:rsidR="00A02F58" w:rsidRPr="00764773">
        <w:t xml:space="preserve">lease </w:t>
      </w:r>
      <w:r w:rsidR="00A02F58" w:rsidRPr="001A1E86">
        <w:rPr>
          <w:b/>
          <w:bCs/>
        </w:rPr>
        <w:t>rate th</w:t>
      </w:r>
      <w:r w:rsidR="007626C9" w:rsidRPr="001A1E86">
        <w:rPr>
          <w:b/>
          <w:bCs/>
        </w:rPr>
        <w:t>is</w:t>
      </w:r>
      <w:r w:rsidR="00A02F58" w:rsidRPr="001A1E86">
        <w:rPr>
          <w:b/>
          <w:bCs/>
        </w:rPr>
        <w:t xml:space="preserve"> project’s overall </w:t>
      </w:r>
      <w:r w:rsidR="007C304F" w:rsidRPr="001A1E86">
        <w:rPr>
          <w:b/>
          <w:bCs/>
        </w:rPr>
        <w:t xml:space="preserve">progress </w:t>
      </w:r>
      <w:r w:rsidR="008640A5" w:rsidRPr="001A1E86">
        <w:rPr>
          <w:b/>
          <w:bCs/>
        </w:rPr>
        <w:t xml:space="preserve">towards results </w:t>
      </w:r>
      <w:r w:rsidR="007C304F" w:rsidRPr="001A1E86">
        <w:rPr>
          <w:b/>
          <w:bCs/>
        </w:rPr>
        <w:t>to date</w:t>
      </w:r>
      <w:r w:rsidR="008C782A">
        <w:t>:</w:t>
      </w:r>
    </w:p>
    <w:p w:rsidR="006A2E42" w:rsidRDefault="00A02F58" w:rsidP="0078600B">
      <w:pPr>
        <w:ind w:left="-810"/>
        <w:rPr>
          <w:rFonts w:ascii="Arial Narrow" w:hAnsi="Arial Narrow"/>
          <w:sz w:val="22"/>
          <w:szCs w:val="22"/>
        </w:rPr>
      </w:pPr>
      <w:r w:rsidRPr="00764773">
        <w:rPr>
          <w:rFonts w:ascii="Arial Narrow" w:hAnsi="Arial Narrow"/>
          <w:sz w:val="22"/>
          <w:szCs w:val="22"/>
        </w:rPr>
        <w:fldChar w:fldCharType="begin">
          <w:ffData>
            <w:name w:val=""/>
            <w:enabled/>
            <w:calcOnExit w:val="0"/>
            <w:ddList>
              <w:result w:val="1"/>
              <w:listEntry w:val="off track"/>
              <w:listEntry w:val="on track"/>
              <w:listEntry w:val="on track with significant peacebuilding results"/>
            </w:ddList>
          </w:ffData>
        </w:fldChar>
      </w:r>
      <w:r w:rsidRPr="00764773">
        <w:rPr>
          <w:rFonts w:ascii="Arial Narrow" w:hAnsi="Arial Narrow"/>
          <w:sz w:val="22"/>
          <w:szCs w:val="22"/>
        </w:rPr>
        <w:instrText xml:space="preserve"> FORMDROPDOWN </w:instrText>
      </w:r>
      <w:r w:rsidR="008A0971">
        <w:rPr>
          <w:rFonts w:ascii="Arial Narrow" w:hAnsi="Arial Narrow"/>
          <w:sz w:val="22"/>
          <w:szCs w:val="22"/>
        </w:rPr>
      </w:r>
      <w:r w:rsidR="008A0971">
        <w:rPr>
          <w:rFonts w:ascii="Arial Narrow" w:hAnsi="Arial Narrow"/>
          <w:sz w:val="22"/>
          <w:szCs w:val="22"/>
        </w:rPr>
        <w:fldChar w:fldCharType="separate"/>
      </w:r>
      <w:r w:rsidRPr="00764773">
        <w:rPr>
          <w:rFonts w:ascii="Arial Narrow" w:hAnsi="Arial Narrow"/>
          <w:sz w:val="22"/>
          <w:szCs w:val="22"/>
        </w:rPr>
        <w:fldChar w:fldCharType="end"/>
      </w:r>
    </w:p>
    <w:p w:rsidR="008C782A" w:rsidRDefault="008C782A" w:rsidP="0078600B">
      <w:pPr>
        <w:ind w:left="-810"/>
        <w:rPr>
          <w:rFonts w:ascii="Arial Narrow" w:hAnsi="Arial Narrow"/>
          <w:sz w:val="22"/>
          <w:szCs w:val="22"/>
        </w:rPr>
      </w:pPr>
    </w:p>
    <w:p w:rsidR="008C782A" w:rsidRDefault="008C782A" w:rsidP="001A1E86">
      <w:pPr>
        <w:ind w:left="-810" w:right="-154"/>
      </w:pPr>
      <w:r>
        <w:t xml:space="preserve">In a few sentences summarize </w:t>
      </w:r>
      <w:r w:rsidRPr="001A1E86">
        <w:rPr>
          <w:b/>
          <w:bCs/>
        </w:rPr>
        <w:t>major project peacebuilding progress</w:t>
      </w:r>
      <w:r w:rsidR="001A1E86">
        <w:rPr>
          <w:b/>
          <w:bCs/>
        </w:rPr>
        <w:t>/</w:t>
      </w:r>
      <w:r w:rsidRPr="001A1E86">
        <w:rPr>
          <w:b/>
          <w:bCs/>
        </w:rPr>
        <w:t>results</w:t>
      </w:r>
      <w:r>
        <w:t xml:space="preserve"> (with evidence), which PBSO can use in </w:t>
      </w:r>
      <w:r w:rsidR="00793DE6">
        <w:t xml:space="preserve">public </w:t>
      </w:r>
      <w:r>
        <w:t xml:space="preserve">communications </w:t>
      </w:r>
      <w:r w:rsidR="00793DE6">
        <w:t xml:space="preserve">to highlight the project </w:t>
      </w:r>
      <w:r>
        <w:t>(1500 character limit)</w:t>
      </w:r>
      <w:r w:rsidRPr="00764773">
        <w:t xml:space="preserve">: </w:t>
      </w:r>
    </w:p>
    <w:p w:rsidR="00926703" w:rsidRDefault="00BA5D85" w:rsidP="0059645E">
      <w:pPr>
        <w:ind w:left="-810"/>
      </w:pPr>
      <w:r>
        <w:fldChar w:fldCharType="begin">
          <w:ffData>
            <w:name w:val=""/>
            <w:enabled/>
            <w:calcOnExit w:val="0"/>
            <w:textInput>
              <w:maxLength w:val="1500"/>
            </w:textInput>
          </w:ffData>
        </w:fldChar>
      </w:r>
      <w:r>
        <w:instrText xml:space="preserve"> FORMTEXT </w:instrText>
      </w:r>
      <w:r>
        <w:fldChar w:fldCharType="separate"/>
      </w:r>
    </w:p>
    <w:p w:rsidR="00411A5F" w:rsidRDefault="00CE3495" w:rsidP="0059645E">
      <w:pPr>
        <w:ind w:left="-810"/>
      </w:pPr>
      <w:r>
        <w:t>With</w:t>
      </w:r>
      <w:r w:rsidR="00926703" w:rsidRPr="00926703">
        <w:t xml:space="preserve"> PBF’s support, Solomon Islands has reactivated the reparation committee mandate</w:t>
      </w:r>
      <w:r w:rsidR="00E81C62">
        <w:t>d</w:t>
      </w:r>
      <w:r w:rsidR="00926703" w:rsidRPr="00926703">
        <w:t xml:space="preserve"> to work on the establishment of the National Reparation Commission and develop a framework and programme to follow </w:t>
      </w:r>
      <w:r>
        <w:t xml:space="preserve">up </w:t>
      </w:r>
      <w:r w:rsidR="00926703" w:rsidRPr="00926703">
        <w:t>the TRC recommendation</w:t>
      </w:r>
      <w:r w:rsidR="002B1491">
        <w:t>s</w:t>
      </w:r>
      <w:r w:rsidR="00926703" w:rsidRPr="00926703">
        <w:t xml:space="preserve"> and provide closure to those who</w:t>
      </w:r>
      <w:r w:rsidR="00643063">
        <w:t xml:space="preserve"> have</w:t>
      </w:r>
      <w:r w:rsidR="00926703" w:rsidRPr="00926703">
        <w:t xml:space="preserve"> suffered from the past. To</w:t>
      </w:r>
      <w:r>
        <w:t xml:space="preserve"> promote national leadership in post</w:t>
      </w:r>
      <w:r w:rsidR="006C2EF9">
        <w:t>-</w:t>
      </w:r>
      <w:r>
        <w:t>RAMSI security and ensure the r</w:t>
      </w:r>
      <w:r w:rsidR="00926703" w:rsidRPr="00926703">
        <w:t>esolutions from the national dialogue</w:t>
      </w:r>
      <w:r>
        <w:t xml:space="preserve"> </w:t>
      </w:r>
      <w:r w:rsidR="006C2EF9">
        <w:t xml:space="preserve">are </w:t>
      </w:r>
      <w:r>
        <w:t>being implemented</w:t>
      </w:r>
      <w:r w:rsidR="00926703" w:rsidRPr="00926703">
        <w:t>, the government has established the National Task Force or Peace Advisory Committee</w:t>
      </w:r>
      <w:r w:rsidR="006C2EF9">
        <w:t>.</w:t>
      </w:r>
      <w:r w:rsidR="00926703" w:rsidRPr="00926703">
        <w:t xml:space="preserve"> The committee is </w:t>
      </w:r>
      <w:r>
        <w:t xml:space="preserve">working to coordinate </w:t>
      </w:r>
      <w:r w:rsidR="00926703" w:rsidRPr="00926703">
        <w:t>and monitor the implementation of th</w:t>
      </w:r>
      <w:r>
        <w:t>is important</w:t>
      </w:r>
      <w:r w:rsidR="00926703" w:rsidRPr="00926703">
        <w:t xml:space="preserve"> national consensus. The project has provided support to begin addressing land issues with the support and facilitation of the land dialogue in Guadalcanal. The land issue of Guadalcanal </w:t>
      </w:r>
      <w:r w:rsidR="002F7EC2">
        <w:t>P</w:t>
      </w:r>
      <w:r w:rsidR="00926703" w:rsidRPr="00926703">
        <w:t xml:space="preserve">rovince was the root cause of the tension and </w:t>
      </w:r>
      <w:r w:rsidR="0065003F">
        <w:t>remains</w:t>
      </w:r>
      <w:r w:rsidR="00926703" w:rsidRPr="00926703">
        <w:t xml:space="preserve"> an issue. The land summit in Guadalcanal </w:t>
      </w:r>
      <w:r w:rsidR="005566F5">
        <w:t xml:space="preserve">brought together </w:t>
      </w:r>
      <w:r w:rsidR="00926703" w:rsidRPr="00926703">
        <w:t xml:space="preserve">landowners and provincial leaders to agree </w:t>
      </w:r>
      <w:r w:rsidR="005566F5">
        <w:t>to</w:t>
      </w:r>
      <w:r w:rsidR="00926703" w:rsidRPr="00926703">
        <w:t xml:space="preserve"> customary land registration and recording as well as </w:t>
      </w:r>
      <w:r w:rsidR="005566F5">
        <w:t xml:space="preserve">for </w:t>
      </w:r>
      <w:r w:rsidR="00926703" w:rsidRPr="00926703">
        <w:t xml:space="preserve">the community </w:t>
      </w:r>
      <w:r w:rsidR="00E117C9">
        <w:t>to</w:t>
      </w:r>
      <w:r w:rsidR="00926703" w:rsidRPr="00926703">
        <w:t xml:space="preserve"> be part of the land solution to resolve land disputes</w:t>
      </w:r>
      <w:r w:rsidR="00E117C9">
        <w:t xml:space="preserve">. They also </w:t>
      </w:r>
      <w:r w:rsidR="00926703" w:rsidRPr="00926703">
        <w:t xml:space="preserve">agreed </w:t>
      </w:r>
      <w:r w:rsidR="00E117C9">
        <w:t xml:space="preserve">that </w:t>
      </w:r>
      <w:r w:rsidR="00926703" w:rsidRPr="00926703">
        <w:t xml:space="preserve">the provincial government should be part of the land discussions. </w:t>
      </w:r>
      <w:r>
        <w:t>T</w:t>
      </w:r>
      <w:r w:rsidR="00926703" w:rsidRPr="00926703">
        <w:t xml:space="preserve">he project is working to advance </w:t>
      </w:r>
      <w:r w:rsidR="004972B4">
        <w:t xml:space="preserve">the </w:t>
      </w:r>
      <w:r w:rsidR="00926703" w:rsidRPr="00926703">
        <w:t>Women's Peace and Security</w:t>
      </w:r>
      <w:r>
        <w:t xml:space="preserve"> agenda</w:t>
      </w:r>
      <w:r w:rsidR="00926703" w:rsidRPr="00926703">
        <w:t xml:space="preserve">, </w:t>
      </w:r>
      <w:r w:rsidR="004972B4">
        <w:t xml:space="preserve">which </w:t>
      </w:r>
      <w:r w:rsidR="00926703" w:rsidRPr="00926703">
        <w:t>promot</w:t>
      </w:r>
      <w:r w:rsidR="004972B4">
        <w:t>es</w:t>
      </w:r>
      <w:r w:rsidR="00926703" w:rsidRPr="00926703">
        <w:t xml:space="preserve"> women</w:t>
      </w:r>
      <w:r w:rsidR="004972B4">
        <w:t>'s</w:t>
      </w:r>
      <w:r>
        <w:t xml:space="preserve"> participation</w:t>
      </w:r>
      <w:r w:rsidR="00926703" w:rsidRPr="00926703">
        <w:t xml:space="preserve"> in decision</w:t>
      </w:r>
      <w:r w:rsidR="00744E7D">
        <w:t>-</w:t>
      </w:r>
      <w:r w:rsidR="00926703" w:rsidRPr="00926703">
        <w:t>making processes and cohesive networks through provincial caucus</w:t>
      </w:r>
      <w:r w:rsidR="00093B87">
        <w:t>es</w:t>
      </w:r>
      <w:r w:rsidR="00926703" w:rsidRPr="00926703">
        <w:t xml:space="preserve"> and dialogues. The support to youth has promoted stronger</w:t>
      </w:r>
      <w:r>
        <w:t xml:space="preserve"> engagement of young people in national issues. </w:t>
      </w:r>
      <w:r w:rsidR="00BA5D85">
        <w:fldChar w:fldCharType="end"/>
      </w:r>
    </w:p>
    <w:p w:rsidR="00764773" w:rsidRPr="00764773" w:rsidRDefault="00764773" w:rsidP="0078600B"/>
    <w:p w:rsidR="008C782A" w:rsidRPr="008C782A" w:rsidRDefault="008C782A" w:rsidP="008C782A">
      <w:pPr>
        <w:ind w:left="-810"/>
      </w:pPr>
      <w:r w:rsidRPr="008C782A">
        <w:lastRenderedPageBreak/>
        <w:t xml:space="preserve">In a few sentences, explain how the project has made </w:t>
      </w:r>
      <w:r w:rsidRPr="001A1E86">
        <w:rPr>
          <w:b/>
          <w:bCs/>
        </w:rPr>
        <w:t>real human impact</w:t>
      </w:r>
      <w:r w:rsidRPr="008C782A">
        <w:t>, that is, how did it affect the lives of any people in the country – where possible, use direct quotes</w:t>
      </w:r>
      <w:r w:rsidR="00793DE6">
        <w:t xml:space="preserve"> that PBSO can use in public communications to highlight the project</w:t>
      </w:r>
      <w:r w:rsidRPr="008C782A">
        <w:t xml:space="preserve"> (1500 character limit):</w:t>
      </w:r>
    </w:p>
    <w:p w:rsidR="00F7077A" w:rsidRDefault="008C782A" w:rsidP="00F7077A">
      <w:pPr>
        <w:ind w:left="-810"/>
      </w:pPr>
      <w:r>
        <w:fldChar w:fldCharType="begin">
          <w:ffData>
            <w:name w:val=""/>
            <w:enabled/>
            <w:calcOnExit w:val="0"/>
            <w:textInput>
              <w:maxLength w:val="1500"/>
            </w:textInput>
          </w:ffData>
        </w:fldChar>
      </w:r>
      <w:r>
        <w:instrText xml:space="preserve"> FORMTEXT </w:instrText>
      </w:r>
      <w:r>
        <w:fldChar w:fldCharType="separate"/>
      </w:r>
    </w:p>
    <w:p w:rsidR="00F7077A" w:rsidRDefault="00F7077A" w:rsidP="00F7077A">
      <w:pPr>
        <w:ind w:left="-810"/>
      </w:pPr>
      <w:r w:rsidRPr="00F7077A">
        <w:t xml:space="preserve">Clera Rikimani, Women’s Desk Officer for Malaita Province: </w:t>
      </w:r>
    </w:p>
    <w:p w:rsidR="008C782A" w:rsidRDefault="00F7077A" w:rsidP="00F7077A">
      <w:pPr>
        <w:ind w:left="-810"/>
      </w:pPr>
      <w:r w:rsidRPr="00F7077A">
        <w:t xml:space="preserve">“So far, I’m </w:t>
      </w:r>
      <w:r>
        <w:t xml:space="preserve">very grateful to </w:t>
      </w:r>
      <w:r w:rsidRPr="00F7077A">
        <w:t xml:space="preserve">the </w:t>
      </w:r>
      <w:r w:rsidR="00B86B21">
        <w:t>Peacebuilding</w:t>
      </w:r>
      <w:r>
        <w:t xml:space="preserve"> Fund</w:t>
      </w:r>
      <w:r w:rsidRPr="00F7077A">
        <w:t xml:space="preserve"> project. What I see is how it started the women’s policy, how it supported the provincial dialogue. This type of assistance has never happened for women in any of the provinces. It has really helped my office develop the women’s policy, and it has connected women in the province with their leaders. The project has also really guided us in planning. Other agencies, they plan from the top. But what the UNPBF does is it involves us in the process. For us in the women’s ministry, it has given us a vision. I can see where I’m going. I know where the women’s network is going. Because of the project, things that people never expected women in Malaita Province to do are going to happen.”</w:t>
      </w:r>
      <w:r w:rsidR="008C782A">
        <w:fldChar w:fldCharType="end"/>
      </w:r>
    </w:p>
    <w:p w:rsidR="008C782A" w:rsidRDefault="008C782A" w:rsidP="00411A5F">
      <w:pPr>
        <w:ind w:left="-810"/>
      </w:pPr>
    </w:p>
    <w:p w:rsidR="00F86077" w:rsidRDefault="00F86077" w:rsidP="00411A5F">
      <w:pPr>
        <w:ind w:left="-810"/>
      </w:pPr>
      <w:r>
        <w:t>If the</w:t>
      </w:r>
      <w:r w:rsidR="00793DE6">
        <w:t xml:space="preserve"> project progress</w:t>
      </w:r>
      <w:r>
        <w:t xml:space="preserve"> assessment is </w:t>
      </w:r>
      <w:r w:rsidRPr="001A1E86">
        <w:rPr>
          <w:b/>
          <w:bCs/>
        </w:rPr>
        <w:t>on-track</w:t>
      </w:r>
      <w:r>
        <w:t xml:space="preserve">, please explain what the key </w:t>
      </w:r>
      <w:r w:rsidRPr="001A1E86">
        <w:rPr>
          <w:b/>
          <w:bCs/>
        </w:rPr>
        <w:t>challenges</w:t>
      </w:r>
      <w:r w:rsidR="001A1E86">
        <w:t xml:space="preserve"> </w:t>
      </w:r>
      <w:r w:rsidR="008C782A">
        <w:t>(if any) have been</w:t>
      </w:r>
      <w:r>
        <w:t xml:space="preserve"> and which measures were taken to </w:t>
      </w:r>
      <w:r w:rsidR="00B735DD">
        <w:t xml:space="preserve">address </w:t>
      </w:r>
      <w:r>
        <w:t>them</w:t>
      </w:r>
      <w:r w:rsidR="006A07CA">
        <w:t xml:space="preserve"> (</w:t>
      </w:r>
      <w:r w:rsidR="00521468">
        <w:t xml:space="preserve">1500 </w:t>
      </w:r>
      <w:r w:rsidR="006A07CA">
        <w:t>character limit)</w:t>
      </w:r>
      <w:r>
        <w:t>.</w:t>
      </w:r>
    </w:p>
    <w:p w:rsidR="00CE3495" w:rsidRDefault="00521468" w:rsidP="00411A5F">
      <w:pPr>
        <w:ind w:left="-810"/>
      </w:pPr>
      <w:r>
        <w:fldChar w:fldCharType="begin">
          <w:ffData>
            <w:name w:val=""/>
            <w:enabled/>
            <w:calcOnExit w:val="0"/>
            <w:textInput>
              <w:maxLength w:val="1500"/>
            </w:textInput>
          </w:ffData>
        </w:fldChar>
      </w:r>
      <w:r>
        <w:instrText xml:space="preserve"> FORMTEXT </w:instrText>
      </w:r>
      <w:r>
        <w:fldChar w:fldCharType="separate"/>
      </w:r>
    </w:p>
    <w:p w:rsidR="00B735DD" w:rsidRDefault="003968CA" w:rsidP="00411A5F">
      <w:pPr>
        <w:ind w:left="-810"/>
      </w:pPr>
      <w:r>
        <w:t>One k</w:t>
      </w:r>
      <w:r w:rsidR="00CE3495" w:rsidRPr="00CE3495">
        <w:t>ey challenge is</w:t>
      </w:r>
      <w:r>
        <w:t xml:space="preserve"> the</w:t>
      </w:r>
      <w:r w:rsidR="00CE3495" w:rsidRPr="00CE3495">
        <w:t xml:space="preserve"> </w:t>
      </w:r>
      <w:r>
        <w:t>preparation for the National</w:t>
      </w:r>
      <w:r w:rsidR="00CE3495" w:rsidRPr="00CE3495">
        <w:t xml:space="preserve"> </w:t>
      </w:r>
      <w:r>
        <w:t>G</w:t>
      </w:r>
      <w:r w:rsidR="00CE3495" w:rsidRPr="00CE3495">
        <w:t xml:space="preserve">eneral </w:t>
      </w:r>
      <w:r>
        <w:t>E</w:t>
      </w:r>
      <w:r w:rsidR="00CE3495" w:rsidRPr="00CE3495">
        <w:t>lection</w:t>
      </w:r>
      <w:r>
        <w:t>s</w:t>
      </w:r>
      <w:r w:rsidR="00CE3495" w:rsidRPr="00CE3495">
        <w:t xml:space="preserve"> and its potential to </w:t>
      </w:r>
      <w:r w:rsidR="00185015">
        <w:t>shift</w:t>
      </w:r>
      <w:r w:rsidR="00CE3495" w:rsidRPr="00CE3495">
        <w:t xml:space="preserve"> </w:t>
      </w:r>
      <w:r w:rsidR="00185015">
        <w:t>attention</w:t>
      </w:r>
      <w:r w:rsidR="00CE3495" w:rsidRPr="00CE3495">
        <w:t xml:space="preserve"> </w:t>
      </w:r>
      <w:r w:rsidR="00185015">
        <w:t>away from</w:t>
      </w:r>
      <w:r w:rsidR="00CE3495" w:rsidRPr="00CE3495">
        <w:t xml:space="preserve"> the peacebuilding programme. </w:t>
      </w:r>
      <w:r w:rsidR="00CE3495">
        <w:t>A</w:t>
      </w:r>
      <w:r w:rsidR="00CE3495" w:rsidRPr="00CE3495">
        <w:t xml:space="preserve">t the same time, this is also what makes PBF more relevant as Solomon Islands is facing an uncertain and fragile peace and development environment with potential internal political instability. The project and the UN team is developing flexible and agile approaches to project planning and implementation to ensure the project remains relevant and realistic. The team is </w:t>
      </w:r>
      <w:r w:rsidR="00F4606D">
        <w:t xml:space="preserve">continually </w:t>
      </w:r>
      <w:r w:rsidR="00CE3495" w:rsidRPr="00CE3495">
        <w:t xml:space="preserve">conducting dialogue at the technical and policy level with the government and partners. The technical working group consists of the two key ministries, </w:t>
      </w:r>
      <w:r w:rsidR="00707184">
        <w:t>MNURP and MWYCFA</w:t>
      </w:r>
      <w:r w:rsidR="00416022">
        <w:t>,</w:t>
      </w:r>
      <w:r w:rsidR="00CE3495">
        <w:t xml:space="preserve"> and t</w:t>
      </w:r>
      <w:r w:rsidR="00CE3495" w:rsidRPr="00CE3495">
        <w:t>he project team meet</w:t>
      </w:r>
      <w:r w:rsidR="00416022">
        <w:t>s</w:t>
      </w:r>
      <w:r w:rsidR="00CE3495" w:rsidRPr="00CE3495">
        <w:t xml:space="preserve"> regularly to discuss and navigate the project implementation plan. In addition to the election</w:t>
      </w:r>
      <w:r w:rsidR="00416022">
        <w:t>s</w:t>
      </w:r>
      <w:r w:rsidR="00CE3495" w:rsidRPr="00CE3495">
        <w:t xml:space="preserve">, the frequent changes of personnel/focal persons in key counterpart institutions including the Prime Minister’s Office and </w:t>
      </w:r>
      <w:r w:rsidR="004116EA">
        <w:t>the key ministries</w:t>
      </w:r>
      <w:r w:rsidR="00CE3495" w:rsidRPr="00CE3495">
        <w:t xml:space="preserve"> are affecting the speed of the delivery as there is a need to rebuild awareness, knowledge and buy</w:t>
      </w:r>
      <w:r w:rsidR="008F26E1">
        <w:t>-</w:t>
      </w:r>
      <w:r w:rsidR="00CE3495" w:rsidRPr="00CE3495">
        <w:t>in on various peacebuilding programm</w:t>
      </w:r>
      <w:r w:rsidR="008A3264">
        <w:t>e</w:t>
      </w:r>
      <w:r w:rsidR="00CE3495" w:rsidRPr="00CE3495">
        <w:t>s. To mitigate this, the project has been working to ensure broad-based partnership and relationship building with partners across these institutions that</w:t>
      </w:r>
      <w:r w:rsidR="002F109D">
        <w:t xml:space="preserve"> will ensure</w:t>
      </w:r>
      <w:r w:rsidR="00CE3495" w:rsidRPr="00CE3495">
        <w:t xml:space="preserve"> institutional memory is retained and that key leadership positions (PS, senior positions in the PMO) are fully aware of the project implementation and related discussions.</w:t>
      </w:r>
      <w:r w:rsidR="007852BA" w:rsidRPr="007852BA">
        <w:t xml:space="preserve"> </w:t>
      </w:r>
      <w:r w:rsidR="002D7A52">
        <w:t xml:space="preserve"> </w:t>
      </w:r>
      <w:r w:rsidR="00521468">
        <w:fldChar w:fldCharType="end"/>
      </w:r>
    </w:p>
    <w:p w:rsidR="00F86077" w:rsidRDefault="00F86077" w:rsidP="00411A5F">
      <w:pPr>
        <w:ind w:left="-810"/>
      </w:pPr>
    </w:p>
    <w:p w:rsidR="00B735DD" w:rsidRDefault="00764773" w:rsidP="00411A5F">
      <w:pPr>
        <w:ind w:left="-810"/>
      </w:pPr>
      <w:r w:rsidRPr="00764773">
        <w:t xml:space="preserve">If the assessment is </w:t>
      </w:r>
      <w:r w:rsidRPr="001A1E86">
        <w:rPr>
          <w:b/>
          <w:bCs/>
        </w:rPr>
        <w:t>off-track</w:t>
      </w:r>
      <w:r w:rsidRPr="00764773">
        <w:t>, please list main reasons</w:t>
      </w:r>
      <w:r w:rsidR="001A1E86">
        <w:t xml:space="preserve">/ </w:t>
      </w:r>
      <w:r w:rsidR="001A1E86" w:rsidRPr="001A1E86">
        <w:rPr>
          <w:b/>
          <w:bCs/>
        </w:rPr>
        <w:t>challenges</w:t>
      </w:r>
      <w:r w:rsidRPr="00764773">
        <w:t xml:space="preserve"> and explain what impact this </w:t>
      </w:r>
      <w:r w:rsidR="008C782A">
        <w:t>has had/</w:t>
      </w:r>
      <w:r w:rsidRPr="00764773">
        <w:t xml:space="preserve">will have on project duration or strategy and what </w:t>
      </w:r>
      <w:r w:rsidRPr="001A1E86">
        <w:rPr>
          <w:b/>
          <w:bCs/>
        </w:rPr>
        <w:t>measures</w:t>
      </w:r>
      <w:r w:rsidRPr="00764773">
        <w:t xml:space="preserve"> have been taken/ will be taken to address the </w:t>
      </w:r>
      <w:r w:rsidR="003D4CD7">
        <w:t>challenges</w:t>
      </w:r>
      <w:r w:rsidR="001A1E86">
        <w:t>/ rectify project progress</w:t>
      </w:r>
      <w:r w:rsidR="006A07CA">
        <w:t xml:space="preserve"> (1</w:t>
      </w:r>
      <w:r w:rsidR="00521468">
        <w:t>5</w:t>
      </w:r>
      <w:r w:rsidR="006A07CA">
        <w:t>00 character limit)</w:t>
      </w:r>
      <w:r w:rsidRPr="00764773">
        <w:t xml:space="preserve">: </w:t>
      </w:r>
    </w:p>
    <w:p w:rsidR="007F7257" w:rsidRDefault="00521468" w:rsidP="007F7257">
      <w:pPr>
        <w:ind w:left="-810"/>
      </w:pPr>
      <w:r>
        <w:fldChar w:fldCharType="begin">
          <w:ffData>
            <w:name w:val=""/>
            <w:enabled/>
            <w:calcOnExit w:val="0"/>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7257" w:rsidRDefault="007F7257" w:rsidP="007F7257">
      <w:pPr>
        <w:ind w:left="-810"/>
      </w:pPr>
    </w:p>
    <w:p w:rsidR="00A90E80" w:rsidRDefault="008C782A" w:rsidP="0078600B">
      <w:pPr>
        <w:ind w:left="-810"/>
      </w:pPr>
      <w:r>
        <w:t>P</w:t>
      </w:r>
      <w:r w:rsidR="00A90E80">
        <w:t>lease attach</w:t>
      </w:r>
      <w:r w:rsidR="001A1E86">
        <w:t xml:space="preserve"> as a separate document(s)</w:t>
      </w:r>
      <w:r w:rsidR="00A90E80">
        <w:t xml:space="preserve"> any materials highlighting </w:t>
      </w:r>
      <w:r w:rsidR="001A1E86">
        <w:t>or providing more evidence for project progress (for example:</w:t>
      </w:r>
      <w:r w:rsidR="00A90E80">
        <w:t xml:space="preserve"> publications, photos, videos, </w:t>
      </w:r>
      <w:r w:rsidR="006A2E42">
        <w:t xml:space="preserve">monitoring reports, evaluation reports </w:t>
      </w:r>
      <w:r w:rsidR="00A90E80">
        <w:t xml:space="preserve">etc.). </w:t>
      </w:r>
      <w:r w:rsidR="006A2E42">
        <w:t>List below what has been attached to the report</w:t>
      </w:r>
      <w:r w:rsidR="004C4F3B">
        <w:t>, including purpose and</w:t>
      </w:r>
      <w:r w:rsidR="00437FF5">
        <w:t xml:space="preserve"> </w:t>
      </w:r>
      <w:r w:rsidR="003473C6">
        <w:t>audience.</w:t>
      </w:r>
    </w:p>
    <w:p w:rsidR="00CE3495" w:rsidRDefault="006A2E42" w:rsidP="0078600B">
      <w:pPr>
        <w:ind w:left="-810"/>
      </w:pPr>
      <w:r w:rsidRPr="00764773">
        <w:fldChar w:fldCharType="begin">
          <w:ffData>
            <w:name w:val="Text33"/>
            <w:enabled/>
            <w:calcOnExit w:val="0"/>
            <w:textInput/>
          </w:ffData>
        </w:fldChar>
      </w:r>
      <w:r w:rsidRPr="00764773">
        <w:instrText xml:space="preserve"> FORMTEXT </w:instrText>
      </w:r>
      <w:r w:rsidRPr="00764773">
        <w:fldChar w:fldCharType="separate"/>
      </w:r>
    </w:p>
    <w:p w:rsidR="006A2E42" w:rsidRPr="00B652A1" w:rsidRDefault="00CE3495" w:rsidP="0078600B">
      <w:pPr>
        <w:ind w:left="-810"/>
        <w:rPr>
          <w:rFonts w:ascii="Arial Narrow" w:hAnsi="Arial Narrow"/>
          <w:sz w:val="22"/>
          <w:szCs w:val="22"/>
        </w:rPr>
      </w:pPr>
      <w:r>
        <w:t>Please see documents attached</w:t>
      </w:r>
      <w:r w:rsidR="006A2E42" w:rsidRPr="00764773">
        <w:fldChar w:fldCharType="end"/>
      </w:r>
    </w:p>
    <w:p w:rsidR="00BA5D85" w:rsidRDefault="00BA5D85" w:rsidP="0078600B">
      <w:pPr>
        <w:rPr>
          <w:b/>
        </w:rPr>
      </w:pPr>
    </w:p>
    <w:p w:rsidR="00F5504F" w:rsidRPr="00411A5F" w:rsidRDefault="007F7257" w:rsidP="0078600B">
      <w:pPr>
        <w:numPr>
          <w:ilvl w:val="1"/>
          <w:numId w:val="31"/>
        </w:numPr>
        <w:ind w:hanging="1170"/>
        <w:rPr>
          <w:b/>
        </w:rPr>
      </w:pPr>
      <w:r>
        <w:rPr>
          <w:b/>
        </w:rPr>
        <w:t>Result p</w:t>
      </w:r>
      <w:r w:rsidR="00F5504F">
        <w:rPr>
          <w:b/>
        </w:rPr>
        <w:t xml:space="preserve">rogress by </w:t>
      </w:r>
      <w:r w:rsidR="00BA5D85">
        <w:rPr>
          <w:b/>
        </w:rPr>
        <w:t xml:space="preserve">project </w:t>
      </w:r>
      <w:r w:rsidR="00F5504F">
        <w:rPr>
          <w:b/>
        </w:rPr>
        <w:t>outcome</w:t>
      </w:r>
    </w:p>
    <w:p w:rsidR="00F5504F" w:rsidRDefault="00F5504F" w:rsidP="00323ABC">
      <w:pPr>
        <w:ind w:left="-720"/>
        <w:rPr>
          <w:b/>
          <w:u w:val="single"/>
        </w:rPr>
      </w:pPr>
    </w:p>
    <w:p w:rsidR="003D4CD7" w:rsidRPr="00EC6E52" w:rsidRDefault="003D4CD7" w:rsidP="003D4CD7">
      <w:pPr>
        <w:ind w:left="-810"/>
        <w:rPr>
          <w:i/>
          <w:iCs/>
        </w:rPr>
      </w:pPr>
      <w:r w:rsidRPr="00EC6E52">
        <w:rPr>
          <w:i/>
          <w:iCs/>
        </w:rPr>
        <w:t xml:space="preserve">The space in the template allows for up to </w:t>
      </w:r>
      <w:r w:rsidR="001A1E86">
        <w:rPr>
          <w:i/>
          <w:iCs/>
        </w:rPr>
        <w:t>four</w:t>
      </w:r>
      <w:r w:rsidRPr="00EC6E52">
        <w:rPr>
          <w:i/>
          <w:iCs/>
        </w:rPr>
        <w:t xml:space="preserve"> project outcomes.</w:t>
      </w:r>
      <w:r w:rsidR="00BA5D85" w:rsidRPr="00EC6E52">
        <w:rPr>
          <w:i/>
          <w:iCs/>
        </w:rPr>
        <w:t xml:space="preserve"> If your project has more approved outcomes, contact PBSO for template modification.</w:t>
      </w:r>
    </w:p>
    <w:p w:rsidR="003D4CD7" w:rsidRDefault="003D4CD7" w:rsidP="0078600B">
      <w:pPr>
        <w:rPr>
          <w:b/>
          <w:u w:val="single"/>
        </w:rPr>
      </w:pPr>
    </w:p>
    <w:p w:rsidR="005216B2" w:rsidRPr="00323ABC" w:rsidRDefault="007626C9" w:rsidP="00323ABC">
      <w:pPr>
        <w:ind w:left="-720"/>
        <w:rPr>
          <w:b/>
        </w:rPr>
      </w:pPr>
      <w:r w:rsidRPr="00A47DDA">
        <w:rPr>
          <w:b/>
          <w:u w:val="single"/>
        </w:rPr>
        <w:t xml:space="preserve">Outcome </w:t>
      </w:r>
      <w:r w:rsidR="005216B2" w:rsidRPr="00A47DDA">
        <w:rPr>
          <w:b/>
          <w:u w:val="single"/>
        </w:rPr>
        <w:t>1:</w:t>
      </w:r>
      <w:r w:rsidR="005216B2" w:rsidRPr="00323ABC">
        <w:rPr>
          <w:b/>
        </w:rPr>
        <w:t xml:space="preserve">  </w:t>
      </w:r>
      <w:r w:rsidR="002E1CED" w:rsidRPr="00323ABC">
        <w:rPr>
          <w:b/>
        </w:rPr>
        <w:fldChar w:fldCharType="begin">
          <w:ffData>
            <w:name w:val="Text33"/>
            <w:enabled/>
            <w:calcOnExit w:val="0"/>
            <w:textInput/>
          </w:ffData>
        </w:fldChar>
      </w:r>
      <w:bookmarkStart w:id="2" w:name="Text33"/>
      <w:r w:rsidR="002E1CED" w:rsidRPr="00323ABC">
        <w:rPr>
          <w:b/>
        </w:rPr>
        <w:instrText xml:space="preserve"> FORMTEXT </w:instrText>
      </w:r>
      <w:r w:rsidR="002E1CED" w:rsidRPr="00323ABC">
        <w:rPr>
          <w:b/>
        </w:rPr>
      </w:r>
      <w:r w:rsidR="002E1CED" w:rsidRPr="00323ABC">
        <w:rPr>
          <w:b/>
        </w:rPr>
        <w:fldChar w:fldCharType="separate"/>
      </w:r>
      <w:r w:rsidR="002D7A52" w:rsidRPr="002D7A52">
        <w:t>Consensus is built and actions and initiatives taken amongst state and non-state actors, including women and youth, to address conflict causes and triggers (notably, reparation framework, land disputes, governance deficits, weak social cohesion) identified through the national and provincial dialogues and youth and women’s summits</w:t>
      </w:r>
      <w:r w:rsidR="002E1CED" w:rsidRPr="00323ABC">
        <w:rPr>
          <w:b/>
        </w:rPr>
        <w:fldChar w:fldCharType="end"/>
      </w:r>
      <w:bookmarkEnd w:id="2"/>
    </w:p>
    <w:p w:rsidR="00D3351A" w:rsidRDefault="00D3351A" w:rsidP="00323ABC">
      <w:pPr>
        <w:ind w:left="-720"/>
        <w:rPr>
          <w:b/>
        </w:rPr>
      </w:pPr>
    </w:p>
    <w:p w:rsidR="002E1CED" w:rsidRPr="00323ABC" w:rsidRDefault="002E1CED" w:rsidP="00323ABC">
      <w:pPr>
        <w:ind w:left="-720"/>
        <w:rPr>
          <w:b/>
        </w:rPr>
      </w:pPr>
      <w:r w:rsidRPr="00323ABC">
        <w:rPr>
          <w:b/>
        </w:rPr>
        <w:t xml:space="preserve">Rate the </w:t>
      </w:r>
      <w:r w:rsidR="00A47DDA">
        <w:rPr>
          <w:b/>
        </w:rPr>
        <w:t xml:space="preserve">current </w:t>
      </w:r>
      <w:r w:rsidRPr="00323ABC">
        <w:rPr>
          <w:b/>
        </w:rPr>
        <w:t xml:space="preserve">status of the </w:t>
      </w:r>
      <w:r w:rsidR="00323ABC" w:rsidRPr="00323ABC">
        <w:rPr>
          <w:b/>
        </w:rPr>
        <w:t>outcome</w:t>
      </w:r>
      <w:r w:rsidR="00764773">
        <w:rPr>
          <w:b/>
        </w:rPr>
        <w:t xml:space="preserve"> progress</w:t>
      </w:r>
      <w:r w:rsidRPr="00323ABC">
        <w:rPr>
          <w:b/>
        </w:rPr>
        <w:t xml:space="preserve">: </w:t>
      </w:r>
      <w:r w:rsidR="00247F4E">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bookmarkStart w:id="3" w:name="Dropdown2"/>
      <w:r w:rsidR="00247F4E">
        <w:rPr>
          <w:rFonts w:ascii="Arial Narrow" w:hAnsi="Arial Narrow"/>
          <w:b/>
          <w:sz w:val="22"/>
          <w:szCs w:val="22"/>
        </w:rPr>
        <w:instrText xml:space="preserve"> FORMDROPDOWN </w:instrText>
      </w:r>
      <w:r w:rsidR="008A0971">
        <w:rPr>
          <w:rFonts w:ascii="Arial Narrow" w:hAnsi="Arial Narrow"/>
          <w:b/>
          <w:sz w:val="22"/>
          <w:szCs w:val="22"/>
        </w:rPr>
      </w:r>
      <w:r w:rsidR="008A0971">
        <w:rPr>
          <w:rFonts w:ascii="Arial Narrow" w:hAnsi="Arial Narrow"/>
          <w:b/>
          <w:sz w:val="22"/>
          <w:szCs w:val="22"/>
        </w:rPr>
        <w:fldChar w:fldCharType="separate"/>
      </w:r>
      <w:r w:rsidR="00247F4E">
        <w:rPr>
          <w:rFonts w:ascii="Arial Narrow" w:hAnsi="Arial Narrow"/>
          <w:b/>
          <w:sz w:val="22"/>
          <w:szCs w:val="22"/>
        </w:rPr>
        <w:fldChar w:fldCharType="end"/>
      </w:r>
      <w:bookmarkEnd w:id="3"/>
    </w:p>
    <w:p w:rsidR="002E1CED" w:rsidRDefault="002E1CED" w:rsidP="00323ABC">
      <w:pPr>
        <w:ind w:left="-720"/>
        <w:jc w:val="both"/>
        <w:rPr>
          <w:rFonts w:ascii="Arial Narrow" w:hAnsi="Arial Narrow"/>
          <w:b/>
          <w:sz w:val="22"/>
          <w:szCs w:val="22"/>
        </w:rPr>
      </w:pPr>
    </w:p>
    <w:p w:rsidR="005216B2" w:rsidRDefault="003235DF" w:rsidP="00C07A0C">
      <w:pPr>
        <w:ind w:left="-720"/>
        <w:jc w:val="both"/>
        <w:rPr>
          <w:rFonts w:ascii="Arial Narrow" w:hAnsi="Arial Narrow"/>
          <w:i/>
          <w:sz w:val="22"/>
          <w:szCs w:val="22"/>
        </w:rPr>
      </w:pPr>
      <w:r>
        <w:rPr>
          <w:rFonts w:ascii="Arial Narrow" w:hAnsi="Arial Narrow"/>
          <w:b/>
          <w:sz w:val="22"/>
          <w:szCs w:val="22"/>
        </w:rPr>
        <w:t>P</w:t>
      </w:r>
      <w:r w:rsidRPr="0097130A">
        <w:rPr>
          <w:rFonts w:ascii="Arial Narrow" w:hAnsi="Arial Narrow"/>
          <w:b/>
          <w:sz w:val="22"/>
          <w:szCs w:val="22"/>
        </w:rPr>
        <w:t>rogress</w:t>
      </w:r>
      <w:r>
        <w:rPr>
          <w:rFonts w:ascii="Arial Narrow" w:hAnsi="Arial Narrow"/>
          <w:b/>
          <w:sz w:val="22"/>
          <w:szCs w:val="22"/>
        </w:rPr>
        <w:t xml:space="preserve"> summary: </w:t>
      </w:r>
      <w:r>
        <w:rPr>
          <w:rFonts w:ascii="Arial Narrow" w:hAnsi="Arial Narrow"/>
          <w:i/>
          <w:sz w:val="22"/>
          <w:szCs w:val="22"/>
        </w:rPr>
        <w:t>Describe</w:t>
      </w:r>
      <w:r w:rsidRPr="0097130A">
        <w:rPr>
          <w:rFonts w:ascii="Arial Narrow" w:hAnsi="Arial Narrow"/>
          <w:i/>
          <w:sz w:val="22"/>
          <w:szCs w:val="22"/>
        </w:rPr>
        <w:t xml:space="preserve"> </w:t>
      </w:r>
      <w:r>
        <w:rPr>
          <w:rFonts w:ascii="Arial Narrow" w:hAnsi="Arial Narrow"/>
          <w:i/>
          <w:sz w:val="22"/>
          <w:szCs w:val="22"/>
        </w:rPr>
        <w:t xml:space="preserve">main </w:t>
      </w:r>
      <w:r w:rsidRPr="0097130A">
        <w:rPr>
          <w:rFonts w:ascii="Arial Narrow" w:hAnsi="Arial Narrow"/>
          <w:i/>
          <w:sz w:val="22"/>
          <w:szCs w:val="22"/>
        </w:rPr>
        <w:t xml:space="preserve">progress </w:t>
      </w:r>
      <w:r>
        <w:rPr>
          <w:rFonts w:ascii="Arial Narrow" w:hAnsi="Arial Narrow"/>
          <w:i/>
          <w:sz w:val="22"/>
          <w:szCs w:val="22"/>
        </w:rPr>
        <w:t>under this Outcome made during the reporting period (for June reports: January-June; for November reports: January-November</w:t>
      </w:r>
      <w:r w:rsidR="007F7257">
        <w:rPr>
          <w:rFonts w:ascii="Arial Narrow" w:hAnsi="Arial Narrow"/>
          <w:i/>
          <w:sz w:val="22"/>
          <w:szCs w:val="22"/>
        </w:rPr>
        <w:t>; for final reports: full project duration</w:t>
      </w:r>
      <w:r>
        <w:rPr>
          <w:rFonts w:ascii="Arial Narrow" w:hAnsi="Arial Narrow"/>
          <w:i/>
          <w:sz w:val="22"/>
          <w:szCs w:val="22"/>
        </w:rPr>
        <w:t>)</w:t>
      </w:r>
      <w:r w:rsidR="001A1E86">
        <w:rPr>
          <w:rFonts w:ascii="Arial Narrow" w:hAnsi="Arial Narrow"/>
          <w:i/>
          <w:sz w:val="22"/>
          <w:szCs w:val="22"/>
        </w:rPr>
        <w:t>, including major output progress (not all individual activities)</w:t>
      </w:r>
      <w:r>
        <w:rPr>
          <w:rFonts w:ascii="Arial Narrow" w:hAnsi="Arial Narrow"/>
          <w:i/>
          <w:sz w:val="22"/>
          <w:szCs w:val="22"/>
        </w:rPr>
        <w:t>.</w:t>
      </w:r>
      <w:r w:rsidRPr="0097130A">
        <w:rPr>
          <w:rFonts w:ascii="Arial Narrow" w:hAnsi="Arial Narrow"/>
          <w:i/>
          <w:sz w:val="22"/>
          <w:szCs w:val="22"/>
        </w:rPr>
        <w:t xml:space="preserve"> </w:t>
      </w:r>
      <w:r>
        <w:rPr>
          <w:rFonts w:ascii="Arial Narrow" w:hAnsi="Arial Narrow"/>
          <w:i/>
          <w:sz w:val="22"/>
          <w:szCs w:val="22"/>
        </w:rPr>
        <w:t>If the project is starting to make</w:t>
      </w:r>
      <w:r w:rsidR="007F7257">
        <w:rPr>
          <w:rFonts w:ascii="Arial Narrow" w:hAnsi="Arial Narrow"/>
          <w:i/>
          <w:sz w:val="22"/>
          <w:szCs w:val="22"/>
        </w:rPr>
        <w:t>/ has made</w:t>
      </w:r>
      <w:r>
        <w:rPr>
          <w:rFonts w:ascii="Arial Narrow" w:hAnsi="Arial Narrow"/>
          <w:i/>
          <w:sz w:val="22"/>
          <w:szCs w:val="22"/>
        </w:rPr>
        <w:t xml:space="preserve"> a difference at the outcome level, provide </w:t>
      </w:r>
      <w:r w:rsidR="003D4CD7">
        <w:rPr>
          <w:rFonts w:ascii="Arial Narrow" w:hAnsi="Arial Narrow"/>
          <w:i/>
          <w:sz w:val="22"/>
          <w:szCs w:val="22"/>
        </w:rPr>
        <w:t>specific</w:t>
      </w:r>
      <w:r>
        <w:rPr>
          <w:rFonts w:ascii="Arial Narrow" w:hAnsi="Arial Narrow"/>
          <w:i/>
          <w:sz w:val="22"/>
          <w:szCs w:val="22"/>
        </w:rPr>
        <w:t xml:space="preserve"> evidence for the progress</w:t>
      </w:r>
      <w:r w:rsidR="007F7257">
        <w:rPr>
          <w:rFonts w:ascii="Arial Narrow" w:hAnsi="Arial Narrow"/>
          <w:i/>
          <w:sz w:val="22"/>
          <w:szCs w:val="22"/>
        </w:rPr>
        <w:t xml:space="preserve"> (quantitative and qualitative)</w:t>
      </w:r>
      <w:r>
        <w:rPr>
          <w:rFonts w:ascii="Arial Narrow" w:hAnsi="Arial Narrow"/>
          <w:i/>
          <w:sz w:val="22"/>
          <w:szCs w:val="22"/>
        </w:rPr>
        <w:t xml:space="preserve"> and explain how it </w:t>
      </w:r>
      <w:r w:rsidR="007F7257">
        <w:rPr>
          <w:rFonts w:ascii="Arial Narrow" w:hAnsi="Arial Narrow"/>
          <w:i/>
          <w:sz w:val="22"/>
          <w:szCs w:val="22"/>
        </w:rPr>
        <w:t>impacts</w:t>
      </w:r>
      <w:r>
        <w:rPr>
          <w:rFonts w:ascii="Arial Narrow" w:hAnsi="Arial Narrow"/>
          <w:i/>
          <w:sz w:val="22"/>
          <w:szCs w:val="22"/>
        </w:rPr>
        <w:t xml:space="preserve"> the broader political and peacebuilding context. Where possible, provide specific examples of </w:t>
      </w:r>
      <w:r w:rsidR="007F7257">
        <w:rPr>
          <w:rFonts w:ascii="Arial Narrow" w:hAnsi="Arial Narrow"/>
          <w:i/>
          <w:sz w:val="22"/>
          <w:szCs w:val="22"/>
        </w:rPr>
        <w:t>change the project has supported/ contributed to as well as</w:t>
      </w:r>
      <w:r w:rsidR="006A2E42">
        <w:rPr>
          <w:rFonts w:ascii="Arial Narrow" w:hAnsi="Arial Narrow"/>
          <w:i/>
          <w:sz w:val="22"/>
          <w:szCs w:val="22"/>
        </w:rPr>
        <w:t>,</w:t>
      </w:r>
      <w:r w:rsidR="00A90E80">
        <w:rPr>
          <w:rFonts w:ascii="Arial Narrow" w:hAnsi="Arial Narrow"/>
          <w:i/>
          <w:sz w:val="22"/>
          <w:szCs w:val="22"/>
        </w:rPr>
        <w:t xml:space="preserve"> where </w:t>
      </w:r>
      <w:r w:rsidR="006A2E42">
        <w:rPr>
          <w:rFonts w:ascii="Arial Narrow" w:hAnsi="Arial Narrow"/>
          <w:i/>
          <w:sz w:val="22"/>
          <w:szCs w:val="22"/>
        </w:rPr>
        <w:t>available and relevant,</w:t>
      </w:r>
      <w:r>
        <w:rPr>
          <w:rFonts w:ascii="Arial Narrow" w:hAnsi="Arial Narrow"/>
          <w:i/>
          <w:sz w:val="22"/>
          <w:szCs w:val="22"/>
        </w:rPr>
        <w:t xml:space="preserve"> quotes from partners or beneficiaries about the project</w:t>
      </w:r>
      <w:r w:rsidR="007F7257">
        <w:rPr>
          <w:rFonts w:ascii="Arial Narrow" w:hAnsi="Arial Narrow"/>
          <w:i/>
          <w:sz w:val="22"/>
          <w:szCs w:val="22"/>
        </w:rPr>
        <w:t xml:space="preserve"> and their experience</w:t>
      </w:r>
      <w:r>
        <w:rPr>
          <w:rFonts w:ascii="Arial Narrow" w:hAnsi="Arial Narrow"/>
          <w:i/>
          <w:sz w:val="22"/>
          <w:szCs w:val="22"/>
        </w:rPr>
        <w:t xml:space="preserve">. (3000 character limit)? </w:t>
      </w:r>
      <w:r w:rsidR="00D3351A">
        <w:rPr>
          <w:rFonts w:ascii="Arial Narrow" w:hAnsi="Arial Narrow"/>
          <w:i/>
          <w:sz w:val="22"/>
          <w:szCs w:val="22"/>
        </w:rPr>
        <w:t xml:space="preserve"> </w:t>
      </w:r>
    </w:p>
    <w:p w:rsidR="00EB006A" w:rsidRDefault="00323ABC" w:rsidP="00EB006A">
      <w:pPr>
        <w:ind w:left="-720"/>
      </w:pPr>
      <w:r>
        <w:rPr>
          <w:b/>
        </w:rPr>
        <w:fldChar w:fldCharType="begin">
          <w:ffData>
            <w:name w:val="Text38"/>
            <w:enabled/>
            <w:calcOnExit w:val="0"/>
            <w:textInput>
              <w:maxLength w:val="3000"/>
              <w:format w:val="FIRST CAPITAL"/>
            </w:textInput>
          </w:ffData>
        </w:fldChar>
      </w:r>
      <w:bookmarkStart w:id="4" w:name="Text38"/>
      <w:r>
        <w:rPr>
          <w:b/>
        </w:rPr>
        <w:instrText xml:space="preserve"> FORMTEXT </w:instrText>
      </w:r>
      <w:r>
        <w:rPr>
          <w:b/>
        </w:rPr>
      </w:r>
      <w:r>
        <w:rPr>
          <w:b/>
        </w:rPr>
        <w:fldChar w:fldCharType="separate"/>
      </w:r>
    </w:p>
    <w:p w:rsidR="00EB006A" w:rsidRDefault="00CE3495" w:rsidP="00EB006A">
      <w:pPr>
        <w:ind w:left="-720"/>
      </w:pPr>
      <w:r w:rsidRPr="00CE3495">
        <w:t>National efforts to address conflict triggers and causes continued in Solomon Islands. Follow</w:t>
      </w:r>
      <w:r w:rsidR="001B10AD">
        <w:t>-</w:t>
      </w:r>
      <w:r w:rsidRPr="00CE3495">
        <w:t>up o</w:t>
      </w:r>
      <w:r w:rsidR="001B10AD">
        <w:t>n</w:t>
      </w:r>
      <w:r w:rsidRPr="00CE3495">
        <w:t xml:space="preserve"> the national dialogue resolutions is supported through the establishment of the National Task Force or Peace Advisory Committee, consisting of relevant ministry, civil society and religious leaders. The committee is ensuring coordination and monitoring of the implementation of the stability agenda and monitoring the overall security and political situation in the country. This committee will meet regularly to discuss issues pertaining to peacebuilding a</w:t>
      </w:r>
      <w:r w:rsidR="006D57FC">
        <w:t>nd</w:t>
      </w:r>
      <w:r w:rsidRPr="00CE3495">
        <w:t xml:space="preserve"> follow</w:t>
      </w:r>
      <w:r w:rsidR="000235FB">
        <w:t xml:space="preserve"> </w:t>
      </w:r>
      <w:r w:rsidRPr="00CE3495">
        <w:t>up on the national dialogue and communique that is important for the nation</w:t>
      </w:r>
      <w:r w:rsidR="007F7A9D">
        <w:t>-</w:t>
      </w:r>
      <w:r w:rsidRPr="00CE3495">
        <w:t xml:space="preserve">building efforts. It is expected </w:t>
      </w:r>
      <w:r w:rsidR="00794364">
        <w:t xml:space="preserve">that </w:t>
      </w:r>
      <w:r w:rsidRPr="00CE3495">
        <w:t xml:space="preserve">it will also improve coordination and cooperation among key national agencies. In particular, the committee is working to build better information on issues related </w:t>
      </w:r>
      <w:r w:rsidR="005C09D3">
        <w:t>to</w:t>
      </w:r>
      <w:r w:rsidRPr="00CE3495">
        <w:t xml:space="preserve"> border security. </w:t>
      </w:r>
    </w:p>
    <w:p w:rsidR="00EB006A" w:rsidRDefault="00CE3495" w:rsidP="00EB006A">
      <w:pPr>
        <w:ind w:left="-720"/>
      </w:pPr>
      <w:r w:rsidRPr="00CE3495">
        <w:t>On reparation</w:t>
      </w:r>
      <w:r w:rsidR="00426512">
        <w:t>s</w:t>
      </w:r>
      <w:r w:rsidRPr="00CE3495">
        <w:t>, through PBF support, Solomon Islands has reactivated the reparation committee mandate</w:t>
      </w:r>
      <w:r w:rsidR="00770B66">
        <w:t>d</w:t>
      </w:r>
      <w:r w:rsidRPr="00CE3495">
        <w:t xml:space="preserve"> to work on the establishment</w:t>
      </w:r>
      <w:r w:rsidR="000B09BD">
        <w:t xml:space="preserve"> of</w:t>
      </w:r>
      <w:r w:rsidRPr="00CE3495">
        <w:t xml:space="preserve"> the National Reparation Commission and develop a framework and programme on how to follow TRC recommendations and provide closure to those who</w:t>
      </w:r>
      <w:r w:rsidR="00FF7F5A">
        <w:t xml:space="preserve"> have</w:t>
      </w:r>
      <w:r w:rsidRPr="00CE3495">
        <w:t xml:space="preserve"> suffered from the past. The committee </w:t>
      </w:r>
      <w:r w:rsidR="00374C43">
        <w:t>will</w:t>
      </w:r>
      <w:r w:rsidRPr="00CE3495">
        <w:t xml:space="preserve"> look seriously at how the country could manage the reparation programme in a manner affordable to the country. The focus is on ‘collective reparation’, not individual reparation and not on a compensation approach. Collective reparation will focus on rebuilding communities as a whole. The individual reparation is only for very specific cases such as trauma healing. </w:t>
      </w:r>
    </w:p>
    <w:p w:rsidR="00CE3495" w:rsidRPr="00CE3495" w:rsidRDefault="00CE3495" w:rsidP="00EB006A">
      <w:pPr>
        <w:ind w:left="-720"/>
      </w:pPr>
      <w:r w:rsidRPr="00CE3495">
        <w:t>On land issues, the project has made progress on support to address the land issues with the</w:t>
      </w:r>
      <w:r w:rsidR="00456275">
        <w:t xml:space="preserve"> </w:t>
      </w:r>
      <w:r w:rsidRPr="00CE3495">
        <w:t xml:space="preserve">facilitation of the land dialogue in Guadalcanal. The land issue of Guadalcanal </w:t>
      </w:r>
      <w:r w:rsidR="00B50077">
        <w:t>P</w:t>
      </w:r>
      <w:r w:rsidRPr="00CE3495">
        <w:t>rovince is the original cause of the tension. UN Peacebuilding has provided support to finding solutions to resolv</w:t>
      </w:r>
      <w:r w:rsidR="00FD0A1B">
        <w:t>e</w:t>
      </w:r>
      <w:r w:rsidRPr="00CE3495">
        <w:t xml:space="preserve"> </w:t>
      </w:r>
      <w:r w:rsidR="005A4C73">
        <w:t xml:space="preserve">land </w:t>
      </w:r>
      <w:r w:rsidRPr="00CE3495">
        <w:t xml:space="preserve">issues in Guadalcanal. The land summit in Guadalcanal </w:t>
      </w:r>
      <w:r w:rsidR="00281CCC">
        <w:t>brought together</w:t>
      </w:r>
      <w:r w:rsidRPr="00CE3495">
        <w:t xml:space="preserve"> land owners and the provincial leaders to agree </w:t>
      </w:r>
      <w:r w:rsidR="00281CCC">
        <w:t>to</w:t>
      </w:r>
      <w:r w:rsidRPr="00CE3495">
        <w:t xml:space="preserve"> customary land registration and recording and </w:t>
      </w:r>
      <w:r w:rsidR="00C444C0">
        <w:t xml:space="preserve">for </w:t>
      </w:r>
      <w:r w:rsidRPr="00CE3495">
        <w:t xml:space="preserve">the community </w:t>
      </w:r>
      <w:r w:rsidR="00C444C0">
        <w:t>to</w:t>
      </w:r>
      <w:r w:rsidRPr="00CE3495">
        <w:t xml:space="preserve"> be part of the land solution to resolve land disputes</w:t>
      </w:r>
      <w:r w:rsidR="00C444C0">
        <w:t>.</w:t>
      </w:r>
      <w:r w:rsidRPr="00CE3495">
        <w:t xml:space="preserve"> </w:t>
      </w:r>
      <w:r w:rsidR="0093559A" w:rsidRPr="0093559A">
        <w:t>They also agreed that the provincial government should be part of the land discussions.</w:t>
      </w:r>
      <w:r w:rsidRPr="00CE3495">
        <w:t xml:space="preserve"> </w:t>
      </w:r>
      <w:r w:rsidR="0093559A">
        <w:t>Participants in the</w:t>
      </w:r>
      <w:r w:rsidRPr="00CE3495">
        <w:t xml:space="preserve"> land summit agreed that any disputes </w:t>
      </w:r>
      <w:r w:rsidR="00D87E92">
        <w:t>over</w:t>
      </w:r>
      <w:r w:rsidRPr="00CE3495">
        <w:t xml:space="preserve"> land, including on Honiara land access</w:t>
      </w:r>
      <w:r w:rsidR="007C7F62">
        <w:t>,</w:t>
      </w:r>
      <w:r w:rsidRPr="00CE3495">
        <w:t xml:space="preserve"> will be resolved peacefully. </w:t>
      </w:r>
    </w:p>
    <w:p w:rsidR="005216B2" w:rsidRDefault="00CE3495" w:rsidP="00CE3495">
      <w:pPr>
        <w:ind w:left="-720"/>
        <w:rPr>
          <w:b/>
        </w:rPr>
      </w:pPr>
      <w:r w:rsidRPr="00CE3495">
        <w:t xml:space="preserve">On </w:t>
      </w:r>
      <w:r w:rsidR="006D2D4B">
        <w:t>the w</w:t>
      </w:r>
      <w:r w:rsidRPr="00CE3495">
        <w:t>omen’s agenda</w:t>
      </w:r>
      <w:r w:rsidR="008F72AB">
        <w:t>,</w:t>
      </w:r>
      <w:r w:rsidRPr="00CE3495">
        <w:t xml:space="preserve"> through the ministry of women and youth, the project is working </w:t>
      </w:r>
      <w:r w:rsidR="00C34EB3">
        <w:t>with</w:t>
      </w:r>
      <w:r w:rsidRPr="00CE3495">
        <w:t xml:space="preserve"> the National Steering Committee on Women</w:t>
      </w:r>
      <w:r w:rsidR="008F72AB">
        <w:t>'s</w:t>
      </w:r>
      <w:r w:rsidRPr="00CE3495">
        <w:t xml:space="preserve"> Peace and Security</w:t>
      </w:r>
      <w:r w:rsidR="00E0455F">
        <w:t xml:space="preserve"> to </w:t>
      </w:r>
      <w:r w:rsidRPr="00CE3495">
        <w:t>promot</w:t>
      </w:r>
      <w:r w:rsidR="00E0455F">
        <w:t>e</w:t>
      </w:r>
      <w:r w:rsidR="00B16827">
        <w:t xml:space="preserve"> </w:t>
      </w:r>
      <w:r w:rsidRPr="00CE3495">
        <w:t>mainstreaming women in decision</w:t>
      </w:r>
      <w:r w:rsidR="00314F96">
        <w:t>-</w:t>
      </w:r>
      <w:r w:rsidRPr="00CE3495">
        <w:t>making process</w:t>
      </w:r>
      <w:r w:rsidR="00314F96">
        <w:t>es at</w:t>
      </w:r>
      <w:r w:rsidRPr="00CE3495">
        <w:t xml:space="preserve"> all level</w:t>
      </w:r>
      <w:r w:rsidR="00314F96">
        <w:t>s</w:t>
      </w:r>
      <w:r w:rsidRPr="00CE3495">
        <w:t>.</w:t>
      </w:r>
      <w:r w:rsidR="00323ABC">
        <w:rPr>
          <w:b/>
        </w:rPr>
        <w:fldChar w:fldCharType="end"/>
      </w:r>
      <w:bookmarkEnd w:id="4"/>
    </w:p>
    <w:p w:rsidR="00323ABC" w:rsidRDefault="00323ABC" w:rsidP="007E4FA1">
      <w:pPr>
        <w:rPr>
          <w:b/>
        </w:rPr>
      </w:pPr>
    </w:p>
    <w:p w:rsidR="00D3351A" w:rsidRPr="00323ABC" w:rsidRDefault="00D3351A" w:rsidP="00D3351A">
      <w:pPr>
        <w:ind w:left="-720"/>
        <w:rPr>
          <w:b/>
        </w:rPr>
      </w:pPr>
      <w:r w:rsidRPr="00A47DDA">
        <w:rPr>
          <w:b/>
          <w:u w:val="single"/>
        </w:rPr>
        <w:t xml:space="preserve">Outcome </w:t>
      </w:r>
      <w:r>
        <w:rPr>
          <w:b/>
          <w:u w:val="single"/>
        </w:rPr>
        <w:t>2</w:t>
      </w:r>
      <w:r w:rsidRPr="00A47DDA">
        <w:rPr>
          <w:b/>
          <w:u w:val="single"/>
        </w:rPr>
        <w:t>:</w:t>
      </w:r>
      <w:r w:rsidRPr="00323ABC">
        <w:rPr>
          <w:b/>
        </w:rPr>
        <w:t xml:space="preserve">  </w:t>
      </w:r>
      <w:r w:rsidRPr="00323ABC">
        <w:rPr>
          <w:b/>
        </w:rPr>
        <w:fldChar w:fldCharType="begin">
          <w:ffData>
            <w:name w:val="Text33"/>
            <w:enabled/>
            <w:calcOnExit w:val="0"/>
            <w:textInput/>
          </w:ffData>
        </w:fldChar>
      </w:r>
      <w:r w:rsidRPr="00323ABC">
        <w:rPr>
          <w:b/>
        </w:rPr>
        <w:instrText xml:space="preserve"> FORMTEXT </w:instrText>
      </w:r>
      <w:r w:rsidRPr="00323ABC">
        <w:rPr>
          <w:b/>
        </w:rPr>
      </w:r>
      <w:r w:rsidRPr="00323ABC">
        <w:rPr>
          <w:b/>
        </w:rPr>
        <w:fldChar w:fldCharType="separate"/>
      </w:r>
      <w:r w:rsidR="002D7A52" w:rsidRPr="002D7A52">
        <w:t>Structures, inclusive spaces and solutions to address peacebuilding challenges identified through the national and provincial dialogues are established at the provincial level, institutionalized and effective</w:t>
      </w:r>
      <w:r w:rsidRPr="00323ABC">
        <w:rPr>
          <w:b/>
        </w:rPr>
        <w:fldChar w:fldCharType="end"/>
      </w:r>
    </w:p>
    <w:p w:rsidR="00D3351A" w:rsidRDefault="00D3351A" w:rsidP="00D3351A">
      <w:pPr>
        <w:ind w:left="-720"/>
        <w:rPr>
          <w:b/>
        </w:rPr>
      </w:pPr>
    </w:p>
    <w:p w:rsidR="00B0370E" w:rsidRPr="00323ABC" w:rsidRDefault="00B0370E" w:rsidP="00B0370E">
      <w:pPr>
        <w:ind w:left="-720"/>
        <w:rPr>
          <w:b/>
        </w:rPr>
      </w:pPr>
      <w:r w:rsidRPr="00323ABC">
        <w:rPr>
          <w:b/>
        </w:rPr>
        <w:lastRenderedPageBreak/>
        <w:t xml:space="preserve">Rate the </w:t>
      </w:r>
      <w:r>
        <w:rPr>
          <w:b/>
        </w:rPr>
        <w:t xml:space="preserve">current </w:t>
      </w:r>
      <w:r w:rsidRPr="00323ABC">
        <w:rPr>
          <w:b/>
        </w:rPr>
        <w:t>status of the outcome</w:t>
      </w:r>
      <w:r>
        <w:rPr>
          <w:b/>
        </w:rPr>
        <w:t xml:space="preserve"> progress</w:t>
      </w:r>
      <w:r w:rsidRPr="00323ABC">
        <w:rPr>
          <w:b/>
        </w:rPr>
        <w:t xml:space="preserve">: </w:t>
      </w:r>
      <w:r>
        <w:rPr>
          <w:rFonts w:ascii="Arial Narrow" w:hAnsi="Arial Narrow"/>
          <w:b/>
          <w:sz w:val="22"/>
          <w:szCs w:val="22"/>
        </w:rPr>
        <w:fldChar w:fldCharType="begin">
          <w:ffData>
            <w:name w:val="Dropdown2"/>
            <w:enabled/>
            <w:calcOnExit w:val="0"/>
            <w:ddList>
              <w:result w:val="1"/>
              <w:listEntry w:val="Please select one"/>
              <w:listEntry w:val="on track"/>
              <w:listEntry w:val="on track with significant peacebuilding results"/>
              <w:listEntry w:val="off track"/>
            </w:ddList>
          </w:ffData>
        </w:fldChar>
      </w:r>
      <w:r>
        <w:rPr>
          <w:rFonts w:ascii="Arial Narrow" w:hAnsi="Arial Narrow"/>
          <w:b/>
          <w:sz w:val="22"/>
          <w:szCs w:val="22"/>
        </w:rPr>
        <w:instrText xml:space="preserve"> FORMDROPDOWN </w:instrText>
      </w:r>
      <w:r w:rsidR="008A0971">
        <w:rPr>
          <w:rFonts w:ascii="Arial Narrow" w:hAnsi="Arial Narrow"/>
          <w:b/>
          <w:sz w:val="22"/>
          <w:szCs w:val="22"/>
        </w:rPr>
      </w:r>
      <w:r w:rsidR="008A0971">
        <w:rPr>
          <w:rFonts w:ascii="Arial Narrow" w:hAnsi="Arial Narrow"/>
          <w:b/>
          <w:sz w:val="22"/>
          <w:szCs w:val="22"/>
        </w:rPr>
        <w:fldChar w:fldCharType="separate"/>
      </w:r>
      <w:r>
        <w:rPr>
          <w:rFonts w:ascii="Arial Narrow" w:hAnsi="Arial Narrow"/>
          <w:b/>
          <w:sz w:val="22"/>
          <w:szCs w:val="22"/>
        </w:rPr>
        <w:fldChar w:fldCharType="end"/>
      </w:r>
    </w:p>
    <w:p w:rsidR="00B0370E" w:rsidRDefault="00B0370E" w:rsidP="00D3351A">
      <w:pPr>
        <w:ind w:left="-720"/>
        <w:rPr>
          <w:b/>
        </w:rPr>
      </w:pPr>
    </w:p>
    <w:p w:rsidR="00C07A0C" w:rsidRDefault="003235DF" w:rsidP="00C07A0C">
      <w:pPr>
        <w:ind w:left="-720"/>
        <w:jc w:val="both"/>
        <w:rPr>
          <w:rFonts w:ascii="Arial Narrow" w:hAnsi="Arial Narrow"/>
          <w:i/>
          <w:sz w:val="22"/>
          <w:szCs w:val="22"/>
        </w:rPr>
      </w:pPr>
      <w:r>
        <w:rPr>
          <w:rFonts w:ascii="Arial Narrow" w:hAnsi="Arial Narrow"/>
          <w:b/>
          <w:sz w:val="22"/>
          <w:szCs w:val="22"/>
        </w:rPr>
        <w:t>P</w:t>
      </w:r>
      <w:r w:rsidRPr="0097130A">
        <w:rPr>
          <w:rFonts w:ascii="Arial Narrow" w:hAnsi="Arial Narrow"/>
          <w:b/>
          <w:sz w:val="22"/>
          <w:szCs w:val="22"/>
        </w:rPr>
        <w:t>rogress</w:t>
      </w:r>
      <w:r>
        <w:rPr>
          <w:rFonts w:ascii="Arial Narrow" w:hAnsi="Arial Narrow"/>
          <w:b/>
          <w:sz w:val="22"/>
          <w:szCs w:val="22"/>
        </w:rPr>
        <w:t xml:space="preserve"> summary:</w:t>
      </w:r>
      <w:r w:rsidR="00BA5D85">
        <w:rPr>
          <w:rFonts w:ascii="Arial Narrow" w:hAnsi="Arial Narrow"/>
          <w:b/>
          <w:sz w:val="22"/>
          <w:szCs w:val="22"/>
        </w:rPr>
        <w:t xml:space="preserve"> </w:t>
      </w:r>
      <w:r w:rsidR="00BA5D85">
        <w:rPr>
          <w:rFonts w:ascii="Arial Narrow" w:hAnsi="Arial Narrow"/>
          <w:i/>
          <w:sz w:val="22"/>
          <w:szCs w:val="22"/>
        </w:rPr>
        <w:t>(see guiding questions under Outcome 1)</w:t>
      </w:r>
      <w:r>
        <w:rPr>
          <w:rFonts w:ascii="Arial Narrow" w:hAnsi="Arial Narrow"/>
          <w:i/>
          <w:sz w:val="22"/>
          <w:szCs w:val="22"/>
        </w:rPr>
        <w:t xml:space="preserve"> </w:t>
      </w:r>
      <w:r w:rsidR="00C07A0C">
        <w:rPr>
          <w:rFonts w:ascii="Arial Narrow" w:hAnsi="Arial Narrow"/>
          <w:i/>
          <w:sz w:val="22"/>
          <w:szCs w:val="22"/>
        </w:rPr>
        <w:t xml:space="preserve"> </w:t>
      </w:r>
    </w:p>
    <w:p w:rsidR="00EB006A" w:rsidRDefault="00C07A0C" w:rsidP="00EB006A">
      <w:pPr>
        <w:ind w:left="-720"/>
      </w:pPr>
      <w:r>
        <w:rPr>
          <w:b/>
        </w:rPr>
        <w:fldChar w:fldCharType="begin">
          <w:ffData>
            <w:name w:val="Text38"/>
            <w:enabled/>
            <w:calcOnExit w:val="0"/>
            <w:textInput>
              <w:maxLength w:val="3000"/>
              <w:format w:val="FIRST CAPITAL"/>
            </w:textInput>
          </w:ffData>
        </w:fldChar>
      </w:r>
      <w:r>
        <w:rPr>
          <w:b/>
        </w:rPr>
        <w:instrText xml:space="preserve"> FORMTEXT </w:instrText>
      </w:r>
      <w:r>
        <w:rPr>
          <w:b/>
        </w:rPr>
      </w:r>
      <w:r>
        <w:rPr>
          <w:b/>
        </w:rPr>
        <w:fldChar w:fldCharType="separate"/>
      </w:r>
    </w:p>
    <w:p w:rsidR="00EB006A" w:rsidRDefault="00EB006A" w:rsidP="00EB006A">
      <w:pPr>
        <w:ind w:left="-720"/>
      </w:pPr>
      <w:r w:rsidRPr="00EB006A">
        <w:t>Progress on this outcome continues with the support to the provincial stakeholders to work closely together to address issues affecting social cohesion, participation and capacity to engage with the national government on decentralization. Decentralization, or more power to provinces, was identified through the perception survey as on</w:t>
      </w:r>
      <w:r w:rsidR="0036373A">
        <w:t>e of</w:t>
      </w:r>
      <w:r w:rsidRPr="00EB006A">
        <w:t xml:space="preserve"> the most important issues for longer term peace and stability. The dialogue on decentralization is the focus of the current PBF. During the first half of the year, the discussion focused on facilitating the women leaders</w:t>
      </w:r>
      <w:r w:rsidR="00C93F3B">
        <w:t>'</w:t>
      </w:r>
      <w:r w:rsidRPr="00EB006A">
        <w:t xml:space="preserve"> input </w:t>
      </w:r>
      <w:r w:rsidR="00E94A0D">
        <w:t>on</w:t>
      </w:r>
      <w:r w:rsidRPr="00EB006A">
        <w:t xml:space="preserve"> the local government act, with particular concern </w:t>
      </w:r>
      <w:r w:rsidR="00247B84">
        <w:t>over</w:t>
      </w:r>
      <w:r w:rsidRPr="00EB006A">
        <w:t xml:space="preserve"> providing space for women to play a role in the policy decision at the provincial level. Support to the decentralization platform will further expand in the second half of the year by promoting decentralization coordination on the financial aspect. </w:t>
      </w:r>
    </w:p>
    <w:p w:rsidR="00EB006A" w:rsidRPr="00EB006A" w:rsidRDefault="00EB006A" w:rsidP="00EB006A">
      <w:pPr>
        <w:ind w:left="-720"/>
      </w:pPr>
      <w:r w:rsidRPr="00EB006A">
        <w:t>Under this ou</w:t>
      </w:r>
      <w:r>
        <w:t>tcome</w:t>
      </w:r>
      <w:r w:rsidRPr="00EB006A">
        <w:t>, strong support is provided to women leaders who are working on developing provincial gender strateg</w:t>
      </w:r>
      <w:r>
        <w:t>ies/policies</w:t>
      </w:r>
      <w:r w:rsidRPr="00EB006A">
        <w:t xml:space="preserve">. Support already given has led to the finalization and adoption of </w:t>
      </w:r>
      <w:r w:rsidR="008E2C61">
        <w:t>a</w:t>
      </w:r>
      <w:r w:rsidRPr="00EB006A">
        <w:t xml:space="preserve"> provincial women</w:t>
      </w:r>
      <w:r w:rsidR="008E2C61">
        <w:t>'s</w:t>
      </w:r>
      <w:r w:rsidRPr="00EB006A">
        <w:t xml:space="preserve"> policy in the three provinces: Malaita</w:t>
      </w:r>
      <w:r w:rsidR="000D48A4">
        <w:t>,</w:t>
      </w:r>
      <w:r w:rsidRPr="00EB006A">
        <w:t xml:space="preserve"> Guadalcanal and Western. The support to women leaders in provinces </w:t>
      </w:r>
      <w:r w:rsidR="00642AE1">
        <w:t>was</w:t>
      </w:r>
      <w:r w:rsidRPr="00EB006A">
        <w:t xml:space="preserve"> further strengthened with </w:t>
      </w:r>
      <w:r w:rsidR="00DF716C">
        <w:t>a</w:t>
      </w:r>
      <w:r w:rsidRPr="00EB006A">
        <w:t xml:space="preserve"> workshop in June for 40 women leaders (28 from Guadalcanal, </w:t>
      </w:r>
      <w:r w:rsidR="00DB7C6C">
        <w:t>seven</w:t>
      </w:r>
      <w:r w:rsidRPr="00EB006A">
        <w:t xml:space="preserve"> from Malaita and </w:t>
      </w:r>
      <w:r w:rsidR="00DB7C6C">
        <w:t>five</w:t>
      </w:r>
      <w:r w:rsidRPr="00EB006A">
        <w:t xml:space="preserve"> from Western Province). The aim of the workshop was to familiari</w:t>
      </w:r>
      <w:r w:rsidR="00D9472E">
        <w:t>z</w:t>
      </w:r>
      <w:r w:rsidRPr="00EB006A">
        <w:t>e the women leaders with the key peacebuilding issues that came up in the National Dialogue: land reform, decentralisation, political participation, integrity/ethics and reparations.</w:t>
      </w:r>
      <w:r w:rsidR="000932AD">
        <w:t xml:space="preserve"> It was also an opportunity for provincial women leaders to engage with the national policymakers.</w:t>
      </w:r>
      <w:r w:rsidR="00DB4523">
        <w:t xml:space="preserve"> </w:t>
      </w:r>
      <w:r w:rsidRPr="00EB006A">
        <w:t xml:space="preserve">Provincial </w:t>
      </w:r>
      <w:r w:rsidR="00DB4523">
        <w:t>w</w:t>
      </w:r>
      <w:r w:rsidRPr="00EB006A">
        <w:t xml:space="preserve">omen’s </w:t>
      </w:r>
      <w:r w:rsidR="00DB4523">
        <w:t>c</w:t>
      </w:r>
      <w:r w:rsidRPr="00EB006A">
        <w:t>aucus</w:t>
      </w:r>
      <w:r w:rsidR="00DB4523">
        <w:t>es</w:t>
      </w:r>
      <w:r w:rsidRPr="00EB006A">
        <w:t xml:space="preserve"> were agreed </w:t>
      </w:r>
      <w:r w:rsidR="00DB4523">
        <w:t xml:space="preserve">to </w:t>
      </w:r>
      <w:r w:rsidRPr="00EB006A">
        <w:t xml:space="preserve">and planned to be fully established and functional as part of the women's peacebuilding and development network in </w:t>
      </w:r>
      <w:r w:rsidR="007A743B">
        <w:t xml:space="preserve">the </w:t>
      </w:r>
      <w:r w:rsidRPr="00EB006A">
        <w:t>provinces.  However, the caucus will be piloted in the three PBF priority hotspot provinces.</w:t>
      </w:r>
    </w:p>
    <w:p w:rsidR="00EB006A" w:rsidRDefault="00EB006A" w:rsidP="00EB006A">
      <w:pPr>
        <w:ind w:left="-720"/>
      </w:pPr>
      <w:r w:rsidRPr="00EB006A">
        <w:t>Radio, the most effective means of communication in the Solomon Islands has been utilized as a way to build awareness on key national issues and promot</w:t>
      </w:r>
      <w:r w:rsidR="00257488">
        <w:t>e</w:t>
      </w:r>
      <w:r w:rsidRPr="00EB006A">
        <w:t xml:space="preserve"> social cohesion in the country. </w:t>
      </w:r>
    </w:p>
    <w:p w:rsidR="00F7077A" w:rsidRDefault="00EB006A" w:rsidP="00EB006A">
      <w:pPr>
        <w:ind w:left="-720"/>
      </w:pPr>
      <w:r w:rsidRPr="00EB006A">
        <w:t xml:space="preserve">The project continues to work with youth </w:t>
      </w:r>
      <w:r w:rsidR="006F347F">
        <w:t>to</w:t>
      </w:r>
      <w:r w:rsidRPr="00EB006A">
        <w:t xml:space="preserve"> promot</w:t>
      </w:r>
      <w:r w:rsidR="006F347F">
        <w:t>e</w:t>
      </w:r>
      <w:r w:rsidRPr="00EB006A">
        <w:t xml:space="preserve"> youth engagement on national issues with half of this year focused on youth dialogue, anti</w:t>
      </w:r>
      <w:r w:rsidR="00F246AE">
        <w:t>-</w:t>
      </w:r>
      <w:r w:rsidRPr="00EB006A">
        <w:t>corruption and good leadership. This dialogue is designed to both facilitate youth voices on the anti</w:t>
      </w:r>
      <w:r w:rsidR="008C03C7">
        <w:t>-</w:t>
      </w:r>
      <w:r w:rsidRPr="00EB006A">
        <w:t xml:space="preserve">corruption bill/regulations currently discussed by the parliament and youth's programme to promote integrity within the youth network and at the community level. </w:t>
      </w:r>
      <w:r>
        <w:t xml:space="preserve">Future youth support will </w:t>
      </w:r>
      <w:r w:rsidR="00680D70">
        <w:t xml:space="preserve">be </w:t>
      </w:r>
      <w:r>
        <w:t>focus</w:t>
      </w:r>
      <w:r w:rsidR="00680D70">
        <w:t>ed</w:t>
      </w:r>
      <w:r>
        <w:t xml:space="preserve"> in </w:t>
      </w:r>
      <w:r w:rsidR="00680D70">
        <w:t xml:space="preserve">the </w:t>
      </w:r>
      <w:r>
        <w:t xml:space="preserve">provinces </w:t>
      </w:r>
      <w:r w:rsidR="00680D70">
        <w:t>and target</w:t>
      </w:r>
      <w:r>
        <w:t xml:space="preserve"> youth from rural and remote communities from the conflict</w:t>
      </w:r>
      <w:r w:rsidR="00BC486A">
        <w:t>-</w:t>
      </w:r>
      <w:r>
        <w:t xml:space="preserve">affected provinces. </w:t>
      </w:r>
      <w:r w:rsidR="0028105A">
        <w:t xml:space="preserve"> </w:t>
      </w:r>
      <w:r w:rsidR="00F7077A" w:rsidRPr="00F7077A">
        <w:t xml:space="preserve"> </w:t>
      </w:r>
    </w:p>
    <w:p w:rsidR="00C07A0C" w:rsidRDefault="00F7077A" w:rsidP="00F7077A">
      <w:pPr>
        <w:ind w:left="-720"/>
        <w:rPr>
          <w:b/>
        </w:rPr>
      </w:pPr>
      <w:r>
        <w:t xml:space="preserve"> </w:t>
      </w:r>
      <w:r w:rsidR="00C07A0C">
        <w:rPr>
          <w:b/>
        </w:rPr>
        <w:fldChar w:fldCharType="end"/>
      </w:r>
    </w:p>
    <w:p w:rsidR="007626C9" w:rsidRDefault="007626C9" w:rsidP="007E4FA1">
      <w:pPr>
        <w:rPr>
          <w:b/>
        </w:rPr>
      </w:pPr>
    </w:p>
    <w:p w:rsidR="00D3351A" w:rsidRPr="00323ABC" w:rsidRDefault="00D3351A" w:rsidP="00D3351A">
      <w:pPr>
        <w:ind w:left="-720"/>
        <w:rPr>
          <w:b/>
        </w:rPr>
      </w:pPr>
      <w:r w:rsidRPr="00A47DDA">
        <w:rPr>
          <w:b/>
          <w:u w:val="single"/>
        </w:rPr>
        <w:t xml:space="preserve">Outcome </w:t>
      </w:r>
      <w:r>
        <w:rPr>
          <w:b/>
          <w:u w:val="single"/>
        </w:rPr>
        <w:t>3</w:t>
      </w:r>
      <w:r w:rsidRPr="00A47DDA">
        <w:rPr>
          <w:b/>
          <w:u w:val="single"/>
        </w:rPr>
        <w:t>:</w:t>
      </w:r>
      <w:r w:rsidRPr="00323ABC">
        <w:rPr>
          <w:b/>
        </w:rPr>
        <w:t xml:space="preserve">  </w:t>
      </w:r>
      <w:r w:rsidRPr="00323ABC">
        <w:rPr>
          <w:b/>
        </w:rPr>
        <w:fldChar w:fldCharType="begin">
          <w:ffData>
            <w:name w:val="Text33"/>
            <w:enabled/>
            <w:calcOnExit w:val="0"/>
            <w:textInput/>
          </w:ffData>
        </w:fldChar>
      </w:r>
      <w:r w:rsidRPr="00323ABC">
        <w:rPr>
          <w:b/>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rsidR="00D3351A" w:rsidRDefault="00D3351A" w:rsidP="00D3351A">
      <w:pPr>
        <w:ind w:left="-720"/>
        <w:rPr>
          <w:b/>
        </w:rPr>
      </w:pPr>
    </w:p>
    <w:p w:rsidR="00764773" w:rsidRPr="00323ABC" w:rsidRDefault="00764773" w:rsidP="00764773">
      <w:pPr>
        <w:ind w:left="-720"/>
        <w:rPr>
          <w:b/>
        </w:rPr>
      </w:pPr>
      <w:r w:rsidRPr="00323ABC">
        <w:rPr>
          <w:b/>
        </w:rPr>
        <w:t xml:space="preserve">Rate the </w:t>
      </w:r>
      <w:r>
        <w:rPr>
          <w:b/>
        </w:rPr>
        <w:t xml:space="preserve">current </w:t>
      </w:r>
      <w:r w:rsidRPr="00323ABC">
        <w:rPr>
          <w:b/>
        </w:rPr>
        <w:t>status of the outcome</w:t>
      </w:r>
      <w:r>
        <w:rPr>
          <w:b/>
        </w:rPr>
        <w:t xml:space="preserve"> progress</w:t>
      </w:r>
      <w:r w:rsidRPr="00323ABC">
        <w:rPr>
          <w:b/>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Pr>
          <w:rFonts w:ascii="Arial Narrow" w:hAnsi="Arial Narrow"/>
          <w:b/>
          <w:sz w:val="22"/>
          <w:szCs w:val="22"/>
        </w:rPr>
        <w:instrText xml:space="preserve"> FORMDROPDOWN </w:instrText>
      </w:r>
      <w:r w:rsidR="008A0971">
        <w:rPr>
          <w:rFonts w:ascii="Arial Narrow" w:hAnsi="Arial Narrow"/>
          <w:b/>
          <w:sz w:val="22"/>
          <w:szCs w:val="22"/>
        </w:rPr>
      </w:r>
      <w:r w:rsidR="008A0971">
        <w:rPr>
          <w:rFonts w:ascii="Arial Narrow" w:hAnsi="Arial Narrow"/>
          <w:b/>
          <w:sz w:val="22"/>
          <w:szCs w:val="22"/>
        </w:rPr>
        <w:fldChar w:fldCharType="separate"/>
      </w:r>
      <w:r>
        <w:rPr>
          <w:rFonts w:ascii="Arial Narrow" w:hAnsi="Arial Narrow"/>
          <w:b/>
          <w:sz w:val="22"/>
          <w:szCs w:val="22"/>
        </w:rPr>
        <w:fldChar w:fldCharType="end"/>
      </w:r>
    </w:p>
    <w:p w:rsidR="00764773" w:rsidRDefault="00764773" w:rsidP="00764773">
      <w:pPr>
        <w:ind w:left="-720"/>
        <w:jc w:val="both"/>
        <w:rPr>
          <w:rFonts w:ascii="Arial Narrow" w:hAnsi="Arial Narrow"/>
          <w:b/>
          <w:sz w:val="22"/>
          <w:szCs w:val="22"/>
        </w:rPr>
      </w:pPr>
    </w:p>
    <w:p w:rsidR="003235DF" w:rsidRDefault="003235DF" w:rsidP="003235DF">
      <w:pPr>
        <w:ind w:left="-720"/>
        <w:jc w:val="both"/>
        <w:rPr>
          <w:rFonts w:ascii="Arial Narrow" w:hAnsi="Arial Narrow"/>
          <w:i/>
          <w:sz w:val="22"/>
          <w:szCs w:val="22"/>
        </w:rPr>
      </w:pPr>
      <w:r>
        <w:rPr>
          <w:rFonts w:ascii="Arial Narrow" w:hAnsi="Arial Narrow"/>
          <w:b/>
          <w:sz w:val="22"/>
          <w:szCs w:val="22"/>
        </w:rPr>
        <w:t>P</w:t>
      </w:r>
      <w:r w:rsidRPr="0097130A">
        <w:rPr>
          <w:rFonts w:ascii="Arial Narrow" w:hAnsi="Arial Narrow"/>
          <w:b/>
          <w:sz w:val="22"/>
          <w:szCs w:val="22"/>
        </w:rPr>
        <w:t>rogress</w:t>
      </w:r>
      <w:r>
        <w:rPr>
          <w:rFonts w:ascii="Arial Narrow" w:hAnsi="Arial Narrow"/>
          <w:b/>
          <w:sz w:val="22"/>
          <w:szCs w:val="22"/>
        </w:rPr>
        <w:t xml:space="preserve"> summary: </w:t>
      </w:r>
      <w:r w:rsidR="00BA5D85">
        <w:rPr>
          <w:rFonts w:ascii="Arial Narrow" w:hAnsi="Arial Narrow"/>
          <w:i/>
          <w:sz w:val="22"/>
          <w:szCs w:val="22"/>
        </w:rPr>
        <w:t xml:space="preserve">(see guiding questions under Outcome 1)  </w:t>
      </w:r>
    </w:p>
    <w:p w:rsidR="003235DF" w:rsidRDefault="003235DF" w:rsidP="003235DF">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764773" w:rsidRDefault="00764773" w:rsidP="00D3351A">
      <w:pPr>
        <w:ind w:left="-720"/>
        <w:rPr>
          <w:b/>
        </w:rPr>
      </w:pPr>
    </w:p>
    <w:p w:rsidR="00D3351A" w:rsidRPr="00323ABC" w:rsidRDefault="00D3351A" w:rsidP="00D3351A">
      <w:pPr>
        <w:ind w:left="-720"/>
        <w:rPr>
          <w:b/>
        </w:rPr>
      </w:pPr>
      <w:r w:rsidRPr="00A47DDA">
        <w:rPr>
          <w:b/>
          <w:u w:val="single"/>
        </w:rPr>
        <w:t xml:space="preserve">Outcome </w:t>
      </w:r>
      <w:r>
        <w:rPr>
          <w:b/>
          <w:u w:val="single"/>
        </w:rPr>
        <w:t>4</w:t>
      </w:r>
      <w:r w:rsidRPr="00A47DDA">
        <w:rPr>
          <w:b/>
          <w:u w:val="single"/>
        </w:rPr>
        <w:t>:</w:t>
      </w:r>
      <w:r w:rsidRPr="00323ABC">
        <w:rPr>
          <w:b/>
        </w:rPr>
        <w:t xml:space="preserve">  </w:t>
      </w:r>
      <w:r w:rsidRPr="00323ABC">
        <w:rPr>
          <w:b/>
        </w:rPr>
        <w:fldChar w:fldCharType="begin">
          <w:ffData>
            <w:name w:val="Text33"/>
            <w:enabled/>
            <w:calcOnExit w:val="0"/>
            <w:textInput/>
          </w:ffData>
        </w:fldChar>
      </w:r>
      <w:r w:rsidRPr="00323ABC">
        <w:rPr>
          <w:b/>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rsidR="00D3351A" w:rsidRDefault="00D3351A" w:rsidP="00D3351A">
      <w:pPr>
        <w:ind w:left="-720"/>
        <w:rPr>
          <w:b/>
        </w:rPr>
      </w:pPr>
    </w:p>
    <w:p w:rsidR="00764773" w:rsidRPr="00323ABC" w:rsidRDefault="00764773" w:rsidP="00764773">
      <w:pPr>
        <w:ind w:left="-720"/>
        <w:rPr>
          <w:b/>
        </w:rPr>
      </w:pPr>
      <w:r w:rsidRPr="00323ABC">
        <w:rPr>
          <w:b/>
        </w:rPr>
        <w:t xml:space="preserve">Rate the </w:t>
      </w:r>
      <w:r>
        <w:rPr>
          <w:b/>
        </w:rPr>
        <w:t xml:space="preserve">current </w:t>
      </w:r>
      <w:r w:rsidRPr="00323ABC">
        <w:rPr>
          <w:b/>
        </w:rPr>
        <w:t>status of the outcome</w:t>
      </w:r>
      <w:r>
        <w:rPr>
          <w:b/>
        </w:rPr>
        <w:t xml:space="preserve"> progress</w:t>
      </w:r>
      <w:r w:rsidRPr="00323ABC">
        <w:rPr>
          <w:b/>
        </w:rPr>
        <w:t xml:space="preserve">: </w:t>
      </w:r>
      <w:r>
        <w:rPr>
          <w:rFonts w:ascii="Arial Narrow" w:hAnsi="Arial Narrow"/>
          <w:b/>
          <w:sz w:val="22"/>
          <w:szCs w:val="22"/>
        </w:rPr>
        <w:fldChar w:fldCharType="begin">
          <w:ffData>
            <w:name w:val="Dropdown2"/>
            <w:enabled/>
            <w:calcOnExit w:val="0"/>
            <w:ddList>
              <w:listEntry w:val="Please select one"/>
              <w:listEntry w:val="on track"/>
              <w:listEntry w:val="on track with significant peacebuilding results"/>
              <w:listEntry w:val="off track"/>
            </w:ddList>
          </w:ffData>
        </w:fldChar>
      </w:r>
      <w:r>
        <w:rPr>
          <w:rFonts w:ascii="Arial Narrow" w:hAnsi="Arial Narrow"/>
          <w:b/>
          <w:sz w:val="22"/>
          <w:szCs w:val="22"/>
        </w:rPr>
        <w:instrText xml:space="preserve"> FORMDROPDOWN </w:instrText>
      </w:r>
      <w:r w:rsidR="008A0971">
        <w:rPr>
          <w:rFonts w:ascii="Arial Narrow" w:hAnsi="Arial Narrow"/>
          <w:b/>
          <w:sz w:val="22"/>
          <w:szCs w:val="22"/>
        </w:rPr>
      </w:r>
      <w:r w:rsidR="008A0971">
        <w:rPr>
          <w:rFonts w:ascii="Arial Narrow" w:hAnsi="Arial Narrow"/>
          <w:b/>
          <w:sz w:val="22"/>
          <w:szCs w:val="22"/>
        </w:rPr>
        <w:fldChar w:fldCharType="separate"/>
      </w:r>
      <w:r>
        <w:rPr>
          <w:rFonts w:ascii="Arial Narrow" w:hAnsi="Arial Narrow"/>
          <w:b/>
          <w:sz w:val="22"/>
          <w:szCs w:val="22"/>
        </w:rPr>
        <w:fldChar w:fldCharType="end"/>
      </w:r>
    </w:p>
    <w:p w:rsidR="00764773" w:rsidRDefault="00764773" w:rsidP="00764773">
      <w:pPr>
        <w:ind w:left="-720"/>
        <w:jc w:val="both"/>
        <w:rPr>
          <w:rFonts w:ascii="Arial Narrow" w:hAnsi="Arial Narrow"/>
          <w:b/>
          <w:sz w:val="22"/>
          <w:szCs w:val="22"/>
        </w:rPr>
      </w:pPr>
    </w:p>
    <w:p w:rsidR="00C07A0C" w:rsidRDefault="00C07A0C" w:rsidP="00C07A0C">
      <w:pPr>
        <w:ind w:left="-720"/>
        <w:jc w:val="both"/>
        <w:rPr>
          <w:rFonts w:ascii="Arial Narrow" w:hAnsi="Arial Narrow"/>
          <w:i/>
          <w:sz w:val="22"/>
          <w:szCs w:val="22"/>
        </w:rPr>
      </w:pPr>
      <w:r>
        <w:rPr>
          <w:rFonts w:ascii="Arial Narrow" w:hAnsi="Arial Narrow"/>
          <w:b/>
          <w:sz w:val="22"/>
          <w:szCs w:val="22"/>
        </w:rPr>
        <w:t>P</w:t>
      </w:r>
      <w:r w:rsidRPr="0097130A">
        <w:rPr>
          <w:rFonts w:ascii="Arial Narrow" w:hAnsi="Arial Narrow"/>
          <w:b/>
          <w:sz w:val="22"/>
          <w:szCs w:val="22"/>
        </w:rPr>
        <w:t>rogress</w:t>
      </w:r>
      <w:r>
        <w:rPr>
          <w:rFonts w:ascii="Arial Narrow" w:hAnsi="Arial Narrow"/>
          <w:b/>
          <w:sz w:val="22"/>
          <w:szCs w:val="22"/>
        </w:rPr>
        <w:t xml:space="preserve"> summary: </w:t>
      </w:r>
      <w:r w:rsidR="00BA5D85">
        <w:rPr>
          <w:rFonts w:ascii="Arial Narrow" w:hAnsi="Arial Narrow"/>
          <w:i/>
          <w:sz w:val="22"/>
          <w:szCs w:val="22"/>
        </w:rPr>
        <w:t xml:space="preserve">(see guiding questions under Outcome 1)  </w:t>
      </w:r>
      <w:r>
        <w:rPr>
          <w:rFonts w:ascii="Arial Narrow" w:hAnsi="Arial Narrow"/>
          <w:i/>
          <w:sz w:val="22"/>
          <w:szCs w:val="22"/>
        </w:rPr>
        <w:t xml:space="preserve"> </w:t>
      </w:r>
    </w:p>
    <w:p w:rsidR="00C07A0C" w:rsidRDefault="00C07A0C" w:rsidP="00C07A0C">
      <w:pPr>
        <w:ind w:left="-720"/>
        <w:rPr>
          <w:b/>
        </w:rPr>
      </w:pPr>
      <w:r>
        <w:rPr>
          <w:b/>
        </w:rPr>
        <w:fldChar w:fldCharType="begin">
          <w:ffData>
            <w:name w:val=""/>
            <w:enabled/>
            <w:calcOnExit w:val="0"/>
            <w:textInput>
              <w:maxLength w:val="3000"/>
              <w:format w:val="FIRST CAPITAL"/>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p w:rsidR="00F5504F" w:rsidRDefault="00F5504F" w:rsidP="0078600B">
      <w:pPr>
        <w:rPr>
          <w:b/>
        </w:rPr>
      </w:pPr>
    </w:p>
    <w:p w:rsidR="00997347" w:rsidRPr="00997347" w:rsidRDefault="003D4CD7" w:rsidP="0078600B">
      <w:pPr>
        <w:numPr>
          <w:ilvl w:val="1"/>
          <w:numId w:val="31"/>
        </w:numPr>
        <w:ind w:hanging="1170"/>
        <w:rPr>
          <w:b/>
        </w:rPr>
      </w:pPr>
      <w:r>
        <w:rPr>
          <w:b/>
        </w:rPr>
        <w:t>Cross-cutting issues</w:t>
      </w:r>
      <w:r w:rsidR="006C1819">
        <w:rPr>
          <w:b/>
        </w:rPr>
        <w:t xml:space="preserve"> </w:t>
      </w:r>
    </w:p>
    <w:p w:rsidR="00997347"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7F7257" w:rsidRPr="0097130A" w:rsidTr="007F7257">
        <w:tc>
          <w:tcPr>
            <w:tcW w:w="4230" w:type="dxa"/>
            <w:shd w:val="clear" w:color="auto" w:fill="auto"/>
          </w:tcPr>
          <w:p w:rsidR="007F7257" w:rsidRPr="007F7257" w:rsidRDefault="007F7257" w:rsidP="00234A5E">
            <w:r>
              <w:rPr>
                <w:b/>
                <w:bCs/>
                <w:u w:val="single"/>
              </w:rPr>
              <w:t>National ownership:</w:t>
            </w:r>
            <w:r w:rsidRPr="007F7257">
              <w:t xml:space="preserve"> How has the national government demonstrated ownership/ commitment to the project results and activities? Give specific examples. (1500 character limit)</w:t>
            </w:r>
          </w:p>
          <w:p w:rsidR="007F7257" w:rsidRPr="006A2E42" w:rsidRDefault="007F7257" w:rsidP="00234A5E">
            <w:pPr>
              <w:rPr>
                <w:b/>
                <w:bCs/>
                <w:u w:val="single"/>
              </w:rPr>
            </w:pPr>
          </w:p>
        </w:tc>
        <w:tc>
          <w:tcPr>
            <w:tcW w:w="5940" w:type="dxa"/>
            <w:shd w:val="clear" w:color="auto" w:fill="auto"/>
          </w:tcPr>
          <w:p w:rsidR="007F7257" w:rsidRDefault="007F7257" w:rsidP="006C1598">
            <w:r>
              <w:fldChar w:fldCharType="begin">
                <w:ffData>
                  <w:name w:val=""/>
                  <w:enabled/>
                  <w:calcOnExit w:val="0"/>
                  <w:textInput>
                    <w:maxLength w:val="1500"/>
                    <w:format w:val="FIRST CAPITAL"/>
                  </w:textInput>
                </w:ffData>
              </w:fldChar>
            </w:r>
            <w:r>
              <w:instrText xml:space="preserve"> FORMTEXT </w:instrText>
            </w:r>
            <w:r>
              <w:fldChar w:fldCharType="separate"/>
            </w:r>
            <w:r w:rsidR="003C68B0" w:rsidRPr="003C68B0">
              <w:t>The</w:t>
            </w:r>
            <w:r w:rsidR="003C68B0">
              <w:t xml:space="preserve"> support to the project was affected </w:t>
            </w:r>
            <w:r w:rsidR="00E67082">
              <w:t xml:space="preserve">by </w:t>
            </w:r>
            <w:r w:rsidR="003C68B0">
              <w:t xml:space="preserve">the changing of leadership </w:t>
            </w:r>
            <w:r w:rsidR="003623C1">
              <w:t>in</w:t>
            </w:r>
            <w:r w:rsidR="003C68B0">
              <w:t xml:space="preserve"> the new governmen</w:t>
            </w:r>
            <w:r w:rsidR="00E67082">
              <w:t>t</w:t>
            </w:r>
            <w:r w:rsidR="003C68B0">
              <w:t>. The project was fully endorsed previous</w:t>
            </w:r>
            <w:r w:rsidR="003623C1">
              <w:t>l</w:t>
            </w:r>
            <w:r w:rsidR="003C68B0">
              <w:t>y when</w:t>
            </w:r>
            <w:r w:rsidR="003C68B0" w:rsidRPr="003C68B0">
              <w:t xml:space="preserve"> </w:t>
            </w:r>
            <w:r w:rsidR="00EB006A">
              <w:t xml:space="preserve">the </w:t>
            </w:r>
            <w:r w:rsidR="003C68B0" w:rsidRPr="003C68B0">
              <w:t>UN in Solomon Islands</w:t>
            </w:r>
            <w:r w:rsidR="00EB006A">
              <w:t xml:space="preserve"> requested</w:t>
            </w:r>
            <w:r w:rsidR="003C68B0">
              <w:t>, especially through the PBC</w:t>
            </w:r>
            <w:r w:rsidR="00EB006A">
              <w:t xml:space="preserve"> forum</w:t>
            </w:r>
            <w:r w:rsidR="003C68B0">
              <w:t xml:space="preserve">, </w:t>
            </w:r>
            <w:r w:rsidR="003C68B0" w:rsidRPr="003C68B0">
              <w:t>to support the country during the immediate post-RAMSI transition period. Affiliation with the UN is viewed as a distinct advantage for engaging with domestic and international stakeholders on sensitive governance, leadership and reconciliation issues. The Prime Minister’s presentation to the UN Peacebuilding Commission in New York in June 2017 highlighted the progress made under the first PBF project and represented a plea for additional UN support</w:t>
            </w:r>
            <w:r w:rsidR="003C68B0">
              <w:t>. However, the previous Prime Minister was then replaced</w:t>
            </w:r>
            <w:r w:rsidR="00420A1D">
              <w:t>,</w:t>
            </w:r>
            <w:r w:rsidR="003C68B0">
              <w:t xml:space="preserve"> and the project worked with the new PM and team </w:t>
            </w:r>
            <w:r w:rsidR="00420A1D">
              <w:t>to</w:t>
            </w:r>
            <w:r w:rsidR="003C68B0">
              <w:t xml:space="preserve"> ensur</w:t>
            </w:r>
            <w:r w:rsidR="00420A1D">
              <w:t>e</w:t>
            </w:r>
            <w:r w:rsidR="003C68B0">
              <w:t xml:space="preserve"> the intended results and programme could be achieved and implemented. </w:t>
            </w:r>
            <w:r w:rsidR="00B50820">
              <w:t>Initially,</w:t>
            </w:r>
            <w:r w:rsidR="003C68B0">
              <w:t xml:space="preserve"> it was difficult </w:t>
            </w:r>
            <w:r w:rsidR="00593E00">
              <w:t>as</w:t>
            </w:r>
            <w:r w:rsidR="003C68B0">
              <w:t xml:space="preserve"> the new government </w:t>
            </w:r>
            <w:r w:rsidR="00020BA8">
              <w:t>wa</w:t>
            </w:r>
            <w:r w:rsidR="003C68B0">
              <w:t>s asserting power and developing its own priori</w:t>
            </w:r>
            <w:r w:rsidR="00355523">
              <w:t>ties</w:t>
            </w:r>
            <w:r w:rsidR="003C68B0">
              <w:t>. However, full buy</w:t>
            </w:r>
            <w:r w:rsidR="00AD6BB7">
              <w:t>-</w:t>
            </w:r>
            <w:r w:rsidR="003C68B0">
              <w:t>in was achieved with the new Prime Minister</w:t>
            </w:r>
            <w:r w:rsidR="0098664B">
              <w:t>'s endorsement of</w:t>
            </w:r>
            <w:r w:rsidR="003C68B0">
              <w:t xml:space="preserve"> the project, who enthusisatically launched the new Peace</w:t>
            </w:r>
            <w:r w:rsidR="003049CF">
              <w:t>b</w:t>
            </w:r>
            <w:r w:rsidR="003C68B0">
              <w:t xml:space="preserve">uilding programme in </w:t>
            </w:r>
            <w:r w:rsidR="006C1598">
              <w:t>February</w:t>
            </w:r>
            <w:r w:rsidR="003C68B0">
              <w:t xml:space="preserve"> 2018. </w:t>
            </w:r>
            <w:r>
              <w:fldChar w:fldCharType="end"/>
            </w:r>
          </w:p>
        </w:tc>
      </w:tr>
      <w:tr w:rsidR="00997347" w:rsidRPr="0097130A" w:rsidTr="007F7257">
        <w:tc>
          <w:tcPr>
            <w:tcW w:w="4230" w:type="dxa"/>
            <w:shd w:val="clear" w:color="auto" w:fill="auto"/>
          </w:tcPr>
          <w:p w:rsidR="00997347" w:rsidRPr="0078600B" w:rsidRDefault="003D4CD7" w:rsidP="00234A5E">
            <w:pPr>
              <w:rPr>
                <w:iCs/>
              </w:rPr>
            </w:pPr>
            <w:r w:rsidRPr="006A2E42">
              <w:rPr>
                <w:b/>
                <w:bCs/>
                <w:u w:val="single"/>
              </w:rPr>
              <w:t>M</w:t>
            </w:r>
            <w:r w:rsidR="006C1819" w:rsidRPr="006A2E42">
              <w:rPr>
                <w:b/>
                <w:bCs/>
                <w:u w:val="single"/>
              </w:rPr>
              <w:t>onitoring</w:t>
            </w:r>
            <w:r w:rsidR="00513612" w:rsidRPr="006A2E42">
              <w:rPr>
                <w:b/>
                <w:bCs/>
              </w:rPr>
              <w:t xml:space="preserve">: </w:t>
            </w:r>
            <w:r w:rsidR="00A656C0">
              <w:t xml:space="preserve">Is the project M&amp;E </w:t>
            </w:r>
            <w:r>
              <w:t>p</w:t>
            </w:r>
            <w:r w:rsidR="00A656C0">
              <w:t>lan on track</w:t>
            </w:r>
            <w:r w:rsidR="002E10E6">
              <w:t xml:space="preserve">? What monitoring methods </w:t>
            </w:r>
            <w:r w:rsidR="005F439F">
              <w:t xml:space="preserve">and sources of evidence </w:t>
            </w:r>
            <w:r w:rsidR="003235DF">
              <w:t>are</w:t>
            </w:r>
            <w:r w:rsidR="005F439F">
              <w:t xml:space="preserve"> being</w:t>
            </w:r>
            <w:r w:rsidR="007F7257">
              <w:t>/ have been</w:t>
            </w:r>
            <w:r w:rsidR="003235DF">
              <w:t xml:space="preserve"> </w:t>
            </w:r>
            <w:r w:rsidR="002E10E6">
              <w:t>used?</w:t>
            </w:r>
            <w:r w:rsidR="00A656C0">
              <w:t xml:space="preserve"> </w:t>
            </w:r>
            <w:r w:rsidR="005F439F">
              <w:t>Please attach any monitoring-related reports for the reporting period.</w:t>
            </w:r>
            <w:r w:rsidR="007E4FA1">
              <w:t xml:space="preserve"> </w:t>
            </w:r>
            <w:r w:rsidR="007E4FA1">
              <w:rPr>
                <w:rFonts w:ascii="Arial Narrow" w:hAnsi="Arial Narrow"/>
                <w:i/>
                <w:sz w:val="22"/>
                <w:szCs w:val="22"/>
              </w:rPr>
              <w:t>(1</w:t>
            </w:r>
            <w:r w:rsidR="0048168F">
              <w:rPr>
                <w:rFonts w:ascii="Arial Narrow" w:hAnsi="Arial Narrow"/>
                <w:i/>
                <w:sz w:val="22"/>
                <w:szCs w:val="22"/>
              </w:rPr>
              <w:t>5</w:t>
            </w:r>
            <w:r w:rsidR="007E4FA1">
              <w:rPr>
                <w:rFonts w:ascii="Arial Narrow" w:hAnsi="Arial Narrow"/>
                <w:i/>
                <w:sz w:val="22"/>
                <w:szCs w:val="22"/>
              </w:rPr>
              <w:t>00 character limit)</w:t>
            </w:r>
            <w:r w:rsidR="007E4FA1" w:rsidRPr="0097130A">
              <w:rPr>
                <w:rFonts w:ascii="Arial Narrow" w:hAnsi="Arial Narrow"/>
                <w:i/>
                <w:sz w:val="22"/>
                <w:szCs w:val="22"/>
              </w:rPr>
              <w:t>?</w:t>
            </w:r>
            <w:r w:rsidR="006C1819">
              <w:rPr>
                <w:rFonts w:ascii="Arial Narrow" w:hAnsi="Arial Narrow"/>
                <w:i/>
                <w:sz w:val="22"/>
                <w:szCs w:val="22"/>
              </w:rPr>
              <w:t xml:space="preserve"> </w:t>
            </w:r>
          </w:p>
        </w:tc>
        <w:tc>
          <w:tcPr>
            <w:tcW w:w="5940" w:type="dxa"/>
            <w:shd w:val="clear" w:color="auto" w:fill="auto"/>
          </w:tcPr>
          <w:p w:rsidR="00997347" w:rsidRPr="00997347" w:rsidRDefault="0048168F" w:rsidP="00F93D30">
            <w:r>
              <w:fldChar w:fldCharType="begin">
                <w:ffData>
                  <w:name w:val="Text5"/>
                  <w:enabled/>
                  <w:calcOnExit w:val="0"/>
                  <w:textInput>
                    <w:maxLength w:val="1500"/>
                    <w:format w:val="FIRST CAPITAL"/>
                  </w:textInput>
                </w:ffData>
              </w:fldChar>
            </w:r>
            <w:bookmarkStart w:id="5" w:name="Text5"/>
            <w:r>
              <w:instrText xml:space="preserve"> FORMTEXT </w:instrText>
            </w:r>
            <w:r>
              <w:fldChar w:fldCharType="separate"/>
            </w:r>
            <w:r w:rsidR="00F93D30">
              <w:t>The project team conducted the field visits to Malaita, Western Province and Guadalcanal for the scoping mission and coordination</w:t>
            </w:r>
            <w:r w:rsidR="00F63146">
              <w:t xml:space="preserve"> and </w:t>
            </w:r>
            <w:r w:rsidR="00F93D30">
              <w:t xml:space="preserve">also to monitor the implementation of the existing activities. The public perception survey has been utilized to inform the project areas and issues </w:t>
            </w:r>
            <w:r w:rsidR="00754B2C">
              <w:t xml:space="preserve">that </w:t>
            </w:r>
            <w:r w:rsidR="00F93D30">
              <w:t xml:space="preserve">need to be priotitized and further supported. </w:t>
            </w:r>
            <w:r>
              <w:fldChar w:fldCharType="end"/>
            </w:r>
            <w:bookmarkEnd w:id="5"/>
          </w:p>
        </w:tc>
      </w:tr>
      <w:tr w:rsidR="006C1819" w:rsidRPr="0097130A" w:rsidTr="007F7257">
        <w:tc>
          <w:tcPr>
            <w:tcW w:w="4230" w:type="dxa"/>
            <w:shd w:val="clear" w:color="auto" w:fill="auto"/>
          </w:tcPr>
          <w:p w:rsidR="006C1819" w:rsidRPr="0078600B" w:rsidRDefault="003D4CD7" w:rsidP="005F439F">
            <w:r w:rsidRPr="006A2E42">
              <w:rPr>
                <w:b/>
                <w:bCs/>
                <w:u w:val="single"/>
              </w:rPr>
              <w:t>E</w:t>
            </w:r>
            <w:r w:rsidR="006C1819" w:rsidRPr="006A2E42">
              <w:rPr>
                <w:b/>
                <w:bCs/>
                <w:u w:val="single"/>
              </w:rPr>
              <w:t>valuation:</w:t>
            </w:r>
            <w:r w:rsidR="006C1819">
              <w:t xml:space="preserve"> </w:t>
            </w:r>
            <w:r w:rsidR="001A1E86">
              <w:t>P</w:t>
            </w:r>
            <w:r w:rsidR="006C1819">
              <w:t xml:space="preserve">rovide an update on the </w:t>
            </w:r>
            <w:r w:rsidR="00A90E80">
              <w:t xml:space="preserve">preparations for the </w:t>
            </w:r>
            <w:r w:rsidR="006C1819">
              <w:t>external evaluation for the project</w:t>
            </w:r>
            <w:r w:rsidR="00A90E80">
              <w:t>, especially if within last 6 months of implementation</w:t>
            </w:r>
            <w:r w:rsidR="007F7257">
              <w:t xml:space="preserve"> or final report</w:t>
            </w:r>
            <w:r w:rsidR="006C1819">
              <w:t xml:space="preserve">. </w:t>
            </w:r>
            <w:r w:rsidR="001A1E86">
              <w:t>Confirm available budget for evaluation.</w:t>
            </w:r>
            <w:r w:rsidR="007F4C86">
              <w:t xml:space="preserve"> </w:t>
            </w:r>
            <w:r w:rsidR="007F4C86">
              <w:rPr>
                <w:rFonts w:ascii="Arial Narrow" w:hAnsi="Arial Narrow"/>
                <w:i/>
                <w:sz w:val="22"/>
                <w:szCs w:val="22"/>
              </w:rPr>
              <w:t>(1500 character limit)</w:t>
            </w:r>
          </w:p>
        </w:tc>
        <w:tc>
          <w:tcPr>
            <w:tcW w:w="5940" w:type="dxa"/>
            <w:shd w:val="clear" w:color="auto" w:fill="auto"/>
          </w:tcPr>
          <w:p w:rsidR="006C1819" w:rsidRDefault="00B735DD" w:rsidP="00F93D30">
            <w:r>
              <w:fldChar w:fldCharType="begin">
                <w:ffData>
                  <w:name w:val=""/>
                  <w:enabled/>
                  <w:calcOnExit w:val="0"/>
                  <w:textInput>
                    <w:maxLength w:val="1500"/>
                    <w:format w:val="FIRST CAPITAL"/>
                  </w:textInput>
                </w:ffData>
              </w:fldChar>
            </w:r>
            <w:r>
              <w:instrText xml:space="preserve"> FORMTEXT </w:instrText>
            </w:r>
            <w:r>
              <w:fldChar w:fldCharType="separate"/>
            </w:r>
            <w:r w:rsidR="000B3DC7">
              <w:t>The external evaluation</w:t>
            </w:r>
            <w:r w:rsidR="00F93D30">
              <w:t xml:space="preserve"> for the project is already</w:t>
            </w:r>
            <w:r w:rsidR="000B3DC7">
              <w:t xml:space="preserve"> planned and budgeted</w:t>
            </w:r>
            <w:r w:rsidR="00F93D30">
              <w:t xml:space="preserve"> </w:t>
            </w:r>
            <w:r w:rsidR="000B3DC7">
              <w:t xml:space="preserve">to be implemented toward </w:t>
            </w:r>
            <w:r w:rsidR="009C1F89">
              <w:t xml:space="preserve">the </w:t>
            </w:r>
            <w:r w:rsidR="000B3DC7">
              <w:t>mid</w:t>
            </w:r>
            <w:r w:rsidR="009C1F89">
              <w:t>dle</w:t>
            </w:r>
            <w:r w:rsidR="000B3DC7">
              <w:t xml:space="preserve"> and end of the project period. </w:t>
            </w:r>
            <w:r>
              <w:fldChar w:fldCharType="end"/>
            </w:r>
          </w:p>
        </w:tc>
      </w:tr>
      <w:tr w:rsidR="00997347" w:rsidRPr="0097130A" w:rsidTr="007F7257">
        <w:tc>
          <w:tcPr>
            <w:tcW w:w="4230" w:type="dxa"/>
            <w:shd w:val="clear" w:color="auto" w:fill="auto"/>
          </w:tcPr>
          <w:p w:rsidR="00997347" w:rsidRPr="00997347" w:rsidRDefault="00513612" w:rsidP="00411A5F">
            <w:r w:rsidRPr="006A2E42">
              <w:rPr>
                <w:b/>
                <w:bCs/>
                <w:u w:val="single"/>
              </w:rPr>
              <w:t>Catalytic effects</w:t>
            </w:r>
            <w:r w:rsidR="005F439F" w:rsidRPr="006A2E42">
              <w:rPr>
                <w:b/>
                <w:bCs/>
                <w:u w:val="single"/>
              </w:rPr>
              <w:t xml:space="preserve"> (financial)</w:t>
            </w:r>
            <w:r w:rsidRPr="006A2E42">
              <w:rPr>
                <w:b/>
                <w:bCs/>
              </w:rPr>
              <w:t>:</w:t>
            </w:r>
            <w:r>
              <w:t xml:space="preserve"> </w:t>
            </w:r>
            <w:r w:rsidR="00A45BD4">
              <w:t xml:space="preserve">Did the project lead to any specific non-PBF funding commitments? If yes, from whom and how much? If not, have </w:t>
            </w:r>
            <w:r w:rsidR="002E10E6">
              <w:t>any specific attempt</w:t>
            </w:r>
            <w:r w:rsidR="00A45BD4">
              <w:t>s</w:t>
            </w:r>
            <w:r w:rsidR="002E10E6">
              <w:t xml:space="preserve"> </w:t>
            </w:r>
            <w:r w:rsidR="00A45BD4">
              <w:t xml:space="preserve">been made to attract </w:t>
            </w:r>
            <w:r w:rsidR="002E10E6">
              <w:t>additional financial contributions to the project</w:t>
            </w:r>
            <w:r w:rsidR="003235DF">
              <w:t xml:space="preserve"> and beyond</w:t>
            </w:r>
            <w:r w:rsidR="002E10E6">
              <w:t xml:space="preserve">? </w:t>
            </w:r>
            <w:r w:rsidR="007E4FA1">
              <w:rPr>
                <w:rFonts w:ascii="Arial Narrow" w:hAnsi="Arial Narrow"/>
                <w:i/>
                <w:sz w:val="22"/>
                <w:szCs w:val="22"/>
              </w:rPr>
              <w:t>(1</w:t>
            </w:r>
            <w:r w:rsidR="007626C9">
              <w:rPr>
                <w:rFonts w:ascii="Arial Narrow" w:hAnsi="Arial Narrow"/>
                <w:i/>
                <w:sz w:val="22"/>
                <w:szCs w:val="22"/>
              </w:rPr>
              <w:t>5</w:t>
            </w:r>
            <w:r w:rsidR="007E4FA1">
              <w:rPr>
                <w:rFonts w:ascii="Arial Narrow" w:hAnsi="Arial Narrow"/>
                <w:i/>
                <w:sz w:val="22"/>
                <w:szCs w:val="22"/>
              </w:rPr>
              <w:t>00 character limit)</w:t>
            </w:r>
          </w:p>
        </w:tc>
        <w:tc>
          <w:tcPr>
            <w:tcW w:w="5940" w:type="dxa"/>
            <w:shd w:val="clear" w:color="auto" w:fill="auto"/>
          </w:tcPr>
          <w:p w:rsidR="00997347" w:rsidRPr="00997347" w:rsidRDefault="007626C9" w:rsidP="00F93D30">
            <w:r>
              <w:fldChar w:fldCharType="begin">
                <w:ffData>
                  <w:name w:val="Text3"/>
                  <w:enabled/>
                  <w:calcOnExit w:val="0"/>
                  <w:textInput>
                    <w:maxLength w:val="1500"/>
                    <w:format w:val="FIRST CAPITAL"/>
                  </w:textInput>
                </w:ffData>
              </w:fldChar>
            </w:r>
            <w:bookmarkStart w:id="6" w:name="Text3"/>
            <w:r>
              <w:instrText xml:space="preserve"> FORMTEXT </w:instrText>
            </w:r>
            <w:r>
              <w:fldChar w:fldCharType="separate"/>
            </w:r>
            <w:r w:rsidR="000965CF">
              <w:t>Although</w:t>
            </w:r>
            <w:r w:rsidR="00F93D30">
              <w:t xml:space="preserve"> direct financial support to the current PBF is yet to materi</w:t>
            </w:r>
            <w:r w:rsidR="000965CF">
              <w:t>a</w:t>
            </w:r>
            <w:r w:rsidR="00F93D30">
              <w:t>lize</w:t>
            </w:r>
            <w:r w:rsidR="000965CF">
              <w:t>,</w:t>
            </w:r>
            <w:r w:rsidR="00F93D30">
              <w:t xml:space="preserve"> indirectly it has</w:t>
            </w:r>
            <w:r w:rsidR="00DF3B79">
              <w:t>.</w:t>
            </w:r>
            <w:r w:rsidR="00F93D30">
              <w:t xml:space="preserve"> </w:t>
            </w:r>
            <w:r>
              <w:fldChar w:fldCharType="end"/>
            </w:r>
            <w:bookmarkEnd w:id="6"/>
          </w:p>
        </w:tc>
      </w:tr>
      <w:tr w:rsidR="005F439F" w:rsidRPr="0097130A" w:rsidTr="007F7257">
        <w:tc>
          <w:tcPr>
            <w:tcW w:w="4230" w:type="dxa"/>
            <w:shd w:val="clear" w:color="auto" w:fill="auto"/>
          </w:tcPr>
          <w:p w:rsidR="005F439F" w:rsidRPr="0097130A" w:rsidRDefault="005F439F" w:rsidP="007626C9">
            <w:pPr>
              <w:rPr>
                <w:u w:val="single"/>
              </w:rPr>
            </w:pPr>
            <w:r w:rsidRPr="006A2E42">
              <w:rPr>
                <w:b/>
                <w:bCs/>
                <w:u w:val="single"/>
              </w:rPr>
              <w:t>Catalytic effects (non</w:t>
            </w:r>
            <w:r w:rsidR="003D4CD7" w:rsidRPr="006A2E42">
              <w:rPr>
                <w:b/>
                <w:bCs/>
                <w:u w:val="single"/>
              </w:rPr>
              <w:t>-</w:t>
            </w:r>
            <w:r w:rsidRPr="006A2E42">
              <w:rPr>
                <w:b/>
                <w:bCs/>
                <w:u w:val="single"/>
              </w:rPr>
              <w:t>financial)</w:t>
            </w:r>
            <w:r w:rsidRPr="006A2E42">
              <w:rPr>
                <w:b/>
                <w:bCs/>
              </w:rPr>
              <w:t>:</w:t>
            </w:r>
            <w:r>
              <w:t xml:space="preserve"> Did the project create favourable conditions for additional </w:t>
            </w:r>
            <w:r w:rsidR="004B5B20">
              <w:t xml:space="preserve">peacebuilding activities </w:t>
            </w:r>
            <w:r>
              <w:t xml:space="preserve">by Government/ other donors? If yes, </w:t>
            </w:r>
            <w:r w:rsidR="003D4CD7">
              <w:t>please specify</w:t>
            </w:r>
            <w:r>
              <w:t>.</w:t>
            </w:r>
            <w:r w:rsidR="0008233D">
              <w:t xml:space="preserve"> </w:t>
            </w:r>
            <w:r w:rsidR="0008233D">
              <w:rPr>
                <w:rFonts w:ascii="Arial Narrow" w:hAnsi="Arial Narrow"/>
                <w:i/>
                <w:sz w:val="22"/>
                <w:szCs w:val="22"/>
              </w:rPr>
              <w:t>(1500 character limit)</w:t>
            </w:r>
          </w:p>
        </w:tc>
        <w:tc>
          <w:tcPr>
            <w:tcW w:w="5940" w:type="dxa"/>
            <w:shd w:val="clear" w:color="auto" w:fill="auto"/>
          </w:tcPr>
          <w:p w:rsidR="005F439F" w:rsidRDefault="00B735DD" w:rsidP="006C1598">
            <w:r>
              <w:fldChar w:fldCharType="begin">
                <w:ffData>
                  <w:name w:val="Text3"/>
                  <w:enabled/>
                  <w:calcOnExit w:val="0"/>
                  <w:textInput>
                    <w:maxLength w:val="1500"/>
                    <w:format w:val="FIRST CAPITAL"/>
                  </w:textInput>
                </w:ffData>
              </w:fldChar>
            </w:r>
            <w:r>
              <w:instrText xml:space="preserve"> FORMTEXT </w:instrText>
            </w:r>
            <w:r>
              <w:fldChar w:fldCharType="separate"/>
            </w:r>
            <w:r w:rsidR="000B3DC7" w:rsidRPr="000B3DC7">
              <w:t>Since the</w:t>
            </w:r>
            <w:r w:rsidR="00855C92">
              <w:t xml:space="preserve"> successful,</w:t>
            </w:r>
            <w:r w:rsidR="000B3DC7" w:rsidRPr="000B3DC7">
              <w:t xml:space="preserve"> high</w:t>
            </w:r>
            <w:r w:rsidR="00855C92">
              <w:t>-</w:t>
            </w:r>
            <w:r w:rsidR="000B3DC7" w:rsidRPr="000B3DC7">
              <w:t xml:space="preserve">level launch of the project by the Prime Minister of Solomon Islands in </w:t>
            </w:r>
            <w:r w:rsidR="006C1598">
              <w:t>February</w:t>
            </w:r>
            <w:r w:rsidR="000B3DC7" w:rsidRPr="000B3DC7">
              <w:t>, the project has managed to accelerate the national agenda on peace</w:t>
            </w:r>
            <w:r w:rsidR="000B3DC7">
              <w:t>building</w:t>
            </w:r>
            <w:r w:rsidR="000B3DC7" w:rsidRPr="000B3DC7">
              <w:t xml:space="preserve"> and security</w:t>
            </w:r>
            <w:r w:rsidR="00DF62A3">
              <w:t xml:space="preserve"> as well as</w:t>
            </w:r>
            <w:r w:rsidR="000B3DC7" w:rsidRPr="000B3DC7">
              <w:t xml:space="preserve"> efforts to advance the national programme on reparation</w:t>
            </w:r>
            <w:r w:rsidR="00DF62A3">
              <w:t>s</w:t>
            </w:r>
            <w:r w:rsidR="00712629">
              <w:t>. It has led to</w:t>
            </w:r>
            <w:r w:rsidR="000B3DC7" w:rsidRPr="000B3DC7">
              <w:t xml:space="preserve"> a better coordination of national agencies, including creating stronger synergies between the UN PBF project outputs </w:t>
            </w:r>
            <w:r w:rsidR="000B3DC7" w:rsidRPr="000B3DC7">
              <w:lastRenderedPageBreak/>
              <w:t xml:space="preserve">and activities with some national programs, </w:t>
            </w:r>
            <w:r w:rsidR="00C1459B">
              <w:t xml:space="preserve">which are </w:t>
            </w:r>
            <w:r w:rsidR="000B3DC7" w:rsidRPr="000B3DC7">
              <w:t>separately funded in the government budget. The government is also taking part in cost sharing of some activities</w:t>
            </w:r>
            <w:r w:rsidR="007F64E6">
              <w:t>,</w:t>
            </w:r>
            <w:r w:rsidR="000B3DC7" w:rsidRPr="000B3DC7">
              <w:t xml:space="preserve"> including work on</w:t>
            </w:r>
            <w:r w:rsidR="000B3DC7">
              <w:t xml:space="preserve"> land dialgoue</w:t>
            </w:r>
            <w:r w:rsidR="001F1D1B">
              <w:t>s</w:t>
            </w:r>
            <w:r w:rsidR="000B3DC7">
              <w:t>,</w:t>
            </w:r>
            <w:r w:rsidR="000B3DC7" w:rsidRPr="000B3DC7">
              <w:t xml:space="preserve"> reparation</w:t>
            </w:r>
            <w:r w:rsidR="00572517">
              <w:t>s</w:t>
            </w:r>
            <w:r w:rsidR="000B3DC7" w:rsidRPr="000B3DC7">
              <w:t>, public outreach and consultation. On the youth component, UNDP is formulating a</w:t>
            </w:r>
            <w:r w:rsidR="000B3DC7">
              <w:t>n approach to link clos</w:t>
            </w:r>
            <w:r w:rsidR="00C92E45">
              <w:t>el</w:t>
            </w:r>
            <w:r w:rsidR="000B3DC7">
              <w:t>y with the private sector and other existing youth programme</w:t>
            </w:r>
            <w:r w:rsidR="00FF0BC5">
              <w:t>s</w:t>
            </w:r>
            <w:r w:rsidR="000B3DC7">
              <w:t xml:space="preserve"> in the country. </w:t>
            </w:r>
            <w:r w:rsidR="000B3DC7" w:rsidRPr="000B3DC7">
              <w:t xml:space="preserve"> </w:t>
            </w:r>
            <w:r>
              <w:fldChar w:fldCharType="end"/>
            </w:r>
          </w:p>
        </w:tc>
      </w:tr>
      <w:tr w:rsidR="005F439F" w:rsidRPr="0097130A" w:rsidTr="007F7257">
        <w:tc>
          <w:tcPr>
            <w:tcW w:w="4230" w:type="dxa"/>
            <w:shd w:val="clear" w:color="auto" w:fill="auto"/>
          </w:tcPr>
          <w:p w:rsidR="005F439F" w:rsidRPr="0078600B" w:rsidRDefault="00A90E80" w:rsidP="00411A5F">
            <w:r w:rsidRPr="006A2E42">
              <w:rPr>
                <w:b/>
                <w:bCs/>
                <w:u w:val="single"/>
              </w:rPr>
              <w:lastRenderedPageBreak/>
              <w:t>Exit strategy</w:t>
            </w:r>
            <w:r w:rsidR="007F7257">
              <w:rPr>
                <w:b/>
                <w:bCs/>
                <w:u w:val="single"/>
              </w:rPr>
              <w:t>/ sustainability</w:t>
            </w:r>
            <w:r w:rsidR="005F439F" w:rsidRPr="006A2E42">
              <w:rPr>
                <w:b/>
                <w:bCs/>
                <w:u w:val="single"/>
              </w:rPr>
              <w:t>:</w:t>
            </w:r>
            <w:r w:rsidR="005F439F">
              <w:rPr>
                <w:u w:val="single"/>
              </w:rPr>
              <w:t xml:space="preserve"> </w:t>
            </w:r>
            <w:r w:rsidR="005F439F" w:rsidRPr="0078600B">
              <w:t xml:space="preserve">What steps have been taken to </w:t>
            </w:r>
            <w:r w:rsidR="007F7257">
              <w:t xml:space="preserve">prepare for end of project and </w:t>
            </w:r>
            <w:r w:rsidR="005F439F">
              <w:t xml:space="preserve">help </w:t>
            </w:r>
            <w:r w:rsidR="005F439F" w:rsidRPr="0078600B">
              <w:t>ens</w:t>
            </w:r>
            <w:r w:rsidR="003D4CD7" w:rsidRPr="00234A5E">
              <w:t xml:space="preserve">ure </w:t>
            </w:r>
            <w:r w:rsidR="00A45BD4">
              <w:t>sustainability</w:t>
            </w:r>
            <w:r w:rsidR="005F439F" w:rsidRPr="0078600B">
              <w:t xml:space="preserve"> of the project</w:t>
            </w:r>
            <w:r w:rsidR="003D4CD7">
              <w:t xml:space="preserve"> results </w:t>
            </w:r>
            <w:r w:rsidR="00A45BD4">
              <w:t xml:space="preserve">beyond </w:t>
            </w:r>
            <w:r w:rsidR="00AD6C55">
              <w:t>PBF support for this project</w:t>
            </w:r>
            <w:r w:rsidR="005F439F">
              <w:t>?</w:t>
            </w:r>
            <w:r w:rsidR="0008233D">
              <w:t xml:space="preserve"> </w:t>
            </w:r>
            <w:r w:rsidR="0008233D">
              <w:rPr>
                <w:rFonts w:ascii="Arial Narrow" w:hAnsi="Arial Narrow"/>
                <w:i/>
                <w:sz w:val="22"/>
                <w:szCs w:val="22"/>
              </w:rPr>
              <w:t>(1500 character limit)</w:t>
            </w:r>
          </w:p>
        </w:tc>
        <w:tc>
          <w:tcPr>
            <w:tcW w:w="5940" w:type="dxa"/>
            <w:shd w:val="clear" w:color="auto" w:fill="auto"/>
          </w:tcPr>
          <w:p w:rsidR="005F439F" w:rsidRDefault="006A07CA" w:rsidP="000B3DC7">
            <w:r>
              <w:fldChar w:fldCharType="begin">
                <w:ffData>
                  <w:name w:val=""/>
                  <w:enabled/>
                  <w:calcOnExit w:val="0"/>
                  <w:textInput>
                    <w:maxLength w:val="1500"/>
                    <w:format w:val="FIRST CAPITAL"/>
                  </w:textInput>
                </w:ffData>
              </w:fldChar>
            </w:r>
            <w:r>
              <w:instrText xml:space="preserve"> FORMTEXT </w:instrText>
            </w:r>
            <w:r>
              <w:fldChar w:fldCharType="separate"/>
            </w:r>
            <w:r w:rsidR="000B3DC7" w:rsidRPr="000B3DC7">
              <w:t xml:space="preserve">The project aims to help sustain dialogue and initiatives after the project’s completion by: (i) Facilitating the empowerment of non-state actors to continue structured conversations with authorities, including the ability to request further funding from non-PBF partners; (ii) Capacitate officials, particularly those mandated to follow up dialogues and </w:t>
            </w:r>
            <w:r w:rsidR="009957BF">
              <w:t xml:space="preserve">the </w:t>
            </w:r>
            <w:r w:rsidR="000B3DC7" w:rsidRPr="000B3DC7">
              <w:t>communiqu</w:t>
            </w:r>
            <w:r w:rsidR="009957BF">
              <w:t>e</w:t>
            </w:r>
            <w:r w:rsidR="000B3DC7" w:rsidRPr="000B3DC7">
              <w:t xml:space="preserve">, to apply innovative pilot testing of land reform recommendations and seek indigenous or external facilitation expertise for consultations with communities; (iii) Support the Prime Minister and the </w:t>
            </w:r>
            <w:r w:rsidR="00883D7B">
              <w:t>g</w:t>
            </w:r>
            <w:r w:rsidR="000B3DC7" w:rsidRPr="000B3DC7">
              <w:t>overnment in consultations with traditional and non-traditional donor partners to provide resources for Solomon Islands’ peacebuilding agenda, including members of the UN Peacebuilding Commission</w:t>
            </w:r>
            <w:r w:rsidR="000B3DC7">
              <w:t>.</w:t>
            </w:r>
            <w:r>
              <w:fldChar w:fldCharType="end"/>
            </w:r>
          </w:p>
        </w:tc>
      </w:tr>
      <w:tr w:rsidR="00997347" w:rsidRPr="0097130A" w:rsidTr="007F7257">
        <w:tc>
          <w:tcPr>
            <w:tcW w:w="4230" w:type="dxa"/>
            <w:shd w:val="clear" w:color="auto" w:fill="auto"/>
          </w:tcPr>
          <w:p w:rsidR="00997347" w:rsidRPr="00997347" w:rsidRDefault="00513612" w:rsidP="00E76CA1">
            <w:r w:rsidRPr="006A2E42">
              <w:rPr>
                <w:b/>
                <w:bCs/>
                <w:u w:val="single"/>
              </w:rPr>
              <w:t>Risk taking</w:t>
            </w:r>
            <w:r w:rsidRPr="006A2E42">
              <w:rPr>
                <w:b/>
                <w:bCs/>
              </w:rPr>
              <w:t>:</w:t>
            </w:r>
            <w:r>
              <w:t xml:space="preserve"> </w:t>
            </w:r>
            <w:r w:rsidR="004B5B20" w:rsidRPr="00EC6E52">
              <w:t xml:space="preserve">Describe how the project has responded to risks that threatened the achievement of results. Identify </w:t>
            </w:r>
            <w:r w:rsidR="002D4247">
              <w:t xml:space="preserve">any </w:t>
            </w:r>
            <w:r w:rsidR="004B5B20" w:rsidRPr="00EC6E52">
              <w:t>new risks that have emerged since the last report</w:t>
            </w:r>
            <w:r w:rsidR="007E3EB8" w:rsidRPr="00EC6E52">
              <w:t>.</w:t>
            </w:r>
            <w:r w:rsidR="007E3EB8">
              <w:rPr>
                <w:color w:val="FF0000"/>
              </w:rPr>
              <w:t xml:space="preserve"> </w:t>
            </w:r>
            <w:r w:rsidR="007626C9">
              <w:rPr>
                <w:rFonts w:ascii="Arial Narrow" w:hAnsi="Arial Narrow"/>
                <w:i/>
                <w:sz w:val="22"/>
                <w:szCs w:val="22"/>
              </w:rPr>
              <w:t>(15</w:t>
            </w:r>
            <w:r w:rsidR="007E4FA1">
              <w:rPr>
                <w:rFonts w:ascii="Arial Narrow" w:hAnsi="Arial Narrow"/>
                <w:i/>
                <w:sz w:val="22"/>
                <w:szCs w:val="22"/>
              </w:rPr>
              <w:t>00 character limit)</w:t>
            </w:r>
          </w:p>
        </w:tc>
        <w:tc>
          <w:tcPr>
            <w:tcW w:w="5940" w:type="dxa"/>
            <w:shd w:val="clear" w:color="auto" w:fill="auto"/>
          </w:tcPr>
          <w:p w:rsidR="00997347" w:rsidRPr="00997347" w:rsidRDefault="007626C9" w:rsidP="004D0E55">
            <w:r>
              <w:fldChar w:fldCharType="begin">
                <w:ffData>
                  <w:name w:val="Text4"/>
                  <w:enabled/>
                  <w:calcOnExit w:val="0"/>
                  <w:textInput>
                    <w:maxLength w:val="1500"/>
                    <w:format w:val="FIRST CAPITAL"/>
                  </w:textInput>
                </w:ffData>
              </w:fldChar>
            </w:r>
            <w:bookmarkStart w:id="7" w:name="Text4"/>
            <w:r>
              <w:instrText xml:space="preserve"> FORMTEXT </w:instrText>
            </w:r>
            <w:r>
              <w:fldChar w:fldCharType="separate"/>
            </w:r>
            <w:r w:rsidR="004D0E55" w:rsidRPr="004D0E55">
              <w:t>During this transitional period in Solomon Islands, addressing sensitive, important national issues is critical to ensur</w:t>
            </w:r>
            <w:r w:rsidR="008F5329">
              <w:t>ing</w:t>
            </w:r>
            <w:r w:rsidR="004D0E55" w:rsidRPr="004D0E55">
              <w:t xml:space="preserve"> long</w:t>
            </w:r>
            <w:r w:rsidR="008F5329">
              <w:t>-</w:t>
            </w:r>
            <w:r w:rsidR="004D0E55" w:rsidRPr="004D0E55">
              <w:t xml:space="preserve">term stability and peace. The PBF project is taking a risk through promoting dialogue and providing </w:t>
            </w:r>
            <w:r w:rsidR="00281C76">
              <w:t xml:space="preserve">an </w:t>
            </w:r>
            <w:r w:rsidR="004D0E55" w:rsidRPr="004D0E55">
              <w:t>inclusive space for various national actors to discuss sensitive national issues</w:t>
            </w:r>
            <w:r w:rsidR="00BD6A08">
              <w:t xml:space="preserve"> that </w:t>
            </w:r>
            <w:r w:rsidR="004D0E55" w:rsidRPr="004D0E55">
              <w:t xml:space="preserve">are important to address grievances and the underlying causes of the tension and to rectify the social contract. Through the women’s component, </w:t>
            </w:r>
            <w:r w:rsidR="00CB7F18">
              <w:t xml:space="preserve">the </w:t>
            </w:r>
            <w:r w:rsidR="004D0E55" w:rsidRPr="004D0E55">
              <w:t>promotion of stronger women</w:t>
            </w:r>
            <w:r w:rsidR="00747CF6">
              <w:t>'s</w:t>
            </w:r>
            <w:r w:rsidR="004D0E55" w:rsidRPr="004D0E55">
              <w:t xml:space="preserve"> participation in social and political life in a country where the majority of women experienc</w:t>
            </w:r>
            <w:r w:rsidR="00BA7265">
              <w:t>e</w:t>
            </w:r>
            <w:r w:rsidR="004D0E55" w:rsidRPr="004D0E55">
              <w:t xml:space="preserve"> domestic violence is a worthy risk-taking activity. The project is at the beginning of the implementation for these components, but the results are expected to </w:t>
            </w:r>
            <w:r w:rsidR="00A80C6E">
              <w:t>help</w:t>
            </w:r>
            <w:r w:rsidR="004D0E55" w:rsidRPr="004D0E55">
              <w:t xml:space="preserve"> stakeholders </w:t>
            </w:r>
            <w:r w:rsidR="00A80C6E">
              <w:t>reach a</w:t>
            </w:r>
            <w:r w:rsidR="004D0E55" w:rsidRPr="004D0E55">
              <w:t xml:space="preserve"> consensus in finding solutions </w:t>
            </w:r>
            <w:r w:rsidR="0044767E">
              <w:t>to</w:t>
            </w:r>
            <w:r w:rsidR="004D0E55" w:rsidRPr="004D0E55">
              <w:t xml:space="preserve"> key national issues. The youth component is expected to provide opportunit</w:t>
            </w:r>
            <w:r w:rsidR="006D4090">
              <w:t>ies</w:t>
            </w:r>
            <w:r w:rsidR="004D0E55" w:rsidRPr="004D0E55">
              <w:t xml:space="preserve"> f</w:t>
            </w:r>
            <w:r w:rsidR="006D4090">
              <w:t>or</w:t>
            </w:r>
            <w:r w:rsidR="004D0E55" w:rsidRPr="004D0E55">
              <w:t xml:space="preserve"> youth to become active promoters of peace instead of destabilizing actors in the fragile context of Solomon Islands</w:t>
            </w:r>
            <w:r w:rsidR="005F3CA3">
              <w:t>.</w:t>
            </w:r>
            <w:r>
              <w:fldChar w:fldCharType="end"/>
            </w:r>
            <w:bookmarkEnd w:id="7"/>
          </w:p>
        </w:tc>
      </w:tr>
      <w:tr w:rsidR="00D3351A" w:rsidRPr="0097130A" w:rsidTr="007F7257">
        <w:tc>
          <w:tcPr>
            <w:tcW w:w="4230" w:type="dxa"/>
            <w:shd w:val="clear" w:color="auto" w:fill="auto"/>
          </w:tcPr>
          <w:p w:rsidR="00D3351A" w:rsidRPr="0097130A" w:rsidRDefault="00D3351A" w:rsidP="009A1CD3">
            <w:pPr>
              <w:rPr>
                <w:u w:val="single"/>
              </w:rPr>
            </w:pPr>
            <w:r w:rsidRPr="006A2E42">
              <w:rPr>
                <w:b/>
                <w:bCs/>
                <w:u w:val="single"/>
              </w:rPr>
              <w:t>Gender</w:t>
            </w:r>
            <w:r w:rsidR="006A07CA">
              <w:rPr>
                <w:b/>
                <w:bCs/>
                <w:u w:val="single"/>
              </w:rPr>
              <w:t xml:space="preserve"> equality</w:t>
            </w:r>
            <w:r w:rsidRPr="006A2E42">
              <w:rPr>
                <w:b/>
                <w:bCs/>
              </w:rPr>
              <w:t>:</w:t>
            </w:r>
            <w:r w:rsidRPr="00D3351A">
              <w:t xml:space="preserve"> </w:t>
            </w:r>
            <w:r w:rsidR="0048168F">
              <w:t xml:space="preserve">In the reporting period, </w:t>
            </w:r>
            <w:r w:rsidR="006A07CA">
              <w:t>which</w:t>
            </w:r>
            <w:r w:rsidR="0048168F">
              <w:t xml:space="preserve"> activities </w:t>
            </w:r>
            <w:r w:rsidR="007F7257">
              <w:t xml:space="preserve">have </w:t>
            </w:r>
            <w:r w:rsidR="0048168F">
              <w:t xml:space="preserve">taken place with a specific focus on addressing </w:t>
            </w:r>
            <w:r w:rsidR="006A07CA">
              <w:t xml:space="preserve">issues of </w:t>
            </w:r>
            <w:r w:rsidR="0048168F">
              <w:t xml:space="preserve">gender </w:t>
            </w:r>
            <w:r w:rsidR="006C1819">
              <w:t>equality</w:t>
            </w:r>
            <w:r w:rsidR="0048168F">
              <w:t xml:space="preserve"> or </w:t>
            </w:r>
            <w:r w:rsidR="006A07CA">
              <w:t xml:space="preserve">women’s </w:t>
            </w:r>
            <w:r w:rsidR="0048168F">
              <w:t>empower</w:t>
            </w:r>
            <w:r w:rsidR="006A07CA">
              <w:t>ment</w:t>
            </w:r>
            <w:r w:rsidR="0048168F">
              <w:t>?</w:t>
            </w:r>
            <w:r>
              <w:t xml:space="preserve"> </w:t>
            </w:r>
            <w:r>
              <w:rPr>
                <w:rFonts w:ascii="Arial Narrow" w:hAnsi="Arial Narrow"/>
                <w:i/>
                <w:sz w:val="22"/>
                <w:szCs w:val="22"/>
              </w:rPr>
              <w:t>(1500 character limit)</w:t>
            </w:r>
          </w:p>
        </w:tc>
        <w:tc>
          <w:tcPr>
            <w:tcW w:w="5940" w:type="dxa"/>
            <w:shd w:val="clear" w:color="auto" w:fill="auto"/>
          </w:tcPr>
          <w:p w:rsidR="00D3351A" w:rsidRDefault="00D3351A" w:rsidP="004D0E55">
            <w:r>
              <w:fldChar w:fldCharType="begin">
                <w:ffData>
                  <w:name w:val=""/>
                  <w:enabled/>
                  <w:calcOnExit w:val="0"/>
                  <w:textInput>
                    <w:maxLength w:val="1500"/>
                    <w:format w:val="FIRST CAPITAL"/>
                  </w:textInput>
                </w:ffData>
              </w:fldChar>
            </w:r>
            <w:r>
              <w:instrText xml:space="preserve"> FORMTEXT </w:instrText>
            </w:r>
            <w:r>
              <w:fldChar w:fldCharType="separate"/>
            </w:r>
            <w:r w:rsidR="004D0E55" w:rsidRPr="004D0E55">
              <w:t xml:space="preserve">Gender consideration is addressed </w:t>
            </w:r>
            <w:r w:rsidR="009C034E">
              <w:t>both</w:t>
            </w:r>
            <w:r w:rsidR="002D088E">
              <w:t xml:space="preserve"> </w:t>
            </w:r>
            <w:r w:rsidR="004D0E55" w:rsidRPr="004D0E55">
              <w:t>directly through the specific outputs on women’s participation and removing barriers to political participation</w:t>
            </w:r>
            <w:r w:rsidR="00D56CA0">
              <w:t xml:space="preserve"> and</w:t>
            </w:r>
            <w:r w:rsidR="004D0E55" w:rsidRPr="004D0E55">
              <w:t xml:space="preserve"> through an output on increasing young female participation with policymakers. Gender is mainstreamed in all other outputs of the project through the integration of gender perspectives in all areas and </w:t>
            </w:r>
            <w:r w:rsidR="00B33E1A">
              <w:t xml:space="preserve">at all </w:t>
            </w:r>
            <w:r w:rsidR="004D0E55" w:rsidRPr="004D0E55">
              <w:t xml:space="preserve">levels of the project activities. At the earlier stage, the design of the project </w:t>
            </w:r>
            <w:r w:rsidR="00FE6948">
              <w:t>incorporated</w:t>
            </w:r>
            <w:r w:rsidR="004D0E55" w:rsidRPr="004D0E55">
              <w:t xml:space="preserve"> strong consultation with women</w:t>
            </w:r>
            <w:r w:rsidR="000E52F1">
              <w:t>'s</w:t>
            </w:r>
            <w:r w:rsidR="004D0E55" w:rsidRPr="004D0E55">
              <w:t xml:space="preserve"> groups. At </w:t>
            </w:r>
            <w:r w:rsidR="004D0E55" w:rsidRPr="004D0E55">
              <w:lastRenderedPageBreak/>
              <w:t xml:space="preserve">the implementation level, women’s voices and participation </w:t>
            </w:r>
            <w:r w:rsidR="0076661B">
              <w:t>is</w:t>
            </w:r>
            <w:r w:rsidR="004D0E55" w:rsidRPr="004D0E55">
              <w:t xml:space="preserve"> promoted and supported to ensure gender equality</w:t>
            </w:r>
            <w:r w:rsidR="009E0085">
              <w:t xml:space="preserve">is </w:t>
            </w:r>
            <w:r w:rsidR="004D0E55" w:rsidRPr="004D0E55">
              <w:t xml:space="preserve">achieved. Capitalizing on the existing </w:t>
            </w:r>
            <w:r w:rsidR="004D0E55">
              <w:t>mood in the country,</w:t>
            </w:r>
            <w:r w:rsidR="004D0E55" w:rsidRPr="004D0E55">
              <w:t xml:space="preserve"> the project facilitated </w:t>
            </w:r>
            <w:r w:rsidR="004D0E55">
              <w:t>provincial women</w:t>
            </w:r>
            <w:r w:rsidR="00A82F3D">
              <w:t>'s</w:t>
            </w:r>
            <w:r w:rsidR="004D0E55">
              <w:t xml:space="preserve"> caucus</w:t>
            </w:r>
            <w:r w:rsidR="008B2255">
              <w:t>es</w:t>
            </w:r>
            <w:r w:rsidR="004D0E55">
              <w:t xml:space="preserve"> and gender strateg</w:t>
            </w:r>
            <w:r w:rsidR="00D822D3">
              <w:t>ies</w:t>
            </w:r>
            <w:r w:rsidR="004D0E55">
              <w:t xml:space="preserve"> in provinces. The work on NAP WPS and women</w:t>
            </w:r>
            <w:r w:rsidR="00786C78">
              <w:t>'s</w:t>
            </w:r>
            <w:r w:rsidR="004D0E55">
              <w:t xml:space="preserve"> dialogues</w:t>
            </w:r>
            <w:r w:rsidR="004D0E55" w:rsidRPr="004D0E55">
              <w:t xml:space="preserve"> brought women together from across the country for consultations </w:t>
            </w:r>
            <w:r w:rsidR="004D0E55">
              <w:t>on</w:t>
            </w:r>
            <w:r w:rsidR="00797EC3">
              <w:t xml:space="preserve"> the</w:t>
            </w:r>
            <w:r w:rsidR="004D0E55">
              <w:t xml:space="preserve"> national agenda</w:t>
            </w:r>
            <w:r w:rsidR="004D0E55" w:rsidRPr="004D0E55">
              <w:t xml:space="preserve">. </w:t>
            </w:r>
            <w:r>
              <w:fldChar w:fldCharType="end"/>
            </w:r>
          </w:p>
        </w:tc>
      </w:tr>
      <w:tr w:rsidR="002C187A" w:rsidRPr="0097130A" w:rsidTr="007F7257">
        <w:tc>
          <w:tcPr>
            <w:tcW w:w="4230" w:type="dxa"/>
            <w:shd w:val="clear" w:color="auto" w:fill="auto"/>
          </w:tcPr>
          <w:p w:rsidR="007F7257" w:rsidRDefault="002C187A" w:rsidP="007F7257">
            <w:pPr>
              <w:ind w:hanging="15"/>
            </w:pPr>
            <w:r w:rsidRPr="0067044E">
              <w:rPr>
                <w:b/>
                <w:bCs/>
                <w:u w:val="single"/>
              </w:rPr>
              <w:lastRenderedPageBreak/>
              <w:t>Other:</w:t>
            </w:r>
            <w:r>
              <w:rPr>
                <w:rFonts w:ascii="Arial Narrow" w:hAnsi="Arial Narrow"/>
                <w:sz w:val="22"/>
                <w:szCs w:val="22"/>
              </w:rPr>
              <w:t xml:space="preserve"> </w:t>
            </w:r>
            <w:r w:rsidRPr="0067044E">
              <w:t>Are there any other issues concerning project implementation that you want to share</w:t>
            </w:r>
            <w:r w:rsidR="006A07CA" w:rsidRPr="0067044E">
              <w:t>, including any capacity needs of the recipient organizations</w:t>
            </w:r>
            <w:r w:rsidRPr="0067044E">
              <w:t xml:space="preserve">? </w:t>
            </w:r>
            <w:r w:rsidRPr="007F4C86">
              <w:rPr>
                <w:i/>
                <w:iCs/>
              </w:rPr>
              <w:t>(1500 character limit)</w:t>
            </w:r>
          </w:p>
          <w:p w:rsidR="002C187A" w:rsidRPr="0067044E" w:rsidRDefault="002C187A" w:rsidP="001A1E86"/>
          <w:p w:rsidR="002C187A" w:rsidRPr="006A2E42" w:rsidRDefault="002C187A" w:rsidP="009A1CD3">
            <w:pPr>
              <w:rPr>
                <w:b/>
                <w:bCs/>
                <w:u w:val="single"/>
              </w:rPr>
            </w:pPr>
          </w:p>
        </w:tc>
        <w:tc>
          <w:tcPr>
            <w:tcW w:w="5940" w:type="dxa"/>
            <w:shd w:val="clear" w:color="auto" w:fill="auto"/>
          </w:tcPr>
          <w:p w:rsidR="00965CA8" w:rsidRPr="00965CA8" w:rsidRDefault="006A07CA" w:rsidP="00965CA8">
            <w:r>
              <w:fldChar w:fldCharType="begin">
                <w:ffData>
                  <w:name w:val=""/>
                  <w:enabled/>
                  <w:calcOnExit w:val="0"/>
                  <w:textInput>
                    <w:maxLength w:val="1500"/>
                    <w:format w:val="FIRST CAPITAL"/>
                  </w:textInput>
                </w:ffData>
              </w:fldChar>
            </w:r>
            <w:r>
              <w:instrText xml:space="preserve"> FORMTEXT </w:instrText>
            </w:r>
            <w:r>
              <w:fldChar w:fldCharType="separate"/>
            </w:r>
            <w:r w:rsidR="00A02F9E">
              <w:t>The government is currently working to prepare</w:t>
            </w:r>
            <w:r w:rsidR="00BC44BC">
              <w:t xml:space="preserve"> a</w:t>
            </w:r>
            <w:r w:rsidR="00A02F9E">
              <w:t xml:space="preserve"> draft traditional governance </w:t>
            </w:r>
            <w:r w:rsidR="00965CA8" w:rsidRPr="00965CA8">
              <w:t>bill</w:t>
            </w:r>
            <w:r w:rsidR="00A02F9E">
              <w:t xml:space="preserve">. </w:t>
            </w:r>
            <w:r w:rsidR="00BC44BC">
              <w:t>If</w:t>
            </w:r>
            <w:r w:rsidR="00A02F9E">
              <w:t xml:space="preserve"> this bill passed, it</w:t>
            </w:r>
            <w:r w:rsidR="00965CA8" w:rsidRPr="00965CA8">
              <w:t xml:space="preserve"> is expected to strengthen the role of traditional/tribal leaders in the country. The establishment of the National Council of Chiefs at the national </w:t>
            </w:r>
            <w:r w:rsidR="00B8088E">
              <w:t>and</w:t>
            </w:r>
            <w:r w:rsidR="00965CA8" w:rsidRPr="00965CA8">
              <w:t xml:space="preserve"> provincial level</w:t>
            </w:r>
            <w:r w:rsidR="00B8088E">
              <w:t>s</w:t>
            </w:r>
            <w:r w:rsidR="00965CA8" w:rsidRPr="00965CA8">
              <w:t xml:space="preserve"> and the traditional governance system will empower and allow for </w:t>
            </w:r>
            <w:r w:rsidR="00530BEA">
              <w:t>c</w:t>
            </w:r>
            <w:r w:rsidR="00965CA8" w:rsidRPr="00965CA8">
              <w:t xml:space="preserve">hiefs and </w:t>
            </w:r>
            <w:r w:rsidR="00530BEA">
              <w:t>t</w:t>
            </w:r>
            <w:r w:rsidR="00965CA8" w:rsidRPr="00965CA8">
              <w:t>raditional leaders to participate i</w:t>
            </w:r>
            <w:r w:rsidR="0072234D">
              <w:t>n</w:t>
            </w:r>
            <w:r w:rsidR="00965CA8" w:rsidRPr="00965CA8">
              <w:t xml:space="preserve"> decision</w:t>
            </w:r>
            <w:r w:rsidR="0072234D">
              <w:t xml:space="preserve"> making</w:t>
            </w:r>
            <w:r w:rsidR="00965CA8" w:rsidRPr="00965CA8">
              <w:t xml:space="preserve"> on social and economic matters affecting customary rights. This is in addition to their role in the promotion of traditional norm</w:t>
            </w:r>
            <w:r w:rsidR="00350976">
              <w:t>s</w:t>
            </w:r>
            <w:r w:rsidR="00965CA8" w:rsidRPr="00965CA8">
              <w:t xml:space="preserve"> and practices. </w:t>
            </w:r>
            <w:r w:rsidR="00350976">
              <w:t>C</w:t>
            </w:r>
            <w:r w:rsidR="00965CA8" w:rsidRPr="00965CA8">
              <w:t>hief</w:t>
            </w:r>
            <w:r w:rsidR="00350976">
              <w:t>s</w:t>
            </w:r>
            <w:r w:rsidR="00965CA8" w:rsidRPr="00965CA8">
              <w:t xml:space="preserve"> will also make decisions on competing claims over customary rights and management of ‘customary propert</w:t>
            </w:r>
            <w:r w:rsidR="006600BC">
              <w:t>y</w:t>
            </w:r>
            <w:r w:rsidR="00965CA8" w:rsidRPr="00965CA8">
              <w:t>’.</w:t>
            </w:r>
            <w:r w:rsidR="00965CA8">
              <w:t xml:space="preserve"> </w:t>
            </w:r>
            <w:r w:rsidR="00965CA8" w:rsidRPr="00965CA8">
              <w:t xml:space="preserve">While the participation of </w:t>
            </w:r>
            <w:r w:rsidR="001F70CF">
              <w:t>c</w:t>
            </w:r>
            <w:r w:rsidR="00965CA8" w:rsidRPr="00965CA8">
              <w:t xml:space="preserve">hiefs in social development </w:t>
            </w:r>
            <w:r w:rsidR="00C530BF">
              <w:t>is</w:t>
            </w:r>
            <w:r w:rsidR="00965CA8" w:rsidRPr="00965CA8">
              <w:t xml:space="preserve"> important and should be encouraged, the bill is problematic </w:t>
            </w:r>
            <w:r w:rsidR="008A0997">
              <w:t>in a few ways</w:t>
            </w:r>
            <w:r w:rsidR="00965CA8" w:rsidRPr="00965CA8">
              <w:t>:</w:t>
            </w:r>
          </w:p>
          <w:p w:rsidR="00965CA8" w:rsidRPr="00965CA8" w:rsidRDefault="00965CA8" w:rsidP="00965CA8">
            <w:r w:rsidRPr="00965CA8">
              <w:t xml:space="preserve">1.      It will further undermine the already marginalized position of women in social and political life here. It means the customary property and power in the community will be tightly controlled by traditional chiefs who are almost all men, except in only </w:t>
            </w:r>
            <w:r w:rsidR="009370DB">
              <w:t xml:space="preserve">a </w:t>
            </w:r>
            <w:r w:rsidRPr="00965CA8">
              <w:t xml:space="preserve">few communities. </w:t>
            </w:r>
          </w:p>
          <w:p w:rsidR="00A02F9E" w:rsidRDefault="00965CA8" w:rsidP="00A02F9E">
            <w:r w:rsidRPr="00965CA8">
              <w:t>2.      There is a provision of community chief</w:t>
            </w:r>
            <w:r w:rsidR="00C47A31">
              <w:t>s</w:t>
            </w:r>
            <w:r w:rsidRPr="00965CA8">
              <w:t xml:space="preserve"> in the village where they could be part of the community supporting the chief system. This is a very inadequate and weak space for women, especially considering the current practice and t</w:t>
            </w:r>
            <w:r w:rsidR="00A90639">
              <w:t>hat i</w:t>
            </w:r>
            <w:r w:rsidR="00D232EE">
              <w:t>t</w:t>
            </w:r>
            <w:r w:rsidR="00A90639">
              <w:t xml:space="preserve"> is</w:t>
            </w:r>
            <w:r w:rsidR="00171091">
              <w:t xml:space="preserve"> </w:t>
            </w:r>
            <w:r w:rsidRPr="00965CA8">
              <w:t>often</w:t>
            </w:r>
            <w:r w:rsidR="004F7199">
              <w:t xml:space="preserve"> not</w:t>
            </w:r>
            <w:r w:rsidRPr="00965CA8">
              <w:t xml:space="preserve"> possible for them to speak up locally.</w:t>
            </w:r>
          </w:p>
          <w:p w:rsidR="002C187A" w:rsidRDefault="00A02F9E" w:rsidP="00A02F9E">
            <w:r>
              <w:t xml:space="preserve">The UN office and the project have expressed serious concerns </w:t>
            </w:r>
            <w:r w:rsidR="00F3644E">
              <w:t xml:space="preserve">over </w:t>
            </w:r>
            <w:r>
              <w:t xml:space="preserve">the draft bill. </w:t>
            </w:r>
            <w:r w:rsidR="006A07CA">
              <w:fldChar w:fldCharType="end"/>
            </w:r>
          </w:p>
        </w:tc>
      </w:tr>
    </w:tbl>
    <w:p w:rsidR="00673D6E" w:rsidRDefault="00673D6E" w:rsidP="00E76CA1">
      <w:pPr>
        <w:rPr>
          <w:b/>
        </w:rPr>
      </w:pPr>
    </w:p>
    <w:p w:rsidR="00673D6E" w:rsidRPr="0078600B" w:rsidRDefault="00673D6E" w:rsidP="00411A5F"/>
    <w:p w:rsidR="00673D6E" w:rsidRPr="0078600B" w:rsidRDefault="00673D6E" w:rsidP="00234A5E"/>
    <w:p w:rsidR="00673D6E" w:rsidRPr="0078600B" w:rsidRDefault="00673D6E" w:rsidP="00A31988"/>
    <w:p w:rsidR="004E3B3E" w:rsidRPr="0078600B" w:rsidRDefault="004E3B3E" w:rsidP="0078600B">
      <w:pPr>
        <w:sectPr w:rsidR="004E3B3E" w:rsidRPr="0078600B" w:rsidSect="0078600B">
          <w:pgSz w:w="11906" w:h="16838"/>
          <w:pgMar w:top="1440" w:right="1800" w:bottom="1440" w:left="1800" w:header="720" w:footer="720" w:gutter="0"/>
          <w:cols w:space="720"/>
          <w:docGrid w:linePitch="360"/>
        </w:sectPr>
      </w:pPr>
    </w:p>
    <w:p w:rsidR="004E3B3E" w:rsidRPr="004E3B3E" w:rsidRDefault="004E3B3E" w:rsidP="0078600B">
      <w:pPr>
        <w:jc w:val="both"/>
        <w:rPr>
          <w:rFonts w:cs="Tahoma"/>
          <w:bCs/>
          <w:szCs w:val="20"/>
          <w:lang w:val="en-US" w:eastAsia="en-US"/>
        </w:rPr>
      </w:pPr>
      <w:r>
        <w:rPr>
          <w:rFonts w:cs="Tahoma"/>
          <w:b/>
          <w:szCs w:val="20"/>
          <w:lang w:val="en-US" w:eastAsia="en-US"/>
        </w:rPr>
        <w:lastRenderedPageBreak/>
        <w:t xml:space="preserve">1.3 </w:t>
      </w:r>
      <w:r w:rsidRPr="004E3B3E">
        <w:rPr>
          <w:rFonts w:cs="Tahoma"/>
          <w:b/>
          <w:szCs w:val="20"/>
          <w:lang w:val="en-US" w:eastAsia="en-US"/>
        </w:rPr>
        <w:t>INDICATOR BASED PERFORMANCE ASSESSMENT</w:t>
      </w:r>
      <w:r w:rsidRPr="004E3B3E">
        <w:rPr>
          <w:rFonts w:cs="Tahoma"/>
          <w:b/>
          <w:i/>
          <w:sz w:val="22"/>
          <w:szCs w:val="22"/>
          <w:lang w:val="en-US" w:eastAsia="en-US"/>
        </w:rPr>
        <w:t xml:space="preserve">: </w:t>
      </w:r>
      <w:r w:rsidRPr="004E3B3E">
        <w:rPr>
          <w:rFonts w:cs="Tahoma"/>
          <w:bCs/>
          <w:i/>
          <w:sz w:val="22"/>
          <w:szCs w:val="22"/>
          <w:lang w:val="en-US" w:eastAsia="en-US"/>
        </w:rPr>
        <w:t xml:space="preserve">Using the </w:t>
      </w:r>
      <w:r w:rsidRPr="004E3B3E">
        <w:rPr>
          <w:rFonts w:cs="Tahoma"/>
          <w:b/>
          <w:bCs/>
          <w:i/>
          <w:sz w:val="22"/>
          <w:szCs w:val="22"/>
          <w:lang w:val="en-US" w:eastAsia="en-US"/>
        </w:rPr>
        <w:t>Project Results Framework as per the approved project document</w:t>
      </w:r>
      <w:r w:rsidR="003235DF">
        <w:rPr>
          <w:rFonts w:cs="Tahoma"/>
          <w:b/>
          <w:bCs/>
          <w:i/>
          <w:sz w:val="22"/>
          <w:szCs w:val="22"/>
          <w:lang w:val="en-US" w:eastAsia="en-US"/>
        </w:rPr>
        <w:t xml:space="preserve"> or any amendments</w:t>
      </w:r>
      <w:r w:rsidRPr="004E3B3E">
        <w:rPr>
          <w:rFonts w:cs="Tahoma"/>
          <w:bCs/>
          <w:i/>
          <w:sz w:val="22"/>
          <w:szCs w:val="22"/>
          <w:lang w:val="en-US" w:eastAsia="en-US"/>
        </w:rPr>
        <w:t xml:space="preserve">- provide an update on the achievement of </w:t>
      </w:r>
      <w:r w:rsidRPr="00EC6E52">
        <w:rPr>
          <w:rFonts w:cs="Tahoma"/>
          <w:b/>
          <w:i/>
          <w:sz w:val="22"/>
          <w:szCs w:val="22"/>
          <w:lang w:val="en-US" w:eastAsia="en-US"/>
        </w:rPr>
        <w:t>key indicators</w:t>
      </w:r>
      <w:r w:rsidRPr="004E3B3E">
        <w:rPr>
          <w:rFonts w:cs="Tahoma"/>
          <w:bCs/>
          <w:i/>
          <w:sz w:val="22"/>
          <w:szCs w:val="22"/>
          <w:lang w:val="en-US" w:eastAsia="en-US"/>
        </w:rPr>
        <w:t xml:space="preserve"> at both the outcome and output level in the table below</w:t>
      </w:r>
      <w:r w:rsidR="001A1E86">
        <w:rPr>
          <w:rFonts w:cs="Tahoma"/>
          <w:bCs/>
          <w:i/>
          <w:sz w:val="22"/>
          <w:szCs w:val="22"/>
          <w:lang w:val="en-US" w:eastAsia="en-US"/>
        </w:rPr>
        <w:t xml:space="preserve"> (if your project has more indicators than provided in the table, select the most relevant ones with most relevant progress to highlight)</w:t>
      </w:r>
      <w:r w:rsidRPr="004E3B3E">
        <w:rPr>
          <w:rFonts w:cs="Tahoma"/>
          <w:bCs/>
          <w:i/>
          <w:sz w:val="22"/>
          <w:szCs w:val="22"/>
          <w:lang w:val="en-US" w:eastAsia="en-US"/>
        </w:rPr>
        <w:t>. Where it has not been possible to collect data on indicators, state this and provide any explanation.</w:t>
      </w:r>
      <w:r w:rsidRPr="004E3B3E">
        <w:rPr>
          <w:rFonts w:cs="Tahoma"/>
          <w:bCs/>
          <w:szCs w:val="20"/>
          <w:lang w:val="en-US" w:eastAsia="en-US"/>
        </w:rPr>
        <w:t xml:space="preserve"> </w:t>
      </w:r>
      <w:r w:rsidR="006A07CA">
        <w:rPr>
          <w:rFonts w:cs="Tahoma"/>
          <w:bCs/>
          <w:szCs w:val="20"/>
          <w:lang w:val="en-US" w:eastAsia="en-US"/>
        </w:rPr>
        <w:t xml:space="preserve">Provide gender and age disaggregated data. </w:t>
      </w:r>
      <w:r w:rsidRPr="004E3B3E">
        <w:rPr>
          <w:rFonts w:cs="Tahoma"/>
          <w:bCs/>
          <w:szCs w:val="20"/>
          <w:lang w:val="en-US" w:eastAsia="en-US"/>
        </w:rPr>
        <w:t>(</w:t>
      </w:r>
      <w:r w:rsidR="00C13590">
        <w:rPr>
          <w:rFonts w:cs="Tahoma"/>
          <w:bCs/>
          <w:szCs w:val="20"/>
          <w:lang w:val="en-US" w:eastAsia="en-US"/>
        </w:rPr>
        <w:t>30</w:t>
      </w:r>
      <w:r w:rsidRPr="004E3B3E">
        <w:rPr>
          <w:rFonts w:cs="Tahoma"/>
          <w:bCs/>
          <w:szCs w:val="20"/>
          <w:lang w:val="en-US" w:eastAsia="en-US"/>
        </w:rPr>
        <w:t>0 characters max per entry)</w:t>
      </w:r>
    </w:p>
    <w:p w:rsidR="004E3B3E" w:rsidRPr="004E3B3E" w:rsidRDefault="004E3B3E" w:rsidP="004E3B3E">
      <w:pPr>
        <w:outlineLvl w:val="0"/>
        <w:rPr>
          <w:sz w:val="22"/>
          <w:szCs w:val="22"/>
          <w:lang w:val="en-US" w:eastAsia="en-US"/>
        </w:rPr>
      </w:pPr>
    </w:p>
    <w:tbl>
      <w:tblPr>
        <w:tblW w:w="1512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4230"/>
        <w:gridCol w:w="2078"/>
      </w:tblGrid>
      <w:tr w:rsidR="004E3B3E" w:rsidRPr="004E3B3E" w:rsidTr="0078600B">
        <w:trPr>
          <w:tblHeader/>
        </w:trPr>
        <w:tc>
          <w:tcPr>
            <w:tcW w:w="1530" w:type="dxa"/>
          </w:tcPr>
          <w:p w:rsidR="004E3B3E" w:rsidRPr="004E3B3E" w:rsidRDefault="004E3B3E" w:rsidP="004E3B3E">
            <w:pPr>
              <w:jc w:val="center"/>
              <w:rPr>
                <w:rFonts w:cs="Tahoma"/>
                <w:b/>
                <w:szCs w:val="20"/>
                <w:lang w:val="en-US" w:eastAsia="en-US"/>
              </w:rPr>
            </w:pPr>
          </w:p>
        </w:tc>
        <w:tc>
          <w:tcPr>
            <w:tcW w:w="2070" w:type="dxa"/>
            <w:shd w:val="clear" w:color="auto" w:fill="EEECE1"/>
          </w:tcPr>
          <w:p w:rsidR="004E3B3E" w:rsidRPr="004E3B3E" w:rsidRDefault="004E3B3E" w:rsidP="004E3B3E">
            <w:pPr>
              <w:jc w:val="center"/>
              <w:rPr>
                <w:rFonts w:cs="Tahoma"/>
                <w:b/>
                <w:szCs w:val="20"/>
                <w:lang w:val="en-US" w:eastAsia="en-US"/>
              </w:rPr>
            </w:pPr>
            <w:r w:rsidRPr="004E3B3E">
              <w:rPr>
                <w:rFonts w:cs="Tahoma"/>
                <w:b/>
                <w:szCs w:val="20"/>
                <w:lang w:val="en-US" w:eastAsia="en-US"/>
              </w:rPr>
              <w:t>Performance Indicators</w:t>
            </w:r>
          </w:p>
        </w:tc>
        <w:tc>
          <w:tcPr>
            <w:tcW w:w="1530" w:type="dxa"/>
            <w:shd w:val="clear" w:color="auto" w:fill="EEECE1"/>
          </w:tcPr>
          <w:p w:rsidR="004E3B3E" w:rsidRPr="004E3B3E" w:rsidRDefault="004E3B3E" w:rsidP="004E3B3E">
            <w:pPr>
              <w:jc w:val="center"/>
              <w:rPr>
                <w:rFonts w:cs="Tahoma"/>
                <w:b/>
                <w:szCs w:val="20"/>
                <w:lang w:val="en-US" w:eastAsia="en-US"/>
              </w:rPr>
            </w:pPr>
            <w:r w:rsidRPr="004E3B3E">
              <w:rPr>
                <w:rFonts w:cs="Tahoma"/>
                <w:b/>
                <w:szCs w:val="20"/>
                <w:lang w:val="en-US" w:eastAsia="en-US"/>
              </w:rPr>
              <w:t>Indicator Baseline</w:t>
            </w:r>
          </w:p>
        </w:tc>
        <w:tc>
          <w:tcPr>
            <w:tcW w:w="1620" w:type="dxa"/>
            <w:shd w:val="clear" w:color="auto" w:fill="EEECE1"/>
          </w:tcPr>
          <w:p w:rsidR="004E3B3E" w:rsidRPr="004E3B3E" w:rsidRDefault="004E3B3E" w:rsidP="004E3B3E">
            <w:pPr>
              <w:jc w:val="center"/>
              <w:rPr>
                <w:rFonts w:cs="Tahoma"/>
                <w:b/>
                <w:szCs w:val="20"/>
                <w:lang w:val="en-US" w:eastAsia="en-US"/>
              </w:rPr>
            </w:pPr>
            <w:r w:rsidRPr="004E3B3E">
              <w:rPr>
                <w:rFonts w:cs="Tahoma"/>
                <w:b/>
                <w:szCs w:val="20"/>
                <w:lang w:val="en-US" w:eastAsia="en-US"/>
              </w:rPr>
              <w:t>End of project Indicator Target</w:t>
            </w:r>
          </w:p>
        </w:tc>
        <w:tc>
          <w:tcPr>
            <w:tcW w:w="2070" w:type="dxa"/>
          </w:tcPr>
          <w:p w:rsidR="004E3B3E" w:rsidRPr="004E3B3E" w:rsidRDefault="004E3B3E" w:rsidP="004E3B3E">
            <w:pPr>
              <w:jc w:val="center"/>
              <w:rPr>
                <w:rFonts w:cs="Tahoma"/>
                <w:b/>
                <w:szCs w:val="20"/>
                <w:lang w:val="en-US" w:eastAsia="en-US"/>
              </w:rPr>
            </w:pPr>
            <w:r w:rsidRPr="004E3B3E">
              <w:rPr>
                <w:rFonts w:cs="Tahoma"/>
                <w:b/>
                <w:szCs w:val="20"/>
                <w:lang w:val="en-US" w:eastAsia="en-US"/>
              </w:rPr>
              <w:t>Current indicator progress</w:t>
            </w:r>
          </w:p>
        </w:tc>
        <w:tc>
          <w:tcPr>
            <w:tcW w:w="4230" w:type="dxa"/>
          </w:tcPr>
          <w:p w:rsidR="004E3B3E" w:rsidRPr="004E3B3E" w:rsidRDefault="004E3B3E" w:rsidP="004E3B3E">
            <w:pPr>
              <w:jc w:val="center"/>
              <w:rPr>
                <w:rFonts w:cs="Tahoma"/>
                <w:b/>
                <w:szCs w:val="20"/>
                <w:lang w:val="en-US" w:eastAsia="en-US"/>
              </w:rPr>
            </w:pPr>
            <w:r w:rsidRPr="004E3B3E">
              <w:rPr>
                <w:rFonts w:cs="Tahoma"/>
                <w:b/>
                <w:szCs w:val="20"/>
                <w:lang w:val="en-US" w:eastAsia="en-US"/>
              </w:rPr>
              <w:t>Reasons for Variance/ Delay</w:t>
            </w:r>
          </w:p>
          <w:p w:rsidR="004E3B3E" w:rsidRPr="004E3B3E" w:rsidRDefault="004E3B3E" w:rsidP="004E3B3E">
            <w:pPr>
              <w:jc w:val="center"/>
              <w:rPr>
                <w:rFonts w:cs="Tahoma"/>
                <w:b/>
                <w:szCs w:val="20"/>
                <w:lang w:val="en-US" w:eastAsia="en-US"/>
              </w:rPr>
            </w:pPr>
            <w:r w:rsidRPr="004E3B3E">
              <w:rPr>
                <w:rFonts w:cs="Tahoma"/>
                <w:b/>
                <w:szCs w:val="20"/>
                <w:lang w:val="en-US" w:eastAsia="en-US"/>
              </w:rPr>
              <w:t>(if any)</w:t>
            </w:r>
          </w:p>
        </w:tc>
        <w:tc>
          <w:tcPr>
            <w:tcW w:w="2078" w:type="dxa"/>
          </w:tcPr>
          <w:p w:rsidR="004E3B3E" w:rsidRPr="004E3B3E" w:rsidRDefault="004E3B3E" w:rsidP="004E3B3E">
            <w:pPr>
              <w:jc w:val="center"/>
              <w:rPr>
                <w:rFonts w:cs="Tahoma"/>
                <w:b/>
                <w:szCs w:val="20"/>
                <w:lang w:val="en-US" w:eastAsia="en-US"/>
              </w:rPr>
            </w:pPr>
            <w:r w:rsidRPr="004E3B3E">
              <w:rPr>
                <w:rFonts w:cs="Tahoma"/>
                <w:b/>
                <w:szCs w:val="20"/>
                <w:lang w:val="en-US" w:eastAsia="en-US"/>
              </w:rPr>
              <w:t>Adjustment of target (if any)</w:t>
            </w:r>
          </w:p>
        </w:tc>
      </w:tr>
      <w:tr w:rsidR="00C13590" w:rsidRPr="004E3B3E" w:rsidTr="0059166A">
        <w:trPr>
          <w:trHeight w:val="548"/>
        </w:trPr>
        <w:tc>
          <w:tcPr>
            <w:tcW w:w="1530" w:type="dxa"/>
            <w:vMerge w:val="restart"/>
          </w:tcPr>
          <w:p w:rsidR="00C13590" w:rsidRPr="004E3B3E" w:rsidRDefault="00C13590" w:rsidP="004E3B3E">
            <w:pPr>
              <w:rPr>
                <w:rFonts w:cs="Tahoma"/>
                <w:b/>
                <w:szCs w:val="20"/>
                <w:lang w:val="en-US" w:eastAsia="en-US"/>
              </w:rPr>
            </w:pPr>
            <w:r w:rsidRPr="004E3B3E">
              <w:rPr>
                <w:rFonts w:cs="Tahoma"/>
                <w:b/>
                <w:szCs w:val="20"/>
                <w:lang w:val="en-US" w:eastAsia="en-US"/>
              </w:rPr>
              <w:t>Outcome 1</w:t>
            </w:r>
          </w:p>
          <w:p w:rsidR="00C13590" w:rsidRPr="004E3B3E" w:rsidRDefault="00C13590" w:rsidP="00FF2223">
            <w:pPr>
              <w:rPr>
                <w:rFonts w:cs="Tahoma"/>
                <w:b/>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sidR="00FF2223" w:rsidRPr="00FF2223">
              <w:rPr>
                <w:lang w:val="en-US" w:eastAsia="en-US"/>
              </w:rPr>
              <w:t>Consensus is built and actions and initiatives taken amongst state and non-state actors, including women and youth to address conflict causes and triggers (notably, reparation</w:t>
            </w:r>
            <w:r w:rsidR="00EF22E1">
              <w:t>s</w:t>
            </w:r>
            <w:r w:rsidR="00FF2223" w:rsidRPr="00FF2223">
              <w:rPr>
                <w:lang w:val="en-US" w:eastAsia="en-US"/>
              </w:rPr>
              <w:t xml:space="preserve"> framework, land </w:t>
            </w:r>
            <w:r w:rsidR="00FF2223" w:rsidRPr="00FF2223">
              <w:rPr>
                <w:lang w:val="en-US" w:eastAsia="en-US"/>
              </w:rPr>
              <w:lastRenderedPageBreak/>
              <w:t>disputes, governance deficits, weak social cohesion) identified through</w:t>
            </w:r>
            <w:r w:rsidR="00BE77FF">
              <w:t xml:space="preserve"> </w:t>
            </w:r>
            <w:r w:rsidR="00FF2223" w:rsidRPr="00FF2223">
              <w:rPr>
                <w:lang w:val="en-US" w:eastAsia="en-US"/>
              </w:rPr>
              <w:t>national and provincial dialogu</w:t>
            </w:r>
            <w:r w:rsidR="00BE77FF">
              <w:t>es</w:t>
            </w:r>
            <w:r>
              <w:rPr>
                <w:b/>
                <w:sz w:val="22"/>
                <w:szCs w:val="22"/>
                <w:lang w:val="en-US" w:eastAsia="en-US"/>
              </w:rPr>
              <w:fldChar w:fldCharType="end"/>
            </w:r>
          </w:p>
        </w:tc>
        <w:tc>
          <w:tcPr>
            <w:tcW w:w="2070" w:type="dxa"/>
            <w:shd w:val="clear" w:color="auto" w:fill="EEECE1"/>
          </w:tcPr>
          <w:p w:rsidR="00C13590" w:rsidRPr="004E3B3E" w:rsidRDefault="00C13590" w:rsidP="004E3B3E">
            <w:pPr>
              <w:jc w:val="both"/>
              <w:rPr>
                <w:rFonts w:cs="Tahoma"/>
                <w:szCs w:val="20"/>
                <w:lang w:val="en-US" w:eastAsia="en-US"/>
              </w:rPr>
            </w:pPr>
            <w:r w:rsidRPr="004E3B3E">
              <w:rPr>
                <w:rFonts w:cs="Tahoma"/>
                <w:szCs w:val="20"/>
                <w:lang w:val="en-US" w:eastAsia="en-US"/>
              </w:rPr>
              <w:lastRenderedPageBreak/>
              <w:t>Indicator 1.1</w:t>
            </w:r>
          </w:p>
          <w:p w:rsidR="00C13590" w:rsidRPr="004E3B3E" w:rsidRDefault="00C13590" w:rsidP="00E02F8A">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E02F8A" w:rsidRPr="00E02F8A">
              <w:rPr>
                <w:lang w:val="en-US" w:eastAsia="en-US"/>
              </w:rPr>
              <w:t>Progress towards the</w:t>
            </w:r>
            <w:r w:rsidR="00E02F8A">
              <w:t xml:space="preserve"> </w:t>
            </w:r>
            <w:r w:rsidR="00E02F8A" w:rsidRPr="00E02F8A">
              <w:rPr>
                <w:lang w:val="en-US" w:eastAsia="en-US"/>
              </w:rPr>
              <w:t>operationalization of the National Task Force established at the PMO in support of the post-dialogue follow</w:t>
            </w:r>
            <w:r w:rsidR="000235FB">
              <w:t>-</w:t>
            </w:r>
            <w:r w:rsidR="00E02F8A" w:rsidRPr="00E02F8A">
              <w:rPr>
                <w:lang w:val="en-US" w:eastAsia="en-US"/>
              </w:rPr>
              <w:t xml:space="preserve">up and implementation of the </w:t>
            </w:r>
            <w:r w:rsidR="00BE051E">
              <w:t>c</w:t>
            </w:r>
            <w:r w:rsidR="00E02F8A" w:rsidRPr="00E02F8A">
              <w:rPr>
                <w:lang w:val="en-US" w:eastAsia="en-US"/>
              </w:rPr>
              <w:t>ommunique</w:t>
            </w:r>
            <w:r w:rsidRPr="004E3B3E">
              <w:rPr>
                <w:b/>
                <w:sz w:val="22"/>
                <w:szCs w:val="22"/>
                <w:lang w:val="en-US" w:eastAsia="en-US"/>
              </w:rPr>
              <w:fldChar w:fldCharType="end"/>
            </w:r>
          </w:p>
        </w:tc>
        <w:tc>
          <w:tcPr>
            <w:tcW w:w="1530" w:type="dxa"/>
            <w:shd w:val="clear" w:color="auto" w:fill="EEECE1"/>
          </w:tcPr>
          <w:p w:rsidR="00C13590" w:rsidRPr="004E3B3E" w:rsidRDefault="00C13590" w:rsidP="00E02F8A">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sidR="00E02F8A" w:rsidRPr="00E02F8A">
              <w:rPr>
                <w:lang w:val="en-US" w:eastAsia="en-US"/>
              </w:rPr>
              <w:t xml:space="preserve">National Task Force not established </w:t>
            </w:r>
            <w:r>
              <w:rPr>
                <w:b/>
                <w:sz w:val="22"/>
                <w:szCs w:val="22"/>
                <w:lang w:val="en-US" w:eastAsia="en-US"/>
              </w:rPr>
              <w:fldChar w:fldCharType="end"/>
            </w:r>
          </w:p>
        </w:tc>
        <w:tc>
          <w:tcPr>
            <w:tcW w:w="1620" w:type="dxa"/>
            <w:shd w:val="clear" w:color="auto" w:fill="EEECE1"/>
          </w:tcPr>
          <w:p w:rsidR="00C13590" w:rsidRDefault="00C13590" w:rsidP="00E02F8A">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E02F8A" w:rsidRPr="00E02F8A">
              <w:rPr>
                <w:lang w:val="en-US" w:eastAsia="en-US"/>
              </w:rPr>
              <w:t>National Task Force established with a clear mandate and work plan and budget that reflects specific needs of women and youth</w:t>
            </w:r>
            <w:r w:rsidRPr="001E6B67">
              <w:rPr>
                <w:b/>
                <w:sz w:val="22"/>
                <w:szCs w:val="22"/>
                <w:lang w:val="en-US" w:eastAsia="en-US"/>
              </w:rPr>
              <w:fldChar w:fldCharType="end"/>
            </w:r>
          </w:p>
        </w:tc>
        <w:tc>
          <w:tcPr>
            <w:tcW w:w="2070" w:type="dxa"/>
          </w:tcPr>
          <w:p w:rsidR="00C13590" w:rsidRDefault="00C13590" w:rsidP="00312F65">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995B7D">
              <w:t>Project facilitated the establishment of the National Task</w:t>
            </w:r>
            <w:r w:rsidR="0001325E">
              <w:t xml:space="preserve"> Forc</w:t>
            </w:r>
            <w:r w:rsidR="00D404BB">
              <w:t>e</w:t>
            </w:r>
            <w:r w:rsidR="00995B7D">
              <w:t xml:space="preserve">/ National Peace Advisory </w:t>
            </w:r>
            <w:r w:rsidR="003C433F">
              <w:t>Co</w:t>
            </w:r>
            <w:r w:rsidR="00995B7D">
              <w:t>mmittee lead by the M</w:t>
            </w:r>
            <w:r w:rsidR="00EB1B8D">
              <w:t>NURP</w:t>
            </w:r>
            <w:r w:rsidR="00995B7D">
              <w:t xml:space="preserve"> </w:t>
            </w:r>
            <w:r w:rsidR="00A93C70">
              <w:t>&amp; PMO in May</w:t>
            </w:r>
            <w:r w:rsidR="00995B7D">
              <w:t>. The committee</w:t>
            </w:r>
            <w:r w:rsidR="00000409">
              <w:t>'s specific</w:t>
            </w:r>
            <w:r w:rsidR="00995B7D">
              <w:t xml:space="preserve"> mandate</w:t>
            </w:r>
            <w:r w:rsidR="00000409">
              <w:t xml:space="preserve"> is</w:t>
            </w:r>
            <w:r w:rsidR="00312F65">
              <w:t xml:space="preserve"> to</w:t>
            </w:r>
            <w:r w:rsidR="00995B7D">
              <w:t xml:space="preserve"> coordinate the follow</w:t>
            </w:r>
            <w:r w:rsidR="00A96CC8">
              <w:t>-</w:t>
            </w:r>
            <w:r w:rsidR="00995B7D">
              <w:t>up and</w:t>
            </w:r>
            <w:r w:rsidR="00312F65">
              <w:t xml:space="preserve"> facilitate implementation of</w:t>
            </w:r>
            <w:r w:rsidR="00995B7D">
              <w:t xml:space="preserve"> resolution</w:t>
            </w:r>
            <w:r w:rsidR="00312F65">
              <w:t>s</w:t>
            </w:r>
            <w:r w:rsidR="00995B7D">
              <w:t xml:space="preserve"> from the national dialogue</w:t>
            </w:r>
            <w:r w:rsidRPr="001E6B67">
              <w:rPr>
                <w:b/>
                <w:sz w:val="22"/>
                <w:szCs w:val="22"/>
                <w:lang w:val="en-US" w:eastAsia="en-US"/>
              </w:rPr>
              <w:fldChar w:fldCharType="end"/>
            </w:r>
          </w:p>
        </w:tc>
        <w:tc>
          <w:tcPr>
            <w:tcW w:w="4230" w:type="dxa"/>
          </w:tcPr>
          <w:p w:rsidR="00C13590" w:rsidRDefault="00C13590" w:rsidP="00995B7D">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995B7D">
              <w:t>N/A</w:t>
            </w:r>
            <w:r w:rsidRPr="001E6B67">
              <w:rPr>
                <w:b/>
                <w:sz w:val="22"/>
                <w:szCs w:val="22"/>
                <w:lang w:val="en-US" w:eastAsia="en-US"/>
              </w:rPr>
              <w:fldChar w:fldCharType="end"/>
            </w:r>
          </w:p>
        </w:tc>
        <w:tc>
          <w:tcPr>
            <w:tcW w:w="2078" w:type="dxa"/>
          </w:tcPr>
          <w:p w:rsidR="00C13590" w:rsidRDefault="00C13590" w:rsidP="00995B7D">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995B7D">
              <w:rPr>
                <w:b/>
                <w:sz w:val="22"/>
                <w:szCs w:val="22"/>
                <w:lang w:val="en-US" w:eastAsia="en-US"/>
              </w:rPr>
              <w:t> </w:t>
            </w:r>
            <w:r w:rsidR="00995B7D">
              <w:rPr>
                <w:b/>
                <w:sz w:val="22"/>
                <w:szCs w:val="22"/>
                <w:lang w:val="en-US" w:eastAsia="en-US"/>
              </w:rPr>
              <w:t> </w:t>
            </w:r>
            <w:r w:rsidR="00995B7D">
              <w:rPr>
                <w:b/>
                <w:sz w:val="22"/>
                <w:szCs w:val="22"/>
                <w:lang w:val="en-US" w:eastAsia="en-US"/>
              </w:rPr>
              <w:t> </w:t>
            </w:r>
            <w:r w:rsidR="00995B7D">
              <w:rPr>
                <w:b/>
                <w:sz w:val="22"/>
                <w:szCs w:val="22"/>
                <w:lang w:val="en-US" w:eastAsia="en-US"/>
              </w:rPr>
              <w:t> </w:t>
            </w:r>
            <w:r w:rsidR="00995B7D">
              <w:rPr>
                <w:b/>
                <w:sz w:val="22"/>
                <w:szCs w:val="22"/>
                <w:lang w:val="en-US" w:eastAsia="en-US"/>
              </w:rPr>
              <w:t> </w:t>
            </w:r>
            <w:r w:rsidRPr="001E6B67">
              <w:rPr>
                <w:b/>
                <w:sz w:val="22"/>
                <w:szCs w:val="22"/>
                <w:lang w:val="en-US" w:eastAsia="en-US"/>
              </w:rPr>
              <w:fldChar w:fldCharType="end"/>
            </w:r>
          </w:p>
        </w:tc>
      </w:tr>
      <w:tr w:rsidR="00C13590" w:rsidRPr="004E3B3E" w:rsidTr="0059166A">
        <w:trPr>
          <w:trHeight w:val="548"/>
        </w:trPr>
        <w:tc>
          <w:tcPr>
            <w:tcW w:w="1530" w:type="dxa"/>
            <w:vMerge/>
          </w:tcPr>
          <w:p w:rsidR="00C13590" w:rsidRPr="004E3B3E" w:rsidRDefault="00C13590" w:rsidP="004E3B3E">
            <w:pPr>
              <w:rPr>
                <w:rFonts w:cs="Tahoma"/>
                <w:b/>
                <w:szCs w:val="20"/>
                <w:lang w:val="en-US" w:eastAsia="en-US"/>
              </w:rPr>
            </w:pPr>
          </w:p>
        </w:tc>
        <w:tc>
          <w:tcPr>
            <w:tcW w:w="2070" w:type="dxa"/>
            <w:shd w:val="clear" w:color="auto" w:fill="EEECE1"/>
          </w:tcPr>
          <w:p w:rsidR="00C13590" w:rsidRPr="004E3B3E" w:rsidRDefault="00C13590" w:rsidP="004E3B3E">
            <w:pPr>
              <w:jc w:val="both"/>
              <w:rPr>
                <w:rFonts w:cs="Tahoma"/>
                <w:szCs w:val="20"/>
                <w:lang w:val="en-US" w:eastAsia="en-US"/>
              </w:rPr>
            </w:pPr>
            <w:r w:rsidRPr="004E3B3E">
              <w:rPr>
                <w:rFonts w:cs="Tahoma"/>
                <w:szCs w:val="20"/>
                <w:lang w:val="en-US" w:eastAsia="en-US"/>
              </w:rPr>
              <w:t>Indicator 1.2</w:t>
            </w:r>
          </w:p>
          <w:p w:rsidR="00C13590" w:rsidRPr="004E3B3E" w:rsidRDefault="00C13590" w:rsidP="004E3B3E">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C13590" w:rsidRDefault="00C13590">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sz w:val="22"/>
                <w:szCs w:val="22"/>
                <w:lang w:val="en-US" w:eastAsia="en-US"/>
              </w:rPr>
              <w:fldChar w:fldCharType="end"/>
            </w:r>
          </w:p>
        </w:tc>
        <w:tc>
          <w:tcPr>
            <w:tcW w:w="1620" w:type="dxa"/>
            <w:shd w:val="clear" w:color="auto" w:fill="EEECE1"/>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0"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rsidTr="0059166A">
        <w:trPr>
          <w:trHeight w:val="548"/>
        </w:trPr>
        <w:tc>
          <w:tcPr>
            <w:tcW w:w="1530" w:type="dxa"/>
            <w:vMerge/>
          </w:tcPr>
          <w:p w:rsidR="00C13590" w:rsidRPr="004E3B3E" w:rsidRDefault="00C13590" w:rsidP="004E3B3E">
            <w:pPr>
              <w:rPr>
                <w:rFonts w:cs="Tahoma"/>
                <w:szCs w:val="20"/>
                <w:lang w:val="en-US" w:eastAsia="en-US"/>
              </w:rPr>
            </w:pPr>
          </w:p>
        </w:tc>
        <w:tc>
          <w:tcPr>
            <w:tcW w:w="2070" w:type="dxa"/>
            <w:shd w:val="clear" w:color="auto" w:fill="EEECE1"/>
          </w:tcPr>
          <w:p w:rsidR="00C13590" w:rsidRPr="004E3B3E" w:rsidRDefault="00C13590" w:rsidP="004E3B3E">
            <w:pPr>
              <w:jc w:val="both"/>
              <w:rPr>
                <w:rFonts w:cs="Tahoma"/>
                <w:szCs w:val="20"/>
                <w:lang w:val="en-US" w:eastAsia="en-US"/>
              </w:rPr>
            </w:pPr>
            <w:r w:rsidRPr="004E3B3E">
              <w:rPr>
                <w:rFonts w:cs="Tahoma"/>
                <w:szCs w:val="20"/>
                <w:lang w:val="en-US" w:eastAsia="en-US"/>
              </w:rPr>
              <w:t>Indicator 1.3</w:t>
            </w:r>
          </w:p>
          <w:p w:rsidR="00C13590" w:rsidRPr="004E3B3E" w:rsidRDefault="00C13590" w:rsidP="004E3B3E">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C13590" w:rsidRDefault="00C13590">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sz w:val="22"/>
                <w:szCs w:val="22"/>
                <w:lang w:val="en-US" w:eastAsia="en-US"/>
              </w:rPr>
              <w:fldChar w:fldCharType="end"/>
            </w:r>
          </w:p>
        </w:tc>
        <w:tc>
          <w:tcPr>
            <w:tcW w:w="1620" w:type="dxa"/>
            <w:shd w:val="clear" w:color="auto" w:fill="EEECE1"/>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0"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rsidTr="0059166A">
        <w:trPr>
          <w:trHeight w:val="548"/>
        </w:trPr>
        <w:tc>
          <w:tcPr>
            <w:tcW w:w="1530" w:type="dxa"/>
            <w:vMerge w:val="restart"/>
          </w:tcPr>
          <w:p w:rsidR="00C13590" w:rsidRPr="004E3B3E" w:rsidRDefault="00C13590" w:rsidP="004E3B3E">
            <w:pPr>
              <w:rPr>
                <w:rFonts w:cs="Tahoma"/>
                <w:szCs w:val="20"/>
                <w:lang w:val="en-US" w:eastAsia="en-US"/>
              </w:rPr>
            </w:pPr>
            <w:r w:rsidRPr="004E3B3E">
              <w:rPr>
                <w:rFonts w:cs="Tahoma"/>
                <w:szCs w:val="20"/>
                <w:lang w:val="en-US" w:eastAsia="en-US"/>
              </w:rPr>
              <w:t>Output 1.1</w:t>
            </w:r>
          </w:p>
          <w:p w:rsidR="00C13590" w:rsidRPr="004E3B3E" w:rsidRDefault="00C13590" w:rsidP="004E3B3E">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sidR="00E26515" w:rsidRPr="00E26515">
              <w:rPr>
                <w:lang w:val="en-US" w:eastAsia="en-US"/>
              </w:rPr>
              <w:t xml:space="preserve">The Government takes follow-up actions to enable an inclusive process for effective </w:t>
            </w:r>
            <w:r w:rsidR="00B117E3">
              <w:t>c</w:t>
            </w:r>
            <w:r w:rsidR="00E26515" w:rsidRPr="00E26515">
              <w:rPr>
                <w:lang w:val="en-US" w:eastAsia="en-US"/>
              </w:rPr>
              <w:t>ommunique implementation</w:t>
            </w:r>
            <w:r>
              <w:rPr>
                <w:b/>
                <w:sz w:val="22"/>
                <w:szCs w:val="22"/>
                <w:lang w:val="en-US" w:eastAsia="en-US"/>
              </w:rPr>
              <w:fldChar w:fldCharType="end"/>
            </w:r>
          </w:p>
          <w:p w:rsidR="00C13590" w:rsidRPr="004E3B3E" w:rsidRDefault="00C13590" w:rsidP="004E3B3E">
            <w:pPr>
              <w:rPr>
                <w:rFonts w:cs="Tahoma"/>
                <w:b/>
                <w:szCs w:val="20"/>
                <w:lang w:val="en-US" w:eastAsia="en-US"/>
              </w:rPr>
            </w:pPr>
          </w:p>
        </w:tc>
        <w:tc>
          <w:tcPr>
            <w:tcW w:w="2070" w:type="dxa"/>
            <w:shd w:val="clear" w:color="auto" w:fill="EEECE1"/>
          </w:tcPr>
          <w:p w:rsidR="00C13590" w:rsidRPr="004E3B3E" w:rsidRDefault="00C13590" w:rsidP="004E3B3E">
            <w:pPr>
              <w:jc w:val="both"/>
              <w:rPr>
                <w:rFonts w:cs="Tahoma"/>
                <w:szCs w:val="20"/>
                <w:lang w:val="en-US" w:eastAsia="en-US"/>
              </w:rPr>
            </w:pPr>
            <w:r w:rsidRPr="004E3B3E">
              <w:rPr>
                <w:rFonts w:cs="Tahoma"/>
                <w:szCs w:val="20"/>
                <w:lang w:val="en-US" w:eastAsia="en-US"/>
              </w:rPr>
              <w:t>Indicator  1.1.1</w:t>
            </w:r>
          </w:p>
          <w:p w:rsidR="00C13590" w:rsidRPr="004E3B3E" w:rsidRDefault="00C13590" w:rsidP="00E26515">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E26515" w:rsidRPr="00E26515">
              <w:rPr>
                <w:lang w:val="en-US" w:eastAsia="en-US"/>
              </w:rPr>
              <w:t>Progress through follow</w:t>
            </w:r>
            <w:r w:rsidR="007165C0">
              <w:t>-</w:t>
            </w:r>
            <w:r w:rsidR="00E26515" w:rsidRPr="00E26515">
              <w:rPr>
                <w:lang w:val="en-US" w:eastAsia="en-US"/>
              </w:rPr>
              <w:t xml:space="preserve">up actions taken by the government </w:t>
            </w:r>
            <w:r w:rsidR="007165C0">
              <w:t>to</w:t>
            </w:r>
            <w:r w:rsidR="00E26515" w:rsidRPr="00E26515">
              <w:rPr>
                <w:lang w:val="en-US" w:eastAsia="en-US"/>
              </w:rPr>
              <w:t xml:space="preserve"> ensur</w:t>
            </w:r>
            <w:r w:rsidR="007165C0">
              <w:t>e</w:t>
            </w:r>
            <w:r w:rsidR="00E26515" w:rsidRPr="00E26515">
              <w:rPr>
                <w:lang w:val="en-US" w:eastAsia="en-US"/>
              </w:rPr>
              <w:t xml:space="preserve"> an inclusive process for</w:t>
            </w:r>
            <w:r w:rsidR="003209F3">
              <w:t xml:space="preserve"> </w:t>
            </w:r>
            <w:r w:rsidR="00E26515" w:rsidRPr="00E26515">
              <w:rPr>
                <w:lang w:val="en-US" w:eastAsia="en-US"/>
              </w:rPr>
              <w:t>communique follow</w:t>
            </w:r>
            <w:r w:rsidR="000235FB">
              <w:t>-</w:t>
            </w:r>
            <w:r w:rsidR="00E26515" w:rsidRPr="00E26515">
              <w:rPr>
                <w:lang w:val="en-US" w:eastAsia="en-US"/>
              </w:rPr>
              <w:t>up</w:t>
            </w:r>
            <w:r w:rsidRPr="004E3B3E">
              <w:rPr>
                <w:b/>
                <w:sz w:val="22"/>
                <w:szCs w:val="22"/>
                <w:lang w:val="en-US" w:eastAsia="en-US"/>
              </w:rPr>
              <w:fldChar w:fldCharType="end"/>
            </w:r>
          </w:p>
        </w:tc>
        <w:tc>
          <w:tcPr>
            <w:tcW w:w="1530" w:type="dxa"/>
            <w:shd w:val="clear" w:color="auto" w:fill="EEECE1"/>
          </w:tcPr>
          <w:p w:rsidR="00C13590" w:rsidRDefault="00C13590" w:rsidP="00E26515">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00E26515">
              <w:t>TBD</w:t>
            </w:r>
            <w:r w:rsidRPr="00CF07C3">
              <w:rPr>
                <w:b/>
                <w:sz w:val="22"/>
                <w:szCs w:val="22"/>
                <w:lang w:val="en-US" w:eastAsia="en-US"/>
              </w:rPr>
              <w:fldChar w:fldCharType="end"/>
            </w:r>
          </w:p>
        </w:tc>
        <w:tc>
          <w:tcPr>
            <w:tcW w:w="1620" w:type="dxa"/>
            <w:shd w:val="clear" w:color="auto" w:fill="EEECE1"/>
          </w:tcPr>
          <w:p w:rsidR="00C13590" w:rsidRDefault="00C13590" w:rsidP="00E02F8A">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E02F8A" w:rsidRPr="00E02F8A">
              <w:rPr>
                <w:lang w:val="en-US" w:eastAsia="en-US"/>
              </w:rPr>
              <w:t>Communique</w:t>
            </w:r>
            <w:r w:rsidR="003B0B8D">
              <w:t>s</w:t>
            </w:r>
            <w:r w:rsidR="008E2510">
              <w:t>and</w:t>
            </w:r>
            <w:r w:rsidR="00E02F8A" w:rsidRPr="00E02F8A">
              <w:rPr>
                <w:lang w:val="en-US" w:eastAsia="en-US"/>
              </w:rPr>
              <w:t xml:space="preserve"> follow</w:t>
            </w:r>
            <w:r w:rsidR="00F03A8A">
              <w:t>-</w:t>
            </w:r>
            <w:r w:rsidR="00E02F8A" w:rsidRPr="00E02F8A">
              <w:rPr>
                <w:lang w:val="en-US" w:eastAsia="en-US"/>
              </w:rPr>
              <w:t>up dialogues inclusive of women and youth</w:t>
            </w:r>
            <w:r w:rsidRPr="001E6B67">
              <w:rPr>
                <w:b/>
                <w:sz w:val="22"/>
                <w:szCs w:val="22"/>
                <w:lang w:val="en-US" w:eastAsia="en-US"/>
              </w:rPr>
              <w:fldChar w:fldCharType="end"/>
            </w:r>
          </w:p>
        </w:tc>
        <w:tc>
          <w:tcPr>
            <w:tcW w:w="2070" w:type="dxa"/>
          </w:tcPr>
          <w:p w:rsidR="00C13590" w:rsidRDefault="00C13590" w:rsidP="00B77AA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995B7D">
              <w:t xml:space="preserve">Key national issues and resolutions from the communique are gradually being implemented through the work of </w:t>
            </w:r>
            <w:r w:rsidR="0090272E">
              <w:t xml:space="preserve">the </w:t>
            </w:r>
            <w:r w:rsidR="00995B7D">
              <w:t xml:space="preserve">Task Force and </w:t>
            </w:r>
            <w:r w:rsidR="00B77AA0">
              <w:t xml:space="preserve">being </w:t>
            </w:r>
            <w:r w:rsidR="00995B7D">
              <w:t>programmed</w:t>
            </w:r>
            <w:r w:rsidR="00B77AA0">
              <w:t xml:space="preserve"> in</w:t>
            </w:r>
            <w:r w:rsidR="00995B7D">
              <w:t xml:space="preserve"> various other activities</w:t>
            </w:r>
            <w:r w:rsidR="00B77AA0">
              <w:t xml:space="preserve">, currently </w:t>
            </w:r>
            <w:r w:rsidR="00995B7D">
              <w:t>being implemented by MNURP, PMO and M</w:t>
            </w:r>
            <w:r w:rsidR="004931FD">
              <w:t>WYCFA</w:t>
            </w:r>
            <w:r w:rsidR="00995B7D">
              <w:t xml:space="preserve"> </w:t>
            </w:r>
            <w:r w:rsidR="00995B7D">
              <w:lastRenderedPageBreak/>
              <w:t>and non</w:t>
            </w:r>
            <w:r w:rsidR="004931FD">
              <w:t>-</w:t>
            </w:r>
            <w:r w:rsidR="00995B7D">
              <w:t>state actors</w:t>
            </w:r>
            <w:r w:rsidRPr="001E6B67">
              <w:rPr>
                <w:b/>
                <w:sz w:val="22"/>
                <w:szCs w:val="22"/>
                <w:lang w:val="en-US" w:eastAsia="en-US"/>
              </w:rPr>
              <w:fldChar w:fldCharType="end"/>
            </w:r>
          </w:p>
        </w:tc>
        <w:tc>
          <w:tcPr>
            <w:tcW w:w="4230" w:type="dxa"/>
          </w:tcPr>
          <w:p w:rsidR="00C13590" w:rsidRDefault="00C13590">
            <w:r w:rsidRPr="001E6B67">
              <w:rPr>
                <w:b/>
                <w:sz w:val="22"/>
                <w:szCs w:val="22"/>
                <w:lang w:val="en-US" w:eastAsia="en-US"/>
              </w:rPr>
              <w:lastRenderedPageBreak/>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rsidTr="0059166A">
        <w:trPr>
          <w:trHeight w:val="512"/>
        </w:trPr>
        <w:tc>
          <w:tcPr>
            <w:tcW w:w="1530" w:type="dxa"/>
            <w:vMerge/>
          </w:tcPr>
          <w:p w:rsidR="00C13590" w:rsidRPr="004E3B3E" w:rsidRDefault="00C13590" w:rsidP="004E3B3E">
            <w:pPr>
              <w:rPr>
                <w:rFonts w:cs="Tahoma"/>
                <w:b/>
                <w:szCs w:val="20"/>
                <w:lang w:val="en-US" w:eastAsia="en-US"/>
              </w:rPr>
            </w:pPr>
          </w:p>
        </w:tc>
        <w:tc>
          <w:tcPr>
            <w:tcW w:w="2070" w:type="dxa"/>
            <w:shd w:val="clear" w:color="auto" w:fill="EEECE1"/>
          </w:tcPr>
          <w:p w:rsidR="00C13590" w:rsidRPr="004E3B3E" w:rsidRDefault="00C13590" w:rsidP="004E3B3E">
            <w:pPr>
              <w:jc w:val="both"/>
              <w:rPr>
                <w:rFonts w:cs="Tahoma"/>
                <w:szCs w:val="20"/>
                <w:lang w:val="en-US" w:eastAsia="en-US"/>
              </w:rPr>
            </w:pPr>
            <w:r w:rsidRPr="004E3B3E">
              <w:rPr>
                <w:rFonts w:cs="Tahoma"/>
                <w:szCs w:val="20"/>
                <w:lang w:val="en-US" w:eastAsia="en-US"/>
              </w:rPr>
              <w:t>Indicator 1.1.2</w:t>
            </w:r>
          </w:p>
          <w:p w:rsidR="00C13590" w:rsidRPr="004E3B3E" w:rsidRDefault="00C13590" w:rsidP="004E3B3E">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C13590" w:rsidRDefault="00C13590">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sz w:val="22"/>
                <w:szCs w:val="22"/>
                <w:lang w:val="en-US" w:eastAsia="en-US"/>
              </w:rPr>
              <w:fldChar w:fldCharType="end"/>
            </w:r>
          </w:p>
        </w:tc>
        <w:tc>
          <w:tcPr>
            <w:tcW w:w="1620" w:type="dxa"/>
            <w:shd w:val="clear" w:color="auto" w:fill="EEECE1"/>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0"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rsidTr="0059166A">
        <w:trPr>
          <w:trHeight w:val="440"/>
        </w:trPr>
        <w:tc>
          <w:tcPr>
            <w:tcW w:w="1530" w:type="dxa"/>
            <w:vMerge w:val="restart"/>
          </w:tcPr>
          <w:p w:rsidR="00C13590" w:rsidRPr="004E3B3E" w:rsidRDefault="00C13590" w:rsidP="004E3B3E">
            <w:pPr>
              <w:rPr>
                <w:rFonts w:cs="Tahoma"/>
                <w:szCs w:val="20"/>
                <w:lang w:val="en-US" w:eastAsia="en-US"/>
              </w:rPr>
            </w:pPr>
            <w:r w:rsidRPr="004E3B3E">
              <w:rPr>
                <w:rFonts w:cs="Tahoma"/>
                <w:szCs w:val="20"/>
                <w:lang w:val="en-US" w:eastAsia="en-US"/>
              </w:rPr>
              <w:t>Output 1.2</w:t>
            </w:r>
          </w:p>
          <w:p w:rsidR="00C13590" w:rsidRPr="004E3B3E" w:rsidRDefault="00C13590" w:rsidP="00E26515">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sidR="00E26515" w:rsidRPr="00E26515">
              <w:rPr>
                <w:lang w:val="en-US" w:eastAsia="en-US"/>
              </w:rPr>
              <w:t>The Reparation framework and policy are put in place and implemented</w:t>
            </w:r>
            <w:r>
              <w:rPr>
                <w:b/>
                <w:sz w:val="22"/>
                <w:szCs w:val="22"/>
                <w:lang w:val="en-US" w:eastAsia="en-US"/>
              </w:rPr>
              <w:fldChar w:fldCharType="end"/>
            </w:r>
          </w:p>
        </w:tc>
        <w:tc>
          <w:tcPr>
            <w:tcW w:w="2070" w:type="dxa"/>
            <w:shd w:val="clear" w:color="auto" w:fill="EEECE1"/>
          </w:tcPr>
          <w:p w:rsidR="00C13590" w:rsidRPr="004E3B3E" w:rsidRDefault="00C13590" w:rsidP="004E3B3E">
            <w:pPr>
              <w:jc w:val="both"/>
              <w:rPr>
                <w:rFonts w:cs="Tahoma"/>
                <w:szCs w:val="20"/>
                <w:lang w:val="en-US" w:eastAsia="en-US"/>
              </w:rPr>
            </w:pPr>
            <w:r w:rsidRPr="004E3B3E">
              <w:rPr>
                <w:rFonts w:cs="Tahoma"/>
                <w:szCs w:val="20"/>
                <w:lang w:val="en-US" w:eastAsia="en-US"/>
              </w:rPr>
              <w:t>Indicator  1.2.1</w:t>
            </w:r>
          </w:p>
          <w:p w:rsidR="00C13590" w:rsidRPr="004E3B3E" w:rsidRDefault="00C13590" w:rsidP="00F77ABF">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F77ABF" w:rsidRPr="00F77ABF">
              <w:rPr>
                <w:lang w:val="en-US" w:eastAsia="en-US"/>
              </w:rPr>
              <w:t>Progress towards the formulation of a national reparation policy and bill</w:t>
            </w:r>
            <w:r w:rsidRPr="004E3B3E">
              <w:rPr>
                <w:b/>
                <w:sz w:val="22"/>
                <w:szCs w:val="22"/>
                <w:lang w:val="en-US" w:eastAsia="en-US"/>
              </w:rPr>
              <w:fldChar w:fldCharType="end"/>
            </w:r>
          </w:p>
        </w:tc>
        <w:tc>
          <w:tcPr>
            <w:tcW w:w="1530" w:type="dxa"/>
            <w:shd w:val="clear" w:color="auto" w:fill="EEECE1"/>
          </w:tcPr>
          <w:p w:rsidR="00C13590" w:rsidRDefault="00C13590" w:rsidP="00F77ABF">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00F77ABF" w:rsidRPr="00F77ABF">
              <w:rPr>
                <w:lang w:val="en-US" w:eastAsia="en-US"/>
              </w:rPr>
              <w:t>Stocktaking of TRC recommendations and prioritization has been completed as a basis for the reparation policy and bill. A task force has been established in PMO</w:t>
            </w:r>
            <w:r w:rsidRPr="00CF07C3">
              <w:rPr>
                <w:b/>
                <w:sz w:val="22"/>
                <w:szCs w:val="22"/>
                <w:lang w:val="en-US" w:eastAsia="en-US"/>
              </w:rPr>
              <w:fldChar w:fldCharType="end"/>
            </w:r>
          </w:p>
        </w:tc>
        <w:tc>
          <w:tcPr>
            <w:tcW w:w="1620" w:type="dxa"/>
            <w:shd w:val="clear" w:color="auto" w:fill="EEECE1"/>
          </w:tcPr>
          <w:p w:rsidR="00C13590" w:rsidRDefault="00C13590" w:rsidP="00F77ABF">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F77ABF" w:rsidRPr="00F77ABF">
              <w:rPr>
                <w:lang w:val="en-US" w:eastAsia="en-US"/>
              </w:rPr>
              <w:t>A reparation framework has been developed in an inclusive manner with youth and women consulted</w:t>
            </w:r>
            <w:r w:rsidR="00663906">
              <w:t>,</w:t>
            </w:r>
            <w:r w:rsidR="00F77ABF" w:rsidRPr="00F77ABF">
              <w:rPr>
                <w:lang w:val="en-US" w:eastAsia="en-US"/>
              </w:rPr>
              <w:t xml:space="preserve"> and a draft bill is endorsed by the cabinet for presentation to the parliament</w:t>
            </w:r>
            <w:r w:rsidRPr="001E6B67">
              <w:rPr>
                <w:b/>
                <w:sz w:val="22"/>
                <w:szCs w:val="22"/>
                <w:lang w:val="en-US" w:eastAsia="en-US"/>
              </w:rPr>
              <w:fldChar w:fldCharType="end"/>
            </w:r>
          </w:p>
        </w:tc>
        <w:tc>
          <w:tcPr>
            <w:tcW w:w="2070" w:type="dxa"/>
          </w:tcPr>
          <w:p w:rsidR="00C13590" w:rsidRDefault="00C13590" w:rsidP="00B77AA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995B7D">
              <w:t>The projec</w:t>
            </w:r>
            <w:r w:rsidR="00B77AA0">
              <w:t>t is supporting</w:t>
            </w:r>
            <w:r w:rsidR="00995B7D">
              <w:t xml:space="preserve"> the reactivation of the reparation working committee, approved by the cabinet in May, with the key </w:t>
            </w:r>
            <w:r w:rsidR="00A93C70">
              <w:t>tasks</w:t>
            </w:r>
            <w:r w:rsidR="00995B7D">
              <w:t xml:space="preserve"> </w:t>
            </w:r>
            <w:r w:rsidR="00A93C70">
              <w:t>to finalize</w:t>
            </w:r>
            <w:r w:rsidR="00995B7D">
              <w:t xml:space="preserve"> the national reparation framework. The commmitte had the first meeting in June and </w:t>
            </w:r>
            <w:r w:rsidR="00663906">
              <w:t>is scheduled</w:t>
            </w:r>
            <w:r w:rsidR="00995B7D">
              <w:t xml:space="preserve"> to </w:t>
            </w:r>
            <w:r w:rsidR="00663906">
              <w:t>hold</w:t>
            </w:r>
            <w:r w:rsidR="00995B7D">
              <w:t xml:space="preserve"> consultations with public on the reparation framework</w:t>
            </w:r>
            <w:r w:rsidRPr="001E6B67">
              <w:rPr>
                <w:b/>
                <w:sz w:val="22"/>
                <w:szCs w:val="22"/>
                <w:lang w:val="en-US" w:eastAsia="en-US"/>
              </w:rPr>
              <w:fldChar w:fldCharType="end"/>
            </w:r>
          </w:p>
        </w:tc>
        <w:tc>
          <w:tcPr>
            <w:tcW w:w="4230"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rsidTr="0059166A">
        <w:trPr>
          <w:trHeight w:val="467"/>
        </w:trPr>
        <w:tc>
          <w:tcPr>
            <w:tcW w:w="1530" w:type="dxa"/>
            <w:vMerge/>
          </w:tcPr>
          <w:p w:rsidR="00C13590" w:rsidRPr="004E3B3E" w:rsidRDefault="00C13590" w:rsidP="004E3B3E">
            <w:pPr>
              <w:rPr>
                <w:rFonts w:cs="Tahoma"/>
                <w:b/>
                <w:szCs w:val="20"/>
                <w:lang w:val="en-US" w:eastAsia="en-US"/>
              </w:rPr>
            </w:pPr>
          </w:p>
        </w:tc>
        <w:tc>
          <w:tcPr>
            <w:tcW w:w="2070" w:type="dxa"/>
            <w:shd w:val="clear" w:color="auto" w:fill="EEECE1"/>
          </w:tcPr>
          <w:p w:rsidR="00C13590" w:rsidRPr="004E3B3E" w:rsidRDefault="00C13590" w:rsidP="004E3B3E">
            <w:pPr>
              <w:jc w:val="both"/>
              <w:rPr>
                <w:rFonts w:cs="Tahoma"/>
                <w:szCs w:val="20"/>
                <w:lang w:val="en-US" w:eastAsia="en-US"/>
              </w:rPr>
            </w:pPr>
            <w:r w:rsidRPr="004E3B3E">
              <w:rPr>
                <w:rFonts w:cs="Tahoma"/>
                <w:szCs w:val="20"/>
                <w:lang w:val="en-US" w:eastAsia="en-US"/>
              </w:rPr>
              <w:t>Indicator 1.2.2</w:t>
            </w:r>
          </w:p>
          <w:p w:rsidR="00C13590" w:rsidRPr="004E3B3E" w:rsidRDefault="00C13590" w:rsidP="004E3B3E">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C13590" w:rsidRDefault="00C13590">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sz w:val="22"/>
                <w:szCs w:val="22"/>
                <w:lang w:val="en-US" w:eastAsia="en-US"/>
              </w:rPr>
              <w:fldChar w:fldCharType="end"/>
            </w:r>
          </w:p>
        </w:tc>
        <w:tc>
          <w:tcPr>
            <w:tcW w:w="1620" w:type="dxa"/>
            <w:shd w:val="clear" w:color="auto" w:fill="EEECE1"/>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0"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rsidTr="0059166A">
        <w:trPr>
          <w:trHeight w:val="422"/>
        </w:trPr>
        <w:tc>
          <w:tcPr>
            <w:tcW w:w="1530" w:type="dxa"/>
            <w:vMerge w:val="restart"/>
          </w:tcPr>
          <w:p w:rsidR="00C13590" w:rsidRPr="004E3B3E" w:rsidRDefault="00C13590" w:rsidP="004E3B3E">
            <w:pPr>
              <w:rPr>
                <w:rFonts w:cs="Tahoma"/>
                <w:szCs w:val="20"/>
                <w:lang w:val="en-US" w:eastAsia="en-US"/>
              </w:rPr>
            </w:pPr>
            <w:r w:rsidRPr="004E3B3E">
              <w:rPr>
                <w:rFonts w:cs="Tahoma"/>
                <w:szCs w:val="20"/>
                <w:lang w:val="en-US" w:eastAsia="en-US"/>
              </w:rPr>
              <w:lastRenderedPageBreak/>
              <w:t>Output 1.3</w:t>
            </w:r>
          </w:p>
          <w:p w:rsidR="00C13590" w:rsidRPr="004E3B3E" w:rsidRDefault="00C13590" w:rsidP="00FF2223">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sidR="00FF2223" w:rsidRPr="00FF2223">
              <w:rPr>
                <w:lang w:val="en-US" w:eastAsia="en-US"/>
              </w:rPr>
              <w:t xml:space="preserve">There is increased understanding by the </w:t>
            </w:r>
            <w:r w:rsidR="00980418">
              <w:t>g</w:t>
            </w:r>
            <w:r w:rsidR="00FF2223" w:rsidRPr="00FF2223">
              <w:rPr>
                <w:lang w:val="en-US" w:eastAsia="en-US"/>
              </w:rPr>
              <w:t xml:space="preserve">overnment and communities of </w:t>
            </w:r>
            <w:r w:rsidR="00980418">
              <w:t xml:space="preserve">the </w:t>
            </w:r>
            <w:r w:rsidR="00FF2223" w:rsidRPr="00FF2223">
              <w:rPr>
                <w:lang w:val="en-US" w:eastAsia="en-US"/>
              </w:rPr>
              <w:t xml:space="preserve">extent and typology of land disputes and existence of inclusive options for effective resolution </w:t>
            </w:r>
            <w:r>
              <w:rPr>
                <w:b/>
                <w:sz w:val="22"/>
                <w:szCs w:val="22"/>
                <w:lang w:val="en-US" w:eastAsia="en-US"/>
              </w:rPr>
              <w:fldChar w:fldCharType="end"/>
            </w:r>
          </w:p>
        </w:tc>
        <w:tc>
          <w:tcPr>
            <w:tcW w:w="2070" w:type="dxa"/>
            <w:shd w:val="clear" w:color="auto" w:fill="EEECE1"/>
          </w:tcPr>
          <w:p w:rsidR="00C13590" w:rsidRPr="004E3B3E" w:rsidRDefault="00C13590" w:rsidP="004E3B3E">
            <w:pPr>
              <w:jc w:val="both"/>
              <w:rPr>
                <w:rFonts w:cs="Tahoma"/>
                <w:szCs w:val="20"/>
                <w:lang w:val="en-US" w:eastAsia="en-US"/>
              </w:rPr>
            </w:pPr>
            <w:r w:rsidRPr="004E3B3E">
              <w:rPr>
                <w:rFonts w:cs="Tahoma"/>
                <w:szCs w:val="20"/>
                <w:lang w:val="en-US" w:eastAsia="en-US"/>
              </w:rPr>
              <w:t>Indicator 1.3.1</w:t>
            </w:r>
          </w:p>
          <w:p w:rsidR="00C13590" w:rsidRPr="004E3B3E" w:rsidRDefault="00C13590" w:rsidP="00F77ABF">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F77ABF" w:rsidRPr="00F77ABF">
              <w:rPr>
                <w:lang w:val="en-US" w:eastAsia="en-US"/>
              </w:rPr>
              <w:t xml:space="preserve">Progress towards the implementation of recommendations of the government’s report on customary land reform </w:t>
            </w:r>
            <w:r w:rsidRPr="004E3B3E">
              <w:rPr>
                <w:b/>
                <w:sz w:val="22"/>
                <w:szCs w:val="22"/>
                <w:lang w:val="en-US" w:eastAsia="en-US"/>
              </w:rPr>
              <w:fldChar w:fldCharType="end"/>
            </w:r>
          </w:p>
        </w:tc>
        <w:tc>
          <w:tcPr>
            <w:tcW w:w="1530" w:type="dxa"/>
            <w:shd w:val="clear" w:color="auto" w:fill="EEECE1"/>
          </w:tcPr>
          <w:p w:rsidR="00C13590" w:rsidRDefault="00C13590" w:rsidP="00F77ABF">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00F77ABF" w:rsidRPr="00F77ABF">
              <w:rPr>
                <w:lang w:val="en-US" w:eastAsia="en-US"/>
              </w:rPr>
              <w:t>No recommendation implemented</w:t>
            </w:r>
            <w:r w:rsidRPr="00CF07C3">
              <w:rPr>
                <w:b/>
                <w:sz w:val="22"/>
                <w:szCs w:val="22"/>
                <w:lang w:val="en-US" w:eastAsia="en-US"/>
              </w:rPr>
              <w:fldChar w:fldCharType="end"/>
            </w:r>
          </w:p>
        </w:tc>
        <w:tc>
          <w:tcPr>
            <w:tcW w:w="1620" w:type="dxa"/>
            <w:shd w:val="clear" w:color="auto" w:fill="EEECE1"/>
          </w:tcPr>
          <w:p w:rsidR="00C13590" w:rsidRDefault="00C13590" w:rsidP="00F77ABF">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F77ABF" w:rsidRPr="00F77ABF">
              <w:rPr>
                <w:lang w:val="en-US" w:eastAsia="en-US"/>
              </w:rPr>
              <w:t xml:space="preserve">At least one pilot initiative developed through an innovative approach and lessons learned have been captured  </w:t>
            </w:r>
            <w:r w:rsidRPr="001E6B67">
              <w:rPr>
                <w:b/>
                <w:sz w:val="22"/>
                <w:szCs w:val="22"/>
                <w:lang w:val="en-US" w:eastAsia="en-US"/>
              </w:rPr>
              <w:fldChar w:fldCharType="end"/>
            </w:r>
          </w:p>
        </w:tc>
        <w:tc>
          <w:tcPr>
            <w:tcW w:w="2070" w:type="dxa"/>
          </w:tcPr>
          <w:p w:rsidR="00C13590" w:rsidRDefault="00C13590" w:rsidP="00995B7D">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995B7D">
              <w:t xml:space="preserve">The pilot project initiative is still being discussed with the counterpart from the </w:t>
            </w:r>
            <w:r w:rsidR="00FF5606">
              <w:t>m</w:t>
            </w:r>
            <w:r w:rsidR="00995B7D">
              <w:t xml:space="preserve">inistry of </w:t>
            </w:r>
            <w:r w:rsidR="00FF5606">
              <w:t>l</w:t>
            </w:r>
            <w:r w:rsidR="00995B7D">
              <w:t xml:space="preserve">and. There is a concept submitted </w:t>
            </w:r>
            <w:r w:rsidR="005D4AAD">
              <w:t>that is</w:t>
            </w:r>
            <w:r w:rsidR="00995B7D">
              <w:t xml:space="preserve"> to be properly design</w:t>
            </w:r>
            <w:r w:rsidR="00A93C70">
              <w:t>ed</w:t>
            </w:r>
            <w:r w:rsidR="00995B7D">
              <w:t xml:space="preserve"> at the end of June</w:t>
            </w:r>
            <w:r w:rsidRPr="001E6B67">
              <w:rPr>
                <w:b/>
                <w:sz w:val="22"/>
                <w:szCs w:val="22"/>
                <w:lang w:val="en-US" w:eastAsia="en-US"/>
              </w:rPr>
              <w:fldChar w:fldCharType="end"/>
            </w:r>
          </w:p>
        </w:tc>
        <w:tc>
          <w:tcPr>
            <w:tcW w:w="4230"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rsidTr="0059166A">
        <w:trPr>
          <w:trHeight w:val="422"/>
        </w:trPr>
        <w:tc>
          <w:tcPr>
            <w:tcW w:w="1530" w:type="dxa"/>
            <w:vMerge/>
          </w:tcPr>
          <w:p w:rsidR="00C13590" w:rsidRPr="004E3B3E" w:rsidRDefault="00C13590" w:rsidP="004E3B3E">
            <w:pPr>
              <w:rPr>
                <w:rFonts w:cs="Tahoma"/>
                <w:b/>
                <w:szCs w:val="20"/>
                <w:lang w:val="en-US" w:eastAsia="en-US"/>
              </w:rPr>
            </w:pPr>
          </w:p>
        </w:tc>
        <w:tc>
          <w:tcPr>
            <w:tcW w:w="2070" w:type="dxa"/>
            <w:shd w:val="clear" w:color="auto" w:fill="EEECE1"/>
          </w:tcPr>
          <w:p w:rsidR="00C13590" w:rsidRPr="004E3B3E" w:rsidRDefault="00C13590" w:rsidP="004E3B3E">
            <w:pPr>
              <w:jc w:val="both"/>
              <w:rPr>
                <w:rFonts w:cs="Tahoma"/>
                <w:szCs w:val="20"/>
                <w:lang w:val="en-US" w:eastAsia="en-US"/>
              </w:rPr>
            </w:pPr>
            <w:r w:rsidRPr="004E3B3E">
              <w:rPr>
                <w:rFonts w:cs="Tahoma"/>
                <w:szCs w:val="20"/>
                <w:lang w:val="en-US" w:eastAsia="en-US"/>
              </w:rPr>
              <w:t>Indicator 1.3.2</w:t>
            </w:r>
          </w:p>
          <w:p w:rsidR="00C13590" w:rsidRPr="004E3B3E" w:rsidRDefault="00C13590" w:rsidP="004E3B3E">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C13590" w:rsidRDefault="00C13590">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sz w:val="22"/>
                <w:szCs w:val="22"/>
                <w:lang w:val="en-US" w:eastAsia="en-US"/>
              </w:rPr>
              <w:fldChar w:fldCharType="end"/>
            </w:r>
          </w:p>
        </w:tc>
        <w:tc>
          <w:tcPr>
            <w:tcW w:w="1620" w:type="dxa"/>
            <w:shd w:val="clear" w:color="auto" w:fill="EEECE1"/>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0"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C13590" w:rsidRPr="004E3B3E" w:rsidTr="0059166A">
        <w:trPr>
          <w:trHeight w:val="422"/>
        </w:trPr>
        <w:tc>
          <w:tcPr>
            <w:tcW w:w="1530" w:type="dxa"/>
            <w:vMerge w:val="restart"/>
          </w:tcPr>
          <w:p w:rsidR="00C13590" w:rsidRPr="004E3B3E" w:rsidRDefault="00C13590" w:rsidP="004E3B3E">
            <w:pPr>
              <w:rPr>
                <w:rFonts w:cs="Tahoma"/>
                <w:b/>
                <w:szCs w:val="20"/>
                <w:lang w:val="en-US" w:eastAsia="en-US"/>
              </w:rPr>
            </w:pPr>
            <w:r w:rsidRPr="004E3B3E">
              <w:rPr>
                <w:rFonts w:cs="Tahoma"/>
                <w:b/>
                <w:szCs w:val="20"/>
                <w:lang w:val="en-US" w:eastAsia="en-US"/>
              </w:rPr>
              <w:t>Outcome 2</w:t>
            </w:r>
          </w:p>
          <w:p w:rsidR="00C13590" w:rsidRPr="004E3B3E" w:rsidRDefault="00C13590" w:rsidP="004E3B3E">
            <w:pPr>
              <w:rPr>
                <w:rFonts w:cs="Tahoma"/>
                <w:b/>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sidR="00B86EB0" w:rsidRPr="00B86EB0">
              <w:rPr>
                <w:lang w:val="en-US" w:eastAsia="en-US"/>
              </w:rPr>
              <w:t>Structures, inclusive spaces and solutions to address peacebuildi</w:t>
            </w:r>
            <w:r w:rsidR="00AD6852">
              <w:t>n</w:t>
            </w:r>
            <w:r w:rsidR="00B86EB0" w:rsidRPr="00B86EB0">
              <w:rPr>
                <w:lang w:val="en-US" w:eastAsia="en-US"/>
              </w:rPr>
              <w:t xml:space="preserve">g challenges </w:t>
            </w:r>
            <w:r w:rsidR="00B86EB0" w:rsidRPr="00B86EB0">
              <w:rPr>
                <w:lang w:val="en-US" w:eastAsia="en-US"/>
              </w:rPr>
              <w:lastRenderedPageBreak/>
              <w:t xml:space="preserve">identified through the national and provincial dialogues are established at the provincial level, institutionalized and effective  </w:t>
            </w:r>
            <w:r>
              <w:rPr>
                <w:b/>
                <w:sz w:val="22"/>
                <w:szCs w:val="22"/>
                <w:lang w:val="en-US" w:eastAsia="en-US"/>
              </w:rPr>
              <w:fldChar w:fldCharType="end"/>
            </w:r>
          </w:p>
          <w:p w:rsidR="00C13590" w:rsidRPr="004E3B3E" w:rsidRDefault="00C13590" w:rsidP="004E3B3E">
            <w:pPr>
              <w:rPr>
                <w:rFonts w:cs="Tahoma"/>
                <w:b/>
                <w:szCs w:val="20"/>
                <w:lang w:val="en-US" w:eastAsia="en-US"/>
              </w:rPr>
            </w:pPr>
          </w:p>
        </w:tc>
        <w:tc>
          <w:tcPr>
            <w:tcW w:w="2070" w:type="dxa"/>
            <w:shd w:val="clear" w:color="auto" w:fill="EEECE1"/>
          </w:tcPr>
          <w:p w:rsidR="00C13590" w:rsidRPr="004E3B3E" w:rsidRDefault="00C13590" w:rsidP="004E3B3E">
            <w:pPr>
              <w:jc w:val="both"/>
              <w:rPr>
                <w:rFonts w:cs="Tahoma"/>
                <w:szCs w:val="20"/>
                <w:lang w:val="en-US" w:eastAsia="en-US"/>
              </w:rPr>
            </w:pPr>
            <w:r w:rsidRPr="004E3B3E">
              <w:rPr>
                <w:rFonts w:cs="Tahoma"/>
                <w:szCs w:val="20"/>
                <w:lang w:val="en-US" w:eastAsia="en-US"/>
              </w:rPr>
              <w:lastRenderedPageBreak/>
              <w:t>Indicator 2.1</w:t>
            </w:r>
          </w:p>
          <w:p w:rsidR="00C13590" w:rsidRPr="004E3B3E" w:rsidRDefault="00C13590" w:rsidP="00B86EB0">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B86EB0" w:rsidRPr="00B86EB0">
              <w:rPr>
                <w:lang w:val="en-US" w:eastAsia="en-US"/>
              </w:rPr>
              <w:t xml:space="preserve">Change of perception, </w:t>
            </w:r>
            <w:r w:rsidR="00885F94">
              <w:t>percent</w:t>
            </w:r>
            <w:r w:rsidR="00B86EB0" w:rsidRPr="00B86EB0">
              <w:rPr>
                <w:lang w:val="en-US" w:eastAsia="en-US"/>
              </w:rPr>
              <w:t xml:space="preserve"> of perception in provinces that efforts are made to address decentralization </w:t>
            </w:r>
            <w:r w:rsidR="00B86EB0" w:rsidRPr="00B86EB0">
              <w:rPr>
                <w:lang w:val="en-US" w:eastAsia="en-US"/>
              </w:rPr>
              <w:lastRenderedPageBreak/>
              <w:t>and</w:t>
            </w:r>
            <w:r w:rsidR="006A6958">
              <w:t xml:space="preserve"> </w:t>
            </w:r>
            <w:r w:rsidR="00B86EB0" w:rsidRPr="00B86EB0">
              <w:rPr>
                <w:lang w:val="en-US" w:eastAsia="en-US"/>
              </w:rPr>
              <w:t xml:space="preserve">provincial aspirations </w:t>
            </w:r>
            <w:r w:rsidRPr="004E3B3E">
              <w:rPr>
                <w:b/>
                <w:sz w:val="22"/>
                <w:szCs w:val="22"/>
                <w:lang w:val="en-US" w:eastAsia="en-US"/>
              </w:rPr>
              <w:fldChar w:fldCharType="end"/>
            </w:r>
          </w:p>
        </w:tc>
        <w:tc>
          <w:tcPr>
            <w:tcW w:w="1530" w:type="dxa"/>
            <w:shd w:val="clear" w:color="auto" w:fill="EEECE1"/>
          </w:tcPr>
          <w:p w:rsidR="00C13590" w:rsidRDefault="00C13590" w:rsidP="00995B7D">
            <w:r w:rsidRPr="00CF07C3">
              <w:rPr>
                <w:b/>
                <w:sz w:val="22"/>
                <w:szCs w:val="22"/>
                <w:lang w:val="en-US" w:eastAsia="en-US"/>
              </w:rPr>
              <w:lastRenderedPageBreak/>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00B86EB0">
              <w:t>Perception showing people</w:t>
            </w:r>
            <w:r w:rsidR="009C52BD">
              <w:t>'s</w:t>
            </w:r>
            <w:r w:rsidR="00B86EB0">
              <w:t xml:space="preserve"> sastifaction with the government</w:t>
            </w:r>
            <w:r w:rsidR="00AE4829">
              <w:t>'s</w:t>
            </w:r>
            <w:r w:rsidR="00B86EB0">
              <w:t xml:space="preserve"> handling</w:t>
            </w:r>
            <w:r w:rsidR="002E46A9">
              <w:t xml:space="preserve"> of</w:t>
            </w:r>
            <w:r w:rsidR="00B86EB0">
              <w:t xml:space="preserve"> issues from </w:t>
            </w:r>
            <w:r w:rsidR="00B86EB0">
              <w:lastRenderedPageBreak/>
              <w:t>the tension is low</w:t>
            </w:r>
            <w:r w:rsidRPr="00CF07C3">
              <w:rPr>
                <w:b/>
                <w:sz w:val="22"/>
                <w:szCs w:val="22"/>
                <w:lang w:val="en-US" w:eastAsia="en-US"/>
              </w:rPr>
              <w:fldChar w:fldCharType="end"/>
            </w:r>
          </w:p>
        </w:tc>
        <w:tc>
          <w:tcPr>
            <w:tcW w:w="1620" w:type="dxa"/>
            <w:shd w:val="clear" w:color="auto" w:fill="EEECE1"/>
          </w:tcPr>
          <w:p w:rsidR="00C13590" w:rsidRDefault="00C13590" w:rsidP="00B86EB0">
            <w:r w:rsidRPr="001E6B67">
              <w:rPr>
                <w:b/>
                <w:sz w:val="22"/>
                <w:szCs w:val="22"/>
                <w:lang w:val="en-US" w:eastAsia="en-US"/>
              </w:rPr>
              <w:lastRenderedPageBreak/>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B86EB0">
              <w:t>To</w:t>
            </w:r>
            <w:r w:rsidR="00B86EB0" w:rsidRPr="00B86EB0">
              <w:rPr>
                <w:lang w:val="en-US" w:eastAsia="en-US"/>
              </w:rPr>
              <w:t xml:space="preserve"> be </w:t>
            </w:r>
            <w:r w:rsidR="00B86EB0">
              <w:t>determined</w:t>
            </w:r>
            <w:r w:rsidR="00B86EB0" w:rsidRPr="00B86EB0">
              <w:rPr>
                <w:lang w:val="en-US" w:eastAsia="en-US"/>
              </w:rPr>
              <w:t xml:space="preserve"> after </w:t>
            </w:r>
            <w:r w:rsidR="00B86EB0">
              <w:t>further analysis o</w:t>
            </w:r>
            <w:r w:rsidR="00664850">
              <w:t>f</w:t>
            </w:r>
            <w:r w:rsidR="00B86EB0">
              <w:t xml:space="preserve"> the survey findings</w:t>
            </w:r>
            <w:r w:rsidRPr="001E6B67">
              <w:rPr>
                <w:b/>
                <w:sz w:val="22"/>
                <w:szCs w:val="22"/>
                <w:lang w:val="en-US" w:eastAsia="en-US"/>
              </w:rPr>
              <w:fldChar w:fldCharType="end"/>
            </w:r>
          </w:p>
        </w:tc>
        <w:tc>
          <w:tcPr>
            <w:tcW w:w="2070" w:type="dxa"/>
          </w:tcPr>
          <w:p w:rsidR="00C13590" w:rsidRDefault="00C13590" w:rsidP="00312F65">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00312F65">
              <w:t>The new</w:t>
            </w:r>
            <w:r w:rsidR="00995B7D">
              <w:t xml:space="preserve"> perception</w:t>
            </w:r>
            <w:r w:rsidR="00312F65">
              <w:t xml:space="preserve"> survey</w:t>
            </w:r>
            <w:r w:rsidR="00995B7D">
              <w:t xml:space="preserve"> is scheduled </w:t>
            </w:r>
            <w:r w:rsidR="00166F2C">
              <w:t xml:space="preserve">for </w:t>
            </w:r>
            <w:r w:rsidR="00995B7D">
              <w:t>earl</w:t>
            </w:r>
            <w:r w:rsidR="00166F2C">
              <w:t>y</w:t>
            </w:r>
            <w:r w:rsidR="00995B7D">
              <w:t xml:space="preserve"> 2019</w:t>
            </w:r>
            <w:r w:rsidR="00A93C70">
              <w:t xml:space="preserve"> to ascertain the change of public perception</w:t>
            </w:r>
            <w:r w:rsidRPr="001E6B67">
              <w:rPr>
                <w:b/>
                <w:sz w:val="22"/>
                <w:szCs w:val="22"/>
                <w:lang w:val="en-US" w:eastAsia="en-US"/>
              </w:rPr>
              <w:fldChar w:fldCharType="end"/>
            </w:r>
          </w:p>
        </w:tc>
        <w:tc>
          <w:tcPr>
            <w:tcW w:w="4230"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rsidR="00C13590" w:rsidRDefault="00C13590">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B652A1" w:rsidRPr="004E3B3E" w:rsidTr="0059166A">
        <w:trPr>
          <w:trHeight w:val="422"/>
        </w:trPr>
        <w:tc>
          <w:tcPr>
            <w:tcW w:w="1530" w:type="dxa"/>
            <w:vMerge/>
          </w:tcPr>
          <w:p w:rsidR="00B652A1" w:rsidRPr="004E3B3E" w:rsidRDefault="00B652A1" w:rsidP="00B652A1">
            <w:pPr>
              <w:rPr>
                <w:rFonts w:cs="Tahoma"/>
                <w:szCs w:val="20"/>
                <w:lang w:val="en-US" w:eastAsia="en-US"/>
              </w:rPr>
            </w:pP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2.2</w:t>
            </w:r>
          </w:p>
          <w:p w:rsidR="00B652A1" w:rsidRPr="004E3B3E" w:rsidRDefault="00B652A1" w:rsidP="00B652A1">
            <w:pPr>
              <w:jc w:val="both"/>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1530" w:type="dxa"/>
            <w:shd w:val="clear" w:color="auto" w:fill="EEECE1"/>
          </w:tcPr>
          <w:p w:rsidR="00B652A1" w:rsidRDefault="00B652A1" w:rsidP="00B652A1">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sz w:val="22"/>
                <w:szCs w:val="22"/>
                <w:lang w:val="en-US" w:eastAsia="en-US"/>
              </w:rPr>
              <w:fldChar w:fldCharType="end"/>
            </w:r>
          </w:p>
        </w:tc>
        <w:tc>
          <w:tcPr>
            <w:tcW w:w="1620" w:type="dxa"/>
            <w:shd w:val="clear" w:color="auto" w:fill="EEECE1"/>
          </w:tcPr>
          <w:p w:rsidR="00B652A1" w:rsidRDefault="00B652A1" w:rsidP="00B652A1">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0" w:type="dxa"/>
          </w:tcPr>
          <w:p w:rsidR="00B652A1" w:rsidRDefault="00B652A1" w:rsidP="00B652A1">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rsidR="00B652A1" w:rsidRDefault="00B652A1" w:rsidP="00B652A1">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rsidR="00B652A1" w:rsidRDefault="00B652A1" w:rsidP="00B652A1">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B652A1" w:rsidRPr="004E3B3E" w:rsidTr="0059166A">
        <w:trPr>
          <w:trHeight w:val="422"/>
        </w:trPr>
        <w:tc>
          <w:tcPr>
            <w:tcW w:w="1530" w:type="dxa"/>
            <w:vMerge/>
          </w:tcPr>
          <w:p w:rsidR="00B652A1" w:rsidRPr="004E3B3E" w:rsidRDefault="00B652A1" w:rsidP="00B652A1">
            <w:pPr>
              <w:rPr>
                <w:rFonts w:cs="Tahoma"/>
                <w:szCs w:val="20"/>
                <w:lang w:val="en-US" w:eastAsia="en-US"/>
              </w:rPr>
            </w:pP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2.</w:t>
            </w:r>
            <w:r>
              <w:rPr>
                <w:rFonts w:cs="Tahoma"/>
                <w:szCs w:val="20"/>
                <w:lang w:val="en-US" w:eastAsia="en-US"/>
              </w:rPr>
              <w:t>3</w:t>
            </w:r>
          </w:p>
          <w:p w:rsidR="00B652A1" w:rsidRPr="004E3B3E" w:rsidRDefault="00B652A1" w:rsidP="00B652A1">
            <w:pPr>
              <w:jc w:val="both"/>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1530" w:type="dxa"/>
            <w:shd w:val="clear" w:color="auto" w:fill="EEECE1"/>
          </w:tcPr>
          <w:p w:rsidR="00B652A1" w:rsidRDefault="00B652A1" w:rsidP="00B652A1">
            <w:r w:rsidRPr="00CF07C3">
              <w:rPr>
                <w:b/>
                <w:sz w:val="22"/>
                <w:szCs w:val="22"/>
                <w:lang w:val="en-US" w:eastAsia="en-US"/>
              </w:rPr>
              <w:fldChar w:fldCharType="begin">
                <w:ffData>
                  <w:name w:val=""/>
                  <w:enabled/>
                  <w:calcOnExit w:val="0"/>
                  <w:textInput>
                    <w:maxLength w:val="300"/>
                  </w:textInput>
                </w:ffData>
              </w:fldChar>
            </w:r>
            <w:r w:rsidRPr="00CF07C3">
              <w:rPr>
                <w:b/>
                <w:sz w:val="22"/>
                <w:szCs w:val="22"/>
                <w:lang w:val="en-US" w:eastAsia="en-US"/>
              </w:rPr>
              <w:instrText xml:space="preserve"> FORMTEXT </w:instrText>
            </w:r>
            <w:r w:rsidRPr="00CF07C3">
              <w:rPr>
                <w:b/>
                <w:sz w:val="22"/>
                <w:szCs w:val="22"/>
                <w:lang w:val="en-US" w:eastAsia="en-US"/>
              </w:rPr>
            </w:r>
            <w:r w:rsidRPr="00CF07C3">
              <w:rPr>
                <w:b/>
                <w:sz w:val="22"/>
                <w:szCs w:val="22"/>
                <w:lang w:val="en-US" w:eastAsia="en-US"/>
              </w:rPr>
              <w:fldChar w:fldCharType="separate"/>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noProof/>
                <w:sz w:val="22"/>
                <w:szCs w:val="22"/>
                <w:lang w:val="en-US" w:eastAsia="en-US"/>
              </w:rPr>
              <w:t> </w:t>
            </w:r>
            <w:r w:rsidRPr="00CF07C3">
              <w:rPr>
                <w:b/>
                <w:sz w:val="22"/>
                <w:szCs w:val="22"/>
                <w:lang w:val="en-US" w:eastAsia="en-US"/>
              </w:rPr>
              <w:fldChar w:fldCharType="end"/>
            </w:r>
          </w:p>
        </w:tc>
        <w:tc>
          <w:tcPr>
            <w:tcW w:w="1620" w:type="dxa"/>
            <w:shd w:val="clear" w:color="auto" w:fill="EEECE1"/>
          </w:tcPr>
          <w:p w:rsidR="00B652A1" w:rsidRDefault="00B652A1" w:rsidP="00B652A1">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0" w:type="dxa"/>
          </w:tcPr>
          <w:p w:rsidR="00B652A1" w:rsidRDefault="00B652A1" w:rsidP="00B652A1">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4230" w:type="dxa"/>
          </w:tcPr>
          <w:p w:rsidR="00B652A1" w:rsidRDefault="00B652A1" w:rsidP="00B652A1">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c>
          <w:tcPr>
            <w:tcW w:w="2078" w:type="dxa"/>
          </w:tcPr>
          <w:p w:rsidR="00B652A1" w:rsidRDefault="00B652A1" w:rsidP="00B652A1">
            <w:r w:rsidRPr="001E6B67">
              <w:rPr>
                <w:b/>
                <w:sz w:val="22"/>
                <w:szCs w:val="22"/>
                <w:lang w:val="en-US" w:eastAsia="en-US"/>
              </w:rPr>
              <w:fldChar w:fldCharType="begin">
                <w:ffData>
                  <w:name w:val=""/>
                  <w:enabled/>
                  <w:calcOnExit w:val="0"/>
                  <w:textInput>
                    <w:maxLength w:val="300"/>
                  </w:textInput>
                </w:ffData>
              </w:fldChar>
            </w:r>
            <w:r w:rsidRPr="001E6B67">
              <w:rPr>
                <w:b/>
                <w:sz w:val="22"/>
                <w:szCs w:val="22"/>
                <w:lang w:val="en-US" w:eastAsia="en-US"/>
              </w:rPr>
              <w:instrText xml:space="preserve"> FORMTEXT </w:instrText>
            </w:r>
            <w:r w:rsidRPr="001E6B67">
              <w:rPr>
                <w:b/>
                <w:sz w:val="22"/>
                <w:szCs w:val="22"/>
                <w:lang w:val="en-US" w:eastAsia="en-US"/>
              </w:rPr>
            </w:r>
            <w:r w:rsidRPr="001E6B67">
              <w:rPr>
                <w:b/>
                <w:sz w:val="22"/>
                <w:szCs w:val="22"/>
                <w:lang w:val="en-US" w:eastAsia="en-US"/>
              </w:rPr>
              <w:fldChar w:fldCharType="separate"/>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noProof/>
                <w:sz w:val="22"/>
                <w:szCs w:val="22"/>
                <w:lang w:val="en-US" w:eastAsia="en-US"/>
              </w:rPr>
              <w:t> </w:t>
            </w:r>
            <w:r w:rsidRPr="001E6B67">
              <w:rPr>
                <w:b/>
                <w:sz w:val="22"/>
                <w:szCs w:val="22"/>
                <w:lang w:val="en-US" w:eastAsia="en-US"/>
              </w:rPr>
              <w:fldChar w:fldCharType="end"/>
            </w:r>
          </w:p>
        </w:tc>
      </w:tr>
      <w:tr w:rsidR="00B652A1" w:rsidRPr="004E3B3E" w:rsidTr="0059166A">
        <w:trPr>
          <w:trHeight w:val="422"/>
        </w:trPr>
        <w:tc>
          <w:tcPr>
            <w:tcW w:w="1530" w:type="dxa"/>
            <w:vMerge w:val="restart"/>
          </w:tcPr>
          <w:p w:rsidR="00B652A1" w:rsidRPr="004E3B3E" w:rsidRDefault="00B652A1" w:rsidP="00B652A1">
            <w:pPr>
              <w:rPr>
                <w:rFonts w:cs="Tahoma"/>
                <w:szCs w:val="20"/>
                <w:lang w:val="en-US" w:eastAsia="en-US"/>
              </w:rPr>
            </w:pPr>
            <w:r w:rsidRPr="004E3B3E">
              <w:rPr>
                <w:rFonts w:cs="Tahoma"/>
                <w:szCs w:val="20"/>
                <w:lang w:val="en-US" w:eastAsia="en-US"/>
              </w:rPr>
              <w:t>Output 2.1</w:t>
            </w:r>
          </w:p>
          <w:p w:rsidR="00B652A1" w:rsidRPr="004E3B3E" w:rsidRDefault="00B652A1" w:rsidP="00B652A1">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sidR="00B86EB0" w:rsidRPr="00B86EB0">
              <w:rPr>
                <w:lang w:val="en-US" w:eastAsia="en-US"/>
              </w:rPr>
              <w:t>A platform for regular dialogue on decentralization is established and allows for a joint vision to emerge on this issue</w:t>
            </w:r>
            <w:r>
              <w:rPr>
                <w:b/>
                <w:sz w:val="22"/>
                <w:szCs w:val="22"/>
                <w:lang w:val="en-US" w:eastAsia="en-US"/>
              </w:rPr>
              <w:fldChar w:fldCharType="end"/>
            </w:r>
          </w:p>
          <w:p w:rsidR="00B652A1" w:rsidRPr="004E3B3E" w:rsidRDefault="00B652A1" w:rsidP="00B652A1">
            <w:pPr>
              <w:rPr>
                <w:rFonts w:cs="Tahoma"/>
                <w:b/>
                <w:szCs w:val="20"/>
                <w:lang w:val="en-US" w:eastAsia="en-US"/>
              </w:rPr>
            </w:pP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lastRenderedPageBreak/>
              <w:t>Indicator  2.1.1</w:t>
            </w:r>
          </w:p>
          <w:p w:rsidR="00B652A1" w:rsidRPr="004E3B3E" w:rsidRDefault="00B652A1" w:rsidP="00F77ABF">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F77ABF" w:rsidRPr="00F77ABF">
              <w:rPr>
                <w:lang w:val="en-US" w:eastAsia="en-US"/>
              </w:rPr>
              <w:t>Number of dialogues held on decentralization and resolutions being implemented</w:t>
            </w:r>
            <w:r w:rsidRPr="004E3B3E">
              <w:rPr>
                <w:b/>
                <w:sz w:val="22"/>
                <w:szCs w:val="22"/>
                <w:lang w:val="en-US" w:eastAsia="en-US"/>
              </w:rPr>
              <w:fldChar w:fldCharType="end"/>
            </w:r>
          </w:p>
        </w:tc>
        <w:tc>
          <w:tcPr>
            <w:tcW w:w="1530" w:type="dxa"/>
            <w:shd w:val="clear" w:color="auto" w:fill="EEECE1"/>
          </w:tcPr>
          <w:p w:rsidR="00B652A1" w:rsidRDefault="00B652A1" w:rsidP="00F77ABF">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F77ABF">
              <w:t>No dialogues on decentralization at the provincial level</w:t>
            </w:r>
            <w:r w:rsidRPr="005D2E01">
              <w:rPr>
                <w:b/>
                <w:sz w:val="22"/>
                <w:szCs w:val="22"/>
                <w:lang w:val="en-US" w:eastAsia="en-US"/>
              </w:rPr>
              <w:fldChar w:fldCharType="end"/>
            </w:r>
          </w:p>
        </w:tc>
        <w:tc>
          <w:tcPr>
            <w:tcW w:w="1620" w:type="dxa"/>
            <w:shd w:val="clear" w:color="auto" w:fill="EEECE1"/>
          </w:tcPr>
          <w:p w:rsidR="00B652A1" w:rsidRDefault="00B652A1" w:rsidP="00F77ABF">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F77ABF">
              <w:t>At least three dialogues and follow</w:t>
            </w:r>
            <w:r w:rsidR="00A93991">
              <w:t>-</w:t>
            </w:r>
            <w:r w:rsidR="00F77ABF">
              <w:t>up decentralization resolutions</w:t>
            </w:r>
            <w:r w:rsidRPr="005D2E01">
              <w:rPr>
                <w:b/>
                <w:sz w:val="22"/>
                <w:szCs w:val="22"/>
                <w:lang w:val="en-US" w:eastAsia="en-US"/>
              </w:rPr>
              <w:fldChar w:fldCharType="end"/>
            </w:r>
          </w:p>
        </w:tc>
        <w:tc>
          <w:tcPr>
            <w:tcW w:w="2070" w:type="dxa"/>
          </w:tcPr>
          <w:p w:rsidR="00B652A1" w:rsidRDefault="00B652A1" w:rsidP="00312F65">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995B7D">
              <w:t>O</w:t>
            </w:r>
            <w:r w:rsidR="00A93C70">
              <w:t xml:space="preserve">ne </w:t>
            </w:r>
            <w:r w:rsidR="00995B7D">
              <w:t>dialogue</w:t>
            </w:r>
            <w:r w:rsidR="00A93C70">
              <w:t xml:space="preserve"> </w:t>
            </w:r>
            <w:r w:rsidR="00995B7D">
              <w:t xml:space="preserve">conducted with women leaders to </w:t>
            </w:r>
            <w:r w:rsidR="00BD6E60">
              <w:t>review</w:t>
            </w:r>
            <w:r w:rsidR="00995B7D">
              <w:t xml:space="preserve"> the local government act, specifically on allowing TSM to be implemented in provinces and</w:t>
            </w:r>
            <w:r w:rsidR="00DA3E80">
              <w:t xml:space="preserve"> how</w:t>
            </w:r>
            <w:r w:rsidR="00995B7D">
              <w:t xml:space="preserve"> more women can participate in</w:t>
            </w:r>
            <w:r w:rsidR="00D56E76">
              <w:t xml:space="preserve"> </w:t>
            </w:r>
            <w:r w:rsidR="00995B7D">
              <w:t>provincial affairs</w:t>
            </w:r>
            <w:r w:rsidRPr="005D2E01">
              <w:rPr>
                <w:b/>
                <w:sz w:val="22"/>
                <w:szCs w:val="22"/>
                <w:lang w:val="en-US" w:eastAsia="en-US"/>
              </w:rPr>
              <w:fldChar w:fldCharType="end"/>
            </w:r>
          </w:p>
        </w:tc>
        <w:tc>
          <w:tcPr>
            <w:tcW w:w="423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rsidTr="0059166A">
        <w:trPr>
          <w:trHeight w:val="458"/>
        </w:trPr>
        <w:tc>
          <w:tcPr>
            <w:tcW w:w="1530" w:type="dxa"/>
            <w:vMerge/>
          </w:tcPr>
          <w:p w:rsidR="00B652A1" w:rsidRPr="004E3B3E" w:rsidRDefault="00B652A1" w:rsidP="00B652A1">
            <w:pPr>
              <w:rPr>
                <w:rFonts w:cs="Tahoma"/>
                <w:b/>
                <w:szCs w:val="20"/>
                <w:lang w:val="en-US" w:eastAsia="en-US"/>
              </w:rPr>
            </w:pP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2.1.2</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rsidTr="0059166A">
        <w:trPr>
          <w:trHeight w:val="512"/>
        </w:trPr>
        <w:tc>
          <w:tcPr>
            <w:tcW w:w="1530" w:type="dxa"/>
            <w:vMerge w:val="restart"/>
          </w:tcPr>
          <w:p w:rsidR="00B652A1" w:rsidRPr="004E3B3E" w:rsidRDefault="00B652A1" w:rsidP="00B652A1">
            <w:pPr>
              <w:rPr>
                <w:rFonts w:cs="Tahoma"/>
                <w:b/>
                <w:szCs w:val="20"/>
                <w:lang w:val="en-US" w:eastAsia="en-US"/>
              </w:rPr>
            </w:pPr>
          </w:p>
          <w:p w:rsidR="00B652A1" w:rsidRPr="004E3B3E" w:rsidRDefault="00B652A1" w:rsidP="00B652A1">
            <w:pPr>
              <w:rPr>
                <w:rFonts w:cs="Tahoma"/>
                <w:szCs w:val="20"/>
                <w:lang w:val="en-US" w:eastAsia="en-US"/>
              </w:rPr>
            </w:pPr>
            <w:r w:rsidRPr="004E3B3E">
              <w:rPr>
                <w:rFonts w:cs="Tahoma"/>
                <w:szCs w:val="20"/>
                <w:lang w:val="en-US" w:eastAsia="en-US"/>
              </w:rPr>
              <w:t>Output 2.2</w:t>
            </w:r>
          </w:p>
          <w:p w:rsidR="00B652A1" w:rsidRPr="004E3B3E" w:rsidRDefault="00B652A1" w:rsidP="00B86EB0">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sidR="00B86EB0" w:rsidRPr="00B86EB0">
              <w:rPr>
                <w:lang w:val="en-US" w:eastAsia="en-US"/>
              </w:rPr>
              <w:t>NAP WPS and Youth Policy are embedded and rolled</w:t>
            </w:r>
            <w:r w:rsidR="006B4FCB">
              <w:t xml:space="preserve"> </w:t>
            </w:r>
            <w:r w:rsidR="00B86EB0" w:rsidRPr="00B86EB0">
              <w:rPr>
                <w:lang w:val="en-US" w:eastAsia="en-US"/>
              </w:rPr>
              <w:t xml:space="preserve">out at the provincial level </w:t>
            </w:r>
            <w:r>
              <w:rPr>
                <w:b/>
                <w:sz w:val="22"/>
                <w:szCs w:val="22"/>
                <w:lang w:val="en-US" w:eastAsia="en-US"/>
              </w:rPr>
              <w:fldChar w:fldCharType="end"/>
            </w: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2.2.1</w:t>
            </w:r>
          </w:p>
          <w:p w:rsidR="00B652A1" w:rsidRPr="004E3B3E" w:rsidRDefault="00B652A1" w:rsidP="00F77ABF">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F77ABF" w:rsidRPr="00F77ABF">
              <w:rPr>
                <w:lang w:val="en-US" w:eastAsia="en-US"/>
              </w:rPr>
              <w:t>Number of structures strengthened and capacitated including women and youth for addressing peacebuilding challenges established at the provincial level</w:t>
            </w:r>
            <w:r w:rsidRPr="004E3B3E">
              <w:rPr>
                <w:b/>
                <w:sz w:val="22"/>
                <w:szCs w:val="22"/>
                <w:lang w:val="en-US" w:eastAsia="en-US"/>
              </w:rPr>
              <w:fldChar w:fldCharType="end"/>
            </w:r>
          </w:p>
        </w:tc>
        <w:tc>
          <w:tcPr>
            <w:tcW w:w="1530" w:type="dxa"/>
            <w:shd w:val="clear" w:color="auto" w:fill="EEECE1"/>
          </w:tcPr>
          <w:p w:rsidR="00B652A1" w:rsidRDefault="00B652A1" w:rsidP="00F77ABF">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F77ABF">
              <w:t xml:space="preserve">No women and youth network structures in place for addressing peacebuidling challenges at the provincial level </w:t>
            </w:r>
            <w:r w:rsidRPr="005D2E01">
              <w:rPr>
                <w:b/>
                <w:sz w:val="22"/>
                <w:szCs w:val="22"/>
                <w:lang w:val="en-US" w:eastAsia="en-US"/>
              </w:rPr>
              <w:fldChar w:fldCharType="end"/>
            </w:r>
          </w:p>
        </w:tc>
        <w:tc>
          <w:tcPr>
            <w:tcW w:w="1620" w:type="dxa"/>
            <w:shd w:val="clear" w:color="auto" w:fill="EEECE1"/>
          </w:tcPr>
          <w:p w:rsidR="00B652A1" w:rsidRDefault="00B652A1" w:rsidP="00F77ABF">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F77ABF">
              <w:t xml:space="preserve">At least </w:t>
            </w:r>
            <w:r w:rsidR="0035568C">
              <w:t>three</w:t>
            </w:r>
            <w:r w:rsidR="00F77ABF">
              <w:t xml:space="preserve"> women and</w:t>
            </w:r>
            <w:r w:rsidR="005F6885">
              <w:t xml:space="preserve"> youth</w:t>
            </w:r>
            <w:r w:rsidR="00F77ABF">
              <w:t xml:space="preserve"> network</w:t>
            </w:r>
            <w:r w:rsidR="00C44BC6">
              <w:t>s</w:t>
            </w:r>
            <w:r w:rsidR="00F77ABF">
              <w:t xml:space="preserve"> established in the focus provinces (Malait</w:t>
            </w:r>
            <w:r w:rsidR="00C44BC6">
              <w:t>a</w:t>
            </w:r>
            <w:r w:rsidR="00F77ABF">
              <w:t>, Guadalcanal and Western)</w:t>
            </w:r>
            <w:r w:rsidRPr="005D2E01">
              <w:rPr>
                <w:b/>
                <w:sz w:val="22"/>
                <w:szCs w:val="22"/>
                <w:lang w:val="en-US" w:eastAsia="en-US"/>
              </w:rPr>
              <w:fldChar w:fldCharType="end"/>
            </w:r>
          </w:p>
        </w:tc>
        <w:tc>
          <w:tcPr>
            <w:tcW w:w="2070" w:type="dxa"/>
          </w:tcPr>
          <w:p w:rsidR="00B652A1" w:rsidRDefault="00B652A1" w:rsidP="006C1598">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A93C70">
              <w:t xml:space="preserve">The establishment of </w:t>
            </w:r>
            <w:r w:rsidR="0035568C">
              <w:t>three</w:t>
            </w:r>
            <w:r w:rsidR="00A93C70">
              <w:t xml:space="preserve"> women</w:t>
            </w:r>
            <w:r w:rsidR="00964FD4">
              <w:t>'s</w:t>
            </w:r>
            <w:r w:rsidR="00A93C70">
              <w:t xml:space="preserve"> caucus</w:t>
            </w:r>
            <w:r w:rsidR="00964FD4">
              <w:t>es</w:t>
            </w:r>
            <w:r w:rsidR="00A93C70">
              <w:t xml:space="preserve"> in Malaita, Guadalcanal and Western</w:t>
            </w:r>
            <w:r w:rsidR="007B2D7D">
              <w:t xml:space="preserve"> provinces</w:t>
            </w:r>
            <w:r w:rsidR="00A93C70">
              <w:t xml:space="preserve"> commenced in May after various consultations at the provincial level</w:t>
            </w:r>
            <w:r w:rsidR="00312F65">
              <w:t xml:space="preserve"> since </w:t>
            </w:r>
            <w:r w:rsidR="006C1598">
              <w:t>February</w:t>
            </w:r>
            <w:r w:rsidR="00312F65">
              <w:t xml:space="preserve"> this year</w:t>
            </w:r>
            <w:r w:rsidRPr="005D2E01">
              <w:rPr>
                <w:b/>
                <w:sz w:val="22"/>
                <w:szCs w:val="22"/>
                <w:lang w:val="en-US" w:eastAsia="en-US"/>
              </w:rPr>
              <w:fldChar w:fldCharType="end"/>
            </w:r>
          </w:p>
        </w:tc>
        <w:tc>
          <w:tcPr>
            <w:tcW w:w="4230" w:type="dxa"/>
          </w:tcPr>
          <w:p w:rsidR="00B652A1" w:rsidRDefault="00B652A1" w:rsidP="00312F65">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312F65">
              <w:t xml:space="preserve"> </w:t>
            </w:r>
            <w:r w:rsidR="00A93C70">
              <w:t xml:space="preserve"> </w:t>
            </w:r>
            <w:r w:rsidRPr="005D2E01">
              <w:rPr>
                <w:b/>
                <w:sz w:val="22"/>
                <w:szCs w:val="22"/>
                <w:lang w:val="en-US" w:eastAsia="en-US"/>
              </w:rPr>
              <w:fldChar w:fldCharType="end"/>
            </w:r>
          </w:p>
        </w:tc>
        <w:tc>
          <w:tcPr>
            <w:tcW w:w="2078"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rsidTr="0059166A">
        <w:trPr>
          <w:trHeight w:val="458"/>
        </w:trPr>
        <w:tc>
          <w:tcPr>
            <w:tcW w:w="1530" w:type="dxa"/>
            <w:vMerge/>
          </w:tcPr>
          <w:p w:rsidR="00B652A1" w:rsidRPr="004E3B3E" w:rsidRDefault="00B652A1" w:rsidP="00B652A1">
            <w:pPr>
              <w:rPr>
                <w:rFonts w:cs="Tahoma"/>
                <w:b/>
                <w:szCs w:val="20"/>
                <w:lang w:val="en-US" w:eastAsia="en-US"/>
              </w:rPr>
            </w:pP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2.2.2</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rsidTr="0059166A">
        <w:trPr>
          <w:trHeight w:val="458"/>
        </w:trPr>
        <w:tc>
          <w:tcPr>
            <w:tcW w:w="1530" w:type="dxa"/>
            <w:vMerge w:val="restart"/>
          </w:tcPr>
          <w:p w:rsidR="00B652A1" w:rsidRPr="004E3B3E" w:rsidRDefault="00B652A1" w:rsidP="00B652A1">
            <w:pPr>
              <w:rPr>
                <w:rFonts w:cs="Tahoma"/>
                <w:b/>
                <w:szCs w:val="20"/>
                <w:lang w:val="en-US" w:eastAsia="en-US"/>
              </w:rPr>
            </w:pPr>
          </w:p>
          <w:p w:rsidR="00B652A1" w:rsidRPr="004E3B3E" w:rsidRDefault="00B652A1" w:rsidP="00B652A1">
            <w:pPr>
              <w:rPr>
                <w:rFonts w:cs="Tahoma"/>
                <w:szCs w:val="20"/>
                <w:lang w:val="en-US" w:eastAsia="en-US"/>
              </w:rPr>
            </w:pPr>
            <w:r w:rsidRPr="004E3B3E">
              <w:rPr>
                <w:rFonts w:cs="Tahoma"/>
                <w:szCs w:val="20"/>
                <w:lang w:val="en-US" w:eastAsia="en-US"/>
              </w:rPr>
              <w:t>Output 2.3</w:t>
            </w:r>
          </w:p>
          <w:p w:rsidR="00B652A1" w:rsidRPr="004E3B3E" w:rsidRDefault="00B652A1" w:rsidP="00B86EB0">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sidR="00B86EB0" w:rsidRPr="00B86EB0">
              <w:rPr>
                <w:lang w:val="en-US" w:eastAsia="en-US"/>
              </w:rPr>
              <w:t xml:space="preserve">Key issues emerging from provincial dialogues are taken forward through </w:t>
            </w:r>
            <w:r w:rsidR="00B86EB0" w:rsidRPr="00B86EB0">
              <w:rPr>
                <w:lang w:val="en-US" w:eastAsia="en-US"/>
              </w:rPr>
              <w:lastRenderedPageBreak/>
              <w:t>further discussion and follow-up o</w:t>
            </w:r>
            <w:r w:rsidR="00801DBE">
              <w:t>n</w:t>
            </w:r>
            <w:r w:rsidR="00B86EB0" w:rsidRPr="00B86EB0">
              <w:rPr>
                <w:lang w:val="en-US" w:eastAsia="en-US"/>
              </w:rPr>
              <w:t xml:space="preserve"> specific concerns </w:t>
            </w:r>
            <w:r>
              <w:rPr>
                <w:b/>
                <w:sz w:val="22"/>
                <w:szCs w:val="22"/>
                <w:lang w:val="en-US" w:eastAsia="en-US"/>
              </w:rPr>
              <w:fldChar w:fldCharType="end"/>
            </w: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lastRenderedPageBreak/>
              <w:t>Indicator  2.3.1</w:t>
            </w:r>
          </w:p>
          <w:p w:rsidR="00B652A1" w:rsidRPr="004E3B3E" w:rsidRDefault="00B652A1" w:rsidP="0030264F">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0264F" w:rsidRPr="0030264F">
              <w:rPr>
                <w:lang w:val="en-US" w:eastAsia="en-US"/>
              </w:rPr>
              <w:t xml:space="preserve">Progress towards the implementation of strategy and plan to empower traditional leaders, women and youth to play a greater role and active efforts to  ensure </w:t>
            </w:r>
            <w:r w:rsidR="0030264F" w:rsidRPr="0030264F">
              <w:rPr>
                <w:lang w:val="en-US" w:eastAsia="en-US"/>
              </w:rPr>
              <w:lastRenderedPageBreak/>
              <w:t xml:space="preserve">peaceful border </w:t>
            </w:r>
            <w:r w:rsidR="000028E8">
              <w:t xml:space="preserve">between </w:t>
            </w:r>
            <w:r w:rsidR="0030264F" w:rsidRPr="0030264F">
              <w:rPr>
                <w:lang w:val="en-US" w:eastAsia="en-US"/>
              </w:rPr>
              <w:t xml:space="preserve">Western </w:t>
            </w:r>
            <w:r w:rsidR="00C64AE8">
              <w:t>P</w:t>
            </w:r>
            <w:r w:rsidR="0030264F" w:rsidRPr="0030264F">
              <w:rPr>
                <w:lang w:val="en-US" w:eastAsia="en-US"/>
              </w:rPr>
              <w:t xml:space="preserve">rovince </w:t>
            </w:r>
            <w:r w:rsidR="00C64AE8">
              <w:t>and</w:t>
            </w:r>
            <w:r w:rsidR="0030264F" w:rsidRPr="0030264F">
              <w:rPr>
                <w:lang w:val="en-US" w:eastAsia="en-US"/>
              </w:rPr>
              <w:t xml:space="preserve"> PNG </w:t>
            </w:r>
            <w:r w:rsidRPr="004E3B3E">
              <w:rPr>
                <w:b/>
                <w:sz w:val="22"/>
                <w:szCs w:val="22"/>
                <w:lang w:val="en-US" w:eastAsia="en-US"/>
              </w:rPr>
              <w:fldChar w:fldCharType="end"/>
            </w:r>
          </w:p>
        </w:tc>
        <w:tc>
          <w:tcPr>
            <w:tcW w:w="1530" w:type="dxa"/>
            <w:shd w:val="clear" w:color="auto" w:fill="EEECE1"/>
          </w:tcPr>
          <w:p w:rsidR="00B652A1" w:rsidRDefault="00B652A1" w:rsidP="0030264F">
            <w:r w:rsidRPr="005D2E01">
              <w:rPr>
                <w:b/>
                <w:sz w:val="22"/>
                <w:szCs w:val="22"/>
                <w:lang w:val="en-US" w:eastAsia="en-US"/>
              </w:rPr>
              <w:lastRenderedPageBreak/>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30264F" w:rsidRPr="0030264F">
              <w:rPr>
                <w:lang w:val="en-US" w:eastAsia="en-US"/>
              </w:rPr>
              <w:t>Limited support to traditional and religious leader to work on advocating</w:t>
            </w:r>
            <w:r w:rsidR="003B3ABF">
              <w:t xml:space="preserve"> for</w:t>
            </w:r>
            <w:r w:rsidR="00863BB6">
              <w:t xml:space="preserve"> a</w:t>
            </w:r>
            <w:r w:rsidR="0030264F" w:rsidRPr="0030264F">
              <w:rPr>
                <w:lang w:val="en-US" w:eastAsia="en-US"/>
              </w:rPr>
              <w:t xml:space="preserve"> peaceful border</w:t>
            </w:r>
            <w:r w:rsidRPr="005D2E01">
              <w:rPr>
                <w:b/>
                <w:sz w:val="22"/>
                <w:szCs w:val="22"/>
                <w:lang w:val="en-US" w:eastAsia="en-US"/>
              </w:rPr>
              <w:fldChar w:fldCharType="end"/>
            </w:r>
          </w:p>
        </w:tc>
        <w:tc>
          <w:tcPr>
            <w:tcW w:w="1620" w:type="dxa"/>
            <w:shd w:val="clear" w:color="auto" w:fill="EEECE1"/>
          </w:tcPr>
          <w:p w:rsidR="00B652A1" w:rsidRDefault="00B652A1" w:rsidP="0030264F">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30264F" w:rsidRPr="0030264F">
              <w:rPr>
                <w:lang w:val="en-US" w:eastAsia="en-US"/>
              </w:rPr>
              <w:t>Regular engagement between religious</w:t>
            </w:r>
            <w:r w:rsidR="00C34994">
              <w:t xml:space="preserve"> leaders</w:t>
            </w:r>
            <w:r w:rsidR="0030264F" w:rsidRPr="0030264F">
              <w:rPr>
                <w:lang w:val="en-US" w:eastAsia="en-US"/>
              </w:rPr>
              <w:t xml:space="preserve"> and community</w:t>
            </w:r>
            <w:r w:rsidRPr="005D2E01">
              <w:rPr>
                <w:b/>
                <w:sz w:val="22"/>
                <w:szCs w:val="22"/>
                <w:lang w:val="en-US" w:eastAsia="en-US"/>
              </w:rPr>
              <w:fldChar w:fldCharType="end"/>
            </w:r>
          </w:p>
        </w:tc>
        <w:tc>
          <w:tcPr>
            <w:tcW w:w="2070" w:type="dxa"/>
          </w:tcPr>
          <w:p w:rsidR="00B652A1" w:rsidRDefault="00B652A1" w:rsidP="00B77AA0">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D8393F">
              <w:t>The project has initiated the engagement with the religious leaders through</w:t>
            </w:r>
            <w:r w:rsidR="00B77AA0">
              <w:t xml:space="preserve"> the churc</w:t>
            </w:r>
            <w:r w:rsidR="001813F8">
              <w:t>h</w:t>
            </w:r>
            <w:r w:rsidR="00B77AA0">
              <w:t xml:space="preserve"> </w:t>
            </w:r>
            <w:r w:rsidR="00D8393F">
              <w:t xml:space="preserve"> network, but dialogues for the community </w:t>
            </w:r>
            <w:r w:rsidR="00302C39">
              <w:t>o</w:t>
            </w:r>
            <w:r w:rsidR="00D8393F">
              <w:t xml:space="preserve">n the border </w:t>
            </w:r>
            <w:r w:rsidR="00302C39">
              <w:t xml:space="preserve">are </w:t>
            </w:r>
            <w:r w:rsidR="00D8393F">
              <w:t xml:space="preserve">yet to take place and </w:t>
            </w:r>
            <w:r w:rsidR="00D8393F">
              <w:lastRenderedPageBreak/>
              <w:t xml:space="preserve">scheduled to be in </w:t>
            </w:r>
            <w:r w:rsidR="00302C39">
              <w:t>t</w:t>
            </w:r>
            <w:r w:rsidR="00D8393F">
              <w:t>hird and fourth quarter</w:t>
            </w:r>
            <w:r w:rsidR="006839BE">
              <w:t>s</w:t>
            </w:r>
            <w:r w:rsidR="00D8393F">
              <w:t xml:space="preserve"> this year  </w:t>
            </w:r>
            <w:r w:rsidRPr="005D2E01">
              <w:rPr>
                <w:b/>
                <w:sz w:val="22"/>
                <w:szCs w:val="22"/>
                <w:lang w:val="en-US" w:eastAsia="en-US"/>
              </w:rPr>
              <w:fldChar w:fldCharType="end"/>
            </w:r>
          </w:p>
        </w:tc>
        <w:tc>
          <w:tcPr>
            <w:tcW w:w="4230" w:type="dxa"/>
          </w:tcPr>
          <w:p w:rsidR="00B652A1" w:rsidRDefault="00B652A1" w:rsidP="00B652A1">
            <w:r w:rsidRPr="005D2E01">
              <w:rPr>
                <w:b/>
                <w:sz w:val="22"/>
                <w:szCs w:val="22"/>
                <w:lang w:val="en-US" w:eastAsia="en-US"/>
              </w:rPr>
              <w:lastRenderedPageBreak/>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rsidTr="0059166A">
        <w:trPr>
          <w:trHeight w:val="458"/>
        </w:trPr>
        <w:tc>
          <w:tcPr>
            <w:tcW w:w="1530" w:type="dxa"/>
            <w:vMerge/>
          </w:tcPr>
          <w:p w:rsidR="00B652A1" w:rsidRPr="004E3B3E" w:rsidRDefault="00B652A1" w:rsidP="00B652A1">
            <w:pPr>
              <w:rPr>
                <w:rFonts w:cs="Tahoma"/>
                <w:b/>
                <w:szCs w:val="20"/>
                <w:lang w:val="en-US" w:eastAsia="en-US"/>
              </w:rPr>
            </w:pP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2.3.2</w:t>
            </w:r>
          </w:p>
          <w:p w:rsidR="00B652A1" w:rsidRPr="004E3B3E" w:rsidRDefault="00B652A1" w:rsidP="0030264F">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0030264F" w:rsidRPr="0030264F">
              <w:rPr>
                <w:lang w:val="en-US" w:eastAsia="en-US"/>
              </w:rPr>
              <w:t xml:space="preserve"> </w:t>
            </w:r>
            <w:r w:rsidRPr="004E3B3E">
              <w:rPr>
                <w:b/>
                <w:sz w:val="22"/>
                <w:szCs w:val="22"/>
                <w:lang w:val="en-US" w:eastAsia="en-US"/>
              </w:rPr>
              <w:fldChar w:fldCharType="end"/>
            </w:r>
          </w:p>
        </w:tc>
        <w:tc>
          <w:tcPr>
            <w:tcW w:w="1530" w:type="dxa"/>
            <w:shd w:val="clear" w:color="auto" w:fill="EEECE1"/>
          </w:tcPr>
          <w:p w:rsidR="00B652A1" w:rsidRDefault="00B652A1" w:rsidP="0030264F">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30264F">
              <w:t xml:space="preserve"> </w:t>
            </w:r>
            <w:r w:rsidRPr="005D2E01">
              <w:rPr>
                <w:b/>
                <w:sz w:val="22"/>
                <w:szCs w:val="22"/>
                <w:lang w:val="en-US" w:eastAsia="en-US"/>
              </w:rPr>
              <w:fldChar w:fldCharType="end"/>
            </w:r>
          </w:p>
        </w:tc>
        <w:tc>
          <w:tcPr>
            <w:tcW w:w="1620" w:type="dxa"/>
            <w:shd w:val="clear" w:color="auto" w:fill="EEECE1"/>
          </w:tcPr>
          <w:p w:rsidR="00B652A1" w:rsidRDefault="00B652A1" w:rsidP="003B26D5">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0030264F">
              <w:t xml:space="preserve"> </w:t>
            </w:r>
            <w:r w:rsidRPr="005D2E01">
              <w:rPr>
                <w:b/>
                <w:sz w:val="22"/>
                <w:szCs w:val="22"/>
                <w:lang w:val="en-US" w:eastAsia="en-US"/>
              </w:rPr>
              <w:fldChar w:fldCharType="end"/>
            </w:r>
          </w:p>
        </w:tc>
        <w:tc>
          <w:tcPr>
            <w:tcW w:w="207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rsidTr="0059166A">
        <w:trPr>
          <w:trHeight w:val="458"/>
        </w:trPr>
        <w:tc>
          <w:tcPr>
            <w:tcW w:w="1530" w:type="dxa"/>
            <w:vMerge w:val="restart"/>
          </w:tcPr>
          <w:p w:rsidR="00B652A1" w:rsidRPr="004E3B3E" w:rsidRDefault="00B652A1" w:rsidP="00B652A1">
            <w:pPr>
              <w:rPr>
                <w:rFonts w:cs="Tahoma"/>
                <w:b/>
                <w:szCs w:val="20"/>
                <w:lang w:val="en-US" w:eastAsia="en-US"/>
              </w:rPr>
            </w:pPr>
            <w:r w:rsidRPr="004E3B3E">
              <w:rPr>
                <w:rFonts w:cs="Tahoma"/>
                <w:b/>
                <w:szCs w:val="20"/>
                <w:lang w:val="en-US" w:eastAsia="en-US"/>
              </w:rPr>
              <w:t>Outcome 3</w:t>
            </w:r>
          </w:p>
          <w:p w:rsidR="00B652A1" w:rsidRPr="004E3B3E" w:rsidRDefault="00B652A1" w:rsidP="00B652A1">
            <w:pPr>
              <w:rPr>
                <w:rFonts w:cs="Tahoma"/>
                <w:b/>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3.1</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rsidTr="0059166A">
        <w:trPr>
          <w:trHeight w:val="458"/>
        </w:trPr>
        <w:tc>
          <w:tcPr>
            <w:tcW w:w="1530" w:type="dxa"/>
            <w:vMerge/>
          </w:tcPr>
          <w:p w:rsidR="00B652A1" w:rsidRPr="004E3B3E" w:rsidRDefault="00B652A1" w:rsidP="00B652A1">
            <w:pPr>
              <w:rPr>
                <w:rFonts w:cs="Tahoma"/>
                <w:szCs w:val="20"/>
                <w:lang w:val="en-US" w:eastAsia="en-US"/>
              </w:rPr>
            </w:pPr>
          </w:p>
        </w:tc>
        <w:tc>
          <w:tcPr>
            <w:tcW w:w="2070" w:type="dxa"/>
            <w:shd w:val="clear" w:color="auto" w:fill="EEECE1"/>
          </w:tcPr>
          <w:p w:rsidR="00B652A1" w:rsidRPr="004E3B3E" w:rsidRDefault="00B652A1" w:rsidP="00B652A1">
            <w:pPr>
              <w:jc w:val="both"/>
              <w:rPr>
                <w:rFonts w:cs="Tahoma"/>
                <w:szCs w:val="20"/>
                <w:lang w:val="en-US" w:eastAsia="en-US"/>
              </w:rPr>
            </w:pPr>
            <w:r>
              <w:rPr>
                <w:rFonts w:cs="Tahoma"/>
                <w:szCs w:val="20"/>
                <w:lang w:val="en-US" w:eastAsia="en-US"/>
              </w:rPr>
              <w:t>Indicator 3.2</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rsidTr="0059166A">
        <w:trPr>
          <w:trHeight w:val="458"/>
        </w:trPr>
        <w:tc>
          <w:tcPr>
            <w:tcW w:w="1530" w:type="dxa"/>
            <w:vMerge/>
          </w:tcPr>
          <w:p w:rsidR="00B652A1" w:rsidRPr="004E3B3E" w:rsidRDefault="00B652A1" w:rsidP="00B652A1">
            <w:pPr>
              <w:rPr>
                <w:rFonts w:cs="Tahoma"/>
                <w:szCs w:val="20"/>
                <w:lang w:val="en-US" w:eastAsia="en-US"/>
              </w:rPr>
            </w:pPr>
          </w:p>
        </w:tc>
        <w:tc>
          <w:tcPr>
            <w:tcW w:w="2070" w:type="dxa"/>
            <w:shd w:val="clear" w:color="auto" w:fill="EEECE1"/>
          </w:tcPr>
          <w:p w:rsidR="00B652A1" w:rsidRPr="004E3B3E" w:rsidRDefault="00B652A1" w:rsidP="00B652A1">
            <w:pPr>
              <w:jc w:val="both"/>
              <w:rPr>
                <w:rFonts w:cs="Tahoma"/>
                <w:szCs w:val="20"/>
                <w:lang w:val="en-US" w:eastAsia="en-US"/>
              </w:rPr>
            </w:pPr>
            <w:r>
              <w:rPr>
                <w:rFonts w:cs="Tahoma"/>
                <w:szCs w:val="20"/>
                <w:lang w:val="en-US" w:eastAsia="en-US"/>
              </w:rPr>
              <w:t>Indicator 3.3</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rsidTr="0059166A">
        <w:trPr>
          <w:trHeight w:val="458"/>
        </w:trPr>
        <w:tc>
          <w:tcPr>
            <w:tcW w:w="1530" w:type="dxa"/>
            <w:vMerge w:val="restart"/>
          </w:tcPr>
          <w:p w:rsidR="00B652A1" w:rsidRPr="004E3B3E" w:rsidRDefault="00B652A1" w:rsidP="00B652A1">
            <w:pPr>
              <w:rPr>
                <w:rFonts w:cs="Tahoma"/>
                <w:szCs w:val="20"/>
                <w:lang w:val="en-US" w:eastAsia="en-US"/>
              </w:rPr>
            </w:pPr>
            <w:r w:rsidRPr="004E3B3E">
              <w:rPr>
                <w:rFonts w:cs="Tahoma"/>
                <w:szCs w:val="20"/>
                <w:lang w:val="en-US" w:eastAsia="en-US"/>
              </w:rPr>
              <w:t>Output 3.1</w:t>
            </w:r>
          </w:p>
          <w:p w:rsidR="00B652A1" w:rsidRPr="004E3B3E" w:rsidRDefault="00B652A1" w:rsidP="00B652A1">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3.1.1</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rsidTr="0059166A">
        <w:trPr>
          <w:trHeight w:val="458"/>
        </w:trPr>
        <w:tc>
          <w:tcPr>
            <w:tcW w:w="1530" w:type="dxa"/>
            <w:vMerge/>
          </w:tcPr>
          <w:p w:rsidR="00B652A1" w:rsidRPr="004E3B3E" w:rsidRDefault="00B652A1" w:rsidP="00B652A1">
            <w:pPr>
              <w:rPr>
                <w:rFonts w:cs="Tahoma"/>
                <w:szCs w:val="20"/>
                <w:lang w:val="en-US" w:eastAsia="en-US"/>
              </w:rPr>
            </w:pP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3.1.2</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rsidTr="0059166A">
        <w:trPr>
          <w:trHeight w:val="458"/>
        </w:trPr>
        <w:tc>
          <w:tcPr>
            <w:tcW w:w="1530" w:type="dxa"/>
            <w:vMerge w:val="restart"/>
          </w:tcPr>
          <w:p w:rsidR="00B652A1" w:rsidRPr="004E3B3E" w:rsidRDefault="00B652A1" w:rsidP="00B652A1">
            <w:pPr>
              <w:rPr>
                <w:rFonts w:cs="Tahoma"/>
                <w:szCs w:val="20"/>
                <w:lang w:val="en-US" w:eastAsia="en-US"/>
              </w:rPr>
            </w:pPr>
            <w:r w:rsidRPr="004E3B3E">
              <w:rPr>
                <w:rFonts w:cs="Tahoma"/>
                <w:szCs w:val="20"/>
                <w:lang w:val="en-US" w:eastAsia="en-US"/>
              </w:rPr>
              <w:t>Output 3.2</w:t>
            </w:r>
          </w:p>
          <w:p w:rsidR="00B652A1" w:rsidRPr="004E3B3E" w:rsidRDefault="00B652A1" w:rsidP="00B652A1">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3.2.1</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rsidTr="0059166A">
        <w:trPr>
          <w:trHeight w:val="458"/>
        </w:trPr>
        <w:tc>
          <w:tcPr>
            <w:tcW w:w="1530" w:type="dxa"/>
            <w:vMerge/>
          </w:tcPr>
          <w:p w:rsidR="00B652A1" w:rsidRPr="004E3B3E" w:rsidRDefault="00B652A1" w:rsidP="00B652A1">
            <w:pPr>
              <w:rPr>
                <w:rFonts w:cs="Tahoma"/>
                <w:b/>
                <w:szCs w:val="20"/>
                <w:lang w:val="en-US" w:eastAsia="en-US"/>
              </w:rPr>
            </w:pP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3.2.2</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rsidTr="0059166A">
        <w:trPr>
          <w:trHeight w:val="458"/>
        </w:trPr>
        <w:tc>
          <w:tcPr>
            <w:tcW w:w="1530" w:type="dxa"/>
            <w:vMerge w:val="restart"/>
          </w:tcPr>
          <w:p w:rsidR="00B652A1" w:rsidRPr="004E3B3E" w:rsidRDefault="00B652A1" w:rsidP="00B652A1">
            <w:pPr>
              <w:rPr>
                <w:rFonts w:cs="Tahoma"/>
                <w:szCs w:val="20"/>
                <w:lang w:val="en-US" w:eastAsia="en-US"/>
              </w:rPr>
            </w:pPr>
            <w:r w:rsidRPr="004E3B3E">
              <w:rPr>
                <w:rFonts w:cs="Tahoma"/>
                <w:szCs w:val="20"/>
                <w:lang w:val="en-US" w:eastAsia="en-US"/>
              </w:rPr>
              <w:t>Output 3.3</w:t>
            </w:r>
          </w:p>
          <w:p w:rsidR="00B652A1" w:rsidRPr="004E3B3E" w:rsidRDefault="00B652A1" w:rsidP="00B652A1">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3.3.1</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B652A1" w:rsidRPr="004E3B3E" w:rsidTr="0059166A">
        <w:trPr>
          <w:trHeight w:val="458"/>
        </w:trPr>
        <w:tc>
          <w:tcPr>
            <w:tcW w:w="1530" w:type="dxa"/>
            <w:vMerge/>
          </w:tcPr>
          <w:p w:rsidR="00B652A1" w:rsidRPr="004E3B3E" w:rsidRDefault="00B652A1" w:rsidP="00B652A1">
            <w:pPr>
              <w:rPr>
                <w:rFonts w:cs="Tahoma"/>
                <w:b/>
                <w:szCs w:val="20"/>
                <w:lang w:val="en-US" w:eastAsia="en-US"/>
              </w:rPr>
            </w:pP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3.3.2</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1620" w:type="dxa"/>
            <w:shd w:val="clear" w:color="auto" w:fill="EEECE1"/>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4230"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c>
          <w:tcPr>
            <w:tcW w:w="2078" w:type="dxa"/>
          </w:tcPr>
          <w:p w:rsidR="00B652A1" w:rsidRDefault="00B652A1" w:rsidP="00B652A1">
            <w:r w:rsidRPr="005D2E01">
              <w:rPr>
                <w:b/>
                <w:sz w:val="22"/>
                <w:szCs w:val="22"/>
                <w:lang w:val="en-US" w:eastAsia="en-US"/>
              </w:rPr>
              <w:fldChar w:fldCharType="begin">
                <w:ffData>
                  <w:name w:val=""/>
                  <w:enabled/>
                  <w:calcOnExit w:val="0"/>
                  <w:textInput>
                    <w:maxLength w:val="300"/>
                  </w:textInput>
                </w:ffData>
              </w:fldChar>
            </w:r>
            <w:r w:rsidRPr="005D2E01">
              <w:rPr>
                <w:b/>
                <w:sz w:val="22"/>
                <w:szCs w:val="22"/>
                <w:lang w:val="en-US" w:eastAsia="en-US"/>
              </w:rPr>
              <w:instrText xml:space="preserve"> FORMTEXT </w:instrText>
            </w:r>
            <w:r w:rsidRPr="005D2E01">
              <w:rPr>
                <w:b/>
                <w:sz w:val="22"/>
                <w:szCs w:val="22"/>
                <w:lang w:val="en-US" w:eastAsia="en-US"/>
              </w:rPr>
            </w:r>
            <w:r w:rsidRPr="005D2E01">
              <w:rPr>
                <w:b/>
                <w:sz w:val="22"/>
                <w:szCs w:val="22"/>
                <w:lang w:val="en-US" w:eastAsia="en-US"/>
              </w:rPr>
              <w:fldChar w:fldCharType="separate"/>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noProof/>
                <w:sz w:val="22"/>
                <w:szCs w:val="22"/>
                <w:lang w:val="en-US" w:eastAsia="en-US"/>
              </w:rPr>
              <w:t> </w:t>
            </w:r>
            <w:r w:rsidRPr="005D2E01">
              <w:rPr>
                <w:b/>
                <w:sz w:val="22"/>
                <w:szCs w:val="22"/>
                <w:lang w:val="en-US" w:eastAsia="en-US"/>
              </w:rPr>
              <w:fldChar w:fldCharType="end"/>
            </w:r>
          </w:p>
        </w:tc>
      </w:tr>
      <w:tr w:rsidR="00AD6C55" w:rsidRPr="004E3B3E" w:rsidTr="0059166A">
        <w:trPr>
          <w:trHeight w:val="458"/>
        </w:trPr>
        <w:tc>
          <w:tcPr>
            <w:tcW w:w="1530" w:type="dxa"/>
            <w:vMerge w:val="restart"/>
          </w:tcPr>
          <w:p w:rsidR="00AD6C55" w:rsidRPr="004E3B3E" w:rsidRDefault="00AD6C55" w:rsidP="00B652A1">
            <w:pPr>
              <w:rPr>
                <w:rFonts w:cs="Tahoma"/>
                <w:b/>
                <w:szCs w:val="20"/>
                <w:lang w:val="en-US" w:eastAsia="en-US"/>
              </w:rPr>
            </w:pPr>
            <w:r w:rsidRPr="004E3B3E">
              <w:rPr>
                <w:rFonts w:cs="Tahoma"/>
                <w:b/>
                <w:szCs w:val="20"/>
                <w:lang w:val="en-US" w:eastAsia="en-US"/>
              </w:rPr>
              <w:t>Outcome 4</w:t>
            </w:r>
          </w:p>
          <w:p w:rsidR="00AD6C55" w:rsidRPr="004E3B3E" w:rsidRDefault="00AD6C55" w:rsidP="00B652A1">
            <w:pPr>
              <w:rPr>
                <w:rFonts w:cs="Tahoma"/>
                <w:b/>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rsidR="00AD6C55" w:rsidRPr="004E3B3E" w:rsidRDefault="00AD6C55" w:rsidP="00B652A1">
            <w:pPr>
              <w:jc w:val="both"/>
              <w:rPr>
                <w:rFonts w:cs="Tahoma"/>
                <w:szCs w:val="20"/>
                <w:lang w:val="en-US" w:eastAsia="en-US"/>
              </w:rPr>
            </w:pPr>
            <w:r w:rsidRPr="004E3B3E">
              <w:rPr>
                <w:rFonts w:cs="Tahoma"/>
                <w:szCs w:val="20"/>
                <w:lang w:val="en-US" w:eastAsia="en-US"/>
              </w:rPr>
              <w:t>Indicator 4.1</w:t>
            </w:r>
          </w:p>
          <w:p w:rsidR="00AD6C55" w:rsidRPr="004E3B3E" w:rsidRDefault="00AD6C55"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AD6C55" w:rsidRPr="004E3B3E" w:rsidTr="0059166A">
        <w:trPr>
          <w:trHeight w:val="458"/>
        </w:trPr>
        <w:tc>
          <w:tcPr>
            <w:tcW w:w="1530" w:type="dxa"/>
            <w:vMerge/>
          </w:tcPr>
          <w:p w:rsidR="00AD6C55" w:rsidRPr="004E3B3E" w:rsidRDefault="00AD6C55" w:rsidP="00B652A1">
            <w:pPr>
              <w:rPr>
                <w:rFonts w:cs="Tahoma"/>
                <w:szCs w:val="20"/>
                <w:lang w:val="en-US" w:eastAsia="en-US"/>
              </w:rPr>
            </w:pPr>
          </w:p>
        </w:tc>
        <w:tc>
          <w:tcPr>
            <w:tcW w:w="2070" w:type="dxa"/>
            <w:shd w:val="clear" w:color="auto" w:fill="EEECE1"/>
          </w:tcPr>
          <w:p w:rsidR="00AD6C55" w:rsidRPr="004E3B3E" w:rsidRDefault="00AD6C55" w:rsidP="00B652A1">
            <w:pPr>
              <w:jc w:val="both"/>
              <w:rPr>
                <w:rFonts w:cs="Tahoma"/>
                <w:szCs w:val="20"/>
                <w:lang w:val="en-US" w:eastAsia="en-US"/>
              </w:rPr>
            </w:pPr>
            <w:r w:rsidRPr="004E3B3E">
              <w:rPr>
                <w:rFonts w:cs="Tahoma"/>
                <w:szCs w:val="20"/>
                <w:lang w:val="en-US" w:eastAsia="en-US"/>
              </w:rPr>
              <w:t>Indicator 4.2</w:t>
            </w:r>
          </w:p>
          <w:p w:rsidR="00AD6C55" w:rsidRPr="004E3B3E" w:rsidRDefault="00AD6C55"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rsidR="00AD6C55" w:rsidRDefault="00AD6C55"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AD6C55" w:rsidRPr="004E3B3E" w:rsidTr="0059166A">
        <w:trPr>
          <w:trHeight w:val="458"/>
        </w:trPr>
        <w:tc>
          <w:tcPr>
            <w:tcW w:w="1530" w:type="dxa"/>
            <w:vMerge/>
          </w:tcPr>
          <w:p w:rsidR="00AD6C55" w:rsidRPr="004E3B3E" w:rsidRDefault="00AD6C55" w:rsidP="00AD6C55">
            <w:pPr>
              <w:rPr>
                <w:rFonts w:cs="Tahoma"/>
                <w:szCs w:val="20"/>
                <w:lang w:val="en-US" w:eastAsia="en-US"/>
              </w:rPr>
            </w:pPr>
          </w:p>
        </w:tc>
        <w:tc>
          <w:tcPr>
            <w:tcW w:w="2070" w:type="dxa"/>
            <w:shd w:val="clear" w:color="auto" w:fill="EEECE1"/>
          </w:tcPr>
          <w:p w:rsidR="00AD6C55" w:rsidRPr="004E3B3E" w:rsidRDefault="00AD6C55" w:rsidP="00AD6C55">
            <w:pPr>
              <w:jc w:val="both"/>
              <w:rPr>
                <w:rFonts w:cs="Tahoma"/>
                <w:szCs w:val="20"/>
                <w:lang w:val="en-US" w:eastAsia="en-US"/>
              </w:rPr>
            </w:pPr>
            <w:r>
              <w:rPr>
                <w:rFonts w:cs="Tahoma"/>
                <w:szCs w:val="20"/>
                <w:lang w:val="en-US" w:eastAsia="en-US"/>
              </w:rPr>
              <w:t>Indicator 4.3</w:t>
            </w:r>
          </w:p>
          <w:p w:rsidR="00AD6C55" w:rsidRPr="004E3B3E" w:rsidRDefault="00AD6C55" w:rsidP="00AD6C55">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AD6C55" w:rsidRPr="005F642F" w:rsidRDefault="00AD6C55" w:rsidP="00AD6C55">
            <w:pPr>
              <w:rPr>
                <w:b/>
                <w:sz w:val="22"/>
                <w:szCs w:val="22"/>
                <w:lang w:val="en-US" w:eastAsia="en-US"/>
              </w:rPr>
            </w:pPr>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rsidR="00AD6C55" w:rsidRPr="005F642F" w:rsidRDefault="00AD6C55" w:rsidP="00AD6C55">
            <w:pPr>
              <w:rPr>
                <w:b/>
                <w:sz w:val="22"/>
                <w:szCs w:val="22"/>
                <w:lang w:val="en-US" w:eastAsia="en-US"/>
              </w:rPr>
            </w:pPr>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rsidR="00AD6C55" w:rsidRPr="005F642F" w:rsidRDefault="00AD6C55" w:rsidP="00AD6C55">
            <w:pPr>
              <w:rPr>
                <w:b/>
                <w:sz w:val="22"/>
                <w:szCs w:val="22"/>
                <w:lang w:val="en-US" w:eastAsia="en-US"/>
              </w:rPr>
            </w:pPr>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rsidR="00AD6C55" w:rsidRPr="005F642F" w:rsidRDefault="00AD6C55" w:rsidP="00AD6C55">
            <w:pPr>
              <w:rPr>
                <w:b/>
                <w:sz w:val="22"/>
                <w:szCs w:val="22"/>
                <w:lang w:val="en-US" w:eastAsia="en-US"/>
              </w:rPr>
            </w:pPr>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rsidR="00AD6C55" w:rsidRPr="005F642F" w:rsidRDefault="00AD6C55" w:rsidP="00AD6C55">
            <w:pPr>
              <w:rPr>
                <w:b/>
                <w:sz w:val="22"/>
                <w:szCs w:val="22"/>
                <w:lang w:val="en-US" w:eastAsia="en-US"/>
              </w:rPr>
            </w:pPr>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B652A1" w:rsidRPr="004E3B3E" w:rsidTr="0059166A">
        <w:trPr>
          <w:trHeight w:val="458"/>
        </w:trPr>
        <w:tc>
          <w:tcPr>
            <w:tcW w:w="1530" w:type="dxa"/>
            <w:vMerge w:val="restart"/>
          </w:tcPr>
          <w:p w:rsidR="00B652A1" w:rsidRPr="004E3B3E" w:rsidRDefault="00B652A1" w:rsidP="00B652A1">
            <w:pPr>
              <w:rPr>
                <w:rFonts w:cs="Tahoma"/>
                <w:szCs w:val="20"/>
                <w:lang w:val="en-US" w:eastAsia="en-US"/>
              </w:rPr>
            </w:pPr>
            <w:r w:rsidRPr="004E3B3E">
              <w:rPr>
                <w:rFonts w:cs="Tahoma"/>
                <w:szCs w:val="20"/>
                <w:lang w:val="en-US" w:eastAsia="en-US"/>
              </w:rPr>
              <w:t>Output 4.1</w:t>
            </w:r>
          </w:p>
          <w:p w:rsidR="00B652A1" w:rsidRPr="004E3B3E" w:rsidRDefault="00B652A1" w:rsidP="00B652A1">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4.1.1</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B652A1" w:rsidRPr="004E3B3E" w:rsidTr="0059166A">
        <w:trPr>
          <w:trHeight w:val="458"/>
        </w:trPr>
        <w:tc>
          <w:tcPr>
            <w:tcW w:w="1530" w:type="dxa"/>
            <w:vMerge/>
          </w:tcPr>
          <w:p w:rsidR="00B652A1" w:rsidRPr="004E3B3E" w:rsidRDefault="00B652A1" w:rsidP="00B652A1">
            <w:pPr>
              <w:rPr>
                <w:rFonts w:cs="Tahoma"/>
                <w:szCs w:val="20"/>
                <w:lang w:val="en-US" w:eastAsia="en-US"/>
              </w:rPr>
            </w:pP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4.1.2</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B652A1" w:rsidRPr="004E3B3E" w:rsidTr="0059166A">
        <w:trPr>
          <w:trHeight w:val="458"/>
        </w:trPr>
        <w:tc>
          <w:tcPr>
            <w:tcW w:w="1530" w:type="dxa"/>
            <w:vMerge w:val="restart"/>
          </w:tcPr>
          <w:p w:rsidR="00B652A1" w:rsidRPr="004E3B3E" w:rsidRDefault="00B652A1" w:rsidP="00B652A1">
            <w:pPr>
              <w:rPr>
                <w:rFonts w:cs="Tahoma"/>
                <w:szCs w:val="20"/>
                <w:lang w:val="en-US" w:eastAsia="en-US"/>
              </w:rPr>
            </w:pPr>
            <w:r w:rsidRPr="004E3B3E">
              <w:rPr>
                <w:rFonts w:cs="Tahoma"/>
                <w:szCs w:val="20"/>
                <w:lang w:val="en-US" w:eastAsia="en-US"/>
              </w:rPr>
              <w:t>Output 4.2</w:t>
            </w:r>
          </w:p>
          <w:p w:rsidR="00B652A1" w:rsidRPr="004E3B3E" w:rsidRDefault="00B652A1" w:rsidP="00B652A1">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4.2.1</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B652A1" w:rsidRPr="004E3B3E" w:rsidTr="0059166A">
        <w:trPr>
          <w:trHeight w:val="458"/>
        </w:trPr>
        <w:tc>
          <w:tcPr>
            <w:tcW w:w="1530" w:type="dxa"/>
            <w:vMerge/>
          </w:tcPr>
          <w:p w:rsidR="00B652A1" w:rsidRPr="004E3B3E" w:rsidRDefault="00B652A1" w:rsidP="00B652A1">
            <w:pPr>
              <w:rPr>
                <w:rFonts w:cs="Tahoma"/>
                <w:b/>
                <w:szCs w:val="20"/>
                <w:lang w:val="en-US" w:eastAsia="en-US"/>
              </w:rPr>
            </w:pP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4.2.2</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B652A1" w:rsidRPr="004E3B3E" w:rsidTr="0059166A">
        <w:trPr>
          <w:trHeight w:val="458"/>
        </w:trPr>
        <w:tc>
          <w:tcPr>
            <w:tcW w:w="1530" w:type="dxa"/>
            <w:vMerge w:val="restart"/>
          </w:tcPr>
          <w:p w:rsidR="00B652A1" w:rsidRPr="004E3B3E" w:rsidRDefault="00B652A1" w:rsidP="00B652A1">
            <w:pPr>
              <w:rPr>
                <w:rFonts w:cs="Tahoma"/>
                <w:szCs w:val="20"/>
                <w:lang w:val="en-US" w:eastAsia="en-US"/>
              </w:rPr>
            </w:pPr>
            <w:r w:rsidRPr="004E3B3E">
              <w:rPr>
                <w:rFonts w:cs="Tahoma"/>
                <w:szCs w:val="20"/>
                <w:lang w:val="en-US" w:eastAsia="en-US"/>
              </w:rPr>
              <w:t>Output 4.3</w:t>
            </w:r>
          </w:p>
          <w:p w:rsidR="00B652A1" w:rsidRPr="004E3B3E" w:rsidRDefault="00B652A1" w:rsidP="00B652A1">
            <w:pPr>
              <w:rPr>
                <w:rFonts w:cs="Tahoma"/>
                <w:szCs w:val="20"/>
                <w:lang w:val="en-US" w:eastAsia="en-US"/>
              </w:rPr>
            </w:pPr>
            <w:r>
              <w:rPr>
                <w:b/>
                <w:sz w:val="22"/>
                <w:szCs w:val="22"/>
                <w:lang w:val="en-US" w:eastAsia="en-US"/>
              </w:rPr>
              <w:fldChar w:fldCharType="begin">
                <w:ffData>
                  <w:name w:val=""/>
                  <w:enabled/>
                  <w:calcOnExit w:val="0"/>
                  <w:textInput>
                    <w:maxLength w:val="300"/>
                  </w:textInput>
                </w:ffData>
              </w:fldChar>
            </w:r>
            <w:r>
              <w:rPr>
                <w:b/>
                <w:sz w:val="22"/>
                <w:szCs w:val="22"/>
                <w:lang w:val="en-US" w:eastAsia="en-US"/>
              </w:rPr>
              <w:instrText xml:space="preserve"> FORMTEXT </w:instrText>
            </w:r>
            <w:r>
              <w:rPr>
                <w:b/>
                <w:sz w:val="22"/>
                <w:szCs w:val="22"/>
                <w:lang w:val="en-US" w:eastAsia="en-US"/>
              </w:rPr>
            </w:r>
            <w:r>
              <w:rPr>
                <w:b/>
                <w:sz w:val="22"/>
                <w:szCs w:val="22"/>
                <w:lang w:val="en-US" w:eastAsia="en-US"/>
              </w:rPr>
              <w:fldChar w:fldCharType="separate"/>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noProof/>
                <w:sz w:val="22"/>
                <w:szCs w:val="22"/>
                <w:lang w:val="en-US" w:eastAsia="en-US"/>
              </w:rPr>
              <w:t> </w:t>
            </w:r>
            <w:r>
              <w:rPr>
                <w:b/>
                <w:sz w:val="22"/>
                <w:szCs w:val="22"/>
                <w:lang w:val="en-US" w:eastAsia="en-US"/>
              </w:rPr>
              <w:fldChar w:fldCharType="end"/>
            </w: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4.3.1</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r w:rsidR="00B652A1" w:rsidRPr="004E3B3E" w:rsidTr="0059166A">
        <w:trPr>
          <w:trHeight w:val="458"/>
        </w:trPr>
        <w:tc>
          <w:tcPr>
            <w:tcW w:w="1530" w:type="dxa"/>
            <w:vMerge/>
          </w:tcPr>
          <w:p w:rsidR="00B652A1" w:rsidRPr="004E3B3E" w:rsidRDefault="00B652A1" w:rsidP="00B652A1">
            <w:pPr>
              <w:rPr>
                <w:rFonts w:cs="Tahoma"/>
                <w:b/>
                <w:szCs w:val="20"/>
                <w:lang w:val="en-US" w:eastAsia="en-US"/>
              </w:rPr>
            </w:pPr>
          </w:p>
        </w:tc>
        <w:tc>
          <w:tcPr>
            <w:tcW w:w="2070" w:type="dxa"/>
            <w:shd w:val="clear" w:color="auto" w:fill="EEECE1"/>
          </w:tcPr>
          <w:p w:rsidR="00B652A1" w:rsidRPr="004E3B3E" w:rsidRDefault="00B652A1" w:rsidP="00B652A1">
            <w:pPr>
              <w:jc w:val="both"/>
              <w:rPr>
                <w:rFonts w:cs="Tahoma"/>
                <w:szCs w:val="20"/>
                <w:lang w:val="en-US" w:eastAsia="en-US"/>
              </w:rPr>
            </w:pPr>
            <w:r w:rsidRPr="004E3B3E">
              <w:rPr>
                <w:rFonts w:cs="Tahoma"/>
                <w:szCs w:val="20"/>
                <w:lang w:val="en-US" w:eastAsia="en-US"/>
              </w:rPr>
              <w:t>Indicator 4.3.2</w:t>
            </w:r>
          </w:p>
          <w:p w:rsidR="00B652A1" w:rsidRPr="004E3B3E" w:rsidRDefault="00B652A1" w:rsidP="00B652A1">
            <w:pPr>
              <w:jc w:val="both"/>
              <w:rPr>
                <w:rFonts w:cs="Tahoma"/>
                <w:szCs w:val="20"/>
                <w:lang w:val="en-US" w:eastAsia="en-US"/>
              </w:rPr>
            </w:pPr>
            <w:r w:rsidRPr="004E3B3E">
              <w:rPr>
                <w:b/>
                <w:sz w:val="22"/>
                <w:szCs w:val="22"/>
                <w:lang w:val="en-US" w:eastAsia="en-US"/>
              </w:rPr>
              <w:fldChar w:fldCharType="begin">
                <w:ffData>
                  <w:name w:val=""/>
                  <w:enabled/>
                  <w:calcOnExit w:val="0"/>
                  <w:textInput>
                    <w:maxLength w:val="250"/>
                  </w:textInput>
                </w:ffData>
              </w:fldChar>
            </w:r>
            <w:r w:rsidRPr="004E3B3E">
              <w:rPr>
                <w:b/>
                <w:sz w:val="22"/>
                <w:szCs w:val="22"/>
                <w:lang w:val="en-US" w:eastAsia="en-US"/>
              </w:rPr>
              <w:instrText xml:space="preserve"> FORMTEXT </w:instrText>
            </w:r>
            <w:r w:rsidRPr="004E3B3E">
              <w:rPr>
                <w:b/>
                <w:sz w:val="22"/>
                <w:szCs w:val="22"/>
                <w:lang w:val="en-US" w:eastAsia="en-US"/>
              </w:rPr>
            </w:r>
            <w:r w:rsidRPr="004E3B3E">
              <w:rPr>
                <w:b/>
                <w:sz w:val="22"/>
                <w:szCs w:val="22"/>
                <w:lang w:val="en-US" w:eastAsia="en-US"/>
              </w:rPr>
              <w:fldChar w:fldCharType="separate"/>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noProof/>
                <w:sz w:val="22"/>
                <w:szCs w:val="22"/>
                <w:lang w:val="en-US" w:eastAsia="en-US"/>
              </w:rPr>
              <w:t> </w:t>
            </w:r>
            <w:r w:rsidRPr="004E3B3E">
              <w:rPr>
                <w:b/>
                <w:sz w:val="22"/>
                <w:szCs w:val="22"/>
                <w:lang w:val="en-US" w:eastAsia="en-US"/>
              </w:rPr>
              <w:fldChar w:fldCharType="end"/>
            </w:r>
          </w:p>
        </w:tc>
        <w:tc>
          <w:tcPr>
            <w:tcW w:w="1530" w:type="dxa"/>
            <w:shd w:val="clear" w:color="auto" w:fill="EEECE1"/>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1620" w:type="dxa"/>
            <w:shd w:val="clear" w:color="auto" w:fill="EEECE1"/>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0"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4230"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c>
          <w:tcPr>
            <w:tcW w:w="2078" w:type="dxa"/>
          </w:tcPr>
          <w:p w:rsidR="00B652A1" w:rsidRDefault="00B652A1" w:rsidP="00B652A1">
            <w:r w:rsidRPr="005F642F">
              <w:rPr>
                <w:b/>
                <w:sz w:val="22"/>
                <w:szCs w:val="22"/>
                <w:lang w:val="en-US" w:eastAsia="en-US"/>
              </w:rPr>
              <w:fldChar w:fldCharType="begin">
                <w:ffData>
                  <w:name w:val=""/>
                  <w:enabled/>
                  <w:calcOnExit w:val="0"/>
                  <w:textInput>
                    <w:maxLength w:val="300"/>
                  </w:textInput>
                </w:ffData>
              </w:fldChar>
            </w:r>
            <w:r w:rsidRPr="005F642F">
              <w:rPr>
                <w:b/>
                <w:sz w:val="22"/>
                <w:szCs w:val="22"/>
                <w:lang w:val="en-US" w:eastAsia="en-US"/>
              </w:rPr>
              <w:instrText xml:space="preserve"> FORMTEXT </w:instrText>
            </w:r>
            <w:r w:rsidRPr="005F642F">
              <w:rPr>
                <w:b/>
                <w:sz w:val="22"/>
                <w:szCs w:val="22"/>
                <w:lang w:val="en-US" w:eastAsia="en-US"/>
              </w:rPr>
            </w:r>
            <w:r w:rsidRPr="005F642F">
              <w:rPr>
                <w:b/>
                <w:sz w:val="22"/>
                <w:szCs w:val="22"/>
                <w:lang w:val="en-US" w:eastAsia="en-US"/>
              </w:rPr>
              <w:fldChar w:fldCharType="separate"/>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noProof/>
                <w:sz w:val="22"/>
                <w:szCs w:val="22"/>
                <w:lang w:val="en-US" w:eastAsia="en-US"/>
              </w:rPr>
              <w:t> </w:t>
            </w:r>
            <w:r w:rsidRPr="005F642F">
              <w:rPr>
                <w:b/>
                <w:sz w:val="22"/>
                <w:szCs w:val="22"/>
                <w:lang w:val="en-US" w:eastAsia="en-US"/>
              </w:rPr>
              <w:fldChar w:fldCharType="end"/>
            </w:r>
          </w:p>
        </w:tc>
      </w:tr>
    </w:tbl>
    <w:p w:rsidR="001A1E86" w:rsidRDefault="001A1E86" w:rsidP="00E76CA1">
      <w:pPr>
        <w:rPr>
          <w:b/>
        </w:rPr>
        <w:sectPr w:rsidR="001A1E86" w:rsidSect="0078600B">
          <w:pgSz w:w="16838" w:h="11906" w:orient="landscape"/>
          <w:pgMar w:top="1800" w:right="1440" w:bottom="1800" w:left="1440" w:header="720" w:footer="720" w:gutter="0"/>
          <w:cols w:space="720"/>
          <w:docGrid w:linePitch="360"/>
        </w:sectPr>
      </w:pPr>
    </w:p>
    <w:p w:rsidR="00A47DDA" w:rsidRPr="0058301B" w:rsidRDefault="00B652A1" w:rsidP="001A1E86">
      <w:pPr>
        <w:ind w:hanging="630"/>
        <w:rPr>
          <w:rFonts w:ascii="Arial Narrow" w:hAnsi="Arial Narrow"/>
          <w:b/>
          <w:i/>
          <w:sz w:val="22"/>
          <w:szCs w:val="22"/>
        </w:rPr>
      </w:pPr>
      <w:r>
        <w:rPr>
          <w:rFonts w:ascii="Arial Narrow" w:hAnsi="Arial Narrow"/>
          <w:b/>
          <w:sz w:val="22"/>
          <w:szCs w:val="22"/>
        </w:rPr>
        <w:lastRenderedPageBreak/>
        <w:t>PART 2:</w:t>
      </w:r>
      <w:r w:rsidR="00A47DDA" w:rsidRPr="00E42721">
        <w:rPr>
          <w:rFonts w:ascii="Arial Narrow" w:hAnsi="Arial Narrow"/>
          <w:b/>
          <w:sz w:val="22"/>
          <w:szCs w:val="22"/>
        </w:rPr>
        <w:t xml:space="preserve"> </w:t>
      </w:r>
      <w:r w:rsidR="001A1E86">
        <w:rPr>
          <w:rFonts w:ascii="Arial Narrow" w:hAnsi="Arial Narrow"/>
          <w:b/>
          <w:sz w:val="22"/>
          <w:szCs w:val="22"/>
        </w:rPr>
        <w:t xml:space="preserve">INDICATIVE PROJECT </w:t>
      </w:r>
      <w:r w:rsidR="00A47DDA" w:rsidRPr="00E42721">
        <w:rPr>
          <w:rFonts w:ascii="Arial Narrow" w:hAnsi="Arial Narrow"/>
          <w:b/>
          <w:sz w:val="22"/>
          <w:szCs w:val="22"/>
        </w:rPr>
        <w:t>FINANCIAL PROGRESS</w:t>
      </w:r>
      <w:r w:rsidR="00A47DDA">
        <w:rPr>
          <w:rFonts w:ascii="Arial Narrow" w:hAnsi="Arial Narrow"/>
          <w:b/>
          <w:sz w:val="22"/>
          <w:szCs w:val="22"/>
        </w:rPr>
        <w:t xml:space="preserve"> </w:t>
      </w:r>
    </w:p>
    <w:p w:rsidR="00A47DDA" w:rsidRPr="008C2517" w:rsidRDefault="00A47DDA" w:rsidP="00A47DDA">
      <w:pPr>
        <w:ind w:left="-720"/>
        <w:rPr>
          <w:rFonts w:ascii="Arial Narrow" w:hAnsi="Arial Narrow"/>
          <w:sz w:val="22"/>
          <w:szCs w:val="22"/>
        </w:rPr>
      </w:pPr>
    </w:p>
    <w:p w:rsidR="00A47DDA" w:rsidRPr="00B652A1" w:rsidRDefault="00A47DDA" w:rsidP="00B652A1">
      <w:pPr>
        <w:numPr>
          <w:ilvl w:val="1"/>
          <w:numId w:val="43"/>
        </w:numPr>
      </w:pPr>
      <w:r w:rsidRPr="00E42721">
        <w:rPr>
          <w:rFonts w:ascii="Arial Narrow" w:hAnsi="Arial Narrow"/>
          <w:b/>
          <w:sz w:val="22"/>
          <w:szCs w:val="22"/>
        </w:rPr>
        <w:t xml:space="preserve">Comments on </w:t>
      </w:r>
      <w:r>
        <w:rPr>
          <w:rFonts w:ascii="Arial Narrow" w:hAnsi="Arial Narrow"/>
          <w:b/>
          <w:sz w:val="22"/>
          <w:szCs w:val="22"/>
        </w:rPr>
        <w:t xml:space="preserve">the </w:t>
      </w:r>
      <w:r w:rsidR="00470EC3">
        <w:rPr>
          <w:rFonts w:ascii="Arial Narrow" w:hAnsi="Arial Narrow"/>
          <w:b/>
          <w:sz w:val="22"/>
          <w:szCs w:val="22"/>
        </w:rPr>
        <w:t xml:space="preserve">overall </w:t>
      </w:r>
      <w:r>
        <w:rPr>
          <w:rFonts w:ascii="Arial Narrow" w:hAnsi="Arial Narrow"/>
          <w:b/>
          <w:sz w:val="22"/>
          <w:szCs w:val="22"/>
        </w:rPr>
        <w:t>state of financial expenditure</w:t>
      </w:r>
      <w:r w:rsidR="00402514">
        <w:rPr>
          <w:rFonts w:ascii="Arial Narrow" w:hAnsi="Arial Narrow"/>
          <w:b/>
          <w:sz w:val="22"/>
          <w:szCs w:val="22"/>
        </w:rPr>
        <w:t>s</w:t>
      </w:r>
    </w:p>
    <w:p w:rsidR="00A47DDA" w:rsidRDefault="00A47DDA" w:rsidP="00A47DDA">
      <w:pPr>
        <w:ind w:left="-720"/>
      </w:pPr>
    </w:p>
    <w:p w:rsidR="00A47DDA" w:rsidRDefault="00A47DDA" w:rsidP="00A47DDA">
      <w:pPr>
        <w:ind w:left="-720"/>
        <w:jc w:val="both"/>
        <w:rPr>
          <w:rFonts w:ascii="Arial Narrow" w:hAnsi="Arial Narrow"/>
          <w:i/>
          <w:sz w:val="22"/>
          <w:szCs w:val="22"/>
        </w:rPr>
      </w:pPr>
      <w:r w:rsidRPr="0048168F">
        <w:rPr>
          <w:rFonts w:ascii="Arial Narrow" w:hAnsi="Arial Narrow"/>
          <w:sz w:val="22"/>
          <w:szCs w:val="22"/>
        </w:rPr>
        <w:t xml:space="preserve">Please rate whether </w:t>
      </w:r>
      <w:r w:rsidR="00D3351A" w:rsidRPr="0048168F">
        <w:rPr>
          <w:rFonts w:ascii="Arial Narrow" w:hAnsi="Arial Narrow"/>
          <w:sz w:val="22"/>
          <w:szCs w:val="22"/>
        </w:rPr>
        <w:t xml:space="preserve">project </w:t>
      </w:r>
      <w:r w:rsidRPr="0048168F">
        <w:rPr>
          <w:rFonts w:ascii="Arial Narrow" w:hAnsi="Arial Narrow"/>
          <w:sz w:val="22"/>
          <w:szCs w:val="22"/>
        </w:rPr>
        <w:t>financial expenditures are on track, delayed, or off track</w:t>
      </w:r>
      <w:r w:rsidR="0048168F" w:rsidRPr="0048168F">
        <w:rPr>
          <w:rFonts w:ascii="Arial Narrow" w:hAnsi="Arial Narrow"/>
          <w:sz w:val="22"/>
          <w:szCs w:val="22"/>
        </w:rPr>
        <w:t>, vis-à-vis project plans</w:t>
      </w:r>
      <w:r w:rsidR="001A1E86">
        <w:rPr>
          <w:rFonts w:ascii="Arial Narrow" w:hAnsi="Arial Narrow"/>
          <w:sz w:val="22"/>
          <w:szCs w:val="22"/>
        </w:rPr>
        <w:t xml:space="preserve"> and by recipient organization</w:t>
      </w:r>
      <w:r w:rsidRPr="0048168F">
        <w:rPr>
          <w:rFonts w:ascii="Arial Narrow" w:hAnsi="Arial Narrow"/>
          <w:sz w:val="22"/>
          <w:szCs w:val="22"/>
        </w:rPr>
        <w:t xml:space="preserve">: </w:t>
      </w:r>
      <w:r w:rsidRPr="00E42721">
        <w:rPr>
          <w:rFonts w:ascii="Arial Narrow" w:hAnsi="Arial Narrow"/>
          <w:i/>
          <w:sz w:val="22"/>
          <w:szCs w:val="22"/>
        </w:rPr>
        <w:t xml:space="preserve"> </w:t>
      </w:r>
      <w:r w:rsidR="00234A5E">
        <w:rPr>
          <w:rFonts w:ascii="Arial Narrow" w:hAnsi="Arial Narrow"/>
          <w:i/>
          <w:sz w:val="22"/>
          <w:szCs w:val="22"/>
        </w:rPr>
        <w:fldChar w:fldCharType="begin">
          <w:ffData>
            <w:name w:val="Dropdown1"/>
            <w:enabled/>
            <w:calcOnExit w:val="0"/>
            <w:ddList>
              <w:listEntry w:val="on track"/>
              <w:listEntry w:val="delayed"/>
              <w:listEntry w:val="off track"/>
            </w:ddList>
          </w:ffData>
        </w:fldChar>
      </w:r>
      <w:bookmarkStart w:id="8" w:name="Dropdown1"/>
      <w:r w:rsidR="00234A5E">
        <w:rPr>
          <w:rFonts w:ascii="Arial Narrow" w:hAnsi="Arial Narrow"/>
          <w:i/>
          <w:sz w:val="22"/>
          <w:szCs w:val="22"/>
        </w:rPr>
        <w:instrText xml:space="preserve"> FORMDROPDOWN </w:instrText>
      </w:r>
      <w:r w:rsidR="008A0971">
        <w:rPr>
          <w:rFonts w:ascii="Arial Narrow" w:hAnsi="Arial Narrow"/>
          <w:i/>
          <w:sz w:val="22"/>
          <w:szCs w:val="22"/>
        </w:rPr>
      </w:r>
      <w:r w:rsidR="008A0971">
        <w:rPr>
          <w:rFonts w:ascii="Arial Narrow" w:hAnsi="Arial Narrow"/>
          <w:i/>
          <w:sz w:val="22"/>
          <w:szCs w:val="22"/>
        </w:rPr>
        <w:fldChar w:fldCharType="separate"/>
      </w:r>
      <w:r w:rsidR="00234A5E">
        <w:rPr>
          <w:rFonts w:ascii="Arial Narrow" w:hAnsi="Arial Narrow"/>
          <w:i/>
          <w:sz w:val="22"/>
          <w:szCs w:val="22"/>
        </w:rPr>
        <w:fldChar w:fldCharType="end"/>
      </w:r>
      <w:bookmarkEnd w:id="8"/>
    </w:p>
    <w:p w:rsidR="005357D9" w:rsidRDefault="005357D9" w:rsidP="00A47DDA">
      <w:pPr>
        <w:ind w:left="-720"/>
        <w:jc w:val="both"/>
        <w:rPr>
          <w:rFonts w:ascii="Arial Narrow" w:hAnsi="Arial Narrow"/>
          <w:i/>
          <w:sz w:val="22"/>
          <w:szCs w:val="22"/>
        </w:rPr>
      </w:pPr>
    </w:p>
    <w:p w:rsidR="005357D9" w:rsidRDefault="005357D9" w:rsidP="00A47DDA">
      <w:pPr>
        <w:ind w:left="-720"/>
        <w:jc w:val="both"/>
        <w:rPr>
          <w:rFonts w:ascii="Arial Narrow" w:hAnsi="Arial Narrow"/>
          <w:sz w:val="22"/>
          <w:szCs w:val="22"/>
        </w:rPr>
      </w:pPr>
      <w:r w:rsidRPr="00D03D06">
        <w:rPr>
          <w:rFonts w:ascii="Arial Narrow" w:hAnsi="Arial Narrow"/>
          <w:iCs/>
          <w:sz w:val="22"/>
          <w:szCs w:val="22"/>
        </w:rPr>
        <w:t xml:space="preserve">How many </w:t>
      </w:r>
      <w:r w:rsidR="00D03D06">
        <w:rPr>
          <w:rFonts w:ascii="Arial Narrow" w:hAnsi="Arial Narrow"/>
          <w:iCs/>
          <w:sz w:val="22"/>
          <w:szCs w:val="22"/>
        </w:rPr>
        <w:t xml:space="preserve">project budget </w:t>
      </w:r>
      <w:r w:rsidR="006C1819">
        <w:rPr>
          <w:rFonts w:ascii="Arial Narrow" w:hAnsi="Arial Narrow"/>
          <w:iCs/>
          <w:sz w:val="22"/>
          <w:szCs w:val="22"/>
        </w:rPr>
        <w:t>t</w:t>
      </w:r>
      <w:r w:rsidRPr="00D03D06">
        <w:rPr>
          <w:rFonts w:ascii="Arial Narrow" w:hAnsi="Arial Narrow"/>
          <w:iCs/>
          <w:sz w:val="22"/>
          <w:szCs w:val="22"/>
        </w:rPr>
        <w:t xml:space="preserve">ranches have been received to date and what is the </w:t>
      </w:r>
      <w:r w:rsidR="00D03D06" w:rsidRPr="00D03D06">
        <w:rPr>
          <w:rFonts w:ascii="Arial Narrow" w:hAnsi="Arial Narrow"/>
          <w:iCs/>
          <w:sz w:val="22"/>
          <w:szCs w:val="22"/>
        </w:rPr>
        <w:t>overall level of expenditure against the total budget and against the tranche(s) received so far</w:t>
      </w:r>
      <w:r w:rsidR="007F4C86">
        <w:rPr>
          <w:rFonts w:ascii="Arial Narrow" w:hAnsi="Arial Narrow"/>
          <w:iCs/>
          <w:sz w:val="22"/>
          <w:szCs w:val="22"/>
        </w:rPr>
        <w:t xml:space="preserve"> </w:t>
      </w:r>
      <w:r w:rsidR="007F4C86">
        <w:rPr>
          <w:rFonts w:ascii="Arial Narrow" w:hAnsi="Arial Narrow"/>
          <w:sz w:val="22"/>
          <w:szCs w:val="22"/>
        </w:rPr>
        <w:t>(500 characters limit)</w:t>
      </w:r>
      <w:r w:rsidR="00D03D06" w:rsidRPr="00D03D06">
        <w:rPr>
          <w:rFonts w:ascii="Arial Narrow" w:hAnsi="Arial Narrow"/>
          <w:iCs/>
          <w:sz w:val="22"/>
          <w:szCs w:val="22"/>
        </w:rPr>
        <w:t>:</w:t>
      </w:r>
      <w:r w:rsidR="00D03D06">
        <w:rPr>
          <w:rFonts w:ascii="Arial Narrow" w:hAnsi="Arial Narrow"/>
          <w:i/>
          <w:sz w:val="22"/>
          <w:szCs w:val="22"/>
        </w:rPr>
        <w:t xml:space="preserve"> </w:t>
      </w:r>
      <w:r w:rsidR="00D03D06">
        <w:rPr>
          <w:rFonts w:ascii="Arial Narrow" w:hAnsi="Arial Narrow"/>
          <w:sz w:val="22"/>
          <w:szCs w:val="22"/>
        </w:rPr>
        <w:fldChar w:fldCharType="begin">
          <w:ffData>
            <w:name w:val=""/>
            <w:enabled/>
            <w:calcOnExit w:val="0"/>
            <w:textInput>
              <w:maxLength w:val="500"/>
              <w:format w:val="FIRST CAPITAL"/>
            </w:textInput>
          </w:ffData>
        </w:fldChar>
      </w:r>
      <w:r w:rsidR="00D03D06">
        <w:rPr>
          <w:rFonts w:ascii="Arial Narrow" w:hAnsi="Arial Narrow"/>
          <w:sz w:val="22"/>
          <w:szCs w:val="22"/>
        </w:rPr>
        <w:instrText xml:space="preserve"> FORMTEXT </w:instrText>
      </w:r>
      <w:r w:rsidR="00D03D06">
        <w:rPr>
          <w:rFonts w:ascii="Arial Narrow" w:hAnsi="Arial Narrow"/>
          <w:sz w:val="22"/>
          <w:szCs w:val="22"/>
        </w:rPr>
      </w:r>
      <w:r w:rsidR="00D03D06">
        <w:rPr>
          <w:rFonts w:ascii="Arial Narrow" w:hAnsi="Arial Narrow"/>
          <w:sz w:val="22"/>
          <w:szCs w:val="22"/>
        </w:rPr>
        <w:fldChar w:fldCharType="separate"/>
      </w:r>
      <w:r w:rsidR="006C1598">
        <w:t>One tranche</w:t>
      </w:r>
      <w:r w:rsidR="00D03D06">
        <w:rPr>
          <w:rFonts w:ascii="Arial Narrow" w:hAnsi="Arial Narrow"/>
          <w:sz w:val="22"/>
          <w:szCs w:val="22"/>
        </w:rPr>
        <w:fldChar w:fldCharType="end"/>
      </w:r>
    </w:p>
    <w:p w:rsidR="00D03D06" w:rsidRDefault="00D03D06" w:rsidP="00A47DDA">
      <w:pPr>
        <w:ind w:left="-720"/>
        <w:jc w:val="both"/>
        <w:rPr>
          <w:rFonts w:ascii="Arial Narrow" w:hAnsi="Arial Narrow"/>
          <w:sz w:val="22"/>
          <w:szCs w:val="22"/>
        </w:rPr>
      </w:pPr>
    </w:p>
    <w:p w:rsidR="00D03D06" w:rsidRDefault="00D03D06" w:rsidP="00A47DDA">
      <w:pPr>
        <w:ind w:left="-720"/>
        <w:jc w:val="both"/>
        <w:rPr>
          <w:rFonts w:ascii="Arial Narrow" w:hAnsi="Arial Narrow"/>
          <w:sz w:val="22"/>
          <w:szCs w:val="22"/>
        </w:rPr>
      </w:pPr>
      <w:r>
        <w:rPr>
          <w:rFonts w:ascii="Arial Narrow" w:hAnsi="Arial Narrow"/>
          <w:sz w:val="22"/>
          <w:szCs w:val="22"/>
        </w:rPr>
        <w:t xml:space="preserve">When do you expect to seek the next tranche, if any tranches are outstanding: </w:t>
      </w:r>
      <w:r>
        <w:rPr>
          <w:rFonts w:ascii="Arial Narrow" w:hAnsi="Arial Narrow"/>
          <w:sz w:val="22"/>
          <w:szCs w:val="22"/>
        </w:rPr>
        <w:fldChar w:fldCharType="begin">
          <w:ffData>
            <w:name w:val="Text1"/>
            <w:enabled/>
            <w:calcOnExit w:val="0"/>
            <w:textInput>
              <w:maxLength w:val="500"/>
              <w:format w:val="FIRST CAPITAL"/>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6C1598">
        <w:t>January</w:t>
      </w:r>
      <w:r>
        <w:rPr>
          <w:rFonts w:ascii="Arial Narrow" w:hAnsi="Arial Narrow"/>
          <w:sz w:val="22"/>
          <w:szCs w:val="22"/>
        </w:rPr>
        <w:fldChar w:fldCharType="end"/>
      </w:r>
    </w:p>
    <w:p w:rsidR="00A47DDA" w:rsidRDefault="00A47DDA" w:rsidP="00A47DDA">
      <w:pPr>
        <w:ind w:left="-72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A47DDA" w:rsidRDefault="00A47DDA" w:rsidP="00A47DDA">
      <w:pPr>
        <w:ind w:left="-720"/>
        <w:jc w:val="both"/>
        <w:rPr>
          <w:rFonts w:ascii="Arial Narrow" w:hAnsi="Arial Narrow"/>
          <w:sz w:val="22"/>
          <w:szCs w:val="22"/>
        </w:rPr>
      </w:pPr>
      <w:r>
        <w:rPr>
          <w:rFonts w:ascii="Arial Narrow" w:hAnsi="Arial Narrow"/>
          <w:sz w:val="22"/>
          <w:szCs w:val="22"/>
        </w:rPr>
        <w:t xml:space="preserve">If expenditure is delayed or off track, please </w:t>
      </w:r>
      <w:r w:rsidR="00D3351A">
        <w:rPr>
          <w:rFonts w:ascii="Arial Narrow" w:hAnsi="Arial Narrow"/>
          <w:sz w:val="22"/>
          <w:szCs w:val="22"/>
        </w:rPr>
        <w:t>provide a brief explanation</w:t>
      </w:r>
      <w:r>
        <w:rPr>
          <w:rFonts w:ascii="Arial Narrow" w:hAnsi="Arial Narrow"/>
          <w:sz w:val="22"/>
          <w:szCs w:val="22"/>
        </w:rPr>
        <w:t xml:space="preserve"> (500 </w:t>
      </w:r>
      <w:r w:rsidR="00D3351A">
        <w:rPr>
          <w:rFonts w:ascii="Arial Narrow" w:hAnsi="Arial Narrow"/>
          <w:sz w:val="22"/>
          <w:szCs w:val="22"/>
        </w:rPr>
        <w:t>characters</w:t>
      </w:r>
      <w:r>
        <w:rPr>
          <w:rFonts w:ascii="Arial Narrow" w:hAnsi="Arial Narrow"/>
          <w:sz w:val="22"/>
          <w:szCs w:val="22"/>
        </w:rPr>
        <w:t xml:space="preserve"> </w:t>
      </w:r>
      <w:r w:rsidR="006A2E42">
        <w:rPr>
          <w:rFonts w:ascii="Arial Narrow" w:hAnsi="Arial Narrow"/>
          <w:sz w:val="22"/>
          <w:szCs w:val="22"/>
        </w:rPr>
        <w:t>limit</w:t>
      </w:r>
      <w:r>
        <w:rPr>
          <w:rFonts w:ascii="Arial Narrow" w:hAnsi="Arial Narrow"/>
          <w:sz w:val="22"/>
          <w:szCs w:val="22"/>
        </w:rPr>
        <w:t>):</w:t>
      </w:r>
      <w:r w:rsidR="007C304F">
        <w:rPr>
          <w:rFonts w:ascii="Arial Narrow" w:hAnsi="Arial Narrow"/>
          <w:sz w:val="22"/>
          <w:szCs w:val="22"/>
        </w:rPr>
        <w:t xml:space="preserve"> </w:t>
      </w:r>
      <w:r>
        <w:rPr>
          <w:rFonts w:ascii="Arial Narrow" w:hAnsi="Arial Narrow"/>
          <w:sz w:val="22"/>
          <w:szCs w:val="22"/>
        </w:rPr>
        <w:fldChar w:fldCharType="begin">
          <w:ffData>
            <w:name w:val="Text1"/>
            <w:enabled/>
            <w:calcOnExit w:val="0"/>
            <w:textInput>
              <w:maxLength w:val="500"/>
              <w:format w:val="FIRST CAPITAL"/>
            </w:textInput>
          </w:ffData>
        </w:fldChar>
      </w:r>
      <w:bookmarkStart w:id="9" w:name="Text1"/>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9"/>
    </w:p>
    <w:p w:rsidR="00A47DDA" w:rsidRDefault="00A47DDA" w:rsidP="00A47DDA">
      <w:pPr>
        <w:ind w:left="-720"/>
        <w:jc w:val="both"/>
        <w:rPr>
          <w:rFonts w:ascii="Arial Narrow" w:hAnsi="Arial Narrow"/>
          <w:sz w:val="22"/>
          <w:szCs w:val="22"/>
        </w:rPr>
      </w:pPr>
    </w:p>
    <w:p w:rsidR="006A07CA" w:rsidRDefault="006A07CA" w:rsidP="006A2E42">
      <w:pPr>
        <w:ind w:left="-720"/>
        <w:jc w:val="both"/>
        <w:rPr>
          <w:rFonts w:ascii="Arial Narrow" w:hAnsi="Arial Narrow"/>
          <w:sz w:val="22"/>
          <w:szCs w:val="22"/>
        </w:rPr>
      </w:pPr>
      <w:r>
        <w:rPr>
          <w:rFonts w:ascii="Arial Narrow" w:hAnsi="Arial Narrow"/>
          <w:sz w:val="22"/>
          <w:szCs w:val="22"/>
        </w:rPr>
        <w:t xml:space="preserve">Please state what $ amount was planned (in the project document) to be allocated to activities focussed on gender equality or women’s empowerment and how much has been actually allocated to date: </w:t>
      </w:r>
      <w:r>
        <w:rPr>
          <w:rFonts w:ascii="Arial Narrow" w:hAnsi="Arial Narrow"/>
          <w:sz w:val="22"/>
          <w:szCs w:val="22"/>
        </w:rPr>
        <w:fldChar w:fldCharType="begin">
          <w:ffData>
            <w:name w:val="Text1"/>
            <w:enabled/>
            <w:calcOnExit w:val="0"/>
            <w:textInput>
              <w:maxLength w:val="500"/>
              <w:format w:val="FIRST CAPITAL"/>
            </w:textInput>
          </w:ffData>
        </w:fldChar>
      </w:r>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sidR="006C1598">
        <w:t>On gender equality the fund allocation in the prodoc: $ 786,005, the fund allocated so far in AWP 2018: $ 537,559</w:t>
      </w:r>
      <w:r>
        <w:rPr>
          <w:rFonts w:ascii="Arial Narrow" w:hAnsi="Arial Narrow"/>
          <w:sz w:val="22"/>
          <w:szCs w:val="22"/>
        </w:rPr>
        <w:fldChar w:fldCharType="end"/>
      </w:r>
    </w:p>
    <w:p w:rsidR="006A07CA" w:rsidRDefault="006A07CA" w:rsidP="006A2E42">
      <w:pPr>
        <w:ind w:left="-720"/>
        <w:jc w:val="both"/>
        <w:rPr>
          <w:rFonts w:ascii="Arial Narrow" w:hAnsi="Arial Narrow"/>
          <w:sz w:val="22"/>
          <w:szCs w:val="22"/>
        </w:rPr>
      </w:pPr>
    </w:p>
    <w:p w:rsidR="006A2E42" w:rsidRDefault="00B43EEA" w:rsidP="006A2E42">
      <w:pPr>
        <w:ind w:left="-720"/>
        <w:jc w:val="both"/>
        <w:rPr>
          <w:rFonts w:ascii="Arial Narrow" w:hAnsi="Arial Narrow"/>
          <w:sz w:val="22"/>
          <w:szCs w:val="22"/>
        </w:rPr>
      </w:pPr>
      <w:r>
        <w:rPr>
          <w:rFonts w:ascii="Arial Narrow" w:hAnsi="Arial Narrow"/>
          <w:sz w:val="22"/>
          <w:szCs w:val="22"/>
        </w:rPr>
        <w:t xml:space="preserve">Please </w:t>
      </w:r>
      <w:r w:rsidR="00B652A1">
        <w:rPr>
          <w:rFonts w:ascii="Arial Narrow" w:hAnsi="Arial Narrow"/>
          <w:sz w:val="22"/>
          <w:szCs w:val="22"/>
        </w:rPr>
        <w:t xml:space="preserve">fill out </w:t>
      </w:r>
      <w:r w:rsidR="00B75C20">
        <w:rPr>
          <w:rFonts w:ascii="Arial Narrow" w:hAnsi="Arial Narrow"/>
          <w:sz w:val="22"/>
          <w:szCs w:val="22"/>
        </w:rPr>
        <w:t xml:space="preserve">and attach </w:t>
      </w:r>
      <w:r w:rsidR="00B652A1">
        <w:rPr>
          <w:rFonts w:ascii="Arial Narrow" w:hAnsi="Arial Narrow"/>
          <w:sz w:val="22"/>
          <w:szCs w:val="22"/>
        </w:rPr>
        <w:t>Annex A on project financial progress</w:t>
      </w:r>
      <w:r w:rsidR="005470AF" w:rsidRPr="005470AF">
        <w:rPr>
          <w:rFonts w:ascii="Arial Narrow" w:hAnsi="Arial Narrow"/>
          <w:b/>
          <w:bCs/>
          <w:sz w:val="22"/>
          <w:szCs w:val="22"/>
        </w:rPr>
        <w:t xml:space="preserve"> </w:t>
      </w:r>
      <w:r w:rsidR="005470AF">
        <w:rPr>
          <w:rFonts w:ascii="Arial Narrow" w:hAnsi="Arial Narrow"/>
          <w:b/>
          <w:bCs/>
          <w:sz w:val="22"/>
          <w:szCs w:val="22"/>
        </w:rPr>
        <w:t xml:space="preserve">with detail on </w:t>
      </w:r>
      <w:r w:rsidR="005470AF" w:rsidRPr="007F4C86">
        <w:rPr>
          <w:rFonts w:ascii="Arial Narrow" w:hAnsi="Arial Narrow"/>
          <w:b/>
          <w:bCs/>
          <w:sz w:val="22"/>
          <w:szCs w:val="22"/>
        </w:rPr>
        <w:t>expenditures/ commitments to date</w:t>
      </w:r>
      <w:r w:rsidR="00B652A1" w:rsidRPr="007F4C86">
        <w:rPr>
          <w:rFonts w:ascii="Arial Narrow" w:hAnsi="Arial Narrow"/>
          <w:b/>
          <w:bCs/>
          <w:sz w:val="22"/>
          <w:szCs w:val="22"/>
        </w:rPr>
        <w:t xml:space="preserve"> using the </w:t>
      </w:r>
      <w:r w:rsidR="007F4C86" w:rsidRPr="007F4C86">
        <w:rPr>
          <w:rFonts w:ascii="Arial Narrow" w:hAnsi="Arial Narrow"/>
          <w:b/>
          <w:bCs/>
          <w:sz w:val="22"/>
          <w:szCs w:val="22"/>
        </w:rPr>
        <w:t xml:space="preserve">original </w:t>
      </w:r>
      <w:r w:rsidR="00B652A1" w:rsidRPr="007F4C86">
        <w:rPr>
          <w:rFonts w:ascii="Arial Narrow" w:hAnsi="Arial Narrow"/>
          <w:b/>
          <w:bCs/>
          <w:sz w:val="22"/>
          <w:szCs w:val="22"/>
        </w:rPr>
        <w:t xml:space="preserve">project budget table </w:t>
      </w:r>
      <w:r w:rsidR="005470AF">
        <w:rPr>
          <w:rFonts w:ascii="Arial Narrow" w:hAnsi="Arial Narrow"/>
          <w:b/>
          <w:bCs/>
          <w:sz w:val="22"/>
          <w:szCs w:val="22"/>
        </w:rPr>
        <w:t>in Excel</w:t>
      </w:r>
      <w:r w:rsidR="001A1E86">
        <w:rPr>
          <w:rFonts w:ascii="Arial Narrow" w:hAnsi="Arial Narrow"/>
          <w:sz w:val="22"/>
          <w:szCs w:val="22"/>
        </w:rPr>
        <w:t xml:space="preserve">, </w:t>
      </w:r>
      <w:r w:rsidR="005470AF">
        <w:rPr>
          <w:rFonts w:ascii="Arial Narrow" w:hAnsi="Arial Narrow"/>
          <w:sz w:val="22"/>
          <w:szCs w:val="22"/>
        </w:rPr>
        <w:t>even though</w:t>
      </w:r>
      <w:r w:rsidR="001A1E86">
        <w:rPr>
          <w:rFonts w:ascii="Arial Narrow" w:hAnsi="Arial Narrow"/>
          <w:sz w:val="22"/>
          <w:szCs w:val="22"/>
        </w:rPr>
        <w:t xml:space="preserve"> the </w:t>
      </w:r>
      <w:r w:rsidR="005470AF">
        <w:rPr>
          <w:rFonts w:ascii="Arial Narrow" w:hAnsi="Arial Narrow"/>
          <w:sz w:val="22"/>
          <w:szCs w:val="22"/>
        </w:rPr>
        <w:t xml:space="preserve">$ </w:t>
      </w:r>
      <w:r w:rsidR="001A1E86">
        <w:rPr>
          <w:rFonts w:ascii="Arial Narrow" w:hAnsi="Arial Narrow"/>
          <w:sz w:val="22"/>
          <w:szCs w:val="22"/>
        </w:rPr>
        <w:t>amounts are indicative only.</w:t>
      </w:r>
    </w:p>
    <w:p w:rsidR="006A2E42" w:rsidRDefault="006A2E42" w:rsidP="006A2E42">
      <w:pPr>
        <w:ind w:left="-720"/>
        <w:jc w:val="both"/>
        <w:rPr>
          <w:rFonts w:ascii="Arial Narrow" w:hAnsi="Arial Narrow"/>
          <w:sz w:val="22"/>
          <w:szCs w:val="22"/>
        </w:rPr>
      </w:pPr>
    </w:p>
    <w:p w:rsidR="006A2E42" w:rsidRDefault="006A2E42" w:rsidP="00B652A1">
      <w:pPr>
        <w:ind w:left="-720"/>
        <w:jc w:val="both"/>
        <w:rPr>
          <w:rFonts w:ascii="Arial Narrow" w:hAnsi="Arial Narrow"/>
          <w:sz w:val="22"/>
          <w:szCs w:val="22"/>
        </w:rPr>
      </w:pPr>
    </w:p>
    <w:p w:rsidR="00B652A1" w:rsidRDefault="00B652A1" w:rsidP="00FA49A7">
      <w:pPr>
        <w:tabs>
          <w:tab w:val="left" w:pos="0"/>
        </w:tabs>
        <w:rPr>
          <w:rFonts w:ascii="Arial Narrow" w:hAnsi="Arial Narrow"/>
          <w:sz w:val="22"/>
          <w:szCs w:val="22"/>
        </w:rPr>
      </w:pPr>
    </w:p>
    <w:p w:rsidR="00B652A1" w:rsidRPr="00A02F58" w:rsidRDefault="00B652A1" w:rsidP="00FA49A7">
      <w:pPr>
        <w:tabs>
          <w:tab w:val="left" w:pos="0"/>
        </w:tabs>
      </w:pPr>
    </w:p>
    <w:sectPr w:rsidR="00B652A1" w:rsidRPr="00A02F58" w:rsidSect="007860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971" w:rsidRDefault="008A0971" w:rsidP="00E76CA1">
      <w:r>
        <w:separator/>
      </w:r>
    </w:p>
  </w:endnote>
  <w:endnote w:type="continuationSeparator" w:id="0">
    <w:p w:rsidR="008A0971" w:rsidRDefault="008A0971"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2AC" w:rsidRDefault="001B22AC">
    <w:pPr>
      <w:pStyle w:val="Footer"/>
      <w:jc w:val="center"/>
    </w:pPr>
    <w:r>
      <w:fldChar w:fldCharType="begin"/>
    </w:r>
    <w:r>
      <w:instrText xml:space="preserve"> PAGE   \* MERGEFORMAT </w:instrText>
    </w:r>
    <w:r>
      <w:fldChar w:fldCharType="separate"/>
    </w:r>
    <w:r w:rsidR="004A2EDB">
      <w:rPr>
        <w:noProof/>
      </w:rPr>
      <w:t>1</w:t>
    </w:r>
    <w:r>
      <w:fldChar w:fldCharType="end"/>
    </w:r>
  </w:p>
  <w:p w:rsidR="001B22AC" w:rsidRDefault="001B2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971" w:rsidRDefault="008A0971" w:rsidP="00E76CA1">
      <w:r>
        <w:separator/>
      </w:r>
    </w:p>
  </w:footnote>
  <w:footnote w:type="continuationSeparator" w:id="0">
    <w:p w:rsidR="008A0971" w:rsidRDefault="008A0971" w:rsidP="00E76CA1">
      <w:r>
        <w:continuationSeparator/>
      </w:r>
    </w:p>
  </w:footnote>
  <w:footnote w:id="1">
    <w:p w:rsidR="001B22AC" w:rsidRPr="00584237" w:rsidRDefault="001B22AC" w:rsidP="00793DE6">
      <w:pPr>
        <w:pStyle w:val="FootnoteText"/>
      </w:pPr>
      <w:r>
        <w:rPr>
          <w:rStyle w:val="FootnoteReference"/>
        </w:rPr>
        <w:footnoteRef/>
      </w:r>
      <w:r>
        <w:t xml:space="preserve"> Note: commencement date will be the date of first funds transfer.</w:t>
      </w:r>
    </w:p>
  </w:footnote>
  <w:footnote w:id="2">
    <w:p w:rsidR="001B22AC" w:rsidRPr="00584237" w:rsidRDefault="001B22AC" w:rsidP="00793DE6">
      <w:pPr>
        <w:pStyle w:val="FootnoteText"/>
      </w:pPr>
      <w:r>
        <w:rPr>
          <w:rStyle w:val="FootnoteReference"/>
        </w:rPr>
        <w:footnoteRef/>
      </w:r>
      <w:r>
        <w:t xml:space="preserve"> Maximum project duration for IRF projects is 18 months, for PRF projects – 36 months.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1"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6"/>
  </w:num>
  <w:num w:numId="5">
    <w:abstractNumId w:val="12"/>
  </w:num>
  <w:num w:numId="6">
    <w:abstractNumId w:val="36"/>
  </w:num>
  <w:num w:numId="7">
    <w:abstractNumId w:val="34"/>
  </w:num>
  <w:num w:numId="8">
    <w:abstractNumId w:val="43"/>
  </w:num>
  <w:num w:numId="9">
    <w:abstractNumId w:val="16"/>
  </w:num>
  <w:num w:numId="10">
    <w:abstractNumId w:val="30"/>
  </w:num>
  <w:num w:numId="11">
    <w:abstractNumId w:val="3"/>
  </w:num>
  <w:num w:numId="12">
    <w:abstractNumId w:val="31"/>
  </w:num>
  <w:num w:numId="13">
    <w:abstractNumId w:val="33"/>
  </w:num>
  <w:num w:numId="14">
    <w:abstractNumId w:val="42"/>
  </w:num>
  <w:num w:numId="15">
    <w:abstractNumId w:val="38"/>
  </w:num>
  <w:num w:numId="16">
    <w:abstractNumId w:val="25"/>
  </w:num>
  <w:num w:numId="17">
    <w:abstractNumId w:val="10"/>
  </w:num>
  <w:num w:numId="18">
    <w:abstractNumId w:val="7"/>
  </w:num>
  <w:num w:numId="19">
    <w:abstractNumId w:val="27"/>
  </w:num>
  <w:num w:numId="20">
    <w:abstractNumId w:val="19"/>
  </w:num>
  <w:num w:numId="21">
    <w:abstractNumId w:val="4"/>
  </w:num>
  <w:num w:numId="22">
    <w:abstractNumId w:val="28"/>
  </w:num>
  <w:num w:numId="23">
    <w:abstractNumId w:val="39"/>
  </w:num>
  <w:num w:numId="24">
    <w:abstractNumId w:val="14"/>
  </w:num>
  <w:num w:numId="25">
    <w:abstractNumId w:val="23"/>
  </w:num>
  <w:num w:numId="26">
    <w:abstractNumId w:val="44"/>
  </w:num>
  <w:num w:numId="27">
    <w:abstractNumId w:val="18"/>
  </w:num>
  <w:num w:numId="28">
    <w:abstractNumId w:val="35"/>
  </w:num>
  <w:num w:numId="29">
    <w:abstractNumId w:val="17"/>
  </w:num>
  <w:num w:numId="30">
    <w:abstractNumId w:val="11"/>
  </w:num>
  <w:num w:numId="31">
    <w:abstractNumId w:val="5"/>
  </w:num>
  <w:num w:numId="32">
    <w:abstractNumId w:val="8"/>
  </w:num>
  <w:num w:numId="33">
    <w:abstractNumId w:val="37"/>
  </w:num>
  <w:num w:numId="34">
    <w:abstractNumId w:val="29"/>
  </w:num>
  <w:num w:numId="35">
    <w:abstractNumId w:val="22"/>
  </w:num>
  <w:num w:numId="36">
    <w:abstractNumId w:val="1"/>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1"/>
  </w:num>
  <w:num w:numId="39">
    <w:abstractNumId w:val="26"/>
  </w:num>
  <w:num w:numId="40">
    <w:abstractNumId w:val="2"/>
  </w:num>
  <w:num w:numId="41">
    <w:abstractNumId w:val="20"/>
  </w:num>
  <w:num w:numId="42">
    <w:abstractNumId w:val="21"/>
  </w:num>
  <w:num w:numId="43">
    <w:abstractNumId w:val="32"/>
  </w:num>
  <w:num w:numId="44">
    <w:abstractNumId w:val="4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9qF6Box7EivAQ+MBOCka4NPKnaENe7Jh6qHbz99FlnY0n/H9zl/W0EmBhScJDzLgUijKeMYkgQuctNLZioYZYA==" w:salt="AQTvY5vZD9w5/w6cAfYAO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A1"/>
    <w:rsid w:val="00000409"/>
    <w:rsid w:val="000016B9"/>
    <w:rsid w:val="000022C4"/>
    <w:rsid w:val="00002815"/>
    <w:rsid w:val="000028E8"/>
    <w:rsid w:val="00005737"/>
    <w:rsid w:val="00006DBE"/>
    <w:rsid w:val="00006F30"/>
    <w:rsid w:val="00010EB0"/>
    <w:rsid w:val="0001109A"/>
    <w:rsid w:val="0001325E"/>
    <w:rsid w:val="00013D69"/>
    <w:rsid w:val="00014B13"/>
    <w:rsid w:val="00020BA8"/>
    <w:rsid w:val="000235FB"/>
    <w:rsid w:val="00025EFA"/>
    <w:rsid w:val="00031640"/>
    <w:rsid w:val="0004151F"/>
    <w:rsid w:val="00043395"/>
    <w:rsid w:val="00045C24"/>
    <w:rsid w:val="00050759"/>
    <w:rsid w:val="00051F71"/>
    <w:rsid w:val="0005216F"/>
    <w:rsid w:val="00052745"/>
    <w:rsid w:val="00052DE5"/>
    <w:rsid w:val="000554F8"/>
    <w:rsid w:val="00063017"/>
    <w:rsid w:val="000659B5"/>
    <w:rsid w:val="000731D0"/>
    <w:rsid w:val="00075D98"/>
    <w:rsid w:val="0008134A"/>
    <w:rsid w:val="0008233D"/>
    <w:rsid w:val="00082738"/>
    <w:rsid w:val="00084F64"/>
    <w:rsid w:val="00091CFD"/>
    <w:rsid w:val="00092442"/>
    <w:rsid w:val="000932AD"/>
    <w:rsid w:val="00093B87"/>
    <w:rsid w:val="000965CF"/>
    <w:rsid w:val="000A128E"/>
    <w:rsid w:val="000A45F4"/>
    <w:rsid w:val="000A4660"/>
    <w:rsid w:val="000A51DA"/>
    <w:rsid w:val="000A6719"/>
    <w:rsid w:val="000B09BD"/>
    <w:rsid w:val="000B3DC7"/>
    <w:rsid w:val="000B4E5C"/>
    <w:rsid w:val="000B7954"/>
    <w:rsid w:val="000C7EA0"/>
    <w:rsid w:val="000D3E3C"/>
    <w:rsid w:val="000D48A4"/>
    <w:rsid w:val="000D4F4B"/>
    <w:rsid w:val="000E05AE"/>
    <w:rsid w:val="000E0B96"/>
    <w:rsid w:val="000E506B"/>
    <w:rsid w:val="000E52F1"/>
    <w:rsid w:val="000E6A96"/>
    <w:rsid w:val="000F05A2"/>
    <w:rsid w:val="000F13B1"/>
    <w:rsid w:val="000F1EA6"/>
    <w:rsid w:val="000F5667"/>
    <w:rsid w:val="00102C0E"/>
    <w:rsid w:val="00103DFD"/>
    <w:rsid w:val="00105E78"/>
    <w:rsid w:val="00112741"/>
    <w:rsid w:val="00113D2B"/>
    <w:rsid w:val="00113EC4"/>
    <w:rsid w:val="00114D28"/>
    <w:rsid w:val="00116449"/>
    <w:rsid w:val="0011666C"/>
    <w:rsid w:val="00121B2D"/>
    <w:rsid w:val="001307FA"/>
    <w:rsid w:val="00131824"/>
    <w:rsid w:val="00136B32"/>
    <w:rsid w:val="00141DCB"/>
    <w:rsid w:val="001444EE"/>
    <w:rsid w:val="001448BE"/>
    <w:rsid w:val="001458E9"/>
    <w:rsid w:val="00153CD9"/>
    <w:rsid w:val="001564AE"/>
    <w:rsid w:val="00156AFA"/>
    <w:rsid w:val="00157BF2"/>
    <w:rsid w:val="00157E5A"/>
    <w:rsid w:val="00157FF1"/>
    <w:rsid w:val="001607B2"/>
    <w:rsid w:val="0016088D"/>
    <w:rsid w:val="00166F2C"/>
    <w:rsid w:val="00167437"/>
    <w:rsid w:val="00171091"/>
    <w:rsid w:val="00172D6B"/>
    <w:rsid w:val="00173913"/>
    <w:rsid w:val="00174004"/>
    <w:rsid w:val="0018095F"/>
    <w:rsid w:val="00180CDF"/>
    <w:rsid w:val="001813F8"/>
    <w:rsid w:val="0018313E"/>
    <w:rsid w:val="0018446E"/>
    <w:rsid w:val="00185015"/>
    <w:rsid w:val="00185425"/>
    <w:rsid w:val="00186529"/>
    <w:rsid w:val="001910CA"/>
    <w:rsid w:val="00192F1D"/>
    <w:rsid w:val="00194D4C"/>
    <w:rsid w:val="00196AA8"/>
    <w:rsid w:val="001A1E86"/>
    <w:rsid w:val="001A374F"/>
    <w:rsid w:val="001A4786"/>
    <w:rsid w:val="001A4908"/>
    <w:rsid w:val="001B10AD"/>
    <w:rsid w:val="001B1EAF"/>
    <w:rsid w:val="001B22AC"/>
    <w:rsid w:val="001B458D"/>
    <w:rsid w:val="001B5D16"/>
    <w:rsid w:val="001C4484"/>
    <w:rsid w:val="001C46E9"/>
    <w:rsid w:val="001C5691"/>
    <w:rsid w:val="001C5B82"/>
    <w:rsid w:val="001D1C14"/>
    <w:rsid w:val="001D35F6"/>
    <w:rsid w:val="001D6683"/>
    <w:rsid w:val="001D67F9"/>
    <w:rsid w:val="001E660A"/>
    <w:rsid w:val="001F1D1B"/>
    <w:rsid w:val="001F278E"/>
    <w:rsid w:val="001F308A"/>
    <w:rsid w:val="001F70CF"/>
    <w:rsid w:val="001F7224"/>
    <w:rsid w:val="0020130A"/>
    <w:rsid w:val="00205EB7"/>
    <w:rsid w:val="0020726F"/>
    <w:rsid w:val="0020791D"/>
    <w:rsid w:val="002129DA"/>
    <w:rsid w:val="0021550A"/>
    <w:rsid w:val="00215F41"/>
    <w:rsid w:val="00217A2E"/>
    <w:rsid w:val="00217CD8"/>
    <w:rsid w:val="00217EB6"/>
    <w:rsid w:val="002247C2"/>
    <w:rsid w:val="002248B5"/>
    <w:rsid w:val="00225679"/>
    <w:rsid w:val="00227B0C"/>
    <w:rsid w:val="002319C1"/>
    <w:rsid w:val="002322E6"/>
    <w:rsid w:val="00233827"/>
    <w:rsid w:val="00234A5E"/>
    <w:rsid w:val="00236072"/>
    <w:rsid w:val="0023672E"/>
    <w:rsid w:val="002436F0"/>
    <w:rsid w:val="00245E73"/>
    <w:rsid w:val="00246135"/>
    <w:rsid w:val="00246313"/>
    <w:rsid w:val="00247B84"/>
    <w:rsid w:val="00247F4E"/>
    <w:rsid w:val="00251E92"/>
    <w:rsid w:val="00252B39"/>
    <w:rsid w:val="00254AC2"/>
    <w:rsid w:val="0025525B"/>
    <w:rsid w:val="00257488"/>
    <w:rsid w:val="0027242A"/>
    <w:rsid w:val="00272A58"/>
    <w:rsid w:val="00273AD0"/>
    <w:rsid w:val="0028105A"/>
    <w:rsid w:val="00281C76"/>
    <w:rsid w:val="00281CCC"/>
    <w:rsid w:val="002822AF"/>
    <w:rsid w:val="00282BD9"/>
    <w:rsid w:val="002920F3"/>
    <w:rsid w:val="00293A3E"/>
    <w:rsid w:val="002940E8"/>
    <w:rsid w:val="00296C15"/>
    <w:rsid w:val="002A1877"/>
    <w:rsid w:val="002A3DA9"/>
    <w:rsid w:val="002A6019"/>
    <w:rsid w:val="002B1491"/>
    <w:rsid w:val="002B3207"/>
    <w:rsid w:val="002B346A"/>
    <w:rsid w:val="002B351E"/>
    <w:rsid w:val="002B38F6"/>
    <w:rsid w:val="002B4426"/>
    <w:rsid w:val="002B5F4F"/>
    <w:rsid w:val="002B740B"/>
    <w:rsid w:val="002C1138"/>
    <w:rsid w:val="002C187A"/>
    <w:rsid w:val="002C20A8"/>
    <w:rsid w:val="002C5DD0"/>
    <w:rsid w:val="002D088E"/>
    <w:rsid w:val="002D2FBB"/>
    <w:rsid w:val="002D4247"/>
    <w:rsid w:val="002D68D7"/>
    <w:rsid w:val="002D7A52"/>
    <w:rsid w:val="002E10E6"/>
    <w:rsid w:val="002E1CED"/>
    <w:rsid w:val="002E46A9"/>
    <w:rsid w:val="002E5F5D"/>
    <w:rsid w:val="002E61AA"/>
    <w:rsid w:val="002E6F58"/>
    <w:rsid w:val="002E745D"/>
    <w:rsid w:val="002F109D"/>
    <w:rsid w:val="002F10F6"/>
    <w:rsid w:val="002F15D9"/>
    <w:rsid w:val="002F26EC"/>
    <w:rsid w:val="002F42EA"/>
    <w:rsid w:val="002F7EC2"/>
    <w:rsid w:val="003022DA"/>
    <w:rsid w:val="0030264F"/>
    <w:rsid w:val="00302C39"/>
    <w:rsid w:val="003040D8"/>
    <w:rsid w:val="0030455E"/>
    <w:rsid w:val="003049CF"/>
    <w:rsid w:val="00305965"/>
    <w:rsid w:val="00312F65"/>
    <w:rsid w:val="00314F96"/>
    <w:rsid w:val="00316D58"/>
    <w:rsid w:val="003171D1"/>
    <w:rsid w:val="003175B9"/>
    <w:rsid w:val="003209F3"/>
    <w:rsid w:val="003212BB"/>
    <w:rsid w:val="00321C92"/>
    <w:rsid w:val="003235DF"/>
    <w:rsid w:val="00323ABC"/>
    <w:rsid w:val="00324A7C"/>
    <w:rsid w:val="00324FE5"/>
    <w:rsid w:val="00333492"/>
    <w:rsid w:val="00333EC9"/>
    <w:rsid w:val="00334807"/>
    <w:rsid w:val="0033515C"/>
    <w:rsid w:val="00336BF8"/>
    <w:rsid w:val="00342356"/>
    <w:rsid w:val="00343425"/>
    <w:rsid w:val="0034386B"/>
    <w:rsid w:val="00346D73"/>
    <w:rsid w:val="003473C6"/>
    <w:rsid w:val="00350976"/>
    <w:rsid w:val="00355523"/>
    <w:rsid w:val="0035568C"/>
    <w:rsid w:val="0035676B"/>
    <w:rsid w:val="003623C1"/>
    <w:rsid w:val="0036373A"/>
    <w:rsid w:val="0036386A"/>
    <w:rsid w:val="00363A6C"/>
    <w:rsid w:val="00366549"/>
    <w:rsid w:val="00372156"/>
    <w:rsid w:val="003722AE"/>
    <w:rsid w:val="00374C43"/>
    <w:rsid w:val="0037561F"/>
    <w:rsid w:val="00380849"/>
    <w:rsid w:val="003818DB"/>
    <w:rsid w:val="003834CD"/>
    <w:rsid w:val="00383908"/>
    <w:rsid w:val="00391614"/>
    <w:rsid w:val="00391ECF"/>
    <w:rsid w:val="003966E6"/>
    <w:rsid w:val="003968CA"/>
    <w:rsid w:val="003968D7"/>
    <w:rsid w:val="003A613D"/>
    <w:rsid w:val="003A6341"/>
    <w:rsid w:val="003B0B8D"/>
    <w:rsid w:val="003B26D5"/>
    <w:rsid w:val="003B3A5F"/>
    <w:rsid w:val="003B3ABF"/>
    <w:rsid w:val="003B5338"/>
    <w:rsid w:val="003C433F"/>
    <w:rsid w:val="003C5283"/>
    <w:rsid w:val="003C5CC6"/>
    <w:rsid w:val="003C68B0"/>
    <w:rsid w:val="003D12C7"/>
    <w:rsid w:val="003D228B"/>
    <w:rsid w:val="003D447A"/>
    <w:rsid w:val="003D484B"/>
    <w:rsid w:val="003D4CD7"/>
    <w:rsid w:val="003D4D7C"/>
    <w:rsid w:val="003F08B1"/>
    <w:rsid w:val="003F21BE"/>
    <w:rsid w:val="003F36FB"/>
    <w:rsid w:val="003F660A"/>
    <w:rsid w:val="004017BD"/>
    <w:rsid w:val="00402083"/>
    <w:rsid w:val="004023AC"/>
    <w:rsid w:val="00402514"/>
    <w:rsid w:val="0040513F"/>
    <w:rsid w:val="00405DE7"/>
    <w:rsid w:val="004116EA"/>
    <w:rsid w:val="00411A5F"/>
    <w:rsid w:val="00413EAF"/>
    <w:rsid w:val="00414097"/>
    <w:rsid w:val="00416022"/>
    <w:rsid w:val="00420A1D"/>
    <w:rsid w:val="004213AF"/>
    <w:rsid w:val="00424222"/>
    <w:rsid w:val="00425AF8"/>
    <w:rsid w:val="00426512"/>
    <w:rsid w:val="00427B0A"/>
    <w:rsid w:val="00437FF5"/>
    <w:rsid w:val="00441939"/>
    <w:rsid w:val="0044767E"/>
    <w:rsid w:val="00454382"/>
    <w:rsid w:val="00456275"/>
    <w:rsid w:val="0046101E"/>
    <w:rsid w:val="00461944"/>
    <w:rsid w:val="00464188"/>
    <w:rsid w:val="00467E60"/>
    <w:rsid w:val="00470EC3"/>
    <w:rsid w:val="00471957"/>
    <w:rsid w:val="00477CF8"/>
    <w:rsid w:val="00480A02"/>
    <w:rsid w:val="0048168F"/>
    <w:rsid w:val="00484092"/>
    <w:rsid w:val="00484169"/>
    <w:rsid w:val="004931FD"/>
    <w:rsid w:val="00495AC5"/>
    <w:rsid w:val="004965A3"/>
    <w:rsid w:val="004972B4"/>
    <w:rsid w:val="004A210E"/>
    <w:rsid w:val="004A2EDB"/>
    <w:rsid w:val="004A49E6"/>
    <w:rsid w:val="004A71D5"/>
    <w:rsid w:val="004B1E1E"/>
    <w:rsid w:val="004B48A3"/>
    <w:rsid w:val="004B5601"/>
    <w:rsid w:val="004B5B20"/>
    <w:rsid w:val="004C3DC3"/>
    <w:rsid w:val="004C4F3B"/>
    <w:rsid w:val="004D0E55"/>
    <w:rsid w:val="004E33A8"/>
    <w:rsid w:val="004E3B3E"/>
    <w:rsid w:val="004E3BD7"/>
    <w:rsid w:val="004F016F"/>
    <w:rsid w:val="004F7199"/>
    <w:rsid w:val="004F7D22"/>
    <w:rsid w:val="00505758"/>
    <w:rsid w:val="005129DA"/>
    <w:rsid w:val="00513612"/>
    <w:rsid w:val="00513D8E"/>
    <w:rsid w:val="00515EEF"/>
    <w:rsid w:val="005174D6"/>
    <w:rsid w:val="005208FF"/>
    <w:rsid w:val="00521468"/>
    <w:rsid w:val="005216B2"/>
    <w:rsid w:val="00526655"/>
    <w:rsid w:val="00526735"/>
    <w:rsid w:val="00526B32"/>
    <w:rsid w:val="00530BEA"/>
    <w:rsid w:val="0053126F"/>
    <w:rsid w:val="00535054"/>
    <w:rsid w:val="005357D9"/>
    <w:rsid w:val="00536175"/>
    <w:rsid w:val="00541F2E"/>
    <w:rsid w:val="0054416C"/>
    <w:rsid w:val="00544390"/>
    <w:rsid w:val="00544781"/>
    <w:rsid w:val="005460E0"/>
    <w:rsid w:val="005470AF"/>
    <w:rsid w:val="00550982"/>
    <w:rsid w:val="0055185F"/>
    <w:rsid w:val="00553A7C"/>
    <w:rsid w:val="00553D53"/>
    <w:rsid w:val="00553DCE"/>
    <w:rsid w:val="005566F5"/>
    <w:rsid w:val="0056086D"/>
    <w:rsid w:val="00561C6B"/>
    <w:rsid w:val="0057086A"/>
    <w:rsid w:val="005718ED"/>
    <w:rsid w:val="00572517"/>
    <w:rsid w:val="00574D48"/>
    <w:rsid w:val="0057623C"/>
    <w:rsid w:val="0058153F"/>
    <w:rsid w:val="0058301B"/>
    <w:rsid w:val="0058482A"/>
    <w:rsid w:val="00590937"/>
    <w:rsid w:val="0059166A"/>
    <w:rsid w:val="00592733"/>
    <w:rsid w:val="00593071"/>
    <w:rsid w:val="00593B59"/>
    <w:rsid w:val="00593E00"/>
    <w:rsid w:val="00595DBA"/>
    <w:rsid w:val="0059645E"/>
    <w:rsid w:val="005A2661"/>
    <w:rsid w:val="005A26F8"/>
    <w:rsid w:val="005A4C73"/>
    <w:rsid w:val="005A5318"/>
    <w:rsid w:val="005A56E0"/>
    <w:rsid w:val="005A6E50"/>
    <w:rsid w:val="005B1751"/>
    <w:rsid w:val="005C09D3"/>
    <w:rsid w:val="005C187A"/>
    <w:rsid w:val="005C1FC7"/>
    <w:rsid w:val="005C3289"/>
    <w:rsid w:val="005C4963"/>
    <w:rsid w:val="005C4BBA"/>
    <w:rsid w:val="005C68B4"/>
    <w:rsid w:val="005D2343"/>
    <w:rsid w:val="005D4AAD"/>
    <w:rsid w:val="005D545C"/>
    <w:rsid w:val="005D5FFE"/>
    <w:rsid w:val="005E38ED"/>
    <w:rsid w:val="005E3B28"/>
    <w:rsid w:val="005E405C"/>
    <w:rsid w:val="005F0CC2"/>
    <w:rsid w:val="005F3CA3"/>
    <w:rsid w:val="005F439F"/>
    <w:rsid w:val="005F6885"/>
    <w:rsid w:val="005F7090"/>
    <w:rsid w:val="005F77DA"/>
    <w:rsid w:val="005F7D8F"/>
    <w:rsid w:val="00605275"/>
    <w:rsid w:val="006073A2"/>
    <w:rsid w:val="006073AB"/>
    <w:rsid w:val="0060796B"/>
    <w:rsid w:val="006100F5"/>
    <w:rsid w:val="00613195"/>
    <w:rsid w:val="0061467E"/>
    <w:rsid w:val="00615C30"/>
    <w:rsid w:val="00620271"/>
    <w:rsid w:val="00624881"/>
    <w:rsid w:val="00624B2F"/>
    <w:rsid w:val="00624F31"/>
    <w:rsid w:val="00626B3F"/>
    <w:rsid w:val="00632971"/>
    <w:rsid w:val="00635112"/>
    <w:rsid w:val="00642AE1"/>
    <w:rsid w:val="00643063"/>
    <w:rsid w:val="00643A9E"/>
    <w:rsid w:val="00646FF7"/>
    <w:rsid w:val="0065003F"/>
    <w:rsid w:val="006500AC"/>
    <w:rsid w:val="0065013B"/>
    <w:rsid w:val="00651323"/>
    <w:rsid w:val="00656A65"/>
    <w:rsid w:val="006578BB"/>
    <w:rsid w:val="00657A0F"/>
    <w:rsid w:val="006600BC"/>
    <w:rsid w:val="00663906"/>
    <w:rsid w:val="006645BE"/>
    <w:rsid w:val="00664850"/>
    <w:rsid w:val="006648F5"/>
    <w:rsid w:val="00664EA0"/>
    <w:rsid w:val="0067044E"/>
    <w:rsid w:val="00670D17"/>
    <w:rsid w:val="00671040"/>
    <w:rsid w:val="0067321D"/>
    <w:rsid w:val="006734B3"/>
    <w:rsid w:val="0067356E"/>
    <w:rsid w:val="00673D6E"/>
    <w:rsid w:val="00680D70"/>
    <w:rsid w:val="006811AD"/>
    <w:rsid w:val="006839BE"/>
    <w:rsid w:val="006907EE"/>
    <w:rsid w:val="006934B9"/>
    <w:rsid w:val="006947B7"/>
    <w:rsid w:val="00694B1C"/>
    <w:rsid w:val="00694C0C"/>
    <w:rsid w:val="006969E7"/>
    <w:rsid w:val="006A07CA"/>
    <w:rsid w:val="006A1A69"/>
    <w:rsid w:val="006A207B"/>
    <w:rsid w:val="006A2DE8"/>
    <w:rsid w:val="006A2E42"/>
    <w:rsid w:val="006A5032"/>
    <w:rsid w:val="006A5B0E"/>
    <w:rsid w:val="006A6958"/>
    <w:rsid w:val="006B15D7"/>
    <w:rsid w:val="006B1D33"/>
    <w:rsid w:val="006B2662"/>
    <w:rsid w:val="006B4555"/>
    <w:rsid w:val="006B4DED"/>
    <w:rsid w:val="006B4FCB"/>
    <w:rsid w:val="006C1598"/>
    <w:rsid w:val="006C1819"/>
    <w:rsid w:val="006C29FB"/>
    <w:rsid w:val="006C2EF9"/>
    <w:rsid w:val="006C6584"/>
    <w:rsid w:val="006D0366"/>
    <w:rsid w:val="006D2D4B"/>
    <w:rsid w:val="006D3593"/>
    <w:rsid w:val="006D3F0B"/>
    <w:rsid w:val="006D4090"/>
    <w:rsid w:val="006D5799"/>
    <w:rsid w:val="006D57FC"/>
    <w:rsid w:val="006D60AB"/>
    <w:rsid w:val="006D6B92"/>
    <w:rsid w:val="006E10BF"/>
    <w:rsid w:val="006E2489"/>
    <w:rsid w:val="006E4DA8"/>
    <w:rsid w:val="006E7CF8"/>
    <w:rsid w:val="006F0257"/>
    <w:rsid w:val="006F0654"/>
    <w:rsid w:val="006F0B62"/>
    <w:rsid w:val="006F0F2D"/>
    <w:rsid w:val="006F1516"/>
    <w:rsid w:val="006F347F"/>
    <w:rsid w:val="006F4A07"/>
    <w:rsid w:val="006F4A97"/>
    <w:rsid w:val="006F659C"/>
    <w:rsid w:val="006F690E"/>
    <w:rsid w:val="006F74C9"/>
    <w:rsid w:val="007065B1"/>
    <w:rsid w:val="00707184"/>
    <w:rsid w:val="007073F6"/>
    <w:rsid w:val="00707780"/>
    <w:rsid w:val="0071006D"/>
    <w:rsid w:val="00712629"/>
    <w:rsid w:val="0071286E"/>
    <w:rsid w:val="007133CF"/>
    <w:rsid w:val="00713ED5"/>
    <w:rsid w:val="00714596"/>
    <w:rsid w:val="00714DB6"/>
    <w:rsid w:val="0071506D"/>
    <w:rsid w:val="00715EC6"/>
    <w:rsid w:val="007165C0"/>
    <w:rsid w:val="00720431"/>
    <w:rsid w:val="0072234D"/>
    <w:rsid w:val="007308CD"/>
    <w:rsid w:val="007317AD"/>
    <w:rsid w:val="00734278"/>
    <w:rsid w:val="00735A89"/>
    <w:rsid w:val="00736B65"/>
    <w:rsid w:val="00740B1E"/>
    <w:rsid w:val="0074108E"/>
    <w:rsid w:val="00741135"/>
    <w:rsid w:val="00742F27"/>
    <w:rsid w:val="007435E3"/>
    <w:rsid w:val="00744AB6"/>
    <w:rsid w:val="00744E7D"/>
    <w:rsid w:val="007451EC"/>
    <w:rsid w:val="00745803"/>
    <w:rsid w:val="00747CF6"/>
    <w:rsid w:val="00751279"/>
    <w:rsid w:val="00751DAF"/>
    <w:rsid w:val="00753159"/>
    <w:rsid w:val="00754B2C"/>
    <w:rsid w:val="007558E0"/>
    <w:rsid w:val="007569BB"/>
    <w:rsid w:val="00761508"/>
    <w:rsid w:val="0076213C"/>
    <w:rsid w:val="007626C9"/>
    <w:rsid w:val="00764773"/>
    <w:rsid w:val="00764B9C"/>
    <w:rsid w:val="0076624E"/>
    <w:rsid w:val="0076661B"/>
    <w:rsid w:val="00770B66"/>
    <w:rsid w:val="007717E2"/>
    <w:rsid w:val="007740D4"/>
    <w:rsid w:val="007756B0"/>
    <w:rsid w:val="00782E30"/>
    <w:rsid w:val="007852BA"/>
    <w:rsid w:val="00785E5E"/>
    <w:rsid w:val="0078600B"/>
    <w:rsid w:val="00786C78"/>
    <w:rsid w:val="00790676"/>
    <w:rsid w:val="00791410"/>
    <w:rsid w:val="007937AE"/>
    <w:rsid w:val="00793DE6"/>
    <w:rsid w:val="00793E8B"/>
    <w:rsid w:val="00794364"/>
    <w:rsid w:val="00795781"/>
    <w:rsid w:val="007958F2"/>
    <w:rsid w:val="00797EC3"/>
    <w:rsid w:val="007A383A"/>
    <w:rsid w:val="007A4F3E"/>
    <w:rsid w:val="007A5985"/>
    <w:rsid w:val="007A716A"/>
    <w:rsid w:val="007A743B"/>
    <w:rsid w:val="007A777F"/>
    <w:rsid w:val="007B10F6"/>
    <w:rsid w:val="007B1BE5"/>
    <w:rsid w:val="007B2D7D"/>
    <w:rsid w:val="007B5D05"/>
    <w:rsid w:val="007C304F"/>
    <w:rsid w:val="007C78D3"/>
    <w:rsid w:val="007C7F62"/>
    <w:rsid w:val="007D127B"/>
    <w:rsid w:val="007D2836"/>
    <w:rsid w:val="007D2DD6"/>
    <w:rsid w:val="007D5138"/>
    <w:rsid w:val="007D6A05"/>
    <w:rsid w:val="007D6E52"/>
    <w:rsid w:val="007E1330"/>
    <w:rsid w:val="007E1E84"/>
    <w:rsid w:val="007E3EB8"/>
    <w:rsid w:val="007E4FA1"/>
    <w:rsid w:val="007E7BE8"/>
    <w:rsid w:val="007F4C86"/>
    <w:rsid w:val="007F64E6"/>
    <w:rsid w:val="007F6F6D"/>
    <w:rsid w:val="007F7257"/>
    <w:rsid w:val="007F7A9D"/>
    <w:rsid w:val="007F7CD1"/>
    <w:rsid w:val="00801DBE"/>
    <w:rsid w:val="00805ADB"/>
    <w:rsid w:val="00812452"/>
    <w:rsid w:val="0083461E"/>
    <w:rsid w:val="00834A9F"/>
    <w:rsid w:val="00837B04"/>
    <w:rsid w:val="0084221C"/>
    <w:rsid w:val="0084393C"/>
    <w:rsid w:val="008462F5"/>
    <w:rsid w:val="00847A89"/>
    <w:rsid w:val="00851533"/>
    <w:rsid w:val="00853068"/>
    <w:rsid w:val="00855C92"/>
    <w:rsid w:val="00861669"/>
    <w:rsid w:val="008632DB"/>
    <w:rsid w:val="00863BB6"/>
    <w:rsid w:val="008640A5"/>
    <w:rsid w:val="00865821"/>
    <w:rsid w:val="00865FA0"/>
    <w:rsid w:val="008664A8"/>
    <w:rsid w:val="00866E96"/>
    <w:rsid w:val="00874634"/>
    <w:rsid w:val="00875CC0"/>
    <w:rsid w:val="00875EA5"/>
    <w:rsid w:val="008801F9"/>
    <w:rsid w:val="00881D4B"/>
    <w:rsid w:val="00883D7B"/>
    <w:rsid w:val="00885F94"/>
    <w:rsid w:val="00891AE7"/>
    <w:rsid w:val="008A0971"/>
    <w:rsid w:val="008A0997"/>
    <w:rsid w:val="008A1155"/>
    <w:rsid w:val="008A3181"/>
    <w:rsid w:val="008A3264"/>
    <w:rsid w:val="008B1B75"/>
    <w:rsid w:val="008B2255"/>
    <w:rsid w:val="008B2DFC"/>
    <w:rsid w:val="008B3518"/>
    <w:rsid w:val="008B5A12"/>
    <w:rsid w:val="008B7E23"/>
    <w:rsid w:val="008C03C7"/>
    <w:rsid w:val="008C782A"/>
    <w:rsid w:val="008D3153"/>
    <w:rsid w:val="008E1083"/>
    <w:rsid w:val="008E2510"/>
    <w:rsid w:val="008E2C61"/>
    <w:rsid w:val="008E3872"/>
    <w:rsid w:val="008E729D"/>
    <w:rsid w:val="008F26E1"/>
    <w:rsid w:val="008F5112"/>
    <w:rsid w:val="008F5329"/>
    <w:rsid w:val="008F72AB"/>
    <w:rsid w:val="00900D78"/>
    <w:rsid w:val="009017EE"/>
    <w:rsid w:val="00901C1E"/>
    <w:rsid w:val="0090272E"/>
    <w:rsid w:val="00910FE1"/>
    <w:rsid w:val="009120DC"/>
    <w:rsid w:val="0091229B"/>
    <w:rsid w:val="00912D25"/>
    <w:rsid w:val="00914A42"/>
    <w:rsid w:val="00915C96"/>
    <w:rsid w:val="00915D77"/>
    <w:rsid w:val="00916DF8"/>
    <w:rsid w:val="0091758E"/>
    <w:rsid w:val="009216A8"/>
    <w:rsid w:val="009219BB"/>
    <w:rsid w:val="00921C68"/>
    <w:rsid w:val="00926703"/>
    <w:rsid w:val="0092673B"/>
    <w:rsid w:val="0093134E"/>
    <w:rsid w:val="00931786"/>
    <w:rsid w:val="0093559A"/>
    <w:rsid w:val="009370DB"/>
    <w:rsid w:val="00937ABE"/>
    <w:rsid w:val="00945925"/>
    <w:rsid w:val="009568EF"/>
    <w:rsid w:val="00956B79"/>
    <w:rsid w:val="00964FD4"/>
    <w:rsid w:val="00965CA8"/>
    <w:rsid w:val="00965F6B"/>
    <w:rsid w:val="0097130A"/>
    <w:rsid w:val="00974D94"/>
    <w:rsid w:val="009774FE"/>
    <w:rsid w:val="00980418"/>
    <w:rsid w:val="00980731"/>
    <w:rsid w:val="009832F8"/>
    <w:rsid w:val="009839DA"/>
    <w:rsid w:val="0098664B"/>
    <w:rsid w:val="00991418"/>
    <w:rsid w:val="00994476"/>
    <w:rsid w:val="00994B0E"/>
    <w:rsid w:val="009957BF"/>
    <w:rsid w:val="00995B7D"/>
    <w:rsid w:val="0099700D"/>
    <w:rsid w:val="00997347"/>
    <w:rsid w:val="009A012A"/>
    <w:rsid w:val="009A17C9"/>
    <w:rsid w:val="009A1CD3"/>
    <w:rsid w:val="009A44A4"/>
    <w:rsid w:val="009A4A5D"/>
    <w:rsid w:val="009A5EEF"/>
    <w:rsid w:val="009A6D1D"/>
    <w:rsid w:val="009B5D1A"/>
    <w:rsid w:val="009C034E"/>
    <w:rsid w:val="009C153E"/>
    <w:rsid w:val="009C1F89"/>
    <w:rsid w:val="009C28DE"/>
    <w:rsid w:val="009C2C5E"/>
    <w:rsid w:val="009C52BD"/>
    <w:rsid w:val="009D0838"/>
    <w:rsid w:val="009D0C9F"/>
    <w:rsid w:val="009D10B2"/>
    <w:rsid w:val="009D2543"/>
    <w:rsid w:val="009D5192"/>
    <w:rsid w:val="009D5CE4"/>
    <w:rsid w:val="009D7D66"/>
    <w:rsid w:val="009E0085"/>
    <w:rsid w:val="009E20F1"/>
    <w:rsid w:val="009E38EA"/>
    <w:rsid w:val="009E5594"/>
    <w:rsid w:val="009F2F2D"/>
    <w:rsid w:val="009F517D"/>
    <w:rsid w:val="009F6554"/>
    <w:rsid w:val="009F7F98"/>
    <w:rsid w:val="00A02F58"/>
    <w:rsid w:val="00A02F9E"/>
    <w:rsid w:val="00A032AE"/>
    <w:rsid w:val="00A0537D"/>
    <w:rsid w:val="00A0636F"/>
    <w:rsid w:val="00A0702B"/>
    <w:rsid w:val="00A07F49"/>
    <w:rsid w:val="00A10DAC"/>
    <w:rsid w:val="00A12DCE"/>
    <w:rsid w:val="00A31988"/>
    <w:rsid w:val="00A3458C"/>
    <w:rsid w:val="00A34FE2"/>
    <w:rsid w:val="00A35FDA"/>
    <w:rsid w:val="00A360E8"/>
    <w:rsid w:val="00A41736"/>
    <w:rsid w:val="00A42C9D"/>
    <w:rsid w:val="00A4395F"/>
    <w:rsid w:val="00A4581B"/>
    <w:rsid w:val="00A45BD4"/>
    <w:rsid w:val="00A46B06"/>
    <w:rsid w:val="00A471E3"/>
    <w:rsid w:val="00A47DDA"/>
    <w:rsid w:val="00A509C6"/>
    <w:rsid w:val="00A52A49"/>
    <w:rsid w:val="00A52AAA"/>
    <w:rsid w:val="00A53C94"/>
    <w:rsid w:val="00A53DBD"/>
    <w:rsid w:val="00A54EC4"/>
    <w:rsid w:val="00A56DD8"/>
    <w:rsid w:val="00A6017D"/>
    <w:rsid w:val="00A64309"/>
    <w:rsid w:val="00A656C0"/>
    <w:rsid w:val="00A657B2"/>
    <w:rsid w:val="00A66688"/>
    <w:rsid w:val="00A77540"/>
    <w:rsid w:val="00A808C9"/>
    <w:rsid w:val="00A80C6E"/>
    <w:rsid w:val="00A81DF0"/>
    <w:rsid w:val="00A8266F"/>
    <w:rsid w:val="00A82F3D"/>
    <w:rsid w:val="00A843B5"/>
    <w:rsid w:val="00A855EA"/>
    <w:rsid w:val="00A86B3F"/>
    <w:rsid w:val="00A86F4D"/>
    <w:rsid w:val="00A905B2"/>
    <w:rsid w:val="00A90639"/>
    <w:rsid w:val="00A9067B"/>
    <w:rsid w:val="00A90E80"/>
    <w:rsid w:val="00A915CB"/>
    <w:rsid w:val="00A91FCD"/>
    <w:rsid w:val="00A93991"/>
    <w:rsid w:val="00A93C70"/>
    <w:rsid w:val="00A94A34"/>
    <w:rsid w:val="00A96579"/>
    <w:rsid w:val="00A96CC8"/>
    <w:rsid w:val="00A9791E"/>
    <w:rsid w:val="00AA1DFA"/>
    <w:rsid w:val="00AA363D"/>
    <w:rsid w:val="00AA7974"/>
    <w:rsid w:val="00AB1368"/>
    <w:rsid w:val="00AB224C"/>
    <w:rsid w:val="00AB37F4"/>
    <w:rsid w:val="00AB6561"/>
    <w:rsid w:val="00AB75F5"/>
    <w:rsid w:val="00AC433F"/>
    <w:rsid w:val="00AC4B04"/>
    <w:rsid w:val="00AC5D55"/>
    <w:rsid w:val="00AD066C"/>
    <w:rsid w:val="00AD0A31"/>
    <w:rsid w:val="00AD1B06"/>
    <w:rsid w:val="00AD6104"/>
    <w:rsid w:val="00AD6852"/>
    <w:rsid w:val="00AD6BB7"/>
    <w:rsid w:val="00AD6C55"/>
    <w:rsid w:val="00AD73D3"/>
    <w:rsid w:val="00AD7AF2"/>
    <w:rsid w:val="00AE0D84"/>
    <w:rsid w:val="00AE2554"/>
    <w:rsid w:val="00AE4829"/>
    <w:rsid w:val="00AF0E6D"/>
    <w:rsid w:val="00AF15F7"/>
    <w:rsid w:val="00AF2D89"/>
    <w:rsid w:val="00AF7DA4"/>
    <w:rsid w:val="00B00EBD"/>
    <w:rsid w:val="00B02879"/>
    <w:rsid w:val="00B02B65"/>
    <w:rsid w:val="00B0370E"/>
    <w:rsid w:val="00B03E68"/>
    <w:rsid w:val="00B05E35"/>
    <w:rsid w:val="00B117E3"/>
    <w:rsid w:val="00B124BD"/>
    <w:rsid w:val="00B12FB8"/>
    <w:rsid w:val="00B16827"/>
    <w:rsid w:val="00B22390"/>
    <w:rsid w:val="00B244A1"/>
    <w:rsid w:val="00B24F72"/>
    <w:rsid w:val="00B27419"/>
    <w:rsid w:val="00B31090"/>
    <w:rsid w:val="00B329B9"/>
    <w:rsid w:val="00B33E1A"/>
    <w:rsid w:val="00B37406"/>
    <w:rsid w:val="00B404DF"/>
    <w:rsid w:val="00B419C8"/>
    <w:rsid w:val="00B4227A"/>
    <w:rsid w:val="00B43B8D"/>
    <w:rsid w:val="00B43EEA"/>
    <w:rsid w:val="00B43F6D"/>
    <w:rsid w:val="00B442A2"/>
    <w:rsid w:val="00B46712"/>
    <w:rsid w:val="00B50077"/>
    <w:rsid w:val="00B50820"/>
    <w:rsid w:val="00B52354"/>
    <w:rsid w:val="00B6401E"/>
    <w:rsid w:val="00B652A1"/>
    <w:rsid w:val="00B702C0"/>
    <w:rsid w:val="00B735DD"/>
    <w:rsid w:val="00B737D1"/>
    <w:rsid w:val="00B7459B"/>
    <w:rsid w:val="00B749E2"/>
    <w:rsid w:val="00B74CE9"/>
    <w:rsid w:val="00B7553C"/>
    <w:rsid w:val="00B75C20"/>
    <w:rsid w:val="00B77AA0"/>
    <w:rsid w:val="00B8088E"/>
    <w:rsid w:val="00B82635"/>
    <w:rsid w:val="00B82C51"/>
    <w:rsid w:val="00B86B21"/>
    <w:rsid w:val="00B86EB0"/>
    <w:rsid w:val="00B906F0"/>
    <w:rsid w:val="00B91F39"/>
    <w:rsid w:val="00BA4F96"/>
    <w:rsid w:val="00BA5D85"/>
    <w:rsid w:val="00BA6688"/>
    <w:rsid w:val="00BA6F4B"/>
    <w:rsid w:val="00BA7265"/>
    <w:rsid w:val="00BC1A5D"/>
    <w:rsid w:val="00BC34D3"/>
    <w:rsid w:val="00BC44BC"/>
    <w:rsid w:val="00BC486A"/>
    <w:rsid w:val="00BC6808"/>
    <w:rsid w:val="00BD06D8"/>
    <w:rsid w:val="00BD2962"/>
    <w:rsid w:val="00BD5A1C"/>
    <w:rsid w:val="00BD5D49"/>
    <w:rsid w:val="00BD643D"/>
    <w:rsid w:val="00BD6A08"/>
    <w:rsid w:val="00BD6E60"/>
    <w:rsid w:val="00BE051E"/>
    <w:rsid w:val="00BE28AA"/>
    <w:rsid w:val="00BE41D3"/>
    <w:rsid w:val="00BE720A"/>
    <w:rsid w:val="00BE7698"/>
    <w:rsid w:val="00BE77FF"/>
    <w:rsid w:val="00BF41E2"/>
    <w:rsid w:val="00BF4248"/>
    <w:rsid w:val="00BF43F8"/>
    <w:rsid w:val="00C042C1"/>
    <w:rsid w:val="00C045A8"/>
    <w:rsid w:val="00C07A0C"/>
    <w:rsid w:val="00C107F6"/>
    <w:rsid w:val="00C12D6A"/>
    <w:rsid w:val="00C13590"/>
    <w:rsid w:val="00C1459B"/>
    <w:rsid w:val="00C145CF"/>
    <w:rsid w:val="00C221D7"/>
    <w:rsid w:val="00C2331C"/>
    <w:rsid w:val="00C27302"/>
    <w:rsid w:val="00C30188"/>
    <w:rsid w:val="00C30F72"/>
    <w:rsid w:val="00C312C0"/>
    <w:rsid w:val="00C328C3"/>
    <w:rsid w:val="00C3301F"/>
    <w:rsid w:val="00C34994"/>
    <w:rsid w:val="00C34EB3"/>
    <w:rsid w:val="00C41926"/>
    <w:rsid w:val="00C4202D"/>
    <w:rsid w:val="00C42FB9"/>
    <w:rsid w:val="00C444C0"/>
    <w:rsid w:val="00C44BC6"/>
    <w:rsid w:val="00C47A31"/>
    <w:rsid w:val="00C52BDA"/>
    <w:rsid w:val="00C530BF"/>
    <w:rsid w:val="00C578BE"/>
    <w:rsid w:val="00C61129"/>
    <w:rsid w:val="00C6355D"/>
    <w:rsid w:val="00C64AE8"/>
    <w:rsid w:val="00C72CF8"/>
    <w:rsid w:val="00C74E37"/>
    <w:rsid w:val="00C846A4"/>
    <w:rsid w:val="00C847EE"/>
    <w:rsid w:val="00C853D5"/>
    <w:rsid w:val="00C92E45"/>
    <w:rsid w:val="00C93F3B"/>
    <w:rsid w:val="00C96336"/>
    <w:rsid w:val="00CA2244"/>
    <w:rsid w:val="00CA412D"/>
    <w:rsid w:val="00CA6C99"/>
    <w:rsid w:val="00CB02F7"/>
    <w:rsid w:val="00CB25A2"/>
    <w:rsid w:val="00CB4B5C"/>
    <w:rsid w:val="00CB5EA2"/>
    <w:rsid w:val="00CB728B"/>
    <w:rsid w:val="00CB7F18"/>
    <w:rsid w:val="00CC2015"/>
    <w:rsid w:val="00CC26EB"/>
    <w:rsid w:val="00CC59E5"/>
    <w:rsid w:val="00CD2F67"/>
    <w:rsid w:val="00CD3754"/>
    <w:rsid w:val="00CD5E04"/>
    <w:rsid w:val="00CD5E74"/>
    <w:rsid w:val="00CE0239"/>
    <w:rsid w:val="00CE132D"/>
    <w:rsid w:val="00CE3495"/>
    <w:rsid w:val="00CE35BC"/>
    <w:rsid w:val="00CE3BEA"/>
    <w:rsid w:val="00CE499C"/>
    <w:rsid w:val="00CE7D3E"/>
    <w:rsid w:val="00CF04AE"/>
    <w:rsid w:val="00D009DF"/>
    <w:rsid w:val="00D03D06"/>
    <w:rsid w:val="00D12CC9"/>
    <w:rsid w:val="00D13792"/>
    <w:rsid w:val="00D21E2D"/>
    <w:rsid w:val="00D22B42"/>
    <w:rsid w:val="00D232EE"/>
    <w:rsid w:val="00D26972"/>
    <w:rsid w:val="00D30647"/>
    <w:rsid w:val="00D3351A"/>
    <w:rsid w:val="00D34147"/>
    <w:rsid w:val="00D36AF6"/>
    <w:rsid w:val="00D36E09"/>
    <w:rsid w:val="00D404BB"/>
    <w:rsid w:val="00D41969"/>
    <w:rsid w:val="00D44632"/>
    <w:rsid w:val="00D5552B"/>
    <w:rsid w:val="00D557FD"/>
    <w:rsid w:val="00D569A1"/>
    <w:rsid w:val="00D56CA0"/>
    <w:rsid w:val="00D56E76"/>
    <w:rsid w:val="00D632A3"/>
    <w:rsid w:val="00D63E37"/>
    <w:rsid w:val="00D64651"/>
    <w:rsid w:val="00D65589"/>
    <w:rsid w:val="00D65BB5"/>
    <w:rsid w:val="00D6788F"/>
    <w:rsid w:val="00D70EC5"/>
    <w:rsid w:val="00D755D9"/>
    <w:rsid w:val="00D76947"/>
    <w:rsid w:val="00D822D3"/>
    <w:rsid w:val="00D82C29"/>
    <w:rsid w:val="00D8393F"/>
    <w:rsid w:val="00D84A39"/>
    <w:rsid w:val="00D85131"/>
    <w:rsid w:val="00D87E92"/>
    <w:rsid w:val="00D9472E"/>
    <w:rsid w:val="00DA064C"/>
    <w:rsid w:val="00DA2795"/>
    <w:rsid w:val="00DA2CD8"/>
    <w:rsid w:val="00DA3E80"/>
    <w:rsid w:val="00DA7B93"/>
    <w:rsid w:val="00DB4523"/>
    <w:rsid w:val="00DB764A"/>
    <w:rsid w:val="00DB7727"/>
    <w:rsid w:val="00DB7C6C"/>
    <w:rsid w:val="00DC1151"/>
    <w:rsid w:val="00DC3579"/>
    <w:rsid w:val="00DC3612"/>
    <w:rsid w:val="00DC4D0A"/>
    <w:rsid w:val="00DC5066"/>
    <w:rsid w:val="00DE0472"/>
    <w:rsid w:val="00DE19EC"/>
    <w:rsid w:val="00DE2383"/>
    <w:rsid w:val="00DE447C"/>
    <w:rsid w:val="00DF3624"/>
    <w:rsid w:val="00DF3B79"/>
    <w:rsid w:val="00DF5EB7"/>
    <w:rsid w:val="00DF5FD1"/>
    <w:rsid w:val="00DF62A3"/>
    <w:rsid w:val="00DF6A23"/>
    <w:rsid w:val="00DF716C"/>
    <w:rsid w:val="00E006CB"/>
    <w:rsid w:val="00E021C1"/>
    <w:rsid w:val="00E02F8A"/>
    <w:rsid w:val="00E0455F"/>
    <w:rsid w:val="00E04A24"/>
    <w:rsid w:val="00E0564D"/>
    <w:rsid w:val="00E06966"/>
    <w:rsid w:val="00E10926"/>
    <w:rsid w:val="00E117C9"/>
    <w:rsid w:val="00E13590"/>
    <w:rsid w:val="00E26515"/>
    <w:rsid w:val="00E31B37"/>
    <w:rsid w:val="00E33CB7"/>
    <w:rsid w:val="00E34912"/>
    <w:rsid w:val="00E3564C"/>
    <w:rsid w:val="00E35E72"/>
    <w:rsid w:val="00E41079"/>
    <w:rsid w:val="00E42721"/>
    <w:rsid w:val="00E43490"/>
    <w:rsid w:val="00E4410B"/>
    <w:rsid w:val="00E44AF0"/>
    <w:rsid w:val="00E5082E"/>
    <w:rsid w:val="00E513CC"/>
    <w:rsid w:val="00E51A66"/>
    <w:rsid w:val="00E51E72"/>
    <w:rsid w:val="00E5415A"/>
    <w:rsid w:val="00E5487E"/>
    <w:rsid w:val="00E54C30"/>
    <w:rsid w:val="00E55349"/>
    <w:rsid w:val="00E55557"/>
    <w:rsid w:val="00E5708F"/>
    <w:rsid w:val="00E60FE5"/>
    <w:rsid w:val="00E61B2C"/>
    <w:rsid w:val="00E62ED2"/>
    <w:rsid w:val="00E658A1"/>
    <w:rsid w:val="00E67082"/>
    <w:rsid w:val="00E671FC"/>
    <w:rsid w:val="00E75D3B"/>
    <w:rsid w:val="00E76BB5"/>
    <w:rsid w:val="00E76CA1"/>
    <w:rsid w:val="00E76F75"/>
    <w:rsid w:val="00E81C62"/>
    <w:rsid w:val="00E8344A"/>
    <w:rsid w:val="00E84634"/>
    <w:rsid w:val="00E84BB9"/>
    <w:rsid w:val="00E84FA2"/>
    <w:rsid w:val="00E86F64"/>
    <w:rsid w:val="00E876A0"/>
    <w:rsid w:val="00E928D7"/>
    <w:rsid w:val="00E932D8"/>
    <w:rsid w:val="00E94A0D"/>
    <w:rsid w:val="00E97C4A"/>
    <w:rsid w:val="00EA0448"/>
    <w:rsid w:val="00EB006A"/>
    <w:rsid w:val="00EB1536"/>
    <w:rsid w:val="00EB1B8D"/>
    <w:rsid w:val="00EB1C20"/>
    <w:rsid w:val="00EB2B6A"/>
    <w:rsid w:val="00EB4C46"/>
    <w:rsid w:val="00EB576E"/>
    <w:rsid w:val="00EC18C3"/>
    <w:rsid w:val="00EC19E1"/>
    <w:rsid w:val="00EC3396"/>
    <w:rsid w:val="00EC5F32"/>
    <w:rsid w:val="00EC5F36"/>
    <w:rsid w:val="00EC6E52"/>
    <w:rsid w:val="00ED073C"/>
    <w:rsid w:val="00ED1554"/>
    <w:rsid w:val="00ED2FD4"/>
    <w:rsid w:val="00ED6399"/>
    <w:rsid w:val="00ED7365"/>
    <w:rsid w:val="00ED7FBD"/>
    <w:rsid w:val="00EE0A65"/>
    <w:rsid w:val="00EE0A91"/>
    <w:rsid w:val="00EE28CD"/>
    <w:rsid w:val="00EE5DF0"/>
    <w:rsid w:val="00EE6B58"/>
    <w:rsid w:val="00EF10E8"/>
    <w:rsid w:val="00EF22E1"/>
    <w:rsid w:val="00EF348C"/>
    <w:rsid w:val="00EF3746"/>
    <w:rsid w:val="00F03A8A"/>
    <w:rsid w:val="00F05682"/>
    <w:rsid w:val="00F1364F"/>
    <w:rsid w:val="00F15BB8"/>
    <w:rsid w:val="00F17161"/>
    <w:rsid w:val="00F177AC"/>
    <w:rsid w:val="00F207BA"/>
    <w:rsid w:val="00F20F55"/>
    <w:rsid w:val="00F2227D"/>
    <w:rsid w:val="00F2233A"/>
    <w:rsid w:val="00F23D0F"/>
    <w:rsid w:val="00F246AE"/>
    <w:rsid w:val="00F2629E"/>
    <w:rsid w:val="00F32725"/>
    <w:rsid w:val="00F34857"/>
    <w:rsid w:val="00F3644E"/>
    <w:rsid w:val="00F3653F"/>
    <w:rsid w:val="00F36B57"/>
    <w:rsid w:val="00F434C7"/>
    <w:rsid w:val="00F4606D"/>
    <w:rsid w:val="00F53385"/>
    <w:rsid w:val="00F5504F"/>
    <w:rsid w:val="00F5578A"/>
    <w:rsid w:val="00F57BCA"/>
    <w:rsid w:val="00F63146"/>
    <w:rsid w:val="00F63FBE"/>
    <w:rsid w:val="00F65B82"/>
    <w:rsid w:val="00F7077A"/>
    <w:rsid w:val="00F71684"/>
    <w:rsid w:val="00F75EBF"/>
    <w:rsid w:val="00F76F11"/>
    <w:rsid w:val="00F773B2"/>
    <w:rsid w:val="00F77ABF"/>
    <w:rsid w:val="00F80B98"/>
    <w:rsid w:val="00F81345"/>
    <w:rsid w:val="00F81B93"/>
    <w:rsid w:val="00F84319"/>
    <w:rsid w:val="00F858BA"/>
    <w:rsid w:val="00F86077"/>
    <w:rsid w:val="00F86697"/>
    <w:rsid w:val="00F8675A"/>
    <w:rsid w:val="00F90494"/>
    <w:rsid w:val="00F90BC0"/>
    <w:rsid w:val="00F92DC8"/>
    <w:rsid w:val="00F93D30"/>
    <w:rsid w:val="00FA0393"/>
    <w:rsid w:val="00FA1F56"/>
    <w:rsid w:val="00FA2ECD"/>
    <w:rsid w:val="00FA49A7"/>
    <w:rsid w:val="00FA703B"/>
    <w:rsid w:val="00FB1CB1"/>
    <w:rsid w:val="00FB27F5"/>
    <w:rsid w:val="00FB5C17"/>
    <w:rsid w:val="00FC14D4"/>
    <w:rsid w:val="00FC1C72"/>
    <w:rsid w:val="00FC5060"/>
    <w:rsid w:val="00FC7475"/>
    <w:rsid w:val="00FD0A1B"/>
    <w:rsid w:val="00FD0B1C"/>
    <w:rsid w:val="00FD2745"/>
    <w:rsid w:val="00FD7A4A"/>
    <w:rsid w:val="00FE2242"/>
    <w:rsid w:val="00FE41B0"/>
    <w:rsid w:val="00FE63C1"/>
    <w:rsid w:val="00FE6948"/>
    <w:rsid w:val="00FE7313"/>
    <w:rsid w:val="00FF0BC5"/>
    <w:rsid w:val="00FF2223"/>
    <w:rsid w:val="00FF5606"/>
    <w:rsid w:val="00FF7C07"/>
    <w:rsid w:val="00FF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972154-83B0-4029-A559-F1A6D906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semiHidden/>
    <w:unhideWhenUsed/>
    <w:rsid w:val="00E76CA1"/>
    <w:rPr>
      <w:rFonts w:ascii="Tahoma" w:hAnsi="Tahoma" w:cs="Tahoma"/>
      <w:sz w:val="16"/>
      <w:szCs w:val="16"/>
    </w:rPr>
  </w:style>
  <w:style w:type="character" w:customStyle="1" w:styleId="BalloonTextChar">
    <w:name w:val="Balloon Text Char"/>
    <w:link w:val="BalloonText"/>
    <w:semiHidden/>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rPr>
  </w:style>
  <w:style w:type="paragraph" w:customStyle="1" w:styleId="H2">
    <w:name w:val="H2"/>
    <w:rsid w:val="00CB02F7"/>
    <w:rPr>
      <w:rFonts w:ascii="Times New Roman" w:eastAsia="Times New Roman" w:hAnsi="Times New Roman" w:cs="Arial"/>
      <w:b/>
      <w:bCs/>
      <w:iCs/>
      <w:snapToGrid w:val="0"/>
      <w:sz w:val="22"/>
      <w:szCs w:val="28"/>
      <w:lang w:val="en-GB"/>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8957-D559-4998-BC9F-6AD1985A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6202</Words>
  <Characters>35355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Annual REPORTING of the Joint Steering Committee on the implementation status of the Priority Plan to PBSO/PBF</vt:lpstr>
    </vt:vector>
  </TitlesOfParts>
  <Company>Microsoft</Company>
  <LinksUpToDate>false</LinksUpToDate>
  <CharactersWithSpaces>41475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Agus Wandi</cp:lastModifiedBy>
  <cp:revision>2</cp:revision>
  <cp:lastPrinted>2018-06-13T23:50:00Z</cp:lastPrinted>
  <dcterms:created xsi:type="dcterms:W3CDTF">2018-07-24T15:47:00Z</dcterms:created>
  <dcterms:modified xsi:type="dcterms:W3CDTF">2018-07-24T15:47:00Z</dcterms:modified>
</cp:coreProperties>
</file>