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E65B51" w:rsidRDefault="00527E52" w:rsidP="00E65B51">
      <w:pPr>
        <w:jc w:val="both"/>
        <w:rPr>
          <w:rFonts w:asciiTheme="majorBidi" w:hAnsiTheme="majorBidi" w:cstheme="majorBidi"/>
          <w:b/>
          <w:sz w:val="22"/>
          <w:szCs w:val="22"/>
        </w:rPr>
      </w:pPr>
      <w:r w:rsidRPr="00E65B51">
        <w:rPr>
          <w:rFonts w:asciiTheme="majorBidi" w:hAnsiTheme="majorBidi" w:cstheme="majorBidi"/>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E65B51">
        <w:rPr>
          <w:rFonts w:asciiTheme="majorBidi" w:hAnsiTheme="majorBidi" w:cstheme="majorBidi"/>
          <w:b/>
          <w:sz w:val="22"/>
          <w:szCs w:val="22"/>
        </w:rPr>
        <w:tab/>
      </w:r>
    </w:p>
    <w:p w14:paraId="0C2587EF" w14:textId="77777777" w:rsidR="00CB02F7" w:rsidRPr="00E65B51" w:rsidRDefault="00B12FB8" w:rsidP="00E65B51">
      <w:pPr>
        <w:numPr>
          <w:ilvl w:val="12"/>
          <w:numId w:val="0"/>
        </w:numPr>
        <w:tabs>
          <w:tab w:val="left" w:pos="0"/>
        </w:tabs>
        <w:suppressAutoHyphens/>
        <w:jc w:val="both"/>
        <w:rPr>
          <w:rFonts w:asciiTheme="majorBidi" w:hAnsiTheme="majorBidi" w:cstheme="majorBidi"/>
          <w:b/>
          <w:bCs/>
          <w:caps/>
          <w:sz w:val="22"/>
          <w:szCs w:val="22"/>
        </w:rPr>
      </w:pPr>
      <w:r w:rsidRPr="00E65B51">
        <w:rPr>
          <w:rFonts w:asciiTheme="majorBidi" w:hAnsiTheme="majorBidi" w:cstheme="majorBidi"/>
          <w:spacing w:val="-3"/>
          <w:sz w:val="22"/>
          <w:szCs w:val="22"/>
        </w:rPr>
        <w:t xml:space="preserve"> </w:t>
      </w:r>
      <w:r w:rsidRPr="00E65B51">
        <w:rPr>
          <w:rFonts w:asciiTheme="majorBidi" w:hAnsiTheme="majorBidi" w:cstheme="majorBidi"/>
          <w:spacing w:val="-3"/>
          <w:sz w:val="22"/>
          <w:szCs w:val="22"/>
        </w:rPr>
        <w:tab/>
      </w:r>
      <w:r w:rsidRPr="00E65B51">
        <w:rPr>
          <w:rFonts w:asciiTheme="majorBidi" w:hAnsiTheme="majorBidi" w:cstheme="majorBidi"/>
          <w:spacing w:val="-3"/>
          <w:sz w:val="22"/>
          <w:szCs w:val="22"/>
        </w:rPr>
        <w:tab/>
      </w:r>
      <w:r w:rsidR="00ED6399" w:rsidRPr="00E65B51">
        <w:rPr>
          <w:rFonts w:asciiTheme="majorBidi" w:hAnsiTheme="majorBidi" w:cstheme="majorBidi"/>
          <w:spacing w:val="-3"/>
          <w:sz w:val="22"/>
          <w:szCs w:val="22"/>
        </w:rPr>
        <w:tab/>
      </w:r>
      <w:r w:rsidR="00793DE6" w:rsidRPr="00E65B51">
        <w:rPr>
          <w:rFonts w:asciiTheme="majorBidi" w:hAnsiTheme="majorBidi" w:cstheme="majorBidi"/>
          <w:b/>
          <w:sz w:val="22"/>
          <w:szCs w:val="22"/>
        </w:rPr>
        <w:t>PBF</w:t>
      </w:r>
      <w:r w:rsidR="008640A5" w:rsidRPr="00E65B51">
        <w:rPr>
          <w:rFonts w:asciiTheme="majorBidi" w:hAnsiTheme="majorBidi" w:cstheme="majorBidi"/>
          <w:b/>
          <w:sz w:val="22"/>
          <w:szCs w:val="22"/>
        </w:rPr>
        <w:t xml:space="preserve"> </w:t>
      </w:r>
      <w:r w:rsidR="00CB02F7" w:rsidRPr="00E65B51">
        <w:rPr>
          <w:rFonts w:asciiTheme="majorBidi" w:hAnsiTheme="majorBidi" w:cstheme="majorBidi"/>
          <w:b/>
          <w:bCs/>
          <w:caps/>
          <w:sz w:val="22"/>
          <w:szCs w:val="22"/>
        </w:rPr>
        <w:t>PROJECT progress report</w:t>
      </w:r>
    </w:p>
    <w:p w14:paraId="16DC9E23" w14:textId="1D54225A" w:rsidR="00CB02F7" w:rsidRPr="00E65B51" w:rsidRDefault="00575488" w:rsidP="00E65B51">
      <w:pPr>
        <w:jc w:val="both"/>
        <w:rPr>
          <w:rFonts w:asciiTheme="majorBidi" w:hAnsiTheme="majorBidi" w:cstheme="majorBidi"/>
          <w:b/>
          <w:bCs/>
          <w:caps/>
          <w:sz w:val="22"/>
          <w:szCs w:val="22"/>
        </w:rPr>
      </w:pPr>
      <w:r>
        <w:rPr>
          <w:rFonts w:asciiTheme="majorBidi" w:hAnsiTheme="majorBidi" w:cstheme="majorBidi"/>
          <w:b/>
          <w:bCs/>
          <w:caps/>
          <w:sz w:val="22"/>
          <w:szCs w:val="22"/>
        </w:rPr>
        <w:t>COUNTRY: MYANMAR</w:t>
      </w:r>
    </w:p>
    <w:p w14:paraId="28AB750A" w14:textId="60CC9919" w:rsidR="008640A5" w:rsidRPr="00E65B51" w:rsidRDefault="008640A5" w:rsidP="00E65B51">
      <w:pPr>
        <w:jc w:val="both"/>
        <w:rPr>
          <w:rFonts w:asciiTheme="majorBidi" w:hAnsiTheme="majorBidi" w:cstheme="majorBidi"/>
          <w:b/>
          <w:bCs/>
          <w:caps/>
          <w:sz w:val="22"/>
          <w:szCs w:val="22"/>
        </w:rPr>
      </w:pPr>
      <w:r w:rsidRPr="00E65B51">
        <w:rPr>
          <w:rFonts w:asciiTheme="majorBidi" w:hAnsiTheme="majorBidi" w:cstheme="majorBidi"/>
          <w:b/>
          <w:bCs/>
          <w:caps/>
          <w:sz w:val="22"/>
          <w:szCs w:val="22"/>
        </w:rPr>
        <w:t xml:space="preserve">TYPE OF REPORT: </w:t>
      </w:r>
      <w:r w:rsidR="00793DE6" w:rsidRPr="00E65B51">
        <w:rPr>
          <w:rFonts w:asciiTheme="majorBidi" w:hAnsiTheme="majorBidi" w:cstheme="majorBidi"/>
          <w:b/>
          <w:bCs/>
          <w:caps/>
          <w:sz w:val="22"/>
          <w:szCs w:val="22"/>
        </w:rPr>
        <w:t>semi-annual, annual</w:t>
      </w:r>
      <w:r w:rsidRPr="00E65B51">
        <w:rPr>
          <w:rFonts w:asciiTheme="majorBidi" w:hAnsiTheme="majorBidi" w:cstheme="majorBidi"/>
          <w:b/>
          <w:bCs/>
          <w:caps/>
          <w:sz w:val="22"/>
          <w:szCs w:val="22"/>
        </w:rPr>
        <w:t xml:space="preserve"> OR FINAL</w:t>
      </w:r>
      <w:r w:rsidR="00575488">
        <w:rPr>
          <w:rFonts w:asciiTheme="majorBidi" w:hAnsiTheme="majorBidi" w:cstheme="majorBidi"/>
          <w:b/>
          <w:bCs/>
          <w:caps/>
          <w:sz w:val="22"/>
          <w:szCs w:val="22"/>
        </w:rPr>
        <w:t>: Annual</w:t>
      </w:r>
    </w:p>
    <w:p w14:paraId="54B5CFAE" w14:textId="55A246A4" w:rsidR="00CB02F7" w:rsidRPr="00E65B51" w:rsidRDefault="007C288F" w:rsidP="00E65B51">
      <w:pPr>
        <w:jc w:val="both"/>
        <w:rPr>
          <w:rFonts w:asciiTheme="majorBidi" w:hAnsiTheme="majorBidi" w:cstheme="majorBidi"/>
          <w:b/>
          <w:bCs/>
          <w:caps/>
          <w:sz w:val="22"/>
          <w:szCs w:val="22"/>
        </w:rPr>
      </w:pPr>
      <w:r w:rsidRPr="00E65B51">
        <w:rPr>
          <w:rFonts w:asciiTheme="majorBidi" w:hAnsiTheme="majorBidi" w:cstheme="majorBidi"/>
          <w:b/>
          <w:bCs/>
          <w:caps/>
          <w:sz w:val="22"/>
          <w:szCs w:val="22"/>
        </w:rPr>
        <w:t>YEAR</w:t>
      </w:r>
      <w:r w:rsidR="00793DE6" w:rsidRPr="00E65B51">
        <w:rPr>
          <w:rFonts w:asciiTheme="majorBidi" w:hAnsiTheme="majorBidi" w:cstheme="majorBidi"/>
          <w:b/>
          <w:bCs/>
          <w:caps/>
          <w:sz w:val="22"/>
          <w:szCs w:val="22"/>
        </w:rPr>
        <w:t xml:space="preserve"> of report</w:t>
      </w:r>
      <w:r w:rsidR="00F05682" w:rsidRPr="00E65B51">
        <w:rPr>
          <w:rFonts w:asciiTheme="majorBidi" w:hAnsiTheme="majorBidi" w:cstheme="majorBidi"/>
          <w:b/>
          <w:bCs/>
          <w:caps/>
          <w:sz w:val="22"/>
          <w:szCs w:val="22"/>
        </w:rPr>
        <w:t xml:space="preserve">: </w:t>
      </w:r>
      <w:r w:rsidR="00575488">
        <w:rPr>
          <w:rFonts w:asciiTheme="majorBidi" w:hAnsiTheme="majorBidi" w:cstheme="majorBidi"/>
          <w:b/>
          <w:bCs/>
          <w:caps/>
          <w:sz w:val="22"/>
          <w:szCs w:val="22"/>
        </w:rPr>
        <w:t>2020</w:t>
      </w:r>
    </w:p>
    <w:p w14:paraId="5DED3840" w14:textId="77777777" w:rsidR="000554F8" w:rsidRPr="00E65B51" w:rsidRDefault="000554F8" w:rsidP="00E65B51">
      <w:pPr>
        <w:jc w:val="both"/>
        <w:rPr>
          <w:rFonts w:asciiTheme="majorBidi" w:hAnsiTheme="majorBidi" w:cstheme="majorBidi"/>
          <w:b/>
          <w:bCs/>
          <w:caps/>
          <w:sz w:val="22"/>
          <w:szCs w:val="22"/>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E65B51" w14:paraId="1CD9355A" w14:textId="77777777" w:rsidTr="00F23D0F">
        <w:trPr>
          <w:trHeight w:val="422"/>
        </w:trPr>
        <w:tc>
          <w:tcPr>
            <w:tcW w:w="10080" w:type="dxa"/>
            <w:gridSpan w:val="2"/>
          </w:tcPr>
          <w:p w14:paraId="7093DA9F" w14:textId="7E561261" w:rsidR="00793DE6" w:rsidRPr="00E65B51" w:rsidRDefault="00793DE6" w:rsidP="00E65B51">
            <w:pPr>
              <w:pStyle w:val="BalloonText"/>
              <w:numPr>
                <w:ilvl w:val="12"/>
                <w:numId w:val="0"/>
              </w:numPr>
              <w:tabs>
                <w:tab w:val="left" w:pos="-720"/>
                <w:tab w:val="left" w:pos="4500"/>
              </w:tabs>
              <w:suppressAutoHyphens/>
              <w:jc w:val="both"/>
              <w:rPr>
                <w:rFonts w:asciiTheme="majorBidi" w:hAnsiTheme="majorBidi" w:cstheme="majorBidi"/>
                <w:b/>
                <w:sz w:val="22"/>
                <w:szCs w:val="22"/>
                <w:lang w:val="en-US"/>
              </w:rPr>
            </w:pPr>
            <w:r w:rsidRPr="00E65B51">
              <w:rPr>
                <w:rFonts w:asciiTheme="majorBidi" w:hAnsiTheme="majorBidi" w:cstheme="majorBidi"/>
                <w:b/>
                <w:sz w:val="22"/>
                <w:szCs w:val="22"/>
                <w:lang w:val="en-US"/>
              </w:rPr>
              <w:t xml:space="preserve">Project </w:t>
            </w:r>
            <w:r w:rsidRPr="00E65B51">
              <w:rPr>
                <w:rFonts w:asciiTheme="majorBidi" w:hAnsiTheme="majorBidi" w:cstheme="majorBidi"/>
                <w:b/>
                <w:sz w:val="22"/>
                <w:szCs w:val="22"/>
              </w:rPr>
              <w:t>Title</w:t>
            </w:r>
            <w:r w:rsidRPr="00E65B51">
              <w:rPr>
                <w:rFonts w:asciiTheme="majorBidi" w:hAnsiTheme="majorBidi" w:cstheme="majorBidi"/>
                <w:b/>
                <w:sz w:val="22"/>
                <w:szCs w:val="22"/>
                <w:lang w:val="en-US"/>
              </w:rPr>
              <w:t>:</w:t>
            </w:r>
            <w:r w:rsidR="0072141E" w:rsidRPr="006B013B">
              <w:rPr>
                <w:rFonts w:ascii="Times New Roman" w:hAnsi="Times New Roman" w:cs="Times New Roman"/>
                <w:b/>
                <w:sz w:val="22"/>
                <w:szCs w:val="22"/>
                <w:lang w:val="en-US"/>
              </w:rPr>
              <w:t xml:space="preserve"> Empowering young men and women to advocate for peace and challenge hate speech in Myanmar</w:t>
            </w:r>
          </w:p>
          <w:p w14:paraId="7336EAC3" w14:textId="15D786BD" w:rsidR="00793DE6" w:rsidRPr="00E65B51" w:rsidRDefault="00793DE6" w:rsidP="00F43E30">
            <w:pPr>
              <w:jc w:val="both"/>
              <w:rPr>
                <w:rFonts w:asciiTheme="majorBidi" w:hAnsiTheme="majorBidi" w:cstheme="majorBidi"/>
                <w:b/>
                <w:sz w:val="22"/>
                <w:szCs w:val="22"/>
              </w:rPr>
            </w:pPr>
            <w:r w:rsidRPr="00E65B51">
              <w:rPr>
                <w:rFonts w:asciiTheme="majorBidi" w:hAnsiTheme="majorBidi" w:cstheme="majorBidi"/>
                <w:b/>
                <w:sz w:val="22"/>
                <w:szCs w:val="22"/>
              </w:rPr>
              <w:t>Project Number from MPTF-O Gateway</w:t>
            </w:r>
            <w:r w:rsidR="0072141E" w:rsidRPr="00E65B51">
              <w:rPr>
                <w:rFonts w:asciiTheme="majorBidi" w:hAnsiTheme="majorBidi" w:cstheme="majorBidi"/>
                <w:b/>
                <w:sz w:val="22"/>
                <w:szCs w:val="22"/>
              </w:rPr>
              <w:t xml:space="preserve">: </w:t>
            </w:r>
            <w:r w:rsidR="0072141E" w:rsidRPr="00F43E30">
              <w:rPr>
                <w:b/>
                <w:sz w:val="22"/>
                <w:szCs w:val="22"/>
              </w:rPr>
              <w:t>00119346</w:t>
            </w:r>
            <w:r w:rsidR="0072141E" w:rsidRPr="00F43E30">
              <w:rPr>
                <w:rFonts w:asciiTheme="majorBidi" w:hAnsiTheme="majorBidi" w:cstheme="majorBidi"/>
                <w:b/>
                <w:sz w:val="22"/>
                <w:szCs w:val="22"/>
              </w:rPr>
              <w:t xml:space="preserve">  </w:t>
            </w:r>
          </w:p>
        </w:tc>
      </w:tr>
      <w:tr w:rsidR="00A43B9C" w:rsidRPr="00E65B51" w14:paraId="23080537" w14:textId="77777777" w:rsidTr="00A43B9C">
        <w:trPr>
          <w:trHeight w:val="422"/>
        </w:trPr>
        <w:tc>
          <w:tcPr>
            <w:tcW w:w="4163" w:type="dxa"/>
          </w:tcPr>
          <w:p w14:paraId="53E07092" w14:textId="77777777" w:rsidR="00A43B9C" w:rsidRPr="00E65B51" w:rsidRDefault="00A43B9C" w:rsidP="00E65B51">
            <w:pPr>
              <w:pStyle w:val="BalloonText"/>
              <w:numPr>
                <w:ilvl w:val="12"/>
                <w:numId w:val="0"/>
              </w:numPr>
              <w:tabs>
                <w:tab w:val="left" w:pos="-720"/>
                <w:tab w:val="left" w:pos="4500"/>
              </w:tabs>
              <w:jc w:val="both"/>
              <w:rPr>
                <w:rFonts w:asciiTheme="majorBidi" w:hAnsiTheme="majorBidi" w:cstheme="majorBidi"/>
                <w:b/>
                <w:sz w:val="22"/>
                <w:szCs w:val="22"/>
              </w:rPr>
            </w:pPr>
            <w:r w:rsidRPr="00E65B51">
              <w:rPr>
                <w:rFonts w:asciiTheme="majorBidi" w:hAnsiTheme="majorBidi" w:cstheme="majorBidi"/>
                <w:b/>
                <w:sz w:val="22"/>
                <w:szCs w:val="22"/>
              </w:rPr>
              <w:t xml:space="preserve">If funding is disbursed into a national or regional trust fund: </w:t>
            </w:r>
          </w:p>
          <w:p w14:paraId="644B77B0" w14:textId="77777777" w:rsidR="00A43B9C" w:rsidRPr="00E65B51" w:rsidRDefault="00A43B9C" w:rsidP="00E65B51">
            <w:pPr>
              <w:tabs>
                <w:tab w:val="left" w:pos="0"/>
              </w:tabs>
              <w:suppressAutoHyphens/>
              <w:jc w:val="both"/>
              <w:rPr>
                <w:rFonts w:asciiTheme="majorBidi" w:hAnsiTheme="majorBidi" w:cstheme="majorBidi"/>
                <w:b/>
                <w:spacing w:val="-3"/>
                <w:sz w:val="22"/>
                <w:szCs w:val="22"/>
              </w:rPr>
            </w:pPr>
            <w:r w:rsidRPr="00E65B51">
              <w:rPr>
                <w:rFonts w:asciiTheme="majorBidi" w:hAnsiTheme="majorBidi" w:cstheme="majorBidi"/>
                <w:sz w:val="22"/>
                <w:szCs w:val="22"/>
              </w:rPr>
              <w:fldChar w:fldCharType="begin">
                <w:ffData>
                  <w:name w:val="Check1"/>
                  <w:enabled/>
                  <w:calcOnExit w:val="0"/>
                  <w:checkBox>
                    <w:sizeAuto/>
                    <w:default w:val="0"/>
                  </w:checkBox>
                </w:ffData>
              </w:fldChar>
            </w:r>
            <w:r w:rsidRPr="00E65B51">
              <w:rPr>
                <w:rFonts w:asciiTheme="majorBidi" w:hAnsiTheme="majorBidi" w:cstheme="majorBidi"/>
                <w:sz w:val="22"/>
                <w:szCs w:val="22"/>
              </w:rPr>
              <w:instrText xml:space="preserve"> FORMCHECKBOX </w:instrText>
            </w:r>
            <w:r w:rsidR="003E15B7">
              <w:rPr>
                <w:rFonts w:asciiTheme="majorBidi" w:hAnsiTheme="majorBidi" w:cstheme="majorBidi"/>
                <w:sz w:val="22"/>
                <w:szCs w:val="22"/>
              </w:rPr>
            </w:r>
            <w:r w:rsidR="003E15B7">
              <w:rPr>
                <w:rFonts w:asciiTheme="majorBidi" w:hAnsiTheme="majorBidi" w:cstheme="majorBidi"/>
                <w:sz w:val="22"/>
                <w:szCs w:val="22"/>
              </w:rPr>
              <w:fldChar w:fldCharType="separate"/>
            </w:r>
            <w:r w:rsidRPr="00E65B51">
              <w:rPr>
                <w:rFonts w:asciiTheme="majorBidi" w:hAnsiTheme="majorBidi" w:cstheme="majorBidi"/>
                <w:sz w:val="22"/>
                <w:szCs w:val="22"/>
              </w:rPr>
              <w:fldChar w:fldCharType="end"/>
            </w:r>
            <w:r w:rsidRPr="00E65B51">
              <w:rPr>
                <w:rFonts w:asciiTheme="majorBidi" w:hAnsiTheme="majorBidi" w:cstheme="majorBidi"/>
                <w:sz w:val="22"/>
                <w:szCs w:val="22"/>
              </w:rPr>
              <w:tab/>
            </w:r>
            <w:r w:rsidRPr="00E65B51">
              <w:rPr>
                <w:rFonts w:asciiTheme="majorBidi" w:hAnsiTheme="majorBidi" w:cstheme="majorBidi"/>
                <w:sz w:val="22"/>
                <w:szCs w:val="22"/>
              </w:rPr>
              <w:tab/>
            </w:r>
            <w:r w:rsidRPr="00E65B51">
              <w:rPr>
                <w:rFonts w:asciiTheme="majorBidi" w:hAnsiTheme="majorBidi" w:cstheme="majorBidi"/>
                <w:spacing w:val="-3"/>
                <w:sz w:val="22"/>
                <w:szCs w:val="22"/>
              </w:rPr>
              <w:t>Country Trust Fund</w:t>
            </w:r>
            <w:r w:rsidRPr="00E65B51">
              <w:rPr>
                <w:rFonts w:asciiTheme="majorBidi" w:hAnsiTheme="majorBidi" w:cstheme="majorBidi"/>
                <w:b/>
                <w:spacing w:val="-3"/>
                <w:sz w:val="22"/>
                <w:szCs w:val="22"/>
              </w:rPr>
              <w:t xml:space="preserve"> </w:t>
            </w:r>
          </w:p>
          <w:p w14:paraId="3E3B954C" w14:textId="77777777" w:rsidR="00A43B9C" w:rsidRPr="00E65B51" w:rsidRDefault="00A43B9C" w:rsidP="00E65B51">
            <w:pPr>
              <w:tabs>
                <w:tab w:val="left" w:pos="0"/>
              </w:tabs>
              <w:suppressAutoHyphens/>
              <w:jc w:val="both"/>
              <w:rPr>
                <w:rFonts w:asciiTheme="majorBidi" w:hAnsiTheme="majorBidi" w:cstheme="majorBidi"/>
                <w:b/>
                <w:sz w:val="22"/>
                <w:szCs w:val="22"/>
              </w:rPr>
            </w:pPr>
            <w:r w:rsidRPr="00E65B51">
              <w:rPr>
                <w:rFonts w:asciiTheme="majorBidi" w:hAnsiTheme="majorBidi" w:cstheme="majorBidi"/>
                <w:sz w:val="22"/>
                <w:szCs w:val="22"/>
              </w:rPr>
              <w:fldChar w:fldCharType="begin">
                <w:ffData>
                  <w:name w:val="Check1"/>
                  <w:enabled/>
                  <w:calcOnExit w:val="0"/>
                  <w:checkBox>
                    <w:sizeAuto/>
                    <w:default w:val="0"/>
                  </w:checkBox>
                </w:ffData>
              </w:fldChar>
            </w:r>
            <w:r w:rsidRPr="00E65B51">
              <w:rPr>
                <w:rFonts w:asciiTheme="majorBidi" w:hAnsiTheme="majorBidi" w:cstheme="majorBidi"/>
                <w:sz w:val="22"/>
                <w:szCs w:val="22"/>
              </w:rPr>
              <w:instrText xml:space="preserve"> FORMCHECKBOX </w:instrText>
            </w:r>
            <w:r w:rsidR="003E15B7">
              <w:rPr>
                <w:rFonts w:asciiTheme="majorBidi" w:hAnsiTheme="majorBidi" w:cstheme="majorBidi"/>
                <w:sz w:val="22"/>
                <w:szCs w:val="22"/>
              </w:rPr>
            </w:r>
            <w:r w:rsidR="003E15B7">
              <w:rPr>
                <w:rFonts w:asciiTheme="majorBidi" w:hAnsiTheme="majorBidi" w:cstheme="majorBidi"/>
                <w:sz w:val="22"/>
                <w:szCs w:val="22"/>
              </w:rPr>
              <w:fldChar w:fldCharType="separate"/>
            </w:r>
            <w:r w:rsidRPr="00E65B51">
              <w:rPr>
                <w:rFonts w:asciiTheme="majorBidi" w:hAnsiTheme="majorBidi" w:cstheme="majorBidi"/>
                <w:sz w:val="22"/>
                <w:szCs w:val="22"/>
              </w:rPr>
              <w:fldChar w:fldCharType="end"/>
            </w:r>
            <w:r w:rsidRPr="00E65B51">
              <w:rPr>
                <w:rFonts w:asciiTheme="majorBidi" w:hAnsiTheme="majorBidi" w:cstheme="majorBidi"/>
                <w:sz w:val="22"/>
                <w:szCs w:val="22"/>
              </w:rPr>
              <w:tab/>
            </w:r>
            <w:r w:rsidRPr="00E65B51">
              <w:rPr>
                <w:rFonts w:asciiTheme="majorBidi" w:hAnsiTheme="majorBidi" w:cstheme="majorBidi"/>
                <w:sz w:val="22"/>
                <w:szCs w:val="22"/>
              </w:rPr>
              <w:tab/>
              <w:t>Regional Trust Fund</w:t>
            </w:r>
            <w:r w:rsidRPr="00E65B51">
              <w:rPr>
                <w:rFonts w:asciiTheme="majorBidi" w:hAnsiTheme="majorBidi" w:cstheme="majorBidi"/>
                <w:b/>
                <w:sz w:val="22"/>
                <w:szCs w:val="22"/>
              </w:rPr>
              <w:t xml:space="preserve"> </w:t>
            </w:r>
          </w:p>
          <w:p w14:paraId="0EDB4FD7" w14:textId="77777777" w:rsidR="00A43B9C" w:rsidRPr="00E65B51" w:rsidRDefault="00A43B9C" w:rsidP="00E65B51">
            <w:pPr>
              <w:tabs>
                <w:tab w:val="left" w:pos="0"/>
              </w:tabs>
              <w:suppressAutoHyphens/>
              <w:jc w:val="both"/>
              <w:rPr>
                <w:rFonts w:asciiTheme="majorBidi" w:hAnsiTheme="majorBidi" w:cstheme="majorBidi"/>
                <w:b/>
                <w:sz w:val="22"/>
                <w:szCs w:val="22"/>
              </w:rPr>
            </w:pPr>
          </w:p>
          <w:p w14:paraId="0E92ACAC" w14:textId="77777777" w:rsidR="00A43B9C" w:rsidRPr="00E65B51" w:rsidRDefault="00A43B9C" w:rsidP="00E65B51">
            <w:pPr>
              <w:pStyle w:val="BalloonText"/>
              <w:numPr>
                <w:ilvl w:val="12"/>
                <w:numId w:val="0"/>
              </w:numPr>
              <w:tabs>
                <w:tab w:val="left" w:pos="-720"/>
                <w:tab w:val="left" w:pos="4500"/>
              </w:tabs>
              <w:jc w:val="both"/>
              <w:rPr>
                <w:rFonts w:asciiTheme="majorBidi" w:hAnsiTheme="majorBidi" w:cstheme="majorBidi"/>
                <w:b/>
                <w:sz w:val="22"/>
                <w:szCs w:val="22"/>
              </w:rPr>
            </w:pPr>
            <w:r w:rsidRPr="00E65B51">
              <w:rPr>
                <w:rFonts w:asciiTheme="majorBidi" w:hAnsiTheme="majorBidi" w:cstheme="majorBidi"/>
                <w:b/>
                <w:sz w:val="22"/>
                <w:szCs w:val="22"/>
              </w:rPr>
              <w:t xml:space="preserve">Name of Recipient Fund: </w:t>
            </w:r>
            <w:r w:rsidRPr="00E65B51">
              <w:rPr>
                <w:rFonts w:asciiTheme="majorBidi" w:hAnsiTheme="majorBidi" w:cstheme="majorBidi"/>
                <w:bCs/>
                <w:iCs/>
                <w:snapToGrid w:val="0"/>
                <w:sz w:val="22"/>
                <w:szCs w:val="22"/>
              </w:rPr>
              <w:fldChar w:fldCharType="begin">
                <w:ffData>
                  <w:name w:val="Text11"/>
                  <w:enabled/>
                  <w:calcOnExit w:val="0"/>
                  <w:textInput>
                    <w:format w:val="FIRST CAPITAL"/>
                  </w:textInput>
                </w:ffData>
              </w:fldChar>
            </w:r>
            <w:r w:rsidRPr="00E65B51">
              <w:rPr>
                <w:rFonts w:asciiTheme="majorBidi" w:hAnsiTheme="majorBidi" w:cstheme="majorBidi"/>
                <w:bCs/>
                <w:iCs/>
                <w:snapToGrid w:val="0"/>
                <w:sz w:val="22"/>
                <w:szCs w:val="22"/>
              </w:rPr>
              <w:instrText xml:space="preserve"> FORMTEXT </w:instrText>
            </w:r>
            <w:r w:rsidRPr="00E65B51">
              <w:rPr>
                <w:rFonts w:asciiTheme="majorBidi" w:hAnsiTheme="majorBidi" w:cstheme="majorBidi"/>
                <w:bCs/>
                <w:iCs/>
                <w:snapToGrid w:val="0"/>
                <w:sz w:val="22"/>
                <w:szCs w:val="22"/>
              </w:rPr>
            </w:r>
            <w:r w:rsidRPr="00E65B51">
              <w:rPr>
                <w:rFonts w:asciiTheme="majorBidi" w:hAnsiTheme="majorBidi" w:cstheme="majorBidi"/>
                <w:bCs/>
                <w:iCs/>
                <w:snapToGrid w:val="0"/>
                <w:sz w:val="22"/>
                <w:szCs w:val="22"/>
              </w:rPr>
              <w:fldChar w:fldCharType="separate"/>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fldChar w:fldCharType="end"/>
            </w:r>
          </w:p>
          <w:p w14:paraId="2BF6F37D" w14:textId="77777777" w:rsidR="00A43B9C" w:rsidRPr="00E65B51" w:rsidRDefault="00A43B9C" w:rsidP="00E65B51">
            <w:pPr>
              <w:tabs>
                <w:tab w:val="left" w:pos="0"/>
              </w:tabs>
              <w:suppressAutoHyphens/>
              <w:jc w:val="both"/>
              <w:rPr>
                <w:rFonts w:asciiTheme="majorBidi" w:hAnsiTheme="majorBidi" w:cstheme="majorBidi"/>
                <w:b/>
                <w:sz w:val="22"/>
                <w:szCs w:val="22"/>
              </w:rPr>
            </w:pPr>
          </w:p>
        </w:tc>
        <w:tc>
          <w:tcPr>
            <w:tcW w:w="5917" w:type="dxa"/>
          </w:tcPr>
          <w:p w14:paraId="3BE7D44F" w14:textId="77777777" w:rsidR="00A43B9C" w:rsidRPr="00E65B51" w:rsidRDefault="00A43B9C" w:rsidP="00E65B51">
            <w:pPr>
              <w:jc w:val="both"/>
              <w:rPr>
                <w:rFonts w:asciiTheme="majorBidi" w:hAnsiTheme="majorBidi" w:cstheme="majorBidi"/>
                <w:b/>
                <w:bCs/>
                <w:iCs/>
                <w:sz w:val="22"/>
                <w:szCs w:val="22"/>
              </w:rPr>
            </w:pPr>
            <w:r w:rsidRPr="00E65B51">
              <w:rPr>
                <w:rFonts w:asciiTheme="majorBidi" w:hAnsiTheme="majorBidi" w:cstheme="majorBidi"/>
                <w:b/>
                <w:bCs/>
                <w:iCs/>
                <w:sz w:val="22"/>
                <w:szCs w:val="22"/>
              </w:rPr>
              <w:t xml:space="preserve">Type and name of recipient organizations: </w:t>
            </w:r>
          </w:p>
          <w:p w14:paraId="04A7273D" w14:textId="4D472D58" w:rsidR="00F43E30" w:rsidRPr="00F43E30" w:rsidRDefault="00D73018" w:rsidP="00F43E30">
            <w:pPr>
              <w:pStyle w:val="BalloonText"/>
              <w:numPr>
                <w:ilvl w:val="12"/>
                <w:numId w:val="0"/>
              </w:numPr>
              <w:tabs>
                <w:tab w:val="left" w:pos="-720"/>
                <w:tab w:val="left" w:pos="4500"/>
              </w:tabs>
              <w:rPr>
                <w:rFonts w:ascii="Times New Roman" w:hAnsi="Times New Roman" w:cs="Times New Roman"/>
                <w:b/>
                <w:sz w:val="22"/>
                <w:szCs w:val="22"/>
              </w:rPr>
            </w:pPr>
            <w:r>
              <w:rPr>
                <w:rFonts w:ascii="Times New Roman" w:hAnsi="Times New Roman" w:cs="Times New Roman"/>
                <w:b/>
                <w:sz w:val="22"/>
                <w:szCs w:val="22"/>
              </w:rPr>
              <w:t xml:space="preserve">Christian Aid </w:t>
            </w:r>
            <w:r w:rsidR="0072029E">
              <w:rPr>
                <w:rFonts w:ascii="Times New Roman" w:hAnsi="Times New Roman" w:cs="Times New Roman"/>
                <w:b/>
                <w:sz w:val="22"/>
                <w:szCs w:val="22"/>
              </w:rPr>
              <w:t>Ireland. (</w:t>
            </w:r>
            <w:r>
              <w:rPr>
                <w:rFonts w:ascii="Times New Roman" w:hAnsi="Times New Roman" w:cs="Times New Roman"/>
                <w:b/>
                <w:sz w:val="22"/>
                <w:szCs w:val="22"/>
              </w:rPr>
              <w:t>Convening Agency)</w:t>
            </w:r>
          </w:p>
          <w:p w14:paraId="1B98FFF1" w14:textId="77777777" w:rsidR="00F43E30" w:rsidRPr="00F43E30" w:rsidRDefault="00F43E30" w:rsidP="00F43E30">
            <w:pPr>
              <w:pStyle w:val="BalloonText"/>
              <w:numPr>
                <w:ilvl w:val="12"/>
                <w:numId w:val="0"/>
              </w:numPr>
              <w:tabs>
                <w:tab w:val="left" w:pos="-720"/>
                <w:tab w:val="left" w:pos="4500"/>
              </w:tabs>
              <w:rPr>
                <w:rFonts w:ascii="Times New Roman" w:hAnsi="Times New Roman" w:cs="Times New Roman"/>
                <w:b/>
                <w:sz w:val="22"/>
                <w:szCs w:val="22"/>
              </w:rPr>
            </w:pPr>
            <w:r w:rsidRPr="00F43E30">
              <w:rPr>
                <w:rFonts w:ascii="Times New Roman" w:hAnsi="Times New Roman" w:cs="Times New Roman"/>
                <w:b/>
                <w:sz w:val="22"/>
                <w:szCs w:val="22"/>
              </w:rPr>
              <w:t xml:space="preserve">Implementing partners: </w:t>
            </w:r>
          </w:p>
          <w:p w14:paraId="579F7D8B" w14:textId="77777777" w:rsidR="00F43E30" w:rsidRPr="00F43E30" w:rsidRDefault="00F43E30" w:rsidP="00F43E30">
            <w:pPr>
              <w:pStyle w:val="BalloonText"/>
              <w:numPr>
                <w:ilvl w:val="12"/>
                <w:numId w:val="0"/>
              </w:numPr>
              <w:tabs>
                <w:tab w:val="left" w:pos="-720"/>
                <w:tab w:val="left" w:pos="4500"/>
              </w:tabs>
              <w:rPr>
                <w:rFonts w:ascii="Times New Roman" w:hAnsi="Times New Roman" w:cs="Times New Roman"/>
                <w:b/>
                <w:sz w:val="22"/>
                <w:szCs w:val="22"/>
              </w:rPr>
            </w:pPr>
            <w:r w:rsidRPr="00F43E30">
              <w:rPr>
                <w:rFonts w:ascii="Times New Roman" w:hAnsi="Times New Roman" w:cs="Times New Roman"/>
                <w:b/>
                <w:sz w:val="22"/>
                <w:szCs w:val="22"/>
              </w:rPr>
              <w:t xml:space="preserve">A) CSOs: </w:t>
            </w:r>
          </w:p>
          <w:p w14:paraId="1CA011CB" w14:textId="77777777" w:rsidR="00F43E30" w:rsidRPr="00F43E30" w:rsidRDefault="00F43E30" w:rsidP="00F43E30">
            <w:pPr>
              <w:pStyle w:val="BalloonText"/>
              <w:numPr>
                <w:ilvl w:val="12"/>
                <w:numId w:val="0"/>
              </w:numPr>
              <w:tabs>
                <w:tab w:val="left" w:pos="-720"/>
                <w:tab w:val="left" w:pos="4500"/>
              </w:tabs>
              <w:rPr>
                <w:rFonts w:ascii="Times New Roman" w:hAnsi="Times New Roman" w:cs="Times New Roman"/>
                <w:sz w:val="22"/>
                <w:szCs w:val="22"/>
              </w:rPr>
            </w:pPr>
            <w:r w:rsidRPr="00F43E30">
              <w:rPr>
                <w:rFonts w:ascii="Times New Roman" w:hAnsi="Times New Roman" w:cs="Times New Roman"/>
                <w:b/>
                <w:sz w:val="22"/>
                <w:szCs w:val="22"/>
              </w:rPr>
              <w:t>1</w:t>
            </w:r>
            <w:r w:rsidRPr="00F43E30">
              <w:rPr>
                <w:rFonts w:ascii="Times New Roman" w:hAnsi="Times New Roman" w:cs="Times New Roman"/>
                <w:sz w:val="22"/>
                <w:szCs w:val="22"/>
              </w:rPr>
              <w:t>)Treasure Land Development Association (TLDA);</w:t>
            </w:r>
          </w:p>
          <w:p w14:paraId="43D7597C" w14:textId="77777777" w:rsidR="00F43E30" w:rsidRPr="00F43E30" w:rsidRDefault="00F43E30" w:rsidP="00F43E30">
            <w:pPr>
              <w:pStyle w:val="BalloonText"/>
              <w:numPr>
                <w:ilvl w:val="12"/>
                <w:numId w:val="0"/>
              </w:numPr>
              <w:tabs>
                <w:tab w:val="left" w:pos="-720"/>
                <w:tab w:val="left" w:pos="4500"/>
              </w:tabs>
              <w:rPr>
                <w:rFonts w:ascii="Times New Roman" w:hAnsi="Times New Roman" w:cs="Times New Roman"/>
                <w:sz w:val="22"/>
                <w:szCs w:val="22"/>
              </w:rPr>
            </w:pPr>
            <w:r w:rsidRPr="00F43E30">
              <w:rPr>
                <w:rFonts w:ascii="Times New Roman" w:hAnsi="Times New Roman" w:cs="Times New Roman"/>
                <w:sz w:val="22"/>
                <w:szCs w:val="22"/>
              </w:rPr>
              <w:t>2) Organisation for Building Better Society (BBS);</w:t>
            </w:r>
          </w:p>
          <w:p w14:paraId="3790C17D" w14:textId="77777777" w:rsidR="00F43E30" w:rsidRPr="00F43E30" w:rsidRDefault="00F43E30" w:rsidP="00F43E30">
            <w:pPr>
              <w:pStyle w:val="BalloonText"/>
              <w:numPr>
                <w:ilvl w:val="12"/>
                <w:numId w:val="0"/>
              </w:numPr>
              <w:tabs>
                <w:tab w:val="left" w:pos="-720"/>
                <w:tab w:val="left" w:pos="4500"/>
              </w:tabs>
              <w:rPr>
                <w:rFonts w:ascii="Times New Roman" w:hAnsi="Times New Roman" w:cs="Times New Roman"/>
                <w:sz w:val="22"/>
                <w:szCs w:val="22"/>
              </w:rPr>
            </w:pPr>
            <w:r w:rsidRPr="00F43E30">
              <w:rPr>
                <w:rFonts w:ascii="Times New Roman" w:hAnsi="Times New Roman" w:cs="Times New Roman"/>
                <w:sz w:val="22"/>
                <w:szCs w:val="22"/>
              </w:rPr>
              <w:t xml:space="preserve">3)Peace and Development Initiative (PDI); </w:t>
            </w:r>
          </w:p>
          <w:p w14:paraId="475BB146" w14:textId="77777777" w:rsidR="00F43E30" w:rsidRPr="00F43E30" w:rsidRDefault="00F43E30" w:rsidP="00F43E30">
            <w:pPr>
              <w:pStyle w:val="BalloonText"/>
              <w:numPr>
                <w:ilvl w:val="12"/>
                <w:numId w:val="0"/>
              </w:numPr>
              <w:tabs>
                <w:tab w:val="left" w:pos="-720"/>
                <w:tab w:val="left" w:pos="4500"/>
              </w:tabs>
              <w:rPr>
                <w:rFonts w:ascii="Times New Roman" w:hAnsi="Times New Roman" w:cs="Times New Roman"/>
                <w:sz w:val="22"/>
                <w:szCs w:val="22"/>
              </w:rPr>
            </w:pPr>
            <w:r w:rsidRPr="00F43E30">
              <w:rPr>
                <w:rFonts w:ascii="Times New Roman" w:hAnsi="Times New Roman" w:cs="Times New Roman"/>
                <w:sz w:val="22"/>
                <w:szCs w:val="22"/>
              </w:rPr>
              <w:t xml:space="preserve">4) Myanmar ICT for Development; </w:t>
            </w:r>
          </w:p>
          <w:p w14:paraId="23ACB49B" w14:textId="77777777" w:rsidR="00F43E30" w:rsidRPr="00F43E30" w:rsidRDefault="00F43E30" w:rsidP="00F43E30">
            <w:pPr>
              <w:pStyle w:val="BalloonText"/>
              <w:numPr>
                <w:ilvl w:val="12"/>
                <w:numId w:val="0"/>
              </w:numPr>
              <w:tabs>
                <w:tab w:val="left" w:pos="-720"/>
                <w:tab w:val="left" w:pos="4500"/>
              </w:tabs>
              <w:rPr>
                <w:rFonts w:ascii="Times New Roman" w:hAnsi="Times New Roman" w:cs="Times New Roman"/>
                <w:sz w:val="22"/>
                <w:szCs w:val="22"/>
              </w:rPr>
            </w:pPr>
            <w:r w:rsidRPr="00F43E30">
              <w:rPr>
                <w:rFonts w:ascii="Times New Roman" w:hAnsi="Times New Roman" w:cs="Times New Roman"/>
                <w:sz w:val="22"/>
                <w:szCs w:val="22"/>
              </w:rPr>
              <w:t xml:space="preserve">5) Development Alliance Myanmar (DAM). </w:t>
            </w:r>
          </w:p>
          <w:p w14:paraId="3399608C" w14:textId="77777777" w:rsidR="00F43E30" w:rsidRPr="00F43E30" w:rsidRDefault="00F43E30" w:rsidP="00F43E30">
            <w:pPr>
              <w:pStyle w:val="BalloonText"/>
              <w:numPr>
                <w:ilvl w:val="12"/>
                <w:numId w:val="0"/>
              </w:numPr>
              <w:tabs>
                <w:tab w:val="left" w:pos="-720"/>
                <w:tab w:val="left" w:pos="4500"/>
              </w:tabs>
              <w:rPr>
                <w:rFonts w:ascii="Times New Roman" w:hAnsi="Times New Roman" w:cs="Times New Roman"/>
                <w:b/>
                <w:sz w:val="22"/>
                <w:szCs w:val="22"/>
              </w:rPr>
            </w:pPr>
            <w:r w:rsidRPr="00F43E30">
              <w:rPr>
                <w:rFonts w:ascii="Times New Roman" w:hAnsi="Times New Roman" w:cs="Times New Roman"/>
                <w:b/>
                <w:sz w:val="22"/>
                <w:szCs w:val="22"/>
              </w:rPr>
              <w:t xml:space="preserve">B). Local Social enterprise: </w:t>
            </w:r>
          </w:p>
          <w:p w14:paraId="1E19A437" w14:textId="77777777" w:rsidR="00F43E30" w:rsidRPr="00F43E30" w:rsidRDefault="00F43E30" w:rsidP="00F43E30">
            <w:pPr>
              <w:pStyle w:val="BalloonText"/>
              <w:numPr>
                <w:ilvl w:val="12"/>
                <w:numId w:val="0"/>
              </w:numPr>
              <w:tabs>
                <w:tab w:val="left" w:pos="-720"/>
                <w:tab w:val="left" w:pos="4500"/>
              </w:tabs>
              <w:rPr>
                <w:rFonts w:ascii="Times New Roman" w:hAnsi="Times New Roman" w:cs="Times New Roman"/>
                <w:sz w:val="22"/>
                <w:szCs w:val="22"/>
              </w:rPr>
            </w:pPr>
            <w:r w:rsidRPr="00F43E30">
              <w:rPr>
                <w:rFonts w:ascii="Times New Roman" w:hAnsi="Times New Roman" w:cs="Times New Roman"/>
                <w:sz w:val="22"/>
                <w:szCs w:val="22"/>
              </w:rPr>
              <w:t xml:space="preserve">Koe </w:t>
            </w:r>
            <w:proofErr w:type="spellStart"/>
            <w:r w:rsidRPr="00F43E30">
              <w:rPr>
                <w:rFonts w:ascii="Times New Roman" w:hAnsi="Times New Roman" w:cs="Times New Roman"/>
                <w:sz w:val="22"/>
                <w:szCs w:val="22"/>
              </w:rPr>
              <w:t>Koe</w:t>
            </w:r>
            <w:proofErr w:type="spellEnd"/>
            <w:r w:rsidRPr="00F43E30">
              <w:rPr>
                <w:rFonts w:ascii="Times New Roman" w:hAnsi="Times New Roman" w:cs="Times New Roman"/>
                <w:sz w:val="22"/>
                <w:szCs w:val="22"/>
              </w:rPr>
              <w:t xml:space="preserve"> Tech.  </w:t>
            </w:r>
          </w:p>
          <w:p w14:paraId="58BDA526" w14:textId="77777777" w:rsidR="00F43E30" w:rsidRPr="00F43E30" w:rsidRDefault="00F43E30" w:rsidP="00F43E30">
            <w:pPr>
              <w:pStyle w:val="BalloonText"/>
              <w:numPr>
                <w:ilvl w:val="12"/>
                <w:numId w:val="0"/>
              </w:numPr>
              <w:tabs>
                <w:tab w:val="left" w:pos="-720"/>
                <w:tab w:val="left" w:pos="4500"/>
              </w:tabs>
              <w:rPr>
                <w:rFonts w:ascii="Times New Roman" w:hAnsi="Times New Roman" w:cs="Times New Roman"/>
                <w:b/>
                <w:sz w:val="22"/>
                <w:szCs w:val="22"/>
              </w:rPr>
            </w:pPr>
            <w:r w:rsidRPr="00F43E30">
              <w:rPr>
                <w:rFonts w:ascii="Times New Roman" w:hAnsi="Times New Roman" w:cs="Times New Roman"/>
                <w:b/>
                <w:sz w:val="22"/>
                <w:szCs w:val="22"/>
              </w:rPr>
              <w:t xml:space="preserve">1. Non-funded academic partners: </w:t>
            </w:r>
          </w:p>
          <w:p w14:paraId="7E759478" w14:textId="77777777" w:rsidR="00F43E30" w:rsidRPr="00F43E30" w:rsidRDefault="00F43E30" w:rsidP="00F43E30">
            <w:pPr>
              <w:pStyle w:val="BalloonText"/>
              <w:numPr>
                <w:ilvl w:val="12"/>
                <w:numId w:val="0"/>
              </w:numPr>
              <w:tabs>
                <w:tab w:val="left" w:pos="-720"/>
                <w:tab w:val="left" w:pos="4500"/>
              </w:tabs>
              <w:rPr>
                <w:rFonts w:ascii="Times New Roman" w:hAnsi="Times New Roman" w:cs="Times New Roman"/>
                <w:sz w:val="22"/>
                <w:szCs w:val="22"/>
              </w:rPr>
            </w:pPr>
            <w:r w:rsidRPr="00F43E30">
              <w:rPr>
                <w:rFonts w:ascii="Times New Roman" w:hAnsi="Times New Roman" w:cs="Times New Roman"/>
                <w:sz w:val="22"/>
                <w:szCs w:val="22"/>
              </w:rPr>
              <w:t>University of London (SOAS) and Yale University, Department of Computer Science.</w:t>
            </w:r>
          </w:p>
          <w:p w14:paraId="7FCDAE7C" w14:textId="77777777" w:rsidR="00F43E30" w:rsidRPr="00F43E30" w:rsidRDefault="00F43E30" w:rsidP="00F43E30">
            <w:pPr>
              <w:pStyle w:val="BalloonText"/>
              <w:numPr>
                <w:ilvl w:val="12"/>
                <w:numId w:val="0"/>
              </w:numPr>
              <w:tabs>
                <w:tab w:val="left" w:pos="-720"/>
                <w:tab w:val="left" w:pos="4500"/>
              </w:tabs>
              <w:rPr>
                <w:rFonts w:ascii="Times New Roman" w:hAnsi="Times New Roman" w:cs="Times New Roman"/>
                <w:b/>
                <w:sz w:val="22"/>
                <w:szCs w:val="22"/>
              </w:rPr>
            </w:pPr>
            <w:r w:rsidRPr="00F43E30">
              <w:rPr>
                <w:rFonts w:ascii="Times New Roman" w:hAnsi="Times New Roman" w:cs="Times New Roman"/>
                <w:b/>
                <w:sz w:val="22"/>
                <w:szCs w:val="22"/>
              </w:rPr>
              <w:t xml:space="preserve">2. Non-funded UN partner: </w:t>
            </w:r>
          </w:p>
          <w:p w14:paraId="10ABC4A9" w14:textId="77777777" w:rsidR="00F43E30" w:rsidRPr="00F43E30" w:rsidRDefault="00F43E30" w:rsidP="00F43E30">
            <w:pPr>
              <w:pStyle w:val="BalloonText"/>
              <w:numPr>
                <w:ilvl w:val="12"/>
                <w:numId w:val="0"/>
              </w:numPr>
              <w:tabs>
                <w:tab w:val="left" w:pos="-720"/>
                <w:tab w:val="left" w:pos="4500"/>
              </w:tabs>
              <w:rPr>
                <w:rFonts w:ascii="Times New Roman" w:hAnsi="Times New Roman" w:cs="Times New Roman"/>
                <w:sz w:val="22"/>
                <w:szCs w:val="22"/>
              </w:rPr>
            </w:pPr>
            <w:r w:rsidRPr="00F43E30">
              <w:rPr>
                <w:rFonts w:ascii="Times New Roman" w:hAnsi="Times New Roman" w:cs="Times New Roman"/>
                <w:sz w:val="22"/>
                <w:szCs w:val="22"/>
              </w:rPr>
              <w:t xml:space="preserve">United Nations Human Rights Office of the High Commissioner (OHCHR). </w:t>
            </w:r>
          </w:p>
          <w:p w14:paraId="7FFB0B12" w14:textId="5CFB98D7" w:rsidR="0072141E" w:rsidRPr="0072141E" w:rsidRDefault="00F43E30" w:rsidP="0072141E">
            <w:pPr>
              <w:pStyle w:val="BalloonText"/>
              <w:numPr>
                <w:ilvl w:val="12"/>
                <w:numId w:val="0"/>
              </w:numPr>
              <w:tabs>
                <w:tab w:val="left" w:pos="-720"/>
                <w:tab w:val="left" w:pos="4500"/>
              </w:tabs>
              <w:rPr>
                <w:rFonts w:ascii="Times New Roman" w:hAnsi="Times New Roman" w:cs="Times New Roman"/>
                <w:b/>
                <w:sz w:val="22"/>
                <w:szCs w:val="22"/>
              </w:rPr>
            </w:pPr>
            <w:r w:rsidRPr="00F43E30">
              <w:rPr>
                <w:rFonts w:ascii="Times New Roman" w:hAnsi="Times New Roman" w:cs="Times New Roman"/>
                <w:b/>
                <w:sz w:val="22"/>
                <w:szCs w:val="22"/>
              </w:rPr>
              <w:t xml:space="preserve">3. Non-funded media partner: </w:t>
            </w:r>
          </w:p>
          <w:p w14:paraId="3BA0CDE8" w14:textId="574B12E2" w:rsidR="00A43B9C" w:rsidRPr="00E65B51" w:rsidRDefault="0072141E" w:rsidP="0072141E">
            <w:pPr>
              <w:pStyle w:val="BalloonText"/>
              <w:numPr>
                <w:ilvl w:val="12"/>
                <w:numId w:val="0"/>
              </w:numPr>
              <w:tabs>
                <w:tab w:val="left" w:pos="-720"/>
                <w:tab w:val="left" w:pos="4500"/>
              </w:tabs>
              <w:jc w:val="both"/>
              <w:rPr>
                <w:rFonts w:asciiTheme="majorBidi" w:hAnsiTheme="majorBidi" w:cstheme="majorBidi"/>
                <w:b/>
                <w:sz w:val="22"/>
                <w:szCs w:val="22"/>
              </w:rPr>
            </w:pPr>
            <w:r w:rsidRPr="00F43E30">
              <w:rPr>
                <w:rFonts w:ascii="Times New Roman" w:hAnsi="Times New Roman" w:cs="Times New Roman"/>
                <w:sz w:val="22"/>
                <w:szCs w:val="22"/>
              </w:rPr>
              <w:t>Democratic Voice of Burma</w:t>
            </w:r>
          </w:p>
        </w:tc>
      </w:tr>
      <w:tr w:rsidR="00793DE6" w:rsidRPr="00E65B51" w14:paraId="3B6DAA11" w14:textId="77777777" w:rsidTr="00F23D0F">
        <w:trPr>
          <w:trHeight w:val="368"/>
        </w:trPr>
        <w:tc>
          <w:tcPr>
            <w:tcW w:w="10080" w:type="dxa"/>
            <w:gridSpan w:val="2"/>
          </w:tcPr>
          <w:p w14:paraId="05BCD0D9" w14:textId="59C2979A" w:rsidR="00793DE6" w:rsidRPr="008E7738" w:rsidRDefault="0025220B" w:rsidP="00E65B51">
            <w:pPr>
              <w:jc w:val="both"/>
              <w:rPr>
                <w:rFonts w:asciiTheme="majorBidi" w:hAnsiTheme="majorBidi" w:cstheme="majorBidi"/>
                <w:b/>
                <w:bCs/>
                <w:iCs/>
                <w:sz w:val="22"/>
                <w:szCs w:val="22"/>
              </w:rPr>
            </w:pPr>
            <w:r w:rsidRPr="008E7738">
              <w:rPr>
                <w:rFonts w:asciiTheme="majorBidi" w:hAnsiTheme="majorBidi" w:cstheme="majorBidi"/>
                <w:b/>
                <w:bCs/>
                <w:iCs/>
                <w:sz w:val="22"/>
                <w:szCs w:val="22"/>
              </w:rPr>
              <w:t>D</w:t>
            </w:r>
            <w:r w:rsidR="00793DE6" w:rsidRPr="008E7738">
              <w:rPr>
                <w:rFonts w:asciiTheme="majorBidi" w:hAnsiTheme="majorBidi" w:cstheme="majorBidi"/>
                <w:b/>
                <w:bCs/>
                <w:iCs/>
                <w:sz w:val="22"/>
                <w:szCs w:val="22"/>
              </w:rPr>
              <w:t>ate</w:t>
            </w:r>
            <w:r w:rsidRPr="008E7738">
              <w:rPr>
                <w:rFonts w:asciiTheme="majorBidi" w:hAnsiTheme="majorBidi" w:cstheme="majorBidi"/>
                <w:b/>
                <w:bCs/>
                <w:iCs/>
                <w:sz w:val="22"/>
                <w:szCs w:val="22"/>
              </w:rPr>
              <w:t xml:space="preserve"> of first transfer</w:t>
            </w:r>
            <w:r w:rsidR="00793DE6" w:rsidRPr="008E7738">
              <w:rPr>
                <w:rFonts w:asciiTheme="majorBidi" w:hAnsiTheme="majorBidi" w:cstheme="majorBidi"/>
                <w:b/>
                <w:bCs/>
                <w:iCs/>
                <w:sz w:val="22"/>
                <w:szCs w:val="22"/>
              </w:rPr>
              <w:t xml:space="preserve">: </w:t>
            </w:r>
            <w:r w:rsidR="008E7738" w:rsidRPr="008E7738">
              <w:rPr>
                <w:bCs/>
                <w:iCs/>
                <w:snapToGrid w:val="0"/>
                <w:sz w:val="22"/>
                <w:szCs w:val="22"/>
              </w:rPr>
              <w:t>20th December 2019</w:t>
            </w:r>
          </w:p>
          <w:p w14:paraId="37A4BB59" w14:textId="72D9CA63" w:rsidR="004D141E" w:rsidRPr="008E7738" w:rsidRDefault="00793DE6" w:rsidP="00E65B51">
            <w:pPr>
              <w:jc w:val="both"/>
              <w:rPr>
                <w:rFonts w:asciiTheme="majorBidi" w:hAnsiTheme="majorBidi" w:cstheme="majorBidi"/>
                <w:bCs/>
                <w:iCs/>
                <w:snapToGrid w:val="0"/>
                <w:sz w:val="22"/>
                <w:szCs w:val="22"/>
              </w:rPr>
            </w:pPr>
            <w:r w:rsidRPr="008E7738">
              <w:rPr>
                <w:rFonts w:asciiTheme="majorBidi" w:hAnsiTheme="majorBidi" w:cstheme="majorBidi"/>
                <w:b/>
                <w:bCs/>
                <w:iCs/>
                <w:sz w:val="22"/>
                <w:szCs w:val="22"/>
              </w:rPr>
              <w:t xml:space="preserve">Project </w:t>
            </w:r>
            <w:r w:rsidR="001C56B8" w:rsidRPr="008E7738">
              <w:rPr>
                <w:rFonts w:asciiTheme="majorBidi" w:hAnsiTheme="majorBidi" w:cstheme="majorBidi"/>
                <w:b/>
                <w:bCs/>
                <w:iCs/>
                <w:sz w:val="22"/>
                <w:szCs w:val="22"/>
              </w:rPr>
              <w:t>end date</w:t>
            </w:r>
            <w:r w:rsidRPr="008E7738">
              <w:rPr>
                <w:rFonts w:asciiTheme="majorBidi" w:hAnsiTheme="majorBidi" w:cstheme="majorBidi"/>
                <w:b/>
                <w:bCs/>
                <w:iCs/>
                <w:sz w:val="22"/>
                <w:szCs w:val="22"/>
              </w:rPr>
              <w:t xml:space="preserve">: </w:t>
            </w:r>
            <w:r w:rsidR="008E7738" w:rsidRPr="008E7738">
              <w:rPr>
                <w:bCs/>
                <w:iCs/>
                <w:snapToGrid w:val="0"/>
                <w:sz w:val="22"/>
                <w:szCs w:val="22"/>
              </w:rPr>
              <w:t xml:space="preserve">16 June 2021      </w:t>
            </w:r>
            <w:r w:rsidR="0025220B" w:rsidRPr="008E7738">
              <w:rPr>
                <w:rFonts w:asciiTheme="majorBidi" w:hAnsiTheme="majorBidi" w:cstheme="majorBidi"/>
                <w:bCs/>
                <w:iCs/>
                <w:snapToGrid w:val="0"/>
                <w:sz w:val="22"/>
                <w:szCs w:val="22"/>
              </w:rPr>
              <w:t xml:space="preserve">     </w:t>
            </w:r>
          </w:p>
          <w:p w14:paraId="45B406BF" w14:textId="74AB878B" w:rsidR="00793DE6" w:rsidRPr="008E7738" w:rsidRDefault="0025220B" w:rsidP="00E65B51">
            <w:pPr>
              <w:jc w:val="both"/>
              <w:rPr>
                <w:rFonts w:asciiTheme="majorBidi" w:hAnsiTheme="majorBidi" w:cstheme="majorBidi"/>
                <w:b/>
                <w:bCs/>
                <w:iCs/>
                <w:sz w:val="22"/>
                <w:szCs w:val="22"/>
              </w:rPr>
            </w:pPr>
            <w:r w:rsidRPr="008E7738">
              <w:rPr>
                <w:rFonts w:asciiTheme="majorBidi" w:hAnsiTheme="majorBidi" w:cstheme="majorBidi"/>
                <w:b/>
                <w:iCs/>
                <w:snapToGrid w:val="0"/>
                <w:sz w:val="22"/>
                <w:szCs w:val="22"/>
              </w:rPr>
              <w:t>Is the current project end date within 6 months?</w:t>
            </w:r>
            <w:r w:rsidRPr="008E7738">
              <w:rPr>
                <w:rFonts w:asciiTheme="majorBidi" w:hAnsiTheme="majorBidi" w:cstheme="majorBidi"/>
                <w:bCs/>
                <w:iCs/>
                <w:snapToGrid w:val="0"/>
                <w:sz w:val="22"/>
                <w:szCs w:val="22"/>
              </w:rPr>
              <w:t xml:space="preserve"> </w:t>
            </w:r>
            <w:r w:rsidR="008E7738" w:rsidRPr="008E7738">
              <w:rPr>
                <w:bCs/>
                <w:iCs/>
                <w:snapToGrid w:val="0"/>
                <w:sz w:val="22"/>
                <w:szCs w:val="22"/>
              </w:rPr>
              <w:t>No.</w:t>
            </w:r>
          </w:p>
          <w:p w14:paraId="267396D1" w14:textId="77777777" w:rsidR="00793DE6" w:rsidRPr="00E65B51" w:rsidRDefault="00793DE6" w:rsidP="00E65B51">
            <w:pPr>
              <w:jc w:val="both"/>
              <w:rPr>
                <w:rFonts w:asciiTheme="majorBidi" w:hAnsiTheme="majorBidi" w:cstheme="majorBidi"/>
                <w:b/>
                <w:bCs/>
                <w:iCs/>
                <w:sz w:val="22"/>
                <w:szCs w:val="22"/>
              </w:rPr>
            </w:pPr>
          </w:p>
        </w:tc>
      </w:tr>
      <w:tr w:rsidR="00793DE6" w:rsidRPr="00E65B51" w14:paraId="0A32218D" w14:textId="77777777" w:rsidTr="00F23D0F">
        <w:trPr>
          <w:trHeight w:val="368"/>
        </w:trPr>
        <w:tc>
          <w:tcPr>
            <w:tcW w:w="10080" w:type="dxa"/>
            <w:gridSpan w:val="2"/>
          </w:tcPr>
          <w:p w14:paraId="7922155B" w14:textId="77777777" w:rsidR="00793DE6" w:rsidRPr="00E65B51" w:rsidRDefault="004D141E" w:rsidP="00E65B51">
            <w:pPr>
              <w:jc w:val="both"/>
              <w:rPr>
                <w:rFonts w:asciiTheme="majorBidi" w:hAnsiTheme="majorBidi" w:cstheme="majorBidi"/>
                <w:b/>
                <w:bCs/>
                <w:iCs/>
                <w:sz w:val="22"/>
                <w:szCs w:val="22"/>
              </w:rPr>
            </w:pPr>
            <w:r w:rsidRPr="00E65B51">
              <w:rPr>
                <w:rFonts w:asciiTheme="majorBidi" w:hAnsiTheme="majorBidi" w:cstheme="majorBidi"/>
                <w:b/>
                <w:bCs/>
                <w:iCs/>
                <w:sz w:val="22"/>
                <w:szCs w:val="22"/>
              </w:rPr>
              <w:t>Check if the</w:t>
            </w:r>
            <w:r w:rsidR="00793DE6" w:rsidRPr="00E65B51">
              <w:rPr>
                <w:rFonts w:asciiTheme="majorBidi" w:hAnsiTheme="majorBidi" w:cstheme="majorBidi"/>
                <w:b/>
                <w:bCs/>
                <w:iCs/>
                <w:sz w:val="22"/>
                <w:szCs w:val="22"/>
              </w:rPr>
              <w:t xml:space="preserve"> project fall</w:t>
            </w:r>
            <w:r w:rsidRPr="00E65B51">
              <w:rPr>
                <w:rFonts w:asciiTheme="majorBidi" w:hAnsiTheme="majorBidi" w:cstheme="majorBidi"/>
                <w:b/>
                <w:bCs/>
                <w:iCs/>
                <w:sz w:val="22"/>
                <w:szCs w:val="22"/>
              </w:rPr>
              <w:t>s</w:t>
            </w:r>
            <w:r w:rsidR="00793DE6" w:rsidRPr="00E65B51">
              <w:rPr>
                <w:rFonts w:asciiTheme="majorBidi" w:hAnsiTheme="majorBidi" w:cstheme="majorBidi"/>
                <w:b/>
                <w:bCs/>
                <w:iCs/>
                <w:sz w:val="22"/>
                <w:szCs w:val="22"/>
              </w:rPr>
              <w:t xml:space="preserve"> under one</w:t>
            </w:r>
            <w:r w:rsidR="00BC71E1" w:rsidRPr="00E65B51">
              <w:rPr>
                <w:rFonts w:asciiTheme="majorBidi" w:hAnsiTheme="majorBidi" w:cstheme="majorBidi"/>
                <w:b/>
                <w:bCs/>
                <w:iCs/>
                <w:sz w:val="22"/>
                <w:szCs w:val="22"/>
              </w:rPr>
              <w:t xml:space="preserve"> or more</w:t>
            </w:r>
            <w:r w:rsidR="00793DE6" w:rsidRPr="00E65B51">
              <w:rPr>
                <w:rFonts w:asciiTheme="majorBidi" w:hAnsiTheme="majorBidi" w:cstheme="majorBidi"/>
                <w:b/>
                <w:bCs/>
                <w:iCs/>
                <w:sz w:val="22"/>
                <w:szCs w:val="22"/>
              </w:rPr>
              <w:t xml:space="preserve"> PBF priority window</w:t>
            </w:r>
            <w:r w:rsidRPr="00E65B51">
              <w:rPr>
                <w:rFonts w:asciiTheme="majorBidi" w:hAnsiTheme="majorBidi" w:cstheme="majorBidi"/>
                <w:b/>
                <w:bCs/>
                <w:iCs/>
                <w:sz w:val="22"/>
                <w:szCs w:val="22"/>
              </w:rPr>
              <w:t>s</w:t>
            </w:r>
            <w:r w:rsidR="00793DE6" w:rsidRPr="00E65B51">
              <w:rPr>
                <w:rFonts w:asciiTheme="majorBidi" w:hAnsiTheme="majorBidi" w:cstheme="majorBidi"/>
                <w:b/>
                <w:bCs/>
                <w:iCs/>
                <w:sz w:val="22"/>
                <w:szCs w:val="22"/>
              </w:rPr>
              <w:t>:</w:t>
            </w:r>
          </w:p>
          <w:p w14:paraId="2B9A3354" w14:textId="77777777" w:rsidR="00793DE6" w:rsidRPr="00E65B51" w:rsidRDefault="00793DE6" w:rsidP="00E65B51">
            <w:pPr>
              <w:jc w:val="both"/>
              <w:rPr>
                <w:rFonts w:asciiTheme="majorBidi" w:hAnsiTheme="majorBidi" w:cstheme="majorBidi"/>
                <w:sz w:val="22"/>
                <w:szCs w:val="22"/>
              </w:rPr>
            </w:pPr>
            <w:r w:rsidRPr="00E65B51">
              <w:rPr>
                <w:rFonts w:asciiTheme="majorBidi" w:hAnsiTheme="majorBidi" w:cstheme="majorBidi"/>
                <w:sz w:val="22"/>
                <w:szCs w:val="22"/>
              </w:rPr>
              <w:fldChar w:fldCharType="begin">
                <w:ffData>
                  <w:name w:val=""/>
                  <w:enabled/>
                  <w:calcOnExit w:val="0"/>
                  <w:checkBox>
                    <w:sizeAuto/>
                    <w:default w:val="0"/>
                  </w:checkBox>
                </w:ffData>
              </w:fldChar>
            </w:r>
            <w:r w:rsidRPr="00E65B51">
              <w:rPr>
                <w:rFonts w:asciiTheme="majorBidi" w:hAnsiTheme="majorBidi" w:cstheme="majorBidi"/>
                <w:sz w:val="22"/>
                <w:szCs w:val="22"/>
              </w:rPr>
              <w:instrText xml:space="preserve"> FORMCHECKBOX </w:instrText>
            </w:r>
            <w:r w:rsidR="003E15B7">
              <w:rPr>
                <w:rFonts w:asciiTheme="majorBidi" w:hAnsiTheme="majorBidi" w:cstheme="majorBidi"/>
                <w:sz w:val="22"/>
                <w:szCs w:val="22"/>
              </w:rPr>
            </w:r>
            <w:r w:rsidR="003E15B7">
              <w:rPr>
                <w:rFonts w:asciiTheme="majorBidi" w:hAnsiTheme="majorBidi" w:cstheme="majorBidi"/>
                <w:sz w:val="22"/>
                <w:szCs w:val="22"/>
              </w:rPr>
              <w:fldChar w:fldCharType="separate"/>
            </w:r>
            <w:r w:rsidRPr="00E65B51">
              <w:rPr>
                <w:rFonts w:asciiTheme="majorBidi" w:hAnsiTheme="majorBidi" w:cstheme="majorBidi"/>
                <w:sz w:val="22"/>
                <w:szCs w:val="22"/>
              </w:rPr>
              <w:fldChar w:fldCharType="end"/>
            </w:r>
            <w:r w:rsidRPr="00E65B51">
              <w:rPr>
                <w:rFonts w:asciiTheme="majorBidi" w:hAnsiTheme="majorBidi" w:cstheme="majorBidi"/>
                <w:sz w:val="22"/>
                <w:szCs w:val="22"/>
              </w:rPr>
              <w:t xml:space="preserve"> Gender promotion initiative</w:t>
            </w:r>
          </w:p>
          <w:p w14:paraId="55AFED50" w14:textId="4DB6BD45" w:rsidR="00793DE6" w:rsidRPr="00E65B51" w:rsidRDefault="008E7738" w:rsidP="00E65B51">
            <w:pPr>
              <w:jc w:val="both"/>
              <w:rPr>
                <w:rFonts w:asciiTheme="majorBidi" w:hAnsiTheme="majorBidi" w:cstheme="majorBidi"/>
                <w:sz w:val="22"/>
                <w:szCs w:val="22"/>
              </w:rPr>
            </w:pPr>
            <w:r>
              <w:rPr>
                <w:rFonts w:asciiTheme="majorBidi" w:hAnsiTheme="majorBidi" w:cstheme="majorBidi"/>
                <w:sz w:val="22"/>
                <w:szCs w:val="22"/>
              </w:rPr>
              <w:fldChar w:fldCharType="begin">
                <w:ffData>
                  <w:name w:val=""/>
                  <w:enabled/>
                  <w:calcOnExit w:val="0"/>
                  <w:checkBox>
                    <w:sizeAuto/>
                    <w:default w:val="1"/>
                  </w:checkBox>
                </w:ffData>
              </w:fldChar>
            </w:r>
            <w:r>
              <w:rPr>
                <w:rFonts w:asciiTheme="majorBidi" w:hAnsiTheme="majorBidi" w:cstheme="majorBidi"/>
                <w:sz w:val="22"/>
                <w:szCs w:val="22"/>
              </w:rPr>
              <w:instrText xml:space="preserve"> FORMCHECKBOX </w:instrText>
            </w:r>
            <w:r w:rsidR="003E15B7">
              <w:rPr>
                <w:rFonts w:asciiTheme="majorBidi" w:hAnsiTheme="majorBidi" w:cstheme="majorBidi"/>
                <w:sz w:val="22"/>
                <w:szCs w:val="22"/>
              </w:rPr>
            </w:r>
            <w:r w:rsidR="003E15B7">
              <w:rPr>
                <w:rFonts w:asciiTheme="majorBidi" w:hAnsiTheme="majorBidi" w:cstheme="majorBidi"/>
                <w:sz w:val="22"/>
                <w:szCs w:val="22"/>
              </w:rPr>
              <w:fldChar w:fldCharType="separate"/>
            </w:r>
            <w:r>
              <w:rPr>
                <w:rFonts w:asciiTheme="majorBidi" w:hAnsiTheme="majorBidi" w:cstheme="majorBidi"/>
                <w:sz w:val="22"/>
                <w:szCs w:val="22"/>
              </w:rPr>
              <w:fldChar w:fldCharType="end"/>
            </w:r>
            <w:r w:rsidR="00793DE6" w:rsidRPr="00E65B51">
              <w:rPr>
                <w:rFonts w:asciiTheme="majorBidi" w:hAnsiTheme="majorBidi" w:cstheme="majorBidi"/>
                <w:sz w:val="22"/>
                <w:szCs w:val="22"/>
              </w:rPr>
              <w:t xml:space="preserve"> Youth promotion initiative</w:t>
            </w:r>
          </w:p>
          <w:p w14:paraId="5930010F" w14:textId="77777777" w:rsidR="00793DE6" w:rsidRPr="00E65B51" w:rsidRDefault="00793DE6" w:rsidP="00E65B51">
            <w:pPr>
              <w:jc w:val="both"/>
              <w:rPr>
                <w:rFonts w:asciiTheme="majorBidi" w:hAnsiTheme="majorBidi" w:cstheme="majorBidi"/>
                <w:sz w:val="22"/>
                <w:szCs w:val="22"/>
              </w:rPr>
            </w:pPr>
            <w:r w:rsidRPr="00E65B51">
              <w:rPr>
                <w:rFonts w:asciiTheme="majorBidi" w:hAnsiTheme="majorBidi" w:cstheme="majorBidi"/>
                <w:sz w:val="22"/>
                <w:szCs w:val="22"/>
              </w:rPr>
              <w:fldChar w:fldCharType="begin">
                <w:ffData>
                  <w:name w:val=""/>
                  <w:enabled/>
                  <w:calcOnExit w:val="0"/>
                  <w:checkBox>
                    <w:sizeAuto/>
                    <w:default w:val="0"/>
                  </w:checkBox>
                </w:ffData>
              </w:fldChar>
            </w:r>
            <w:r w:rsidRPr="00E65B51">
              <w:rPr>
                <w:rFonts w:asciiTheme="majorBidi" w:hAnsiTheme="majorBidi" w:cstheme="majorBidi"/>
                <w:sz w:val="22"/>
                <w:szCs w:val="22"/>
              </w:rPr>
              <w:instrText xml:space="preserve"> FORMCHECKBOX </w:instrText>
            </w:r>
            <w:r w:rsidR="003E15B7">
              <w:rPr>
                <w:rFonts w:asciiTheme="majorBidi" w:hAnsiTheme="majorBidi" w:cstheme="majorBidi"/>
                <w:sz w:val="22"/>
                <w:szCs w:val="22"/>
              </w:rPr>
            </w:r>
            <w:r w:rsidR="003E15B7">
              <w:rPr>
                <w:rFonts w:asciiTheme="majorBidi" w:hAnsiTheme="majorBidi" w:cstheme="majorBidi"/>
                <w:sz w:val="22"/>
                <w:szCs w:val="22"/>
              </w:rPr>
              <w:fldChar w:fldCharType="separate"/>
            </w:r>
            <w:r w:rsidRPr="00E65B51">
              <w:rPr>
                <w:rFonts w:asciiTheme="majorBidi" w:hAnsiTheme="majorBidi" w:cstheme="majorBidi"/>
                <w:sz w:val="22"/>
                <w:szCs w:val="22"/>
              </w:rPr>
              <w:fldChar w:fldCharType="end"/>
            </w:r>
            <w:r w:rsidRPr="00E65B51">
              <w:rPr>
                <w:rFonts w:asciiTheme="majorBidi" w:hAnsiTheme="majorBidi" w:cstheme="majorBidi"/>
                <w:sz w:val="22"/>
                <w:szCs w:val="22"/>
              </w:rPr>
              <w:t xml:space="preserve"> Transition from UN or regional peacekeeping or special political missions</w:t>
            </w:r>
          </w:p>
          <w:p w14:paraId="21A584FA" w14:textId="77777777" w:rsidR="00793DE6" w:rsidRPr="00E65B51" w:rsidRDefault="00793DE6" w:rsidP="00E65B51">
            <w:pPr>
              <w:jc w:val="both"/>
              <w:rPr>
                <w:rFonts w:asciiTheme="majorBidi" w:hAnsiTheme="majorBidi" w:cstheme="majorBidi"/>
                <w:sz w:val="22"/>
                <w:szCs w:val="22"/>
              </w:rPr>
            </w:pPr>
            <w:r w:rsidRPr="00E65B51">
              <w:rPr>
                <w:rFonts w:asciiTheme="majorBidi" w:hAnsiTheme="majorBidi" w:cstheme="majorBidi"/>
                <w:sz w:val="22"/>
                <w:szCs w:val="22"/>
              </w:rPr>
              <w:fldChar w:fldCharType="begin">
                <w:ffData>
                  <w:name w:val=""/>
                  <w:enabled/>
                  <w:calcOnExit w:val="0"/>
                  <w:checkBox>
                    <w:sizeAuto/>
                    <w:default w:val="0"/>
                  </w:checkBox>
                </w:ffData>
              </w:fldChar>
            </w:r>
            <w:r w:rsidRPr="00E65B51">
              <w:rPr>
                <w:rFonts w:asciiTheme="majorBidi" w:hAnsiTheme="majorBidi" w:cstheme="majorBidi"/>
                <w:sz w:val="22"/>
                <w:szCs w:val="22"/>
              </w:rPr>
              <w:instrText xml:space="preserve"> FORMCHECKBOX </w:instrText>
            </w:r>
            <w:r w:rsidR="003E15B7">
              <w:rPr>
                <w:rFonts w:asciiTheme="majorBidi" w:hAnsiTheme="majorBidi" w:cstheme="majorBidi"/>
                <w:sz w:val="22"/>
                <w:szCs w:val="22"/>
              </w:rPr>
            </w:r>
            <w:r w:rsidR="003E15B7">
              <w:rPr>
                <w:rFonts w:asciiTheme="majorBidi" w:hAnsiTheme="majorBidi" w:cstheme="majorBidi"/>
                <w:sz w:val="22"/>
                <w:szCs w:val="22"/>
              </w:rPr>
              <w:fldChar w:fldCharType="separate"/>
            </w:r>
            <w:r w:rsidRPr="00E65B51">
              <w:rPr>
                <w:rFonts w:asciiTheme="majorBidi" w:hAnsiTheme="majorBidi" w:cstheme="majorBidi"/>
                <w:sz w:val="22"/>
                <w:szCs w:val="22"/>
              </w:rPr>
              <w:fldChar w:fldCharType="end"/>
            </w:r>
            <w:r w:rsidRPr="00E65B51">
              <w:rPr>
                <w:rFonts w:asciiTheme="majorBidi" w:hAnsiTheme="majorBidi" w:cstheme="majorBidi"/>
                <w:sz w:val="22"/>
                <w:szCs w:val="22"/>
              </w:rPr>
              <w:t xml:space="preserve"> Cross-border or regional project</w:t>
            </w:r>
          </w:p>
          <w:p w14:paraId="65EB2D34" w14:textId="77777777" w:rsidR="00793DE6" w:rsidRPr="00E65B51" w:rsidRDefault="00793DE6" w:rsidP="00E65B51">
            <w:pPr>
              <w:jc w:val="both"/>
              <w:rPr>
                <w:rFonts w:asciiTheme="majorBidi" w:hAnsiTheme="majorBidi" w:cstheme="majorBidi"/>
                <w:b/>
                <w:bCs/>
                <w:iCs/>
                <w:sz w:val="22"/>
                <w:szCs w:val="22"/>
              </w:rPr>
            </w:pPr>
          </w:p>
        </w:tc>
      </w:tr>
      <w:tr w:rsidR="00793DE6" w:rsidRPr="00E65B51" w14:paraId="481DE647" w14:textId="77777777" w:rsidTr="00F23D0F">
        <w:trPr>
          <w:trHeight w:val="1124"/>
        </w:trPr>
        <w:tc>
          <w:tcPr>
            <w:tcW w:w="10080" w:type="dxa"/>
            <w:gridSpan w:val="2"/>
          </w:tcPr>
          <w:p w14:paraId="403DC2CA" w14:textId="77777777" w:rsidR="00793DE6" w:rsidRPr="00E65B51" w:rsidRDefault="00793DE6" w:rsidP="00E65B51">
            <w:pPr>
              <w:jc w:val="both"/>
              <w:rPr>
                <w:rFonts w:asciiTheme="majorBidi" w:hAnsiTheme="majorBidi" w:cstheme="majorBidi"/>
                <w:b/>
                <w:bCs/>
                <w:iCs/>
                <w:sz w:val="22"/>
                <w:szCs w:val="22"/>
              </w:rPr>
            </w:pPr>
            <w:r w:rsidRPr="00E65B51">
              <w:rPr>
                <w:rFonts w:asciiTheme="majorBidi" w:hAnsiTheme="majorBidi" w:cstheme="majorBidi"/>
                <w:b/>
                <w:bCs/>
                <w:iCs/>
                <w:sz w:val="22"/>
                <w:szCs w:val="22"/>
              </w:rPr>
              <w:t xml:space="preserve">Total PBF approved project budget (by recipient organization): </w:t>
            </w:r>
          </w:p>
          <w:p w14:paraId="1C668B70" w14:textId="4572246B" w:rsidR="00006EC0" w:rsidRPr="00E65B51" w:rsidRDefault="00006EC0" w:rsidP="00E65B51">
            <w:pPr>
              <w:jc w:val="both"/>
              <w:rPr>
                <w:rFonts w:asciiTheme="majorBidi" w:hAnsiTheme="majorBidi" w:cstheme="majorBidi"/>
                <w:b/>
                <w:iCs/>
                <w:snapToGrid w:val="0"/>
                <w:sz w:val="22"/>
                <w:szCs w:val="22"/>
              </w:rPr>
            </w:pPr>
            <w:bookmarkStart w:id="0" w:name="_Hlk39507683"/>
            <w:r w:rsidRPr="00E65B51">
              <w:rPr>
                <w:rFonts w:asciiTheme="majorBidi" w:hAnsiTheme="majorBidi" w:cstheme="majorBidi"/>
                <w:b/>
                <w:iCs/>
                <w:snapToGrid w:val="0"/>
                <w:sz w:val="22"/>
                <w:szCs w:val="22"/>
              </w:rPr>
              <w:t>Recipient Organization</w:t>
            </w:r>
            <w:r w:rsidR="008E7738">
              <w:rPr>
                <w:rFonts w:asciiTheme="majorBidi" w:hAnsiTheme="majorBidi" w:cstheme="majorBidi"/>
                <w:b/>
                <w:iCs/>
                <w:snapToGrid w:val="0"/>
                <w:sz w:val="22"/>
                <w:szCs w:val="22"/>
              </w:rPr>
              <w:t>:</w:t>
            </w:r>
            <w:r w:rsidRPr="00E65B51">
              <w:rPr>
                <w:rFonts w:asciiTheme="majorBidi" w:hAnsiTheme="majorBidi" w:cstheme="majorBidi"/>
                <w:b/>
                <w:iCs/>
                <w:snapToGrid w:val="0"/>
                <w:sz w:val="22"/>
                <w:szCs w:val="22"/>
              </w:rPr>
              <w:t xml:space="preserve"> </w:t>
            </w:r>
            <w:r w:rsidR="008E7738" w:rsidRPr="008E7738">
              <w:rPr>
                <w:rFonts w:asciiTheme="majorBidi" w:hAnsiTheme="majorBidi" w:cstheme="majorBidi"/>
                <w:iCs/>
                <w:snapToGrid w:val="0"/>
                <w:sz w:val="22"/>
                <w:szCs w:val="22"/>
              </w:rPr>
              <w:t>Christian Aid Ireland</w:t>
            </w:r>
            <w:r w:rsidRPr="00E65B51">
              <w:rPr>
                <w:rFonts w:asciiTheme="majorBidi" w:hAnsiTheme="majorBidi" w:cstheme="majorBidi"/>
                <w:b/>
                <w:iCs/>
                <w:snapToGrid w:val="0"/>
                <w:sz w:val="22"/>
                <w:szCs w:val="22"/>
              </w:rPr>
              <w:t xml:space="preserve">        Amount</w:t>
            </w:r>
            <w:r w:rsidR="008E7738">
              <w:rPr>
                <w:rFonts w:asciiTheme="majorBidi" w:hAnsiTheme="majorBidi" w:cstheme="majorBidi"/>
                <w:b/>
                <w:iCs/>
                <w:snapToGrid w:val="0"/>
                <w:sz w:val="22"/>
                <w:szCs w:val="22"/>
              </w:rPr>
              <w:t>:</w:t>
            </w:r>
            <w:r w:rsidRPr="00E65B51">
              <w:rPr>
                <w:rFonts w:asciiTheme="majorBidi" w:hAnsiTheme="majorBidi" w:cstheme="majorBidi"/>
                <w:b/>
                <w:iCs/>
                <w:snapToGrid w:val="0"/>
                <w:sz w:val="22"/>
                <w:szCs w:val="22"/>
              </w:rPr>
              <w:t xml:space="preserve"> </w:t>
            </w:r>
            <w:r w:rsidR="008E7738">
              <w:rPr>
                <w:rFonts w:asciiTheme="majorBidi" w:hAnsiTheme="majorBidi" w:cstheme="majorBidi"/>
                <w:b/>
                <w:iCs/>
                <w:snapToGrid w:val="0"/>
                <w:sz w:val="22"/>
                <w:szCs w:val="22"/>
              </w:rPr>
              <w:t>$</w:t>
            </w:r>
            <w:r w:rsidR="008E7738" w:rsidRPr="008F1CE5">
              <w:rPr>
                <w:iCs/>
              </w:rPr>
              <w:t>989,999.89</w:t>
            </w:r>
          </w:p>
          <w:p w14:paraId="2500092D" w14:textId="77777777" w:rsidR="00006EC0" w:rsidRPr="00E65B51" w:rsidRDefault="00006EC0" w:rsidP="00E65B51">
            <w:pPr>
              <w:jc w:val="both"/>
              <w:rPr>
                <w:rFonts w:asciiTheme="majorBidi" w:hAnsiTheme="majorBidi" w:cstheme="majorBidi"/>
                <w:bCs/>
                <w:iCs/>
                <w:snapToGrid w:val="0"/>
                <w:sz w:val="22"/>
                <w:szCs w:val="22"/>
              </w:rPr>
            </w:pPr>
          </w:p>
          <w:p w14:paraId="0D6CD3C0" w14:textId="42C80BB6" w:rsidR="00793DE6" w:rsidRPr="00E65B51" w:rsidRDefault="00C12D6A" w:rsidP="00E65B51">
            <w:pPr>
              <w:jc w:val="both"/>
              <w:rPr>
                <w:rFonts w:asciiTheme="majorBidi" w:hAnsiTheme="majorBidi" w:cstheme="majorBidi"/>
                <w:iCs/>
                <w:sz w:val="22"/>
                <w:szCs w:val="22"/>
              </w:rPr>
            </w:pPr>
            <w:r w:rsidRPr="00E65B51">
              <w:rPr>
                <w:rFonts w:asciiTheme="majorBidi" w:hAnsiTheme="majorBidi" w:cstheme="majorBidi"/>
                <w:bCs/>
                <w:iCs/>
                <w:snapToGrid w:val="0"/>
                <w:sz w:val="22"/>
                <w:szCs w:val="22"/>
              </w:rPr>
              <w:fldChar w:fldCharType="begin">
                <w:ffData>
                  <w:name w:val="Text11"/>
                  <w:enabled/>
                  <w:calcOnExit w:val="0"/>
                  <w:textInput>
                    <w:format w:val="FIRST CAPITAL"/>
                  </w:textInput>
                </w:ffData>
              </w:fldChar>
            </w:r>
            <w:r w:rsidRPr="00E65B51">
              <w:rPr>
                <w:rFonts w:asciiTheme="majorBidi" w:hAnsiTheme="majorBidi" w:cstheme="majorBidi"/>
                <w:bCs/>
                <w:iCs/>
                <w:snapToGrid w:val="0"/>
                <w:sz w:val="22"/>
                <w:szCs w:val="22"/>
              </w:rPr>
              <w:instrText xml:space="preserve"> FORMTEXT </w:instrText>
            </w:r>
            <w:r w:rsidRPr="00E65B51">
              <w:rPr>
                <w:rFonts w:asciiTheme="majorBidi" w:hAnsiTheme="majorBidi" w:cstheme="majorBidi"/>
                <w:bCs/>
                <w:iCs/>
                <w:snapToGrid w:val="0"/>
                <w:sz w:val="22"/>
                <w:szCs w:val="22"/>
              </w:rPr>
            </w:r>
            <w:r w:rsidRPr="00E65B51">
              <w:rPr>
                <w:rFonts w:asciiTheme="majorBidi" w:hAnsiTheme="majorBidi" w:cstheme="majorBidi"/>
                <w:bCs/>
                <w:iCs/>
                <w:snapToGrid w:val="0"/>
                <w:sz w:val="22"/>
                <w:szCs w:val="22"/>
              </w:rPr>
              <w:fldChar w:fldCharType="separate"/>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fldChar w:fldCharType="end"/>
            </w:r>
            <w:bookmarkEnd w:id="0"/>
            <w:r w:rsidR="00006EC0" w:rsidRPr="00E65B51">
              <w:rPr>
                <w:rFonts w:asciiTheme="majorBidi" w:hAnsiTheme="majorBidi" w:cstheme="majorBidi"/>
                <w:bCs/>
                <w:iCs/>
                <w:snapToGrid w:val="0"/>
                <w:sz w:val="22"/>
                <w:szCs w:val="22"/>
              </w:rPr>
              <w:t xml:space="preserve">   </w:t>
            </w:r>
            <w:r w:rsidR="00006EC0" w:rsidRPr="00E65B51">
              <w:rPr>
                <w:rFonts w:asciiTheme="majorBidi" w:hAnsiTheme="majorBidi" w:cstheme="majorBidi"/>
                <w:b/>
                <w:bCs/>
                <w:iCs/>
                <w:sz w:val="22"/>
                <w:szCs w:val="22"/>
              </w:rPr>
              <w:t xml:space="preserve">                                         </w:t>
            </w:r>
            <w:r w:rsidR="00793DE6" w:rsidRPr="00E65B51">
              <w:rPr>
                <w:rFonts w:asciiTheme="majorBidi" w:hAnsiTheme="majorBidi" w:cstheme="majorBidi"/>
                <w:iCs/>
                <w:sz w:val="22"/>
                <w:szCs w:val="22"/>
              </w:rPr>
              <w:t xml:space="preserve">$ </w:t>
            </w:r>
            <w:r w:rsidR="00123FD1">
              <w:rPr>
                <w:rFonts w:asciiTheme="majorBidi" w:hAnsiTheme="majorBidi" w:cstheme="majorBidi"/>
                <w:bCs/>
                <w:iCs/>
                <w:snapToGrid w:val="0"/>
                <w:sz w:val="22"/>
                <w:szCs w:val="22"/>
              </w:rPr>
              <w:t>346,499.96 (35%)</w:t>
            </w:r>
          </w:p>
          <w:p w14:paraId="23041C68" w14:textId="2CA3B6BA" w:rsidR="00793DE6" w:rsidRPr="00E65B51" w:rsidRDefault="00C12D6A" w:rsidP="00E65B51">
            <w:pPr>
              <w:pStyle w:val="BalloonText"/>
              <w:numPr>
                <w:ilvl w:val="12"/>
                <w:numId w:val="0"/>
              </w:numPr>
              <w:tabs>
                <w:tab w:val="left" w:pos="-720"/>
                <w:tab w:val="left" w:pos="4500"/>
              </w:tabs>
              <w:suppressAutoHyphens/>
              <w:jc w:val="both"/>
              <w:rPr>
                <w:rFonts w:asciiTheme="majorBidi" w:hAnsiTheme="majorBidi" w:cstheme="majorBidi"/>
                <w:sz w:val="22"/>
                <w:szCs w:val="22"/>
              </w:rPr>
            </w:pPr>
            <w:r w:rsidRPr="00E65B51">
              <w:rPr>
                <w:rFonts w:asciiTheme="majorBidi" w:hAnsiTheme="majorBidi" w:cstheme="majorBidi"/>
                <w:bCs/>
                <w:iCs/>
                <w:snapToGrid w:val="0"/>
                <w:sz w:val="22"/>
                <w:szCs w:val="22"/>
              </w:rPr>
              <w:fldChar w:fldCharType="begin">
                <w:ffData>
                  <w:name w:val="Text11"/>
                  <w:enabled/>
                  <w:calcOnExit w:val="0"/>
                  <w:textInput>
                    <w:format w:val="FIRST CAPITAL"/>
                  </w:textInput>
                </w:ffData>
              </w:fldChar>
            </w:r>
            <w:r w:rsidRPr="00E65B51">
              <w:rPr>
                <w:rFonts w:asciiTheme="majorBidi" w:hAnsiTheme="majorBidi" w:cstheme="majorBidi"/>
                <w:bCs/>
                <w:iCs/>
                <w:snapToGrid w:val="0"/>
                <w:sz w:val="22"/>
                <w:szCs w:val="22"/>
              </w:rPr>
              <w:instrText xml:space="preserve"> FORMTEXT </w:instrText>
            </w:r>
            <w:r w:rsidRPr="00E65B51">
              <w:rPr>
                <w:rFonts w:asciiTheme="majorBidi" w:hAnsiTheme="majorBidi" w:cstheme="majorBidi"/>
                <w:bCs/>
                <w:iCs/>
                <w:snapToGrid w:val="0"/>
                <w:sz w:val="22"/>
                <w:szCs w:val="22"/>
              </w:rPr>
            </w:r>
            <w:r w:rsidRPr="00E65B51">
              <w:rPr>
                <w:rFonts w:asciiTheme="majorBidi" w:hAnsiTheme="majorBidi" w:cstheme="majorBidi"/>
                <w:bCs/>
                <w:iCs/>
                <w:snapToGrid w:val="0"/>
                <w:sz w:val="22"/>
                <w:szCs w:val="22"/>
              </w:rPr>
              <w:fldChar w:fldCharType="separate"/>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fldChar w:fldCharType="end"/>
            </w:r>
            <w:r w:rsidRPr="00E65B51">
              <w:rPr>
                <w:rFonts w:asciiTheme="majorBidi" w:hAnsiTheme="majorBidi" w:cstheme="majorBidi"/>
                <w:bCs/>
                <w:iCs/>
                <w:snapToGrid w:val="0"/>
                <w:sz w:val="22"/>
                <w:szCs w:val="22"/>
              </w:rPr>
              <w:t xml:space="preserve">   </w:t>
            </w:r>
            <w:r w:rsidR="00006EC0" w:rsidRPr="00E65B51">
              <w:rPr>
                <w:rFonts w:asciiTheme="majorBidi" w:hAnsiTheme="majorBidi" w:cstheme="majorBidi"/>
                <w:bCs/>
                <w:iCs/>
                <w:snapToGrid w:val="0"/>
                <w:sz w:val="22"/>
                <w:szCs w:val="22"/>
              </w:rPr>
              <w:t xml:space="preserve">                                         </w:t>
            </w:r>
            <w:r w:rsidR="00793DE6" w:rsidRPr="00E65B51">
              <w:rPr>
                <w:rFonts w:asciiTheme="majorBidi" w:hAnsiTheme="majorBidi" w:cstheme="majorBidi"/>
                <w:sz w:val="22"/>
                <w:szCs w:val="22"/>
              </w:rPr>
              <w:t xml:space="preserve">$ </w:t>
            </w:r>
            <w:r w:rsidR="00123FD1">
              <w:rPr>
                <w:rFonts w:asciiTheme="majorBidi" w:hAnsiTheme="majorBidi" w:cstheme="majorBidi"/>
                <w:bCs/>
                <w:iCs/>
                <w:snapToGrid w:val="0"/>
                <w:sz w:val="22"/>
                <w:szCs w:val="22"/>
              </w:rPr>
              <w:t>346,499.96 (35%)</w:t>
            </w:r>
          </w:p>
          <w:p w14:paraId="6FC28956" w14:textId="0F7613CC" w:rsidR="00793DE6" w:rsidRPr="00E65B51" w:rsidRDefault="00C12D6A" w:rsidP="00E65B51">
            <w:pPr>
              <w:pStyle w:val="BalloonText"/>
              <w:numPr>
                <w:ilvl w:val="12"/>
                <w:numId w:val="0"/>
              </w:numPr>
              <w:tabs>
                <w:tab w:val="left" w:pos="-720"/>
                <w:tab w:val="left" w:pos="4500"/>
              </w:tabs>
              <w:suppressAutoHyphens/>
              <w:jc w:val="both"/>
              <w:rPr>
                <w:rFonts w:asciiTheme="majorBidi" w:hAnsiTheme="majorBidi" w:cstheme="majorBidi"/>
                <w:bCs/>
                <w:iCs/>
                <w:snapToGrid w:val="0"/>
                <w:sz w:val="22"/>
                <w:szCs w:val="22"/>
              </w:rPr>
            </w:pPr>
            <w:r w:rsidRPr="00E65B51">
              <w:rPr>
                <w:rFonts w:asciiTheme="majorBidi" w:hAnsiTheme="majorBidi" w:cstheme="majorBidi"/>
                <w:bCs/>
                <w:iCs/>
                <w:snapToGrid w:val="0"/>
                <w:sz w:val="22"/>
                <w:szCs w:val="22"/>
              </w:rPr>
              <w:fldChar w:fldCharType="begin">
                <w:ffData>
                  <w:name w:val="Text11"/>
                  <w:enabled/>
                  <w:calcOnExit w:val="0"/>
                  <w:textInput>
                    <w:format w:val="FIRST CAPITAL"/>
                  </w:textInput>
                </w:ffData>
              </w:fldChar>
            </w:r>
            <w:r w:rsidRPr="00E65B51">
              <w:rPr>
                <w:rFonts w:asciiTheme="majorBidi" w:hAnsiTheme="majorBidi" w:cstheme="majorBidi"/>
                <w:bCs/>
                <w:iCs/>
                <w:snapToGrid w:val="0"/>
                <w:sz w:val="22"/>
                <w:szCs w:val="22"/>
              </w:rPr>
              <w:instrText xml:space="preserve"> FORMTEXT </w:instrText>
            </w:r>
            <w:r w:rsidRPr="00E65B51">
              <w:rPr>
                <w:rFonts w:asciiTheme="majorBidi" w:hAnsiTheme="majorBidi" w:cstheme="majorBidi"/>
                <w:bCs/>
                <w:iCs/>
                <w:snapToGrid w:val="0"/>
                <w:sz w:val="22"/>
                <w:szCs w:val="22"/>
              </w:rPr>
            </w:r>
            <w:r w:rsidRPr="00E65B51">
              <w:rPr>
                <w:rFonts w:asciiTheme="majorBidi" w:hAnsiTheme="majorBidi" w:cstheme="majorBidi"/>
                <w:bCs/>
                <w:iCs/>
                <w:snapToGrid w:val="0"/>
                <w:sz w:val="22"/>
                <w:szCs w:val="22"/>
              </w:rPr>
              <w:fldChar w:fldCharType="separate"/>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fldChar w:fldCharType="end"/>
            </w:r>
            <w:r w:rsidRPr="00E65B51">
              <w:rPr>
                <w:rFonts w:asciiTheme="majorBidi" w:hAnsiTheme="majorBidi" w:cstheme="majorBidi"/>
                <w:bCs/>
                <w:iCs/>
                <w:snapToGrid w:val="0"/>
                <w:sz w:val="22"/>
                <w:szCs w:val="22"/>
              </w:rPr>
              <w:t xml:space="preserve">   </w:t>
            </w:r>
            <w:r w:rsidR="00006EC0" w:rsidRPr="00E65B51">
              <w:rPr>
                <w:rFonts w:asciiTheme="majorBidi" w:hAnsiTheme="majorBidi" w:cstheme="majorBidi"/>
                <w:bCs/>
                <w:iCs/>
                <w:snapToGrid w:val="0"/>
                <w:sz w:val="22"/>
                <w:szCs w:val="22"/>
              </w:rPr>
              <w:t xml:space="preserve">                                         </w:t>
            </w:r>
            <w:r w:rsidR="00793DE6" w:rsidRPr="00E65B51">
              <w:rPr>
                <w:rFonts w:asciiTheme="majorBidi" w:hAnsiTheme="majorBidi" w:cstheme="majorBidi"/>
                <w:sz w:val="22"/>
                <w:szCs w:val="22"/>
              </w:rPr>
              <w:t xml:space="preserve">$ </w:t>
            </w:r>
            <w:r w:rsidR="00123FD1">
              <w:rPr>
                <w:rFonts w:asciiTheme="majorBidi" w:hAnsiTheme="majorBidi" w:cstheme="majorBidi"/>
                <w:bCs/>
                <w:iCs/>
                <w:snapToGrid w:val="0"/>
                <w:sz w:val="22"/>
                <w:szCs w:val="22"/>
              </w:rPr>
              <w:t xml:space="preserve">296,999.97(30%) </w:t>
            </w:r>
          </w:p>
          <w:p w14:paraId="151B93FE" w14:textId="1201863A" w:rsidR="00C12D6A" w:rsidRPr="00AC14DD" w:rsidRDefault="00C12D6A" w:rsidP="00E65B51">
            <w:pPr>
              <w:pStyle w:val="BalloonText"/>
              <w:numPr>
                <w:ilvl w:val="12"/>
                <w:numId w:val="0"/>
              </w:numPr>
              <w:tabs>
                <w:tab w:val="left" w:pos="-720"/>
                <w:tab w:val="left" w:pos="4500"/>
              </w:tabs>
              <w:suppressAutoHyphens/>
              <w:jc w:val="both"/>
              <w:rPr>
                <w:rFonts w:ascii="Times New Roman" w:hAnsi="Times New Roman" w:cs="Times New Roman"/>
                <w:bCs/>
                <w:iCs/>
                <w:snapToGrid w:val="0"/>
                <w:sz w:val="22"/>
                <w:szCs w:val="22"/>
              </w:rPr>
            </w:pPr>
            <w:r w:rsidRPr="00E65B51">
              <w:rPr>
                <w:rFonts w:asciiTheme="majorBidi" w:hAnsiTheme="majorBidi" w:cstheme="majorBidi"/>
                <w:bCs/>
                <w:iCs/>
                <w:snapToGrid w:val="0"/>
                <w:sz w:val="22"/>
                <w:szCs w:val="22"/>
              </w:rPr>
              <w:fldChar w:fldCharType="begin">
                <w:ffData>
                  <w:name w:val="Text11"/>
                  <w:enabled/>
                  <w:calcOnExit w:val="0"/>
                  <w:textInput>
                    <w:format w:val="FIRST CAPITAL"/>
                  </w:textInput>
                </w:ffData>
              </w:fldChar>
            </w:r>
            <w:r w:rsidRPr="00E65B51">
              <w:rPr>
                <w:rFonts w:asciiTheme="majorBidi" w:hAnsiTheme="majorBidi" w:cstheme="majorBidi"/>
                <w:bCs/>
                <w:iCs/>
                <w:snapToGrid w:val="0"/>
                <w:sz w:val="22"/>
                <w:szCs w:val="22"/>
              </w:rPr>
              <w:instrText xml:space="preserve"> FORMTEXT </w:instrText>
            </w:r>
            <w:r w:rsidRPr="00E65B51">
              <w:rPr>
                <w:rFonts w:asciiTheme="majorBidi" w:hAnsiTheme="majorBidi" w:cstheme="majorBidi"/>
                <w:bCs/>
                <w:iCs/>
                <w:snapToGrid w:val="0"/>
                <w:sz w:val="22"/>
                <w:szCs w:val="22"/>
              </w:rPr>
            </w:r>
            <w:r w:rsidRPr="00E65B51">
              <w:rPr>
                <w:rFonts w:asciiTheme="majorBidi" w:hAnsiTheme="majorBidi" w:cstheme="majorBidi"/>
                <w:bCs/>
                <w:iCs/>
                <w:snapToGrid w:val="0"/>
                <w:sz w:val="22"/>
                <w:szCs w:val="22"/>
              </w:rPr>
              <w:fldChar w:fldCharType="separate"/>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t> </w:t>
            </w:r>
            <w:r w:rsidRPr="00E65B51">
              <w:rPr>
                <w:rFonts w:asciiTheme="majorBidi" w:hAnsiTheme="majorBidi" w:cstheme="majorBidi"/>
                <w:bCs/>
                <w:iCs/>
                <w:snapToGrid w:val="0"/>
                <w:sz w:val="22"/>
                <w:szCs w:val="22"/>
              </w:rPr>
              <w:fldChar w:fldCharType="end"/>
            </w:r>
            <w:r w:rsidRPr="00E65B51">
              <w:rPr>
                <w:rFonts w:asciiTheme="majorBidi" w:hAnsiTheme="majorBidi" w:cstheme="majorBidi"/>
                <w:bCs/>
                <w:iCs/>
                <w:snapToGrid w:val="0"/>
                <w:sz w:val="22"/>
                <w:szCs w:val="22"/>
              </w:rPr>
              <w:t xml:space="preserve">   </w:t>
            </w:r>
            <w:r w:rsidR="00006EC0" w:rsidRPr="00E65B51">
              <w:rPr>
                <w:rFonts w:asciiTheme="majorBidi" w:hAnsiTheme="majorBidi" w:cstheme="majorBidi"/>
                <w:bCs/>
                <w:iCs/>
                <w:snapToGrid w:val="0"/>
                <w:sz w:val="22"/>
                <w:szCs w:val="22"/>
              </w:rPr>
              <w:t xml:space="preserve">                                        </w:t>
            </w:r>
          </w:p>
          <w:p w14:paraId="5E09328A" w14:textId="4007EBF2" w:rsidR="00793DE6" w:rsidRPr="00AC14DD" w:rsidRDefault="00006EC0" w:rsidP="00E65B51">
            <w:pPr>
              <w:pStyle w:val="BalloonText"/>
              <w:numPr>
                <w:ilvl w:val="12"/>
                <w:numId w:val="0"/>
              </w:numPr>
              <w:tabs>
                <w:tab w:val="left" w:pos="-720"/>
                <w:tab w:val="left" w:pos="4500"/>
              </w:tabs>
              <w:suppressAutoHyphens/>
              <w:jc w:val="both"/>
              <w:rPr>
                <w:rFonts w:ascii="Times New Roman" w:hAnsi="Times New Roman" w:cs="Times New Roman"/>
                <w:bCs/>
                <w:iCs/>
                <w:snapToGrid w:val="0"/>
                <w:sz w:val="22"/>
                <w:szCs w:val="22"/>
              </w:rPr>
            </w:pPr>
            <w:r w:rsidRPr="00AC14DD">
              <w:rPr>
                <w:rFonts w:ascii="Times New Roman" w:hAnsi="Times New Roman" w:cs="Times New Roman"/>
                <w:sz w:val="22"/>
                <w:szCs w:val="22"/>
              </w:rPr>
              <w:t xml:space="preserve">                                           </w:t>
            </w:r>
            <w:r w:rsidR="00AC14DD" w:rsidRPr="00AC14DD">
              <w:rPr>
                <w:rFonts w:ascii="Times New Roman" w:hAnsi="Times New Roman" w:cs="Times New Roman"/>
                <w:sz w:val="22"/>
                <w:szCs w:val="22"/>
              </w:rPr>
              <w:t xml:space="preserve">       </w:t>
            </w:r>
            <w:r w:rsidR="00793DE6" w:rsidRPr="00AC14DD">
              <w:rPr>
                <w:rFonts w:ascii="Times New Roman" w:hAnsi="Times New Roman" w:cs="Times New Roman"/>
                <w:sz w:val="22"/>
                <w:szCs w:val="22"/>
              </w:rPr>
              <w:t>Total:</w:t>
            </w:r>
            <w:r w:rsidRPr="00AC14DD">
              <w:rPr>
                <w:rFonts w:ascii="Times New Roman" w:hAnsi="Times New Roman" w:cs="Times New Roman"/>
                <w:sz w:val="22"/>
                <w:szCs w:val="22"/>
              </w:rPr>
              <w:t xml:space="preserve"> $ </w:t>
            </w:r>
            <w:r w:rsidR="00441607" w:rsidRPr="00AC14DD">
              <w:rPr>
                <w:rFonts w:ascii="Times New Roman" w:hAnsi="Times New Roman" w:cs="Times New Roman"/>
                <w:iCs/>
                <w:sz w:val="22"/>
                <w:szCs w:val="22"/>
              </w:rPr>
              <w:t>989,999.89</w:t>
            </w:r>
            <w:r w:rsidR="00C12D6A" w:rsidRPr="00AC14DD">
              <w:rPr>
                <w:rFonts w:ascii="Times New Roman" w:hAnsi="Times New Roman" w:cs="Times New Roman"/>
                <w:bCs/>
                <w:iCs/>
                <w:snapToGrid w:val="0"/>
                <w:sz w:val="22"/>
                <w:szCs w:val="22"/>
              </w:rPr>
              <w:t xml:space="preserve"> </w:t>
            </w:r>
          </w:p>
          <w:p w14:paraId="21E4CBF9" w14:textId="484C5D9E" w:rsidR="001C56B8" w:rsidRDefault="001C56B8" w:rsidP="00E65B51">
            <w:pPr>
              <w:pStyle w:val="BalloonText"/>
              <w:numPr>
                <w:ilvl w:val="12"/>
                <w:numId w:val="0"/>
              </w:numPr>
              <w:tabs>
                <w:tab w:val="left" w:pos="-720"/>
                <w:tab w:val="left" w:pos="4500"/>
              </w:tabs>
              <w:suppressAutoHyphens/>
              <w:jc w:val="both"/>
              <w:rPr>
                <w:rFonts w:asciiTheme="majorBidi" w:hAnsiTheme="majorBidi" w:cstheme="majorBidi"/>
                <w:bCs/>
                <w:iCs/>
                <w:snapToGrid w:val="0"/>
                <w:sz w:val="22"/>
                <w:szCs w:val="22"/>
              </w:rPr>
            </w:pPr>
            <w:r w:rsidRPr="00E65B51">
              <w:rPr>
                <w:rFonts w:asciiTheme="majorBidi" w:hAnsiTheme="majorBidi" w:cstheme="majorBidi"/>
                <w:bCs/>
                <w:iCs/>
                <w:snapToGrid w:val="0"/>
                <w:sz w:val="22"/>
                <w:szCs w:val="22"/>
              </w:rPr>
              <w:t xml:space="preserve">Approximate implementation rate as percentage of total project budget: </w:t>
            </w:r>
            <w:r w:rsidR="001163FE">
              <w:rPr>
                <w:rFonts w:asciiTheme="majorBidi" w:hAnsiTheme="majorBidi" w:cstheme="majorBidi"/>
                <w:bCs/>
                <w:iCs/>
                <w:snapToGrid w:val="0"/>
                <w:sz w:val="22"/>
                <w:szCs w:val="22"/>
              </w:rPr>
              <w:t xml:space="preserve">30% (not including commitments and expended out of the second tranche </w:t>
            </w:r>
            <w:r w:rsidR="0053708C">
              <w:rPr>
                <w:rFonts w:asciiTheme="majorBidi" w:hAnsiTheme="majorBidi" w:cstheme="majorBidi"/>
                <w:bCs/>
                <w:iCs/>
                <w:snapToGrid w:val="0"/>
                <w:sz w:val="22"/>
                <w:szCs w:val="22"/>
              </w:rPr>
              <w:t>payment of</w:t>
            </w:r>
            <w:r w:rsidR="007F35F6">
              <w:rPr>
                <w:rFonts w:asciiTheme="majorBidi" w:hAnsiTheme="majorBidi" w:cstheme="majorBidi"/>
                <w:bCs/>
                <w:iCs/>
                <w:snapToGrid w:val="0"/>
                <w:sz w:val="22"/>
                <w:szCs w:val="22"/>
              </w:rPr>
              <w:t xml:space="preserve"> $ 346,499.96 (35%)</w:t>
            </w:r>
            <w:r w:rsidR="001163FE">
              <w:rPr>
                <w:rFonts w:asciiTheme="majorBidi" w:hAnsiTheme="majorBidi" w:cstheme="majorBidi"/>
                <w:bCs/>
                <w:iCs/>
                <w:snapToGrid w:val="0"/>
                <w:sz w:val="22"/>
                <w:szCs w:val="22"/>
              </w:rPr>
              <w:t xml:space="preserve"> made by UNPBF in September 2020, this will be </w:t>
            </w:r>
            <w:r w:rsidR="00C9302E">
              <w:rPr>
                <w:rFonts w:asciiTheme="majorBidi" w:hAnsiTheme="majorBidi" w:cstheme="majorBidi"/>
                <w:bCs/>
                <w:iCs/>
                <w:snapToGrid w:val="0"/>
                <w:sz w:val="22"/>
                <w:szCs w:val="22"/>
              </w:rPr>
              <w:t>projected in</w:t>
            </w:r>
            <w:r w:rsidR="001163FE">
              <w:rPr>
                <w:rFonts w:asciiTheme="majorBidi" w:hAnsiTheme="majorBidi" w:cstheme="majorBidi"/>
                <w:bCs/>
                <w:iCs/>
                <w:snapToGrid w:val="0"/>
                <w:sz w:val="22"/>
                <w:szCs w:val="22"/>
              </w:rPr>
              <w:t xml:space="preserve"> the next project progress report) </w:t>
            </w:r>
          </w:p>
          <w:p w14:paraId="0FA50E35" w14:textId="6F5701EB" w:rsidR="00A547ED" w:rsidRDefault="00A547ED" w:rsidP="00E65B51">
            <w:pPr>
              <w:pStyle w:val="BalloonText"/>
              <w:numPr>
                <w:ilvl w:val="12"/>
                <w:numId w:val="0"/>
              </w:numPr>
              <w:tabs>
                <w:tab w:val="left" w:pos="-720"/>
                <w:tab w:val="left" w:pos="4500"/>
              </w:tabs>
              <w:suppressAutoHyphens/>
              <w:jc w:val="both"/>
              <w:rPr>
                <w:rFonts w:asciiTheme="majorBidi" w:hAnsiTheme="majorBidi" w:cstheme="majorBidi"/>
                <w:bCs/>
                <w:iCs/>
                <w:snapToGrid w:val="0"/>
                <w:sz w:val="22"/>
                <w:szCs w:val="22"/>
              </w:rPr>
            </w:pPr>
            <w:r>
              <w:rPr>
                <w:rFonts w:ascii="Times New Roman" w:hAnsi="Times New Roman" w:cs="Times New Roman"/>
                <w:bCs/>
                <w:iCs/>
                <w:snapToGrid w:val="0"/>
                <w:sz w:val="22"/>
                <w:szCs w:val="22"/>
              </w:rPr>
              <w:t>COVID-19 mobility restrictions and “stay-at-home” orders have resulted in some delays in p</w:t>
            </w:r>
            <w:r w:rsidRPr="008E7738">
              <w:rPr>
                <w:rFonts w:ascii="Times New Roman" w:hAnsi="Times New Roman" w:cs="Times New Roman"/>
                <w:bCs/>
                <w:iCs/>
                <w:snapToGrid w:val="0"/>
                <w:sz w:val="22"/>
                <w:szCs w:val="22"/>
              </w:rPr>
              <w:t>artner level activity</w:t>
            </w:r>
            <w:r>
              <w:rPr>
                <w:rFonts w:ascii="Times New Roman" w:hAnsi="Times New Roman" w:cs="Times New Roman"/>
                <w:bCs/>
                <w:iCs/>
                <w:snapToGrid w:val="0"/>
                <w:sz w:val="22"/>
                <w:szCs w:val="22"/>
              </w:rPr>
              <w:t xml:space="preserve"> implementation and associated</w:t>
            </w:r>
            <w:r w:rsidRPr="008E7738">
              <w:rPr>
                <w:rFonts w:ascii="Times New Roman" w:hAnsi="Times New Roman" w:cs="Times New Roman"/>
                <w:bCs/>
                <w:iCs/>
                <w:snapToGrid w:val="0"/>
                <w:sz w:val="22"/>
                <w:szCs w:val="22"/>
              </w:rPr>
              <w:t xml:space="preserve"> </w:t>
            </w:r>
            <w:r>
              <w:rPr>
                <w:rFonts w:ascii="Times New Roman" w:hAnsi="Times New Roman" w:cs="Times New Roman"/>
                <w:bCs/>
                <w:iCs/>
                <w:snapToGrid w:val="0"/>
                <w:sz w:val="22"/>
                <w:szCs w:val="22"/>
              </w:rPr>
              <w:t>expenditure</w:t>
            </w:r>
            <w:r w:rsidRPr="008E7738">
              <w:rPr>
                <w:rFonts w:ascii="Times New Roman" w:hAnsi="Times New Roman" w:cs="Times New Roman"/>
                <w:bCs/>
                <w:iCs/>
                <w:snapToGrid w:val="0"/>
                <w:sz w:val="22"/>
                <w:szCs w:val="22"/>
              </w:rPr>
              <w:t xml:space="preserve">. Although Christian Aid Ireland has made full grant transfer to partners as reported in our </w:t>
            </w:r>
            <w:r>
              <w:rPr>
                <w:rFonts w:ascii="Times New Roman" w:hAnsi="Times New Roman" w:cs="Times New Roman"/>
                <w:bCs/>
                <w:iCs/>
                <w:snapToGrid w:val="0"/>
                <w:sz w:val="22"/>
                <w:szCs w:val="22"/>
              </w:rPr>
              <w:t xml:space="preserve">quarterly </w:t>
            </w:r>
            <w:r w:rsidRPr="008E7738">
              <w:rPr>
                <w:rFonts w:ascii="Times New Roman" w:hAnsi="Times New Roman" w:cs="Times New Roman"/>
                <w:bCs/>
                <w:iCs/>
                <w:snapToGrid w:val="0"/>
                <w:sz w:val="22"/>
                <w:szCs w:val="22"/>
              </w:rPr>
              <w:t>financial report</w:t>
            </w:r>
            <w:r>
              <w:rPr>
                <w:rFonts w:ascii="Times New Roman" w:hAnsi="Times New Roman" w:cs="Times New Roman"/>
                <w:bCs/>
                <w:iCs/>
                <w:snapToGrid w:val="0"/>
                <w:sz w:val="22"/>
                <w:szCs w:val="22"/>
              </w:rPr>
              <w:t xml:space="preserve">s </w:t>
            </w:r>
            <w:r w:rsidR="00B47A78">
              <w:rPr>
                <w:rFonts w:ascii="Times New Roman" w:hAnsi="Times New Roman" w:cs="Times New Roman"/>
                <w:bCs/>
                <w:iCs/>
                <w:snapToGrid w:val="0"/>
                <w:sz w:val="22"/>
                <w:szCs w:val="22"/>
              </w:rPr>
              <w:t xml:space="preserve">, however </w:t>
            </w:r>
            <w:r w:rsidRPr="008E7738">
              <w:rPr>
                <w:rFonts w:ascii="Times New Roman" w:hAnsi="Times New Roman" w:cs="Times New Roman"/>
                <w:bCs/>
                <w:iCs/>
                <w:snapToGrid w:val="0"/>
                <w:sz w:val="22"/>
                <w:szCs w:val="22"/>
              </w:rPr>
              <w:t xml:space="preserve"> activity wise </w:t>
            </w:r>
            <w:r>
              <w:rPr>
                <w:rFonts w:ascii="Times New Roman" w:hAnsi="Times New Roman" w:cs="Times New Roman"/>
                <w:bCs/>
                <w:iCs/>
                <w:snapToGrid w:val="0"/>
                <w:sz w:val="22"/>
                <w:szCs w:val="22"/>
              </w:rPr>
              <w:t>expenditure at the partner</w:t>
            </w:r>
            <w:r w:rsidRPr="008E7738">
              <w:rPr>
                <w:rFonts w:ascii="Times New Roman" w:hAnsi="Times New Roman" w:cs="Times New Roman"/>
                <w:bCs/>
                <w:iCs/>
                <w:snapToGrid w:val="0"/>
                <w:sz w:val="22"/>
                <w:szCs w:val="22"/>
              </w:rPr>
              <w:t xml:space="preserve"> level has been reported at </w:t>
            </w:r>
            <w:r w:rsidR="00780A5B">
              <w:rPr>
                <w:rFonts w:ascii="Times New Roman" w:hAnsi="Times New Roman" w:cs="Times New Roman"/>
                <w:bCs/>
                <w:iCs/>
                <w:snapToGrid w:val="0"/>
                <w:sz w:val="22"/>
                <w:szCs w:val="22"/>
              </w:rPr>
              <w:t xml:space="preserve">slightly lower level , </w:t>
            </w:r>
            <w:r w:rsidRPr="008E7738">
              <w:rPr>
                <w:rFonts w:ascii="Times New Roman" w:hAnsi="Times New Roman" w:cs="Times New Roman"/>
                <w:bCs/>
                <w:iCs/>
                <w:snapToGrid w:val="0"/>
                <w:sz w:val="22"/>
                <w:szCs w:val="22"/>
              </w:rPr>
              <w:t>due to the</w:t>
            </w:r>
            <w:r>
              <w:rPr>
                <w:rFonts w:ascii="Times New Roman" w:hAnsi="Times New Roman" w:cs="Times New Roman"/>
                <w:bCs/>
                <w:iCs/>
                <w:snapToGrid w:val="0"/>
                <w:sz w:val="22"/>
                <w:szCs w:val="22"/>
              </w:rPr>
              <w:t xml:space="preserve"> restriction limiting full implementation of all </w:t>
            </w:r>
            <w:r w:rsidRPr="008E7738">
              <w:rPr>
                <w:rFonts w:ascii="Times New Roman" w:hAnsi="Times New Roman" w:cs="Times New Roman"/>
                <w:bCs/>
                <w:iCs/>
                <w:snapToGrid w:val="0"/>
                <w:sz w:val="22"/>
                <w:szCs w:val="22"/>
              </w:rPr>
              <w:t xml:space="preserve">planned activities </w:t>
            </w:r>
            <w:r w:rsidRPr="008E7738">
              <w:rPr>
                <w:rFonts w:ascii="Times New Roman" w:hAnsi="Times New Roman" w:cs="Times New Roman"/>
                <w:bCs/>
                <w:iCs/>
                <w:snapToGrid w:val="0"/>
                <w:sz w:val="22"/>
                <w:szCs w:val="22"/>
              </w:rPr>
              <w:lastRenderedPageBreak/>
              <w:t>during the lockdown period and suspension of field level activities by the Government of Myanmar as informed by Christian Aid to UNPBF in the month of April 2020</w:t>
            </w:r>
            <w:r>
              <w:rPr>
                <w:rFonts w:ascii="Times New Roman" w:hAnsi="Times New Roman" w:cs="Times New Roman"/>
                <w:bCs/>
                <w:iCs/>
                <w:snapToGrid w:val="0"/>
                <w:sz w:val="22"/>
                <w:szCs w:val="22"/>
              </w:rPr>
              <w:t xml:space="preserve"> and the revised context update in </w:t>
            </w:r>
            <w:r w:rsidR="00944D32">
              <w:rPr>
                <w:rFonts w:ascii="Times New Roman" w:hAnsi="Times New Roman" w:cs="Times New Roman"/>
                <w:bCs/>
                <w:iCs/>
                <w:snapToGrid w:val="0"/>
                <w:sz w:val="22"/>
                <w:szCs w:val="22"/>
              </w:rPr>
              <w:t xml:space="preserve">September </w:t>
            </w:r>
            <w:r>
              <w:rPr>
                <w:rFonts w:ascii="Times New Roman" w:hAnsi="Times New Roman" w:cs="Times New Roman"/>
                <w:bCs/>
                <w:iCs/>
                <w:snapToGrid w:val="0"/>
                <w:sz w:val="22"/>
                <w:szCs w:val="22"/>
              </w:rPr>
              <w:t>2020</w:t>
            </w:r>
            <w:r w:rsidRPr="008E7738">
              <w:rPr>
                <w:rFonts w:ascii="Times New Roman" w:hAnsi="Times New Roman" w:cs="Times New Roman"/>
                <w:bCs/>
                <w:iCs/>
                <w:snapToGrid w:val="0"/>
                <w:sz w:val="22"/>
                <w:szCs w:val="22"/>
              </w:rPr>
              <w:t xml:space="preserve">. </w:t>
            </w:r>
          </w:p>
          <w:p w14:paraId="165E7761" w14:textId="6BE4E004" w:rsidR="008E7738" w:rsidRPr="00E65B51" w:rsidRDefault="008E7738" w:rsidP="00E65B51">
            <w:pPr>
              <w:pStyle w:val="BalloonText"/>
              <w:numPr>
                <w:ilvl w:val="12"/>
                <w:numId w:val="0"/>
              </w:numPr>
              <w:tabs>
                <w:tab w:val="left" w:pos="-720"/>
                <w:tab w:val="left" w:pos="4500"/>
              </w:tabs>
              <w:suppressAutoHyphens/>
              <w:jc w:val="both"/>
              <w:rPr>
                <w:rFonts w:asciiTheme="majorBidi" w:hAnsiTheme="majorBidi" w:cstheme="majorBidi"/>
                <w:bCs/>
                <w:iCs/>
                <w:snapToGrid w:val="0"/>
                <w:sz w:val="22"/>
                <w:szCs w:val="22"/>
              </w:rPr>
            </w:pPr>
          </w:p>
          <w:p w14:paraId="6171E240" w14:textId="77777777" w:rsidR="007C288F" w:rsidRPr="00E65B51" w:rsidRDefault="007C288F" w:rsidP="00E65B51">
            <w:pPr>
              <w:pStyle w:val="BalloonText"/>
              <w:numPr>
                <w:ilvl w:val="12"/>
                <w:numId w:val="0"/>
              </w:numPr>
              <w:tabs>
                <w:tab w:val="left" w:pos="-720"/>
                <w:tab w:val="left" w:pos="4500"/>
              </w:tabs>
              <w:suppressAutoHyphens/>
              <w:jc w:val="both"/>
              <w:rPr>
                <w:rFonts w:asciiTheme="majorBidi" w:hAnsiTheme="majorBidi" w:cstheme="majorBidi"/>
                <w:bCs/>
                <w:iCs/>
                <w:snapToGrid w:val="0"/>
                <w:sz w:val="22"/>
                <w:szCs w:val="22"/>
                <w:lang w:val="en-US"/>
              </w:rPr>
            </w:pPr>
            <w:r w:rsidRPr="00E65B51">
              <w:rPr>
                <w:rFonts w:asciiTheme="majorBidi" w:hAnsiTheme="majorBidi" w:cstheme="majorBidi"/>
                <w:bCs/>
                <w:iCs/>
                <w:snapToGrid w:val="0"/>
                <w:sz w:val="22"/>
                <w:szCs w:val="22"/>
              </w:rPr>
              <w:t>*ATTACH PROJECT EXCEL BUDGET SHOWING CURRENT APPROXIMATE EXPENDITURE*</w:t>
            </w:r>
          </w:p>
          <w:p w14:paraId="6901A670" w14:textId="77777777" w:rsidR="00793DE6" w:rsidRPr="00E65B51" w:rsidRDefault="00793DE6" w:rsidP="00E65B51">
            <w:pPr>
              <w:pStyle w:val="BalloonText"/>
              <w:numPr>
                <w:ilvl w:val="12"/>
                <w:numId w:val="0"/>
              </w:numPr>
              <w:tabs>
                <w:tab w:val="left" w:pos="-720"/>
                <w:tab w:val="left" w:pos="4500"/>
              </w:tabs>
              <w:suppressAutoHyphens/>
              <w:jc w:val="both"/>
              <w:rPr>
                <w:rFonts w:asciiTheme="majorBidi" w:hAnsiTheme="majorBidi" w:cstheme="majorBidi"/>
                <w:sz w:val="22"/>
                <w:szCs w:val="22"/>
              </w:rPr>
            </w:pPr>
          </w:p>
          <w:p w14:paraId="7F5AF3D2" w14:textId="77777777" w:rsidR="00006EC0" w:rsidRPr="00E65B51" w:rsidRDefault="00006EC0" w:rsidP="00E65B51">
            <w:pPr>
              <w:pStyle w:val="BalloonText"/>
              <w:numPr>
                <w:ilvl w:val="12"/>
                <w:numId w:val="0"/>
              </w:numPr>
              <w:tabs>
                <w:tab w:val="left" w:pos="-720"/>
                <w:tab w:val="left" w:pos="4500"/>
              </w:tabs>
              <w:suppressAutoHyphens/>
              <w:jc w:val="both"/>
              <w:rPr>
                <w:rFonts w:asciiTheme="majorBidi" w:hAnsiTheme="majorBidi" w:cstheme="majorBidi"/>
                <w:b/>
                <w:bCs/>
                <w:sz w:val="22"/>
                <w:szCs w:val="22"/>
              </w:rPr>
            </w:pPr>
            <w:r w:rsidRPr="00E65B51">
              <w:rPr>
                <w:rFonts w:asciiTheme="majorBidi" w:hAnsiTheme="majorBidi" w:cstheme="majorBidi"/>
                <w:b/>
                <w:bCs/>
                <w:sz w:val="22"/>
                <w:szCs w:val="22"/>
              </w:rPr>
              <w:t>Gender-responsive Budgeting:</w:t>
            </w:r>
          </w:p>
          <w:p w14:paraId="5F48B706" w14:textId="77777777" w:rsidR="00006EC0" w:rsidRPr="00E65B51" w:rsidRDefault="00006EC0" w:rsidP="00E65B51">
            <w:pPr>
              <w:pStyle w:val="BalloonText"/>
              <w:numPr>
                <w:ilvl w:val="12"/>
                <w:numId w:val="0"/>
              </w:numPr>
              <w:tabs>
                <w:tab w:val="left" w:pos="-720"/>
                <w:tab w:val="left" w:pos="4500"/>
              </w:tabs>
              <w:suppressAutoHyphens/>
              <w:jc w:val="both"/>
              <w:rPr>
                <w:rFonts w:asciiTheme="majorBidi" w:hAnsiTheme="majorBidi" w:cstheme="majorBidi"/>
                <w:b/>
                <w:bCs/>
                <w:sz w:val="22"/>
                <w:szCs w:val="22"/>
              </w:rPr>
            </w:pPr>
          </w:p>
          <w:p w14:paraId="03A24537" w14:textId="307F8FF7" w:rsidR="00970F4C" w:rsidRPr="00E65B51" w:rsidRDefault="00006EC0" w:rsidP="00E65B51">
            <w:pPr>
              <w:jc w:val="both"/>
              <w:rPr>
                <w:rFonts w:asciiTheme="majorBidi" w:hAnsiTheme="majorBidi" w:cstheme="majorBidi"/>
                <w:sz w:val="22"/>
                <w:szCs w:val="22"/>
              </w:rPr>
            </w:pPr>
            <w:r w:rsidRPr="00E65B51">
              <w:rPr>
                <w:rFonts w:asciiTheme="majorBidi" w:hAnsiTheme="majorBidi" w:cstheme="majorBidi"/>
                <w:sz w:val="22"/>
                <w:szCs w:val="22"/>
              </w:rPr>
              <w:t>I</w:t>
            </w:r>
            <w:r w:rsidR="00970F4C" w:rsidRPr="00E65B51">
              <w:rPr>
                <w:rFonts w:asciiTheme="majorBidi" w:hAnsiTheme="majorBidi" w:cstheme="majorBidi"/>
                <w:sz w:val="22"/>
                <w:szCs w:val="22"/>
              </w:rPr>
              <w:t xml:space="preserve">ndicate </w:t>
            </w:r>
            <w:r w:rsidRPr="00E65B51">
              <w:rPr>
                <w:rFonts w:asciiTheme="majorBidi" w:hAnsiTheme="majorBidi" w:cstheme="majorBidi"/>
                <w:sz w:val="22"/>
                <w:szCs w:val="22"/>
              </w:rPr>
              <w:t xml:space="preserve">dollar amount from the project document </w:t>
            </w:r>
            <w:r w:rsidR="00970F4C" w:rsidRPr="00E65B51">
              <w:rPr>
                <w:rFonts w:asciiTheme="majorBidi" w:hAnsiTheme="majorBidi" w:cstheme="majorBidi"/>
                <w:sz w:val="22"/>
                <w:szCs w:val="22"/>
              </w:rPr>
              <w:t xml:space="preserve">to be allocated to activities focussed on gender equality or women’s empowerment: </w:t>
            </w:r>
            <w:r w:rsidR="00C4741A">
              <w:rPr>
                <w:rFonts w:asciiTheme="majorBidi" w:hAnsiTheme="majorBidi" w:cstheme="majorBidi"/>
                <w:sz w:val="22"/>
                <w:szCs w:val="22"/>
              </w:rPr>
              <w:t>$</w:t>
            </w:r>
            <w:r w:rsidR="00C4741A">
              <w:fldChar w:fldCharType="begin">
                <w:ffData>
                  <w:name w:val="Text1"/>
                  <w:enabled/>
                  <w:calcOnExit w:val="0"/>
                  <w:textInput>
                    <w:type w:val="number"/>
                    <w:default w:val="366042.63"/>
                    <w:maxLength w:val="500"/>
                    <w:format w:val="0.00"/>
                  </w:textInput>
                </w:ffData>
              </w:fldChar>
            </w:r>
            <w:bookmarkStart w:id="1" w:name="Text1"/>
            <w:r w:rsidR="00C4741A">
              <w:instrText xml:space="preserve"> FORMTEXT </w:instrText>
            </w:r>
            <w:r w:rsidR="00C4741A">
              <w:fldChar w:fldCharType="separate"/>
            </w:r>
            <w:r w:rsidR="00C4741A">
              <w:rPr>
                <w:noProof/>
              </w:rPr>
              <w:t>366042.63</w:t>
            </w:r>
            <w:r w:rsidR="00C4741A">
              <w:fldChar w:fldCharType="end"/>
            </w:r>
            <w:bookmarkEnd w:id="1"/>
          </w:p>
          <w:p w14:paraId="0345EEE7" w14:textId="08A0BF99" w:rsidR="00006EC0" w:rsidRPr="00E65B51" w:rsidRDefault="00006EC0" w:rsidP="00E65B51">
            <w:pPr>
              <w:jc w:val="both"/>
              <w:rPr>
                <w:rFonts w:asciiTheme="majorBidi" w:hAnsiTheme="majorBidi" w:cstheme="majorBidi"/>
                <w:sz w:val="22"/>
                <w:szCs w:val="22"/>
              </w:rPr>
            </w:pPr>
            <w:r w:rsidRPr="00E65B51">
              <w:rPr>
                <w:rFonts w:asciiTheme="majorBidi" w:hAnsiTheme="majorBidi" w:cstheme="majorBidi"/>
                <w:sz w:val="22"/>
                <w:szCs w:val="22"/>
              </w:rPr>
              <w:t xml:space="preserve">Amount expended to date on activities focussed on gender equality or women’s empowerment: </w:t>
            </w:r>
            <w:r w:rsidR="001163FE">
              <w:rPr>
                <w:rFonts w:asciiTheme="majorBidi" w:hAnsiTheme="majorBidi" w:cstheme="majorBidi"/>
                <w:sz w:val="22"/>
                <w:szCs w:val="22"/>
              </w:rPr>
              <w:t>$</w:t>
            </w:r>
            <w:r w:rsidR="001163FE">
              <w:rPr>
                <w:rFonts w:ascii="Calibri" w:hAnsi="Calibri" w:cs="Calibri"/>
                <w:color w:val="000000"/>
                <w:sz w:val="22"/>
                <w:szCs w:val="22"/>
              </w:rPr>
              <w:t xml:space="preserve">99,746.91 </w:t>
            </w:r>
          </w:p>
          <w:p w14:paraId="2CEAD5EE" w14:textId="77777777" w:rsidR="00952DE4" w:rsidRPr="00E65B51" w:rsidRDefault="00952DE4" w:rsidP="00E65B51">
            <w:pPr>
              <w:pStyle w:val="BalloonText"/>
              <w:numPr>
                <w:ilvl w:val="12"/>
                <w:numId w:val="0"/>
              </w:numPr>
              <w:tabs>
                <w:tab w:val="left" w:pos="-720"/>
                <w:tab w:val="left" w:pos="4500"/>
              </w:tabs>
              <w:suppressAutoHyphens/>
              <w:jc w:val="both"/>
              <w:rPr>
                <w:rFonts w:asciiTheme="majorBidi" w:hAnsiTheme="majorBidi" w:cstheme="majorBidi"/>
                <w:sz w:val="22"/>
                <w:szCs w:val="22"/>
              </w:rPr>
            </w:pPr>
          </w:p>
        </w:tc>
      </w:tr>
      <w:tr w:rsidR="009B18EB" w:rsidRPr="00E65B51" w14:paraId="5ACD9B9B" w14:textId="77777777" w:rsidTr="00F23D0F">
        <w:trPr>
          <w:trHeight w:val="1124"/>
        </w:trPr>
        <w:tc>
          <w:tcPr>
            <w:tcW w:w="10080" w:type="dxa"/>
            <w:gridSpan w:val="2"/>
          </w:tcPr>
          <w:p w14:paraId="3E1801F7" w14:textId="7A4B2C3D" w:rsidR="009B18EB" w:rsidRPr="008E7738" w:rsidRDefault="009B18EB" w:rsidP="00E65B51">
            <w:pPr>
              <w:jc w:val="both"/>
              <w:rPr>
                <w:rFonts w:asciiTheme="majorBidi" w:hAnsiTheme="majorBidi" w:cstheme="majorBidi"/>
                <w:b/>
                <w:bCs/>
                <w:iCs/>
                <w:sz w:val="22"/>
                <w:szCs w:val="22"/>
              </w:rPr>
            </w:pPr>
            <w:r w:rsidRPr="008E7738">
              <w:rPr>
                <w:rFonts w:asciiTheme="majorBidi" w:hAnsiTheme="majorBidi" w:cstheme="majorBidi"/>
                <w:b/>
                <w:bCs/>
                <w:iCs/>
                <w:sz w:val="22"/>
                <w:szCs w:val="22"/>
              </w:rPr>
              <w:lastRenderedPageBreak/>
              <w:t xml:space="preserve">Project Gender Marker: </w:t>
            </w:r>
            <w:r w:rsidR="008E7738" w:rsidRPr="008E7738">
              <w:rPr>
                <w:b/>
                <w:bCs/>
                <w:iCs/>
                <w:sz w:val="22"/>
                <w:szCs w:val="22"/>
              </w:rPr>
              <w:t>GM2</w:t>
            </w:r>
          </w:p>
          <w:p w14:paraId="3A104835" w14:textId="54C7B8AA" w:rsidR="009B18EB" w:rsidRPr="008E7738" w:rsidRDefault="009B18EB" w:rsidP="00E65B51">
            <w:pPr>
              <w:jc w:val="both"/>
              <w:rPr>
                <w:rFonts w:asciiTheme="majorBidi" w:hAnsiTheme="majorBidi" w:cstheme="majorBidi"/>
                <w:b/>
                <w:bCs/>
                <w:iCs/>
                <w:sz w:val="22"/>
                <w:szCs w:val="22"/>
              </w:rPr>
            </w:pPr>
            <w:r w:rsidRPr="008E7738">
              <w:rPr>
                <w:rFonts w:asciiTheme="majorBidi" w:hAnsiTheme="majorBidi" w:cstheme="majorBidi"/>
                <w:b/>
                <w:bCs/>
                <w:iCs/>
                <w:sz w:val="22"/>
                <w:szCs w:val="22"/>
              </w:rPr>
              <w:t xml:space="preserve">Project Risk Marker: </w:t>
            </w:r>
            <w:r w:rsidR="008E7738" w:rsidRPr="008E7738">
              <w:rPr>
                <w:b/>
                <w:bCs/>
                <w:iCs/>
                <w:sz w:val="22"/>
                <w:szCs w:val="22"/>
              </w:rPr>
              <w:t>Medium</w:t>
            </w:r>
          </w:p>
          <w:p w14:paraId="1DAEED2D" w14:textId="7E741374" w:rsidR="009B18EB" w:rsidRPr="00E65B51" w:rsidRDefault="009B18EB" w:rsidP="00E65B51">
            <w:pPr>
              <w:jc w:val="both"/>
              <w:rPr>
                <w:rFonts w:asciiTheme="majorBidi" w:hAnsiTheme="majorBidi" w:cstheme="majorBidi"/>
                <w:b/>
                <w:bCs/>
                <w:iCs/>
                <w:sz w:val="22"/>
                <w:szCs w:val="22"/>
              </w:rPr>
            </w:pPr>
            <w:r w:rsidRPr="008E7738">
              <w:rPr>
                <w:rFonts w:asciiTheme="majorBidi" w:hAnsiTheme="majorBidi" w:cstheme="majorBidi"/>
                <w:b/>
                <w:bCs/>
                <w:iCs/>
                <w:sz w:val="22"/>
                <w:szCs w:val="22"/>
              </w:rPr>
              <w:t xml:space="preserve">Project PBF focus area: </w:t>
            </w:r>
            <w:r w:rsidR="008E7738" w:rsidRPr="008E7738">
              <w:rPr>
                <w:b/>
                <w:bCs/>
                <w:iCs/>
                <w:sz w:val="22"/>
                <w:szCs w:val="22"/>
              </w:rPr>
              <w:t>2.3 Conflict Prevention and Management</w:t>
            </w:r>
          </w:p>
        </w:tc>
      </w:tr>
      <w:tr w:rsidR="00793DE6" w:rsidRPr="00E65B51" w14:paraId="277CF964" w14:textId="77777777" w:rsidTr="00F23D0F">
        <w:trPr>
          <w:trHeight w:val="1124"/>
        </w:trPr>
        <w:tc>
          <w:tcPr>
            <w:tcW w:w="10080" w:type="dxa"/>
            <w:gridSpan w:val="2"/>
          </w:tcPr>
          <w:p w14:paraId="1CD7755C" w14:textId="77777777" w:rsidR="00793DE6" w:rsidRPr="00E65B51" w:rsidRDefault="00793DE6" w:rsidP="00E65B51">
            <w:pPr>
              <w:jc w:val="both"/>
              <w:rPr>
                <w:rFonts w:asciiTheme="majorBidi" w:hAnsiTheme="majorBidi" w:cstheme="majorBidi"/>
                <w:b/>
                <w:bCs/>
                <w:sz w:val="22"/>
                <w:szCs w:val="22"/>
              </w:rPr>
            </w:pPr>
            <w:r w:rsidRPr="00E65B51">
              <w:rPr>
                <w:rFonts w:asciiTheme="majorBidi" w:hAnsiTheme="majorBidi" w:cstheme="majorBidi"/>
                <w:b/>
                <w:bCs/>
                <w:sz w:val="22"/>
                <w:szCs w:val="22"/>
              </w:rPr>
              <w:t>Report preparation:</w:t>
            </w:r>
          </w:p>
          <w:p w14:paraId="10BDFB0E" w14:textId="458CC96D" w:rsidR="00793DE6" w:rsidRPr="00E65B51" w:rsidRDefault="00793DE6" w:rsidP="00E65B51">
            <w:pPr>
              <w:jc w:val="both"/>
              <w:rPr>
                <w:rFonts w:asciiTheme="majorBidi" w:hAnsiTheme="majorBidi" w:cstheme="majorBidi"/>
                <w:sz w:val="22"/>
                <w:szCs w:val="22"/>
              </w:rPr>
            </w:pPr>
            <w:r w:rsidRPr="00E65B51">
              <w:rPr>
                <w:rFonts w:asciiTheme="majorBidi" w:hAnsiTheme="majorBidi" w:cstheme="majorBidi"/>
                <w:sz w:val="22"/>
                <w:szCs w:val="22"/>
              </w:rPr>
              <w:t>Project report prepared by:</w:t>
            </w:r>
            <w:r w:rsidR="008E7738">
              <w:rPr>
                <w:bCs/>
                <w:iCs/>
                <w:snapToGrid w:val="0"/>
              </w:rPr>
              <w:t xml:space="preserve"> Christian Aid</w:t>
            </w:r>
            <w:r w:rsidRPr="00E65B51">
              <w:rPr>
                <w:rFonts w:asciiTheme="majorBidi" w:hAnsiTheme="majorBidi" w:cstheme="majorBidi"/>
                <w:sz w:val="22"/>
                <w:szCs w:val="22"/>
              </w:rPr>
              <w:t xml:space="preserve"> </w:t>
            </w:r>
            <w:r w:rsidR="0003173C">
              <w:rPr>
                <w:rFonts w:asciiTheme="majorBidi" w:hAnsiTheme="majorBidi" w:cstheme="majorBidi"/>
                <w:sz w:val="22"/>
                <w:szCs w:val="22"/>
              </w:rPr>
              <w:t xml:space="preserve">Myanmar &amp; Christian Aid Ireland </w:t>
            </w:r>
          </w:p>
          <w:p w14:paraId="6354F724" w14:textId="12C585C7" w:rsidR="00793DE6" w:rsidRPr="00E65B51" w:rsidRDefault="00793DE6" w:rsidP="00E65B51">
            <w:pPr>
              <w:jc w:val="both"/>
              <w:rPr>
                <w:rFonts w:asciiTheme="majorBidi" w:hAnsiTheme="majorBidi" w:cstheme="majorBidi"/>
                <w:sz w:val="22"/>
                <w:szCs w:val="22"/>
              </w:rPr>
            </w:pPr>
            <w:r w:rsidRPr="00E65B51">
              <w:rPr>
                <w:rFonts w:asciiTheme="majorBidi" w:hAnsiTheme="majorBidi" w:cstheme="majorBidi"/>
                <w:sz w:val="22"/>
                <w:szCs w:val="22"/>
              </w:rPr>
              <w:t xml:space="preserve">Project report approved by: </w:t>
            </w:r>
            <w:r w:rsidR="008E7738" w:rsidRPr="008F1CE5">
              <w:t>Project Manager, Country Manager</w:t>
            </w:r>
            <w:r w:rsidR="002179E6">
              <w:t xml:space="preserve">, </w:t>
            </w:r>
            <w:r w:rsidR="008E7738" w:rsidRPr="008F1CE5">
              <w:t xml:space="preserve">Head of From Violence to </w:t>
            </w:r>
            <w:r w:rsidR="002179E6" w:rsidRPr="008F1CE5">
              <w:t>Peace</w:t>
            </w:r>
            <w:r w:rsidR="002179E6" w:rsidRPr="00E65B51">
              <w:rPr>
                <w:rFonts w:asciiTheme="majorBidi" w:hAnsiTheme="majorBidi" w:cstheme="majorBidi"/>
                <w:sz w:val="22"/>
                <w:szCs w:val="22"/>
              </w:rPr>
              <w:t>,</w:t>
            </w:r>
            <w:r w:rsidR="002179E6">
              <w:rPr>
                <w:rFonts w:asciiTheme="majorBidi" w:hAnsiTheme="majorBidi" w:cstheme="majorBidi"/>
                <w:sz w:val="22"/>
                <w:szCs w:val="22"/>
              </w:rPr>
              <w:t xml:space="preserve"> Program Development and Funding Manager (Global) </w:t>
            </w:r>
          </w:p>
          <w:p w14:paraId="4D99FC9D" w14:textId="77777777" w:rsidR="00793DE6" w:rsidRPr="00E65B51" w:rsidRDefault="00793DE6" w:rsidP="00E65B51">
            <w:pPr>
              <w:jc w:val="both"/>
              <w:rPr>
                <w:rFonts w:asciiTheme="majorBidi" w:hAnsiTheme="majorBidi" w:cstheme="majorBidi"/>
                <w:sz w:val="22"/>
                <w:szCs w:val="22"/>
              </w:rPr>
            </w:pPr>
            <w:r w:rsidRPr="00E65B51">
              <w:rPr>
                <w:rFonts w:asciiTheme="majorBidi" w:hAnsiTheme="majorBidi" w:cstheme="majorBidi"/>
                <w:sz w:val="22"/>
                <w:szCs w:val="22"/>
              </w:rPr>
              <w:t xml:space="preserve">Did PBF Secretariat </w:t>
            </w:r>
            <w:r w:rsidR="009B18EB" w:rsidRPr="00E65B51">
              <w:rPr>
                <w:rFonts w:asciiTheme="majorBidi" w:hAnsiTheme="majorBidi" w:cstheme="majorBidi"/>
                <w:sz w:val="22"/>
                <w:szCs w:val="22"/>
              </w:rPr>
              <w:t xml:space="preserve">review </w:t>
            </w:r>
            <w:r w:rsidRPr="00E65B51">
              <w:rPr>
                <w:rFonts w:asciiTheme="majorBidi" w:hAnsiTheme="majorBidi" w:cstheme="majorBidi"/>
                <w:sz w:val="22"/>
                <w:szCs w:val="22"/>
              </w:rPr>
              <w:t xml:space="preserve">the report: </w:t>
            </w:r>
            <w:r w:rsidR="004D141E" w:rsidRPr="00E65B51">
              <w:rPr>
                <w:rFonts w:asciiTheme="majorBidi" w:hAnsiTheme="majorBidi" w:cstheme="majorBidi"/>
                <w:sz w:val="22"/>
                <w:szCs w:val="22"/>
              </w:rPr>
              <w:fldChar w:fldCharType="begin">
                <w:ffData>
                  <w:name w:val="secretariatreview"/>
                  <w:enabled/>
                  <w:calcOnExit w:val="0"/>
                  <w:ddList>
                    <w:listEntry w:val="please select"/>
                    <w:listEntry w:val="Yes"/>
                    <w:listEntry w:val="No"/>
                  </w:ddList>
                </w:ffData>
              </w:fldChar>
            </w:r>
            <w:bookmarkStart w:id="2" w:name="secretariatreview"/>
            <w:r w:rsidR="004D141E" w:rsidRPr="00E65B51">
              <w:rPr>
                <w:rFonts w:asciiTheme="majorBidi" w:hAnsiTheme="majorBidi" w:cstheme="majorBidi"/>
                <w:sz w:val="22"/>
                <w:szCs w:val="22"/>
              </w:rPr>
              <w:instrText xml:space="preserve"> FORMDROPDOWN </w:instrText>
            </w:r>
            <w:r w:rsidR="003E15B7">
              <w:rPr>
                <w:rFonts w:asciiTheme="majorBidi" w:hAnsiTheme="majorBidi" w:cstheme="majorBidi"/>
                <w:sz w:val="22"/>
                <w:szCs w:val="22"/>
              </w:rPr>
            </w:r>
            <w:r w:rsidR="003E15B7">
              <w:rPr>
                <w:rFonts w:asciiTheme="majorBidi" w:hAnsiTheme="majorBidi" w:cstheme="majorBidi"/>
                <w:sz w:val="22"/>
                <w:szCs w:val="22"/>
              </w:rPr>
              <w:fldChar w:fldCharType="separate"/>
            </w:r>
            <w:r w:rsidR="004D141E" w:rsidRPr="00E65B51">
              <w:rPr>
                <w:rFonts w:asciiTheme="majorBidi" w:hAnsiTheme="majorBidi" w:cstheme="majorBidi"/>
                <w:sz w:val="22"/>
                <w:szCs w:val="22"/>
              </w:rPr>
              <w:fldChar w:fldCharType="end"/>
            </w:r>
            <w:bookmarkEnd w:id="2"/>
          </w:p>
        </w:tc>
      </w:tr>
    </w:tbl>
    <w:p w14:paraId="00782974" w14:textId="77777777" w:rsidR="00272A58" w:rsidRPr="00E65B51" w:rsidRDefault="00272A58" w:rsidP="00E65B51">
      <w:pPr>
        <w:jc w:val="both"/>
        <w:rPr>
          <w:rFonts w:asciiTheme="majorBidi" w:hAnsiTheme="majorBidi" w:cstheme="majorBidi"/>
          <w:b/>
          <w:sz w:val="22"/>
          <w:szCs w:val="22"/>
        </w:rPr>
        <w:sectPr w:rsidR="00272A58" w:rsidRPr="00E65B51" w:rsidSect="0078600B">
          <w:footerReference w:type="default" r:id="rId13"/>
          <w:pgSz w:w="11906" w:h="16838"/>
          <w:pgMar w:top="1440" w:right="1800" w:bottom="1440" w:left="1800" w:header="720" w:footer="720" w:gutter="0"/>
          <w:cols w:space="720"/>
          <w:docGrid w:linePitch="360"/>
        </w:sectPr>
      </w:pPr>
    </w:p>
    <w:p w14:paraId="1CDAFC7E" w14:textId="77777777" w:rsidR="004C4F3B" w:rsidRPr="00E65B51" w:rsidRDefault="00793DE6" w:rsidP="00E65B51">
      <w:pPr>
        <w:ind w:hanging="810"/>
        <w:jc w:val="both"/>
        <w:rPr>
          <w:rFonts w:asciiTheme="majorBidi" w:hAnsiTheme="majorBidi" w:cstheme="majorBidi"/>
          <w:b/>
          <w:i/>
          <w:iCs/>
          <w:sz w:val="22"/>
          <w:szCs w:val="22"/>
        </w:rPr>
      </w:pPr>
      <w:r w:rsidRPr="00E65B51">
        <w:rPr>
          <w:rFonts w:asciiTheme="majorBidi" w:hAnsiTheme="majorBidi" w:cstheme="majorBidi"/>
          <w:b/>
          <w:i/>
          <w:iCs/>
          <w:sz w:val="22"/>
          <w:szCs w:val="22"/>
        </w:rPr>
        <w:lastRenderedPageBreak/>
        <w:t>NOTES</w:t>
      </w:r>
      <w:r w:rsidR="004C4F3B" w:rsidRPr="00E65B51">
        <w:rPr>
          <w:rFonts w:asciiTheme="majorBidi" w:hAnsiTheme="majorBidi" w:cstheme="majorBidi"/>
          <w:b/>
          <w:i/>
          <w:iCs/>
          <w:sz w:val="22"/>
          <w:szCs w:val="22"/>
        </w:rPr>
        <w:t xml:space="preserve"> FOR COMPLETING THE REPORT:</w:t>
      </w:r>
    </w:p>
    <w:p w14:paraId="18152DD7" w14:textId="77777777" w:rsidR="004C4F3B" w:rsidRPr="00E65B51" w:rsidRDefault="001A1E86" w:rsidP="00E65B51">
      <w:pPr>
        <w:numPr>
          <w:ilvl w:val="0"/>
          <w:numId w:val="2"/>
        </w:numPr>
        <w:ind w:left="-540"/>
        <w:jc w:val="both"/>
        <w:rPr>
          <w:rFonts w:asciiTheme="majorBidi" w:hAnsiTheme="majorBidi" w:cstheme="majorBidi"/>
          <w:i/>
          <w:iCs/>
          <w:sz w:val="22"/>
          <w:szCs w:val="22"/>
        </w:rPr>
      </w:pPr>
      <w:r w:rsidRPr="00E65B51">
        <w:rPr>
          <w:rFonts w:asciiTheme="majorBidi" w:hAnsiTheme="majorBidi" w:cstheme="majorBidi"/>
          <w:i/>
          <w:iCs/>
          <w:sz w:val="22"/>
          <w:szCs w:val="22"/>
        </w:rPr>
        <w:t>Avoid acronyms and UN jargon, use genera</w:t>
      </w:r>
      <w:r w:rsidR="00013D36" w:rsidRPr="00E65B51">
        <w:rPr>
          <w:rFonts w:asciiTheme="majorBidi" w:hAnsiTheme="majorBidi" w:cstheme="majorBidi"/>
          <w:i/>
          <w:iCs/>
          <w:sz w:val="22"/>
          <w:szCs w:val="22"/>
        </w:rPr>
        <w:t>l</w:t>
      </w:r>
      <w:r w:rsidRPr="00E65B51">
        <w:rPr>
          <w:rFonts w:asciiTheme="majorBidi" w:hAnsiTheme="majorBidi" w:cstheme="majorBidi"/>
          <w:i/>
          <w:iCs/>
          <w:sz w:val="22"/>
          <w:szCs w:val="22"/>
        </w:rPr>
        <w:t xml:space="preserve"> /common language</w:t>
      </w:r>
      <w:r w:rsidR="004C4F3B" w:rsidRPr="00E65B51">
        <w:rPr>
          <w:rFonts w:asciiTheme="majorBidi" w:hAnsiTheme="majorBidi" w:cstheme="majorBidi"/>
          <w:i/>
          <w:iCs/>
          <w:sz w:val="22"/>
          <w:szCs w:val="22"/>
        </w:rPr>
        <w:t>.</w:t>
      </w:r>
    </w:p>
    <w:p w14:paraId="7F8C5BB1" w14:textId="77777777" w:rsidR="007B368E" w:rsidRPr="00E65B51" w:rsidRDefault="007B368E" w:rsidP="00E65B51">
      <w:pPr>
        <w:numPr>
          <w:ilvl w:val="0"/>
          <w:numId w:val="2"/>
        </w:numPr>
        <w:ind w:left="-540"/>
        <w:jc w:val="both"/>
        <w:rPr>
          <w:rFonts w:asciiTheme="majorBidi" w:hAnsiTheme="majorBidi" w:cstheme="majorBidi"/>
          <w:i/>
          <w:iCs/>
          <w:sz w:val="22"/>
          <w:szCs w:val="22"/>
        </w:rPr>
      </w:pPr>
      <w:r w:rsidRPr="00E65B51">
        <w:rPr>
          <w:rFonts w:asciiTheme="majorBidi" w:hAnsiTheme="majorBidi" w:cstheme="majorBidi"/>
          <w:i/>
          <w:iCs/>
          <w:sz w:val="22"/>
          <w:szCs w:val="22"/>
        </w:rPr>
        <w:t>Report on what has been achieved in the reporting period, not what the project aims to do.</w:t>
      </w:r>
    </w:p>
    <w:p w14:paraId="46A6A1E7" w14:textId="77777777" w:rsidR="004C4F3B" w:rsidRPr="00E65B51" w:rsidRDefault="004C4F3B" w:rsidP="00E65B51">
      <w:pPr>
        <w:numPr>
          <w:ilvl w:val="0"/>
          <w:numId w:val="2"/>
        </w:numPr>
        <w:ind w:left="-540"/>
        <w:jc w:val="both"/>
        <w:rPr>
          <w:rFonts w:asciiTheme="majorBidi" w:hAnsiTheme="majorBidi" w:cstheme="majorBidi"/>
          <w:i/>
          <w:iCs/>
          <w:sz w:val="22"/>
          <w:szCs w:val="22"/>
        </w:rPr>
      </w:pPr>
      <w:r w:rsidRPr="00E65B51">
        <w:rPr>
          <w:rFonts w:asciiTheme="majorBidi" w:hAnsiTheme="majorBidi" w:cstheme="majorBidi"/>
          <w:i/>
          <w:iCs/>
          <w:sz w:val="22"/>
          <w:szCs w:val="22"/>
        </w:rPr>
        <w:t>Be as concrete as possible. Avoid theoretical, vague or conceptual discourse.</w:t>
      </w:r>
    </w:p>
    <w:p w14:paraId="019E0240" w14:textId="77777777" w:rsidR="004C4F3B" w:rsidRPr="00E65B51" w:rsidRDefault="006A07CA" w:rsidP="00E65B51">
      <w:pPr>
        <w:numPr>
          <w:ilvl w:val="0"/>
          <w:numId w:val="2"/>
        </w:numPr>
        <w:ind w:left="-540"/>
        <w:jc w:val="both"/>
        <w:rPr>
          <w:rFonts w:asciiTheme="majorBidi" w:hAnsiTheme="majorBidi" w:cstheme="majorBidi"/>
          <w:i/>
          <w:iCs/>
          <w:sz w:val="22"/>
          <w:szCs w:val="22"/>
        </w:rPr>
      </w:pPr>
      <w:r w:rsidRPr="00E65B51">
        <w:rPr>
          <w:rFonts w:asciiTheme="majorBidi" w:hAnsiTheme="majorBidi" w:cstheme="majorBidi"/>
          <w:i/>
          <w:iCs/>
          <w:sz w:val="22"/>
          <w:szCs w:val="22"/>
        </w:rPr>
        <w:t>Ensure the analysis and project progress assessment is gender and age sensitive.</w:t>
      </w:r>
    </w:p>
    <w:p w14:paraId="25C8F0DF" w14:textId="77777777" w:rsidR="004C4F3B" w:rsidRPr="00E65B51" w:rsidRDefault="004C4F3B" w:rsidP="00E65B51">
      <w:pPr>
        <w:ind w:hanging="810"/>
        <w:jc w:val="both"/>
        <w:rPr>
          <w:rFonts w:asciiTheme="majorBidi" w:hAnsiTheme="majorBidi" w:cstheme="majorBidi"/>
          <w:b/>
          <w:sz w:val="22"/>
          <w:szCs w:val="22"/>
        </w:rPr>
      </w:pPr>
    </w:p>
    <w:p w14:paraId="28CD6784" w14:textId="77777777" w:rsidR="00985E49" w:rsidRPr="00E65B51" w:rsidRDefault="00985E49" w:rsidP="00E65B51">
      <w:pPr>
        <w:ind w:hanging="810"/>
        <w:jc w:val="both"/>
        <w:rPr>
          <w:rFonts w:asciiTheme="majorBidi" w:hAnsiTheme="majorBidi" w:cstheme="majorBidi"/>
          <w:b/>
          <w:sz w:val="22"/>
          <w:szCs w:val="22"/>
        </w:rPr>
      </w:pPr>
    </w:p>
    <w:p w14:paraId="6B090363" w14:textId="77777777" w:rsidR="00E42721" w:rsidRPr="00E65B51" w:rsidRDefault="00A47DDA" w:rsidP="00E65B51">
      <w:pPr>
        <w:ind w:hanging="810"/>
        <w:jc w:val="both"/>
        <w:rPr>
          <w:rFonts w:asciiTheme="majorBidi" w:hAnsiTheme="majorBidi" w:cstheme="majorBidi"/>
          <w:b/>
          <w:sz w:val="22"/>
          <w:szCs w:val="22"/>
          <w:u w:val="single"/>
        </w:rPr>
      </w:pPr>
      <w:r w:rsidRPr="00E65B51">
        <w:rPr>
          <w:rFonts w:asciiTheme="majorBidi" w:hAnsiTheme="majorBidi" w:cstheme="majorBidi"/>
          <w:b/>
          <w:sz w:val="22"/>
          <w:szCs w:val="22"/>
          <w:u w:val="single"/>
        </w:rPr>
        <w:t>PART 1</w:t>
      </w:r>
      <w:r w:rsidR="00B652A1" w:rsidRPr="00E65B51">
        <w:rPr>
          <w:rFonts w:asciiTheme="majorBidi" w:hAnsiTheme="majorBidi" w:cstheme="majorBidi"/>
          <w:b/>
          <w:sz w:val="22"/>
          <w:szCs w:val="22"/>
          <w:u w:val="single"/>
        </w:rPr>
        <w:t>:</w:t>
      </w:r>
      <w:r w:rsidR="00E42721" w:rsidRPr="00E65B51">
        <w:rPr>
          <w:rFonts w:asciiTheme="majorBidi" w:hAnsiTheme="majorBidi" w:cstheme="majorBidi"/>
          <w:b/>
          <w:sz w:val="22"/>
          <w:szCs w:val="22"/>
          <w:u w:val="single"/>
        </w:rPr>
        <w:t xml:space="preserve"> </w:t>
      </w:r>
      <w:r w:rsidR="00206D45" w:rsidRPr="00E65B51">
        <w:rPr>
          <w:rFonts w:asciiTheme="majorBidi" w:hAnsiTheme="majorBidi" w:cstheme="majorBidi"/>
          <w:b/>
          <w:sz w:val="22"/>
          <w:szCs w:val="22"/>
          <w:u w:val="single"/>
        </w:rPr>
        <w:t>OVERALL PROJECT</w:t>
      </w:r>
      <w:r w:rsidR="00E42721" w:rsidRPr="00E65B51">
        <w:rPr>
          <w:rFonts w:asciiTheme="majorBidi" w:hAnsiTheme="majorBidi" w:cstheme="majorBidi"/>
          <w:b/>
          <w:sz w:val="22"/>
          <w:szCs w:val="22"/>
          <w:u w:val="single"/>
        </w:rPr>
        <w:t xml:space="preserve"> PROGRESS</w:t>
      </w:r>
    </w:p>
    <w:p w14:paraId="53D3D9A6" w14:textId="77777777" w:rsidR="00A02F58" w:rsidRPr="00E65B51" w:rsidRDefault="00A02F58" w:rsidP="00E65B51">
      <w:pPr>
        <w:jc w:val="both"/>
        <w:rPr>
          <w:rFonts w:asciiTheme="majorBidi" w:hAnsiTheme="majorBidi" w:cstheme="majorBidi"/>
          <w:b/>
          <w:sz w:val="22"/>
          <w:szCs w:val="22"/>
        </w:rPr>
      </w:pPr>
    </w:p>
    <w:p w14:paraId="68BA165A" w14:textId="16929D19" w:rsidR="006A7519" w:rsidRPr="00AB25B2" w:rsidRDefault="00411A5F" w:rsidP="00AB25B2">
      <w:pPr>
        <w:ind w:left="-810"/>
        <w:jc w:val="both"/>
        <w:rPr>
          <w:rFonts w:asciiTheme="majorBidi" w:hAnsiTheme="majorBidi" w:cstheme="majorBidi"/>
          <w:b/>
          <w:sz w:val="22"/>
          <w:szCs w:val="22"/>
        </w:rPr>
      </w:pPr>
      <w:r w:rsidRPr="00927F8C">
        <w:rPr>
          <w:rFonts w:asciiTheme="majorBidi" w:hAnsiTheme="majorBidi" w:cstheme="majorBidi"/>
          <w:b/>
          <w:sz w:val="22"/>
          <w:szCs w:val="22"/>
        </w:rPr>
        <w:t xml:space="preserve">Briefly </w:t>
      </w:r>
      <w:r w:rsidR="008364E5" w:rsidRPr="00927F8C">
        <w:rPr>
          <w:rFonts w:asciiTheme="majorBidi" w:hAnsiTheme="majorBidi" w:cstheme="majorBidi"/>
          <w:b/>
          <w:sz w:val="22"/>
          <w:szCs w:val="22"/>
        </w:rPr>
        <w:t>outline</w:t>
      </w:r>
      <w:r w:rsidR="007C304F" w:rsidRPr="00927F8C">
        <w:rPr>
          <w:rFonts w:asciiTheme="majorBidi" w:hAnsiTheme="majorBidi" w:cstheme="majorBidi"/>
          <w:b/>
          <w:sz w:val="22"/>
          <w:szCs w:val="22"/>
        </w:rPr>
        <w:t xml:space="preserve"> the</w:t>
      </w:r>
      <w:r w:rsidR="00F5504F" w:rsidRPr="00927F8C">
        <w:rPr>
          <w:rFonts w:asciiTheme="majorBidi" w:hAnsiTheme="majorBidi" w:cstheme="majorBidi"/>
          <w:b/>
          <w:sz w:val="22"/>
          <w:szCs w:val="22"/>
        </w:rPr>
        <w:t xml:space="preserve"> </w:t>
      </w:r>
      <w:r w:rsidR="00F5504F" w:rsidRPr="00927F8C">
        <w:rPr>
          <w:rFonts w:asciiTheme="majorBidi" w:hAnsiTheme="majorBidi" w:cstheme="majorBidi"/>
          <w:b/>
          <w:bCs/>
          <w:sz w:val="22"/>
          <w:szCs w:val="22"/>
        </w:rPr>
        <w:t>status of the</w:t>
      </w:r>
      <w:r w:rsidR="007C304F" w:rsidRPr="00927F8C">
        <w:rPr>
          <w:rFonts w:asciiTheme="majorBidi" w:hAnsiTheme="majorBidi" w:cstheme="majorBidi"/>
          <w:b/>
          <w:bCs/>
          <w:sz w:val="22"/>
          <w:szCs w:val="22"/>
        </w:rPr>
        <w:t xml:space="preserve"> project</w:t>
      </w:r>
      <w:r w:rsidR="007C304F" w:rsidRPr="00927F8C">
        <w:rPr>
          <w:rFonts w:asciiTheme="majorBidi" w:hAnsiTheme="majorBidi" w:cstheme="majorBidi"/>
          <w:b/>
          <w:sz w:val="22"/>
          <w:szCs w:val="22"/>
        </w:rPr>
        <w:t xml:space="preserve"> in terms of implementation cycle, including whether preliminary/preparatory activities have been completed</w:t>
      </w:r>
      <w:r w:rsidR="008364E5" w:rsidRPr="00927F8C">
        <w:rPr>
          <w:rFonts w:asciiTheme="majorBidi" w:hAnsiTheme="majorBidi" w:cstheme="majorBidi"/>
          <w:b/>
          <w:sz w:val="22"/>
          <w:szCs w:val="22"/>
        </w:rPr>
        <w:t xml:space="preserve"> (i.e. </w:t>
      </w:r>
      <w:r w:rsidR="009B18EB" w:rsidRPr="00927F8C">
        <w:rPr>
          <w:rFonts w:asciiTheme="majorBidi" w:hAnsiTheme="majorBidi" w:cstheme="majorBidi"/>
          <w:b/>
          <w:sz w:val="22"/>
          <w:szCs w:val="22"/>
        </w:rPr>
        <w:t>contracting of partners, staff recruitment</w:t>
      </w:r>
      <w:r w:rsidR="004D141E" w:rsidRPr="00927F8C">
        <w:rPr>
          <w:rFonts w:asciiTheme="majorBidi" w:hAnsiTheme="majorBidi" w:cstheme="majorBidi"/>
          <w:b/>
          <w:sz w:val="22"/>
          <w:szCs w:val="22"/>
        </w:rPr>
        <w:t>, etc.</w:t>
      </w:r>
      <w:r w:rsidR="008364E5" w:rsidRPr="00927F8C">
        <w:rPr>
          <w:rFonts w:asciiTheme="majorBidi" w:hAnsiTheme="majorBidi" w:cstheme="majorBidi"/>
          <w:b/>
          <w:sz w:val="22"/>
          <w:szCs w:val="22"/>
        </w:rPr>
        <w:t>)</w:t>
      </w:r>
      <w:r w:rsidR="004D141E" w:rsidRPr="00927F8C">
        <w:rPr>
          <w:rFonts w:asciiTheme="majorBidi" w:hAnsiTheme="majorBidi" w:cstheme="majorBidi"/>
          <w:b/>
          <w:sz w:val="22"/>
          <w:szCs w:val="22"/>
        </w:rPr>
        <w:t xml:space="preserve"> </w:t>
      </w:r>
      <w:r w:rsidR="006A07CA" w:rsidRPr="00927F8C">
        <w:rPr>
          <w:rFonts w:asciiTheme="majorBidi" w:hAnsiTheme="majorBidi" w:cstheme="majorBidi"/>
          <w:b/>
          <w:sz w:val="22"/>
          <w:szCs w:val="22"/>
        </w:rPr>
        <w:t>(</w:t>
      </w:r>
      <w:r w:rsidR="00A547ED" w:rsidRPr="00927F8C">
        <w:rPr>
          <w:rFonts w:asciiTheme="majorBidi" w:hAnsiTheme="majorBidi" w:cstheme="majorBidi"/>
          <w:b/>
          <w:sz w:val="22"/>
          <w:szCs w:val="22"/>
        </w:rPr>
        <w:t>1500-character</w:t>
      </w:r>
      <w:r w:rsidR="006A07CA" w:rsidRPr="00927F8C">
        <w:rPr>
          <w:rFonts w:asciiTheme="majorBidi" w:hAnsiTheme="majorBidi" w:cstheme="majorBidi"/>
          <w:b/>
          <w:sz w:val="22"/>
          <w:szCs w:val="22"/>
        </w:rPr>
        <w:t xml:space="preserve"> limit)</w:t>
      </w:r>
      <w:r w:rsidR="007C304F" w:rsidRPr="00927F8C">
        <w:rPr>
          <w:rFonts w:asciiTheme="majorBidi" w:hAnsiTheme="majorBidi" w:cstheme="majorBidi"/>
          <w:b/>
          <w:sz w:val="22"/>
          <w:szCs w:val="22"/>
        </w:rPr>
        <w:t xml:space="preserve">: </w:t>
      </w:r>
    </w:p>
    <w:p w14:paraId="1C93D7E4" w14:textId="093B68B9" w:rsidR="00927F8C" w:rsidRPr="005C0E46" w:rsidRDefault="00927F8C" w:rsidP="00927F8C">
      <w:pPr>
        <w:ind w:left="-810"/>
        <w:jc w:val="both"/>
        <w:rPr>
          <w:rFonts w:asciiTheme="majorBidi" w:hAnsiTheme="majorBidi" w:cstheme="majorBidi"/>
          <w:sz w:val="22"/>
          <w:szCs w:val="22"/>
        </w:rPr>
      </w:pPr>
      <w:r w:rsidRPr="005C0E46">
        <w:rPr>
          <w:rFonts w:asciiTheme="majorBidi" w:hAnsiTheme="majorBidi" w:cstheme="majorBidi"/>
          <w:sz w:val="22"/>
          <w:szCs w:val="22"/>
        </w:rPr>
        <w:t xml:space="preserve">In </w:t>
      </w:r>
      <w:r w:rsidR="649DFF1F" w:rsidRPr="005C0E46">
        <w:rPr>
          <w:rFonts w:asciiTheme="majorBidi" w:hAnsiTheme="majorBidi" w:cstheme="majorBidi"/>
          <w:sz w:val="22"/>
          <w:szCs w:val="22"/>
        </w:rPr>
        <w:t xml:space="preserve">the </w:t>
      </w:r>
      <w:r w:rsidRPr="005C0E46">
        <w:rPr>
          <w:rFonts w:asciiTheme="majorBidi" w:hAnsiTheme="majorBidi" w:cstheme="majorBidi"/>
          <w:sz w:val="22"/>
          <w:szCs w:val="22"/>
        </w:rPr>
        <w:t>first year</w:t>
      </w:r>
      <w:r w:rsidR="00991323" w:rsidRPr="005C0E46">
        <w:rPr>
          <w:rFonts w:asciiTheme="majorBidi" w:hAnsiTheme="majorBidi" w:cstheme="majorBidi"/>
          <w:sz w:val="22"/>
          <w:szCs w:val="22"/>
        </w:rPr>
        <w:t xml:space="preserve">, </w:t>
      </w:r>
      <w:r w:rsidRPr="005C0E46">
        <w:rPr>
          <w:rFonts w:asciiTheme="majorBidi" w:hAnsiTheme="majorBidi" w:cstheme="majorBidi"/>
          <w:sz w:val="22"/>
          <w:szCs w:val="22"/>
        </w:rPr>
        <w:t xml:space="preserve">the project </w:t>
      </w:r>
      <w:r w:rsidR="1C5EEAD8" w:rsidRPr="005C0E46">
        <w:rPr>
          <w:rFonts w:asciiTheme="majorBidi" w:hAnsiTheme="majorBidi" w:cstheme="majorBidi"/>
          <w:sz w:val="22"/>
          <w:szCs w:val="22"/>
        </w:rPr>
        <w:t>transitioned successfully from inception to implementation</w:t>
      </w:r>
      <w:r w:rsidR="00C92CD8" w:rsidRPr="005C0E46">
        <w:rPr>
          <w:rFonts w:asciiTheme="majorBidi" w:hAnsiTheme="majorBidi" w:cstheme="majorBidi"/>
          <w:sz w:val="22"/>
          <w:szCs w:val="22"/>
        </w:rPr>
        <w:t xml:space="preserve">. </w:t>
      </w:r>
      <w:r w:rsidR="005C0E46">
        <w:rPr>
          <w:rFonts w:asciiTheme="majorBidi" w:hAnsiTheme="majorBidi" w:cstheme="majorBidi"/>
          <w:sz w:val="22"/>
          <w:szCs w:val="22"/>
        </w:rPr>
        <w:t>A</w:t>
      </w:r>
      <w:r w:rsidR="001B1AEB" w:rsidRPr="005C0E46">
        <w:rPr>
          <w:rFonts w:asciiTheme="majorBidi" w:hAnsiTheme="majorBidi" w:cstheme="majorBidi"/>
          <w:sz w:val="22"/>
          <w:szCs w:val="22"/>
        </w:rPr>
        <w:t xml:space="preserve">n </w:t>
      </w:r>
      <w:r w:rsidR="00C92CD8" w:rsidRPr="005C0E46">
        <w:rPr>
          <w:rFonts w:asciiTheme="majorBidi" w:hAnsiTheme="majorBidi" w:cstheme="majorBidi"/>
          <w:sz w:val="22"/>
          <w:szCs w:val="22"/>
        </w:rPr>
        <w:t xml:space="preserve">inception workshop, </w:t>
      </w:r>
      <w:r w:rsidR="00C92CD8" w:rsidRPr="005C0E46">
        <w:rPr>
          <w:sz w:val="22"/>
          <w:szCs w:val="22"/>
        </w:rPr>
        <w:t xml:space="preserve">capacity building activities, </w:t>
      </w:r>
      <w:r w:rsidR="00C92CD8" w:rsidRPr="005C0E46">
        <w:rPr>
          <w:rFonts w:asciiTheme="majorBidi" w:hAnsiTheme="majorBidi" w:cstheme="majorBidi"/>
          <w:sz w:val="22"/>
          <w:szCs w:val="22"/>
        </w:rPr>
        <w:t xml:space="preserve">contractual compliance and </w:t>
      </w:r>
      <w:r w:rsidRPr="005C0E46">
        <w:rPr>
          <w:sz w:val="22"/>
          <w:szCs w:val="22"/>
        </w:rPr>
        <w:t>detailed</w:t>
      </w:r>
      <w:r w:rsidR="00C92CD8" w:rsidRPr="005C0E46">
        <w:rPr>
          <w:sz w:val="22"/>
          <w:szCs w:val="22"/>
        </w:rPr>
        <w:t xml:space="preserve"> work</w:t>
      </w:r>
      <w:r w:rsidR="003B5469" w:rsidRPr="005C0E46">
        <w:rPr>
          <w:sz w:val="22"/>
          <w:szCs w:val="22"/>
        </w:rPr>
        <w:t>plans</w:t>
      </w:r>
      <w:r w:rsidR="00C92CD8" w:rsidRPr="005C0E46">
        <w:rPr>
          <w:sz w:val="22"/>
          <w:szCs w:val="22"/>
        </w:rPr>
        <w:t xml:space="preserve"> were completed. C</w:t>
      </w:r>
      <w:r w:rsidR="003B5469" w:rsidRPr="005C0E46">
        <w:rPr>
          <w:sz w:val="22"/>
          <w:szCs w:val="22"/>
        </w:rPr>
        <w:t>oordination mechanisms, a Proje</w:t>
      </w:r>
      <w:r w:rsidR="003D585B" w:rsidRPr="005C0E46">
        <w:rPr>
          <w:sz w:val="22"/>
          <w:szCs w:val="22"/>
        </w:rPr>
        <w:t>ct Implementation Team (PIT),</w:t>
      </w:r>
      <w:r w:rsidR="003B5469" w:rsidRPr="005C0E46">
        <w:rPr>
          <w:sz w:val="22"/>
          <w:szCs w:val="22"/>
        </w:rPr>
        <w:t xml:space="preserve"> Project Steering Committee (SC)</w:t>
      </w:r>
      <w:r w:rsidR="003D585B" w:rsidRPr="005C0E46">
        <w:rPr>
          <w:sz w:val="22"/>
          <w:szCs w:val="22"/>
        </w:rPr>
        <w:t xml:space="preserve"> and </w:t>
      </w:r>
      <w:r w:rsidR="003D585B" w:rsidRPr="005C0E46">
        <w:rPr>
          <w:rFonts w:asciiTheme="majorBidi" w:hAnsiTheme="majorBidi" w:cstheme="majorBidi"/>
          <w:sz w:val="22"/>
          <w:szCs w:val="22"/>
        </w:rPr>
        <w:t>Peace Innovation Grant Committee</w:t>
      </w:r>
      <w:r w:rsidR="005F1BBF">
        <w:rPr>
          <w:sz w:val="22"/>
          <w:szCs w:val="22"/>
        </w:rPr>
        <w:t xml:space="preserve"> </w:t>
      </w:r>
      <w:r w:rsidR="00C92CD8" w:rsidRPr="005C0E46">
        <w:rPr>
          <w:sz w:val="22"/>
          <w:szCs w:val="22"/>
        </w:rPr>
        <w:t xml:space="preserve">were established, </w:t>
      </w:r>
      <w:r w:rsidR="003B5469" w:rsidRPr="005C0E46">
        <w:rPr>
          <w:sz w:val="22"/>
          <w:szCs w:val="22"/>
        </w:rPr>
        <w:t xml:space="preserve">including youth </w:t>
      </w:r>
      <w:r w:rsidR="00C92CD8" w:rsidRPr="005C0E46">
        <w:rPr>
          <w:sz w:val="22"/>
          <w:szCs w:val="22"/>
        </w:rPr>
        <w:t xml:space="preserve">and </w:t>
      </w:r>
      <w:r w:rsidR="003B5469" w:rsidRPr="005C0E46">
        <w:rPr>
          <w:sz w:val="22"/>
          <w:szCs w:val="22"/>
        </w:rPr>
        <w:t>convening regularly</w:t>
      </w:r>
      <w:r w:rsidRPr="005C0E46">
        <w:rPr>
          <w:sz w:val="22"/>
          <w:szCs w:val="22"/>
        </w:rPr>
        <w:t xml:space="preserve">. The </w:t>
      </w:r>
      <w:r w:rsidRPr="005C0E46">
        <w:rPr>
          <w:rFonts w:asciiTheme="majorBidi" w:hAnsiTheme="majorBidi" w:cstheme="majorBidi"/>
          <w:sz w:val="22"/>
          <w:szCs w:val="22"/>
        </w:rPr>
        <w:t>b</w:t>
      </w:r>
      <w:r w:rsidR="610A7E71" w:rsidRPr="005C0E46">
        <w:rPr>
          <w:rFonts w:asciiTheme="majorBidi" w:hAnsiTheme="majorBidi" w:cstheme="majorBidi"/>
          <w:sz w:val="22"/>
          <w:szCs w:val="22"/>
        </w:rPr>
        <w:t>ase</w:t>
      </w:r>
      <w:r w:rsidRPr="005C0E46">
        <w:rPr>
          <w:rFonts w:asciiTheme="majorBidi" w:hAnsiTheme="majorBidi" w:cstheme="majorBidi"/>
          <w:sz w:val="22"/>
          <w:szCs w:val="22"/>
        </w:rPr>
        <w:t>l</w:t>
      </w:r>
      <w:r w:rsidR="610A7E71" w:rsidRPr="005C0E46">
        <w:rPr>
          <w:rFonts w:asciiTheme="majorBidi" w:hAnsiTheme="majorBidi" w:cstheme="majorBidi"/>
          <w:sz w:val="22"/>
          <w:szCs w:val="22"/>
        </w:rPr>
        <w:t>ine</w:t>
      </w:r>
      <w:r w:rsidRPr="005C0E46">
        <w:rPr>
          <w:rFonts w:asciiTheme="majorBidi" w:hAnsiTheme="majorBidi" w:cstheme="majorBidi"/>
          <w:sz w:val="22"/>
          <w:szCs w:val="22"/>
        </w:rPr>
        <w:t xml:space="preserve"> report was completed</w:t>
      </w:r>
      <w:r w:rsidR="00C96ACA">
        <w:rPr>
          <w:rFonts w:asciiTheme="majorBidi" w:hAnsiTheme="majorBidi" w:cstheme="majorBidi"/>
          <w:sz w:val="22"/>
          <w:szCs w:val="22"/>
        </w:rPr>
        <w:t xml:space="preserve"> and submitted to UNPBF. ( Annex 4).</w:t>
      </w:r>
      <w:bookmarkStart w:id="3" w:name="_GoBack"/>
      <w:bookmarkEnd w:id="3"/>
    </w:p>
    <w:p w14:paraId="4CAB4C71" w14:textId="77777777" w:rsidR="00927F8C" w:rsidRPr="005C0E46" w:rsidRDefault="00927F8C" w:rsidP="00927F8C">
      <w:pPr>
        <w:ind w:left="-810"/>
        <w:jc w:val="both"/>
        <w:rPr>
          <w:rFonts w:asciiTheme="majorBidi" w:hAnsiTheme="majorBidi" w:cstheme="majorBidi"/>
          <w:sz w:val="22"/>
          <w:szCs w:val="22"/>
        </w:rPr>
      </w:pPr>
    </w:p>
    <w:p w14:paraId="6B55B2FB" w14:textId="44141932" w:rsidR="004900AD" w:rsidRDefault="00383704" w:rsidP="005F1BBF">
      <w:pPr>
        <w:ind w:left="-810"/>
        <w:jc w:val="both"/>
        <w:rPr>
          <w:rFonts w:asciiTheme="majorBidi" w:hAnsiTheme="majorBidi" w:cstheme="majorBidi"/>
          <w:sz w:val="22"/>
          <w:szCs w:val="22"/>
        </w:rPr>
      </w:pPr>
      <w:r>
        <w:rPr>
          <w:rFonts w:asciiTheme="majorBidi" w:hAnsiTheme="majorBidi" w:cstheme="majorBidi"/>
          <w:sz w:val="22"/>
          <w:szCs w:val="22"/>
        </w:rPr>
        <w:t>S</w:t>
      </w:r>
      <w:r w:rsidRPr="005C0E46">
        <w:rPr>
          <w:rFonts w:asciiTheme="majorBidi" w:hAnsiTheme="majorBidi" w:cstheme="majorBidi"/>
          <w:sz w:val="22"/>
          <w:szCs w:val="22"/>
        </w:rPr>
        <w:t>tay-at home orders and mobility</w:t>
      </w:r>
      <w:r>
        <w:rPr>
          <w:rFonts w:asciiTheme="majorBidi" w:hAnsiTheme="majorBidi" w:cstheme="majorBidi"/>
          <w:sz w:val="22"/>
          <w:szCs w:val="22"/>
        </w:rPr>
        <w:t xml:space="preserve"> restrictions,</w:t>
      </w:r>
      <w:r w:rsidRPr="005C0E46">
        <w:rPr>
          <w:rFonts w:asciiTheme="majorBidi" w:hAnsiTheme="majorBidi" w:cstheme="majorBidi"/>
          <w:sz w:val="22"/>
          <w:szCs w:val="22"/>
        </w:rPr>
        <w:t xml:space="preserve"> except for essential life-saving services</w:t>
      </w:r>
      <w:r>
        <w:rPr>
          <w:rFonts w:asciiTheme="majorBidi" w:hAnsiTheme="majorBidi" w:cstheme="majorBidi"/>
          <w:sz w:val="22"/>
          <w:szCs w:val="22"/>
        </w:rPr>
        <w:t xml:space="preserve">, remain in place. </w:t>
      </w:r>
      <w:r w:rsidR="005C0E46" w:rsidRPr="005C0E46">
        <w:rPr>
          <w:rFonts w:asciiTheme="majorBidi" w:hAnsiTheme="majorBidi" w:cstheme="majorBidi"/>
          <w:sz w:val="22"/>
          <w:szCs w:val="22"/>
        </w:rPr>
        <w:t>Faced with COVID-19 challenge</w:t>
      </w:r>
      <w:r w:rsidR="005C0E46">
        <w:rPr>
          <w:rFonts w:asciiTheme="majorBidi" w:hAnsiTheme="majorBidi" w:cstheme="majorBidi"/>
          <w:sz w:val="22"/>
          <w:szCs w:val="22"/>
        </w:rPr>
        <w:t>s</w:t>
      </w:r>
      <w:r w:rsidR="005C0E46" w:rsidRPr="005C0E46">
        <w:rPr>
          <w:rFonts w:asciiTheme="majorBidi" w:hAnsiTheme="majorBidi" w:cstheme="majorBidi"/>
          <w:sz w:val="22"/>
          <w:szCs w:val="22"/>
        </w:rPr>
        <w:t xml:space="preserve">, partners </w:t>
      </w:r>
      <w:r w:rsidR="004900AD">
        <w:rPr>
          <w:rFonts w:asciiTheme="majorBidi" w:hAnsiTheme="majorBidi" w:cstheme="majorBidi"/>
          <w:sz w:val="22"/>
          <w:szCs w:val="22"/>
        </w:rPr>
        <w:t>engaged</w:t>
      </w:r>
      <w:r w:rsidR="005C0E46" w:rsidRPr="005C0E46">
        <w:rPr>
          <w:rFonts w:asciiTheme="majorBidi" w:hAnsiTheme="majorBidi" w:cstheme="majorBidi"/>
          <w:sz w:val="22"/>
          <w:szCs w:val="22"/>
        </w:rPr>
        <w:t xml:space="preserve"> key stakeholders, including the Department of Social Welfare, youth groups and religious institutions. </w:t>
      </w:r>
      <w:r w:rsidR="004900AD" w:rsidRPr="005C0E46">
        <w:rPr>
          <w:rFonts w:asciiTheme="majorBidi" w:hAnsiTheme="majorBidi" w:cstheme="majorBidi"/>
          <w:sz w:val="22"/>
          <w:szCs w:val="22"/>
        </w:rPr>
        <w:t xml:space="preserve">CA’s humanitarian </w:t>
      </w:r>
      <w:r w:rsidR="005F1BBF">
        <w:rPr>
          <w:rFonts w:asciiTheme="majorBidi" w:hAnsiTheme="majorBidi" w:cstheme="majorBidi"/>
          <w:sz w:val="22"/>
          <w:szCs w:val="22"/>
        </w:rPr>
        <w:t>work</w:t>
      </w:r>
      <w:r w:rsidR="004900AD" w:rsidRPr="005C0E46">
        <w:rPr>
          <w:rFonts w:asciiTheme="majorBidi" w:hAnsiTheme="majorBidi" w:cstheme="majorBidi"/>
          <w:sz w:val="22"/>
          <w:szCs w:val="22"/>
        </w:rPr>
        <w:t xml:space="preserve"> also provided entry points to IDP camps</w:t>
      </w:r>
      <w:r w:rsidR="004900AD">
        <w:rPr>
          <w:rFonts w:asciiTheme="majorBidi" w:hAnsiTheme="majorBidi" w:cstheme="majorBidi"/>
          <w:sz w:val="22"/>
          <w:szCs w:val="22"/>
        </w:rPr>
        <w:t>, while observing government guidance</w:t>
      </w:r>
      <w:r w:rsidR="004900AD" w:rsidRPr="005C0E46">
        <w:rPr>
          <w:rFonts w:asciiTheme="majorBidi" w:hAnsiTheme="majorBidi" w:cstheme="majorBidi"/>
          <w:sz w:val="22"/>
          <w:szCs w:val="22"/>
        </w:rPr>
        <w:t xml:space="preserve">. </w:t>
      </w:r>
      <w:r w:rsidR="004900AD">
        <w:rPr>
          <w:rFonts w:asciiTheme="majorBidi" w:hAnsiTheme="majorBidi" w:cstheme="majorBidi"/>
          <w:sz w:val="22"/>
          <w:szCs w:val="22"/>
        </w:rPr>
        <w:t>Throughout the pandemic, a</w:t>
      </w:r>
      <w:r w:rsidR="005C0E46" w:rsidRPr="005C0E46">
        <w:rPr>
          <w:rFonts w:asciiTheme="majorBidi" w:hAnsiTheme="majorBidi" w:cstheme="majorBidi"/>
          <w:sz w:val="22"/>
          <w:szCs w:val="22"/>
        </w:rPr>
        <w:t xml:space="preserve">ll partners complied with Ministry of Health and Sports (MOHS) guidance and </w:t>
      </w:r>
      <w:r w:rsidR="004900AD">
        <w:rPr>
          <w:rFonts w:asciiTheme="majorBidi" w:hAnsiTheme="majorBidi" w:cstheme="majorBidi"/>
          <w:sz w:val="22"/>
          <w:szCs w:val="22"/>
        </w:rPr>
        <w:t xml:space="preserve">adapted using </w:t>
      </w:r>
      <w:r w:rsidR="005C0E46" w:rsidRPr="005C0E46">
        <w:rPr>
          <w:rFonts w:asciiTheme="majorBidi" w:hAnsiTheme="majorBidi" w:cstheme="majorBidi"/>
          <w:sz w:val="22"/>
          <w:szCs w:val="22"/>
        </w:rPr>
        <w:t>virtual solutions</w:t>
      </w:r>
      <w:r w:rsidR="004900AD">
        <w:rPr>
          <w:rFonts w:asciiTheme="majorBidi" w:hAnsiTheme="majorBidi" w:cstheme="majorBidi"/>
          <w:sz w:val="22"/>
          <w:szCs w:val="22"/>
        </w:rPr>
        <w:t xml:space="preserve"> and alternative implementation strategies</w:t>
      </w:r>
      <w:r w:rsidR="005C0E46">
        <w:rPr>
          <w:rFonts w:asciiTheme="majorBidi" w:hAnsiTheme="majorBidi" w:cstheme="majorBidi"/>
          <w:sz w:val="22"/>
          <w:szCs w:val="22"/>
        </w:rPr>
        <w:t>.</w:t>
      </w:r>
      <w:r w:rsidR="005C0E46" w:rsidRPr="005C0E46">
        <w:rPr>
          <w:rFonts w:asciiTheme="majorBidi" w:hAnsiTheme="majorBidi" w:cstheme="majorBidi"/>
          <w:sz w:val="22"/>
          <w:szCs w:val="22"/>
        </w:rPr>
        <w:t xml:space="preserve"> </w:t>
      </w:r>
      <w:r w:rsidR="004900AD">
        <w:rPr>
          <w:rFonts w:asciiTheme="majorBidi" w:hAnsiTheme="majorBidi" w:cstheme="majorBidi"/>
          <w:sz w:val="22"/>
          <w:szCs w:val="22"/>
        </w:rPr>
        <w:t xml:space="preserve">Detailed </w:t>
      </w:r>
      <w:r w:rsidR="005C0E46" w:rsidRPr="005C0E46">
        <w:rPr>
          <w:rFonts w:asciiTheme="majorBidi" w:hAnsiTheme="majorBidi" w:cstheme="majorBidi"/>
          <w:sz w:val="22"/>
          <w:szCs w:val="22"/>
        </w:rPr>
        <w:t xml:space="preserve">adaptation plans have </w:t>
      </w:r>
      <w:r w:rsidR="004900AD">
        <w:rPr>
          <w:rFonts w:asciiTheme="majorBidi" w:hAnsiTheme="majorBidi" w:cstheme="majorBidi"/>
          <w:sz w:val="22"/>
          <w:szCs w:val="22"/>
        </w:rPr>
        <w:t xml:space="preserve">also </w:t>
      </w:r>
      <w:r w:rsidR="005C0E46" w:rsidRPr="005C0E46">
        <w:rPr>
          <w:rFonts w:asciiTheme="majorBidi" w:hAnsiTheme="majorBidi" w:cstheme="majorBidi"/>
          <w:sz w:val="22"/>
          <w:szCs w:val="22"/>
        </w:rPr>
        <w:t xml:space="preserve">been developed to </w:t>
      </w:r>
      <w:r w:rsidR="004900AD">
        <w:rPr>
          <w:rFonts w:asciiTheme="majorBidi" w:hAnsiTheme="majorBidi" w:cstheme="majorBidi"/>
          <w:sz w:val="22"/>
          <w:szCs w:val="22"/>
        </w:rPr>
        <w:t>align</w:t>
      </w:r>
      <w:r w:rsidR="005C0E46" w:rsidRPr="005C0E46">
        <w:rPr>
          <w:rFonts w:asciiTheme="majorBidi" w:hAnsiTheme="majorBidi" w:cstheme="majorBidi"/>
          <w:sz w:val="22"/>
          <w:szCs w:val="22"/>
        </w:rPr>
        <w:t xml:space="preserve"> implementation</w:t>
      </w:r>
      <w:r w:rsidR="004900AD">
        <w:rPr>
          <w:rFonts w:asciiTheme="majorBidi" w:hAnsiTheme="majorBidi" w:cstheme="majorBidi"/>
          <w:sz w:val="22"/>
          <w:szCs w:val="22"/>
        </w:rPr>
        <w:t xml:space="preserve"> strategies for effective delivery</w:t>
      </w:r>
      <w:r w:rsidR="005C0E46" w:rsidRPr="005C0E46">
        <w:rPr>
          <w:rFonts w:asciiTheme="majorBidi" w:hAnsiTheme="majorBidi" w:cstheme="majorBidi"/>
          <w:sz w:val="22"/>
          <w:szCs w:val="22"/>
        </w:rPr>
        <w:t>.</w:t>
      </w:r>
      <w:r w:rsidR="005C0E46">
        <w:rPr>
          <w:rFonts w:asciiTheme="majorBidi" w:hAnsiTheme="majorBidi" w:cstheme="majorBidi"/>
          <w:sz w:val="22"/>
          <w:szCs w:val="22"/>
        </w:rPr>
        <w:t xml:space="preserve"> </w:t>
      </w:r>
    </w:p>
    <w:p w14:paraId="612EB194" w14:textId="77777777" w:rsidR="004900AD" w:rsidRDefault="004900AD" w:rsidP="005C0E46">
      <w:pPr>
        <w:ind w:left="-810"/>
        <w:jc w:val="both"/>
        <w:rPr>
          <w:rFonts w:asciiTheme="majorBidi" w:hAnsiTheme="majorBidi" w:cstheme="majorBidi"/>
          <w:sz w:val="22"/>
          <w:szCs w:val="22"/>
        </w:rPr>
      </w:pPr>
    </w:p>
    <w:p w14:paraId="5D7504D3" w14:textId="6693EBD3" w:rsidR="007458C3" w:rsidRPr="005C0E46" w:rsidRDefault="005C0E46" w:rsidP="004900AD">
      <w:pPr>
        <w:ind w:left="-810"/>
        <w:jc w:val="both"/>
        <w:rPr>
          <w:rFonts w:asciiTheme="majorBidi" w:hAnsiTheme="majorBidi" w:cstheme="majorBidi"/>
          <w:sz w:val="22"/>
          <w:szCs w:val="22"/>
        </w:rPr>
      </w:pPr>
      <w:r w:rsidRPr="005C0E46">
        <w:rPr>
          <w:rFonts w:asciiTheme="majorBidi" w:hAnsiTheme="majorBidi" w:cstheme="majorBidi"/>
          <w:sz w:val="22"/>
          <w:szCs w:val="22"/>
        </w:rPr>
        <w:t xml:space="preserve">Youth from Rakhine were capacitated through </w:t>
      </w:r>
      <w:r w:rsidR="004900AD">
        <w:rPr>
          <w:rFonts w:asciiTheme="majorBidi" w:hAnsiTheme="majorBidi" w:cstheme="majorBidi"/>
          <w:sz w:val="22"/>
          <w:szCs w:val="22"/>
        </w:rPr>
        <w:t xml:space="preserve">online </w:t>
      </w:r>
      <w:r>
        <w:rPr>
          <w:rFonts w:asciiTheme="majorBidi" w:hAnsiTheme="majorBidi" w:cstheme="majorBidi"/>
          <w:sz w:val="22"/>
          <w:szCs w:val="22"/>
        </w:rPr>
        <w:t xml:space="preserve">gender sensitive </w:t>
      </w:r>
      <w:r w:rsidRPr="005C0E46">
        <w:rPr>
          <w:rFonts w:asciiTheme="majorBidi" w:hAnsiTheme="majorBidi" w:cstheme="majorBidi"/>
          <w:sz w:val="22"/>
          <w:szCs w:val="22"/>
        </w:rPr>
        <w:t>peace education ToT training. TLDA</w:t>
      </w:r>
      <w:r w:rsidR="004900AD">
        <w:rPr>
          <w:rFonts w:asciiTheme="majorBidi" w:hAnsiTheme="majorBidi" w:cstheme="majorBidi"/>
          <w:sz w:val="22"/>
          <w:szCs w:val="22"/>
        </w:rPr>
        <w:t xml:space="preserve"> delivered</w:t>
      </w:r>
      <w:r w:rsidRPr="005C0E46">
        <w:rPr>
          <w:rFonts w:asciiTheme="majorBidi" w:hAnsiTheme="majorBidi" w:cstheme="majorBidi"/>
          <w:sz w:val="22"/>
          <w:szCs w:val="22"/>
        </w:rPr>
        <w:t xml:space="preserve"> </w:t>
      </w:r>
      <w:r w:rsidR="004900AD">
        <w:rPr>
          <w:rFonts w:asciiTheme="majorBidi" w:hAnsiTheme="majorBidi" w:cstheme="majorBidi"/>
          <w:sz w:val="22"/>
          <w:szCs w:val="22"/>
        </w:rPr>
        <w:t>ToT training to participants</w:t>
      </w:r>
      <w:r w:rsidRPr="005C0E46">
        <w:rPr>
          <w:rFonts w:asciiTheme="majorBidi" w:hAnsiTheme="majorBidi" w:cstheme="majorBidi"/>
          <w:sz w:val="22"/>
          <w:szCs w:val="22"/>
        </w:rPr>
        <w:t xml:space="preserve"> from Buddhist and Islamic </w:t>
      </w:r>
      <w:r w:rsidR="00383704">
        <w:rPr>
          <w:rFonts w:asciiTheme="majorBidi" w:hAnsiTheme="majorBidi" w:cstheme="majorBidi"/>
          <w:sz w:val="22"/>
          <w:szCs w:val="22"/>
        </w:rPr>
        <w:t>institutions</w:t>
      </w:r>
      <w:r w:rsidRPr="005C0E46">
        <w:rPr>
          <w:rFonts w:asciiTheme="majorBidi" w:hAnsiTheme="majorBidi" w:cstheme="majorBidi"/>
          <w:sz w:val="22"/>
          <w:szCs w:val="22"/>
        </w:rPr>
        <w:t xml:space="preserve">, and a six-month peace education program is underway. </w:t>
      </w:r>
      <w:r w:rsidR="005F1BBF">
        <w:rPr>
          <w:rFonts w:asciiTheme="majorBidi" w:hAnsiTheme="majorBidi" w:cstheme="majorBidi"/>
          <w:sz w:val="22"/>
          <w:szCs w:val="22"/>
        </w:rPr>
        <w:t>Fifteen t</w:t>
      </w:r>
      <w:r w:rsidRPr="005C0E46">
        <w:rPr>
          <w:rFonts w:asciiTheme="majorBidi" w:hAnsiTheme="majorBidi" w:cstheme="majorBidi"/>
          <w:sz w:val="22"/>
          <w:szCs w:val="22"/>
        </w:rPr>
        <w:t>ownship level youth affairs committees are</w:t>
      </w:r>
      <w:r w:rsidR="004900AD">
        <w:rPr>
          <w:rFonts w:asciiTheme="majorBidi" w:hAnsiTheme="majorBidi" w:cstheme="majorBidi"/>
          <w:sz w:val="22"/>
          <w:szCs w:val="22"/>
        </w:rPr>
        <w:t xml:space="preserve"> being established</w:t>
      </w:r>
      <w:r w:rsidRPr="005C0E46">
        <w:rPr>
          <w:rFonts w:asciiTheme="majorBidi" w:hAnsiTheme="majorBidi" w:cstheme="majorBidi"/>
          <w:sz w:val="22"/>
          <w:szCs w:val="22"/>
        </w:rPr>
        <w:t xml:space="preserve"> in Mon and Mandalay. </w:t>
      </w:r>
      <w:r w:rsidR="0006396F" w:rsidRPr="005C0E46">
        <w:rPr>
          <w:rFonts w:asciiTheme="majorBidi" w:hAnsiTheme="majorBidi" w:cstheme="majorBidi"/>
          <w:sz w:val="22"/>
          <w:szCs w:val="22"/>
        </w:rPr>
        <w:t>Innovation g</w:t>
      </w:r>
      <w:r w:rsidR="007458C3" w:rsidRPr="005C0E46">
        <w:rPr>
          <w:rFonts w:asciiTheme="majorBidi" w:hAnsiTheme="majorBidi" w:cstheme="majorBidi"/>
          <w:sz w:val="22"/>
          <w:szCs w:val="22"/>
        </w:rPr>
        <w:t xml:space="preserve">rants were provided to </w:t>
      </w:r>
      <w:r w:rsidR="005F1BBF">
        <w:rPr>
          <w:rFonts w:asciiTheme="majorBidi" w:hAnsiTheme="majorBidi" w:cstheme="majorBidi"/>
          <w:sz w:val="22"/>
          <w:szCs w:val="22"/>
        </w:rPr>
        <w:t xml:space="preserve">support </w:t>
      </w:r>
      <w:r w:rsidR="007458C3" w:rsidRPr="005C0E46">
        <w:rPr>
          <w:rFonts w:asciiTheme="majorBidi" w:hAnsiTheme="majorBidi" w:cstheme="majorBidi"/>
          <w:sz w:val="22"/>
          <w:szCs w:val="22"/>
        </w:rPr>
        <w:t xml:space="preserve">fourteen </w:t>
      </w:r>
      <w:r w:rsidR="00383704">
        <w:rPr>
          <w:rFonts w:asciiTheme="majorBidi" w:hAnsiTheme="majorBidi" w:cstheme="majorBidi"/>
          <w:sz w:val="22"/>
          <w:szCs w:val="22"/>
        </w:rPr>
        <w:t xml:space="preserve">projects delivered by </w:t>
      </w:r>
      <w:r w:rsidR="0006396F" w:rsidRPr="005C0E46">
        <w:rPr>
          <w:rFonts w:asciiTheme="majorBidi" w:hAnsiTheme="majorBidi" w:cstheme="majorBidi"/>
          <w:sz w:val="22"/>
          <w:szCs w:val="22"/>
        </w:rPr>
        <w:t>local</w:t>
      </w:r>
      <w:r w:rsidR="007458C3" w:rsidRPr="005C0E46">
        <w:rPr>
          <w:rFonts w:asciiTheme="majorBidi" w:hAnsiTheme="majorBidi" w:cstheme="majorBidi"/>
          <w:sz w:val="22"/>
          <w:szCs w:val="22"/>
        </w:rPr>
        <w:t xml:space="preserve"> </w:t>
      </w:r>
      <w:r w:rsidR="00383704">
        <w:rPr>
          <w:rFonts w:asciiTheme="majorBidi" w:hAnsiTheme="majorBidi" w:cstheme="majorBidi"/>
          <w:sz w:val="22"/>
          <w:szCs w:val="22"/>
        </w:rPr>
        <w:t xml:space="preserve">youth and </w:t>
      </w:r>
      <w:r w:rsidR="002D3B4D">
        <w:rPr>
          <w:rFonts w:asciiTheme="majorBidi" w:hAnsiTheme="majorBidi" w:cstheme="majorBidi"/>
          <w:sz w:val="22"/>
          <w:szCs w:val="22"/>
        </w:rPr>
        <w:t>women -led</w:t>
      </w:r>
      <w:r w:rsidR="00383704">
        <w:rPr>
          <w:rFonts w:asciiTheme="majorBidi" w:hAnsiTheme="majorBidi" w:cstheme="majorBidi"/>
          <w:sz w:val="22"/>
          <w:szCs w:val="22"/>
        </w:rPr>
        <w:t xml:space="preserve"> </w:t>
      </w:r>
      <w:r w:rsidR="007458C3" w:rsidRPr="005C0E46">
        <w:rPr>
          <w:rFonts w:asciiTheme="majorBidi" w:hAnsiTheme="majorBidi" w:cstheme="majorBidi"/>
          <w:sz w:val="22"/>
          <w:szCs w:val="22"/>
        </w:rPr>
        <w:t>CSOs</w:t>
      </w:r>
      <w:r w:rsidR="00F0352B">
        <w:rPr>
          <w:rFonts w:asciiTheme="majorBidi" w:hAnsiTheme="majorBidi" w:cstheme="majorBidi"/>
          <w:sz w:val="22"/>
          <w:szCs w:val="22"/>
        </w:rPr>
        <w:t xml:space="preserve">. </w:t>
      </w:r>
      <w:r w:rsidR="007458C3" w:rsidRPr="005C0E46">
        <w:rPr>
          <w:rFonts w:asciiTheme="majorBidi" w:hAnsiTheme="majorBidi" w:cstheme="majorBidi"/>
          <w:sz w:val="22"/>
          <w:szCs w:val="22"/>
        </w:rPr>
        <w:t>The natural language processing (NLP) app was developed</w:t>
      </w:r>
      <w:r w:rsidR="0006396F" w:rsidRPr="005C0E46">
        <w:rPr>
          <w:rFonts w:asciiTheme="majorBidi" w:hAnsiTheme="majorBidi" w:cstheme="majorBidi"/>
          <w:sz w:val="22"/>
          <w:szCs w:val="22"/>
        </w:rPr>
        <w:t xml:space="preserve"> and is </w:t>
      </w:r>
      <w:r w:rsidR="007458C3" w:rsidRPr="005C0E46">
        <w:rPr>
          <w:rFonts w:asciiTheme="majorBidi" w:hAnsiTheme="majorBidi" w:cstheme="majorBidi"/>
          <w:sz w:val="22"/>
          <w:szCs w:val="22"/>
        </w:rPr>
        <w:t>being user-tested by CSOs across Myanmar</w:t>
      </w:r>
      <w:r w:rsidR="0006396F" w:rsidRPr="005C0E46">
        <w:rPr>
          <w:rFonts w:asciiTheme="majorBidi" w:hAnsiTheme="majorBidi" w:cstheme="majorBidi"/>
          <w:sz w:val="22"/>
          <w:szCs w:val="22"/>
        </w:rPr>
        <w:t>, to tackle hate speech through</w:t>
      </w:r>
      <w:r w:rsidR="007458C3" w:rsidRPr="005C0E46">
        <w:rPr>
          <w:rFonts w:asciiTheme="majorBidi" w:hAnsiTheme="majorBidi" w:cstheme="majorBidi"/>
          <w:sz w:val="22"/>
          <w:szCs w:val="22"/>
        </w:rPr>
        <w:t xml:space="preserve"> social media monitoring. </w:t>
      </w:r>
      <w:r w:rsidR="00F0352B">
        <w:rPr>
          <w:rFonts w:asciiTheme="majorBidi" w:hAnsiTheme="majorBidi" w:cstheme="majorBidi"/>
          <w:sz w:val="22"/>
          <w:szCs w:val="22"/>
        </w:rPr>
        <w:t>R</w:t>
      </w:r>
      <w:r w:rsidR="00F0352B" w:rsidRPr="005C0E46">
        <w:rPr>
          <w:rFonts w:asciiTheme="majorBidi" w:hAnsiTheme="majorBidi" w:cstheme="majorBidi"/>
          <w:sz w:val="22"/>
          <w:szCs w:val="22"/>
        </w:rPr>
        <w:t xml:space="preserve">ecurring meetings </w:t>
      </w:r>
      <w:r w:rsidR="007458C3" w:rsidRPr="005C0E46">
        <w:rPr>
          <w:rFonts w:asciiTheme="majorBidi" w:hAnsiTheme="majorBidi" w:cstheme="majorBidi"/>
          <w:sz w:val="22"/>
          <w:szCs w:val="22"/>
        </w:rPr>
        <w:t>with OHCHR</w:t>
      </w:r>
      <w:r w:rsidR="00F0352B">
        <w:rPr>
          <w:rFonts w:asciiTheme="majorBidi" w:hAnsiTheme="majorBidi" w:cstheme="majorBidi"/>
          <w:sz w:val="22"/>
          <w:szCs w:val="22"/>
        </w:rPr>
        <w:t xml:space="preserve"> are</w:t>
      </w:r>
      <w:r w:rsidR="007458C3" w:rsidRPr="005C0E46">
        <w:rPr>
          <w:rFonts w:asciiTheme="majorBidi" w:hAnsiTheme="majorBidi" w:cstheme="majorBidi"/>
          <w:sz w:val="22"/>
          <w:szCs w:val="22"/>
        </w:rPr>
        <w:t xml:space="preserve"> in place.</w:t>
      </w:r>
    </w:p>
    <w:p w14:paraId="6900A51B" w14:textId="39E9EE4B" w:rsidR="00CE6E98" w:rsidRPr="00E65B51" w:rsidRDefault="00CE6E98" w:rsidP="002528AC">
      <w:pPr>
        <w:jc w:val="both"/>
        <w:rPr>
          <w:rFonts w:asciiTheme="majorBidi" w:hAnsiTheme="majorBidi" w:cstheme="majorBidi"/>
          <w:bCs/>
          <w:iCs/>
          <w:color w:val="FF0000"/>
          <w:sz w:val="22"/>
          <w:szCs w:val="22"/>
        </w:rPr>
      </w:pPr>
    </w:p>
    <w:p w14:paraId="188F83E4" w14:textId="7E104BF5" w:rsidR="00161D02" w:rsidRPr="002528AC" w:rsidRDefault="00627A1C" w:rsidP="002528AC">
      <w:pPr>
        <w:ind w:left="-810"/>
        <w:jc w:val="both"/>
        <w:rPr>
          <w:rFonts w:asciiTheme="majorBidi" w:hAnsiTheme="majorBidi" w:cstheme="majorBidi"/>
          <w:b/>
          <w:sz w:val="22"/>
          <w:szCs w:val="22"/>
        </w:rPr>
      </w:pPr>
      <w:r w:rsidRPr="00927F8C">
        <w:rPr>
          <w:rFonts w:asciiTheme="majorBidi" w:hAnsiTheme="majorBidi" w:cstheme="majorBidi"/>
          <w:b/>
          <w:color w:val="000000"/>
          <w:sz w:val="22"/>
          <w:szCs w:val="22"/>
          <w:lang w:val="en-US" w:eastAsia="en-US"/>
        </w:rPr>
        <w:t>Please indicate any significant project-related events anticipated in the next six months, i.e. national dialogues, youth congresses, film screenings, etc.</w:t>
      </w:r>
      <w:r w:rsidRPr="00927F8C">
        <w:rPr>
          <w:rFonts w:asciiTheme="majorBidi" w:hAnsiTheme="majorBidi" w:cstheme="majorBidi"/>
          <w:b/>
          <w:sz w:val="22"/>
          <w:szCs w:val="22"/>
        </w:rPr>
        <w:t xml:space="preserve">  </w:t>
      </w:r>
      <w:r w:rsidR="00161D02" w:rsidRPr="00927F8C">
        <w:rPr>
          <w:rFonts w:asciiTheme="majorBidi" w:hAnsiTheme="majorBidi" w:cstheme="majorBidi"/>
          <w:b/>
          <w:sz w:val="22"/>
          <w:szCs w:val="22"/>
        </w:rPr>
        <w:t>(</w:t>
      </w:r>
      <w:r w:rsidR="00A547ED" w:rsidRPr="00927F8C">
        <w:rPr>
          <w:rFonts w:asciiTheme="majorBidi" w:hAnsiTheme="majorBidi" w:cstheme="majorBidi"/>
          <w:b/>
          <w:sz w:val="22"/>
          <w:szCs w:val="22"/>
        </w:rPr>
        <w:t>1000-character</w:t>
      </w:r>
      <w:r w:rsidR="00161D02" w:rsidRPr="00927F8C">
        <w:rPr>
          <w:rFonts w:asciiTheme="majorBidi" w:hAnsiTheme="majorBidi" w:cstheme="majorBidi"/>
          <w:b/>
          <w:sz w:val="22"/>
          <w:szCs w:val="22"/>
        </w:rPr>
        <w:t xml:space="preserve"> </w:t>
      </w:r>
      <w:r w:rsidR="002528AC">
        <w:rPr>
          <w:rFonts w:asciiTheme="majorBidi" w:hAnsiTheme="majorBidi" w:cstheme="majorBidi"/>
          <w:b/>
          <w:sz w:val="22"/>
          <w:szCs w:val="22"/>
        </w:rPr>
        <w:t xml:space="preserve">limit): </w:t>
      </w:r>
    </w:p>
    <w:p w14:paraId="54C37BC9" w14:textId="461A61FD" w:rsidR="00161D02" w:rsidRPr="00E65B51" w:rsidRDefault="259B70D8" w:rsidP="65E44AF3">
      <w:pPr>
        <w:ind w:left="-810" w:right="-154"/>
        <w:jc w:val="both"/>
        <w:rPr>
          <w:rFonts w:asciiTheme="majorBidi" w:hAnsiTheme="majorBidi" w:cstheme="majorBidi"/>
          <w:sz w:val="22"/>
          <w:szCs w:val="22"/>
        </w:rPr>
      </w:pPr>
      <w:r w:rsidRPr="65E44AF3">
        <w:rPr>
          <w:rFonts w:asciiTheme="majorBidi" w:hAnsiTheme="majorBidi" w:cstheme="majorBidi"/>
          <w:sz w:val="22"/>
          <w:szCs w:val="22"/>
        </w:rPr>
        <w:t>1.1.2. Interfaith technical Peace Education Steering Committees</w:t>
      </w:r>
    </w:p>
    <w:p w14:paraId="07A961B6" w14:textId="1C766AD5" w:rsidR="259B70D8" w:rsidRDefault="259B70D8" w:rsidP="65E44AF3">
      <w:pPr>
        <w:ind w:left="-810" w:right="-154"/>
        <w:jc w:val="both"/>
        <w:rPr>
          <w:rFonts w:asciiTheme="majorBidi" w:hAnsiTheme="majorBidi" w:cstheme="majorBidi"/>
          <w:sz w:val="22"/>
          <w:szCs w:val="22"/>
        </w:rPr>
      </w:pPr>
      <w:r w:rsidRPr="65E44AF3">
        <w:rPr>
          <w:rFonts w:asciiTheme="majorBidi" w:hAnsiTheme="majorBidi" w:cstheme="majorBidi"/>
          <w:sz w:val="22"/>
          <w:szCs w:val="22"/>
        </w:rPr>
        <w:t>1.1.3. GEWE and PSEA capacity building to partner institutions</w:t>
      </w:r>
    </w:p>
    <w:p w14:paraId="38CAAF8C" w14:textId="3B7C3175" w:rsidR="259B70D8" w:rsidRDefault="259B70D8" w:rsidP="65E44AF3">
      <w:pPr>
        <w:ind w:left="-810" w:right="-154"/>
        <w:jc w:val="both"/>
        <w:rPr>
          <w:rFonts w:asciiTheme="majorBidi" w:hAnsiTheme="majorBidi" w:cstheme="majorBidi"/>
          <w:sz w:val="22"/>
          <w:szCs w:val="22"/>
        </w:rPr>
      </w:pPr>
      <w:r w:rsidRPr="65E44AF3">
        <w:rPr>
          <w:rFonts w:asciiTheme="majorBidi" w:hAnsiTheme="majorBidi" w:cstheme="majorBidi"/>
          <w:sz w:val="22"/>
          <w:szCs w:val="22"/>
        </w:rPr>
        <w:t>1.1.4. Deliver a peace education programme:</w:t>
      </w:r>
    </w:p>
    <w:p w14:paraId="74AE8F4C" w14:textId="027B98D1" w:rsidR="259B70D8" w:rsidRDefault="259B70D8" w:rsidP="65E44AF3">
      <w:pPr>
        <w:ind w:left="-810" w:right="-154"/>
        <w:jc w:val="both"/>
        <w:rPr>
          <w:rFonts w:asciiTheme="majorBidi" w:hAnsiTheme="majorBidi" w:cstheme="majorBidi"/>
          <w:sz w:val="22"/>
          <w:szCs w:val="22"/>
        </w:rPr>
      </w:pPr>
      <w:r w:rsidRPr="65E44AF3">
        <w:rPr>
          <w:rFonts w:asciiTheme="majorBidi" w:hAnsiTheme="majorBidi" w:cstheme="majorBidi"/>
          <w:sz w:val="22"/>
          <w:szCs w:val="22"/>
        </w:rPr>
        <w:t>1.1.5. Inter-faith Youth Conference</w:t>
      </w:r>
    </w:p>
    <w:p w14:paraId="7FE814C3" w14:textId="788764D8" w:rsidR="259B70D8" w:rsidRDefault="259B70D8" w:rsidP="65E44AF3">
      <w:pPr>
        <w:ind w:left="-810" w:right="-154"/>
        <w:jc w:val="both"/>
        <w:rPr>
          <w:rFonts w:asciiTheme="majorBidi" w:hAnsiTheme="majorBidi" w:cstheme="majorBidi"/>
          <w:sz w:val="22"/>
          <w:szCs w:val="22"/>
        </w:rPr>
      </w:pPr>
      <w:r w:rsidRPr="65E44AF3">
        <w:rPr>
          <w:rFonts w:asciiTheme="majorBidi" w:hAnsiTheme="majorBidi" w:cstheme="majorBidi"/>
          <w:sz w:val="22"/>
          <w:szCs w:val="22"/>
        </w:rPr>
        <w:t>1.1.6. Youth Reflection sessions in Rakhine</w:t>
      </w:r>
    </w:p>
    <w:p w14:paraId="607C4EE6" w14:textId="4CBDCD61" w:rsidR="259B70D8" w:rsidRDefault="259B70D8" w:rsidP="65E44AF3">
      <w:pPr>
        <w:ind w:left="-810" w:right="-154"/>
        <w:jc w:val="both"/>
        <w:rPr>
          <w:rFonts w:asciiTheme="majorBidi" w:hAnsiTheme="majorBidi" w:cstheme="majorBidi"/>
          <w:sz w:val="22"/>
          <w:szCs w:val="22"/>
        </w:rPr>
      </w:pPr>
      <w:r w:rsidRPr="65E44AF3">
        <w:rPr>
          <w:rFonts w:asciiTheme="majorBidi" w:hAnsiTheme="majorBidi" w:cstheme="majorBidi"/>
          <w:sz w:val="22"/>
          <w:szCs w:val="22"/>
        </w:rPr>
        <w:t>1.1.7. Two youth female-only interfaith platforms in Mon and Mandalay</w:t>
      </w:r>
    </w:p>
    <w:p w14:paraId="66B2E71E" w14:textId="5F799D72" w:rsidR="41965A89" w:rsidRDefault="41965A89" w:rsidP="65E44AF3">
      <w:pPr>
        <w:ind w:left="-810" w:right="-154"/>
        <w:jc w:val="both"/>
        <w:rPr>
          <w:rFonts w:asciiTheme="majorBidi" w:hAnsiTheme="majorBidi" w:cstheme="majorBidi"/>
          <w:sz w:val="22"/>
          <w:szCs w:val="22"/>
        </w:rPr>
      </w:pPr>
      <w:r w:rsidRPr="65E44AF3">
        <w:rPr>
          <w:rFonts w:asciiTheme="majorBidi" w:hAnsiTheme="majorBidi" w:cstheme="majorBidi"/>
          <w:sz w:val="22"/>
          <w:szCs w:val="22"/>
        </w:rPr>
        <w:t>1.2.1. Peace Innovation Lab Microgrants</w:t>
      </w:r>
    </w:p>
    <w:p w14:paraId="158CDE27" w14:textId="6F6AFB65" w:rsidR="41965A89" w:rsidRDefault="41965A89" w:rsidP="65E44AF3">
      <w:pPr>
        <w:ind w:left="-810" w:right="-154"/>
        <w:jc w:val="both"/>
        <w:rPr>
          <w:rFonts w:asciiTheme="majorBidi" w:hAnsiTheme="majorBidi" w:cstheme="majorBidi"/>
          <w:sz w:val="22"/>
          <w:szCs w:val="22"/>
        </w:rPr>
      </w:pPr>
      <w:r w:rsidRPr="65E44AF3">
        <w:rPr>
          <w:rFonts w:asciiTheme="majorBidi" w:hAnsiTheme="majorBidi" w:cstheme="majorBidi"/>
          <w:sz w:val="22"/>
          <w:szCs w:val="22"/>
        </w:rPr>
        <w:t>1.2.2. Gender sensitive, participatory session on innovation, peace, youth policy and collective action.</w:t>
      </w:r>
    </w:p>
    <w:p w14:paraId="4D84E7EA" w14:textId="0073C049" w:rsidR="41965A89" w:rsidRDefault="41965A89" w:rsidP="65E44AF3">
      <w:pPr>
        <w:ind w:left="-810" w:right="-154"/>
        <w:jc w:val="both"/>
        <w:rPr>
          <w:rFonts w:asciiTheme="majorBidi" w:hAnsiTheme="majorBidi" w:cstheme="majorBidi"/>
          <w:sz w:val="22"/>
          <w:szCs w:val="22"/>
        </w:rPr>
      </w:pPr>
      <w:r w:rsidRPr="65E44AF3">
        <w:rPr>
          <w:rFonts w:asciiTheme="majorBidi" w:hAnsiTheme="majorBidi" w:cstheme="majorBidi"/>
          <w:sz w:val="22"/>
          <w:szCs w:val="22"/>
        </w:rPr>
        <w:t>2.1.1. Deliver anti-hate speech and media literacy training</w:t>
      </w:r>
    </w:p>
    <w:p w14:paraId="4D41172B" w14:textId="5A3AC9AA" w:rsidR="41965A89" w:rsidRDefault="41965A89" w:rsidP="65E44AF3">
      <w:pPr>
        <w:ind w:left="-810" w:right="-154"/>
        <w:jc w:val="both"/>
        <w:rPr>
          <w:rFonts w:asciiTheme="majorBidi" w:hAnsiTheme="majorBidi" w:cstheme="majorBidi"/>
          <w:sz w:val="22"/>
          <w:szCs w:val="22"/>
        </w:rPr>
      </w:pPr>
      <w:r w:rsidRPr="65E44AF3">
        <w:rPr>
          <w:rFonts w:asciiTheme="majorBidi" w:hAnsiTheme="majorBidi" w:cstheme="majorBidi"/>
          <w:sz w:val="22"/>
          <w:szCs w:val="22"/>
        </w:rPr>
        <w:t>2.1.2. Support displaced women in Rakhine with a program of digital literacy</w:t>
      </w:r>
    </w:p>
    <w:p w14:paraId="6F5D2701" w14:textId="537E84C9" w:rsidR="41965A89" w:rsidRDefault="41965A89" w:rsidP="65E44AF3">
      <w:pPr>
        <w:ind w:left="-810" w:right="-154"/>
        <w:jc w:val="both"/>
        <w:rPr>
          <w:rFonts w:asciiTheme="majorBidi" w:hAnsiTheme="majorBidi" w:cstheme="majorBidi"/>
          <w:sz w:val="22"/>
          <w:szCs w:val="22"/>
        </w:rPr>
      </w:pPr>
      <w:r w:rsidRPr="65E44AF3">
        <w:rPr>
          <w:rFonts w:asciiTheme="majorBidi" w:hAnsiTheme="majorBidi" w:cstheme="majorBidi"/>
          <w:sz w:val="22"/>
          <w:szCs w:val="22"/>
        </w:rPr>
        <w:t>2.2.1. Pilot the first NLP Algorithm able to identify hate speech in Burmese.</w:t>
      </w:r>
    </w:p>
    <w:p w14:paraId="2751C428" w14:textId="19929C00" w:rsidR="41965A89" w:rsidRDefault="41965A89" w:rsidP="65E44AF3">
      <w:pPr>
        <w:ind w:left="-810" w:right="-154"/>
        <w:jc w:val="both"/>
        <w:rPr>
          <w:rFonts w:asciiTheme="majorBidi" w:hAnsiTheme="majorBidi" w:cstheme="majorBidi"/>
          <w:sz w:val="22"/>
          <w:szCs w:val="22"/>
        </w:rPr>
      </w:pPr>
      <w:r w:rsidRPr="65E44AF3">
        <w:rPr>
          <w:rFonts w:asciiTheme="majorBidi" w:hAnsiTheme="majorBidi" w:cstheme="majorBidi"/>
          <w:sz w:val="22"/>
          <w:szCs w:val="22"/>
        </w:rPr>
        <w:t>2.2.2. Establish a platform for monitoring real time hate speech in Myanmar</w:t>
      </w:r>
    </w:p>
    <w:p w14:paraId="1638983A" w14:textId="26D015E7" w:rsidR="41965A89" w:rsidRDefault="41965A89" w:rsidP="65E44AF3">
      <w:pPr>
        <w:ind w:left="-810" w:right="-154"/>
        <w:jc w:val="both"/>
        <w:rPr>
          <w:rFonts w:asciiTheme="majorBidi" w:hAnsiTheme="majorBidi" w:cstheme="majorBidi"/>
          <w:sz w:val="22"/>
          <w:szCs w:val="22"/>
        </w:rPr>
      </w:pPr>
      <w:r w:rsidRPr="65E44AF3">
        <w:rPr>
          <w:rFonts w:asciiTheme="majorBidi" w:hAnsiTheme="majorBidi" w:cstheme="majorBidi"/>
          <w:sz w:val="22"/>
          <w:szCs w:val="22"/>
        </w:rPr>
        <w:t>2.2.3. Bi-monthly meetings are organized between youth groups and OHCHR</w:t>
      </w:r>
    </w:p>
    <w:p w14:paraId="768C4612" w14:textId="4DEAFEB5" w:rsidR="41965A89" w:rsidRDefault="41965A89" w:rsidP="65E44AF3">
      <w:pPr>
        <w:ind w:left="-810" w:right="-154"/>
        <w:jc w:val="both"/>
        <w:rPr>
          <w:rFonts w:asciiTheme="majorBidi" w:hAnsiTheme="majorBidi" w:cstheme="majorBidi"/>
          <w:sz w:val="22"/>
          <w:szCs w:val="22"/>
        </w:rPr>
      </w:pPr>
      <w:r w:rsidRPr="65E44AF3">
        <w:rPr>
          <w:rFonts w:asciiTheme="majorBidi" w:hAnsiTheme="majorBidi" w:cstheme="majorBidi"/>
          <w:sz w:val="22"/>
          <w:szCs w:val="22"/>
        </w:rPr>
        <w:t>3.1.1. Establish 30 township level YACs in Mon, Mandalay and Rakhine</w:t>
      </w:r>
    </w:p>
    <w:p w14:paraId="410EF8FD" w14:textId="4C7497A7" w:rsidR="41965A89" w:rsidRDefault="41965A89" w:rsidP="65E44AF3">
      <w:pPr>
        <w:ind w:left="-810" w:right="-154"/>
        <w:jc w:val="both"/>
        <w:rPr>
          <w:rFonts w:asciiTheme="majorBidi" w:hAnsiTheme="majorBidi" w:cstheme="majorBidi"/>
          <w:sz w:val="22"/>
          <w:szCs w:val="22"/>
        </w:rPr>
      </w:pPr>
      <w:r w:rsidRPr="65E44AF3">
        <w:rPr>
          <w:rFonts w:asciiTheme="majorBidi" w:hAnsiTheme="majorBidi" w:cstheme="majorBidi"/>
          <w:sz w:val="22"/>
          <w:szCs w:val="22"/>
        </w:rPr>
        <w:t>3.1.2. 6 Coordination and consultation meetings with Regional/State level YACs</w:t>
      </w:r>
    </w:p>
    <w:p w14:paraId="05A2BE72" w14:textId="1DA347C8" w:rsidR="41965A89" w:rsidRDefault="41965A89" w:rsidP="65E44AF3">
      <w:pPr>
        <w:ind w:left="-810" w:right="-154"/>
        <w:jc w:val="both"/>
        <w:rPr>
          <w:rFonts w:asciiTheme="majorBidi" w:hAnsiTheme="majorBidi" w:cstheme="majorBidi"/>
          <w:sz w:val="22"/>
          <w:szCs w:val="22"/>
        </w:rPr>
      </w:pPr>
      <w:r w:rsidRPr="65E44AF3">
        <w:rPr>
          <w:rFonts w:asciiTheme="majorBidi" w:hAnsiTheme="majorBidi" w:cstheme="majorBidi"/>
          <w:sz w:val="22"/>
          <w:szCs w:val="22"/>
        </w:rPr>
        <w:t>3.1.3. Strategic Planning and advocacy workshop</w:t>
      </w:r>
    </w:p>
    <w:p w14:paraId="28706C6F" w14:textId="362177EF" w:rsidR="41965A89" w:rsidRDefault="41965A89" w:rsidP="65E44AF3">
      <w:pPr>
        <w:ind w:left="-810" w:right="-154"/>
        <w:jc w:val="both"/>
        <w:rPr>
          <w:rFonts w:asciiTheme="majorBidi" w:hAnsiTheme="majorBidi" w:cstheme="majorBidi"/>
          <w:sz w:val="22"/>
          <w:szCs w:val="22"/>
        </w:rPr>
      </w:pPr>
      <w:r w:rsidRPr="65E44AF3">
        <w:rPr>
          <w:rFonts w:asciiTheme="majorBidi" w:hAnsiTheme="majorBidi" w:cstheme="majorBidi"/>
          <w:sz w:val="22"/>
          <w:szCs w:val="22"/>
        </w:rPr>
        <w:t>3.2.1. Advocacy on the draft Anti Hate Speech Bill</w:t>
      </w:r>
    </w:p>
    <w:p w14:paraId="1D646D9F" w14:textId="4E1F34C7" w:rsidR="41965A89" w:rsidRDefault="41965A89" w:rsidP="65E44AF3">
      <w:pPr>
        <w:ind w:left="-810" w:right="-154"/>
        <w:jc w:val="both"/>
        <w:rPr>
          <w:rFonts w:asciiTheme="majorBidi" w:hAnsiTheme="majorBidi" w:cstheme="majorBidi"/>
          <w:sz w:val="22"/>
          <w:szCs w:val="22"/>
        </w:rPr>
      </w:pPr>
      <w:r w:rsidRPr="65E44AF3">
        <w:rPr>
          <w:rFonts w:asciiTheme="majorBidi" w:hAnsiTheme="majorBidi" w:cstheme="majorBidi"/>
          <w:sz w:val="22"/>
          <w:szCs w:val="22"/>
        </w:rPr>
        <w:t>3.2.2. Youth led peace campaigns</w:t>
      </w:r>
    </w:p>
    <w:p w14:paraId="791E49A2" w14:textId="29D8D718" w:rsidR="41965A89" w:rsidRDefault="41965A89" w:rsidP="65E44AF3">
      <w:pPr>
        <w:ind w:left="-810" w:right="-154"/>
        <w:jc w:val="both"/>
        <w:rPr>
          <w:rFonts w:asciiTheme="majorBidi" w:hAnsiTheme="majorBidi" w:cstheme="majorBidi"/>
          <w:sz w:val="22"/>
          <w:szCs w:val="22"/>
        </w:rPr>
      </w:pPr>
      <w:r w:rsidRPr="65E44AF3">
        <w:rPr>
          <w:rFonts w:asciiTheme="majorBidi" w:hAnsiTheme="majorBidi" w:cstheme="majorBidi"/>
          <w:sz w:val="22"/>
          <w:szCs w:val="22"/>
        </w:rPr>
        <w:t>3.2.3. Policy brief and National Youth Conference</w:t>
      </w:r>
    </w:p>
    <w:p w14:paraId="4338C172" w14:textId="2E8D4D3E" w:rsidR="65E44AF3" w:rsidRDefault="65E44AF3" w:rsidP="65E44AF3">
      <w:pPr>
        <w:ind w:left="-810" w:right="-154"/>
        <w:jc w:val="both"/>
        <w:rPr>
          <w:rFonts w:asciiTheme="majorBidi" w:hAnsiTheme="majorBidi" w:cstheme="majorBidi"/>
          <w:sz w:val="22"/>
          <w:szCs w:val="22"/>
        </w:rPr>
      </w:pPr>
    </w:p>
    <w:p w14:paraId="6A70A7D2" w14:textId="1A1C7A45" w:rsidR="008C782A" w:rsidRDefault="008364E5" w:rsidP="00E65B51">
      <w:pPr>
        <w:ind w:left="-810" w:right="-154"/>
        <w:jc w:val="both"/>
        <w:rPr>
          <w:rFonts w:asciiTheme="majorBidi" w:hAnsiTheme="majorBidi" w:cstheme="majorBidi"/>
          <w:b/>
          <w:sz w:val="22"/>
          <w:szCs w:val="22"/>
        </w:rPr>
      </w:pPr>
      <w:r w:rsidRPr="00927F8C">
        <w:rPr>
          <w:rFonts w:asciiTheme="majorBidi" w:hAnsiTheme="majorBidi" w:cstheme="majorBidi"/>
          <w:b/>
          <w:sz w:val="22"/>
          <w:szCs w:val="22"/>
        </w:rPr>
        <w:t xml:space="preserve">FOR PROJECTS WITHIN SIX MONTHS OF COMPLETION: summarize </w:t>
      </w:r>
      <w:r w:rsidR="00A64A02" w:rsidRPr="00927F8C">
        <w:rPr>
          <w:rFonts w:asciiTheme="majorBidi" w:hAnsiTheme="majorBidi" w:cstheme="majorBidi"/>
          <w:b/>
          <w:bCs/>
          <w:sz w:val="22"/>
          <w:szCs w:val="22"/>
        </w:rPr>
        <w:t xml:space="preserve">the </w:t>
      </w:r>
      <w:r w:rsidR="001C56B8" w:rsidRPr="00927F8C">
        <w:rPr>
          <w:rFonts w:asciiTheme="majorBidi" w:hAnsiTheme="majorBidi" w:cstheme="majorBidi"/>
          <w:b/>
          <w:bCs/>
          <w:sz w:val="22"/>
          <w:szCs w:val="22"/>
        </w:rPr>
        <w:t xml:space="preserve">main </w:t>
      </w:r>
      <w:r w:rsidR="00A64A02" w:rsidRPr="00927F8C">
        <w:rPr>
          <w:rFonts w:asciiTheme="majorBidi" w:hAnsiTheme="majorBidi" w:cstheme="majorBidi"/>
          <w:b/>
          <w:bCs/>
          <w:sz w:val="22"/>
          <w:szCs w:val="22"/>
        </w:rPr>
        <w:t>structural, institutional or societal level change the project has contributed to</w:t>
      </w:r>
      <w:r w:rsidR="00A64A02" w:rsidRPr="00927F8C">
        <w:rPr>
          <w:rFonts w:asciiTheme="majorBidi" w:hAnsiTheme="majorBidi" w:cstheme="majorBidi"/>
          <w:b/>
          <w:sz w:val="22"/>
          <w:szCs w:val="22"/>
        </w:rPr>
        <w:t>. This is not anecdotal evidence</w:t>
      </w:r>
      <w:r w:rsidR="001B6DFD" w:rsidRPr="00927F8C">
        <w:rPr>
          <w:rFonts w:asciiTheme="majorBidi" w:hAnsiTheme="majorBidi" w:cstheme="majorBidi"/>
          <w:b/>
          <w:sz w:val="22"/>
          <w:szCs w:val="22"/>
        </w:rPr>
        <w:t xml:space="preserve"> or a list of individual outputs</w:t>
      </w:r>
      <w:r w:rsidR="00A64A02" w:rsidRPr="00927F8C">
        <w:rPr>
          <w:rFonts w:asciiTheme="majorBidi" w:hAnsiTheme="majorBidi" w:cstheme="majorBidi"/>
          <w:b/>
          <w:sz w:val="22"/>
          <w:szCs w:val="22"/>
        </w:rPr>
        <w:t xml:space="preserve">, but </w:t>
      </w:r>
      <w:r w:rsidRPr="00927F8C">
        <w:rPr>
          <w:rFonts w:asciiTheme="majorBidi" w:hAnsiTheme="majorBidi" w:cstheme="majorBidi"/>
          <w:b/>
          <w:sz w:val="22"/>
          <w:szCs w:val="22"/>
        </w:rPr>
        <w:t xml:space="preserve">a description of </w:t>
      </w:r>
      <w:r w:rsidR="00A64A02" w:rsidRPr="00927F8C">
        <w:rPr>
          <w:rFonts w:asciiTheme="majorBidi" w:hAnsiTheme="majorBidi" w:cstheme="majorBidi"/>
          <w:b/>
          <w:sz w:val="22"/>
          <w:szCs w:val="22"/>
        </w:rPr>
        <w:t xml:space="preserve">progress made toward the main purpose of the project. </w:t>
      </w:r>
      <w:r w:rsidR="008C782A" w:rsidRPr="00927F8C">
        <w:rPr>
          <w:rFonts w:asciiTheme="majorBidi" w:hAnsiTheme="majorBidi" w:cstheme="majorBidi"/>
          <w:b/>
          <w:sz w:val="22"/>
          <w:szCs w:val="22"/>
        </w:rPr>
        <w:t>(1500</w:t>
      </w:r>
      <w:r w:rsidR="00DA6223" w:rsidRPr="00927F8C">
        <w:rPr>
          <w:rFonts w:asciiTheme="majorBidi" w:hAnsiTheme="majorBidi" w:cstheme="majorBidi"/>
          <w:b/>
          <w:sz w:val="22"/>
          <w:szCs w:val="22"/>
        </w:rPr>
        <w:t>-</w:t>
      </w:r>
      <w:r w:rsidR="008C782A" w:rsidRPr="00927F8C">
        <w:rPr>
          <w:rFonts w:asciiTheme="majorBidi" w:hAnsiTheme="majorBidi" w:cstheme="majorBidi"/>
          <w:b/>
          <w:sz w:val="22"/>
          <w:szCs w:val="22"/>
        </w:rPr>
        <w:t xml:space="preserve"> character limit): </w:t>
      </w:r>
    </w:p>
    <w:p w14:paraId="518B5F77" w14:textId="00A269B3" w:rsidR="00927F8C" w:rsidRDefault="00D167D0" w:rsidP="00E65B51">
      <w:pPr>
        <w:ind w:left="-810" w:right="-154"/>
        <w:jc w:val="both"/>
        <w:rPr>
          <w:rFonts w:asciiTheme="majorBidi" w:hAnsiTheme="majorBidi" w:cstheme="majorBidi"/>
          <w:b/>
          <w:sz w:val="22"/>
          <w:szCs w:val="22"/>
        </w:rPr>
      </w:pPr>
      <w:r>
        <w:rPr>
          <w:rFonts w:asciiTheme="majorBidi" w:hAnsiTheme="majorBidi" w:cstheme="majorBidi"/>
          <w:b/>
          <w:sz w:val="22"/>
          <w:szCs w:val="22"/>
        </w:rPr>
        <w:t>N/A</w:t>
      </w:r>
    </w:p>
    <w:p w14:paraId="71BDACED" w14:textId="77777777" w:rsidR="00D167D0" w:rsidRPr="00927F8C" w:rsidRDefault="00D167D0" w:rsidP="00E65B51">
      <w:pPr>
        <w:ind w:left="-810" w:right="-154"/>
        <w:jc w:val="both"/>
        <w:rPr>
          <w:rFonts w:asciiTheme="majorBidi" w:hAnsiTheme="majorBidi" w:cstheme="majorBidi"/>
          <w:b/>
          <w:sz w:val="22"/>
          <w:szCs w:val="22"/>
        </w:rPr>
      </w:pPr>
    </w:p>
    <w:p w14:paraId="725530AF" w14:textId="1AAF9598" w:rsidR="00DA6223" w:rsidRPr="00AB25B2" w:rsidRDefault="00DA6223" w:rsidP="00AB25B2">
      <w:pPr>
        <w:ind w:left="-810"/>
        <w:jc w:val="both"/>
        <w:rPr>
          <w:rFonts w:asciiTheme="majorBidi" w:hAnsiTheme="majorBidi" w:cstheme="majorBidi"/>
          <w:b/>
          <w:sz w:val="22"/>
          <w:szCs w:val="22"/>
        </w:rPr>
      </w:pPr>
      <w:r w:rsidRPr="00927F8C">
        <w:rPr>
          <w:rFonts w:asciiTheme="majorBidi" w:hAnsiTheme="majorBidi" w:cstheme="majorBidi"/>
          <w:b/>
          <w:sz w:val="22"/>
          <w:szCs w:val="22"/>
        </w:rPr>
        <w:t>I</w:t>
      </w:r>
      <w:r w:rsidR="008C782A" w:rsidRPr="00927F8C">
        <w:rPr>
          <w:rFonts w:asciiTheme="majorBidi" w:hAnsiTheme="majorBidi" w:cstheme="majorBidi"/>
          <w:b/>
          <w:sz w:val="22"/>
          <w:szCs w:val="22"/>
        </w:rPr>
        <w:t xml:space="preserve">n a few sentences, explain </w:t>
      </w:r>
      <w:r w:rsidR="00A64A02" w:rsidRPr="00927F8C">
        <w:rPr>
          <w:rFonts w:asciiTheme="majorBidi" w:hAnsiTheme="majorBidi" w:cstheme="majorBidi"/>
          <w:b/>
          <w:sz w:val="22"/>
          <w:szCs w:val="22"/>
        </w:rPr>
        <w:t xml:space="preserve">whether </w:t>
      </w:r>
      <w:r w:rsidR="008C782A" w:rsidRPr="00927F8C">
        <w:rPr>
          <w:rFonts w:asciiTheme="majorBidi" w:hAnsiTheme="majorBidi" w:cstheme="majorBidi"/>
          <w:b/>
          <w:sz w:val="22"/>
          <w:szCs w:val="22"/>
        </w:rPr>
        <w:t xml:space="preserve">the project has </w:t>
      </w:r>
      <w:r w:rsidR="00A64A02" w:rsidRPr="00927F8C">
        <w:rPr>
          <w:rFonts w:asciiTheme="majorBidi" w:hAnsiTheme="majorBidi" w:cstheme="majorBidi"/>
          <w:b/>
          <w:sz w:val="22"/>
          <w:szCs w:val="22"/>
        </w:rPr>
        <w:t>had a positive</w:t>
      </w:r>
      <w:r w:rsidR="008C782A" w:rsidRPr="00927F8C">
        <w:rPr>
          <w:rFonts w:asciiTheme="majorBidi" w:hAnsiTheme="majorBidi" w:cstheme="majorBidi"/>
          <w:b/>
          <w:bCs/>
          <w:sz w:val="22"/>
          <w:szCs w:val="22"/>
        </w:rPr>
        <w:t xml:space="preserve"> human impact</w:t>
      </w:r>
      <w:r w:rsidR="00A64A02" w:rsidRPr="00927F8C">
        <w:rPr>
          <w:rFonts w:asciiTheme="majorBidi" w:hAnsiTheme="majorBidi" w:cstheme="majorBidi"/>
          <w:b/>
          <w:sz w:val="22"/>
          <w:szCs w:val="22"/>
        </w:rPr>
        <w:t>.</w:t>
      </w:r>
      <w:r w:rsidR="008C782A" w:rsidRPr="00927F8C">
        <w:rPr>
          <w:rFonts w:asciiTheme="majorBidi" w:hAnsiTheme="majorBidi" w:cstheme="majorBidi"/>
          <w:b/>
          <w:sz w:val="22"/>
          <w:szCs w:val="22"/>
        </w:rPr>
        <w:t xml:space="preserve"> </w:t>
      </w:r>
      <w:r w:rsidR="00A64A02" w:rsidRPr="00927F8C">
        <w:rPr>
          <w:rFonts w:asciiTheme="majorBidi" w:hAnsiTheme="majorBidi" w:cstheme="majorBidi"/>
          <w:b/>
          <w:sz w:val="22"/>
          <w:szCs w:val="22"/>
        </w:rPr>
        <w:t>May include anecdotal stories about the project’s positive effect on the</w:t>
      </w:r>
      <w:r w:rsidR="008C782A" w:rsidRPr="00927F8C">
        <w:rPr>
          <w:rFonts w:asciiTheme="majorBidi" w:hAnsiTheme="majorBidi" w:cstheme="majorBidi"/>
          <w:b/>
          <w:sz w:val="22"/>
          <w:szCs w:val="22"/>
        </w:rPr>
        <w:t xml:space="preserve"> </w:t>
      </w:r>
      <w:r w:rsidR="00A64A02" w:rsidRPr="00927F8C">
        <w:rPr>
          <w:rFonts w:asciiTheme="majorBidi" w:hAnsiTheme="majorBidi" w:cstheme="majorBidi"/>
          <w:b/>
          <w:sz w:val="22"/>
          <w:szCs w:val="22"/>
        </w:rPr>
        <w:t xml:space="preserve">people’s </w:t>
      </w:r>
      <w:r w:rsidR="008C782A" w:rsidRPr="00927F8C">
        <w:rPr>
          <w:rFonts w:asciiTheme="majorBidi" w:hAnsiTheme="majorBidi" w:cstheme="majorBidi"/>
          <w:b/>
          <w:sz w:val="22"/>
          <w:szCs w:val="22"/>
        </w:rPr>
        <w:t>lives</w:t>
      </w:r>
      <w:r w:rsidR="00A64A02" w:rsidRPr="00927F8C">
        <w:rPr>
          <w:rFonts w:asciiTheme="majorBidi" w:hAnsiTheme="majorBidi" w:cstheme="majorBidi"/>
          <w:b/>
          <w:sz w:val="22"/>
          <w:szCs w:val="22"/>
        </w:rPr>
        <w:t>. Include</w:t>
      </w:r>
      <w:r w:rsidR="008C782A" w:rsidRPr="00927F8C">
        <w:rPr>
          <w:rFonts w:asciiTheme="majorBidi" w:hAnsiTheme="majorBidi" w:cstheme="majorBidi"/>
          <w:b/>
          <w:sz w:val="22"/>
          <w:szCs w:val="22"/>
        </w:rPr>
        <w:t xml:space="preserve"> direct quotes</w:t>
      </w:r>
      <w:r w:rsidR="00793DE6" w:rsidRPr="00927F8C">
        <w:rPr>
          <w:rFonts w:asciiTheme="majorBidi" w:hAnsiTheme="majorBidi" w:cstheme="majorBidi"/>
          <w:b/>
          <w:sz w:val="22"/>
          <w:szCs w:val="22"/>
        </w:rPr>
        <w:t xml:space="preserve"> </w:t>
      </w:r>
      <w:r w:rsidR="00A64A02" w:rsidRPr="00927F8C">
        <w:rPr>
          <w:rFonts w:asciiTheme="majorBidi" w:hAnsiTheme="majorBidi" w:cstheme="majorBidi"/>
          <w:b/>
          <w:sz w:val="22"/>
          <w:szCs w:val="22"/>
        </w:rPr>
        <w:t>where possible</w:t>
      </w:r>
      <w:r w:rsidR="001B6DFD" w:rsidRPr="00927F8C">
        <w:rPr>
          <w:rFonts w:asciiTheme="majorBidi" w:hAnsiTheme="majorBidi" w:cstheme="majorBidi"/>
          <w:b/>
          <w:sz w:val="22"/>
          <w:szCs w:val="22"/>
        </w:rPr>
        <w:t xml:space="preserve"> or weblinks to strategic communications pieces</w:t>
      </w:r>
      <w:r w:rsidR="00A64A02" w:rsidRPr="00927F8C">
        <w:rPr>
          <w:rFonts w:asciiTheme="majorBidi" w:hAnsiTheme="majorBidi" w:cstheme="majorBidi"/>
          <w:b/>
          <w:sz w:val="22"/>
          <w:szCs w:val="22"/>
        </w:rPr>
        <w:t>.</w:t>
      </w:r>
      <w:r w:rsidR="008C782A" w:rsidRPr="00927F8C">
        <w:rPr>
          <w:rFonts w:asciiTheme="majorBidi" w:hAnsiTheme="majorBidi" w:cstheme="majorBidi"/>
          <w:b/>
          <w:sz w:val="22"/>
          <w:szCs w:val="22"/>
        </w:rPr>
        <w:t xml:space="preserve"> (</w:t>
      </w:r>
      <w:r w:rsidRPr="00927F8C">
        <w:rPr>
          <w:rFonts w:asciiTheme="majorBidi" w:hAnsiTheme="majorBidi" w:cstheme="majorBidi"/>
          <w:b/>
          <w:sz w:val="22"/>
          <w:szCs w:val="22"/>
        </w:rPr>
        <w:t>2000-character</w:t>
      </w:r>
      <w:r w:rsidR="008C782A" w:rsidRPr="00927F8C">
        <w:rPr>
          <w:rFonts w:asciiTheme="majorBidi" w:hAnsiTheme="majorBidi" w:cstheme="majorBidi"/>
          <w:b/>
          <w:sz w:val="22"/>
          <w:szCs w:val="22"/>
        </w:rPr>
        <w:t xml:space="preserve"> limit):</w:t>
      </w:r>
    </w:p>
    <w:p w14:paraId="4DFDF291" w14:textId="08B4AFF2" w:rsidR="00DA6223" w:rsidRPr="00051517" w:rsidRDefault="00DA6223" w:rsidP="00DA6223">
      <w:pPr>
        <w:ind w:left="-810"/>
        <w:jc w:val="both"/>
        <w:rPr>
          <w:rFonts w:asciiTheme="majorBidi" w:hAnsiTheme="majorBidi" w:cstheme="majorBidi"/>
          <w:iCs/>
          <w:sz w:val="22"/>
          <w:szCs w:val="22"/>
        </w:rPr>
      </w:pPr>
      <w:r w:rsidRPr="00051517">
        <w:rPr>
          <w:rFonts w:asciiTheme="majorBidi" w:hAnsiTheme="majorBidi" w:cstheme="majorBidi"/>
          <w:i/>
          <w:iCs/>
          <w:sz w:val="22"/>
          <w:szCs w:val="22"/>
        </w:rPr>
        <w:t>"I have learnt that the Peace Education curriculum is very much similar with the re</w:t>
      </w:r>
      <w:r w:rsidR="0075677C">
        <w:rPr>
          <w:rFonts w:asciiTheme="majorBidi" w:hAnsiTheme="majorBidi" w:cstheme="majorBidi"/>
          <w:i/>
          <w:iCs/>
          <w:sz w:val="22"/>
          <w:szCs w:val="22"/>
        </w:rPr>
        <w:t>ligious teaching and practices</w:t>
      </w:r>
      <w:r w:rsidRPr="00051517">
        <w:rPr>
          <w:rFonts w:asciiTheme="majorBidi" w:hAnsiTheme="majorBidi" w:cstheme="majorBidi"/>
          <w:i/>
          <w:iCs/>
          <w:sz w:val="22"/>
          <w:szCs w:val="22"/>
        </w:rPr>
        <w:t>. Some of the topics such as peace and conflict, negotiation and mediation are very much connected with Buddhist teaching and hence the knowledge that I gained for this training is very useful for me as I will also beco</w:t>
      </w:r>
      <w:r w:rsidR="00856A50" w:rsidRPr="00051517">
        <w:rPr>
          <w:rFonts w:asciiTheme="majorBidi" w:hAnsiTheme="majorBidi" w:cstheme="majorBidi"/>
          <w:i/>
          <w:iCs/>
          <w:sz w:val="22"/>
          <w:szCs w:val="22"/>
        </w:rPr>
        <w:t xml:space="preserve">me a religious leader one day.”, </w:t>
      </w:r>
      <w:r w:rsidRPr="00051517">
        <w:rPr>
          <w:rFonts w:asciiTheme="majorBidi" w:hAnsiTheme="majorBidi" w:cstheme="majorBidi"/>
          <w:iCs/>
          <w:sz w:val="22"/>
          <w:szCs w:val="22"/>
        </w:rPr>
        <w:t>young monk from Nyaung Thone Pin Buddhist Institut</w:t>
      </w:r>
      <w:r w:rsidR="00856A50" w:rsidRPr="00051517">
        <w:rPr>
          <w:rFonts w:asciiTheme="majorBidi" w:hAnsiTheme="majorBidi" w:cstheme="majorBidi"/>
          <w:iCs/>
          <w:sz w:val="22"/>
          <w:szCs w:val="22"/>
        </w:rPr>
        <w:t>ion, Mogok tsp, in Mandalay Region.</w:t>
      </w:r>
    </w:p>
    <w:p w14:paraId="4F80D779" w14:textId="5A105319" w:rsidR="00DA6223" w:rsidRPr="00051517" w:rsidRDefault="00DA6223" w:rsidP="00856A50">
      <w:pPr>
        <w:rPr>
          <w:rFonts w:asciiTheme="majorBidi" w:hAnsiTheme="majorBidi" w:cstheme="majorBidi"/>
          <w:sz w:val="22"/>
          <w:szCs w:val="22"/>
        </w:rPr>
      </w:pPr>
    </w:p>
    <w:p w14:paraId="013D63A0" w14:textId="3DDACB15" w:rsidR="00411A5F" w:rsidRPr="00051517" w:rsidRDefault="00E2520B" w:rsidP="006364F6">
      <w:pPr>
        <w:ind w:left="-810"/>
        <w:jc w:val="both"/>
        <w:rPr>
          <w:noProof/>
          <w:sz w:val="22"/>
          <w:szCs w:val="22"/>
          <w:lang w:val="en-US"/>
        </w:rPr>
      </w:pPr>
      <w:r w:rsidRPr="00051517">
        <w:rPr>
          <w:rFonts w:asciiTheme="majorBidi" w:hAnsiTheme="majorBidi" w:cstheme="majorBidi"/>
          <w:noProof/>
          <w:sz w:val="22"/>
          <w:szCs w:val="22"/>
        </w:rPr>
        <w:t>TLDA’s peace education p</w:t>
      </w:r>
      <w:r w:rsidR="438ED115" w:rsidRPr="00051517">
        <w:rPr>
          <w:rFonts w:asciiTheme="majorBidi" w:hAnsiTheme="majorBidi" w:cstheme="majorBidi"/>
          <w:noProof/>
          <w:sz w:val="22"/>
          <w:szCs w:val="22"/>
        </w:rPr>
        <w:t>rogram has been in</w:t>
      </w:r>
      <w:r w:rsidR="0075677C">
        <w:rPr>
          <w:rFonts w:asciiTheme="majorBidi" w:hAnsiTheme="majorBidi" w:cstheme="majorBidi"/>
          <w:noProof/>
          <w:sz w:val="22"/>
          <w:szCs w:val="22"/>
        </w:rPr>
        <w:t>t</w:t>
      </w:r>
      <w:r w:rsidR="438ED115" w:rsidRPr="00051517">
        <w:rPr>
          <w:rFonts w:asciiTheme="majorBidi" w:hAnsiTheme="majorBidi" w:cstheme="majorBidi"/>
          <w:noProof/>
          <w:sz w:val="22"/>
          <w:szCs w:val="22"/>
        </w:rPr>
        <w:t>egrated with the religious institutions c</w:t>
      </w:r>
      <w:r w:rsidRPr="00051517">
        <w:rPr>
          <w:rFonts w:asciiTheme="majorBidi" w:hAnsiTheme="majorBidi" w:cstheme="majorBidi"/>
          <w:noProof/>
          <w:sz w:val="22"/>
          <w:szCs w:val="22"/>
        </w:rPr>
        <w:t>urriculum in both Buddhist and Islamic s</w:t>
      </w:r>
      <w:r w:rsidR="438ED115" w:rsidRPr="00051517">
        <w:rPr>
          <w:rFonts w:asciiTheme="majorBidi" w:hAnsiTheme="majorBidi" w:cstheme="majorBidi"/>
          <w:noProof/>
          <w:sz w:val="22"/>
          <w:szCs w:val="22"/>
        </w:rPr>
        <w:t xml:space="preserve">chools. 45 young female and male religious scholars received the Peace </w:t>
      </w:r>
      <w:r w:rsidRPr="00051517">
        <w:rPr>
          <w:rFonts w:asciiTheme="majorBidi" w:hAnsiTheme="majorBidi" w:cstheme="majorBidi"/>
          <w:noProof/>
          <w:sz w:val="22"/>
          <w:szCs w:val="22"/>
        </w:rPr>
        <w:t xml:space="preserve">Education Training of Trainers, to </w:t>
      </w:r>
      <w:r w:rsidR="438ED115" w:rsidRPr="00051517">
        <w:rPr>
          <w:noProof/>
          <w:sz w:val="22"/>
          <w:szCs w:val="22"/>
          <w:lang w:val="en-US"/>
        </w:rPr>
        <w:t xml:space="preserve">become the peace </w:t>
      </w:r>
      <w:r w:rsidR="0075677C">
        <w:rPr>
          <w:noProof/>
          <w:sz w:val="22"/>
          <w:szCs w:val="22"/>
          <w:lang w:val="en-US"/>
        </w:rPr>
        <w:t xml:space="preserve">education multipliers, training 675 students in </w:t>
      </w:r>
      <w:r w:rsidR="438ED115" w:rsidRPr="00051517">
        <w:rPr>
          <w:noProof/>
          <w:sz w:val="22"/>
          <w:szCs w:val="22"/>
          <w:lang w:val="en-US"/>
        </w:rPr>
        <w:t xml:space="preserve">religious </w:t>
      </w:r>
      <w:r w:rsidR="0075677C">
        <w:rPr>
          <w:noProof/>
          <w:sz w:val="22"/>
          <w:szCs w:val="22"/>
          <w:lang w:val="en-US"/>
        </w:rPr>
        <w:t>institutions. Their role</w:t>
      </w:r>
      <w:r w:rsidR="438ED115" w:rsidRPr="00051517">
        <w:rPr>
          <w:noProof/>
          <w:sz w:val="22"/>
          <w:szCs w:val="22"/>
          <w:lang w:val="en-US"/>
        </w:rPr>
        <w:t xml:space="preserve"> </w:t>
      </w:r>
      <w:r w:rsidR="0075677C">
        <w:rPr>
          <w:noProof/>
          <w:sz w:val="22"/>
          <w:szCs w:val="22"/>
          <w:lang w:val="en-US"/>
        </w:rPr>
        <w:t>is not confined to</w:t>
      </w:r>
      <w:r w:rsidR="438ED115" w:rsidRPr="00051517">
        <w:rPr>
          <w:noProof/>
          <w:sz w:val="22"/>
          <w:szCs w:val="22"/>
          <w:lang w:val="en-US"/>
        </w:rPr>
        <w:t xml:space="preserve"> </w:t>
      </w:r>
      <w:r w:rsidR="0075677C">
        <w:rPr>
          <w:noProof/>
          <w:sz w:val="22"/>
          <w:szCs w:val="22"/>
          <w:lang w:val="en-US"/>
        </w:rPr>
        <w:t>education,</w:t>
      </w:r>
      <w:r w:rsidRPr="00051517">
        <w:rPr>
          <w:noProof/>
          <w:sz w:val="22"/>
          <w:szCs w:val="22"/>
          <w:lang w:val="en-US"/>
        </w:rPr>
        <w:t xml:space="preserve"> they viewed as leaders</w:t>
      </w:r>
      <w:r w:rsidR="438ED115" w:rsidRPr="00051517">
        <w:rPr>
          <w:noProof/>
          <w:sz w:val="22"/>
          <w:szCs w:val="22"/>
          <w:lang w:val="en-US"/>
        </w:rPr>
        <w:t>, coor</w:t>
      </w:r>
      <w:r w:rsidR="0075677C">
        <w:rPr>
          <w:noProof/>
          <w:sz w:val="22"/>
          <w:szCs w:val="22"/>
          <w:lang w:val="en-US"/>
        </w:rPr>
        <w:t xml:space="preserve">dinating between school boards and </w:t>
      </w:r>
      <w:r w:rsidR="438ED115" w:rsidRPr="00051517">
        <w:rPr>
          <w:noProof/>
          <w:sz w:val="22"/>
          <w:szCs w:val="22"/>
          <w:lang w:val="en-US"/>
        </w:rPr>
        <w:t xml:space="preserve">building relationships with other institutions of different faiths. </w:t>
      </w:r>
      <w:r w:rsidR="0075677C">
        <w:rPr>
          <w:noProof/>
          <w:sz w:val="22"/>
          <w:szCs w:val="22"/>
          <w:lang w:val="en-US"/>
        </w:rPr>
        <w:t xml:space="preserve"> </w:t>
      </w:r>
      <w:r w:rsidR="00CF7378" w:rsidRPr="00051517">
        <w:rPr>
          <w:noProof/>
          <w:sz w:val="22"/>
          <w:szCs w:val="22"/>
          <w:lang w:val="en-US"/>
        </w:rPr>
        <w:t xml:space="preserve">Theyre </w:t>
      </w:r>
      <w:r w:rsidR="0075677C">
        <w:rPr>
          <w:noProof/>
          <w:sz w:val="22"/>
          <w:szCs w:val="22"/>
          <w:lang w:val="en-US"/>
        </w:rPr>
        <w:t>capacity agents of change is fostered through a structured platforum for youth leadership and an embedded peace education curriculum</w:t>
      </w:r>
      <w:r w:rsidR="438ED115" w:rsidRPr="00051517">
        <w:rPr>
          <w:noProof/>
          <w:sz w:val="22"/>
          <w:szCs w:val="22"/>
          <w:lang w:val="en-US"/>
        </w:rPr>
        <w:t>.</w:t>
      </w:r>
      <w:r w:rsidR="006364F6">
        <w:rPr>
          <w:noProof/>
          <w:sz w:val="22"/>
          <w:szCs w:val="22"/>
          <w:lang w:val="en-US"/>
        </w:rPr>
        <w:t xml:space="preserve"> </w:t>
      </w:r>
      <w:r w:rsidR="00CF7378" w:rsidRPr="00051517">
        <w:rPr>
          <w:noProof/>
          <w:sz w:val="22"/>
          <w:szCs w:val="22"/>
          <w:lang w:val="en-US"/>
        </w:rPr>
        <w:t>A f</w:t>
      </w:r>
      <w:r w:rsidR="438ED115" w:rsidRPr="00051517">
        <w:rPr>
          <w:noProof/>
          <w:sz w:val="22"/>
          <w:szCs w:val="22"/>
          <w:lang w:val="en-US"/>
        </w:rPr>
        <w:t xml:space="preserve">emale religious teacher from Pyaw Bwe Marasa School, </w:t>
      </w:r>
      <w:r w:rsidR="00CF7378" w:rsidRPr="00051517">
        <w:rPr>
          <w:noProof/>
          <w:sz w:val="22"/>
          <w:szCs w:val="22"/>
          <w:lang w:val="en-US"/>
        </w:rPr>
        <w:t xml:space="preserve">in </w:t>
      </w:r>
      <w:r w:rsidR="438ED115" w:rsidRPr="00051517">
        <w:rPr>
          <w:noProof/>
          <w:sz w:val="22"/>
          <w:szCs w:val="22"/>
          <w:lang w:val="en-US"/>
        </w:rPr>
        <w:t>Mandalay Region</w:t>
      </w:r>
      <w:r w:rsidR="00CF7378" w:rsidRPr="00051517">
        <w:rPr>
          <w:noProof/>
          <w:sz w:val="22"/>
          <w:szCs w:val="22"/>
          <w:lang w:val="en-US"/>
        </w:rPr>
        <w:t xml:space="preserve"> stated</w:t>
      </w:r>
      <w:r w:rsidR="3DA31EE9" w:rsidRPr="00051517">
        <w:rPr>
          <w:noProof/>
          <w:sz w:val="22"/>
          <w:szCs w:val="22"/>
          <w:lang w:val="en-US"/>
        </w:rPr>
        <w:t xml:space="preserve"> </w:t>
      </w:r>
      <w:r w:rsidR="438ED115" w:rsidRPr="00051517">
        <w:rPr>
          <w:i/>
          <w:iCs/>
          <w:noProof/>
          <w:sz w:val="22"/>
          <w:szCs w:val="22"/>
          <w:lang w:val="en-US"/>
        </w:rPr>
        <w:t xml:space="preserve">“I have gained enormous knowledges such as managing conlict, negotiation and social skills. The training </w:t>
      </w:r>
      <w:r w:rsidR="00CF7378" w:rsidRPr="00051517">
        <w:rPr>
          <w:i/>
          <w:iCs/>
          <w:noProof/>
          <w:sz w:val="22"/>
          <w:szCs w:val="22"/>
          <w:lang w:val="en-US"/>
        </w:rPr>
        <w:t>is</w:t>
      </w:r>
      <w:r w:rsidR="438ED115" w:rsidRPr="00051517">
        <w:rPr>
          <w:i/>
          <w:iCs/>
          <w:noProof/>
          <w:sz w:val="22"/>
          <w:szCs w:val="22"/>
          <w:lang w:val="en-US"/>
        </w:rPr>
        <w:t xml:space="preserve"> ver</w:t>
      </w:r>
      <w:r w:rsidR="00CF7378" w:rsidRPr="00051517">
        <w:rPr>
          <w:i/>
          <w:iCs/>
          <w:noProof/>
          <w:sz w:val="22"/>
          <w:szCs w:val="22"/>
          <w:lang w:val="en-US"/>
        </w:rPr>
        <w:t xml:space="preserve">y comprehensive and inteactive. </w:t>
      </w:r>
      <w:r w:rsidR="438ED115" w:rsidRPr="00051517">
        <w:rPr>
          <w:i/>
          <w:iCs/>
          <w:noProof/>
          <w:sz w:val="22"/>
          <w:szCs w:val="22"/>
          <w:lang w:val="en-US"/>
        </w:rPr>
        <w:t>I am sure I will be able to deliver the training for my students confidently”.</w:t>
      </w:r>
      <w:r w:rsidR="438ED115" w:rsidRPr="00051517">
        <w:rPr>
          <w:noProof/>
          <w:sz w:val="22"/>
          <w:szCs w:val="22"/>
          <w:lang w:val="en-US"/>
        </w:rPr>
        <w:t xml:space="preserve"> </w:t>
      </w:r>
    </w:p>
    <w:p w14:paraId="567C85BE" w14:textId="6F247066" w:rsidR="00411A5F" w:rsidRPr="00051517" w:rsidRDefault="00411A5F" w:rsidP="09C687A9">
      <w:pPr>
        <w:ind w:left="-810"/>
        <w:jc w:val="both"/>
        <w:rPr>
          <w:rFonts w:asciiTheme="majorBidi" w:hAnsiTheme="majorBidi" w:cstheme="majorBidi"/>
          <w:noProof/>
          <w:sz w:val="22"/>
          <w:szCs w:val="22"/>
        </w:rPr>
      </w:pPr>
    </w:p>
    <w:p w14:paraId="72439A4E" w14:textId="7C47E7BF" w:rsidR="003D2DD1" w:rsidRPr="00051517" w:rsidRDefault="003D2DD1" w:rsidP="003D2DD1">
      <w:pPr>
        <w:ind w:left="-810"/>
        <w:jc w:val="both"/>
        <w:rPr>
          <w:rFonts w:asciiTheme="majorBidi" w:hAnsiTheme="majorBidi" w:cstheme="majorBidi"/>
          <w:sz w:val="22"/>
          <w:szCs w:val="22"/>
        </w:rPr>
      </w:pPr>
      <w:r w:rsidRPr="00051517">
        <w:rPr>
          <w:rFonts w:asciiTheme="majorBidi" w:hAnsiTheme="majorBidi" w:cstheme="majorBidi"/>
          <w:sz w:val="22"/>
          <w:szCs w:val="22"/>
        </w:rPr>
        <w:t>DA</w:t>
      </w:r>
      <w:r w:rsidR="00051517">
        <w:rPr>
          <w:rFonts w:asciiTheme="majorBidi" w:hAnsiTheme="majorBidi" w:cstheme="majorBidi"/>
          <w:sz w:val="22"/>
          <w:szCs w:val="22"/>
        </w:rPr>
        <w:t xml:space="preserve"> </w:t>
      </w:r>
      <w:r w:rsidRPr="00051517">
        <w:rPr>
          <w:rFonts w:asciiTheme="majorBidi" w:hAnsiTheme="majorBidi" w:cstheme="majorBidi"/>
          <w:sz w:val="22"/>
          <w:szCs w:val="22"/>
        </w:rPr>
        <w:t xml:space="preserve">led planning workshops in Mon and Rakhine on the youth policy National strategic plan (2020-2024). </w:t>
      </w:r>
      <w:r w:rsidR="0075677C">
        <w:rPr>
          <w:rFonts w:asciiTheme="majorBidi" w:hAnsiTheme="majorBidi" w:cstheme="majorBidi"/>
          <w:sz w:val="22"/>
          <w:szCs w:val="22"/>
        </w:rPr>
        <w:t xml:space="preserve">Through this, </w:t>
      </w:r>
      <w:r w:rsidRPr="00051517">
        <w:rPr>
          <w:rFonts w:asciiTheme="majorBidi" w:hAnsiTheme="majorBidi" w:cstheme="majorBidi"/>
          <w:sz w:val="22"/>
          <w:szCs w:val="22"/>
        </w:rPr>
        <w:t>youth representatives</w:t>
      </w:r>
      <w:r w:rsidR="0075677C">
        <w:rPr>
          <w:rFonts w:asciiTheme="majorBidi" w:hAnsiTheme="majorBidi" w:cstheme="majorBidi"/>
          <w:sz w:val="22"/>
          <w:szCs w:val="22"/>
        </w:rPr>
        <w:t xml:space="preserve"> engaged at the</w:t>
      </w:r>
      <w:r w:rsidRPr="00051517">
        <w:rPr>
          <w:rFonts w:asciiTheme="majorBidi" w:hAnsiTheme="majorBidi" w:cstheme="majorBidi"/>
          <w:sz w:val="22"/>
          <w:szCs w:val="22"/>
        </w:rPr>
        <w:t xml:space="preserve"> state and district levels</w:t>
      </w:r>
      <w:r w:rsidR="00051517">
        <w:rPr>
          <w:rFonts w:asciiTheme="majorBidi" w:hAnsiTheme="majorBidi" w:cstheme="majorBidi"/>
          <w:sz w:val="22"/>
          <w:szCs w:val="22"/>
        </w:rPr>
        <w:t>,</w:t>
      </w:r>
      <w:r w:rsidRPr="00051517">
        <w:rPr>
          <w:rFonts w:asciiTheme="majorBidi" w:hAnsiTheme="majorBidi" w:cstheme="majorBidi"/>
          <w:sz w:val="22"/>
          <w:szCs w:val="22"/>
        </w:rPr>
        <w:t xml:space="preserve"> to advocate for the anti-hate speech bill in Myanmar. As a result</w:t>
      </w:r>
      <w:r w:rsidR="008F0777" w:rsidRPr="00051517">
        <w:rPr>
          <w:rFonts w:asciiTheme="majorBidi" w:hAnsiTheme="majorBidi" w:cstheme="majorBidi"/>
          <w:sz w:val="22"/>
          <w:szCs w:val="22"/>
        </w:rPr>
        <w:t>,</w:t>
      </w:r>
      <w:r w:rsidRPr="00051517">
        <w:rPr>
          <w:rFonts w:asciiTheme="majorBidi" w:hAnsiTheme="majorBidi" w:cstheme="majorBidi"/>
          <w:sz w:val="22"/>
          <w:szCs w:val="22"/>
        </w:rPr>
        <w:t xml:space="preserve"> </w:t>
      </w:r>
      <w:r w:rsidR="00A73071">
        <w:rPr>
          <w:rFonts w:asciiTheme="majorBidi" w:hAnsiTheme="majorBidi" w:cstheme="majorBidi"/>
          <w:sz w:val="22"/>
          <w:szCs w:val="22"/>
        </w:rPr>
        <w:t xml:space="preserve">the development of </w:t>
      </w:r>
      <w:r w:rsidRPr="00051517">
        <w:rPr>
          <w:rFonts w:asciiTheme="majorBidi" w:hAnsiTheme="majorBidi" w:cstheme="majorBidi"/>
          <w:sz w:val="22"/>
          <w:szCs w:val="22"/>
        </w:rPr>
        <w:t>youth-led peace</w:t>
      </w:r>
      <w:r w:rsidR="00A73071">
        <w:rPr>
          <w:rFonts w:asciiTheme="majorBidi" w:hAnsiTheme="majorBidi" w:cstheme="majorBidi"/>
          <w:sz w:val="22"/>
          <w:szCs w:val="22"/>
        </w:rPr>
        <w:t xml:space="preserve"> action committees were</w:t>
      </w:r>
      <w:r w:rsidR="00051517">
        <w:rPr>
          <w:rFonts w:asciiTheme="majorBidi" w:hAnsiTheme="majorBidi" w:cstheme="majorBidi"/>
          <w:sz w:val="22"/>
          <w:szCs w:val="22"/>
        </w:rPr>
        <w:t xml:space="preserve"> approved </w:t>
      </w:r>
      <w:r w:rsidR="00A73071">
        <w:rPr>
          <w:rFonts w:asciiTheme="majorBidi" w:hAnsiTheme="majorBidi" w:cstheme="majorBidi"/>
          <w:sz w:val="22"/>
          <w:szCs w:val="22"/>
        </w:rPr>
        <w:t xml:space="preserve">and supported </w:t>
      </w:r>
      <w:r w:rsidR="00051517">
        <w:rPr>
          <w:rFonts w:asciiTheme="majorBidi" w:hAnsiTheme="majorBidi" w:cstheme="majorBidi"/>
          <w:sz w:val="22"/>
          <w:szCs w:val="22"/>
        </w:rPr>
        <w:t>by</w:t>
      </w:r>
      <w:r w:rsidR="00051517" w:rsidRPr="00051517">
        <w:rPr>
          <w:rFonts w:asciiTheme="majorBidi" w:hAnsiTheme="majorBidi" w:cstheme="majorBidi"/>
          <w:sz w:val="22"/>
          <w:szCs w:val="22"/>
        </w:rPr>
        <w:t xml:space="preserve"> the regional government</w:t>
      </w:r>
      <w:r w:rsidR="00051517">
        <w:rPr>
          <w:rFonts w:asciiTheme="majorBidi" w:hAnsiTheme="majorBidi" w:cstheme="majorBidi"/>
          <w:sz w:val="22"/>
          <w:szCs w:val="22"/>
        </w:rPr>
        <w:t>, provi</w:t>
      </w:r>
      <w:r w:rsidR="00163D90">
        <w:rPr>
          <w:rFonts w:asciiTheme="majorBidi" w:hAnsiTheme="majorBidi" w:cstheme="majorBidi"/>
          <w:sz w:val="22"/>
          <w:szCs w:val="22"/>
        </w:rPr>
        <w:t xml:space="preserve">ding </w:t>
      </w:r>
      <w:r w:rsidR="00051517">
        <w:rPr>
          <w:rFonts w:asciiTheme="majorBidi" w:hAnsiTheme="majorBidi" w:cstheme="majorBidi"/>
          <w:sz w:val="22"/>
          <w:szCs w:val="22"/>
        </w:rPr>
        <w:t>structured and sustainable platform</w:t>
      </w:r>
      <w:r w:rsidR="00163D90">
        <w:rPr>
          <w:rFonts w:asciiTheme="majorBidi" w:hAnsiTheme="majorBidi" w:cstheme="majorBidi"/>
          <w:sz w:val="22"/>
          <w:szCs w:val="22"/>
        </w:rPr>
        <w:t>s</w:t>
      </w:r>
      <w:r w:rsidR="00051517">
        <w:rPr>
          <w:rFonts w:asciiTheme="majorBidi" w:hAnsiTheme="majorBidi" w:cstheme="majorBidi"/>
          <w:sz w:val="22"/>
          <w:szCs w:val="22"/>
        </w:rPr>
        <w:t xml:space="preserve"> for youth</w:t>
      </w:r>
      <w:r w:rsidRPr="00051517">
        <w:rPr>
          <w:rFonts w:asciiTheme="majorBidi" w:hAnsiTheme="majorBidi" w:cstheme="majorBidi"/>
          <w:sz w:val="22"/>
          <w:szCs w:val="22"/>
        </w:rPr>
        <w:t xml:space="preserve"> </w:t>
      </w:r>
      <w:r w:rsidR="00163D90" w:rsidRPr="00051517">
        <w:rPr>
          <w:rFonts w:asciiTheme="majorBidi" w:hAnsiTheme="majorBidi" w:cstheme="majorBidi"/>
          <w:sz w:val="22"/>
          <w:szCs w:val="22"/>
        </w:rPr>
        <w:t>to engage policy makers</w:t>
      </w:r>
      <w:r w:rsidR="00163D90">
        <w:rPr>
          <w:rFonts w:asciiTheme="majorBidi" w:hAnsiTheme="majorBidi" w:cstheme="majorBidi"/>
          <w:sz w:val="22"/>
          <w:szCs w:val="22"/>
        </w:rPr>
        <w:t xml:space="preserve"> and participate in decision making processes within their communities, </w:t>
      </w:r>
      <w:r w:rsidRPr="00051517">
        <w:rPr>
          <w:rFonts w:asciiTheme="majorBidi" w:hAnsiTheme="majorBidi" w:cstheme="majorBidi"/>
          <w:sz w:val="22"/>
          <w:szCs w:val="22"/>
        </w:rPr>
        <w:t xml:space="preserve">in Mon </w:t>
      </w:r>
      <w:r w:rsidR="00051517">
        <w:rPr>
          <w:rFonts w:asciiTheme="majorBidi" w:hAnsiTheme="majorBidi" w:cstheme="majorBidi"/>
          <w:sz w:val="22"/>
          <w:szCs w:val="22"/>
        </w:rPr>
        <w:t xml:space="preserve">and </w:t>
      </w:r>
      <w:r w:rsidRPr="00051517">
        <w:rPr>
          <w:rFonts w:asciiTheme="majorBidi" w:hAnsiTheme="majorBidi" w:cstheme="majorBidi"/>
          <w:sz w:val="22"/>
          <w:szCs w:val="22"/>
        </w:rPr>
        <w:t xml:space="preserve">Mandalay (15 township youth affairs committees). </w:t>
      </w:r>
    </w:p>
    <w:p w14:paraId="489E02A3" w14:textId="5F148C1C" w:rsidR="00051517" w:rsidRPr="00051517" w:rsidRDefault="00051517" w:rsidP="003D2DD1">
      <w:pPr>
        <w:ind w:left="-810"/>
        <w:jc w:val="both"/>
        <w:rPr>
          <w:rFonts w:asciiTheme="majorBidi" w:hAnsiTheme="majorBidi" w:cstheme="majorBidi"/>
          <w:sz w:val="22"/>
          <w:szCs w:val="22"/>
        </w:rPr>
      </w:pPr>
    </w:p>
    <w:p w14:paraId="374F62A7" w14:textId="0CFD1C70" w:rsidR="00051517" w:rsidRPr="00051517" w:rsidRDefault="00051517" w:rsidP="003D2DD1">
      <w:pPr>
        <w:ind w:left="-810"/>
        <w:jc w:val="both"/>
        <w:rPr>
          <w:rFonts w:asciiTheme="majorBidi" w:hAnsiTheme="majorBidi" w:cstheme="majorBidi"/>
          <w:sz w:val="22"/>
          <w:szCs w:val="22"/>
        </w:rPr>
      </w:pPr>
      <w:r w:rsidRPr="00051517">
        <w:rPr>
          <w:rFonts w:asciiTheme="majorBidi" w:hAnsiTheme="majorBidi" w:cstheme="majorBidi"/>
          <w:sz w:val="22"/>
          <w:szCs w:val="22"/>
        </w:rPr>
        <w:t>The app</w:t>
      </w:r>
      <w:r w:rsidR="006364F6">
        <w:rPr>
          <w:rFonts w:asciiTheme="majorBidi" w:hAnsiTheme="majorBidi" w:cstheme="majorBidi"/>
          <w:sz w:val="22"/>
          <w:szCs w:val="22"/>
        </w:rPr>
        <w:t xml:space="preserve"> was developed and is</w:t>
      </w:r>
      <w:r w:rsidR="006364F6" w:rsidRPr="005C0E46">
        <w:rPr>
          <w:rFonts w:asciiTheme="majorBidi" w:hAnsiTheme="majorBidi" w:cstheme="majorBidi"/>
          <w:sz w:val="22"/>
          <w:szCs w:val="22"/>
        </w:rPr>
        <w:t xml:space="preserve"> being user-tested</w:t>
      </w:r>
      <w:r w:rsidR="006364F6">
        <w:rPr>
          <w:rFonts w:asciiTheme="majorBidi" w:hAnsiTheme="majorBidi" w:cstheme="majorBidi"/>
          <w:sz w:val="22"/>
          <w:szCs w:val="22"/>
        </w:rPr>
        <w:t>. This is</w:t>
      </w:r>
      <w:r w:rsidRPr="00051517">
        <w:rPr>
          <w:rFonts w:asciiTheme="majorBidi" w:hAnsiTheme="majorBidi" w:cstheme="majorBidi"/>
          <w:sz w:val="22"/>
          <w:szCs w:val="22"/>
        </w:rPr>
        <w:t xml:space="preserve"> the first local language NLP to tackle hate speech</w:t>
      </w:r>
      <w:r w:rsidR="006364F6">
        <w:rPr>
          <w:rFonts w:asciiTheme="majorBidi" w:hAnsiTheme="majorBidi" w:cstheme="majorBidi"/>
          <w:sz w:val="22"/>
          <w:szCs w:val="22"/>
        </w:rPr>
        <w:t xml:space="preserve">. It also empowers </w:t>
      </w:r>
      <w:r w:rsidRPr="00051517">
        <w:rPr>
          <w:rFonts w:asciiTheme="majorBidi" w:hAnsiTheme="majorBidi" w:cstheme="majorBidi"/>
          <w:sz w:val="22"/>
          <w:szCs w:val="22"/>
        </w:rPr>
        <w:t>local communities, including local CSOs and communities in Rakhine</w:t>
      </w:r>
      <w:r w:rsidR="006364F6">
        <w:rPr>
          <w:rFonts w:asciiTheme="majorBidi" w:hAnsiTheme="majorBidi" w:cstheme="majorBidi"/>
          <w:sz w:val="22"/>
          <w:szCs w:val="22"/>
        </w:rPr>
        <w:t>,</w:t>
      </w:r>
      <w:r w:rsidRPr="00051517">
        <w:rPr>
          <w:rFonts w:asciiTheme="majorBidi" w:hAnsiTheme="majorBidi" w:cstheme="majorBidi"/>
          <w:sz w:val="22"/>
          <w:szCs w:val="22"/>
        </w:rPr>
        <w:t xml:space="preserve"> to tackle </w:t>
      </w:r>
      <w:r w:rsidR="006364F6">
        <w:rPr>
          <w:rFonts w:asciiTheme="majorBidi" w:hAnsiTheme="majorBidi" w:cstheme="majorBidi"/>
          <w:sz w:val="22"/>
          <w:szCs w:val="22"/>
        </w:rPr>
        <w:t>hate speech and</w:t>
      </w:r>
      <w:r w:rsidRPr="00051517">
        <w:rPr>
          <w:rFonts w:asciiTheme="majorBidi" w:hAnsiTheme="majorBidi" w:cstheme="majorBidi"/>
          <w:sz w:val="22"/>
          <w:szCs w:val="22"/>
        </w:rPr>
        <w:t xml:space="preserve"> inform machine learning processes, through</w:t>
      </w:r>
      <w:r w:rsidR="006364F6">
        <w:rPr>
          <w:rFonts w:asciiTheme="majorBidi" w:hAnsiTheme="majorBidi" w:cstheme="majorBidi"/>
          <w:sz w:val="22"/>
          <w:szCs w:val="22"/>
        </w:rPr>
        <w:t xml:space="preserve"> a</w:t>
      </w:r>
      <w:r w:rsidRPr="00051517">
        <w:rPr>
          <w:rFonts w:asciiTheme="majorBidi" w:hAnsiTheme="majorBidi" w:cstheme="majorBidi"/>
          <w:sz w:val="22"/>
          <w:szCs w:val="22"/>
        </w:rPr>
        <w:t xml:space="preserve"> user-friendly interface, to enhance the agency of local communities and their capacity to effectively </w:t>
      </w:r>
      <w:r>
        <w:rPr>
          <w:rFonts w:asciiTheme="majorBidi" w:hAnsiTheme="majorBidi" w:cstheme="majorBidi"/>
          <w:sz w:val="22"/>
          <w:szCs w:val="22"/>
        </w:rPr>
        <w:t>tackle</w:t>
      </w:r>
      <w:r w:rsidRPr="00051517">
        <w:rPr>
          <w:rFonts w:asciiTheme="majorBidi" w:hAnsiTheme="majorBidi" w:cstheme="majorBidi"/>
          <w:sz w:val="22"/>
          <w:szCs w:val="22"/>
        </w:rPr>
        <w:t xml:space="preserve"> hate speech. </w:t>
      </w:r>
    </w:p>
    <w:p w14:paraId="13FF35B3" w14:textId="1736296C" w:rsidR="09C687A9" w:rsidRDefault="09C687A9" w:rsidP="0030307B">
      <w:pPr>
        <w:jc w:val="both"/>
        <w:rPr>
          <w:rFonts w:asciiTheme="majorBidi" w:hAnsiTheme="majorBidi" w:cstheme="majorBidi"/>
          <w:sz w:val="22"/>
          <w:szCs w:val="22"/>
        </w:rPr>
      </w:pPr>
    </w:p>
    <w:p w14:paraId="08773E50" w14:textId="77777777" w:rsidR="00206D45" w:rsidRPr="00E65B51" w:rsidRDefault="00206D45" w:rsidP="00E65B51">
      <w:pPr>
        <w:jc w:val="both"/>
        <w:rPr>
          <w:rFonts w:asciiTheme="majorBidi" w:hAnsiTheme="majorBidi" w:cstheme="majorBidi"/>
          <w:b/>
          <w:sz w:val="22"/>
          <w:szCs w:val="22"/>
        </w:rPr>
      </w:pPr>
    </w:p>
    <w:p w14:paraId="619E3770" w14:textId="77777777" w:rsidR="00F5504F" w:rsidRPr="00E65B51" w:rsidRDefault="00206D45" w:rsidP="00E65B51">
      <w:pPr>
        <w:ind w:hanging="810"/>
        <w:jc w:val="both"/>
        <w:rPr>
          <w:rFonts w:asciiTheme="majorBidi" w:hAnsiTheme="majorBidi" w:cstheme="majorBidi"/>
          <w:b/>
          <w:sz w:val="22"/>
          <w:szCs w:val="22"/>
          <w:u w:val="single"/>
        </w:rPr>
      </w:pPr>
      <w:r w:rsidRPr="00E65B51">
        <w:rPr>
          <w:rFonts w:asciiTheme="majorBidi" w:hAnsiTheme="majorBidi" w:cstheme="majorBidi"/>
          <w:b/>
          <w:sz w:val="22"/>
          <w:szCs w:val="22"/>
          <w:u w:val="single"/>
        </w:rPr>
        <w:t xml:space="preserve">PART II: RESULT PROGRESS BY PROJECT OUTCOME </w:t>
      </w:r>
    </w:p>
    <w:p w14:paraId="0DC19C42" w14:textId="77777777" w:rsidR="00F5504F" w:rsidRPr="00E65B51" w:rsidRDefault="00F5504F" w:rsidP="00E65B51">
      <w:pPr>
        <w:ind w:left="-720"/>
        <w:jc w:val="both"/>
        <w:rPr>
          <w:rFonts w:asciiTheme="majorBidi" w:hAnsiTheme="majorBidi" w:cstheme="majorBidi"/>
          <w:b/>
          <w:sz w:val="22"/>
          <w:szCs w:val="22"/>
          <w:u w:val="single"/>
        </w:rPr>
      </w:pPr>
    </w:p>
    <w:p w14:paraId="579437EA" w14:textId="77777777" w:rsidR="00287878" w:rsidRPr="00E65B51" w:rsidRDefault="00287878" w:rsidP="00E65B51">
      <w:pPr>
        <w:ind w:left="-810"/>
        <w:jc w:val="both"/>
        <w:rPr>
          <w:rFonts w:asciiTheme="majorBidi" w:hAnsiTheme="majorBidi" w:cstheme="majorBidi"/>
          <w:i/>
          <w:sz w:val="22"/>
          <w:szCs w:val="22"/>
        </w:rPr>
      </w:pPr>
      <w:r w:rsidRPr="00E65B51">
        <w:rPr>
          <w:rFonts w:asciiTheme="majorBidi" w:hAnsiTheme="majorBidi" w:cstheme="majorBidi"/>
          <w:i/>
          <w:sz w:val="22"/>
          <w:szCs w:val="22"/>
        </w:rPr>
        <w:t>Describe overall progress under each Outcome made during the reporting period (for June reports: January-June</w:t>
      </w:r>
      <w:r w:rsidRPr="0083307C">
        <w:rPr>
          <w:rFonts w:asciiTheme="majorBidi" w:hAnsiTheme="majorBidi" w:cstheme="majorBidi"/>
          <w:i/>
          <w:sz w:val="22"/>
          <w:szCs w:val="22"/>
        </w:rPr>
        <w:t>; for November reports: January-November;</w:t>
      </w:r>
      <w:r w:rsidRPr="00E65B51">
        <w:rPr>
          <w:rFonts w:asciiTheme="majorBidi" w:hAnsiTheme="majorBidi" w:cstheme="majorBidi"/>
          <w:i/>
          <w:sz w:val="22"/>
          <w:szCs w:val="22"/>
        </w:rPr>
        <w:t xml:space="preserve">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E65B51" w:rsidRDefault="008364E5" w:rsidP="00E65B51">
      <w:pPr>
        <w:ind w:left="-810"/>
        <w:jc w:val="both"/>
        <w:rPr>
          <w:rFonts w:asciiTheme="majorBidi" w:hAnsiTheme="majorBidi" w:cstheme="majorBidi"/>
          <w:i/>
          <w:sz w:val="22"/>
          <w:szCs w:val="22"/>
        </w:rPr>
      </w:pPr>
    </w:p>
    <w:p w14:paraId="503A73CA" w14:textId="77777777" w:rsidR="008364E5" w:rsidRPr="00E65B51" w:rsidRDefault="008364E5" w:rsidP="00E65B51">
      <w:pPr>
        <w:numPr>
          <w:ilvl w:val="0"/>
          <w:numId w:val="3"/>
        </w:numPr>
        <w:jc w:val="both"/>
        <w:rPr>
          <w:rFonts w:asciiTheme="majorBidi" w:hAnsiTheme="majorBidi" w:cstheme="majorBidi"/>
          <w:i/>
          <w:sz w:val="22"/>
          <w:szCs w:val="22"/>
        </w:rPr>
      </w:pPr>
      <w:r w:rsidRPr="00E65B51">
        <w:rPr>
          <w:rFonts w:asciiTheme="majorBidi" w:hAnsiTheme="majorBidi" w:cstheme="majorBidi"/>
          <w:i/>
          <w:sz w:val="22"/>
          <w:szCs w:val="22"/>
        </w:rPr>
        <w:t xml:space="preserve">“On track” refers to </w:t>
      </w:r>
      <w:r w:rsidR="007118F5" w:rsidRPr="00E65B51">
        <w:rPr>
          <w:rFonts w:asciiTheme="majorBidi" w:hAnsiTheme="majorBidi" w:cstheme="majorBidi"/>
          <w:i/>
          <w:sz w:val="22"/>
          <w:szCs w:val="22"/>
        </w:rPr>
        <w:t xml:space="preserve">the timely completion of outputs as indicated in the workplan. </w:t>
      </w:r>
    </w:p>
    <w:p w14:paraId="6D78EDB6" w14:textId="77777777" w:rsidR="007118F5" w:rsidRPr="00E65B51" w:rsidRDefault="007118F5" w:rsidP="00E65B51">
      <w:pPr>
        <w:numPr>
          <w:ilvl w:val="0"/>
          <w:numId w:val="3"/>
        </w:numPr>
        <w:jc w:val="both"/>
        <w:rPr>
          <w:rFonts w:asciiTheme="majorBidi" w:hAnsiTheme="majorBidi" w:cstheme="majorBidi"/>
          <w:i/>
          <w:sz w:val="22"/>
          <w:szCs w:val="22"/>
        </w:rPr>
      </w:pPr>
      <w:r w:rsidRPr="00E65B51">
        <w:rPr>
          <w:rFonts w:asciiTheme="majorBidi" w:hAnsiTheme="majorBidi" w:cstheme="majorBidi"/>
          <w:i/>
          <w:sz w:val="22"/>
          <w:szCs w:val="22"/>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E65B51" w:rsidRDefault="00287878" w:rsidP="00E65B51">
      <w:pPr>
        <w:jc w:val="both"/>
        <w:rPr>
          <w:rFonts w:asciiTheme="majorBidi" w:hAnsiTheme="majorBidi" w:cstheme="majorBidi"/>
          <w:i/>
          <w:sz w:val="22"/>
          <w:szCs w:val="22"/>
        </w:rPr>
      </w:pPr>
    </w:p>
    <w:p w14:paraId="00C1C1D9" w14:textId="77777777" w:rsidR="003D4CD7" w:rsidRPr="00E65B51" w:rsidRDefault="00BA5D85" w:rsidP="00E65B51">
      <w:pPr>
        <w:ind w:left="-810"/>
        <w:jc w:val="both"/>
        <w:rPr>
          <w:rFonts w:asciiTheme="majorBidi" w:hAnsiTheme="majorBidi" w:cstheme="majorBidi"/>
          <w:i/>
          <w:iCs/>
          <w:sz w:val="22"/>
          <w:szCs w:val="22"/>
        </w:rPr>
      </w:pPr>
      <w:r w:rsidRPr="00E65B51">
        <w:rPr>
          <w:rFonts w:asciiTheme="majorBidi" w:hAnsiTheme="majorBidi" w:cstheme="majorBidi"/>
          <w:i/>
          <w:iCs/>
          <w:sz w:val="22"/>
          <w:szCs w:val="22"/>
        </w:rPr>
        <w:t xml:space="preserve">If your project has more </w:t>
      </w:r>
      <w:r w:rsidR="00287878" w:rsidRPr="00E65B51">
        <w:rPr>
          <w:rFonts w:asciiTheme="majorBidi" w:hAnsiTheme="majorBidi" w:cstheme="majorBidi"/>
          <w:i/>
          <w:iCs/>
          <w:sz w:val="22"/>
          <w:szCs w:val="22"/>
        </w:rPr>
        <w:t xml:space="preserve">than four </w:t>
      </w:r>
      <w:r w:rsidRPr="00E65B51">
        <w:rPr>
          <w:rFonts w:asciiTheme="majorBidi" w:hAnsiTheme="majorBidi" w:cstheme="majorBidi"/>
          <w:i/>
          <w:iCs/>
          <w:sz w:val="22"/>
          <w:szCs w:val="22"/>
        </w:rPr>
        <w:t>outcomes, contact PBSO for template modification.</w:t>
      </w:r>
    </w:p>
    <w:p w14:paraId="243656BC" w14:textId="77777777" w:rsidR="003D4CD7" w:rsidRPr="00E65B51" w:rsidRDefault="003D4CD7" w:rsidP="00E65B51">
      <w:pPr>
        <w:jc w:val="both"/>
        <w:rPr>
          <w:rFonts w:asciiTheme="majorBidi" w:hAnsiTheme="majorBidi" w:cstheme="majorBidi"/>
          <w:b/>
          <w:sz w:val="22"/>
          <w:szCs w:val="22"/>
          <w:u w:val="single"/>
        </w:rPr>
      </w:pPr>
    </w:p>
    <w:p w14:paraId="2670D7F5" w14:textId="53C670FB" w:rsidR="008016FE" w:rsidRPr="00E65B51" w:rsidRDefault="007626C9" w:rsidP="009F1C8C">
      <w:pPr>
        <w:ind w:left="-720"/>
        <w:jc w:val="both"/>
        <w:rPr>
          <w:rFonts w:asciiTheme="majorBidi" w:hAnsiTheme="majorBidi" w:cstheme="majorBidi"/>
          <w:b/>
          <w:sz w:val="22"/>
          <w:szCs w:val="22"/>
        </w:rPr>
      </w:pPr>
      <w:r w:rsidRPr="00E65B51">
        <w:rPr>
          <w:rFonts w:asciiTheme="majorBidi" w:hAnsiTheme="majorBidi" w:cstheme="majorBidi"/>
          <w:b/>
          <w:sz w:val="22"/>
          <w:szCs w:val="22"/>
          <w:u w:val="single"/>
        </w:rPr>
        <w:lastRenderedPageBreak/>
        <w:t xml:space="preserve">Outcome </w:t>
      </w:r>
      <w:r w:rsidR="005216B2" w:rsidRPr="00E65B51">
        <w:rPr>
          <w:rFonts w:asciiTheme="majorBidi" w:hAnsiTheme="majorBidi" w:cstheme="majorBidi"/>
          <w:b/>
          <w:sz w:val="22"/>
          <w:szCs w:val="22"/>
          <w:u w:val="single"/>
        </w:rPr>
        <w:t>1:</w:t>
      </w:r>
      <w:r w:rsidR="005216B2" w:rsidRPr="00E65B51">
        <w:rPr>
          <w:rFonts w:asciiTheme="majorBidi" w:hAnsiTheme="majorBidi" w:cstheme="majorBidi"/>
          <w:b/>
          <w:sz w:val="22"/>
          <w:szCs w:val="22"/>
        </w:rPr>
        <w:t xml:space="preserve">  </w:t>
      </w:r>
      <w:r w:rsidR="008016FE" w:rsidRPr="00E65B51">
        <w:rPr>
          <w:rFonts w:asciiTheme="majorBidi" w:hAnsiTheme="majorBidi" w:cstheme="majorBidi"/>
          <w:b/>
          <w:sz w:val="22"/>
          <w:szCs w:val="22"/>
        </w:rPr>
        <w:t>Religious coexistence and harmony strengthened through female and male youth (aged 18–25) from religious and secular educational institutions.</w:t>
      </w:r>
    </w:p>
    <w:p w14:paraId="6BADB728" w14:textId="77777777" w:rsidR="00FA07B3" w:rsidRPr="00E65B51" w:rsidRDefault="00FA07B3" w:rsidP="00E65B51">
      <w:pPr>
        <w:ind w:left="-720"/>
        <w:jc w:val="both"/>
        <w:rPr>
          <w:rFonts w:asciiTheme="majorBidi" w:hAnsiTheme="majorBidi" w:cstheme="majorBidi"/>
          <w:b/>
          <w:sz w:val="22"/>
          <w:szCs w:val="22"/>
        </w:rPr>
      </w:pPr>
    </w:p>
    <w:p w14:paraId="39042F5F" w14:textId="702896E5" w:rsidR="004F413C" w:rsidRPr="006A7519" w:rsidRDefault="004F413C" w:rsidP="004F413C">
      <w:pPr>
        <w:ind w:left="-720"/>
        <w:jc w:val="both"/>
        <w:rPr>
          <w:rFonts w:asciiTheme="majorBidi" w:hAnsiTheme="majorBidi" w:cstheme="majorBidi"/>
          <w:b/>
          <w:sz w:val="22"/>
          <w:szCs w:val="22"/>
          <w:u w:val="single"/>
        </w:rPr>
      </w:pPr>
      <w:r w:rsidRPr="00627A1C">
        <w:rPr>
          <w:b/>
        </w:rPr>
        <w:t>Rate the current status of the outcome progress</w:t>
      </w:r>
      <w:r w:rsidRPr="004F413C">
        <w:rPr>
          <w:b/>
        </w:rPr>
        <w:t>:</w:t>
      </w:r>
      <w:r w:rsidR="003C0BDB">
        <w:rPr>
          <w:rFonts w:asciiTheme="majorBidi" w:hAnsiTheme="majorBidi" w:cstheme="majorBidi"/>
          <w:b/>
          <w:sz w:val="22"/>
          <w:szCs w:val="22"/>
        </w:rPr>
        <w:t xml:space="preserve"> On track, with minor</w:t>
      </w:r>
      <w:r w:rsidRPr="004F413C">
        <w:rPr>
          <w:rFonts w:asciiTheme="majorBidi" w:hAnsiTheme="majorBidi" w:cstheme="majorBidi"/>
          <w:b/>
          <w:sz w:val="22"/>
          <w:szCs w:val="22"/>
        </w:rPr>
        <w:t xml:space="preserve"> delays</w:t>
      </w:r>
    </w:p>
    <w:p w14:paraId="6EBA39DF" w14:textId="77777777" w:rsidR="004F413C" w:rsidRDefault="004F413C" w:rsidP="00E65B51">
      <w:pPr>
        <w:ind w:left="-720"/>
        <w:jc w:val="both"/>
        <w:rPr>
          <w:b/>
        </w:rPr>
      </w:pPr>
    </w:p>
    <w:p w14:paraId="4B4B06EF" w14:textId="77777777" w:rsidR="006B6BE6" w:rsidRDefault="004F413C" w:rsidP="006B6BE6">
      <w:pPr>
        <w:ind w:left="-720"/>
        <w:jc w:val="both"/>
        <w:rPr>
          <w:rFonts w:asciiTheme="majorBidi" w:hAnsiTheme="majorBidi" w:cstheme="majorBidi"/>
          <w:i/>
          <w:sz w:val="22"/>
          <w:szCs w:val="22"/>
        </w:rPr>
      </w:pPr>
      <w:r w:rsidRPr="00E65B51">
        <w:rPr>
          <w:rFonts w:asciiTheme="majorBidi" w:hAnsiTheme="majorBidi" w:cstheme="majorBidi"/>
          <w:b/>
          <w:sz w:val="22"/>
          <w:szCs w:val="22"/>
        </w:rPr>
        <w:t xml:space="preserve">Progress summary: </w:t>
      </w:r>
      <w:r w:rsidRPr="00E65B51">
        <w:rPr>
          <w:rFonts w:asciiTheme="majorBidi" w:hAnsiTheme="majorBidi" w:cstheme="majorBidi"/>
          <w:i/>
          <w:sz w:val="22"/>
          <w:szCs w:val="22"/>
        </w:rPr>
        <w:t>(3000 character limit)</w:t>
      </w:r>
    </w:p>
    <w:p w14:paraId="62A81001" w14:textId="0BC488A3" w:rsidR="006A4090" w:rsidRPr="00AC5D1E" w:rsidRDefault="006A4090" w:rsidP="006B6BE6">
      <w:pPr>
        <w:ind w:left="-720"/>
        <w:jc w:val="both"/>
        <w:rPr>
          <w:rFonts w:asciiTheme="majorBidi" w:hAnsiTheme="majorBidi" w:cstheme="majorBidi"/>
          <w:i/>
          <w:sz w:val="22"/>
          <w:szCs w:val="22"/>
        </w:rPr>
      </w:pPr>
      <w:r w:rsidRPr="00AC5D1E">
        <w:rPr>
          <w:rFonts w:asciiTheme="majorBidi" w:hAnsiTheme="majorBidi" w:cstheme="majorBidi"/>
          <w:sz w:val="22"/>
          <w:szCs w:val="22"/>
        </w:rPr>
        <w:t>TLDA conducted peace education Training of Trainers with 45 trainee religious leaders from Buddhist and Islamic institutions (14 monks, 11 nuns, 17 alims, 3 alimas) in targeted regions of Mandalay and Mon State. ToT educators are now implementing peace education training with 675 future religious leaders, each empowering 15 future leaders in their respective institut</w:t>
      </w:r>
      <w:r w:rsidR="00926A9C" w:rsidRPr="00AC5D1E">
        <w:rPr>
          <w:rFonts w:asciiTheme="majorBidi" w:hAnsiTheme="majorBidi" w:cstheme="majorBidi"/>
          <w:sz w:val="22"/>
          <w:szCs w:val="22"/>
        </w:rPr>
        <w:t>ions</w:t>
      </w:r>
      <w:r w:rsidRPr="00AC5D1E">
        <w:rPr>
          <w:rFonts w:asciiTheme="majorBidi" w:hAnsiTheme="majorBidi" w:cstheme="majorBidi"/>
          <w:sz w:val="22"/>
          <w:szCs w:val="22"/>
        </w:rPr>
        <w:t xml:space="preserve"> and integrating peace within the religious curriculum </w:t>
      </w:r>
      <w:r w:rsidR="00926A9C" w:rsidRPr="00AC5D1E">
        <w:rPr>
          <w:rFonts w:asciiTheme="majorBidi" w:hAnsiTheme="majorBidi" w:cstheme="majorBidi"/>
          <w:sz w:val="22"/>
          <w:szCs w:val="22"/>
        </w:rPr>
        <w:t>(</w:t>
      </w:r>
      <w:r w:rsidRPr="00AC5D1E">
        <w:rPr>
          <w:rFonts w:asciiTheme="majorBidi" w:hAnsiTheme="majorBidi" w:cstheme="majorBidi"/>
          <w:sz w:val="22"/>
          <w:szCs w:val="22"/>
        </w:rPr>
        <w:t>two hours, twice a week for six months</w:t>
      </w:r>
      <w:r w:rsidR="00926A9C" w:rsidRPr="00AC5D1E">
        <w:rPr>
          <w:rFonts w:asciiTheme="majorBidi" w:hAnsiTheme="majorBidi" w:cstheme="majorBidi"/>
          <w:sz w:val="22"/>
          <w:szCs w:val="22"/>
        </w:rPr>
        <w:t>)</w:t>
      </w:r>
      <w:r w:rsidRPr="00AC5D1E">
        <w:rPr>
          <w:rFonts w:asciiTheme="majorBidi" w:hAnsiTheme="majorBidi" w:cstheme="majorBidi"/>
          <w:sz w:val="22"/>
          <w:szCs w:val="22"/>
        </w:rPr>
        <w:t xml:space="preserve">. </w:t>
      </w:r>
      <w:r w:rsidRPr="00AC5D1E">
        <w:rPr>
          <w:rFonts w:asciiTheme="majorBidi" w:hAnsiTheme="majorBidi" w:cstheme="majorBidi"/>
          <w:bCs/>
          <w:sz w:val="22"/>
          <w:szCs w:val="22"/>
        </w:rPr>
        <w:t xml:space="preserve">81 young religious scholars (19 nuns, 62 monks) from 3 Buddhist institutions were empowered in social skills, understanding peace &amp; conflicts, mediation and negotiation. </w:t>
      </w:r>
      <w:r w:rsidRPr="00AC5D1E">
        <w:rPr>
          <w:rFonts w:asciiTheme="majorBidi" w:hAnsiTheme="majorBidi" w:cstheme="majorBidi"/>
          <w:sz w:val="22"/>
          <w:szCs w:val="22"/>
        </w:rPr>
        <w:t>Training focused on developing capacities in peace education (understanding peace &amp; conflict, mediation &amp; negotiation, peacebuilding &amp; trust building) and social skills (critical thinking, problem solving, self-awareness and empathy).</w:t>
      </w:r>
      <w:r w:rsidR="00926A9C" w:rsidRPr="00AC5D1E">
        <w:rPr>
          <w:rFonts w:asciiTheme="majorBidi" w:hAnsiTheme="majorBidi" w:cstheme="majorBidi"/>
          <w:i/>
          <w:iCs/>
          <w:sz w:val="22"/>
          <w:szCs w:val="22"/>
        </w:rPr>
        <w:t xml:space="preserve"> ‘Peace Education Program and</w:t>
      </w:r>
      <w:r w:rsidRPr="00AC5D1E">
        <w:rPr>
          <w:rFonts w:asciiTheme="majorBidi" w:hAnsiTheme="majorBidi" w:cstheme="majorBidi"/>
          <w:i/>
          <w:iCs/>
          <w:sz w:val="22"/>
          <w:szCs w:val="22"/>
        </w:rPr>
        <w:t xml:space="preserve"> curriculum is very comprehensive and practical. This program opened my </w:t>
      </w:r>
      <w:r w:rsidR="00926A9C" w:rsidRPr="00AC5D1E">
        <w:rPr>
          <w:rFonts w:asciiTheme="majorBidi" w:hAnsiTheme="majorBidi" w:cstheme="majorBidi"/>
          <w:i/>
          <w:iCs/>
          <w:sz w:val="22"/>
          <w:szCs w:val="22"/>
        </w:rPr>
        <w:t>eyes, how to resolve</w:t>
      </w:r>
      <w:r w:rsidRPr="00AC5D1E">
        <w:rPr>
          <w:rFonts w:asciiTheme="majorBidi" w:hAnsiTheme="majorBidi" w:cstheme="majorBidi"/>
          <w:i/>
          <w:iCs/>
          <w:sz w:val="22"/>
          <w:szCs w:val="22"/>
        </w:rPr>
        <w:t xml:space="preserve"> conflict and what are the social skills that we need to know</w:t>
      </w:r>
      <w:r w:rsidR="00926A9C" w:rsidRPr="00AC5D1E">
        <w:rPr>
          <w:rFonts w:asciiTheme="majorBidi" w:hAnsiTheme="majorBidi" w:cstheme="majorBidi"/>
          <w:i/>
          <w:iCs/>
          <w:sz w:val="22"/>
          <w:szCs w:val="22"/>
        </w:rPr>
        <w:t xml:space="preserve"> and practice in our daily life’</w:t>
      </w:r>
      <w:r w:rsidRPr="00AC5D1E">
        <w:rPr>
          <w:rFonts w:asciiTheme="majorBidi" w:hAnsiTheme="majorBidi" w:cstheme="majorBidi"/>
          <w:i/>
          <w:iCs/>
          <w:sz w:val="22"/>
          <w:szCs w:val="22"/>
        </w:rPr>
        <w:t xml:space="preserve"> young monk (Mottama, Mon State). </w:t>
      </w:r>
      <w:r w:rsidRPr="00AC5D1E">
        <w:rPr>
          <w:rFonts w:asciiTheme="majorBidi" w:hAnsiTheme="majorBidi" w:cstheme="majorBidi"/>
          <w:bCs/>
          <w:sz w:val="22"/>
          <w:szCs w:val="22"/>
        </w:rPr>
        <w:t xml:space="preserve">PE training in Buddhist Institutions is ongoing but Madrasas remain closed due to Covid-19. TLDA has adapting the peace education </w:t>
      </w:r>
      <w:r w:rsidR="008E5FE2" w:rsidRPr="00AC5D1E">
        <w:rPr>
          <w:rFonts w:asciiTheme="majorBidi" w:hAnsiTheme="majorBidi" w:cstheme="majorBidi"/>
          <w:bCs/>
          <w:sz w:val="22"/>
          <w:szCs w:val="22"/>
        </w:rPr>
        <w:t xml:space="preserve">training into virtual learning. </w:t>
      </w:r>
      <w:r w:rsidRPr="00AC5D1E">
        <w:rPr>
          <w:rFonts w:asciiTheme="majorBidi" w:hAnsiTheme="majorBidi" w:cstheme="majorBidi"/>
          <w:sz w:val="22"/>
          <w:szCs w:val="22"/>
        </w:rPr>
        <w:t>A</w:t>
      </w:r>
      <w:r w:rsidR="008E5FE2" w:rsidRPr="00AC5D1E">
        <w:rPr>
          <w:rFonts w:asciiTheme="majorBidi" w:hAnsiTheme="majorBidi" w:cstheme="majorBidi"/>
          <w:sz w:val="22"/>
          <w:szCs w:val="22"/>
        </w:rPr>
        <w:t>n</w:t>
      </w:r>
      <w:r w:rsidRPr="00AC5D1E">
        <w:rPr>
          <w:rFonts w:asciiTheme="majorBidi" w:hAnsiTheme="majorBidi" w:cstheme="majorBidi"/>
          <w:sz w:val="22"/>
          <w:szCs w:val="22"/>
        </w:rPr>
        <w:t xml:space="preserve"> interfaith platform was established virtually with women religious leaders (Nuns, Alimas, Dhamma </w:t>
      </w:r>
      <w:r w:rsidR="008E5FE2" w:rsidRPr="00AC5D1E">
        <w:rPr>
          <w:rFonts w:asciiTheme="majorBidi" w:hAnsiTheme="majorBidi" w:cstheme="majorBidi"/>
          <w:sz w:val="22"/>
          <w:szCs w:val="22"/>
        </w:rPr>
        <w:t>educators</w:t>
      </w:r>
      <w:r w:rsidRPr="00AC5D1E">
        <w:rPr>
          <w:rFonts w:asciiTheme="majorBidi" w:hAnsiTheme="majorBidi" w:cstheme="majorBidi"/>
          <w:sz w:val="22"/>
          <w:szCs w:val="22"/>
        </w:rPr>
        <w:t xml:space="preserve"> and Answaree) from Mandalay and Mon State, engaging monthly. In Rakhine, a female practitioner developed an interactive</w:t>
      </w:r>
      <w:r w:rsidR="008E5FE2" w:rsidRPr="00AC5D1E">
        <w:rPr>
          <w:rFonts w:asciiTheme="majorBidi" w:hAnsiTheme="majorBidi" w:cstheme="majorBidi"/>
          <w:sz w:val="22"/>
          <w:szCs w:val="22"/>
        </w:rPr>
        <w:t xml:space="preserve"> </w:t>
      </w:r>
      <w:r w:rsidRPr="00AC5D1E">
        <w:rPr>
          <w:rFonts w:asciiTheme="majorBidi" w:hAnsiTheme="majorBidi" w:cstheme="majorBidi"/>
          <w:sz w:val="22"/>
          <w:szCs w:val="22"/>
        </w:rPr>
        <w:t>Ge</w:t>
      </w:r>
      <w:r w:rsidR="008E5FE2" w:rsidRPr="00AC5D1E">
        <w:rPr>
          <w:rFonts w:asciiTheme="majorBidi" w:hAnsiTheme="majorBidi" w:cstheme="majorBidi"/>
          <w:sz w:val="22"/>
          <w:szCs w:val="22"/>
        </w:rPr>
        <w:t>nder Sensitive Peace Education training m</w:t>
      </w:r>
      <w:r w:rsidRPr="00AC5D1E">
        <w:rPr>
          <w:rFonts w:asciiTheme="majorBidi" w:hAnsiTheme="majorBidi" w:cstheme="majorBidi"/>
          <w:sz w:val="22"/>
          <w:szCs w:val="22"/>
        </w:rPr>
        <w:t xml:space="preserve">odule and delivered </w:t>
      </w:r>
      <w:r w:rsidR="006B6BE6" w:rsidRPr="00AC5D1E">
        <w:rPr>
          <w:rFonts w:asciiTheme="majorBidi" w:hAnsiTheme="majorBidi" w:cstheme="majorBidi"/>
          <w:sz w:val="22"/>
          <w:szCs w:val="22"/>
        </w:rPr>
        <w:t>TOT</w:t>
      </w:r>
      <w:r w:rsidRPr="00AC5D1E">
        <w:rPr>
          <w:rFonts w:asciiTheme="majorBidi" w:hAnsiTheme="majorBidi" w:cstheme="majorBidi"/>
          <w:sz w:val="22"/>
          <w:szCs w:val="22"/>
        </w:rPr>
        <w:t xml:space="preserve"> with fourteen youth participant</w:t>
      </w:r>
      <w:r w:rsidR="008E5FE2" w:rsidRPr="00AC5D1E">
        <w:rPr>
          <w:rFonts w:asciiTheme="majorBidi" w:hAnsiTheme="majorBidi" w:cstheme="majorBidi"/>
          <w:sz w:val="22"/>
          <w:szCs w:val="22"/>
        </w:rPr>
        <w:t>s</w:t>
      </w:r>
      <w:r w:rsidRPr="00AC5D1E">
        <w:rPr>
          <w:rFonts w:asciiTheme="majorBidi" w:hAnsiTheme="majorBidi" w:cstheme="majorBidi"/>
          <w:sz w:val="22"/>
          <w:szCs w:val="22"/>
        </w:rPr>
        <w:t xml:space="preserve">, with a high degree of engagement. </w:t>
      </w:r>
      <w:r w:rsidRPr="00AC5D1E">
        <w:rPr>
          <w:rFonts w:asciiTheme="majorBidi" w:hAnsiTheme="majorBidi" w:cstheme="majorBidi"/>
          <w:bCs/>
          <w:i/>
          <w:iCs/>
          <w:sz w:val="22"/>
          <w:szCs w:val="22"/>
        </w:rPr>
        <w:t>“Conflict itself is not a problem. It is there. However, if we cannot handle the conflict, that can turn into the violence”</w:t>
      </w:r>
      <w:r w:rsidRPr="00AC5D1E">
        <w:rPr>
          <w:rFonts w:asciiTheme="majorBidi" w:hAnsiTheme="majorBidi" w:cstheme="majorBidi"/>
          <w:bCs/>
          <w:sz w:val="22"/>
          <w:szCs w:val="22"/>
        </w:rPr>
        <w:t>.</w:t>
      </w:r>
      <w:r w:rsidRPr="00AC5D1E">
        <w:rPr>
          <w:rFonts w:asciiTheme="majorBidi" w:hAnsiTheme="majorBidi" w:cstheme="majorBidi"/>
          <w:sz w:val="22"/>
          <w:szCs w:val="22"/>
        </w:rPr>
        <w:t xml:space="preserve"> </w:t>
      </w:r>
      <w:r w:rsidRPr="00AC5D1E">
        <w:rPr>
          <w:rFonts w:asciiTheme="majorBidi" w:hAnsiTheme="majorBidi" w:cstheme="majorBidi"/>
          <w:bCs/>
          <w:iCs/>
          <w:sz w:val="22"/>
          <w:szCs w:val="22"/>
        </w:rPr>
        <w:t>The trained ToT trainees will conduct the peace education training for 400 youths from Muslim and Rakhine secular communities.</w:t>
      </w:r>
      <w:r w:rsidRPr="00AC5D1E">
        <w:rPr>
          <w:rFonts w:asciiTheme="majorBidi" w:hAnsiTheme="majorBidi" w:cstheme="majorBidi"/>
          <w:bCs/>
          <w:i/>
          <w:iCs/>
          <w:sz w:val="22"/>
          <w:szCs w:val="22"/>
        </w:rPr>
        <w:t xml:space="preserve"> </w:t>
      </w:r>
    </w:p>
    <w:p w14:paraId="647AE1BC" w14:textId="77777777" w:rsidR="006A4090" w:rsidRPr="00AC5D1E" w:rsidRDefault="006A4090" w:rsidP="006A4090">
      <w:pPr>
        <w:ind w:left="-720"/>
        <w:jc w:val="both"/>
        <w:rPr>
          <w:rFonts w:asciiTheme="majorBidi" w:hAnsiTheme="majorBidi" w:cstheme="majorBidi"/>
          <w:sz w:val="22"/>
          <w:szCs w:val="22"/>
        </w:rPr>
      </w:pPr>
    </w:p>
    <w:p w14:paraId="47703537" w14:textId="11DB74B5" w:rsidR="003F0309" w:rsidRPr="00AC5D1E" w:rsidRDefault="006A4090" w:rsidP="006A4090">
      <w:pPr>
        <w:ind w:left="-720"/>
        <w:jc w:val="both"/>
        <w:rPr>
          <w:rFonts w:asciiTheme="majorBidi" w:hAnsiTheme="majorBidi" w:cstheme="majorBidi"/>
          <w:bCs/>
          <w:sz w:val="22"/>
          <w:szCs w:val="22"/>
        </w:rPr>
      </w:pPr>
      <w:r w:rsidRPr="00AC5D1E">
        <w:rPr>
          <w:rFonts w:asciiTheme="majorBidi" w:hAnsiTheme="majorBidi" w:cstheme="majorBidi"/>
          <w:sz w:val="22"/>
          <w:szCs w:val="22"/>
        </w:rPr>
        <w:t xml:space="preserve">During the reporting period, peace innovation micro-grants </w:t>
      </w:r>
      <w:r w:rsidR="006B6BE6" w:rsidRPr="00AC5D1E">
        <w:rPr>
          <w:rFonts w:asciiTheme="majorBidi" w:hAnsiTheme="majorBidi" w:cstheme="majorBidi"/>
          <w:sz w:val="22"/>
          <w:szCs w:val="22"/>
        </w:rPr>
        <w:t>supported</w:t>
      </w:r>
      <w:r w:rsidRPr="00AC5D1E">
        <w:rPr>
          <w:rFonts w:asciiTheme="majorBidi" w:hAnsiTheme="majorBidi" w:cstheme="majorBidi"/>
          <w:sz w:val="22"/>
          <w:szCs w:val="22"/>
        </w:rPr>
        <w:t xml:space="preserve"> fourteen youth and women-led CSOs to reach 4000-5000 people in Man</w:t>
      </w:r>
      <w:r w:rsidR="006B6BE6" w:rsidRPr="00AC5D1E">
        <w:rPr>
          <w:rFonts w:asciiTheme="majorBidi" w:hAnsiTheme="majorBidi" w:cstheme="majorBidi"/>
          <w:sz w:val="22"/>
          <w:szCs w:val="22"/>
        </w:rPr>
        <w:t>dalay, Mon, Rakhine and Kachin</w:t>
      </w:r>
      <w:r w:rsidRPr="00AC5D1E">
        <w:rPr>
          <w:rFonts w:asciiTheme="majorBidi" w:hAnsiTheme="majorBidi" w:cstheme="majorBidi"/>
          <w:sz w:val="22"/>
          <w:szCs w:val="22"/>
        </w:rPr>
        <w:t xml:space="preserve">. In preparation for phase one, the </w:t>
      </w:r>
      <w:r w:rsidR="006B6BE6" w:rsidRPr="00AC5D1E">
        <w:rPr>
          <w:rFonts w:asciiTheme="majorBidi" w:hAnsiTheme="majorBidi" w:cstheme="majorBidi"/>
          <w:sz w:val="22"/>
          <w:szCs w:val="22"/>
        </w:rPr>
        <w:t xml:space="preserve">innovation committee </w:t>
      </w:r>
      <w:r w:rsidRPr="00AC5D1E">
        <w:rPr>
          <w:rFonts w:asciiTheme="majorBidi" w:hAnsiTheme="majorBidi" w:cstheme="majorBidi"/>
          <w:sz w:val="22"/>
          <w:szCs w:val="22"/>
        </w:rPr>
        <w:t>established key selection criteria: Project Relevance 20, Innovation &amp; Creativity 40, Impact and reach 20, Gender sensitivity &amp; Do no harm 20. The first cycle of innovation micro-grant</w:t>
      </w:r>
      <w:r w:rsidR="006B6BE6" w:rsidRPr="00AC5D1E">
        <w:rPr>
          <w:rFonts w:asciiTheme="majorBidi" w:hAnsiTheme="majorBidi" w:cstheme="majorBidi"/>
          <w:sz w:val="22"/>
          <w:szCs w:val="22"/>
        </w:rPr>
        <w:t xml:space="preserve">s </w:t>
      </w:r>
      <w:r w:rsidRPr="00AC5D1E">
        <w:rPr>
          <w:rFonts w:asciiTheme="majorBidi" w:hAnsiTheme="majorBidi" w:cstheme="majorBidi"/>
          <w:sz w:val="22"/>
          <w:szCs w:val="22"/>
        </w:rPr>
        <w:t>supported projects that are 42 % women-led, and 29% focus on gender equality and women’s empowerment themes (additional support will be provided for GEWE projects in phase two). Projects include ‘</w:t>
      </w:r>
      <w:r w:rsidRPr="00AC5D1E">
        <w:rPr>
          <w:rFonts w:asciiTheme="majorBidi" w:hAnsiTheme="majorBidi" w:cstheme="majorBidi"/>
          <w:i/>
          <w:sz w:val="22"/>
          <w:szCs w:val="22"/>
        </w:rPr>
        <w:t>Women and Social Cohesion</w:t>
      </w:r>
      <w:r w:rsidRPr="00AC5D1E">
        <w:rPr>
          <w:rFonts w:asciiTheme="majorBidi" w:hAnsiTheme="majorBidi" w:cstheme="majorBidi"/>
          <w:sz w:val="22"/>
          <w:szCs w:val="22"/>
        </w:rPr>
        <w:t>’ which aims to promote the role of women in the peacebuilding and decision making processes; ‘</w:t>
      </w:r>
      <w:r w:rsidRPr="00AC5D1E">
        <w:rPr>
          <w:rFonts w:asciiTheme="majorBidi" w:hAnsiTheme="majorBidi" w:cstheme="majorBidi"/>
          <w:i/>
          <w:sz w:val="22"/>
          <w:szCs w:val="22"/>
        </w:rPr>
        <w:t>The Stories for Communities</w:t>
      </w:r>
      <w:r w:rsidRPr="00AC5D1E">
        <w:rPr>
          <w:rFonts w:asciiTheme="majorBidi" w:hAnsiTheme="majorBidi" w:cstheme="majorBidi"/>
          <w:sz w:val="22"/>
          <w:szCs w:val="22"/>
        </w:rPr>
        <w:t>’ project intends to bring positive messages of peace, diversity and tolerance through storytelling; ‘</w:t>
      </w:r>
      <w:r w:rsidRPr="00AC5D1E">
        <w:rPr>
          <w:rFonts w:asciiTheme="majorBidi" w:hAnsiTheme="majorBidi" w:cstheme="majorBidi"/>
          <w:i/>
          <w:sz w:val="22"/>
          <w:szCs w:val="22"/>
        </w:rPr>
        <w:t>Peace of Goal</w:t>
      </w:r>
      <w:r w:rsidRPr="00AC5D1E">
        <w:rPr>
          <w:rFonts w:asciiTheme="majorBidi" w:hAnsiTheme="majorBidi" w:cstheme="majorBidi"/>
          <w:sz w:val="22"/>
          <w:szCs w:val="22"/>
        </w:rPr>
        <w:t>’ promotes freedom of religion and belief working to promote human rights and coexistence; the Shan Women Development Network’s ‘</w:t>
      </w:r>
      <w:r w:rsidRPr="00AC5D1E">
        <w:rPr>
          <w:rFonts w:asciiTheme="majorBidi" w:hAnsiTheme="majorBidi" w:cstheme="majorBidi"/>
          <w:i/>
          <w:sz w:val="22"/>
          <w:szCs w:val="22"/>
        </w:rPr>
        <w:t>Community Peacebuilding among Ethnic Youths</w:t>
      </w:r>
      <w:r w:rsidRPr="00AC5D1E">
        <w:rPr>
          <w:rFonts w:asciiTheme="majorBidi" w:hAnsiTheme="majorBidi" w:cstheme="majorBidi"/>
          <w:sz w:val="22"/>
          <w:szCs w:val="22"/>
        </w:rPr>
        <w:t>’ promotes social cohesion within and between diverse ethnic groups; and ‘</w:t>
      </w:r>
      <w:r w:rsidRPr="00AC5D1E">
        <w:rPr>
          <w:rFonts w:asciiTheme="majorBidi" w:hAnsiTheme="majorBidi" w:cstheme="majorBidi"/>
          <w:i/>
          <w:sz w:val="22"/>
          <w:szCs w:val="22"/>
        </w:rPr>
        <w:t>We Together Harmony</w:t>
      </w:r>
      <w:r w:rsidRPr="00AC5D1E">
        <w:rPr>
          <w:rFonts w:asciiTheme="majorBidi" w:hAnsiTheme="majorBidi" w:cstheme="majorBidi"/>
          <w:sz w:val="22"/>
          <w:szCs w:val="22"/>
        </w:rPr>
        <w:t xml:space="preserve"> </w:t>
      </w:r>
      <w:r w:rsidRPr="00AC5D1E">
        <w:rPr>
          <w:rFonts w:asciiTheme="majorBidi" w:hAnsiTheme="majorBidi" w:cstheme="majorBidi"/>
          <w:i/>
          <w:sz w:val="22"/>
          <w:szCs w:val="22"/>
        </w:rPr>
        <w:t>in Mon State</w:t>
      </w:r>
      <w:r w:rsidRPr="00AC5D1E">
        <w:rPr>
          <w:rFonts w:asciiTheme="majorBidi" w:hAnsiTheme="majorBidi" w:cstheme="majorBidi"/>
          <w:sz w:val="22"/>
          <w:szCs w:val="22"/>
        </w:rPr>
        <w:t>’ aims to promote peace, gender quality and media literacy skills on responsible use of social media to mitigate hate speech. To support CSOs and ensure gender sensitive delivery with a strong do no harm approach, Christian Aid delivered two, five-day capacity building course for 51 youths (F-27, M-24), while MEAL staff have supported the CSOs bi-laterally to enhance capacity to measure the project outcomes and achievements.</w:t>
      </w:r>
    </w:p>
    <w:p w14:paraId="78F05CA2" w14:textId="77777777" w:rsidR="00603B25" w:rsidRPr="00E65B51" w:rsidRDefault="00603B25" w:rsidP="00E65B51">
      <w:pPr>
        <w:ind w:left="-720"/>
        <w:jc w:val="both"/>
        <w:rPr>
          <w:rFonts w:asciiTheme="majorBidi" w:hAnsiTheme="majorBidi" w:cstheme="majorBidi"/>
          <w:bCs/>
          <w:color w:val="FF0000"/>
          <w:sz w:val="22"/>
          <w:szCs w:val="22"/>
        </w:rPr>
      </w:pPr>
    </w:p>
    <w:p w14:paraId="30542CF3" w14:textId="77777777" w:rsidR="00D06306" w:rsidRDefault="00627A1C" w:rsidP="00D06306">
      <w:pPr>
        <w:ind w:left="-720"/>
        <w:jc w:val="both"/>
        <w:rPr>
          <w:rFonts w:asciiTheme="majorBidi" w:hAnsiTheme="majorBidi" w:cstheme="majorBidi"/>
          <w:i/>
          <w:sz w:val="22"/>
          <w:szCs w:val="22"/>
        </w:rPr>
      </w:pPr>
      <w:r w:rsidRPr="00E65B51">
        <w:rPr>
          <w:rFonts w:asciiTheme="majorBidi" w:hAnsiTheme="majorBidi" w:cstheme="majorBidi"/>
          <w:b/>
          <w:bCs/>
          <w:color w:val="000000"/>
          <w:sz w:val="22"/>
          <w:szCs w:val="22"/>
          <w:lang w:val="en-US" w:eastAsia="en-US"/>
        </w:rPr>
        <w:t>Indicate any additional analysis on how Gender Equality and Women’s Empowerment and/or Youth Inclusion and Responsiveness has been ensured under this Outcome</w:t>
      </w:r>
      <w:r w:rsidR="00161D02" w:rsidRPr="00E65B51">
        <w:rPr>
          <w:rFonts w:asciiTheme="majorBidi" w:hAnsiTheme="majorBidi" w:cstheme="majorBidi"/>
          <w:b/>
          <w:sz w:val="22"/>
          <w:szCs w:val="22"/>
        </w:rPr>
        <w:t xml:space="preserve">: </w:t>
      </w:r>
      <w:r w:rsidR="00D06306">
        <w:rPr>
          <w:rFonts w:asciiTheme="majorBidi" w:hAnsiTheme="majorBidi" w:cstheme="majorBidi"/>
          <w:i/>
          <w:sz w:val="22"/>
          <w:szCs w:val="22"/>
        </w:rPr>
        <w:t>(1000 character limit)</w:t>
      </w:r>
    </w:p>
    <w:p w14:paraId="767D8F7E" w14:textId="11B13761" w:rsidR="0030307B" w:rsidRPr="00836D1A" w:rsidRDefault="004700A9" w:rsidP="004700A9">
      <w:pPr>
        <w:ind w:left="-720"/>
        <w:jc w:val="both"/>
        <w:rPr>
          <w:rFonts w:asciiTheme="majorBidi" w:hAnsiTheme="majorBidi" w:cstheme="majorBidi"/>
          <w:sz w:val="22"/>
          <w:szCs w:val="22"/>
          <w:lang w:val="en-US" w:eastAsia="en-US"/>
        </w:rPr>
      </w:pPr>
      <w:r>
        <w:rPr>
          <w:rFonts w:asciiTheme="majorBidi" w:hAnsiTheme="majorBidi" w:cstheme="majorBidi"/>
          <w:sz w:val="22"/>
          <w:szCs w:val="22"/>
          <w:lang w:val="en-US" w:eastAsia="en-US"/>
        </w:rPr>
        <w:t>Phase one of the i</w:t>
      </w:r>
      <w:r w:rsidR="00D06306" w:rsidRPr="00D25917">
        <w:rPr>
          <w:rFonts w:asciiTheme="majorBidi" w:hAnsiTheme="majorBidi" w:cstheme="majorBidi"/>
          <w:sz w:val="22"/>
          <w:szCs w:val="22"/>
          <w:lang w:val="en-US" w:eastAsia="en-US"/>
        </w:rPr>
        <w:t xml:space="preserve">nnovation micro-grants supported 42 % women-led and </w:t>
      </w:r>
      <w:r w:rsidR="00D06306" w:rsidRPr="00D25917">
        <w:rPr>
          <w:rFonts w:asciiTheme="majorBidi" w:hAnsiTheme="majorBidi" w:cstheme="majorBidi"/>
          <w:sz w:val="22"/>
          <w:szCs w:val="22"/>
        </w:rPr>
        <w:t>29</w:t>
      </w:r>
      <w:r w:rsidR="00D06306" w:rsidRPr="00D25917">
        <w:rPr>
          <w:rFonts w:asciiTheme="majorBidi" w:hAnsiTheme="majorBidi" w:cstheme="majorBidi"/>
          <w:sz w:val="22"/>
          <w:szCs w:val="22"/>
          <w:lang w:val="en-US" w:eastAsia="en-US"/>
        </w:rPr>
        <w:t xml:space="preserve">% </w:t>
      </w:r>
      <w:r w:rsidR="00357A30">
        <w:rPr>
          <w:rFonts w:asciiTheme="majorBidi" w:hAnsiTheme="majorBidi" w:cstheme="majorBidi"/>
          <w:sz w:val="22"/>
          <w:szCs w:val="22"/>
          <w:lang w:val="en-US" w:eastAsia="en-US"/>
        </w:rPr>
        <w:t>GEWE</w:t>
      </w:r>
      <w:r w:rsidR="00D06306" w:rsidRPr="00D25917">
        <w:rPr>
          <w:rFonts w:asciiTheme="majorBidi" w:hAnsiTheme="majorBidi" w:cstheme="majorBidi"/>
          <w:sz w:val="22"/>
          <w:szCs w:val="22"/>
          <w:lang w:val="en-US" w:eastAsia="en-US"/>
        </w:rPr>
        <w:t xml:space="preserve"> initiatives</w:t>
      </w:r>
      <w:r>
        <w:rPr>
          <w:rFonts w:asciiTheme="majorBidi" w:hAnsiTheme="majorBidi" w:cstheme="majorBidi"/>
          <w:sz w:val="22"/>
          <w:szCs w:val="22"/>
          <w:lang w:val="en-US" w:eastAsia="en-US"/>
        </w:rPr>
        <w:t xml:space="preserve"> and l</w:t>
      </w:r>
      <w:r w:rsidR="00D06306" w:rsidRPr="00D25917">
        <w:rPr>
          <w:rFonts w:asciiTheme="majorBidi" w:hAnsiTheme="majorBidi" w:cstheme="majorBidi"/>
          <w:sz w:val="22"/>
          <w:szCs w:val="22"/>
          <w:lang w:val="en-US" w:eastAsia="en-US"/>
        </w:rPr>
        <w:t xml:space="preserve">ow baseline indicators provide a clear impetus for round two to adopt a </w:t>
      </w:r>
      <w:r>
        <w:rPr>
          <w:rFonts w:asciiTheme="majorBidi" w:hAnsiTheme="majorBidi" w:cstheme="majorBidi"/>
          <w:sz w:val="22"/>
          <w:szCs w:val="22"/>
          <w:lang w:val="en-US" w:eastAsia="en-US"/>
        </w:rPr>
        <w:t xml:space="preserve">more </w:t>
      </w:r>
      <w:r w:rsidR="00D06306" w:rsidRPr="00D25917">
        <w:rPr>
          <w:rFonts w:asciiTheme="majorBidi" w:hAnsiTheme="majorBidi" w:cstheme="majorBidi"/>
          <w:sz w:val="22"/>
          <w:szCs w:val="22"/>
          <w:lang w:val="en-US" w:eastAsia="en-US"/>
        </w:rPr>
        <w:t xml:space="preserve">specific GEWE focus, to address women’s participation </w:t>
      </w:r>
      <w:r>
        <w:rPr>
          <w:rFonts w:asciiTheme="majorBidi" w:hAnsiTheme="majorBidi" w:cstheme="majorBidi"/>
          <w:sz w:val="22"/>
          <w:szCs w:val="22"/>
          <w:lang w:val="en-US" w:eastAsia="en-US"/>
        </w:rPr>
        <w:t xml:space="preserve">and </w:t>
      </w:r>
      <w:r w:rsidR="00D06306" w:rsidRPr="00D25917">
        <w:rPr>
          <w:rFonts w:asciiTheme="majorBidi" w:hAnsiTheme="majorBidi" w:cstheme="majorBidi"/>
          <w:sz w:val="22"/>
          <w:szCs w:val="22"/>
          <w:lang w:val="en-US" w:eastAsia="en-US"/>
        </w:rPr>
        <w:t>issues affecting women</w:t>
      </w:r>
      <w:r>
        <w:rPr>
          <w:rFonts w:asciiTheme="majorBidi" w:hAnsiTheme="majorBidi" w:cstheme="majorBidi"/>
          <w:sz w:val="22"/>
          <w:szCs w:val="22"/>
          <w:lang w:val="en-US" w:eastAsia="en-US"/>
        </w:rPr>
        <w:t xml:space="preserve"> within the community</w:t>
      </w:r>
      <w:r w:rsidR="00D06306" w:rsidRPr="00D25917">
        <w:rPr>
          <w:rFonts w:asciiTheme="majorBidi" w:hAnsiTheme="majorBidi" w:cstheme="majorBidi"/>
          <w:sz w:val="22"/>
          <w:szCs w:val="22"/>
          <w:lang w:val="en-US" w:eastAsia="en-US"/>
        </w:rPr>
        <w:t>. A female consultant designed and delivered a gender sensitive peace education curriculum for youths from secular communities in Rakhine. Female religious advisors from Buddhist and Islamic institutions shape</w:t>
      </w:r>
      <w:r>
        <w:rPr>
          <w:rFonts w:asciiTheme="majorBidi" w:hAnsiTheme="majorBidi" w:cstheme="majorBidi"/>
          <w:sz w:val="22"/>
          <w:szCs w:val="22"/>
          <w:lang w:val="en-US" w:eastAsia="en-US"/>
        </w:rPr>
        <w:t>d</w:t>
      </w:r>
      <w:r w:rsidR="00D06306" w:rsidRPr="00D25917">
        <w:rPr>
          <w:rFonts w:asciiTheme="majorBidi" w:hAnsiTheme="majorBidi" w:cstheme="majorBidi"/>
          <w:sz w:val="22"/>
          <w:szCs w:val="22"/>
          <w:lang w:val="en-US" w:eastAsia="en-US"/>
        </w:rPr>
        <w:t xml:space="preserve"> the design </w:t>
      </w:r>
      <w:r>
        <w:rPr>
          <w:rFonts w:asciiTheme="majorBidi" w:hAnsiTheme="majorBidi" w:cstheme="majorBidi"/>
          <w:sz w:val="22"/>
          <w:szCs w:val="22"/>
          <w:lang w:val="en-US" w:eastAsia="en-US"/>
        </w:rPr>
        <w:t>of a GESI integrated curriculum</w:t>
      </w:r>
      <w:r w:rsidR="00D06306" w:rsidRPr="00D25917">
        <w:rPr>
          <w:rFonts w:asciiTheme="majorBidi" w:hAnsiTheme="majorBidi" w:cstheme="majorBidi"/>
          <w:sz w:val="22"/>
          <w:szCs w:val="22"/>
          <w:lang w:val="en-US" w:eastAsia="en-US"/>
        </w:rPr>
        <w:t xml:space="preserve"> that </w:t>
      </w:r>
      <w:r>
        <w:rPr>
          <w:rFonts w:asciiTheme="majorBidi" w:hAnsiTheme="majorBidi" w:cstheme="majorBidi"/>
          <w:sz w:val="22"/>
          <w:szCs w:val="22"/>
          <w:lang w:val="en-US" w:eastAsia="en-US"/>
        </w:rPr>
        <w:t>builds</w:t>
      </w:r>
      <w:r w:rsidR="00D06306" w:rsidRPr="00D25917">
        <w:rPr>
          <w:rFonts w:asciiTheme="majorBidi" w:hAnsiTheme="majorBidi" w:cstheme="majorBidi"/>
          <w:sz w:val="22"/>
          <w:szCs w:val="22"/>
          <w:lang w:val="en-US" w:eastAsia="en-US"/>
        </w:rPr>
        <w:t xml:space="preserve"> gender awareness and women rights. </w:t>
      </w:r>
      <w:r w:rsidR="00D25917">
        <w:rPr>
          <w:rFonts w:asciiTheme="majorBidi" w:hAnsiTheme="majorBidi" w:cstheme="majorBidi"/>
          <w:sz w:val="22"/>
          <w:szCs w:val="22"/>
          <w:lang w:val="en-US" w:eastAsia="en-US"/>
        </w:rPr>
        <w:t xml:space="preserve">Partners </w:t>
      </w:r>
      <w:r w:rsidR="00D06306" w:rsidRPr="00D25917">
        <w:rPr>
          <w:rFonts w:asciiTheme="majorBidi" w:hAnsiTheme="majorBidi" w:cstheme="majorBidi"/>
          <w:sz w:val="22"/>
          <w:szCs w:val="22"/>
          <w:lang w:val="en-US" w:eastAsia="en-US"/>
        </w:rPr>
        <w:t xml:space="preserve">engaged religious institutions, </w:t>
      </w:r>
      <w:r w:rsidR="00D06306" w:rsidRPr="00D25917">
        <w:rPr>
          <w:rFonts w:asciiTheme="majorBidi" w:hAnsiTheme="majorBidi" w:cstheme="majorBidi"/>
          <w:sz w:val="22"/>
          <w:szCs w:val="22"/>
        </w:rPr>
        <w:t xml:space="preserve">school </w:t>
      </w:r>
      <w:r>
        <w:rPr>
          <w:rFonts w:asciiTheme="majorBidi" w:hAnsiTheme="majorBidi" w:cstheme="majorBidi"/>
          <w:sz w:val="22"/>
          <w:szCs w:val="22"/>
        </w:rPr>
        <w:t>boards</w:t>
      </w:r>
      <w:r w:rsidR="00D06306" w:rsidRPr="00D25917">
        <w:rPr>
          <w:rFonts w:asciiTheme="majorBidi" w:hAnsiTheme="majorBidi" w:cstheme="majorBidi"/>
          <w:sz w:val="22"/>
          <w:szCs w:val="22"/>
        </w:rPr>
        <w:t>,</w:t>
      </w:r>
      <w:r w:rsidR="00D06306" w:rsidRPr="00D25917">
        <w:rPr>
          <w:rFonts w:asciiTheme="majorBidi" w:hAnsiTheme="majorBidi" w:cstheme="majorBidi"/>
          <w:sz w:val="22"/>
          <w:szCs w:val="22"/>
          <w:lang w:val="en-US" w:eastAsia="en-US"/>
        </w:rPr>
        <w:t xml:space="preserve"> to </w:t>
      </w:r>
      <w:r w:rsidR="00D06306" w:rsidRPr="00D25917">
        <w:rPr>
          <w:rFonts w:asciiTheme="majorBidi" w:hAnsiTheme="majorBidi" w:cstheme="majorBidi"/>
          <w:sz w:val="22"/>
          <w:szCs w:val="22"/>
        </w:rPr>
        <w:t xml:space="preserve">explain </w:t>
      </w:r>
      <w:r w:rsidR="00D06306" w:rsidRPr="00D25917">
        <w:rPr>
          <w:sz w:val="22"/>
          <w:szCs w:val="22"/>
        </w:rPr>
        <w:t xml:space="preserve">power inequalities </w:t>
      </w:r>
      <w:r w:rsidR="00D06306" w:rsidRPr="00D25917">
        <w:rPr>
          <w:rFonts w:asciiTheme="majorBidi" w:hAnsiTheme="majorBidi" w:cstheme="majorBidi"/>
          <w:sz w:val="22"/>
          <w:szCs w:val="22"/>
          <w:lang w:val="en-US" w:eastAsia="en-US"/>
        </w:rPr>
        <w:t>and challenge traditional gender roles.</w:t>
      </w:r>
      <w:r w:rsidR="00D25917" w:rsidRPr="00D25917">
        <w:rPr>
          <w:sz w:val="22"/>
          <w:szCs w:val="22"/>
        </w:rPr>
        <w:t xml:space="preserve"> Rakhine and Rohingya community leaders</w:t>
      </w:r>
      <w:r>
        <w:rPr>
          <w:sz w:val="22"/>
          <w:szCs w:val="22"/>
        </w:rPr>
        <w:t xml:space="preserve">, including </w:t>
      </w:r>
      <w:r w:rsidRPr="00D25917">
        <w:rPr>
          <w:rFonts w:asciiTheme="majorBidi" w:hAnsiTheme="majorBidi" w:cstheme="majorBidi"/>
          <w:sz w:val="22"/>
          <w:szCs w:val="22"/>
          <w:lang w:val="en-US" w:eastAsia="en-US"/>
        </w:rPr>
        <w:t>male community gatekeepers</w:t>
      </w:r>
      <w:r>
        <w:rPr>
          <w:rFonts w:asciiTheme="majorBidi" w:hAnsiTheme="majorBidi" w:cstheme="majorBidi"/>
          <w:sz w:val="22"/>
          <w:szCs w:val="22"/>
          <w:lang w:val="en-US" w:eastAsia="en-US"/>
        </w:rPr>
        <w:t>,</w:t>
      </w:r>
      <w:r w:rsidR="00D25917" w:rsidRPr="00D25917">
        <w:rPr>
          <w:sz w:val="22"/>
          <w:szCs w:val="22"/>
        </w:rPr>
        <w:t xml:space="preserve"> were </w:t>
      </w:r>
      <w:r>
        <w:rPr>
          <w:sz w:val="22"/>
          <w:szCs w:val="22"/>
        </w:rPr>
        <w:lastRenderedPageBreak/>
        <w:t>also consulted</w:t>
      </w:r>
      <w:r w:rsidR="00D25917" w:rsidRPr="00D25917">
        <w:rPr>
          <w:sz w:val="22"/>
          <w:szCs w:val="22"/>
        </w:rPr>
        <w:t xml:space="preserve"> to support </w:t>
      </w:r>
      <w:r w:rsidR="00357A30">
        <w:rPr>
          <w:sz w:val="22"/>
          <w:szCs w:val="22"/>
        </w:rPr>
        <w:t xml:space="preserve">for </w:t>
      </w:r>
      <w:r w:rsidR="00D25917" w:rsidRPr="00D25917">
        <w:rPr>
          <w:sz w:val="22"/>
          <w:szCs w:val="22"/>
        </w:rPr>
        <w:t>female youth’s participation</w:t>
      </w:r>
      <w:r w:rsidR="00357A30">
        <w:rPr>
          <w:sz w:val="22"/>
          <w:szCs w:val="22"/>
        </w:rPr>
        <w:t>.</w:t>
      </w:r>
      <w:r w:rsidR="00836D1A">
        <w:rPr>
          <w:rFonts w:asciiTheme="majorBidi" w:hAnsiTheme="majorBidi" w:cstheme="majorBidi"/>
          <w:sz w:val="22"/>
          <w:szCs w:val="22"/>
          <w:lang w:val="en-US" w:eastAsia="en-US"/>
        </w:rPr>
        <w:t xml:space="preserve"> </w:t>
      </w:r>
      <w:r w:rsidR="00D06306" w:rsidRPr="00D25917">
        <w:rPr>
          <w:rFonts w:asciiTheme="majorBidi" w:hAnsiTheme="majorBidi" w:cstheme="majorBidi"/>
          <w:sz w:val="22"/>
          <w:szCs w:val="22"/>
          <w:lang w:val="en-US" w:eastAsia="en-US"/>
        </w:rPr>
        <w:t>Fifteen</w:t>
      </w:r>
      <w:r w:rsidR="00D06306" w:rsidRPr="00D25917">
        <w:rPr>
          <w:rFonts w:asciiTheme="majorBidi" w:hAnsiTheme="majorBidi" w:cstheme="majorBidi"/>
          <w:sz w:val="22"/>
          <w:szCs w:val="22"/>
        </w:rPr>
        <w:t xml:space="preserve"> youth action committees established in Mon and Mandalay are building the capacity of youth leaders to engage at state and district levels</w:t>
      </w:r>
      <w:r>
        <w:rPr>
          <w:rFonts w:asciiTheme="majorBidi" w:hAnsiTheme="majorBidi" w:cstheme="majorBidi"/>
          <w:sz w:val="22"/>
          <w:szCs w:val="22"/>
        </w:rPr>
        <w:t>, and advocate</w:t>
      </w:r>
      <w:r w:rsidR="00D06306" w:rsidRPr="00D25917">
        <w:rPr>
          <w:rFonts w:asciiTheme="majorBidi" w:hAnsiTheme="majorBidi" w:cstheme="majorBidi"/>
          <w:sz w:val="22"/>
          <w:szCs w:val="22"/>
        </w:rPr>
        <w:t xml:space="preserve"> for the hate speech bill. Peace education in </w:t>
      </w:r>
      <w:r w:rsidR="00D06306" w:rsidRPr="00D25917">
        <w:rPr>
          <w:rFonts w:asciiTheme="majorBidi" w:hAnsiTheme="majorBidi" w:cstheme="majorBidi"/>
          <w:sz w:val="22"/>
          <w:szCs w:val="22"/>
          <w:lang w:val="en-US" w:eastAsia="en-US"/>
        </w:rPr>
        <w:t xml:space="preserve">Buddhist and Islamic institutions </w:t>
      </w:r>
      <w:r>
        <w:rPr>
          <w:rFonts w:asciiTheme="majorBidi" w:hAnsiTheme="majorBidi" w:cstheme="majorBidi"/>
          <w:sz w:val="22"/>
          <w:szCs w:val="22"/>
          <w:lang w:val="en-US" w:eastAsia="en-US"/>
        </w:rPr>
        <w:t>empowers youth</w:t>
      </w:r>
      <w:r w:rsidR="00D06306" w:rsidRPr="00D25917">
        <w:rPr>
          <w:rFonts w:asciiTheme="majorBidi" w:hAnsiTheme="majorBidi" w:cstheme="majorBidi"/>
          <w:sz w:val="22"/>
          <w:szCs w:val="22"/>
          <w:lang w:val="en-US" w:eastAsia="en-US"/>
        </w:rPr>
        <w:t xml:space="preserve"> religious leade</w:t>
      </w:r>
      <w:r>
        <w:rPr>
          <w:rFonts w:asciiTheme="majorBidi" w:hAnsiTheme="majorBidi" w:cstheme="majorBidi"/>
          <w:sz w:val="22"/>
          <w:szCs w:val="22"/>
          <w:lang w:val="en-US" w:eastAsia="en-US"/>
        </w:rPr>
        <w:t>rs as peace multipliers</w:t>
      </w:r>
      <w:r w:rsidR="00D06306" w:rsidRPr="00D25917">
        <w:rPr>
          <w:rFonts w:asciiTheme="majorBidi" w:hAnsiTheme="majorBidi" w:cstheme="majorBidi"/>
          <w:sz w:val="22"/>
          <w:szCs w:val="22"/>
          <w:lang w:val="en-US" w:eastAsia="en-US"/>
        </w:rPr>
        <w:t>.</w:t>
      </w:r>
    </w:p>
    <w:p w14:paraId="22A3DDD6" w14:textId="77777777" w:rsidR="0030307B" w:rsidRPr="00D25917" w:rsidRDefault="0030307B" w:rsidP="0030307B">
      <w:pPr>
        <w:ind w:left="-720"/>
        <w:jc w:val="both"/>
        <w:rPr>
          <w:rFonts w:asciiTheme="majorBidi" w:hAnsiTheme="majorBidi" w:cstheme="majorBidi"/>
          <w:i/>
          <w:sz w:val="22"/>
          <w:szCs w:val="22"/>
        </w:rPr>
      </w:pPr>
    </w:p>
    <w:p w14:paraId="486A2647" w14:textId="50A69B62" w:rsidR="00D3351A" w:rsidRPr="0030307B" w:rsidRDefault="00D3351A" w:rsidP="0030307B">
      <w:pPr>
        <w:ind w:left="-720"/>
        <w:jc w:val="both"/>
        <w:rPr>
          <w:rFonts w:asciiTheme="majorBidi" w:hAnsiTheme="majorBidi" w:cstheme="majorBidi"/>
          <w:i/>
          <w:sz w:val="22"/>
          <w:szCs w:val="22"/>
        </w:rPr>
      </w:pPr>
      <w:r w:rsidRPr="00E65B51">
        <w:rPr>
          <w:rFonts w:asciiTheme="majorBidi" w:hAnsiTheme="majorBidi" w:cstheme="majorBidi"/>
          <w:b/>
          <w:sz w:val="22"/>
          <w:szCs w:val="22"/>
          <w:u w:val="single"/>
        </w:rPr>
        <w:t>Outcome 2:</w:t>
      </w:r>
      <w:r w:rsidRPr="00E65B51">
        <w:rPr>
          <w:rFonts w:asciiTheme="majorBidi" w:hAnsiTheme="majorBidi" w:cstheme="majorBidi"/>
          <w:b/>
          <w:sz w:val="22"/>
          <w:szCs w:val="22"/>
        </w:rPr>
        <w:t xml:space="preserve"> </w:t>
      </w:r>
      <w:r w:rsidR="0098138E" w:rsidRPr="0098138E">
        <w:rPr>
          <w:rFonts w:asciiTheme="majorBidi" w:hAnsiTheme="majorBidi" w:cstheme="majorBidi"/>
          <w:b/>
          <w:bCs/>
          <w:sz w:val="22"/>
          <w:szCs w:val="22"/>
        </w:rPr>
        <w:t>Ethnic and religious hate speech is challenged, creating an environment more conducive to social cohesion, by female and male youth (18 – 25).</w:t>
      </w:r>
    </w:p>
    <w:p w14:paraId="7D8C7277" w14:textId="6A93F8CA" w:rsidR="004A7069" w:rsidRPr="00E65B51" w:rsidRDefault="004A7069" w:rsidP="004A7069">
      <w:pPr>
        <w:jc w:val="both"/>
        <w:rPr>
          <w:rFonts w:asciiTheme="majorBidi" w:hAnsiTheme="majorBidi" w:cstheme="majorBidi"/>
          <w:b/>
          <w:sz w:val="22"/>
          <w:szCs w:val="22"/>
        </w:rPr>
      </w:pPr>
    </w:p>
    <w:p w14:paraId="739E90EF" w14:textId="04305D5B" w:rsidR="00CA0942" w:rsidRPr="009313A5" w:rsidRDefault="00B0370E" w:rsidP="009313A5">
      <w:pPr>
        <w:ind w:left="-720"/>
        <w:jc w:val="both"/>
        <w:rPr>
          <w:rFonts w:asciiTheme="majorBidi" w:hAnsiTheme="majorBidi" w:cstheme="majorBidi"/>
          <w:b/>
          <w:sz w:val="22"/>
          <w:szCs w:val="22"/>
          <w:u w:val="single"/>
        </w:rPr>
      </w:pPr>
      <w:r w:rsidRPr="00E65B51">
        <w:rPr>
          <w:rFonts w:asciiTheme="majorBidi" w:hAnsiTheme="majorBidi" w:cstheme="majorBidi"/>
          <w:b/>
          <w:sz w:val="22"/>
          <w:szCs w:val="22"/>
        </w:rPr>
        <w:t xml:space="preserve">Rate the current status of the outcome progress: </w:t>
      </w:r>
      <w:r w:rsidR="009313A5" w:rsidRPr="004F413C">
        <w:rPr>
          <w:rFonts w:asciiTheme="majorBidi" w:hAnsiTheme="majorBidi" w:cstheme="majorBidi"/>
          <w:b/>
          <w:sz w:val="22"/>
          <w:szCs w:val="22"/>
        </w:rPr>
        <w:t>On</w:t>
      </w:r>
      <w:r w:rsidR="003C0BDB">
        <w:rPr>
          <w:rFonts w:asciiTheme="majorBidi" w:hAnsiTheme="majorBidi" w:cstheme="majorBidi"/>
          <w:b/>
          <w:sz w:val="22"/>
          <w:szCs w:val="22"/>
        </w:rPr>
        <w:t xml:space="preserve"> track, with minor</w:t>
      </w:r>
      <w:r w:rsidR="009313A5" w:rsidRPr="004F413C">
        <w:rPr>
          <w:rFonts w:asciiTheme="majorBidi" w:hAnsiTheme="majorBidi" w:cstheme="majorBidi"/>
          <w:b/>
          <w:sz w:val="22"/>
          <w:szCs w:val="22"/>
        </w:rPr>
        <w:t xml:space="preserve"> delays</w:t>
      </w:r>
    </w:p>
    <w:p w14:paraId="02CCD939" w14:textId="77777777" w:rsidR="00CA0942" w:rsidRPr="00E65B51" w:rsidRDefault="00CA0942" w:rsidP="00E65B51">
      <w:pPr>
        <w:ind w:left="-720"/>
        <w:jc w:val="both"/>
        <w:rPr>
          <w:rFonts w:asciiTheme="majorBidi" w:hAnsiTheme="majorBidi" w:cstheme="majorBidi"/>
          <w:b/>
          <w:sz w:val="22"/>
          <w:szCs w:val="22"/>
        </w:rPr>
      </w:pPr>
    </w:p>
    <w:p w14:paraId="2394C9D3" w14:textId="57AAB053" w:rsidR="001E6660" w:rsidRPr="000058B9" w:rsidRDefault="00627A1C" w:rsidP="000058B9">
      <w:pPr>
        <w:ind w:left="-720"/>
        <w:jc w:val="both"/>
        <w:rPr>
          <w:rFonts w:asciiTheme="majorBidi" w:hAnsiTheme="majorBidi" w:cstheme="majorBidi"/>
          <w:i/>
          <w:sz w:val="22"/>
          <w:szCs w:val="22"/>
        </w:rPr>
      </w:pPr>
      <w:r w:rsidRPr="00E65B51">
        <w:rPr>
          <w:rFonts w:asciiTheme="majorBidi" w:hAnsiTheme="majorBidi" w:cstheme="majorBidi"/>
          <w:b/>
          <w:sz w:val="22"/>
          <w:szCs w:val="22"/>
        </w:rPr>
        <w:t xml:space="preserve">Progress summary: </w:t>
      </w:r>
      <w:r w:rsidR="000058B9">
        <w:rPr>
          <w:rFonts w:asciiTheme="majorBidi" w:hAnsiTheme="majorBidi" w:cstheme="majorBidi"/>
          <w:i/>
          <w:sz w:val="22"/>
          <w:szCs w:val="22"/>
        </w:rPr>
        <w:t>(3000 character limit)</w:t>
      </w:r>
    </w:p>
    <w:p w14:paraId="2B5D10C9" w14:textId="668AFAE7" w:rsidR="00AC5D1E" w:rsidRPr="00AC5D1E" w:rsidRDefault="00AC5D1E" w:rsidP="00AC5D1E">
      <w:pPr>
        <w:ind w:left="-720"/>
        <w:jc w:val="both"/>
        <w:rPr>
          <w:rFonts w:asciiTheme="majorBidi" w:hAnsiTheme="majorBidi" w:cstheme="majorBidi"/>
          <w:bCs/>
          <w:i/>
          <w:iCs/>
          <w:sz w:val="22"/>
          <w:szCs w:val="22"/>
        </w:rPr>
      </w:pPr>
      <w:r w:rsidRPr="00AC5D1E">
        <w:rPr>
          <w:rFonts w:asciiTheme="majorBidi" w:hAnsiTheme="majorBidi" w:cstheme="majorBidi"/>
          <w:sz w:val="22"/>
          <w:szCs w:val="22"/>
        </w:rPr>
        <w:t>Myanmar ICT Development Organization (MIDO) delivered three rounds of gender sensitive media literacy training of trainers to 67 youths (F-30, M-33, LGBT-4) from Rakhine, Mandalay and Mon. This support</w:t>
      </w:r>
      <w:r w:rsidR="004700A9">
        <w:rPr>
          <w:rFonts w:asciiTheme="majorBidi" w:hAnsiTheme="majorBidi" w:cstheme="majorBidi"/>
          <w:sz w:val="22"/>
          <w:szCs w:val="22"/>
        </w:rPr>
        <w:t>ed</w:t>
      </w:r>
      <w:r w:rsidRPr="00AC5D1E">
        <w:rPr>
          <w:rFonts w:asciiTheme="majorBidi" w:hAnsiTheme="majorBidi" w:cstheme="majorBidi"/>
          <w:sz w:val="22"/>
          <w:szCs w:val="22"/>
        </w:rPr>
        <w:t xml:space="preserve"> youth to evaluate sources, understand bias and disinformation</w:t>
      </w:r>
      <w:r w:rsidRPr="00F44CFD">
        <w:rPr>
          <w:rFonts w:asciiTheme="majorBidi" w:hAnsiTheme="majorBidi" w:cstheme="majorBidi"/>
          <w:sz w:val="22"/>
          <w:szCs w:val="22"/>
        </w:rPr>
        <w:t>.</w:t>
      </w:r>
      <w:r w:rsidRPr="00F44CFD">
        <w:rPr>
          <w:rFonts w:asciiTheme="majorBidi" w:hAnsiTheme="majorBidi" w:cstheme="majorBidi"/>
          <w:bCs/>
          <w:iCs/>
          <w:sz w:val="22"/>
          <w:szCs w:val="22"/>
        </w:rPr>
        <w:t xml:space="preserve"> </w:t>
      </w:r>
      <w:r w:rsidR="00F44CFD" w:rsidRPr="00F44CFD">
        <w:rPr>
          <w:rFonts w:asciiTheme="majorBidi" w:hAnsiTheme="majorBidi" w:cstheme="majorBidi"/>
          <w:bCs/>
          <w:iCs/>
          <w:sz w:val="22"/>
          <w:szCs w:val="22"/>
        </w:rPr>
        <w:t>Subsequent</w:t>
      </w:r>
      <w:r w:rsidR="00F44CFD">
        <w:rPr>
          <w:rFonts w:asciiTheme="majorBidi" w:hAnsiTheme="majorBidi" w:cstheme="majorBidi"/>
          <w:bCs/>
          <w:i/>
          <w:iCs/>
          <w:sz w:val="22"/>
          <w:szCs w:val="22"/>
        </w:rPr>
        <w:t xml:space="preserve"> </w:t>
      </w:r>
      <w:r w:rsidRPr="00AC5D1E">
        <w:rPr>
          <w:rFonts w:asciiTheme="majorBidi" w:hAnsiTheme="majorBidi" w:cstheme="majorBidi"/>
          <w:sz w:val="22"/>
          <w:szCs w:val="22"/>
        </w:rPr>
        <w:t xml:space="preserve">multiplier training </w:t>
      </w:r>
      <w:r w:rsidR="00EF4C5B">
        <w:rPr>
          <w:rFonts w:asciiTheme="majorBidi" w:hAnsiTheme="majorBidi" w:cstheme="majorBidi"/>
          <w:sz w:val="22"/>
          <w:szCs w:val="22"/>
        </w:rPr>
        <w:t xml:space="preserve">is underway and </w:t>
      </w:r>
      <w:r w:rsidR="00F44CFD">
        <w:rPr>
          <w:rFonts w:asciiTheme="majorBidi" w:hAnsiTheme="majorBidi" w:cstheme="majorBidi"/>
          <w:sz w:val="22"/>
          <w:szCs w:val="22"/>
        </w:rPr>
        <w:t xml:space="preserve">has reached </w:t>
      </w:r>
      <w:r w:rsidRPr="00AC5D1E">
        <w:rPr>
          <w:rFonts w:asciiTheme="majorBidi" w:hAnsiTheme="majorBidi" w:cstheme="majorBidi"/>
          <w:sz w:val="22"/>
          <w:szCs w:val="22"/>
        </w:rPr>
        <w:t>219 participants (F-118, M-101). In Rakhine</w:t>
      </w:r>
      <w:r w:rsidR="00F44CFD">
        <w:rPr>
          <w:rFonts w:asciiTheme="majorBidi" w:hAnsiTheme="majorBidi" w:cstheme="majorBidi"/>
          <w:sz w:val="22"/>
          <w:szCs w:val="22"/>
        </w:rPr>
        <w:t>,</w:t>
      </w:r>
      <w:r w:rsidRPr="00AC5D1E">
        <w:rPr>
          <w:rFonts w:asciiTheme="majorBidi" w:hAnsiTheme="majorBidi" w:cstheme="majorBidi"/>
          <w:sz w:val="22"/>
          <w:szCs w:val="22"/>
        </w:rPr>
        <w:t xml:space="preserve"> this brought Rakhine and Kam</w:t>
      </w:r>
      <w:r w:rsidR="00F44CFD">
        <w:rPr>
          <w:rFonts w:asciiTheme="majorBidi" w:hAnsiTheme="majorBidi" w:cstheme="majorBidi"/>
          <w:sz w:val="22"/>
          <w:szCs w:val="22"/>
        </w:rPr>
        <w:t xml:space="preserve">an Muslim communities together, </w:t>
      </w:r>
      <w:r w:rsidRPr="00AC5D1E">
        <w:rPr>
          <w:rFonts w:asciiTheme="majorBidi" w:hAnsiTheme="majorBidi" w:cstheme="majorBidi"/>
          <w:sz w:val="22"/>
          <w:szCs w:val="22"/>
        </w:rPr>
        <w:t>addressed gendered aspects of hate speech, deep-rooted patriarchal norms and ideologies, perpetuated through hate speech.</w:t>
      </w:r>
      <w:r w:rsidRPr="00AC5D1E">
        <w:rPr>
          <w:sz w:val="22"/>
          <w:szCs w:val="22"/>
        </w:rPr>
        <w:t xml:space="preserve"> Christian Aid and local consortium partners </w:t>
      </w:r>
      <w:r w:rsidR="00F44CFD">
        <w:rPr>
          <w:sz w:val="22"/>
          <w:szCs w:val="22"/>
        </w:rPr>
        <w:t>adapted to an</w:t>
      </w:r>
      <w:r w:rsidRPr="00AC5D1E">
        <w:rPr>
          <w:sz w:val="22"/>
          <w:szCs w:val="22"/>
        </w:rPr>
        <w:t xml:space="preserve"> online training </w:t>
      </w:r>
      <w:r w:rsidR="00F44CFD">
        <w:rPr>
          <w:sz w:val="22"/>
          <w:szCs w:val="22"/>
        </w:rPr>
        <w:t xml:space="preserve">format </w:t>
      </w:r>
      <w:r w:rsidRPr="00AC5D1E">
        <w:rPr>
          <w:sz w:val="22"/>
          <w:szCs w:val="22"/>
        </w:rPr>
        <w:t>in response to the COVID-19 to continue media l</w:t>
      </w:r>
      <w:r w:rsidR="00F44CFD">
        <w:rPr>
          <w:sz w:val="22"/>
          <w:szCs w:val="22"/>
        </w:rPr>
        <w:t>iteracy ToT work, following</w:t>
      </w:r>
      <w:r w:rsidRPr="00AC5D1E">
        <w:rPr>
          <w:sz w:val="22"/>
          <w:szCs w:val="22"/>
        </w:rPr>
        <w:t xml:space="preserve"> a three-pronged approach: (1) pre-recorded videos; (2) live-stream interactive sessions; (3) an online test.</w:t>
      </w:r>
      <w:r w:rsidRPr="00AC5D1E">
        <w:rPr>
          <w:rFonts w:asciiTheme="majorBidi" w:hAnsiTheme="majorBidi" w:cstheme="majorBidi"/>
          <w:sz w:val="22"/>
          <w:szCs w:val="22"/>
        </w:rPr>
        <w:t xml:space="preserve"> </w:t>
      </w:r>
    </w:p>
    <w:p w14:paraId="2C59C20B" w14:textId="77777777" w:rsidR="00AC5D1E" w:rsidRPr="00AC5D1E" w:rsidRDefault="00AC5D1E" w:rsidP="00AC5D1E">
      <w:pPr>
        <w:pStyle w:val="ListParagraph"/>
        <w:numPr>
          <w:ilvl w:val="0"/>
          <w:numId w:val="7"/>
        </w:numPr>
        <w:jc w:val="both"/>
        <w:rPr>
          <w:rFonts w:asciiTheme="majorBidi" w:hAnsiTheme="majorBidi" w:cstheme="majorBidi"/>
          <w:sz w:val="22"/>
          <w:szCs w:val="22"/>
        </w:rPr>
      </w:pPr>
      <w:r w:rsidRPr="00AC5D1E">
        <w:rPr>
          <w:rFonts w:asciiTheme="majorBidi" w:hAnsiTheme="majorBidi" w:cstheme="majorBidi"/>
          <w:bCs/>
          <w:i/>
          <w:iCs/>
          <w:sz w:val="22"/>
          <w:szCs w:val="22"/>
        </w:rPr>
        <w:t>“Hate Speech and fake news targeting to the election are being escalated across social media as the 2020 election is going to happen soon. Thus, we do need to ensure not to share the fake news and need to know how to identify between misinformation and disinformation.”</w:t>
      </w:r>
      <w:r w:rsidRPr="00AC5D1E">
        <w:rPr>
          <w:rFonts w:asciiTheme="majorBidi" w:hAnsiTheme="majorBidi" w:cstheme="majorBidi"/>
          <w:bCs/>
          <w:sz w:val="22"/>
          <w:szCs w:val="22"/>
        </w:rPr>
        <w:t xml:space="preserve"> said Yee Mon Phyo (Mon State Youth Affair Committee Member).</w:t>
      </w:r>
      <w:r w:rsidRPr="00AC5D1E">
        <w:rPr>
          <w:rFonts w:asciiTheme="majorBidi" w:hAnsiTheme="majorBidi" w:cstheme="majorBidi"/>
          <w:sz w:val="22"/>
          <w:szCs w:val="22"/>
        </w:rPr>
        <w:t xml:space="preserve"> </w:t>
      </w:r>
    </w:p>
    <w:p w14:paraId="0A75DD5E" w14:textId="03B10A08" w:rsidR="00AC5D1E" w:rsidRPr="00AC5D1E" w:rsidRDefault="00AC5D1E" w:rsidP="00AC5D1E">
      <w:pPr>
        <w:pStyle w:val="ListParagraph"/>
        <w:numPr>
          <w:ilvl w:val="0"/>
          <w:numId w:val="7"/>
        </w:numPr>
        <w:jc w:val="both"/>
        <w:rPr>
          <w:rFonts w:asciiTheme="majorBidi" w:hAnsiTheme="majorBidi" w:cstheme="majorBidi"/>
          <w:bCs/>
          <w:i/>
          <w:iCs/>
          <w:sz w:val="22"/>
          <w:szCs w:val="22"/>
        </w:rPr>
      </w:pPr>
      <w:r w:rsidRPr="00AC5D1E">
        <w:rPr>
          <w:rFonts w:asciiTheme="majorBidi" w:hAnsiTheme="majorBidi" w:cstheme="majorBidi"/>
          <w:bCs/>
          <w:i/>
          <w:iCs/>
          <w:sz w:val="22"/>
          <w:szCs w:val="22"/>
        </w:rPr>
        <w:t xml:space="preserve">“I am so careful now at using social media and I thoroughly verify between misinformation and disinformation.” Kaman Female Youth -Rakhine </w:t>
      </w:r>
    </w:p>
    <w:p w14:paraId="39DA7C8B" w14:textId="53E904C4" w:rsidR="00AC5D1E" w:rsidRPr="00AC5D1E" w:rsidRDefault="00AC5D1E" w:rsidP="00AC5D1E">
      <w:pPr>
        <w:pStyle w:val="ListParagraph"/>
        <w:numPr>
          <w:ilvl w:val="0"/>
          <w:numId w:val="7"/>
        </w:numPr>
        <w:jc w:val="both"/>
        <w:rPr>
          <w:sz w:val="22"/>
          <w:szCs w:val="22"/>
        </w:rPr>
      </w:pPr>
      <w:r w:rsidRPr="00AC5D1E">
        <w:rPr>
          <w:sz w:val="22"/>
          <w:szCs w:val="22"/>
        </w:rPr>
        <w:t>“</w:t>
      </w:r>
      <w:r w:rsidRPr="00AC5D1E">
        <w:rPr>
          <w:i/>
          <w:sz w:val="22"/>
          <w:szCs w:val="22"/>
        </w:rPr>
        <w:t>This training opened my eyes that the journalists and media have to take both accountability and responsibilities along with ethical principles. Media literacy is important because many of us are using social media largely and hence all the users need to know the media literacy to be able to verify between good or bad</w:t>
      </w:r>
      <w:r w:rsidRPr="00AC5D1E">
        <w:rPr>
          <w:sz w:val="22"/>
          <w:szCs w:val="22"/>
        </w:rPr>
        <w:t xml:space="preserve">.” Su </w:t>
      </w:r>
      <w:proofErr w:type="spellStart"/>
      <w:r w:rsidRPr="00AC5D1E">
        <w:rPr>
          <w:sz w:val="22"/>
          <w:szCs w:val="22"/>
        </w:rPr>
        <w:t>Su</w:t>
      </w:r>
      <w:proofErr w:type="spellEnd"/>
      <w:r w:rsidRPr="00AC5D1E">
        <w:rPr>
          <w:sz w:val="22"/>
          <w:szCs w:val="22"/>
        </w:rPr>
        <w:t xml:space="preserve"> Hlaing (female youth)  </w:t>
      </w:r>
    </w:p>
    <w:p w14:paraId="66BA098E" w14:textId="77777777" w:rsidR="00AC5D1E" w:rsidRPr="00AC5D1E" w:rsidRDefault="00AC5D1E" w:rsidP="00AC5D1E">
      <w:pPr>
        <w:ind w:left="-720"/>
        <w:jc w:val="both"/>
        <w:rPr>
          <w:rFonts w:asciiTheme="majorBidi" w:hAnsiTheme="majorBidi" w:cstheme="majorBidi"/>
          <w:bCs/>
          <w:sz w:val="22"/>
          <w:szCs w:val="22"/>
        </w:rPr>
      </w:pPr>
      <w:r w:rsidRPr="00AC5D1E">
        <w:rPr>
          <w:rFonts w:asciiTheme="majorBidi" w:hAnsiTheme="majorBidi" w:cstheme="majorBidi"/>
          <w:bCs/>
          <w:sz w:val="22"/>
          <w:szCs w:val="22"/>
        </w:rPr>
        <w:t xml:space="preserve">Over next six months, the trained ToT trainees will be delivering the gender integrated media literacy multiplier sessions in religious institutions, secular communities and to the youth affair committee members to reach out to 2654 youths in Mon, Mandalay and Rakhine. </w:t>
      </w:r>
    </w:p>
    <w:p w14:paraId="0A0D8573" w14:textId="77777777" w:rsidR="00AC5D1E" w:rsidRPr="00AC5D1E" w:rsidRDefault="00AC5D1E" w:rsidP="00AC5D1E">
      <w:pPr>
        <w:jc w:val="both"/>
        <w:rPr>
          <w:rFonts w:asciiTheme="majorBidi" w:hAnsiTheme="majorBidi" w:cstheme="majorBidi"/>
          <w:bCs/>
          <w:sz w:val="22"/>
          <w:szCs w:val="22"/>
          <w:u w:val="single"/>
        </w:rPr>
      </w:pPr>
    </w:p>
    <w:p w14:paraId="43C53FBB" w14:textId="2746E70F" w:rsidR="00AC5D1E" w:rsidRPr="00AC5D1E" w:rsidRDefault="00AC5D1E" w:rsidP="00AC5D1E">
      <w:pPr>
        <w:ind w:left="-720"/>
        <w:jc w:val="both"/>
        <w:rPr>
          <w:sz w:val="22"/>
          <w:szCs w:val="22"/>
        </w:rPr>
      </w:pPr>
      <w:r w:rsidRPr="00AC5D1E">
        <w:rPr>
          <w:rFonts w:asciiTheme="majorBidi" w:hAnsiTheme="majorBidi" w:cstheme="majorBidi"/>
          <w:sz w:val="22"/>
          <w:szCs w:val="22"/>
        </w:rPr>
        <w:t xml:space="preserve">Koe </w:t>
      </w:r>
      <w:proofErr w:type="spellStart"/>
      <w:r w:rsidRPr="00AC5D1E">
        <w:rPr>
          <w:rFonts w:asciiTheme="majorBidi" w:hAnsiTheme="majorBidi" w:cstheme="majorBidi"/>
          <w:sz w:val="22"/>
          <w:szCs w:val="22"/>
        </w:rPr>
        <w:t>Koe</w:t>
      </w:r>
      <w:proofErr w:type="spellEnd"/>
      <w:r w:rsidRPr="00AC5D1E">
        <w:rPr>
          <w:rFonts w:asciiTheme="majorBidi" w:hAnsiTheme="majorBidi" w:cstheme="majorBidi"/>
          <w:sz w:val="22"/>
          <w:szCs w:val="22"/>
        </w:rPr>
        <w:t xml:space="preserve"> Tech (KKT) </w:t>
      </w:r>
      <w:r w:rsidRPr="00AC5D1E">
        <w:rPr>
          <w:rFonts w:asciiTheme="majorBidi" w:hAnsiTheme="majorBidi" w:cstheme="majorBidi"/>
          <w:bCs/>
          <w:sz w:val="22"/>
          <w:szCs w:val="22"/>
        </w:rPr>
        <w:t>developed the</w:t>
      </w:r>
      <w:r w:rsidR="004E09CE">
        <w:rPr>
          <w:rFonts w:asciiTheme="majorBidi" w:hAnsiTheme="majorBidi" w:cstheme="majorBidi"/>
          <w:bCs/>
          <w:sz w:val="22"/>
          <w:szCs w:val="22"/>
        </w:rPr>
        <w:t xml:space="preserve"> </w:t>
      </w:r>
      <w:r w:rsidR="004E09CE" w:rsidRPr="00AC5D1E">
        <w:rPr>
          <w:rFonts w:asciiTheme="majorBidi" w:hAnsiTheme="majorBidi" w:cstheme="majorBidi"/>
          <w:bCs/>
          <w:sz w:val="22"/>
          <w:szCs w:val="22"/>
        </w:rPr>
        <w:t>Sayarma</w:t>
      </w:r>
      <w:r w:rsidR="004E09CE">
        <w:rPr>
          <w:rFonts w:asciiTheme="majorBidi" w:hAnsiTheme="majorBidi" w:cstheme="majorBidi"/>
          <w:bCs/>
          <w:sz w:val="22"/>
          <w:szCs w:val="22"/>
        </w:rPr>
        <w:t xml:space="preserve"> application</w:t>
      </w:r>
      <w:r w:rsidRPr="00AC5D1E">
        <w:rPr>
          <w:rFonts w:asciiTheme="majorBidi" w:hAnsiTheme="majorBidi" w:cstheme="majorBidi"/>
          <w:bCs/>
          <w:sz w:val="22"/>
          <w:szCs w:val="22"/>
        </w:rPr>
        <w:t xml:space="preserve"> to tackle hate speech online, and completed </w:t>
      </w:r>
      <w:r w:rsidR="004E09CE">
        <w:rPr>
          <w:rFonts w:asciiTheme="majorBidi" w:hAnsiTheme="majorBidi" w:cstheme="majorBidi"/>
          <w:bCs/>
          <w:sz w:val="22"/>
          <w:szCs w:val="22"/>
        </w:rPr>
        <w:t>the</w:t>
      </w:r>
      <w:r w:rsidRPr="00AC5D1E">
        <w:rPr>
          <w:rFonts w:asciiTheme="majorBidi" w:hAnsiTheme="majorBidi" w:cstheme="majorBidi"/>
          <w:sz w:val="22"/>
          <w:szCs w:val="22"/>
        </w:rPr>
        <w:t xml:space="preserve"> ToT</w:t>
      </w:r>
      <w:r w:rsidR="004E09CE">
        <w:rPr>
          <w:rFonts w:asciiTheme="majorBidi" w:hAnsiTheme="majorBidi" w:cstheme="majorBidi"/>
          <w:sz w:val="22"/>
          <w:szCs w:val="22"/>
        </w:rPr>
        <w:t xml:space="preserve"> component,</w:t>
      </w:r>
      <w:r w:rsidRPr="00AC5D1E">
        <w:rPr>
          <w:rFonts w:asciiTheme="majorBidi" w:hAnsiTheme="majorBidi" w:cstheme="majorBidi"/>
          <w:sz w:val="22"/>
          <w:szCs w:val="22"/>
        </w:rPr>
        <w:t xml:space="preserve"> </w:t>
      </w:r>
      <w:r w:rsidR="004E09CE">
        <w:rPr>
          <w:rFonts w:asciiTheme="majorBidi" w:hAnsiTheme="majorBidi" w:cstheme="majorBidi"/>
          <w:sz w:val="22"/>
          <w:szCs w:val="22"/>
        </w:rPr>
        <w:t>with</w:t>
      </w:r>
      <w:r w:rsidRPr="00AC5D1E">
        <w:rPr>
          <w:rFonts w:asciiTheme="majorBidi" w:hAnsiTheme="majorBidi" w:cstheme="majorBidi"/>
          <w:sz w:val="22"/>
          <w:szCs w:val="22"/>
        </w:rPr>
        <w:t xml:space="preserve"> 11 IDP women in Rakhine</w:t>
      </w:r>
      <w:r w:rsidR="004E09CE">
        <w:rPr>
          <w:rFonts w:asciiTheme="majorBidi" w:hAnsiTheme="majorBidi" w:cstheme="majorBidi"/>
          <w:sz w:val="22"/>
          <w:szCs w:val="22"/>
        </w:rPr>
        <w:t xml:space="preserve">, and </w:t>
      </w:r>
      <w:r w:rsidR="004E09CE" w:rsidRPr="00AC5D1E">
        <w:rPr>
          <w:rFonts w:asciiTheme="majorBidi" w:hAnsiTheme="majorBidi" w:cstheme="majorBidi"/>
          <w:sz w:val="22"/>
          <w:szCs w:val="22"/>
        </w:rPr>
        <w:t xml:space="preserve">materials translated were delivered in Rakhine and Rohingya to support </w:t>
      </w:r>
      <w:r w:rsidR="004E09CE">
        <w:rPr>
          <w:rFonts w:asciiTheme="majorBidi" w:hAnsiTheme="majorBidi" w:cstheme="majorBidi"/>
          <w:sz w:val="22"/>
          <w:szCs w:val="22"/>
        </w:rPr>
        <w:t xml:space="preserve">active </w:t>
      </w:r>
      <w:r w:rsidR="004E09CE" w:rsidRPr="00AC5D1E">
        <w:rPr>
          <w:rFonts w:asciiTheme="majorBidi" w:hAnsiTheme="majorBidi" w:cstheme="majorBidi"/>
          <w:sz w:val="22"/>
          <w:szCs w:val="22"/>
        </w:rPr>
        <w:t>engagement</w:t>
      </w:r>
      <w:r w:rsidRPr="00AC5D1E">
        <w:rPr>
          <w:rFonts w:asciiTheme="majorBidi" w:hAnsiTheme="majorBidi" w:cstheme="majorBidi"/>
          <w:sz w:val="22"/>
          <w:szCs w:val="22"/>
        </w:rPr>
        <w:t>. Multiplier</w:t>
      </w:r>
      <w:r w:rsidR="004E09CE">
        <w:rPr>
          <w:rFonts w:asciiTheme="majorBidi" w:hAnsiTheme="majorBidi" w:cstheme="majorBidi"/>
          <w:sz w:val="22"/>
          <w:szCs w:val="22"/>
        </w:rPr>
        <w:t xml:space="preserve"> digital literacy trainings has</w:t>
      </w:r>
      <w:r w:rsidRPr="00AC5D1E">
        <w:rPr>
          <w:rFonts w:asciiTheme="majorBidi" w:hAnsiTheme="majorBidi" w:cstheme="majorBidi"/>
          <w:sz w:val="22"/>
          <w:szCs w:val="22"/>
        </w:rPr>
        <w:t xml:space="preserve"> </w:t>
      </w:r>
      <w:r w:rsidR="002D3B4D" w:rsidRPr="00AC5D1E">
        <w:rPr>
          <w:rFonts w:asciiTheme="majorBidi" w:hAnsiTheme="majorBidi" w:cstheme="majorBidi"/>
          <w:sz w:val="22"/>
          <w:szCs w:val="22"/>
        </w:rPr>
        <w:t>begun and</w:t>
      </w:r>
      <w:r w:rsidR="004E09CE">
        <w:rPr>
          <w:rFonts w:asciiTheme="majorBidi" w:hAnsiTheme="majorBidi" w:cstheme="majorBidi"/>
          <w:sz w:val="22"/>
          <w:szCs w:val="22"/>
        </w:rPr>
        <w:t xml:space="preserve"> accessed</w:t>
      </w:r>
      <w:r w:rsidRPr="00AC5D1E">
        <w:rPr>
          <w:rFonts w:asciiTheme="majorBidi" w:hAnsiTheme="majorBidi" w:cstheme="majorBidi"/>
          <w:sz w:val="22"/>
          <w:szCs w:val="22"/>
        </w:rPr>
        <w:t xml:space="preserve"> 100 women in the Kyauktaw IDP camps in Rakhine. The team will deliver training to the remaining 500 women in Rakhine camps over next six months. </w:t>
      </w:r>
      <w:r w:rsidRPr="00AC5D1E">
        <w:rPr>
          <w:rFonts w:asciiTheme="majorBidi" w:hAnsiTheme="majorBidi" w:cstheme="majorBidi"/>
          <w:bCs/>
          <w:sz w:val="22"/>
          <w:szCs w:val="22"/>
        </w:rPr>
        <w:t xml:space="preserve">Women and girls gained digital literacy </w:t>
      </w:r>
      <w:r w:rsidR="004E09CE">
        <w:rPr>
          <w:rFonts w:asciiTheme="majorBidi" w:hAnsiTheme="majorBidi" w:cstheme="majorBidi"/>
          <w:bCs/>
          <w:sz w:val="22"/>
          <w:szCs w:val="22"/>
        </w:rPr>
        <w:t>through</w:t>
      </w:r>
      <w:r w:rsidRPr="00AC5D1E">
        <w:rPr>
          <w:rFonts w:asciiTheme="majorBidi" w:hAnsiTheme="majorBidi" w:cstheme="majorBidi"/>
          <w:bCs/>
          <w:sz w:val="22"/>
          <w:szCs w:val="22"/>
        </w:rPr>
        <w:t xml:space="preserve"> practical, hands-on experience with devices and software to identify inaccurate misleading online content. </w:t>
      </w:r>
      <w:r w:rsidR="004A6833">
        <w:rPr>
          <w:sz w:val="22"/>
          <w:szCs w:val="22"/>
        </w:rPr>
        <w:t xml:space="preserve">Peer review of </w:t>
      </w:r>
      <w:r w:rsidR="004A6833" w:rsidRPr="00AC5D1E">
        <w:rPr>
          <w:sz w:val="22"/>
          <w:szCs w:val="22"/>
        </w:rPr>
        <w:t>KKT’s</w:t>
      </w:r>
      <w:r w:rsidRPr="00AC5D1E">
        <w:rPr>
          <w:sz w:val="22"/>
          <w:szCs w:val="22"/>
        </w:rPr>
        <w:t xml:space="preserve"> NLP algorithm was completed and user testing is underway, with periodic review sessions</w:t>
      </w:r>
      <w:r w:rsidR="004A6833">
        <w:rPr>
          <w:sz w:val="22"/>
          <w:szCs w:val="22"/>
        </w:rPr>
        <w:t>. This includes</w:t>
      </w:r>
      <w:r w:rsidRPr="00AC5D1E">
        <w:rPr>
          <w:sz w:val="22"/>
          <w:szCs w:val="22"/>
        </w:rPr>
        <w:t xml:space="preserve"> 15,000 </w:t>
      </w:r>
      <w:r w:rsidR="004A6833">
        <w:rPr>
          <w:sz w:val="22"/>
          <w:szCs w:val="22"/>
        </w:rPr>
        <w:t xml:space="preserve">data points identifying and </w:t>
      </w:r>
      <w:r w:rsidRPr="00AC5D1E">
        <w:rPr>
          <w:sz w:val="22"/>
          <w:szCs w:val="22"/>
        </w:rPr>
        <w:t>labell</w:t>
      </w:r>
      <w:r w:rsidR="004A6833">
        <w:rPr>
          <w:sz w:val="22"/>
          <w:szCs w:val="22"/>
        </w:rPr>
        <w:t>ing</w:t>
      </w:r>
      <w:r w:rsidRPr="00AC5D1E">
        <w:rPr>
          <w:sz w:val="22"/>
          <w:szCs w:val="22"/>
        </w:rPr>
        <w:t xml:space="preserve"> hate- and non-hate speech categories. </w:t>
      </w:r>
      <w:r w:rsidRPr="00AC5D1E">
        <w:rPr>
          <w:rFonts w:asciiTheme="majorBidi" w:hAnsiTheme="majorBidi" w:cstheme="majorBidi"/>
          <w:bCs/>
          <w:sz w:val="22"/>
          <w:szCs w:val="22"/>
        </w:rPr>
        <w:t>KKT has built a</w:t>
      </w:r>
      <w:r w:rsidR="004A6833">
        <w:rPr>
          <w:rFonts w:asciiTheme="majorBidi" w:hAnsiTheme="majorBidi" w:cstheme="majorBidi"/>
          <w:bCs/>
          <w:sz w:val="22"/>
          <w:szCs w:val="22"/>
        </w:rPr>
        <w:t xml:space="preserve"> case for a</w:t>
      </w:r>
      <w:r w:rsidRPr="00AC5D1E">
        <w:rPr>
          <w:rFonts w:asciiTheme="majorBidi" w:hAnsiTheme="majorBidi" w:cstheme="majorBidi"/>
          <w:bCs/>
          <w:sz w:val="22"/>
          <w:szCs w:val="22"/>
        </w:rPr>
        <w:t xml:space="preserve"> legal framework for hate speech labelling based on international law, </w:t>
      </w:r>
      <w:r w:rsidR="004A6833">
        <w:rPr>
          <w:rFonts w:asciiTheme="majorBidi" w:hAnsiTheme="majorBidi" w:cstheme="majorBidi"/>
          <w:bCs/>
          <w:sz w:val="22"/>
          <w:szCs w:val="22"/>
        </w:rPr>
        <w:t>as an alternative to</w:t>
      </w:r>
      <w:r w:rsidRPr="00AC5D1E">
        <w:rPr>
          <w:rFonts w:asciiTheme="majorBidi" w:hAnsiTheme="majorBidi" w:cstheme="majorBidi"/>
          <w:bCs/>
          <w:sz w:val="22"/>
          <w:szCs w:val="22"/>
        </w:rPr>
        <w:t xml:space="preserve"> community standards</w:t>
      </w:r>
      <w:r w:rsidR="004A6833">
        <w:rPr>
          <w:rFonts w:asciiTheme="majorBidi" w:hAnsiTheme="majorBidi" w:cstheme="majorBidi"/>
          <w:bCs/>
          <w:sz w:val="22"/>
          <w:szCs w:val="22"/>
        </w:rPr>
        <w:t xml:space="preserve"> policies currently </w:t>
      </w:r>
      <w:r w:rsidR="00520D1A">
        <w:rPr>
          <w:rFonts w:asciiTheme="majorBidi" w:hAnsiTheme="majorBidi" w:cstheme="majorBidi"/>
          <w:bCs/>
          <w:sz w:val="22"/>
          <w:szCs w:val="22"/>
        </w:rPr>
        <w:t>overserved</w:t>
      </w:r>
      <w:r w:rsidR="004A6833">
        <w:rPr>
          <w:rFonts w:asciiTheme="majorBidi" w:hAnsiTheme="majorBidi" w:cstheme="majorBidi"/>
          <w:bCs/>
          <w:sz w:val="22"/>
          <w:szCs w:val="22"/>
        </w:rPr>
        <w:t xml:space="preserve"> by social media platforms such as </w:t>
      </w:r>
      <w:r w:rsidR="004A6833" w:rsidRPr="00AC5D1E">
        <w:rPr>
          <w:rFonts w:asciiTheme="majorBidi" w:hAnsiTheme="majorBidi" w:cstheme="majorBidi"/>
          <w:bCs/>
          <w:sz w:val="22"/>
          <w:szCs w:val="22"/>
        </w:rPr>
        <w:t>Faceb</w:t>
      </w:r>
      <w:r w:rsidR="004A6833">
        <w:rPr>
          <w:rFonts w:asciiTheme="majorBidi" w:hAnsiTheme="majorBidi" w:cstheme="majorBidi"/>
          <w:bCs/>
          <w:sz w:val="22"/>
          <w:szCs w:val="22"/>
        </w:rPr>
        <w:t>ook</w:t>
      </w:r>
      <w:r w:rsidRPr="00AC5D1E">
        <w:rPr>
          <w:rFonts w:asciiTheme="majorBidi" w:hAnsiTheme="majorBidi" w:cstheme="majorBidi"/>
          <w:bCs/>
          <w:sz w:val="22"/>
          <w:szCs w:val="22"/>
        </w:rPr>
        <w:t>. KKT’s approach was published in the Yale Journal on Regulation, “</w:t>
      </w:r>
      <w:r w:rsidRPr="004A6833">
        <w:rPr>
          <w:rFonts w:asciiTheme="majorBidi" w:hAnsiTheme="majorBidi" w:cstheme="majorBidi"/>
          <w:bCs/>
          <w:i/>
          <w:sz w:val="22"/>
          <w:szCs w:val="22"/>
        </w:rPr>
        <w:t>Applying International Human Rights Law for Use by Facebook</w:t>
      </w:r>
      <w:r w:rsidRPr="00AC5D1E">
        <w:rPr>
          <w:rFonts w:asciiTheme="majorBidi" w:hAnsiTheme="majorBidi" w:cstheme="majorBidi"/>
          <w:bCs/>
          <w:sz w:val="22"/>
          <w:szCs w:val="22"/>
        </w:rPr>
        <w:t xml:space="preserve">” </w:t>
      </w:r>
      <w:r w:rsidR="008F5743">
        <w:rPr>
          <w:rFonts w:asciiTheme="majorBidi" w:hAnsiTheme="majorBidi" w:cstheme="majorBidi"/>
          <w:bCs/>
          <w:sz w:val="22"/>
          <w:szCs w:val="22"/>
        </w:rPr>
        <w:t>(see Annex 3</w:t>
      </w:r>
      <w:r w:rsidRPr="00AC5D1E">
        <w:rPr>
          <w:rFonts w:asciiTheme="majorBidi" w:hAnsiTheme="majorBidi" w:cstheme="majorBidi"/>
          <w:bCs/>
          <w:sz w:val="22"/>
          <w:szCs w:val="22"/>
        </w:rPr>
        <w:t xml:space="preserve">). OHCHR </w:t>
      </w:r>
      <w:r w:rsidR="004A6833">
        <w:rPr>
          <w:rFonts w:asciiTheme="majorBidi" w:hAnsiTheme="majorBidi" w:cstheme="majorBidi"/>
          <w:bCs/>
          <w:sz w:val="22"/>
          <w:szCs w:val="22"/>
        </w:rPr>
        <w:t xml:space="preserve">was also </w:t>
      </w:r>
      <w:r w:rsidRPr="00AC5D1E">
        <w:rPr>
          <w:rFonts w:asciiTheme="majorBidi" w:hAnsiTheme="majorBidi" w:cstheme="majorBidi"/>
          <w:bCs/>
          <w:sz w:val="22"/>
          <w:szCs w:val="22"/>
        </w:rPr>
        <w:t xml:space="preserve">consulted </w:t>
      </w:r>
      <w:r w:rsidR="004A6833">
        <w:rPr>
          <w:rFonts w:asciiTheme="majorBidi" w:hAnsiTheme="majorBidi" w:cstheme="majorBidi"/>
          <w:bCs/>
          <w:sz w:val="22"/>
          <w:szCs w:val="22"/>
        </w:rPr>
        <w:t>in the draft stages</w:t>
      </w:r>
      <w:r w:rsidRPr="00AC5D1E">
        <w:rPr>
          <w:rFonts w:asciiTheme="majorBidi" w:hAnsiTheme="majorBidi" w:cstheme="majorBidi"/>
          <w:bCs/>
          <w:sz w:val="22"/>
          <w:szCs w:val="22"/>
        </w:rPr>
        <w:t xml:space="preserve"> of the paper and bi-monthly meetings with </w:t>
      </w:r>
      <w:r w:rsidR="004A6833">
        <w:rPr>
          <w:rFonts w:asciiTheme="majorBidi" w:hAnsiTheme="majorBidi" w:cstheme="majorBidi"/>
          <w:bCs/>
          <w:sz w:val="22"/>
          <w:szCs w:val="22"/>
        </w:rPr>
        <w:t>Christian Aid,</w:t>
      </w:r>
      <w:r w:rsidRPr="00AC5D1E">
        <w:rPr>
          <w:rFonts w:asciiTheme="majorBidi" w:hAnsiTheme="majorBidi" w:cstheme="majorBidi"/>
          <w:bCs/>
          <w:sz w:val="22"/>
          <w:szCs w:val="22"/>
        </w:rPr>
        <w:t xml:space="preserve"> KKT </w:t>
      </w:r>
      <w:r w:rsidR="004A6833">
        <w:rPr>
          <w:rFonts w:asciiTheme="majorBidi" w:hAnsiTheme="majorBidi" w:cstheme="majorBidi"/>
          <w:bCs/>
          <w:sz w:val="22"/>
          <w:szCs w:val="22"/>
        </w:rPr>
        <w:t xml:space="preserve">and </w:t>
      </w:r>
      <w:r w:rsidR="004A6833" w:rsidRPr="00AC5D1E">
        <w:rPr>
          <w:rFonts w:asciiTheme="majorBidi" w:hAnsiTheme="majorBidi" w:cstheme="majorBidi"/>
          <w:bCs/>
          <w:sz w:val="22"/>
          <w:szCs w:val="22"/>
        </w:rPr>
        <w:t xml:space="preserve">OHCHR </w:t>
      </w:r>
      <w:r w:rsidR="004A6833">
        <w:rPr>
          <w:rFonts w:asciiTheme="majorBidi" w:hAnsiTheme="majorBidi" w:cstheme="majorBidi"/>
          <w:bCs/>
          <w:sz w:val="22"/>
          <w:szCs w:val="22"/>
        </w:rPr>
        <w:t xml:space="preserve">build on the project’s </w:t>
      </w:r>
      <w:r w:rsidRPr="00AC5D1E">
        <w:rPr>
          <w:rFonts w:asciiTheme="majorBidi" w:hAnsiTheme="majorBidi" w:cstheme="majorBidi"/>
          <w:bCs/>
          <w:sz w:val="22"/>
          <w:szCs w:val="22"/>
        </w:rPr>
        <w:t>NLP work</w:t>
      </w:r>
      <w:r w:rsidR="004A6833">
        <w:rPr>
          <w:rFonts w:asciiTheme="majorBidi" w:hAnsiTheme="majorBidi" w:cstheme="majorBidi"/>
          <w:bCs/>
          <w:sz w:val="22"/>
          <w:szCs w:val="22"/>
        </w:rPr>
        <w:t xml:space="preserve"> and track</w:t>
      </w:r>
      <w:r w:rsidRPr="00AC5D1E">
        <w:rPr>
          <w:rFonts w:asciiTheme="majorBidi" w:hAnsiTheme="majorBidi" w:cstheme="majorBidi"/>
          <w:bCs/>
          <w:sz w:val="22"/>
          <w:szCs w:val="22"/>
        </w:rPr>
        <w:t xml:space="preserve"> trends in hate speech. KKT has made considerable progress in recent weeks through CSO outreach activities, including product test</w:t>
      </w:r>
      <w:r w:rsidR="004F3EF5">
        <w:rPr>
          <w:rFonts w:asciiTheme="majorBidi" w:hAnsiTheme="majorBidi" w:cstheme="majorBidi"/>
          <w:bCs/>
          <w:sz w:val="22"/>
          <w:szCs w:val="22"/>
        </w:rPr>
        <w:t>ing and strategy consultations, building the community’s skills and trust to support local</w:t>
      </w:r>
      <w:r w:rsidRPr="00AC5D1E">
        <w:rPr>
          <w:rFonts w:asciiTheme="majorBidi" w:hAnsiTheme="majorBidi" w:cstheme="majorBidi"/>
          <w:bCs/>
          <w:sz w:val="22"/>
          <w:szCs w:val="22"/>
        </w:rPr>
        <w:t xml:space="preserve"> ownership of the app.</w:t>
      </w:r>
    </w:p>
    <w:p w14:paraId="4B018D49" w14:textId="77777777" w:rsidR="00AC5D1E" w:rsidRDefault="00AC5D1E" w:rsidP="002C6860">
      <w:pPr>
        <w:jc w:val="both"/>
        <w:rPr>
          <w:rFonts w:asciiTheme="majorBidi" w:hAnsiTheme="majorBidi" w:cstheme="majorBidi"/>
          <w:b/>
          <w:bCs/>
          <w:color w:val="000000"/>
          <w:sz w:val="22"/>
          <w:szCs w:val="22"/>
          <w:lang w:val="en-US" w:eastAsia="en-US"/>
        </w:rPr>
      </w:pPr>
    </w:p>
    <w:p w14:paraId="1684D58C" w14:textId="4B81BB76" w:rsidR="00DA6223" w:rsidRDefault="00627A1C" w:rsidP="00DA6223">
      <w:pPr>
        <w:ind w:left="-720"/>
        <w:jc w:val="both"/>
        <w:rPr>
          <w:rFonts w:asciiTheme="majorBidi" w:hAnsiTheme="majorBidi" w:cstheme="majorBidi"/>
          <w:i/>
          <w:sz w:val="22"/>
          <w:szCs w:val="22"/>
        </w:rPr>
      </w:pPr>
      <w:r w:rsidRPr="00E65B51">
        <w:rPr>
          <w:rFonts w:asciiTheme="majorBidi" w:hAnsiTheme="majorBidi" w:cstheme="majorBidi"/>
          <w:b/>
          <w:bCs/>
          <w:color w:val="000000"/>
          <w:sz w:val="22"/>
          <w:szCs w:val="22"/>
          <w:lang w:val="en-US" w:eastAsia="en-US"/>
        </w:rPr>
        <w:t>Indicate any additional analysis on how Gender Equality and Women’s Empowerment and/or Youth Inclusion and Responsiveness has been ensured under this Outcome</w:t>
      </w:r>
      <w:r w:rsidRPr="00E65B51">
        <w:rPr>
          <w:rFonts w:asciiTheme="majorBidi" w:hAnsiTheme="majorBidi" w:cstheme="majorBidi"/>
          <w:b/>
          <w:sz w:val="22"/>
          <w:szCs w:val="22"/>
        </w:rPr>
        <w:t xml:space="preserve">: </w:t>
      </w:r>
      <w:r w:rsidRPr="00E65B51">
        <w:rPr>
          <w:rFonts w:asciiTheme="majorBidi" w:hAnsiTheme="majorBidi" w:cstheme="majorBidi"/>
          <w:i/>
          <w:sz w:val="22"/>
          <w:szCs w:val="22"/>
        </w:rPr>
        <w:t>(</w:t>
      </w:r>
      <w:r w:rsidR="00F56CAE" w:rsidRPr="00E65B51">
        <w:rPr>
          <w:rFonts w:asciiTheme="majorBidi" w:hAnsiTheme="majorBidi" w:cstheme="majorBidi"/>
          <w:i/>
          <w:sz w:val="22"/>
          <w:szCs w:val="22"/>
        </w:rPr>
        <w:t>1000-character</w:t>
      </w:r>
      <w:r w:rsidRPr="00E65B51">
        <w:rPr>
          <w:rFonts w:asciiTheme="majorBidi" w:hAnsiTheme="majorBidi" w:cstheme="majorBidi"/>
          <w:i/>
          <w:sz w:val="22"/>
          <w:szCs w:val="22"/>
        </w:rPr>
        <w:t xml:space="preserve"> limit)</w:t>
      </w:r>
    </w:p>
    <w:p w14:paraId="11720E0A" w14:textId="77777777" w:rsidR="000D738D" w:rsidRPr="00890A4A" w:rsidRDefault="000D738D" w:rsidP="000D738D">
      <w:pPr>
        <w:ind w:left="-720"/>
        <w:jc w:val="both"/>
        <w:rPr>
          <w:noProof/>
          <w:sz w:val="22"/>
          <w:szCs w:val="22"/>
          <w:lang w:val="en-US"/>
        </w:rPr>
      </w:pPr>
      <w:r w:rsidRPr="00890A4A">
        <w:rPr>
          <w:sz w:val="22"/>
          <w:szCs w:val="22"/>
        </w:rPr>
        <w:lastRenderedPageBreak/>
        <w:t>In Rakhine and Rohingya communities, access to</w:t>
      </w:r>
      <w:r>
        <w:rPr>
          <w:sz w:val="22"/>
          <w:szCs w:val="22"/>
        </w:rPr>
        <w:t xml:space="preserve"> technology </w:t>
      </w:r>
      <w:r w:rsidRPr="00890A4A">
        <w:rPr>
          <w:sz w:val="22"/>
          <w:szCs w:val="22"/>
        </w:rPr>
        <w:t xml:space="preserve">and social media is often limited to men. Baseline figures </w:t>
      </w:r>
      <w:r>
        <w:rPr>
          <w:sz w:val="22"/>
          <w:szCs w:val="22"/>
        </w:rPr>
        <w:t>showed</w:t>
      </w:r>
      <w:r w:rsidRPr="00890A4A">
        <w:rPr>
          <w:sz w:val="22"/>
          <w:szCs w:val="22"/>
        </w:rPr>
        <w:t xml:space="preserve"> </w:t>
      </w:r>
      <w:r>
        <w:rPr>
          <w:sz w:val="22"/>
          <w:szCs w:val="22"/>
        </w:rPr>
        <w:t xml:space="preserve">law rates of </w:t>
      </w:r>
      <w:r w:rsidRPr="00890A4A">
        <w:rPr>
          <w:sz w:val="22"/>
          <w:szCs w:val="22"/>
        </w:rPr>
        <w:t xml:space="preserve">GEWE </w:t>
      </w:r>
      <w:r>
        <w:rPr>
          <w:sz w:val="22"/>
          <w:szCs w:val="22"/>
        </w:rPr>
        <w:t>awareness</w:t>
      </w:r>
      <w:r w:rsidRPr="00890A4A">
        <w:rPr>
          <w:sz w:val="22"/>
          <w:szCs w:val="22"/>
        </w:rPr>
        <w:t xml:space="preserve"> (55%) and low capacity on access to work and education (45%). Partners engaged </w:t>
      </w:r>
      <w:r w:rsidRPr="00890A4A">
        <w:rPr>
          <w:rFonts w:asciiTheme="majorBidi" w:hAnsiTheme="majorBidi" w:cstheme="majorBidi"/>
          <w:sz w:val="22"/>
          <w:szCs w:val="22"/>
          <w:lang w:val="en-US" w:eastAsia="en-US"/>
        </w:rPr>
        <w:t>male community gatekeepers to secure women’s participation in g</w:t>
      </w:r>
      <w:r w:rsidRPr="00890A4A">
        <w:rPr>
          <w:sz w:val="22"/>
          <w:szCs w:val="22"/>
        </w:rPr>
        <w:t>ender integrated media literacy training, facilitated by female trainers. Access was secured through CA’s humanitarian work, overcoming connectivity issues, and ToT training was completed, building women and youth’s skills to think critically about online content and information shared through social media, including gendered dynamics of hate speech. Female Kaman and Rakhine youths led multiplier training in each region, adopting leadership role</w:t>
      </w:r>
      <w:r>
        <w:rPr>
          <w:sz w:val="22"/>
          <w:szCs w:val="22"/>
        </w:rPr>
        <w:t xml:space="preserve">s </w:t>
      </w:r>
      <w:r w:rsidRPr="00890A4A">
        <w:rPr>
          <w:sz w:val="22"/>
          <w:szCs w:val="22"/>
        </w:rPr>
        <w:t xml:space="preserve">and facilitated training to challenge established mindsets in relation to social media. </w:t>
      </w:r>
      <w:r w:rsidRPr="00890A4A">
        <w:rPr>
          <w:noProof/>
          <w:sz w:val="22"/>
          <w:szCs w:val="22"/>
          <w:lang w:val="en-US"/>
        </w:rPr>
        <w:t xml:space="preserve">Sayama App training with IDP women also worked to promote gender equality and women empowerment. This will allow women to also empower men within the community on digital and media literacy. The NLP algorithm also accounts for </w:t>
      </w:r>
      <w:r w:rsidRPr="00890A4A">
        <w:rPr>
          <w:noProof/>
          <w:sz w:val="22"/>
          <w:szCs w:val="22"/>
        </w:rPr>
        <w:t>gender dimensions of hate speech, which was fully integrated in hate speech detection and labelling processes.</w:t>
      </w:r>
    </w:p>
    <w:p w14:paraId="221B8CE0" w14:textId="4D70CCF5" w:rsidR="007626C9" w:rsidRPr="00E65B51" w:rsidRDefault="007626C9" w:rsidP="00E65B51">
      <w:pPr>
        <w:jc w:val="both"/>
        <w:rPr>
          <w:rFonts w:asciiTheme="majorBidi" w:hAnsiTheme="majorBidi" w:cstheme="majorBidi"/>
          <w:b/>
          <w:sz w:val="22"/>
          <w:szCs w:val="22"/>
        </w:rPr>
      </w:pPr>
    </w:p>
    <w:p w14:paraId="15F831DD" w14:textId="3015AB01" w:rsidR="00D3351A" w:rsidRPr="00E65B51" w:rsidRDefault="00D3351A" w:rsidP="00E65B51">
      <w:pPr>
        <w:ind w:left="-720"/>
        <w:jc w:val="both"/>
        <w:rPr>
          <w:rFonts w:asciiTheme="majorBidi" w:hAnsiTheme="majorBidi" w:cstheme="majorBidi"/>
          <w:b/>
          <w:sz w:val="22"/>
          <w:szCs w:val="22"/>
        </w:rPr>
      </w:pPr>
      <w:r w:rsidRPr="00E65B51">
        <w:rPr>
          <w:rFonts w:asciiTheme="majorBidi" w:hAnsiTheme="majorBidi" w:cstheme="majorBidi"/>
          <w:b/>
          <w:sz w:val="22"/>
          <w:szCs w:val="22"/>
          <w:u w:val="single"/>
        </w:rPr>
        <w:t>Outcome 3:</w:t>
      </w:r>
      <w:r w:rsidRPr="00E65B51">
        <w:rPr>
          <w:rFonts w:asciiTheme="majorBidi" w:hAnsiTheme="majorBidi" w:cstheme="majorBidi"/>
          <w:b/>
          <w:sz w:val="22"/>
          <w:szCs w:val="22"/>
        </w:rPr>
        <w:t xml:space="preserve"> </w:t>
      </w:r>
      <w:r w:rsidRPr="000D738D">
        <w:rPr>
          <w:rFonts w:asciiTheme="majorBidi" w:hAnsiTheme="majorBidi" w:cstheme="majorBidi"/>
          <w:b/>
          <w:sz w:val="22"/>
          <w:szCs w:val="22"/>
        </w:rPr>
        <w:t xml:space="preserve"> </w:t>
      </w:r>
      <w:r w:rsidR="000D738D" w:rsidRPr="000D738D">
        <w:rPr>
          <w:rFonts w:asciiTheme="majorBidi" w:hAnsiTheme="majorBidi" w:cstheme="majorBidi"/>
          <w:b/>
          <w:bCs/>
          <w:sz w:val="22"/>
          <w:szCs w:val="22"/>
        </w:rPr>
        <w:t>Female and male youth improve the implementation of the Peace component of the Youth Policy and the drafting of Anti-Hate Speech Policy.</w:t>
      </w:r>
    </w:p>
    <w:p w14:paraId="6D9D9F82" w14:textId="77777777" w:rsidR="00D3351A" w:rsidRPr="00E65B51" w:rsidRDefault="00D3351A" w:rsidP="00E65B51">
      <w:pPr>
        <w:ind w:left="-720"/>
        <w:jc w:val="both"/>
        <w:rPr>
          <w:rFonts w:asciiTheme="majorBidi" w:hAnsiTheme="majorBidi" w:cstheme="majorBidi"/>
          <w:b/>
          <w:sz w:val="22"/>
          <w:szCs w:val="22"/>
        </w:rPr>
      </w:pPr>
    </w:p>
    <w:p w14:paraId="52FD2F38" w14:textId="0BA46C1A" w:rsidR="00764773" w:rsidRPr="00E65B51" w:rsidRDefault="00764773" w:rsidP="00E65B51">
      <w:pPr>
        <w:ind w:left="-720"/>
        <w:jc w:val="both"/>
        <w:rPr>
          <w:rFonts w:asciiTheme="majorBidi" w:hAnsiTheme="majorBidi" w:cstheme="majorBidi"/>
          <w:b/>
          <w:sz w:val="22"/>
          <w:szCs w:val="22"/>
        </w:rPr>
      </w:pPr>
      <w:r w:rsidRPr="00E65B51">
        <w:rPr>
          <w:rFonts w:asciiTheme="majorBidi" w:hAnsiTheme="majorBidi" w:cstheme="majorBidi"/>
          <w:b/>
          <w:sz w:val="22"/>
          <w:szCs w:val="22"/>
        </w:rPr>
        <w:t xml:space="preserve">Rate the current status of the outcome progress: </w:t>
      </w:r>
      <w:r w:rsidR="000D738D" w:rsidRPr="004F413C">
        <w:rPr>
          <w:rFonts w:asciiTheme="majorBidi" w:hAnsiTheme="majorBidi" w:cstheme="majorBidi"/>
          <w:b/>
          <w:sz w:val="22"/>
          <w:szCs w:val="22"/>
        </w:rPr>
        <w:t>On</w:t>
      </w:r>
      <w:r w:rsidR="003C0BDB">
        <w:rPr>
          <w:rFonts w:asciiTheme="majorBidi" w:hAnsiTheme="majorBidi" w:cstheme="majorBidi"/>
          <w:b/>
          <w:sz w:val="22"/>
          <w:szCs w:val="22"/>
        </w:rPr>
        <w:t xml:space="preserve"> track, with minor </w:t>
      </w:r>
      <w:r w:rsidR="000D738D" w:rsidRPr="004F413C">
        <w:rPr>
          <w:rFonts w:asciiTheme="majorBidi" w:hAnsiTheme="majorBidi" w:cstheme="majorBidi"/>
          <w:b/>
          <w:sz w:val="22"/>
          <w:szCs w:val="22"/>
        </w:rPr>
        <w:t>delays</w:t>
      </w:r>
    </w:p>
    <w:p w14:paraId="56094DE3" w14:textId="77777777" w:rsidR="00764773" w:rsidRPr="00E65B51" w:rsidRDefault="00764773" w:rsidP="00E65B51">
      <w:pPr>
        <w:ind w:left="-720"/>
        <w:jc w:val="both"/>
        <w:rPr>
          <w:rFonts w:asciiTheme="majorBidi" w:hAnsiTheme="majorBidi" w:cstheme="majorBidi"/>
          <w:b/>
          <w:sz w:val="22"/>
          <w:szCs w:val="22"/>
        </w:rPr>
      </w:pPr>
    </w:p>
    <w:p w14:paraId="7A1814A7" w14:textId="0777F416" w:rsidR="000D738D" w:rsidRPr="000058B9" w:rsidRDefault="00627A1C" w:rsidP="000058B9">
      <w:pPr>
        <w:ind w:left="-720"/>
        <w:jc w:val="both"/>
        <w:rPr>
          <w:rFonts w:asciiTheme="majorBidi" w:hAnsiTheme="majorBidi" w:cstheme="majorBidi"/>
          <w:i/>
          <w:sz w:val="22"/>
          <w:szCs w:val="22"/>
        </w:rPr>
      </w:pPr>
      <w:r w:rsidRPr="00E65B51">
        <w:rPr>
          <w:rFonts w:asciiTheme="majorBidi" w:hAnsiTheme="majorBidi" w:cstheme="majorBidi"/>
          <w:b/>
          <w:sz w:val="22"/>
          <w:szCs w:val="22"/>
        </w:rPr>
        <w:t xml:space="preserve">Progress summary: </w:t>
      </w:r>
      <w:r w:rsidR="000D738D">
        <w:rPr>
          <w:rFonts w:asciiTheme="majorBidi" w:hAnsiTheme="majorBidi" w:cstheme="majorBidi"/>
          <w:i/>
          <w:sz w:val="22"/>
          <w:szCs w:val="22"/>
        </w:rPr>
        <w:t>(3000 character limit)</w:t>
      </w:r>
    </w:p>
    <w:p w14:paraId="4DEB23EE" w14:textId="2541A94E" w:rsidR="00CF5A04" w:rsidRDefault="00CF5A04" w:rsidP="00CF5A04">
      <w:pPr>
        <w:ind w:left="-720"/>
        <w:jc w:val="both"/>
        <w:rPr>
          <w:rFonts w:asciiTheme="majorBidi" w:hAnsiTheme="majorBidi" w:cstheme="majorBidi"/>
          <w:sz w:val="22"/>
          <w:szCs w:val="22"/>
        </w:rPr>
      </w:pPr>
      <w:r w:rsidRPr="001232F2">
        <w:rPr>
          <w:rFonts w:asciiTheme="majorBidi" w:hAnsiTheme="majorBidi" w:cstheme="majorBidi"/>
          <w:sz w:val="22"/>
          <w:szCs w:val="22"/>
        </w:rPr>
        <w:t xml:space="preserve">Development Alliance Myanmar (DA) </w:t>
      </w:r>
      <w:r w:rsidRPr="001232F2">
        <w:rPr>
          <w:sz w:val="22"/>
          <w:szCs w:val="22"/>
        </w:rPr>
        <w:t>coordinated with established regional-level YACs to complete a needs assessment and identified 30 townships in Mandalay, Mon and R</w:t>
      </w:r>
      <w:r>
        <w:rPr>
          <w:sz w:val="22"/>
          <w:szCs w:val="22"/>
        </w:rPr>
        <w:t xml:space="preserve">akhine for township-level YACs, </w:t>
      </w:r>
      <w:r>
        <w:rPr>
          <w:rFonts w:asciiTheme="majorBidi" w:hAnsiTheme="majorBidi" w:cstheme="majorBidi"/>
          <w:sz w:val="22"/>
          <w:szCs w:val="22"/>
        </w:rPr>
        <w:t>mobilizing</w:t>
      </w:r>
      <w:r w:rsidRPr="001232F2">
        <w:rPr>
          <w:rFonts w:asciiTheme="majorBidi" w:hAnsiTheme="majorBidi" w:cstheme="majorBidi"/>
          <w:sz w:val="22"/>
          <w:szCs w:val="22"/>
        </w:rPr>
        <w:t xml:space="preserve"> youth leaders, civil society organizations, youth networks and local government authorities, </w:t>
      </w:r>
      <w:r>
        <w:rPr>
          <w:rFonts w:asciiTheme="majorBidi" w:hAnsiTheme="majorBidi" w:cstheme="majorBidi"/>
          <w:sz w:val="22"/>
          <w:szCs w:val="22"/>
        </w:rPr>
        <w:t xml:space="preserve">and </w:t>
      </w:r>
      <w:r w:rsidRPr="001232F2">
        <w:rPr>
          <w:rFonts w:asciiTheme="majorBidi" w:hAnsiTheme="majorBidi" w:cstheme="majorBidi"/>
          <w:sz w:val="22"/>
          <w:szCs w:val="22"/>
        </w:rPr>
        <w:t xml:space="preserve">facilitating advocacy workshops to establish the township youth affairs committees (YACs). </w:t>
      </w:r>
      <w:r w:rsidRPr="001232F2">
        <w:rPr>
          <w:sz w:val="22"/>
          <w:szCs w:val="22"/>
        </w:rPr>
        <w:t>At the baseline, only three regional/state level YACs exist</w:t>
      </w:r>
      <w:r>
        <w:rPr>
          <w:sz w:val="22"/>
          <w:szCs w:val="22"/>
        </w:rPr>
        <w:t xml:space="preserve"> and no township level YACs were</w:t>
      </w:r>
      <w:r w:rsidRPr="001232F2">
        <w:rPr>
          <w:sz w:val="22"/>
          <w:szCs w:val="22"/>
        </w:rPr>
        <w:t xml:space="preserve"> formed. </w:t>
      </w:r>
      <w:r w:rsidRPr="001232F2">
        <w:rPr>
          <w:rFonts w:asciiTheme="majorBidi" w:hAnsiTheme="majorBidi" w:cstheme="majorBidi"/>
          <w:sz w:val="22"/>
          <w:szCs w:val="22"/>
        </w:rPr>
        <w:t xml:space="preserve">Leveraging the national youth policy strategic plan (2020-2024) DA coordinated with the Director General of Department of Social Welfare </w:t>
      </w:r>
      <w:r w:rsidR="007615DC">
        <w:rPr>
          <w:rFonts w:asciiTheme="majorBidi" w:hAnsiTheme="majorBidi" w:cstheme="majorBidi"/>
          <w:sz w:val="22"/>
          <w:szCs w:val="22"/>
        </w:rPr>
        <w:t xml:space="preserve">(DSW) </w:t>
      </w:r>
      <w:r w:rsidRPr="001232F2">
        <w:rPr>
          <w:rFonts w:asciiTheme="majorBidi" w:hAnsiTheme="majorBidi" w:cstheme="majorBidi"/>
          <w:sz w:val="22"/>
          <w:szCs w:val="22"/>
        </w:rPr>
        <w:t>and Secretary of Myanmar Youth Affairs Committee, ensuring youth leadership and providing structured programmes of engagement to lobby regional policy makers. To date, engagement with the regional government</w:t>
      </w:r>
      <w:r w:rsidRPr="001232F2">
        <w:rPr>
          <w:sz w:val="22"/>
          <w:szCs w:val="22"/>
        </w:rPr>
        <w:t xml:space="preserve"> </w:t>
      </w:r>
      <w:r w:rsidRPr="001232F2">
        <w:rPr>
          <w:rFonts w:asciiTheme="majorBidi" w:hAnsiTheme="majorBidi" w:cstheme="majorBidi"/>
          <w:sz w:val="22"/>
          <w:szCs w:val="22"/>
        </w:rPr>
        <w:t xml:space="preserve">throughout lockdown, has secured agreement for the establishment of 15 township level </w:t>
      </w:r>
      <w:r>
        <w:rPr>
          <w:rFonts w:asciiTheme="majorBidi" w:hAnsiTheme="majorBidi" w:cstheme="majorBidi"/>
          <w:sz w:val="22"/>
          <w:szCs w:val="22"/>
        </w:rPr>
        <w:t>YACs</w:t>
      </w:r>
      <w:r w:rsidRPr="001232F2">
        <w:rPr>
          <w:rFonts w:asciiTheme="majorBidi" w:hAnsiTheme="majorBidi" w:cstheme="majorBidi"/>
          <w:sz w:val="22"/>
          <w:szCs w:val="22"/>
        </w:rPr>
        <w:t xml:space="preserve"> in the Mon and Mandalay Region. While the </w:t>
      </w:r>
      <w:r w:rsidRPr="001232F2">
        <w:rPr>
          <w:sz w:val="22"/>
          <w:szCs w:val="22"/>
        </w:rPr>
        <w:t xml:space="preserve">capacity of regional YACs was strongest in Rakhine, at the baseline, Covid-19 </w:t>
      </w:r>
      <w:r>
        <w:rPr>
          <w:sz w:val="22"/>
          <w:szCs w:val="22"/>
        </w:rPr>
        <w:t xml:space="preserve">restrictions </w:t>
      </w:r>
      <w:r w:rsidRPr="001232F2">
        <w:rPr>
          <w:sz w:val="22"/>
          <w:szCs w:val="22"/>
        </w:rPr>
        <w:t>have delayed the establishment of</w:t>
      </w:r>
      <w:r w:rsidRPr="001232F2">
        <w:rPr>
          <w:rFonts w:asciiTheme="majorBidi" w:hAnsiTheme="majorBidi" w:cstheme="majorBidi"/>
          <w:sz w:val="22"/>
          <w:szCs w:val="22"/>
        </w:rPr>
        <w:t xml:space="preserve"> township level YACs.</w:t>
      </w:r>
      <w:r>
        <w:rPr>
          <w:rFonts w:asciiTheme="majorBidi" w:hAnsiTheme="majorBidi" w:cstheme="majorBidi"/>
          <w:sz w:val="22"/>
          <w:szCs w:val="22"/>
        </w:rPr>
        <w:t xml:space="preserve"> </w:t>
      </w:r>
      <w:r w:rsidRPr="001232F2">
        <w:rPr>
          <w:rFonts w:asciiTheme="majorBidi" w:hAnsiTheme="majorBidi" w:cstheme="majorBidi"/>
          <w:sz w:val="22"/>
          <w:szCs w:val="22"/>
        </w:rPr>
        <w:t>Two state and regional level strategic planning workshops</w:t>
      </w:r>
      <w:r>
        <w:rPr>
          <w:rFonts w:asciiTheme="majorBidi" w:hAnsiTheme="majorBidi" w:cstheme="majorBidi"/>
          <w:sz w:val="22"/>
          <w:szCs w:val="22"/>
        </w:rPr>
        <w:t xml:space="preserve"> were held </w:t>
      </w:r>
      <w:r w:rsidRPr="001232F2">
        <w:rPr>
          <w:rFonts w:asciiTheme="majorBidi" w:hAnsiTheme="majorBidi" w:cstheme="majorBidi"/>
          <w:sz w:val="22"/>
          <w:szCs w:val="22"/>
        </w:rPr>
        <w:t>in Mon and Rakhine State</w:t>
      </w:r>
      <w:r>
        <w:rPr>
          <w:rFonts w:asciiTheme="majorBidi" w:hAnsiTheme="majorBidi" w:cstheme="majorBidi"/>
          <w:sz w:val="22"/>
          <w:szCs w:val="22"/>
        </w:rPr>
        <w:t>,</w:t>
      </w:r>
      <w:r w:rsidRPr="001232F2">
        <w:rPr>
          <w:rFonts w:asciiTheme="majorBidi" w:hAnsiTheme="majorBidi" w:cstheme="majorBidi"/>
          <w:sz w:val="22"/>
          <w:szCs w:val="22"/>
        </w:rPr>
        <w:t xml:space="preserve"> to operationalise the national strategic p</w:t>
      </w:r>
      <w:r>
        <w:rPr>
          <w:rFonts w:asciiTheme="majorBidi" w:hAnsiTheme="majorBidi" w:cstheme="majorBidi"/>
          <w:sz w:val="22"/>
          <w:szCs w:val="22"/>
        </w:rPr>
        <w:t>lan for</w:t>
      </w:r>
      <w:r w:rsidRPr="001232F2">
        <w:rPr>
          <w:rFonts w:asciiTheme="majorBidi" w:hAnsiTheme="majorBidi" w:cstheme="majorBidi"/>
          <w:sz w:val="22"/>
          <w:szCs w:val="22"/>
        </w:rPr>
        <w:t xml:space="preserve"> Myanmar’s youth p</w:t>
      </w:r>
      <w:r>
        <w:rPr>
          <w:rFonts w:asciiTheme="majorBidi" w:hAnsiTheme="majorBidi" w:cstheme="majorBidi"/>
          <w:sz w:val="22"/>
          <w:szCs w:val="22"/>
        </w:rPr>
        <w:t>olicy, with s</w:t>
      </w:r>
      <w:r w:rsidRPr="001232F2">
        <w:rPr>
          <w:rFonts w:asciiTheme="majorBidi" w:hAnsiTheme="majorBidi" w:cstheme="majorBidi"/>
          <w:sz w:val="22"/>
          <w:szCs w:val="22"/>
        </w:rPr>
        <w:t xml:space="preserve">ixty representatives from </w:t>
      </w:r>
      <w:r>
        <w:rPr>
          <w:rFonts w:asciiTheme="majorBidi" w:hAnsiTheme="majorBidi" w:cstheme="majorBidi"/>
          <w:sz w:val="22"/>
          <w:szCs w:val="22"/>
        </w:rPr>
        <w:t>YACs as well as</w:t>
      </w:r>
      <w:r w:rsidRPr="001232F2">
        <w:rPr>
          <w:rFonts w:asciiTheme="majorBidi" w:hAnsiTheme="majorBidi" w:cstheme="majorBidi"/>
          <w:sz w:val="22"/>
          <w:szCs w:val="22"/>
        </w:rPr>
        <w:t xml:space="preserve"> state and local authorities. Youths </w:t>
      </w:r>
      <w:r>
        <w:rPr>
          <w:rFonts w:asciiTheme="majorBidi" w:hAnsiTheme="majorBidi" w:cstheme="majorBidi"/>
          <w:sz w:val="22"/>
          <w:szCs w:val="22"/>
        </w:rPr>
        <w:t>identified</w:t>
      </w:r>
      <w:r w:rsidRPr="001232F2">
        <w:rPr>
          <w:rFonts w:asciiTheme="majorBidi" w:hAnsiTheme="majorBidi" w:cstheme="majorBidi"/>
          <w:sz w:val="22"/>
          <w:szCs w:val="22"/>
        </w:rPr>
        <w:t xml:space="preserve"> critical needs and opportunities </w:t>
      </w:r>
      <w:r>
        <w:rPr>
          <w:rFonts w:asciiTheme="majorBidi" w:hAnsiTheme="majorBidi" w:cstheme="majorBidi"/>
          <w:sz w:val="22"/>
          <w:szCs w:val="22"/>
        </w:rPr>
        <w:t>in</w:t>
      </w:r>
      <w:r w:rsidRPr="001232F2">
        <w:rPr>
          <w:rFonts w:asciiTheme="majorBidi" w:hAnsiTheme="majorBidi" w:cstheme="majorBidi"/>
          <w:sz w:val="22"/>
          <w:szCs w:val="22"/>
        </w:rPr>
        <w:t xml:space="preserve"> their region and shared their views on diversity and inclusion. Agreement was secured for regular youth / government dialogues within the constituency. Strategic planning workshops organized by </w:t>
      </w:r>
      <w:r>
        <w:rPr>
          <w:rFonts w:asciiTheme="majorBidi" w:hAnsiTheme="majorBidi" w:cstheme="majorBidi"/>
          <w:sz w:val="22"/>
          <w:szCs w:val="22"/>
        </w:rPr>
        <w:t>YACs</w:t>
      </w:r>
      <w:r w:rsidRPr="001232F2">
        <w:rPr>
          <w:rFonts w:asciiTheme="majorBidi" w:hAnsiTheme="majorBidi" w:cstheme="majorBidi"/>
          <w:sz w:val="22"/>
          <w:szCs w:val="22"/>
        </w:rPr>
        <w:t xml:space="preserve"> </w:t>
      </w:r>
      <w:r>
        <w:rPr>
          <w:rFonts w:asciiTheme="majorBidi" w:hAnsiTheme="majorBidi" w:cstheme="majorBidi"/>
          <w:sz w:val="22"/>
          <w:szCs w:val="22"/>
        </w:rPr>
        <w:t xml:space="preserve">identified keys </w:t>
      </w:r>
      <w:r w:rsidRPr="001232F2">
        <w:rPr>
          <w:rFonts w:asciiTheme="majorBidi" w:hAnsiTheme="majorBidi" w:cstheme="majorBidi"/>
          <w:sz w:val="22"/>
          <w:szCs w:val="22"/>
        </w:rPr>
        <w:t xml:space="preserve">priorities in conjunction with government officials, </w:t>
      </w:r>
      <w:r w:rsidR="002D3B4D" w:rsidRPr="001232F2">
        <w:rPr>
          <w:rFonts w:asciiTheme="majorBidi" w:hAnsiTheme="majorBidi" w:cstheme="majorBidi"/>
          <w:sz w:val="22"/>
          <w:szCs w:val="22"/>
        </w:rPr>
        <w:t>including</w:t>
      </w:r>
      <w:r w:rsidRPr="001232F2">
        <w:rPr>
          <w:rFonts w:asciiTheme="majorBidi" w:hAnsiTheme="majorBidi" w:cstheme="majorBidi"/>
          <w:sz w:val="22"/>
          <w:szCs w:val="22"/>
        </w:rPr>
        <w:t xml:space="preserve"> education, security and peace, health, natural resources and drug policy, which youth will continue to engage on as the policy progresses through implementation. </w:t>
      </w:r>
    </w:p>
    <w:p w14:paraId="50CE4364" w14:textId="77777777" w:rsidR="00CF5A04" w:rsidRDefault="00CF5A04" w:rsidP="00CF5A04">
      <w:pPr>
        <w:ind w:left="-720"/>
        <w:jc w:val="both"/>
        <w:rPr>
          <w:rFonts w:asciiTheme="majorBidi" w:hAnsiTheme="majorBidi" w:cstheme="majorBidi"/>
          <w:sz w:val="22"/>
          <w:szCs w:val="22"/>
        </w:rPr>
      </w:pPr>
    </w:p>
    <w:p w14:paraId="16DAC6C2" w14:textId="2D84BFF0" w:rsidR="00CE020A" w:rsidRPr="00CF5A04" w:rsidRDefault="00CF5A04" w:rsidP="00CF5A04">
      <w:pPr>
        <w:ind w:left="-720"/>
        <w:jc w:val="both"/>
        <w:rPr>
          <w:rFonts w:asciiTheme="majorBidi" w:hAnsiTheme="majorBidi" w:cstheme="majorBidi"/>
          <w:color w:val="000000"/>
          <w:sz w:val="22"/>
          <w:szCs w:val="22"/>
        </w:rPr>
      </w:pPr>
      <w:r>
        <w:rPr>
          <w:rFonts w:asciiTheme="majorBidi" w:hAnsiTheme="majorBidi" w:cstheme="majorBidi"/>
          <w:sz w:val="22"/>
          <w:szCs w:val="22"/>
        </w:rPr>
        <w:t>In r</w:t>
      </w:r>
      <w:r w:rsidRPr="001232F2">
        <w:rPr>
          <w:rFonts w:asciiTheme="majorBidi" w:hAnsiTheme="majorBidi" w:cstheme="majorBidi"/>
          <w:sz w:val="22"/>
          <w:szCs w:val="22"/>
        </w:rPr>
        <w:t xml:space="preserve">oundtable discussions YACs have </w:t>
      </w:r>
      <w:r>
        <w:rPr>
          <w:rFonts w:asciiTheme="majorBidi" w:hAnsiTheme="majorBidi" w:cstheme="majorBidi"/>
          <w:sz w:val="22"/>
          <w:szCs w:val="22"/>
        </w:rPr>
        <w:t xml:space="preserve">emphasised </w:t>
      </w:r>
      <w:r w:rsidRPr="001232F2">
        <w:rPr>
          <w:rFonts w:asciiTheme="majorBidi" w:hAnsiTheme="majorBidi" w:cstheme="majorBidi"/>
          <w:sz w:val="22"/>
          <w:szCs w:val="22"/>
        </w:rPr>
        <w:t>security and peace pol</w:t>
      </w:r>
      <w:r>
        <w:rPr>
          <w:rFonts w:asciiTheme="majorBidi" w:hAnsiTheme="majorBidi" w:cstheme="majorBidi"/>
          <w:sz w:val="22"/>
          <w:szCs w:val="22"/>
        </w:rPr>
        <w:t xml:space="preserve">icy in their work to date, including </w:t>
      </w:r>
      <w:r w:rsidRPr="001232F2">
        <w:rPr>
          <w:rFonts w:asciiTheme="majorBidi" w:hAnsiTheme="majorBidi" w:cstheme="majorBidi"/>
          <w:sz w:val="22"/>
          <w:szCs w:val="22"/>
        </w:rPr>
        <w:t xml:space="preserve">developing strategies and advocating for anti-hate-speech policy at the National level, </w:t>
      </w:r>
      <w:r w:rsidRPr="001232F2">
        <w:rPr>
          <w:sz w:val="22"/>
          <w:szCs w:val="22"/>
        </w:rPr>
        <w:t xml:space="preserve">citing the impact of hate speech, the importance of interfaith harmony, and the role of youth as agents of change. </w:t>
      </w:r>
      <w:r>
        <w:rPr>
          <w:rFonts w:asciiTheme="majorBidi" w:hAnsiTheme="majorBidi" w:cstheme="majorBidi"/>
          <w:sz w:val="22"/>
          <w:szCs w:val="22"/>
        </w:rPr>
        <w:t>DA</w:t>
      </w:r>
      <w:r w:rsidRPr="006A7519">
        <w:rPr>
          <w:rFonts w:asciiTheme="majorBidi" w:hAnsiTheme="majorBidi" w:cstheme="majorBidi"/>
          <w:sz w:val="22"/>
          <w:szCs w:val="22"/>
        </w:rPr>
        <w:t xml:space="preserve"> org</w:t>
      </w:r>
      <w:r>
        <w:rPr>
          <w:rFonts w:asciiTheme="majorBidi" w:hAnsiTheme="majorBidi" w:cstheme="majorBidi"/>
          <w:sz w:val="22"/>
          <w:szCs w:val="22"/>
        </w:rPr>
        <w:t xml:space="preserve">anized two YAC-led campaigns, in conjunction with </w:t>
      </w:r>
      <w:r w:rsidRPr="006A7519">
        <w:rPr>
          <w:rFonts w:asciiTheme="majorBidi" w:hAnsiTheme="majorBidi" w:cstheme="majorBidi"/>
          <w:sz w:val="22"/>
          <w:szCs w:val="22"/>
        </w:rPr>
        <w:t>International Youths Day in Mon</w:t>
      </w:r>
      <w:r>
        <w:rPr>
          <w:rFonts w:asciiTheme="majorBidi" w:hAnsiTheme="majorBidi" w:cstheme="majorBidi"/>
          <w:sz w:val="22"/>
          <w:szCs w:val="22"/>
        </w:rPr>
        <w:t xml:space="preserve"> State</w:t>
      </w:r>
      <w:r w:rsidRPr="006A7519">
        <w:rPr>
          <w:rFonts w:asciiTheme="majorBidi" w:hAnsiTheme="majorBidi" w:cstheme="majorBidi"/>
          <w:sz w:val="22"/>
          <w:szCs w:val="22"/>
        </w:rPr>
        <w:t xml:space="preserve"> </w:t>
      </w:r>
      <w:r>
        <w:rPr>
          <w:rFonts w:asciiTheme="majorBidi" w:hAnsiTheme="majorBidi" w:cstheme="majorBidi"/>
          <w:sz w:val="22"/>
          <w:szCs w:val="22"/>
        </w:rPr>
        <w:t xml:space="preserve">(reaching </w:t>
      </w:r>
      <w:r w:rsidRPr="006A7519">
        <w:rPr>
          <w:rFonts w:asciiTheme="majorBidi" w:hAnsiTheme="majorBidi" w:cstheme="majorBidi"/>
          <w:sz w:val="22"/>
          <w:szCs w:val="22"/>
        </w:rPr>
        <w:t>200 local youths from 10 townships</w:t>
      </w:r>
      <w:r>
        <w:rPr>
          <w:rFonts w:asciiTheme="majorBidi" w:hAnsiTheme="majorBidi" w:cstheme="majorBidi"/>
          <w:sz w:val="22"/>
          <w:szCs w:val="22"/>
        </w:rPr>
        <w:t>)</w:t>
      </w:r>
      <w:r w:rsidRPr="006A7519">
        <w:rPr>
          <w:rFonts w:asciiTheme="majorBidi" w:hAnsiTheme="majorBidi" w:cstheme="majorBidi"/>
          <w:sz w:val="22"/>
          <w:szCs w:val="22"/>
        </w:rPr>
        <w:t xml:space="preserve"> and </w:t>
      </w:r>
      <w:r>
        <w:rPr>
          <w:rFonts w:asciiTheme="majorBidi" w:hAnsiTheme="majorBidi" w:cstheme="majorBidi"/>
          <w:sz w:val="22"/>
          <w:szCs w:val="22"/>
        </w:rPr>
        <w:t>a virtual campaign</w:t>
      </w:r>
      <w:r w:rsidRPr="006A7519">
        <w:rPr>
          <w:rFonts w:asciiTheme="majorBidi" w:hAnsiTheme="majorBidi" w:cstheme="majorBidi"/>
          <w:sz w:val="22"/>
          <w:szCs w:val="22"/>
        </w:rPr>
        <w:t xml:space="preserve"> on Internatio</w:t>
      </w:r>
      <w:r>
        <w:rPr>
          <w:rFonts w:asciiTheme="majorBidi" w:hAnsiTheme="majorBidi" w:cstheme="majorBidi"/>
          <w:sz w:val="22"/>
          <w:szCs w:val="22"/>
        </w:rPr>
        <w:t xml:space="preserve">nal Peace Day in Rakhine State. The former </w:t>
      </w:r>
      <w:r w:rsidRPr="006A7519">
        <w:rPr>
          <w:rFonts w:asciiTheme="majorBidi" w:hAnsiTheme="majorBidi" w:cstheme="majorBidi"/>
          <w:sz w:val="22"/>
          <w:szCs w:val="22"/>
        </w:rPr>
        <w:t>focused on par</w:t>
      </w:r>
      <w:r>
        <w:rPr>
          <w:rFonts w:asciiTheme="majorBidi" w:hAnsiTheme="majorBidi" w:cstheme="majorBidi"/>
          <w:sz w:val="22"/>
          <w:szCs w:val="22"/>
        </w:rPr>
        <w:t>ticipation of youth in politics and provided key messages on</w:t>
      </w:r>
      <w:r w:rsidRPr="006A7519">
        <w:rPr>
          <w:rFonts w:asciiTheme="majorBidi" w:hAnsiTheme="majorBidi" w:cstheme="majorBidi"/>
          <w:sz w:val="22"/>
          <w:szCs w:val="22"/>
        </w:rPr>
        <w:t xml:space="preserve"> </w:t>
      </w:r>
      <w:r>
        <w:rPr>
          <w:rFonts w:asciiTheme="majorBidi" w:hAnsiTheme="majorBidi" w:cstheme="majorBidi"/>
          <w:sz w:val="22"/>
          <w:szCs w:val="22"/>
        </w:rPr>
        <w:t>the</w:t>
      </w:r>
      <w:r w:rsidR="00790533">
        <w:rPr>
          <w:rFonts w:asciiTheme="majorBidi" w:hAnsiTheme="majorBidi" w:cstheme="majorBidi"/>
          <w:sz w:val="22"/>
          <w:szCs w:val="22"/>
        </w:rPr>
        <w:t xml:space="preserve"> impacts of hate speech,</w:t>
      </w:r>
      <w:r w:rsidRPr="006A7519">
        <w:rPr>
          <w:rFonts w:asciiTheme="majorBidi" w:hAnsiTheme="majorBidi" w:cstheme="majorBidi"/>
          <w:sz w:val="22"/>
          <w:szCs w:val="22"/>
        </w:rPr>
        <w:t xml:space="preserve"> </w:t>
      </w:r>
      <w:r>
        <w:rPr>
          <w:rFonts w:asciiTheme="majorBidi" w:hAnsiTheme="majorBidi" w:cstheme="majorBidi"/>
          <w:sz w:val="22"/>
          <w:szCs w:val="22"/>
        </w:rPr>
        <w:t xml:space="preserve">information on tackling </w:t>
      </w:r>
      <w:r w:rsidRPr="006A7519">
        <w:rPr>
          <w:rFonts w:asciiTheme="majorBidi" w:hAnsiTheme="majorBidi" w:cstheme="majorBidi"/>
          <w:sz w:val="22"/>
          <w:szCs w:val="22"/>
        </w:rPr>
        <w:t>hate speech</w:t>
      </w:r>
      <w:r w:rsidR="00790533">
        <w:rPr>
          <w:rFonts w:asciiTheme="majorBidi" w:hAnsiTheme="majorBidi" w:cstheme="majorBidi"/>
          <w:sz w:val="22"/>
          <w:szCs w:val="22"/>
        </w:rPr>
        <w:t xml:space="preserve"> and </w:t>
      </w:r>
      <w:r w:rsidR="00790533">
        <w:rPr>
          <w:sz w:val="22"/>
          <w:szCs w:val="22"/>
        </w:rPr>
        <w:t>voter education</w:t>
      </w:r>
      <w:r>
        <w:rPr>
          <w:rFonts w:asciiTheme="majorBidi" w:hAnsiTheme="majorBidi" w:cstheme="majorBidi"/>
          <w:sz w:val="22"/>
          <w:szCs w:val="22"/>
        </w:rPr>
        <w:t>. The latter engaged youth</w:t>
      </w:r>
      <w:r w:rsidRPr="006A7519">
        <w:rPr>
          <w:rFonts w:asciiTheme="majorBidi" w:hAnsiTheme="majorBidi" w:cstheme="majorBidi"/>
          <w:sz w:val="22"/>
          <w:szCs w:val="22"/>
        </w:rPr>
        <w:t xml:space="preserve">, </w:t>
      </w:r>
      <w:r>
        <w:rPr>
          <w:rFonts w:asciiTheme="majorBidi" w:hAnsiTheme="majorBidi" w:cstheme="majorBidi"/>
          <w:sz w:val="22"/>
          <w:szCs w:val="22"/>
        </w:rPr>
        <w:t xml:space="preserve">the </w:t>
      </w:r>
      <w:r w:rsidRPr="006A7519">
        <w:rPr>
          <w:rFonts w:asciiTheme="majorBidi" w:hAnsiTheme="majorBidi" w:cstheme="majorBidi"/>
          <w:sz w:val="22"/>
          <w:szCs w:val="22"/>
        </w:rPr>
        <w:t>Department of Social We</w:t>
      </w:r>
      <w:r>
        <w:rPr>
          <w:rFonts w:asciiTheme="majorBidi" w:hAnsiTheme="majorBidi" w:cstheme="majorBidi"/>
          <w:sz w:val="22"/>
          <w:szCs w:val="22"/>
        </w:rPr>
        <w:t>lfare and</w:t>
      </w:r>
      <w:r w:rsidRPr="006A7519">
        <w:rPr>
          <w:rFonts w:asciiTheme="majorBidi" w:hAnsiTheme="majorBidi" w:cstheme="majorBidi"/>
          <w:sz w:val="22"/>
          <w:szCs w:val="22"/>
        </w:rPr>
        <w:t xml:space="preserve"> Rakhine State Youth </w:t>
      </w:r>
      <w:r w:rsidR="002D3B4D" w:rsidRPr="006A7519">
        <w:rPr>
          <w:rFonts w:asciiTheme="majorBidi" w:hAnsiTheme="majorBidi" w:cstheme="majorBidi"/>
          <w:sz w:val="22"/>
          <w:szCs w:val="22"/>
        </w:rPr>
        <w:t>Affairs Committee</w:t>
      </w:r>
      <w:r w:rsidR="002D3B4D">
        <w:rPr>
          <w:rFonts w:asciiTheme="majorBidi" w:hAnsiTheme="majorBidi" w:cstheme="majorBidi"/>
          <w:sz w:val="22"/>
          <w:szCs w:val="22"/>
        </w:rPr>
        <w:t xml:space="preserve"> and</w:t>
      </w:r>
      <w:r>
        <w:rPr>
          <w:rFonts w:asciiTheme="majorBidi" w:hAnsiTheme="majorBidi" w:cstheme="majorBidi"/>
          <w:sz w:val="22"/>
          <w:szCs w:val="22"/>
        </w:rPr>
        <w:t xml:space="preserve"> focused on </w:t>
      </w:r>
      <w:r w:rsidRPr="006A7519">
        <w:rPr>
          <w:rFonts w:asciiTheme="majorBidi" w:hAnsiTheme="majorBidi" w:cstheme="majorBidi"/>
          <w:sz w:val="22"/>
          <w:szCs w:val="22"/>
        </w:rPr>
        <w:t xml:space="preserve">freedom of speech and conflict affected </w:t>
      </w:r>
      <w:r>
        <w:rPr>
          <w:rFonts w:asciiTheme="majorBidi" w:hAnsiTheme="majorBidi" w:cstheme="majorBidi"/>
          <w:sz w:val="22"/>
          <w:szCs w:val="22"/>
        </w:rPr>
        <w:t>communities</w:t>
      </w:r>
      <w:r w:rsidRPr="006A7519">
        <w:rPr>
          <w:rFonts w:asciiTheme="majorBidi" w:hAnsiTheme="majorBidi" w:cstheme="majorBidi"/>
          <w:sz w:val="22"/>
          <w:szCs w:val="22"/>
        </w:rPr>
        <w:t xml:space="preserve"> in Rakhine. In coordination with DA, Arakan </w:t>
      </w:r>
      <w:r>
        <w:rPr>
          <w:rFonts w:asciiTheme="majorBidi" w:hAnsiTheme="majorBidi" w:cstheme="majorBidi"/>
          <w:sz w:val="22"/>
          <w:szCs w:val="22"/>
        </w:rPr>
        <w:t>YAC</w:t>
      </w:r>
      <w:r w:rsidRPr="006A7519">
        <w:rPr>
          <w:rFonts w:asciiTheme="majorBidi" w:hAnsiTheme="majorBidi" w:cstheme="majorBidi"/>
          <w:sz w:val="22"/>
          <w:szCs w:val="22"/>
        </w:rPr>
        <w:t xml:space="preserve"> published </w:t>
      </w:r>
      <w:r>
        <w:rPr>
          <w:rFonts w:asciiTheme="majorBidi" w:hAnsiTheme="majorBidi" w:cstheme="majorBidi"/>
          <w:sz w:val="22"/>
          <w:szCs w:val="22"/>
        </w:rPr>
        <w:t>a</w:t>
      </w:r>
      <w:r w:rsidRPr="006A7519">
        <w:rPr>
          <w:rFonts w:asciiTheme="majorBidi" w:hAnsiTheme="majorBidi" w:cstheme="majorBidi"/>
          <w:sz w:val="22"/>
          <w:szCs w:val="22"/>
        </w:rPr>
        <w:t xml:space="preserve"> peace magazine </w:t>
      </w:r>
      <w:r>
        <w:rPr>
          <w:rFonts w:asciiTheme="majorBidi" w:hAnsiTheme="majorBidi" w:cstheme="majorBidi"/>
          <w:sz w:val="22"/>
          <w:szCs w:val="22"/>
        </w:rPr>
        <w:t xml:space="preserve">“Essential PEACE for Future”, including </w:t>
      </w:r>
      <w:r w:rsidRPr="006A7519">
        <w:rPr>
          <w:rFonts w:asciiTheme="majorBidi" w:hAnsiTheme="majorBidi" w:cstheme="majorBidi"/>
          <w:sz w:val="22"/>
          <w:szCs w:val="22"/>
        </w:rPr>
        <w:t>articles, poems, cartoons and photo essays</w:t>
      </w:r>
      <w:r>
        <w:rPr>
          <w:rFonts w:asciiTheme="majorBidi" w:hAnsiTheme="majorBidi" w:cstheme="majorBidi"/>
          <w:sz w:val="22"/>
          <w:szCs w:val="22"/>
        </w:rPr>
        <w:t xml:space="preserve"> focused on peace and </w:t>
      </w:r>
      <w:r w:rsidRPr="006A7519">
        <w:rPr>
          <w:rFonts w:asciiTheme="majorBidi" w:hAnsiTheme="majorBidi" w:cstheme="majorBidi"/>
          <w:sz w:val="22"/>
          <w:szCs w:val="22"/>
        </w:rPr>
        <w:t>distributed in quarantine centres, IDP camps, libraries and public spaces across Rakhine State</w:t>
      </w:r>
      <w:r>
        <w:rPr>
          <w:rFonts w:asciiTheme="majorBidi" w:hAnsiTheme="majorBidi" w:cstheme="majorBidi"/>
          <w:sz w:val="22"/>
          <w:szCs w:val="22"/>
        </w:rPr>
        <w:t xml:space="preserve">, reaching </w:t>
      </w:r>
      <w:r w:rsidRPr="006A7519">
        <w:rPr>
          <w:rStyle w:val="fontstyle01"/>
          <w:rFonts w:asciiTheme="majorBidi" w:hAnsiTheme="majorBidi" w:cstheme="majorBidi"/>
          <w:color w:val="auto"/>
          <w:sz w:val="22"/>
          <w:szCs w:val="22"/>
        </w:rPr>
        <w:t>1,000 people</w:t>
      </w:r>
      <w:r w:rsidRPr="006A7519">
        <w:rPr>
          <w:rFonts w:asciiTheme="majorBidi" w:hAnsiTheme="majorBidi" w:cstheme="majorBidi"/>
          <w:sz w:val="22"/>
          <w:szCs w:val="22"/>
        </w:rPr>
        <w:t xml:space="preserve">. </w:t>
      </w:r>
      <w:r>
        <w:rPr>
          <w:rFonts w:asciiTheme="majorBidi" w:hAnsiTheme="majorBidi" w:cstheme="majorBidi"/>
          <w:sz w:val="22"/>
          <w:szCs w:val="22"/>
        </w:rPr>
        <w:t>YACs also facilitated the virtual youth t</w:t>
      </w:r>
      <w:r w:rsidRPr="006A7519">
        <w:rPr>
          <w:rFonts w:asciiTheme="majorBidi" w:hAnsiTheme="majorBidi" w:cstheme="majorBidi"/>
          <w:sz w:val="22"/>
          <w:szCs w:val="22"/>
        </w:rPr>
        <w:t>alk “</w:t>
      </w:r>
      <w:r w:rsidRPr="000B498C">
        <w:rPr>
          <w:rFonts w:asciiTheme="majorBidi" w:hAnsiTheme="majorBidi" w:cstheme="majorBidi"/>
          <w:i/>
          <w:sz w:val="22"/>
          <w:szCs w:val="22"/>
        </w:rPr>
        <w:t>Shaping Peace Together</w:t>
      </w:r>
      <w:r>
        <w:rPr>
          <w:rFonts w:asciiTheme="majorBidi" w:hAnsiTheme="majorBidi" w:cstheme="majorBidi"/>
          <w:sz w:val="22"/>
          <w:szCs w:val="22"/>
        </w:rPr>
        <w:t>”, urging for peace and the protection of civilians</w:t>
      </w:r>
      <w:r w:rsidRPr="006A7519">
        <w:rPr>
          <w:rFonts w:asciiTheme="majorBidi" w:hAnsiTheme="majorBidi" w:cstheme="majorBidi"/>
          <w:sz w:val="22"/>
          <w:szCs w:val="22"/>
        </w:rPr>
        <w:t>. T</w:t>
      </w:r>
      <w:r w:rsidRPr="006A7519">
        <w:rPr>
          <w:rStyle w:val="fontstyle01"/>
          <w:rFonts w:asciiTheme="majorBidi" w:hAnsiTheme="majorBidi" w:cstheme="majorBidi"/>
          <w:color w:val="auto"/>
          <w:sz w:val="22"/>
          <w:szCs w:val="22"/>
        </w:rPr>
        <w:t>here were almost 8,000 online visitors and 57 sharers. Guiding Star and Wailu Wum Monastic education</w:t>
      </w:r>
      <w:r>
        <w:rPr>
          <w:rStyle w:val="fontstyle01"/>
          <w:rFonts w:asciiTheme="majorBidi" w:hAnsiTheme="majorBidi" w:cstheme="majorBidi"/>
          <w:sz w:val="22"/>
          <w:szCs w:val="22"/>
        </w:rPr>
        <w:t>al</w:t>
      </w:r>
      <w:r w:rsidRPr="006A7519">
        <w:rPr>
          <w:rStyle w:val="fontstyle01"/>
          <w:rFonts w:asciiTheme="majorBidi" w:hAnsiTheme="majorBidi" w:cstheme="majorBidi"/>
          <w:color w:val="auto"/>
          <w:sz w:val="22"/>
          <w:szCs w:val="22"/>
        </w:rPr>
        <w:t xml:space="preserve"> </w:t>
      </w:r>
      <w:r>
        <w:rPr>
          <w:rStyle w:val="fontstyle01"/>
          <w:rFonts w:asciiTheme="majorBidi" w:hAnsiTheme="majorBidi" w:cstheme="majorBidi"/>
          <w:sz w:val="22"/>
          <w:szCs w:val="22"/>
        </w:rPr>
        <w:t>institutions al</w:t>
      </w:r>
      <w:r w:rsidR="000058B9">
        <w:rPr>
          <w:rStyle w:val="fontstyle01"/>
          <w:rFonts w:asciiTheme="majorBidi" w:hAnsiTheme="majorBidi" w:cstheme="majorBidi"/>
          <w:sz w:val="22"/>
          <w:szCs w:val="22"/>
        </w:rPr>
        <w:t>so led</w:t>
      </w:r>
      <w:r>
        <w:rPr>
          <w:rStyle w:val="fontstyle01"/>
          <w:rFonts w:asciiTheme="majorBidi" w:hAnsiTheme="majorBidi" w:cstheme="majorBidi"/>
          <w:sz w:val="22"/>
          <w:szCs w:val="22"/>
        </w:rPr>
        <w:t xml:space="preserve"> </w:t>
      </w:r>
      <w:r w:rsidRPr="006A7519">
        <w:rPr>
          <w:rStyle w:val="fontstyle01"/>
          <w:rFonts w:asciiTheme="majorBidi" w:hAnsiTheme="majorBidi" w:cstheme="majorBidi"/>
          <w:color w:val="auto"/>
          <w:sz w:val="22"/>
          <w:szCs w:val="22"/>
        </w:rPr>
        <w:t>peace talk with 50 students</w:t>
      </w:r>
      <w:r>
        <w:rPr>
          <w:rStyle w:val="fontstyle01"/>
          <w:rFonts w:asciiTheme="majorBidi" w:hAnsiTheme="majorBidi" w:cstheme="majorBidi"/>
          <w:sz w:val="22"/>
          <w:szCs w:val="22"/>
        </w:rPr>
        <w:t xml:space="preserve"> </w:t>
      </w:r>
      <w:r w:rsidR="000058B9">
        <w:rPr>
          <w:rStyle w:val="fontstyle01"/>
          <w:rFonts w:asciiTheme="majorBidi" w:hAnsiTheme="majorBidi" w:cstheme="majorBidi"/>
          <w:color w:val="auto"/>
          <w:sz w:val="22"/>
          <w:szCs w:val="22"/>
        </w:rPr>
        <w:t>engaging on impacts of hate speech on</w:t>
      </w:r>
      <w:r w:rsidRPr="006A7519">
        <w:rPr>
          <w:rStyle w:val="fontstyle01"/>
          <w:rFonts w:asciiTheme="majorBidi" w:hAnsiTheme="majorBidi" w:cstheme="majorBidi"/>
          <w:color w:val="auto"/>
          <w:sz w:val="22"/>
          <w:szCs w:val="22"/>
        </w:rPr>
        <w:t xml:space="preserve"> peace</w:t>
      </w:r>
      <w:r w:rsidR="000058B9">
        <w:rPr>
          <w:rStyle w:val="fontstyle01"/>
          <w:rFonts w:asciiTheme="majorBidi" w:hAnsiTheme="majorBidi" w:cstheme="majorBidi"/>
          <w:color w:val="auto"/>
          <w:sz w:val="22"/>
          <w:szCs w:val="22"/>
        </w:rPr>
        <w:t>.</w:t>
      </w:r>
    </w:p>
    <w:p w14:paraId="761798E9" w14:textId="6415CCB5" w:rsidR="00CA0942" w:rsidRPr="00E65B51" w:rsidRDefault="00CA0942" w:rsidP="729D025A">
      <w:pPr>
        <w:ind w:left="-720"/>
        <w:jc w:val="both"/>
        <w:rPr>
          <w:rStyle w:val="fontstyle01"/>
          <w:rFonts w:asciiTheme="majorBidi" w:hAnsiTheme="majorBidi" w:cstheme="majorBidi"/>
          <w:color w:val="FF0000"/>
          <w:sz w:val="22"/>
          <w:szCs w:val="22"/>
        </w:rPr>
      </w:pPr>
    </w:p>
    <w:p w14:paraId="4B4B847F" w14:textId="40891368" w:rsidR="009A549F" w:rsidRPr="003056C7" w:rsidRDefault="00627A1C" w:rsidP="003056C7">
      <w:pPr>
        <w:ind w:left="-720"/>
        <w:jc w:val="both"/>
        <w:rPr>
          <w:rFonts w:asciiTheme="majorBidi" w:hAnsiTheme="majorBidi" w:cstheme="majorBidi"/>
          <w:i/>
          <w:iCs/>
          <w:sz w:val="22"/>
          <w:szCs w:val="22"/>
        </w:rPr>
      </w:pPr>
      <w:r w:rsidRPr="06A24F2E">
        <w:rPr>
          <w:rFonts w:asciiTheme="majorBidi" w:hAnsiTheme="majorBidi" w:cstheme="majorBidi"/>
          <w:b/>
          <w:bCs/>
          <w:color w:val="000000" w:themeColor="text1"/>
          <w:sz w:val="22"/>
          <w:szCs w:val="22"/>
          <w:lang w:val="en-US" w:eastAsia="en-US"/>
        </w:rPr>
        <w:lastRenderedPageBreak/>
        <w:t>Indicate any additional analysis on how Gender Equality and Women’s Empowerment and/or Youth Inclusion and Responsiveness has been ensured under this Outcome</w:t>
      </w:r>
      <w:r w:rsidRPr="06A24F2E">
        <w:rPr>
          <w:rFonts w:asciiTheme="majorBidi" w:hAnsiTheme="majorBidi" w:cstheme="majorBidi"/>
          <w:b/>
          <w:bCs/>
          <w:sz w:val="22"/>
          <w:szCs w:val="22"/>
        </w:rPr>
        <w:t xml:space="preserve">: </w:t>
      </w:r>
      <w:r w:rsidRPr="06A24F2E">
        <w:rPr>
          <w:rFonts w:asciiTheme="majorBidi" w:hAnsiTheme="majorBidi" w:cstheme="majorBidi"/>
          <w:i/>
          <w:iCs/>
          <w:sz w:val="22"/>
          <w:szCs w:val="22"/>
        </w:rPr>
        <w:t>(1000 character limit)</w:t>
      </w:r>
    </w:p>
    <w:p w14:paraId="5E5617A7" w14:textId="1DBA182A" w:rsidR="009A549F" w:rsidRPr="000A742C" w:rsidRDefault="000A742C" w:rsidP="000A742C">
      <w:pPr>
        <w:ind w:left="-720"/>
        <w:jc w:val="both"/>
        <w:rPr>
          <w:sz w:val="22"/>
          <w:szCs w:val="22"/>
        </w:rPr>
      </w:pPr>
      <w:r>
        <w:rPr>
          <w:sz w:val="22"/>
          <w:szCs w:val="22"/>
        </w:rPr>
        <w:t>Activities have focused</w:t>
      </w:r>
      <w:r w:rsidRPr="006E5FA2">
        <w:rPr>
          <w:sz w:val="22"/>
          <w:szCs w:val="22"/>
        </w:rPr>
        <w:t xml:space="preserve"> </w:t>
      </w:r>
      <w:r>
        <w:rPr>
          <w:sz w:val="22"/>
          <w:szCs w:val="22"/>
        </w:rPr>
        <w:t xml:space="preserve">on women’s empowerment </w:t>
      </w:r>
      <w:r w:rsidRPr="006E5FA2">
        <w:rPr>
          <w:sz w:val="22"/>
          <w:szCs w:val="22"/>
        </w:rPr>
        <w:t>in decision-making processes</w:t>
      </w:r>
      <w:r>
        <w:rPr>
          <w:sz w:val="22"/>
          <w:szCs w:val="22"/>
        </w:rPr>
        <w:t xml:space="preserve">, through </w:t>
      </w:r>
      <w:r w:rsidRPr="006E5FA2">
        <w:rPr>
          <w:sz w:val="22"/>
          <w:szCs w:val="22"/>
        </w:rPr>
        <w:t xml:space="preserve">YACs. DA has worked to establish 15 Township level YACs in Mon and Mandalay, ensuring </w:t>
      </w:r>
      <w:r>
        <w:rPr>
          <w:sz w:val="22"/>
          <w:szCs w:val="22"/>
        </w:rPr>
        <w:t xml:space="preserve">a </w:t>
      </w:r>
      <w:r w:rsidRPr="006E5FA2">
        <w:rPr>
          <w:sz w:val="22"/>
          <w:szCs w:val="22"/>
        </w:rPr>
        <w:t>gender balance 50% female membership</w:t>
      </w:r>
      <w:r>
        <w:rPr>
          <w:sz w:val="22"/>
          <w:szCs w:val="22"/>
        </w:rPr>
        <w:t>, including female youth in leadership positions. In all advocacy meetings, partners</w:t>
      </w:r>
      <w:r w:rsidRPr="006E5FA2">
        <w:rPr>
          <w:sz w:val="22"/>
          <w:szCs w:val="22"/>
        </w:rPr>
        <w:t xml:space="preserve"> encouraged stakeholders to engage on gender related issues and ensuring participation in all activities. </w:t>
      </w:r>
      <w:r>
        <w:rPr>
          <w:sz w:val="22"/>
          <w:szCs w:val="22"/>
        </w:rPr>
        <w:t>B</w:t>
      </w:r>
      <w:r w:rsidRPr="006E5FA2">
        <w:rPr>
          <w:sz w:val="22"/>
          <w:szCs w:val="22"/>
        </w:rPr>
        <w:t xml:space="preserve">oth the </w:t>
      </w:r>
      <w:r>
        <w:rPr>
          <w:sz w:val="22"/>
          <w:szCs w:val="22"/>
        </w:rPr>
        <w:t xml:space="preserve">peace </w:t>
      </w:r>
      <w:r w:rsidRPr="006E5FA2">
        <w:rPr>
          <w:sz w:val="22"/>
          <w:szCs w:val="22"/>
        </w:rPr>
        <w:t>campaigns we</w:t>
      </w:r>
      <w:r>
        <w:rPr>
          <w:sz w:val="22"/>
          <w:szCs w:val="22"/>
        </w:rPr>
        <w:t>re led by female youth</w:t>
      </w:r>
      <w:r w:rsidRPr="006E5FA2">
        <w:rPr>
          <w:sz w:val="22"/>
          <w:szCs w:val="22"/>
        </w:rPr>
        <w:t>. During the Mon State</w:t>
      </w:r>
      <w:r>
        <w:rPr>
          <w:sz w:val="22"/>
          <w:szCs w:val="22"/>
        </w:rPr>
        <w:t xml:space="preserve"> campaign</w:t>
      </w:r>
      <w:r w:rsidRPr="006E5FA2">
        <w:rPr>
          <w:sz w:val="22"/>
          <w:szCs w:val="22"/>
        </w:rPr>
        <w:t xml:space="preserve">, female YAC members engaged communities and advocated against hate speech, including gender dimensions of hate speech. </w:t>
      </w:r>
      <w:r>
        <w:rPr>
          <w:sz w:val="22"/>
          <w:szCs w:val="22"/>
        </w:rPr>
        <w:t xml:space="preserve">The </w:t>
      </w:r>
      <w:r w:rsidRPr="006E5FA2">
        <w:rPr>
          <w:sz w:val="22"/>
          <w:szCs w:val="22"/>
        </w:rPr>
        <w:t>Rakhine</w:t>
      </w:r>
      <w:r>
        <w:rPr>
          <w:sz w:val="22"/>
          <w:szCs w:val="22"/>
        </w:rPr>
        <w:t xml:space="preserve"> campaign was led by</w:t>
      </w:r>
      <w:r w:rsidRPr="006E5FA2">
        <w:rPr>
          <w:sz w:val="22"/>
          <w:szCs w:val="22"/>
        </w:rPr>
        <w:t xml:space="preserve">, Hnin Yu Wai, a female youth leader and member of the Young South East Asian Leaders Initiative and ASEAN Youth Summit delegate, </w:t>
      </w:r>
      <w:r>
        <w:rPr>
          <w:sz w:val="22"/>
          <w:szCs w:val="22"/>
        </w:rPr>
        <w:t>who developed</w:t>
      </w:r>
      <w:r w:rsidRPr="006E5FA2">
        <w:rPr>
          <w:sz w:val="22"/>
          <w:szCs w:val="22"/>
        </w:rPr>
        <w:t xml:space="preserve"> innovative and participative </w:t>
      </w:r>
      <w:r>
        <w:rPr>
          <w:sz w:val="22"/>
          <w:szCs w:val="22"/>
        </w:rPr>
        <w:t>methodologies to engage the community and increase impact within the target area</w:t>
      </w:r>
      <w:r w:rsidRPr="006E5FA2">
        <w:rPr>
          <w:sz w:val="22"/>
          <w:szCs w:val="22"/>
        </w:rPr>
        <w:t xml:space="preserve">. The literature competition also engaged female contestants (40 per cent) who have developed the poems and articles </w:t>
      </w:r>
      <w:r>
        <w:rPr>
          <w:sz w:val="22"/>
          <w:szCs w:val="22"/>
        </w:rPr>
        <w:t>focused on</w:t>
      </w:r>
      <w:r w:rsidRPr="006E5FA2">
        <w:rPr>
          <w:sz w:val="22"/>
          <w:szCs w:val="22"/>
        </w:rPr>
        <w:t xml:space="preserve"> peace. Female youth from Mro, Rakhine and Chin ethnic minority groups also disseminate</w:t>
      </w:r>
      <w:r>
        <w:rPr>
          <w:sz w:val="22"/>
          <w:szCs w:val="22"/>
        </w:rPr>
        <w:t>d</w:t>
      </w:r>
      <w:r w:rsidRPr="006E5FA2">
        <w:rPr>
          <w:sz w:val="22"/>
          <w:szCs w:val="22"/>
        </w:rPr>
        <w:t xml:space="preserve"> the </w:t>
      </w:r>
      <w:r>
        <w:rPr>
          <w:sz w:val="22"/>
          <w:szCs w:val="22"/>
        </w:rPr>
        <w:t xml:space="preserve">peace magazine </w:t>
      </w:r>
      <w:r w:rsidRPr="006E5FA2">
        <w:rPr>
          <w:sz w:val="22"/>
          <w:szCs w:val="22"/>
        </w:rPr>
        <w:t xml:space="preserve">within their communities. </w:t>
      </w:r>
    </w:p>
    <w:p w14:paraId="1E8C1F0B" w14:textId="77777777" w:rsidR="00764773" w:rsidRPr="00E65B51" w:rsidRDefault="00764773" w:rsidP="00E65B51">
      <w:pPr>
        <w:ind w:left="-720"/>
        <w:jc w:val="both"/>
        <w:rPr>
          <w:rFonts w:asciiTheme="majorBidi" w:hAnsiTheme="majorBidi" w:cstheme="majorBidi"/>
          <w:b/>
          <w:sz w:val="22"/>
          <w:szCs w:val="22"/>
        </w:rPr>
      </w:pPr>
    </w:p>
    <w:p w14:paraId="008F9EA6" w14:textId="674579B7" w:rsidR="00D3351A" w:rsidRPr="00E65B51" w:rsidRDefault="00D3351A" w:rsidP="00E65B51">
      <w:pPr>
        <w:ind w:left="-720"/>
        <w:jc w:val="both"/>
        <w:rPr>
          <w:rFonts w:asciiTheme="majorBidi" w:hAnsiTheme="majorBidi" w:cstheme="majorBidi"/>
          <w:b/>
          <w:sz w:val="22"/>
          <w:szCs w:val="22"/>
        </w:rPr>
      </w:pPr>
      <w:r w:rsidRPr="00E65B51">
        <w:rPr>
          <w:rFonts w:asciiTheme="majorBidi" w:hAnsiTheme="majorBidi" w:cstheme="majorBidi"/>
          <w:b/>
          <w:sz w:val="22"/>
          <w:szCs w:val="22"/>
          <w:u w:val="single"/>
        </w:rPr>
        <w:t>Outcome 4:</w:t>
      </w:r>
      <w:r w:rsidRPr="00E65B51">
        <w:rPr>
          <w:rFonts w:asciiTheme="majorBidi" w:hAnsiTheme="majorBidi" w:cstheme="majorBidi"/>
          <w:b/>
          <w:sz w:val="22"/>
          <w:szCs w:val="22"/>
        </w:rPr>
        <w:t xml:space="preserve">  </w:t>
      </w:r>
      <w:r w:rsidR="00F40F47">
        <w:rPr>
          <w:rFonts w:asciiTheme="majorBidi" w:hAnsiTheme="majorBidi" w:cstheme="majorBidi"/>
          <w:b/>
          <w:sz w:val="22"/>
          <w:szCs w:val="22"/>
        </w:rPr>
        <w:t>N/A</w:t>
      </w:r>
    </w:p>
    <w:p w14:paraId="20C5FBE1" w14:textId="77777777" w:rsidR="00D3351A" w:rsidRPr="00E65B51" w:rsidRDefault="00D3351A" w:rsidP="00E65B51">
      <w:pPr>
        <w:ind w:left="-720"/>
        <w:jc w:val="both"/>
        <w:rPr>
          <w:rFonts w:asciiTheme="majorBidi" w:hAnsiTheme="majorBidi" w:cstheme="majorBidi"/>
          <w:b/>
          <w:sz w:val="22"/>
          <w:szCs w:val="22"/>
        </w:rPr>
      </w:pPr>
    </w:p>
    <w:p w14:paraId="665CBBB5" w14:textId="23D502B4" w:rsidR="00764773" w:rsidRPr="00E65B51" w:rsidRDefault="00764773" w:rsidP="00E65B51">
      <w:pPr>
        <w:ind w:left="-720"/>
        <w:jc w:val="both"/>
        <w:rPr>
          <w:rFonts w:asciiTheme="majorBidi" w:hAnsiTheme="majorBidi" w:cstheme="majorBidi"/>
          <w:b/>
          <w:sz w:val="22"/>
          <w:szCs w:val="22"/>
        </w:rPr>
      </w:pPr>
      <w:r w:rsidRPr="00E65B51">
        <w:rPr>
          <w:rFonts w:asciiTheme="majorBidi" w:hAnsiTheme="majorBidi" w:cstheme="majorBidi"/>
          <w:b/>
          <w:sz w:val="22"/>
          <w:szCs w:val="22"/>
        </w:rPr>
        <w:t xml:space="preserve">Rate the current status of the outcome progress: </w:t>
      </w:r>
      <w:r w:rsidR="00F40F47">
        <w:rPr>
          <w:rFonts w:asciiTheme="majorBidi" w:hAnsiTheme="majorBidi" w:cstheme="majorBidi"/>
          <w:b/>
          <w:sz w:val="22"/>
          <w:szCs w:val="22"/>
        </w:rPr>
        <w:t>N/A</w:t>
      </w:r>
    </w:p>
    <w:p w14:paraId="0E99F359" w14:textId="77777777" w:rsidR="00764773" w:rsidRPr="00E65B51" w:rsidRDefault="00764773" w:rsidP="00E65B51">
      <w:pPr>
        <w:ind w:left="-720"/>
        <w:jc w:val="both"/>
        <w:rPr>
          <w:rFonts w:asciiTheme="majorBidi" w:hAnsiTheme="majorBidi" w:cstheme="majorBidi"/>
          <w:b/>
          <w:sz w:val="22"/>
          <w:szCs w:val="22"/>
        </w:rPr>
      </w:pPr>
    </w:p>
    <w:p w14:paraId="43195E5F" w14:textId="77777777" w:rsidR="00627A1C" w:rsidRPr="00E65B51" w:rsidRDefault="00627A1C" w:rsidP="00E65B51">
      <w:pPr>
        <w:ind w:left="-720"/>
        <w:jc w:val="both"/>
        <w:rPr>
          <w:rFonts w:asciiTheme="majorBidi" w:hAnsiTheme="majorBidi" w:cstheme="majorBidi"/>
          <w:i/>
          <w:sz w:val="22"/>
          <w:szCs w:val="22"/>
        </w:rPr>
      </w:pPr>
      <w:r w:rsidRPr="00E65B51">
        <w:rPr>
          <w:rFonts w:asciiTheme="majorBidi" w:hAnsiTheme="majorBidi" w:cstheme="majorBidi"/>
          <w:b/>
          <w:sz w:val="22"/>
          <w:szCs w:val="22"/>
        </w:rPr>
        <w:t xml:space="preserve">Progress summary: </w:t>
      </w:r>
      <w:r w:rsidRPr="00E65B51">
        <w:rPr>
          <w:rFonts w:asciiTheme="majorBidi" w:hAnsiTheme="majorBidi" w:cstheme="majorBidi"/>
          <w:i/>
          <w:sz w:val="22"/>
          <w:szCs w:val="22"/>
        </w:rPr>
        <w:t>(3000 character limit)</w:t>
      </w:r>
    </w:p>
    <w:p w14:paraId="3F462F77" w14:textId="329E6B0C" w:rsidR="00627A1C" w:rsidRPr="00E65B51" w:rsidRDefault="00026BFE" w:rsidP="00E65B51">
      <w:pPr>
        <w:ind w:left="-720"/>
        <w:jc w:val="both"/>
        <w:rPr>
          <w:rFonts w:asciiTheme="majorBidi" w:hAnsiTheme="majorBidi" w:cstheme="majorBidi"/>
          <w:b/>
          <w:sz w:val="22"/>
          <w:szCs w:val="22"/>
        </w:rPr>
      </w:pPr>
      <w:r>
        <w:rPr>
          <w:rFonts w:asciiTheme="majorBidi" w:hAnsiTheme="majorBidi" w:cstheme="majorBidi"/>
          <w:b/>
          <w:sz w:val="22"/>
          <w:szCs w:val="22"/>
        </w:rPr>
        <w:t>N/A</w:t>
      </w:r>
    </w:p>
    <w:p w14:paraId="0297B09E" w14:textId="77777777" w:rsidR="00627A1C" w:rsidRPr="00E65B51" w:rsidRDefault="00627A1C" w:rsidP="00E65B51">
      <w:pPr>
        <w:ind w:left="-720"/>
        <w:jc w:val="both"/>
        <w:rPr>
          <w:rFonts w:asciiTheme="majorBidi" w:hAnsiTheme="majorBidi" w:cstheme="majorBidi"/>
          <w:b/>
          <w:sz w:val="22"/>
          <w:szCs w:val="22"/>
        </w:rPr>
      </w:pPr>
    </w:p>
    <w:p w14:paraId="105F3C59" w14:textId="77777777" w:rsidR="00627A1C" w:rsidRPr="00E65B51" w:rsidRDefault="00627A1C" w:rsidP="00E65B51">
      <w:pPr>
        <w:ind w:left="-720"/>
        <w:jc w:val="both"/>
        <w:rPr>
          <w:rFonts w:asciiTheme="majorBidi" w:hAnsiTheme="majorBidi" w:cstheme="majorBidi"/>
          <w:b/>
          <w:sz w:val="22"/>
          <w:szCs w:val="22"/>
        </w:rPr>
      </w:pPr>
      <w:r w:rsidRPr="00E65B51">
        <w:rPr>
          <w:rFonts w:asciiTheme="majorBidi" w:hAnsiTheme="majorBidi" w:cstheme="majorBidi"/>
          <w:b/>
          <w:bCs/>
          <w:color w:val="000000"/>
          <w:sz w:val="22"/>
          <w:szCs w:val="22"/>
          <w:lang w:val="en-US" w:eastAsia="en-US"/>
        </w:rPr>
        <w:t>Indicate any additional analysis on how Gender Equality and Women’s Empowerment and/or Youth Inclusion and Responsiveness has been ensured under this Outcome</w:t>
      </w:r>
      <w:r w:rsidRPr="00E65B51">
        <w:rPr>
          <w:rFonts w:asciiTheme="majorBidi" w:hAnsiTheme="majorBidi" w:cstheme="majorBidi"/>
          <w:b/>
          <w:sz w:val="22"/>
          <w:szCs w:val="22"/>
        </w:rPr>
        <w:t xml:space="preserve">: </w:t>
      </w:r>
      <w:r w:rsidRPr="00E65B51">
        <w:rPr>
          <w:rFonts w:asciiTheme="majorBidi" w:hAnsiTheme="majorBidi" w:cstheme="majorBidi"/>
          <w:i/>
          <w:sz w:val="22"/>
          <w:szCs w:val="22"/>
        </w:rPr>
        <w:t>(1000 character limit)</w:t>
      </w:r>
    </w:p>
    <w:p w14:paraId="309AD67C" w14:textId="6B598B9D" w:rsidR="00627A1C" w:rsidRPr="00E65B51" w:rsidRDefault="00026BFE" w:rsidP="00E65B51">
      <w:pPr>
        <w:ind w:left="-720"/>
        <w:jc w:val="both"/>
        <w:rPr>
          <w:rFonts w:asciiTheme="majorBidi" w:hAnsiTheme="majorBidi" w:cstheme="majorBidi"/>
          <w:b/>
          <w:sz w:val="22"/>
          <w:szCs w:val="22"/>
        </w:rPr>
      </w:pPr>
      <w:r>
        <w:rPr>
          <w:rFonts w:asciiTheme="majorBidi" w:hAnsiTheme="majorBidi" w:cstheme="majorBidi"/>
          <w:b/>
          <w:sz w:val="22"/>
          <w:szCs w:val="22"/>
        </w:rPr>
        <w:t>N/A</w:t>
      </w:r>
    </w:p>
    <w:p w14:paraId="3F232DB6" w14:textId="77777777" w:rsidR="00F5504F" w:rsidRPr="00E65B51" w:rsidRDefault="00F5504F" w:rsidP="00E65B51">
      <w:pPr>
        <w:jc w:val="both"/>
        <w:rPr>
          <w:rFonts w:asciiTheme="majorBidi" w:hAnsiTheme="majorBidi" w:cstheme="majorBidi"/>
          <w:b/>
          <w:sz w:val="22"/>
          <w:szCs w:val="22"/>
        </w:rPr>
      </w:pPr>
    </w:p>
    <w:p w14:paraId="439D70B7" w14:textId="77777777" w:rsidR="00206D45" w:rsidRPr="00E65B51" w:rsidRDefault="00206D45" w:rsidP="00E65B51">
      <w:pPr>
        <w:jc w:val="both"/>
        <w:rPr>
          <w:rFonts w:asciiTheme="majorBidi" w:hAnsiTheme="majorBidi" w:cstheme="majorBidi"/>
          <w:b/>
          <w:sz w:val="22"/>
          <w:szCs w:val="22"/>
        </w:rPr>
      </w:pPr>
    </w:p>
    <w:p w14:paraId="09F9EEE8" w14:textId="77777777" w:rsidR="00997347" w:rsidRPr="00E65B51" w:rsidRDefault="00206D45" w:rsidP="00E65B51">
      <w:pPr>
        <w:ind w:hanging="810"/>
        <w:jc w:val="both"/>
        <w:rPr>
          <w:rFonts w:asciiTheme="majorBidi" w:hAnsiTheme="majorBidi" w:cstheme="majorBidi"/>
          <w:b/>
          <w:sz w:val="22"/>
          <w:szCs w:val="22"/>
          <w:u w:val="single"/>
        </w:rPr>
      </w:pPr>
      <w:r w:rsidRPr="00E65B51">
        <w:rPr>
          <w:rFonts w:asciiTheme="majorBidi" w:hAnsiTheme="majorBidi" w:cstheme="majorBidi"/>
          <w:b/>
          <w:sz w:val="22"/>
          <w:szCs w:val="22"/>
          <w:u w:val="single"/>
        </w:rPr>
        <w:t xml:space="preserve">PART III: CROSS-CUTTING ISSUES </w:t>
      </w:r>
    </w:p>
    <w:p w14:paraId="544EE643" w14:textId="77777777" w:rsidR="00997347" w:rsidRPr="00E65B51" w:rsidRDefault="00997347" w:rsidP="00E65B51">
      <w:pPr>
        <w:jc w:val="both"/>
        <w:rPr>
          <w:rFonts w:asciiTheme="majorBidi" w:hAnsiTheme="majorBidi" w:cstheme="majorBidi"/>
          <w:sz w:val="22"/>
          <w:szCs w:val="22"/>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E65B51" w14:paraId="76D87A8D" w14:textId="77777777" w:rsidTr="304413B3">
        <w:tc>
          <w:tcPr>
            <w:tcW w:w="4230" w:type="dxa"/>
            <w:shd w:val="clear" w:color="auto" w:fill="auto"/>
          </w:tcPr>
          <w:p w14:paraId="71E48A14" w14:textId="77777777" w:rsidR="007118F5" w:rsidRPr="00E65B51" w:rsidRDefault="003D4CD7" w:rsidP="00E65B51">
            <w:pPr>
              <w:jc w:val="both"/>
              <w:rPr>
                <w:rFonts w:asciiTheme="majorBidi" w:hAnsiTheme="majorBidi" w:cstheme="majorBidi"/>
                <w:sz w:val="22"/>
                <w:szCs w:val="22"/>
              </w:rPr>
            </w:pPr>
            <w:r w:rsidRPr="304413B3">
              <w:rPr>
                <w:rFonts w:asciiTheme="majorBidi" w:hAnsiTheme="majorBidi" w:cstheme="majorBidi"/>
                <w:b/>
                <w:bCs/>
                <w:sz w:val="22"/>
                <w:szCs w:val="22"/>
                <w:u w:val="single"/>
              </w:rPr>
              <w:t>M</w:t>
            </w:r>
            <w:r w:rsidR="006C1819" w:rsidRPr="304413B3">
              <w:rPr>
                <w:rFonts w:asciiTheme="majorBidi" w:hAnsiTheme="majorBidi" w:cstheme="majorBidi"/>
                <w:b/>
                <w:bCs/>
                <w:sz w:val="22"/>
                <w:szCs w:val="22"/>
                <w:u w:val="single"/>
              </w:rPr>
              <w:t>onitoring</w:t>
            </w:r>
            <w:r w:rsidR="00513612" w:rsidRPr="304413B3">
              <w:rPr>
                <w:rFonts w:asciiTheme="majorBidi" w:hAnsiTheme="majorBidi" w:cstheme="majorBidi"/>
                <w:b/>
                <w:bCs/>
                <w:sz w:val="22"/>
                <w:szCs w:val="22"/>
              </w:rPr>
              <w:t xml:space="preserve">: </w:t>
            </w:r>
            <w:r w:rsidR="007118F5" w:rsidRPr="304413B3">
              <w:rPr>
                <w:rFonts w:asciiTheme="majorBidi" w:hAnsiTheme="majorBidi" w:cstheme="majorBidi"/>
                <w:sz w:val="22"/>
                <w:szCs w:val="22"/>
              </w:rPr>
              <w:t>Please list monitoring activities undertaken in the reporting period (1000 character limit)</w:t>
            </w:r>
          </w:p>
          <w:p w14:paraId="3238B50F" w14:textId="4010FD50" w:rsidR="0047462F" w:rsidRPr="0083307C" w:rsidRDefault="0047462F" w:rsidP="0047462F">
            <w:pPr>
              <w:jc w:val="both"/>
              <w:rPr>
                <w:i/>
                <w:iCs/>
                <w:sz w:val="22"/>
                <w:szCs w:val="22"/>
              </w:rPr>
            </w:pPr>
            <w:r w:rsidRPr="0083307C">
              <w:rPr>
                <w:i/>
                <w:iCs/>
                <w:sz w:val="22"/>
                <w:szCs w:val="22"/>
              </w:rPr>
              <w:t>Internal financial controls and monthly partner workplans facilitate monitoring and effective delivery</w:t>
            </w:r>
          </w:p>
          <w:p w14:paraId="7B5B8E5C" w14:textId="171FF86C" w:rsidR="007118F5" w:rsidRPr="0083307C" w:rsidRDefault="5C818F40" w:rsidP="007C135C">
            <w:pPr>
              <w:jc w:val="both"/>
              <w:rPr>
                <w:i/>
                <w:iCs/>
                <w:sz w:val="22"/>
                <w:szCs w:val="22"/>
              </w:rPr>
            </w:pPr>
            <w:r w:rsidRPr="0083307C">
              <w:rPr>
                <w:i/>
                <w:iCs/>
                <w:sz w:val="22"/>
                <w:szCs w:val="22"/>
                <w:u w:val="single"/>
              </w:rPr>
              <w:t xml:space="preserve">Monthly </w:t>
            </w:r>
            <w:r w:rsidR="0047462F" w:rsidRPr="0083307C">
              <w:rPr>
                <w:i/>
                <w:sz w:val="22"/>
                <w:szCs w:val="22"/>
                <w:u w:val="single"/>
              </w:rPr>
              <w:t>PIT</w:t>
            </w:r>
            <w:r w:rsidR="007C135C" w:rsidRPr="0083307C">
              <w:rPr>
                <w:i/>
                <w:sz w:val="22"/>
                <w:szCs w:val="22"/>
                <w:u w:val="single"/>
              </w:rPr>
              <w:t xml:space="preserve"> </w:t>
            </w:r>
            <w:r w:rsidRPr="0083307C">
              <w:rPr>
                <w:i/>
                <w:iCs/>
                <w:sz w:val="22"/>
                <w:szCs w:val="22"/>
                <w:u w:val="single"/>
              </w:rPr>
              <w:t>meeting with partners</w:t>
            </w:r>
            <w:r w:rsidRPr="0083307C">
              <w:rPr>
                <w:i/>
                <w:iCs/>
                <w:sz w:val="22"/>
                <w:szCs w:val="22"/>
              </w:rPr>
              <w:t>—</w:t>
            </w:r>
            <w:r w:rsidR="007C135C" w:rsidRPr="0083307C">
              <w:rPr>
                <w:i/>
                <w:iCs/>
                <w:sz w:val="22"/>
                <w:szCs w:val="22"/>
              </w:rPr>
              <w:t xml:space="preserve"> focus on implementation with each partner detailing </w:t>
            </w:r>
            <w:r w:rsidRPr="0083307C">
              <w:rPr>
                <w:i/>
                <w:iCs/>
                <w:sz w:val="22"/>
                <w:szCs w:val="22"/>
              </w:rPr>
              <w:t>activities, budget, achievement, chal</w:t>
            </w:r>
            <w:r w:rsidR="007C135C" w:rsidRPr="0083307C">
              <w:rPr>
                <w:i/>
                <w:iCs/>
                <w:sz w:val="22"/>
                <w:szCs w:val="22"/>
              </w:rPr>
              <w:t xml:space="preserve">lenges and situational updates. </w:t>
            </w:r>
            <w:r w:rsidR="0047462F" w:rsidRPr="0083307C">
              <w:rPr>
                <w:i/>
                <w:iCs/>
                <w:sz w:val="22"/>
                <w:szCs w:val="22"/>
              </w:rPr>
              <w:t>CA</w:t>
            </w:r>
            <w:r w:rsidRPr="0083307C">
              <w:rPr>
                <w:i/>
                <w:iCs/>
                <w:sz w:val="22"/>
                <w:szCs w:val="22"/>
              </w:rPr>
              <w:t xml:space="preserve"> provides guidance, and</w:t>
            </w:r>
            <w:r w:rsidR="007C135C" w:rsidRPr="0083307C">
              <w:rPr>
                <w:i/>
                <w:iCs/>
                <w:sz w:val="22"/>
                <w:szCs w:val="22"/>
              </w:rPr>
              <w:t xml:space="preserve"> develops action points and adaptation strategies in consultation with partners</w:t>
            </w:r>
            <w:r w:rsidRPr="0083307C">
              <w:rPr>
                <w:i/>
                <w:iCs/>
                <w:sz w:val="22"/>
                <w:szCs w:val="22"/>
              </w:rPr>
              <w:t>.</w:t>
            </w:r>
          </w:p>
          <w:p w14:paraId="12ADBC5B" w14:textId="13F37481" w:rsidR="007118F5" w:rsidRPr="0083307C" w:rsidRDefault="007C135C" w:rsidP="007C135C">
            <w:pPr>
              <w:jc w:val="both"/>
              <w:rPr>
                <w:i/>
                <w:iCs/>
                <w:sz w:val="22"/>
                <w:szCs w:val="22"/>
              </w:rPr>
            </w:pPr>
            <w:r w:rsidRPr="0083307C">
              <w:rPr>
                <w:i/>
                <w:iCs/>
                <w:sz w:val="22"/>
                <w:szCs w:val="22"/>
                <w:u w:val="single"/>
              </w:rPr>
              <w:t>Bi-</w:t>
            </w:r>
            <w:r w:rsidR="5C818F40" w:rsidRPr="0083307C">
              <w:rPr>
                <w:i/>
                <w:iCs/>
                <w:sz w:val="22"/>
                <w:szCs w:val="22"/>
                <w:u w:val="single"/>
              </w:rPr>
              <w:t>monthly M&amp;E meeting</w:t>
            </w:r>
            <w:r w:rsidR="5C818F40" w:rsidRPr="0083307C">
              <w:rPr>
                <w:i/>
                <w:iCs/>
                <w:sz w:val="22"/>
                <w:szCs w:val="22"/>
              </w:rPr>
              <w:t>—</w:t>
            </w:r>
            <w:r w:rsidR="0047462F" w:rsidRPr="0083307C">
              <w:rPr>
                <w:i/>
                <w:iCs/>
                <w:sz w:val="22"/>
                <w:szCs w:val="22"/>
              </w:rPr>
              <w:t xml:space="preserve"> provides</w:t>
            </w:r>
            <w:r w:rsidRPr="0083307C">
              <w:rPr>
                <w:i/>
                <w:iCs/>
                <w:sz w:val="22"/>
                <w:szCs w:val="22"/>
              </w:rPr>
              <w:t xml:space="preserve"> </w:t>
            </w:r>
            <w:r w:rsidR="0009034F" w:rsidRPr="0083307C">
              <w:rPr>
                <w:i/>
                <w:iCs/>
                <w:sz w:val="22"/>
                <w:szCs w:val="22"/>
              </w:rPr>
              <w:t>technical support on M&amp;E plans and adaptation strategies</w:t>
            </w:r>
            <w:r w:rsidR="0047462F" w:rsidRPr="0083307C">
              <w:rPr>
                <w:i/>
                <w:iCs/>
                <w:sz w:val="22"/>
                <w:szCs w:val="22"/>
              </w:rPr>
              <w:t xml:space="preserve"> to all partners, related to</w:t>
            </w:r>
            <w:r w:rsidR="0009034F" w:rsidRPr="0083307C">
              <w:rPr>
                <w:i/>
                <w:iCs/>
                <w:sz w:val="22"/>
                <w:szCs w:val="22"/>
              </w:rPr>
              <w:t xml:space="preserve"> </w:t>
            </w:r>
            <w:r w:rsidRPr="0083307C">
              <w:rPr>
                <w:i/>
                <w:iCs/>
                <w:sz w:val="22"/>
                <w:szCs w:val="22"/>
              </w:rPr>
              <w:t>data collection, data</w:t>
            </w:r>
            <w:r w:rsidR="5C818F40" w:rsidRPr="0083307C">
              <w:rPr>
                <w:i/>
                <w:iCs/>
                <w:sz w:val="22"/>
                <w:szCs w:val="22"/>
              </w:rPr>
              <w:t xml:space="preserve"> input</w:t>
            </w:r>
            <w:r w:rsidRPr="0083307C">
              <w:rPr>
                <w:i/>
                <w:iCs/>
                <w:sz w:val="22"/>
                <w:szCs w:val="22"/>
              </w:rPr>
              <w:t xml:space="preserve">ting, </w:t>
            </w:r>
            <w:r w:rsidR="5C818F40" w:rsidRPr="0083307C">
              <w:rPr>
                <w:i/>
                <w:iCs/>
                <w:sz w:val="22"/>
                <w:szCs w:val="22"/>
              </w:rPr>
              <w:t xml:space="preserve">database </w:t>
            </w:r>
            <w:r w:rsidRPr="0083307C">
              <w:rPr>
                <w:i/>
                <w:iCs/>
                <w:sz w:val="22"/>
                <w:szCs w:val="22"/>
              </w:rPr>
              <w:t xml:space="preserve">and </w:t>
            </w:r>
            <w:r w:rsidR="5C818F40" w:rsidRPr="0083307C">
              <w:rPr>
                <w:i/>
                <w:iCs/>
                <w:sz w:val="22"/>
                <w:szCs w:val="22"/>
              </w:rPr>
              <w:t xml:space="preserve">spreadsheet </w:t>
            </w:r>
            <w:r w:rsidRPr="0083307C">
              <w:rPr>
                <w:i/>
                <w:iCs/>
                <w:sz w:val="22"/>
                <w:szCs w:val="22"/>
              </w:rPr>
              <w:t>support aligned with out</w:t>
            </w:r>
            <w:r w:rsidR="0009034F" w:rsidRPr="0083307C">
              <w:rPr>
                <w:i/>
                <w:iCs/>
                <w:sz w:val="22"/>
                <w:szCs w:val="22"/>
              </w:rPr>
              <w:t>put le</w:t>
            </w:r>
            <w:r w:rsidR="0047462F" w:rsidRPr="0083307C">
              <w:rPr>
                <w:i/>
                <w:iCs/>
                <w:sz w:val="22"/>
                <w:szCs w:val="22"/>
              </w:rPr>
              <w:t>vel indicator values, and agreed</w:t>
            </w:r>
            <w:r w:rsidRPr="0083307C">
              <w:rPr>
                <w:i/>
                <w:iCs/>
                <w:sz w:val="22"/>
                <w:szCs w:val="22"/>
              </w:rPr>
              <w:t xml:space="preserve"> M&amp;E </w:t>
            </w:r>
            <w:r w:rsidR="00D14015" w:rsidRPr="0083307C">
              <w:rPr>
                <w:i/>
                <w:iCs/>
                <w:sz w:val="22"/>
                <w:szCs w:val="22"/>
              </w:rPr>
              <w:t>action points</w:t>
            </w:r>
            <w:r w:rsidRPr="0083307C">
              <w:rPr>
                <w:i/>
                <w:iCs/>
                <w:sz w:val="22"/>
                <w:szCs w:val="22"/>
              </w:rPr>
              <w:t xml:space="preserve"> for</w:t>
            </w:r>
            <w:r w:rsidR="5C818F40" w:rsidRPr="0083307C">
              <w:rPr>
                <w:i/>
                <w:iCs/>
                <w:sz w:val="22"/>
                <w:szCs w:val="22"/>
              </w:rPr>
              <w:t xml:space="preserve"> </w:t>
            </w:r>
            <w:r w:rsidR="0047462F" w:rsidRPr="0083307C">
              <w:rPr>
                <w:i/>
                <w:iCs/>
                <w:sz w:val="22"/>
                <w:szCs w:val="22"/>
              </w:rPr>
              <w:t>each</w:t>
            </w:r>
            <w:r w:rsidRPr="0083307C">
              <w:rPr>
                <w:i/>
                <w:iCs/>
                <w:sz w:val="22"/>
                <w:szCs w:val="22"/>
              </w:rPr>
              <w:t xml:space="preserve"> period</w:t>
            </w:r>
            <w:r w:rsidR="5C818F40" w:rsidRPr="0083307C">
              <w:rPr>
                <w:i/>
                <w:iCs/>
                <w:sz w:val="22"/>
                <w:szCs w:val="22"/>
              </w:rPr>
              <w:t>.</w:t>
            </w:r>
          </w:p>
          <w:p w14:paraId="67921720" w14:textId="6E4F2AFD" w:rsidR="007118F5" w:rsidRPr="0083307C" w:rsidRDefault="5C818F40" w:rsidP="007C135C">
            <w:pPr>
              <w:jc w:val="both"/>
              <w:rPr>
                <w:i/>
                <w:iCs/>
                <w:sz w:val="22"/>
                <w:szCs w:val="22"/>
              </w:rPr>
            </w:pPr>
            <w:r w:rsidRPr="0083307C">
              <w:rPr>
                <w:i/>
                <w:iCs/>
                <w:sz w:val="22"/>
                <w:szCs w:val="22"/>
                <w:u w:val="single"/>
              </w:rPr>
              <w:t>Collecting M&amp;E data for the output level achievement</w:t>
            </w:r>
            <w:r w:rsidRPr="0083307C">
              <w:rPr>
                <w:i/>
                <w:iCs/>
                <w:sz w:val="22"/>
                <w:szCs w:val="22"/>
              </w:rPr>
              <w:t xml:space="preserve">—implementing partners collect </w:t>
            </w:r>
            <w:r w:rsidR="002D3B4D" w:rsidRPr="0083307C">
              <w:rPr>
                <w:i/>
                <w:iCs/>
                <w:sz w:val="22"/>
                <w:szCs w:val="22"/>
              </w:rPr>
              <w:t>real-time</w:t>
            </w:r>
            <w:r w:rsidR="0047462F" w:rsidRPr="0083307C">
              <w:rPr>
                <w:i/>
                <w:iCs/>
                <w:sz w:val="22"/>
                <w:szCs w:val="22"/>
              </w:rPr>
              <w:t xml:space="preserve"> </w:t>
            </w:r>
            <w:r w:rsidRPr="0083307C">
              <w:rPr>
                <w:i/>
                <w:iCs/>
                <w:sz w:val="22"/>
                <w:szCs w:val="22"/>
              </w:rPr>
              <w:t xml:space="preserve">data </w:t>
            </w:r>
            <w:r w:rsidR="0047462F" w:rsidRPr="0083307C">
              <w:rPr>
                <w:i/>
                <w:iCs/>
                <w:sz w:val="22"/>
                <w:szCs w:val="22"/>
              </w:rPr>
              <w:t>during implementation</w:t>
            </w:r>
            <w:r w:rsidRPr="0083307C">
              <w:rPr>
                <w:i/>
                <w:iCs/>
                <w:sz w:val="22"/>
                <w:szCs w:val="22"/>
              </w:rPr>
              <w:t xml:space="preserve">. </w:t>
            </w:r>
            <w:r w:rsidR="00D14015" w:rsidRPr="0083307C">
              <w:rPr>
                <w:i/>
                <w:iCs/>
                <w:sz w:val="22"/>
                <w:szCs w:val="22"/>
              </w:rPr>
              <w:t>D</w:t>
            </w:r>
            <w:r w:rsidRPr="0083307C">
              <w:rPr>
                <w:i/>
                <w:iCs/>
                <w:sz w:val="22"/>
                <w:szCs w:val="22"/>
              </w:rPr>
              <w:t xml:space="preserve">ata collection techniques include satisfaction </w:t>
            </w:r>
            <w:r w:rsidR="00D14015" w:rsidRPr="0083307C">
              <w:rPr>
                <w:i/>
                <w:iCs/>
                <w:sz w:val="22"/>
                <w:szCs w:val="22"/>
              </w:rPr>
              <w:t>rating on</w:t>
            </w:r>
            <w:r w:rsidRPr="0083307C">
              <w:rPr>
                <w:i/>
                <w:iCs/>
                <w:sz w:val="22"/>
                <w:szCs w:val="22"/>
              </w:rPr>
              <w:t xml:space="preserve"> training</w:t>
            </w:r>
            <w:r w:rsidR="453D085B" w:rsidRPr="0083307C">
              <w:rPr>
                <w:i/>
                <w:iCs/>
                <w:sz w:val="22"/>
                <w:szCs w:val="22"/>
              </w:rPr>
              <w:t>;</w:t>
            </w:r>
            <w:r w:rsidRPr="0083307C">
              <w:rPr>
                <w:i/>
                <w:iCs/>
                <w:sz w:val="22"/>
                <w:szCs w:val="22"/>
              </w:rPr>
              <w:t xml:space="preserve"> performing pre and post-test in </w:t>
            </w:r>
            <w:r w:rsidR="00D14015" w:rsidRPr="0083307C">
              <w:rPr>
                <w:i/>
                <w:iCs/>
                <w:sz w:val="22"/>
                <w:szCs w:val="22"/>
              </w:rPr>
              <w:t>monitoring</w:t>
            </w:r>
            <w:r w:rsidR="09C0919E" w:rsidRPr="0083307C">
              <w:rPr>
                <w:i/>
                <w:iCs/>
                <w:sz w:val="22"/>
                <w:szCs w:val="22"/>
              </w:rPr>
              <w:t>;</w:t>
            </w:r>
            <w:r w:rsidRPr="0083307C">
              <w:rPr>
                <w:i/>
                <w:iCs/>
                <w:sz w:val="22"/>
                <w:szCs w:val="22"/>
              </w:rPr>
              <w:t xml:space="preserve"> </w:t>
            </w:r>
            <w:r w:rsidR="00D14015" w:rsidRPr="0083307C">
              <w:rPr>
                <w:i/>
                <w:iCs/>
                <w:sz w:val="22"/>
                <w:szCs w:val="22"/>
              </w:rPr>
              <w:t>and registration.</w:t>
            </w:r>
            <w:r w:rsidRPr="0083307C">
              <w:rPr>
                <w:i/>
                <w:iCs/>
                <w:sz w:val="22"/>
                <w:szCs w:val="22"/>
              </w:rPr>
              <w:t xml:space="preserve"> Partners </w:t>
            </w:r>
            <w:r w:rsidRPr="0083307C">
              <w:rPr>
                <w:i/>
                <w:iCs/>
                <w:sz w:val="22"/>
                <w:szCs w:val="22"/>
              </w:rPr>
              <w:lastRenderedPageBreak/>
              <w:t xml:space="preserve">use M&amp;E </w:t>
            </w:r>
            <w:r w:rsidR="00D14015" w:rsidRPr="0083307C">
              <w:rPr>
                <w:i/>
                <w:iCs/>
                <w:sz w:val="22"/>
                <w:szCs w:val="22"/>
              </w:rPr>
              <w:t xml:space="preserve">tools to collect data </w:t>
            </w:r>
            <w:r w:rsidR="4080EED7" w:rsidRPr="0083307C">
              <w:rPr>
                <w:i/>
                <w:iCs/>
                <w:sz w:val="22"/>
                <w:szCs w:val="22"/>
              </w:rPr>
              <w:t>according to required data disaggregation</w:t>
            </w:r>
            <w:r w:rsidRPr="0083307C">
              <w:rPr>
                <w:i/>
                <w:iCs/>
                <w:sz w:val="22"/>
                <w:szCs w:val="22"/>
              </w:rPr>
              <w:t>.</w:t>
            </w:r>
          </w:p>
          <w:p w14:paraId="61DD97BE" w14:textId="53B4254B" w:rsidR="0009034F" w:rsidRPr="0083307C" w:rsidRDefault="0047462F" w:rsidP="007C135C">
            <w:pPr>
              <w:jc w:val="both"/>
              <w:rPr>
                <w:i/>
                <w:iCs/>
                <w:sz w:val="22"/>
                <w:szCs w:val="22"/>
              </w:rPr>
            </w:pPr>
            <w:r w:rsidRPr="0083307C">
              <w:rPr>
                <w:i/>
                <w:iCs/>
                <w:sz w:val="22"/>
                <w:szCs w:val="22"/>
              </w:rPr>
              <w:t>Quarterly SC meetings</w:t>
            </w:r>
            <w:r w:rsidR="0009034F" w:rsidRPr="0083307C">
              <w:rPr>
                <w:i/>
                <w:iCs/>
                <w:sz w:val="22"/>
                <w:szCs w:val="22"/>
              </w:rPr>
              <w:t xml:space="preserve"> </w:t>
            </w:r>
            <w:r w:rsidRPr="0083307C">
              <w:rPr>
                <w:i/>
                <w:color w:val="000000"/>
                <w:sz w:val="22"/>
                <w:szCs w:val="22"/>
              </w:rPr>
              <w:t>focusing on overall progress, strategic direction, project risks management</w:t>
            </w:r>
            <w:r w:rsidRPr="0083307C">
              <w:rPr>
                <w:i/>
                <w:iCs/>
                <w:sz w:val="22"/>
                <w:szCs w:val="22"/>
              </w:rPr>
              <w:t xml:space="preserve"> </w:t>
            </w:r>
          </w:p>
          <w:p w14:paraId="44D451F5" w14:textId="12498439" w:rsidR="007118F5" w:rsidRPr="0083307C" w:rsidRDefault="0009034F" w:rsidP="0009034F">
            <w:pPr>
              <w:jc w:val="both"/>
              <w:rPr>
                <w:i/>
                <w:sz w:val="22"/>
                <w:szCs w:val="22"/>
              </w:rPr>
            </w:pPr>
            <w:r w:rsidRPr="0083307C">
              <w:rPr>
                <w:i/>
                <w:sz w:val="22"/>
                <w:szCs w:val="22"/>
              </w:rPr>
              <w:t>The baseline study was successfully completed.</w:t>
            </w:r>
          </w:p>
          <w:p w14:paraId="68DC370D" w14:textId="57E344D4" w:rsidR="0009034F" w:rsidRPr="00E65B51" w:rsidRDefault="0009034F" w:rsidP="0009034F">
            <w:pPr>
              <w:jc w:val="both"/>
              <w:rPr>
                <w:rFonts w:asciiTheme="majorBidi" w:hAnsiTheme="majorBidi" w:cstheme="majorBidi"/>
                <w:sz w:val="22"/>
                <w:szCs w:val="22"/>
              </w:rPr>
            </w:pPr>
          </w:p>
        </w:tc>
        <w:tc>
          <w:tcPr>
            <w:tcW w:w="5940" w:type="dxa"/>
            <w:shd w:val="clear" w:color="auto" w:fill="auto"/>
          </w:tcPr>
          <w:p w14:paraId="6338D0DA" w14:textId="435BA8A3" w:rsidR="00997347" w:rsidRPr="00E65B51" w:rsidRDefault="007118F5" w:rsidP="00E65B51">
            <w:pPr>
              <w:jc w:val="both"/>
              <w:rPr>
                <w:rFonts w:asciiTheme="majorBidi" w:hAnsiTheme="majorBidi" w:cstheme="majorBidi"/>
                <w:sz w:val="22"/>
                <w:szCs w:val="22"/>
              </w:rPr>
            </w:pPr>
            <w:r w:rsidRPr="00E65B51">
              <w:rPr>
                <w:rFonts w:asciiTheme="majorBidi" w:hAnsiTheme="majorBidi" w:cstheme="majorBidi"/>
                <w:sz w:val="22"/>
                <w:szCs w:val="22"/>
              </w:rPr>
              <w:lastRenderedPageBreak/>
              <w:t xml:space="preserve">Do outcome indicators have baselines? </w:t>
            </w:r>
            <w:r w:rsidR="00721EFE">
              <w:rPr>
                <w:rFonts w:asciiTheme="majorBidi" w:hAnsiTheme="majorBidi" w:cstheme="majorBidi"/>
                <w:sz w:val="22"/>
                <w:szCs w:val="22"/>
              </w:rPr>
              <w:t>Yes</w:t>
            </w:r>
          </w:p>
          <w:p w14:paraId="15B120F3" w14:textId="77777777" w:rsidR="007118F5" w:rsidRPr="00E65B51" w:rsidRDefault="007118F5" w:rsidP="00E65B51">
            <w:pPr>
              <w:jc w:val="both"/>
              <w:rPr>
                <w:rFonts w:asciiTheme="majorBidi" w:hAnsiTheme="majorBidi" w:cstheme="majorBidi"/>
                <w:sz w:val="22"/>
                <w:szCs w:val="22"/>
              </w:rPr>
            </w:pPr>
          </w:p>
          <w:p w14:paraId="4749D761" w14:textId="3FCF33D6" w:rsidR="007118F5" w:rsidRPr="00E65B51" w:rsidRDefault="007118F5" w:rsidP="00721EFE">
            <w:pPr>
              <w:jc w:val="both"/>
              <w:rPr>
                <w:rFonts w:asciiTheme="majorBidi" w:hAnsiTheme="majorBidi" w:cstheme="majorBidi"/>
                <w:sz w:val="22"/>
                <w:szCs w:val="22"/>
              </w:rPr>
            </w:pPr>
            <w:r w:rsidRPr="00E65B51">
              <w:rPr>
                <w:rFonts w:asciiTheme="majorBidi" w:hAnsiTheme="majorBidi" w:cstheme="majorBidi"/>
                <w:sz w:val="22"/>
                <w:szCs w:val="22"/>
              </w:rPr>
              <w:t xml:space="preserve">Has the project launched perception surveys or other community-based data collection? </w:t>
            </w:r>
            <w:r w:rsidR="00721EFE">
              <w:rPr>
                <w:rFonts w:asciiTheme="majorBidi" w:hAnsiTheme="majorBidi" w:cstheme="majorBidi"/>
                <w:sz w:val="22"/>
                <w:szCs w:val="22"/>
              </w:rPr>
              <w:t>Yes</w:t>
            </w:r>
          </w:p>
        </w:tc>
      </w:tr>
      <w:tr w:rsidR="006C1819" w:rsidRPr="00E65B51" w14:paraId="27203492" w14:textId="77777777" w:rsidTr="304413B3">
        <w:tc>
          <w:tcPr>
            <w:tcW w:w="4230" w:type="dxa"/>
            <w:shd w:val="clear" w:color="auto" w:fill="auto"/>
          </w:tcPr>
          <w:p w14:paraId="69E27D03" w14:textId="77777777" w:rsidR="006C1819" w:rsidRPr="00E65B51" w:rsidRDefault="003D4CD7" w:rsidP="00E65B51">
            <w:pPr>
              <w:jc w:val="both"/>
              <w:rPr>
                <w:rFonts w:asciiTheme="majorBidi" w:hAnsiTheme="majorBidi" w:cstheme="majorBidi"/>
                <w:sz w:val="22"/>
                <w:szCs w:val="22"/>
              </w:rPr>
            </w:pPr>
            <w:r w:rsidRPr="00E65B51">
              <w:rPr>
                <w:rFonts w:asciiTheme="majorBidi" w:hAnsiTheme="majorBidi" w:cstheme="majorBidi"/>
                <w:b/>
                <w:bCs/>
                <w:sz w:val="22"/>
                <w:szCs w:val="22"/>
                <w:u w:val="single"/>
              </w:rPr>
              <w:t>E</w:t>
            </w:r>
            <w:r w:rsidR="006C1819" w:rsidRPr="00E65B51">
              <w:rPr>
                <w:rFonts w:asciiTheme="majorBidi" w:hAnsiTheme="majorBidi" w:cstheme="majorBidi"/>
                <w:b/>
                <w:bCs/>
                <w:sz w:val="22"/>
                <w:szCs w:val="22"/>
                <w:u w:val="single"/>
              </w:rPr>
              <w:t>valuation:</w:t>
            </w:r>
            <w:r w:rsidR="006C1819" w:rsidRPr="00E65B51">
              <w:rPr>
                <w:rFonts w:asciiTheme="majorBidi" w:hAnsiTheme="majorBidi" w:cstheme="majorBidi"/>
                <w:sz w:val="22"/>
                <w:szCs w:val="22"/>
              </w:rPr>
              <w:t xml:space="preserve"> </w:t>
            </w:r>
            <w:r w:rsidR="007118F5" w:rsidRPr="00E65B51">
              <w:rPr>
                <w:rFonts w:asciiTheme="majorBidi" w:hAnsiTheme="majorBidi" w:cstheme="majorBidi"/>
                <w:sz w:val="22"/>
                <w:szCs w:val="22"/>
              </w:rPr>
              <w:t>Has an evaluation been conducted during the reporting period?</w:t>
            </w:r>
          </w:p>
          <w:p w14:paraId="30E2DDCB" w14:textId="77777777" w:rsidR="007118F5" w:rsidRPr="00E65B51" w:rsidRDefault="007118F5" w:rsidP="00E65B51">
            <w:pPr>
              <w:jc w:val="both"/>
              <w:rPr>
                <w:rFonts w:asciiTheme="majorBidi" w:hAnsiTheme="majorBidi" w:cstheme="majorBidi"/>
                <w:sz w:val="22"/>
                <w:szCs w:val="22"/>
              </w:rPr>
            </w:pPr>
            <w:r w:rsidRPr="00E65B51">
              <w:rPr>
                <w:rFonts w:asciiTheme="majorBidi" w:hAnsiTheme="majorBidi" w:cstheme="majorBidi"/>
                <w:sz w:val="22"/>
                <w:szCs w:val="22"/>
              </w:rPr>
              <w:fldChar w:fldCharType="begin">
                <w:ffData>
                  <w:name w:val="Dropdown3"/>
                  <w:enabled/>
                  <w:calcOnExit w:val="0"/>
                  <w:ddList>
                    <w:listEntry w:val="please select"/>
                    <w:listEntry w:val="yes"/>
                    <w:listEntry w:val="no"/>
                  </w:ddList>
                </w:ffData>
              </w:fldChar>
            </w:r>
            <w:r w:rsidRPr="00E65B51">
              <w:rPr>
                <w:rFonts w:asciiTheme="majorBidi" w:hAnsiTheme="majorBidi" w:cstheme="majorBidi"/>
                <w:sz w:val="22"/>
                <w:szCs w:val="22"/>
              </w:rPr>
              <w:instrText xml:space="preserve"> FORMDROPDOWN </w:instrText>
            </w:r>
            <w:r w:rsidR="003E15B7">
              <w:rPr>
                <w:rFonts w:asciiTheme="majorBidi" w:hAnsiTheme="majorBidi" w:cstheme="majorBidi"/>
                <w:sz w:val="22"/>
                <w:szCs w:val="22"/>
              </w:rPr>
            </w:r>
            <w:r w:rsidR="003E15B7">
              <w:rPr>
                <w:rFonts w:asciiTheme="majorBidi" w:hAnsiTheme="majorBidi" w:cstheme="majorBidi"/>
                <w:sz w:val="22"/>
                <w:szCs w:val="22"/>
              </w:rPr>
              <w:fldChar w:fldCharType="separate"/>
            </w:r>
            <w:r w:rsidRPr="00E65B51">
              <w:rPr>
                <w:rFonts w:asciiTheme="majorBidi" w:hAnsiTheme="majorBidi" w:cstheme="majorBidi"/>
                <w:sz w:val="22"/>
                <w:szCs w:val="22"/>
              </w:rPr>
              <w:fldChar w:fldCharType="end"/>
            </w:r>
          </w:p>
        </w:tc>
        <w:tc>
          <w:tcPr>
            <w:tcW w:w="5940" w:type="dxa"/>
            <w:shd w:val="clear" w:color="auto" w:fill="auto"/>
          </w:tcPr>
          <w:p w14:paraId="0A637856" w14:textId="77777777" w:rsidR="006C1819" w:rsidRPr="00E65B51" w:rsidRDefault="004D141E" w:rsidP="00E65B51">
            <w:pPr>
              <w:jc w:val="both"/>
              <w:rPr>
                <w:rFonts w:asciiTheme="majorBidi" w:hAnsiTheme="majorBidi" w:cstheme="majorBidi"/>
                <w:sz w:val="22"/>
                <w:szCs w:val="22"/>
              </w:rPr>
            </w:pPr>
            <w:r w:rsidRPr="00E65B51">
              <w:rPr>
                <w:rFonts w:asciiTheme="majorBidi" w:hAnsiTheme="majorBidi" w:cstheme="majorBidi"/>
                <w:sz w:val="22"/>
                <w:szCs w:val="22"/>
              </w:rPr>
              <w:t>Evaluation budget</w:t>
            </w:r>
            <w:r w:rsidR="007118F5" w:rsidRPr="00E65B51">
              <w:rPr>
                <w:rFonts w:asciiTheme="majorBidi" w:hAnsiTheme="majorBidi" w:cstheme="majorBidi"/>
                <w:sz w:val="22"/>
                <w:szCs w:val="22"/>
              </w:rPr>
              <w:t xml:space="preserve"> (response required)</w:t>
            </w:r>
            <w:r w:rsidRPr="00E65B51">
              <w:rPr>
                <w:rFonts w:asciiTheme="majorBidi" w:hAnsiTheme="majorBidi" w:cstheme="majorBidi"/>
                <w:sz w:val="22"/>
                <w:szCs w:val="22"/>
              </w:rPr>
              <w:t xml:space="preserve">:  </w:t>
            </w:r>
            <w:r w:rsidRPr="00E65B51">
              <w:rPr>
                <w:rFonts w:asciiTheme="majorBidi" w:hAnsiTheme="majorBidi" w:cstheme="majorBidi"/>
                <w:sz w:val="22"/>
                <w:szCs w:val="22"/>
              </w:rPr>
              <w:fldChar w:fldCharType="begin">
                <w:ffData>
                  <w:name w:val="evalbudget"/>
                  <w:enabled/>
                  <w:calcOnExit w:val="0"/>
                  <w:textInput>
                    <w:type w:val="number"/>
                    <w:format w:val="0.00"/>
                  </w:textInput>
                </w:ffData>
              </w:fldChar>
            </w:r>
            <w:bookmarkStart w:id="4" w:name="evalbudget"/>
            <w:r w:rsidRPr="00E65B51">
              <w:rPr>
                <w:rFonts w:asciiTheme="majorBidi" w:hAnsiTheme="majorBidi" w:cstheme="majorBidi"/>
                <w:sz w:val="22"/>
                <w:szCs w:val="22"/>
              </w:rPr>
              <w:instrText xml:space="preserve"> FORMTEXT </w:instrText>
            </w:r>
            <w:r w:rsidRPr="00E65B51">
              <w:rPr>
                <w:rFonts w:asciiTheme="majorBidi" w:hAnsiTheme="majorBidi" w:cstheme="majorBidi"/>
                <w:sz w:val="22"/>
                <w:szCs w:val="22"/>
              </w:rPr>
            </w:r>
            <w:r w:rsidRPr="00E65B51">
              <w:rPr>
                <w:rFonts w:asciiTheme="majorBidi" w:hAnsiTheme="majorBidi" w:cstheme="majorBidi"/>
                <w:sz w:val="22"/>
                <w:szCs w:val="22"/>
              </w:rPr>
              <w:fldChar w:fldCharType="separate"/>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sz w:val="22"/>
                <w:szCs w:val="22"/>
              </w:rPr>
              <w:fldChar w:fldCharType="end"/>
            </w:r>
            <w:bookmarkEnd w:id="4"/>
          </w:p>
          <w:p w14:paraId="250C2893" w14:textId="63D4280E" w:rsidR="004D141E" w:rsidRPr="0051700A" w:rsidRDefault="004D141E" w:rsidP="00E65B51">
            <w:pPr>
              <w:jc w:val="both"/>
              <w:rPr>
                <w:rFonts w:asciiTheme="majorBidi" w:hAnsiTheme="majorBidi" w:cstheme="majorBidi"/>
                <w:i/>
                <w:sz w:val="22"/>
                <w:szCs w:val="22"/>
              </w:rPr>
            </w:pPr>
          </w:p>
          <w:p w14:paraId="591EC0EB" w14:textId="72062338" w:rsidR="00721EFE" w:rsidRPr="0051700A" w:rsidRDefault="00721EFE" w:rsidP="00721EFE">
            <w:pPr>
              <w:jc w:val="both"/>
              <w:rPr>
                <w:i/>
                <w:sz w:val="22"/>
                <w:szCs w:val="22"/>
              </w:rPr>
            </w:pPr>
            <w:r w:rsidRPr="0051700A">
              <w:rPr>
                <w:i/>
                <w:sz w:val="22"/>
                <w:szCs w:val="22"/>
              </w:rPr>
              <w:t>Christian Aid facilitated MEAL training for partners to promote reflection on the project’s Theory of Change and to strengthen participants’ understanding of adapti</w:t>
            </w:r>
            <w:r w:rsidR="0051700A">
              <w:rPr>
                <w:i/>
                <w:sz w:val="22"/>
                <w:szCs w:val="22"/>
              </w:rPr>
              <w:t>ve and participatory approaches</w:t>
            </w:r>
            <w:r w:rsidRPr="0051700A">
              <w:rPr>
                <w:i/>
                <w:sz w:val="22"/>
                <w:szCs w:val="22"/>
              </w:rPr>
              <w:t>. This</w:t>
            </w:r>
            <w:r w:rsidR="0051700A">
              <w:rPr>
                <w:i/>
                <w:sz w:val="22"/>
                <w:szCs w:val="22"/>
              </w:rPr>
              <w:t xml:space="preserve">, together with the baseline process, </w:t>
            </w:r>
            <w:r w:rsidRPr="0051700A">
              <w:rPr>
                <w:i/>
                <w:sz w:val="22"/>
                <w:szCs w:val="22"/>
              </w:rPr>
              <w:t xml:space="preserve">has enhanced the MEAL capacities of local consortium partners. While end-line research and external evaluation is scheduled for the closing phase of the project, the baseline </w:t>
            </w:r>
            <w:r w:rsidR="0051700A">
              <w:rPr>
                <w:i/>
                <w:sz w:val="22"/>
                <w:szCs w:val="22"/>
              </w:rPr>
              <w:t>ensured</w:t>
            </w:r>
            <w:r w:rsidR="0009034F" w:rsidRPr="0051700A">
              <w:rPr>
                <w:i/>
                <w:sz w:val="22"/>
                <w:szCs w:val="22"/>
              </w:rPr>
              <w:t xml:space="preserve"> accurate</w:t>
            </w:r>
            <w:r w:rsidRPr="0051700A">
              <w:rPr>
                <w:i/>
                <w:sz w:val="22"/>
                <w:szCs w:val="22"/>
              </w:rPr>
              <w:t xml:space="preserve"> measure</w:t>
            </w:r>
            <w:r w:rsidR="0009034F" w:rsidRPr="0051700A">
              <w:rPr>
                <w:i/>
                <w:sz w:val="22"/>
                <w:szCs w:val="22"/>
              </w:rPr>
              <w:t xml:space="preserve">s of project indicators to </w:t>
            </w:r>
            <w:r w:rsidRPr="0051700A">
              <w:rPr>
                <w:i/>
                <w:sz w:val="22"/>
                <w:szCs w:val="22"/>
              </w:rPr>
              <w:t>support reflection on the project’s core assumptions. This will position partners to effectively engage in all evaluations.</w:t>
            </w:r>
          </w:p>
          <w:p w14:paraId="5D118E2E" w14:textId="77777777" w:rsidR="00721EFE" w:rsidRPr="0051700A" w:rsidRDefault="00721EFE" w:rsidP="00E65B51">
            <w:pPr>
              <w:jc w:val="both"/>
              <w:rPr>
                <w:rFonts w:asciiTheme="majorBidi" w:hAnsiTheme="majorBidi" w:cstheme="majorBidi"/>
                <w:i/>
                <w:sz w:val="22"/>
                <w:szCs w:val="22"/>
              </w:rPr>
            </w:pPr>
          </w:p>
          <w:p w14:paraId="5E7D651E" w14:textId="77777777" w:rsidR="004D141E" w:rsidRPr="00E65B51" w:rsidRDefault="001B6DFD" w:rsidP="00E65B51">
            <w:pPr>
              <w:jc w:val="both"/>
              <w:rPr>
                <w:rFonts w:asciiTheme="majorBidi" w:hAnsiTheme="majorBidi" w:cstheme="majorBidi"/>
                <w:sz w:val="22"/>
                <w:szCs w:val="22"/>
              </w:rPr>
            </w:pPr>
            <w:r w:rsidRPr="00E65B51">
              <w:rPr>
                <w:rFonts w:asciiTheme="majorBidi" w:hAnsiTheme="majorBidi" w:cstheme="majorBidi"/>
                <w:sz w:val="22"/>
                <w:szCs w:val="22"/>
              </w:rPr>
              <w:t>If project will end in next six months, describe the e</w:t>
            </w:r>
            <w:r w:rsidR="004D141E" w:rsidRPr="00E65B51">
              <w:rPr>
                <w:rFonts w:asciiTheme="majorBidi" w:hAnsiTheme="majorBidi" w:cstheme="majorBidi"/>
                <w:sz w:val="22"/>
                <w:szCs w:val="22"/>
              </w:rPr>
              <w:t>valuation preparations</w:t>
            </w:r>
            <w:r w:rsidR="00156C4C" w:rsidRPr="00E65B51">
              <w:rPr>
                <w:rFonts w:asciiTheme="majorBidi" w:hAnsiTheme="majorBidi" w:cstheme="majorBidi"/>
                <w:sz w:val="22"/>
                <w:szCs w:val="22"/>
              </w:rPr>
              <w:t xml:space="preserve"> </w:t>
            </w:r>
            <w:r w:rsidR="00156C4C" w:rsidRPr="00E65B51">
              <w:rPr>
                <w:rFonts w:asciiTheme="majorBidi" w:hAnsiTheme="majorBidi" w:cstheme="majorBidi"/>
                <w:i/>
                <w:sz w:val="22"/>
                <w:szCs w:val="22"/>
              </w:rPr>
              <w:t>(1500 character limit)</w:t>
            </w:r>
            <w:r w:rsidR="004D141E" w:rsidRPr="00E65B51">
              <w:rPr>
                <w:rFonts w:asciiTheme="majorBidi" w:hAnsiTheme="majorBidi" w:cstheme="majorBidi"/>
                <w:sz w:val="22"/>
                <w:szCs w:val="22"/>
              </w:rPr>
              <w:t xml:space="preserve">: </w:t>
            </w:r>
            <w:r w:rsidR="00156C4C" w:rsidRPr="00E65B51">
              <w:rPr>
                <w:rFonts w:asciiTheme="majorBidi" w:hAnsiTheme="majorBidi" w:cstheme="majorBidi"/>
                <w:sz w:val="22"/>
                <w:szCs w:val="22"/>
              </w:rPr>
              <w:fldChar w:fldCharType="begin">
                <w:ffData>
                  <w:name w:val="Text45"/>
                  <w:enabled/>
                  <w:calcOnExit w:val="0"/>
                  <w:textInput>
                    <w:maxLength w:val="15000"/>
                    <w:format w:val="FIRST CAPITAL"/>
                  </w:textInput>
                </w:ffData>
              </w:fldChar>
            </w:r>
            <w:bookmarkStart w:id="5" w:name="Text45"/>
            <w:r w:rsidR="00156C4C" w:rsidRPr="00E65B51">
              <w:rPr>
                <w:rFonts w:asciiTheme="majorBidi" w:hAnsiTheme="majorBidi" w:cstheme="majorBidi"/>
                <w:sz w:val="22"/>
                <w:szCs w:val="22"/>
              </w:rPr>
              <w:instrText xml:space="preserve"> FORMTEXT </w:instrText>
            </w:r>
            <w:r w:rsidR="00156C4C" w:rsidRPr="00E65B51">
              <w:rPr>
                <w:rFonts w:asciiTheme="majorBidi" w:hAnsiTheme="majorBidi" w:cstheme="majorBidi"/>
                <w:sz w:val="22"/>
                <w:szCs w:val="22"/>
              </w:rPr>
            </w:r>
            <w:r w:rsidR="00156C4C" w:rsidRPr="00E65B51">
              <w:rPr>
                <w:rFonts w:asciiTheme="majorBidi" w:hAnsiTheme="majorBidi" w:cstheme="majorBidi"/>
                <w:sz w:val="22"/>
                <w:szCs w:val="22"/>
              </w:rPr>
              <w:fldChar w:fldCharType="separate"/>
            </w:r>
            <w:r w:rsidR="00156C4C" w:rsidRPr="00E65B51">
              <w:rPr>
                <w:rFonts w:asciiTheme="majorBidi" w:hAnsiTheme="majorBidi" w:cstheme="majorBidi"/>
                <w:noProof/>
                <w:sz w:val="22"/>
                <w:szCs w:val="22"/>
              </w:rPr>
              <w:t> </w:t>
            </w:r>
            <w:r w:rsidR="00156C4C" w:rsidRPr="00E65B51">
              <w:rPr>
                <w:rFonts w:asciiTheme="majorBidi" w:hAnsiTheme="majorBidi" w:cstheme="majorBidi"/>
                <w:noProof/>
                <w:sz w:val="22"/>
                <w:szCs w:val="22"/>
              </w:rPr>
              <w:t> </w:t>
            </w:r>
            <w:r w:rsidR="00156C4C" w:rsidRPr="00E65B51">
              <w:rPr>
                <w:rFonts w:asciiTheme="majorBidi" w:hAnsiTheme="majorBidi" w:cstheme="majorBidi"/>
                <w:noProof/>
                <w:sz w:val="22"/>
                <w:szCs w:val="22"/>
              </w:rPr>
              <w:t> </w:t>
            </w:r>
            <w:r w:rsidR="00156C4C" w:rsidRPr="00E65B51">
              <w:rPr>
                <w:rFonts w:asciiTheme="majorBidi" w:hAnsiTheme="majorBidi" w:cstheme="majorBidi"/>
                <w:noProof/>
                <w:sz w:val="22"/>
                <w:szCs w:val="22"/>
              </w:rPr>
              <w:t> </w:t>
            </w:r>
            <w:r w:rsidR="00156C4C" w:rsidRPr="00E65B51">
              <w:rPr>
                <w:rFonts w:asciiTheme="majorBidi" w:hAnsiTheme="majorBidi" w:cstheme="majorBidi"/>
                <w:noProof/>
                <w:sz w:val="22"/>
                <w:szCs w:val="22"/>
              </w:rPr>
              <w:t> </w:t>
            </w:r>
            <w:r w:rsidR="00156C4C" w:rsidRPr="00E65B51">
              <w:rPr>
                <w:rFonts w:asciiTheme="majorBidi" w:hAnsiTheme="majorBidi" w:cstheme="majorBidi"/>
                <w:sz w:val="22"/>
                <w:szCs w:val="22"/>
              </w:rPr>
              <w:fldChar w:fldCharType="end"/>
            </w:r>
            <w:bookmarkEnd w:id="5"/>
          </w:p>
          <w:p w14:paraId="0B9D2850" w14:textId="77777777" w:rsidR="00156C4C" w:rsidRPr="00E65B51" w:rsidRDefault="00156C4C" w:rsidP="00E65B51">
            <w:pPr>
              <w:jc w:val="both"/>
              <w:rPr>
                <w:rFonts w:asciiTheme="majorBidi" w:hAnsiTheme="majorBidi" w:cstheme="majorBidi"/>
                <w:sz w:val="22"/>
                <w:szCs w:val="22"/>
              </w:rPr>
            </w:pPr>
          </w:p>
        </w:tc>
      </w:tr>
      <w:tr w:rsidR="00997347" w:rsidRPr="00E65B51" w14:paraId="7A0799D1" w14:textId="77777777" w:rsidTr="304413B3">
        <w:tc>
          <w:tcPr>
            <w:tcW w:w="4230" w:type="dxa"/>
            <w:shd w:val="clear" w:color="auto" w:fill="auto"/>
          </w:tcPr>
          <w:p w14:paraId="198D7EA9" w14:textId="77777777" w:rsidR="00997347" w:rsidRPr="00E65B51" w:rsidRDefault="00513612" w:rsidP="00E65B51">
            <w:pPr>
              <w:jc w:val="both"/>
              <w:rPr>
                <w:rFonts w:asciiTheme="majorBidi" w:hAnsiTheme="majorBidi" w:cstheme="majorBidi"/>
                <w:sz w:val="22"/>
                <w:szCs w:val="22"/>
              </w:rPr>
            </w:pPr>
            <w:r w:rsidRPr="00E65B51">
              <w:rPr>
                <w:rFonts w:asciiTheme="majorBidi" w:hAnsiTheme="majorBidi" w:cstheme="majorBidi"/>
                <w:b/>
                <w:bCs/>
                <w:sz w:val="22"/>
                <w:szCs w:val="22"/>
                <w:u w:val="single"/>
              </w:rPr>
              <w:t>Catalytic effects</w:t>
            </w:r>
            <w:r w:rsidR="005F439F" w:rsidRPr="00E65B51">
              <w:rPr>
                <w:rFonts w:asciiTheme="majorBidi" w:hAnsiTheme="majorBidi" w:cstheme="majorBidi"/>
                <w:b/>
                <w:bCs/>
                <w:sz w:val="22"/>
                <w:szCs w:val="22"/>
                <w:u w:val="single"/>
              </w:rPr>
              <w:t xml:space="preserve"> (financial)</w:t>
            </w:r>
            <w:r w:rsidRPr="00E65B51">
              <w:rPr>
                <w:rFonts w:asciiTheme="majorBidi" w:hAnsiTheme="majorBidi" w:cstheme="majorBidi"/>
                <w:b/>
                <w:bCs/>
                <w:sz w:val="22"/>
                <w:szCs w:val="22"/>
              </w:rPr>
              <w:t>:</w:t>
            </w:r>
            <w:r w:rsidRPr="00E65B51">
              <w:rPr>
                <w:rFonts w:asciiTheme="majorBidi" w:hAnsiTheme="majorBidi" w:cstheme="majorBidi"/>
                <w:sz w:val="22"/>
                <w:szCs w:val="22"/>
              </w:rPr>
              <w:t xml:space="preserve"> </w:t>
            </w:r>
            <w:r w:rsidR="00156C4C" w:rsidRPr="00E65B51">
              <w:rPr>
                <w:rFonts w:asciiTheme="majorBidi" w:hAnsiTheme="majorBidi" w:cstheme="majorBidi"/>
                <w:sz w:val="22"/>
                <w:szCs w:val="22"/>
              </w:rPr>
              <w:t>Indicate name of funding agent and amount of additional non-PBF funding support that has been leveraged by the project.</w:t>
            </w:r>
            <w:r w:rsidR="002E10E6" w:rsidRPr="00E65B51">
              <w:rPr>
                <w:rFonts w:asciiTheme="majorBidi" w:hAnsiTheme="majorBidi" w:cstheme="majorBidi"/>
                <w:sz w:val="22"/>
                <w:szCs w:val="22"/>
              </w:rPr>
              <w:t xml:space="preserve"> </w:t>
            </w:r>
          </w:p>
        </w:tc>
        <w:tc>
          <w:tcPr>
            <w:tcW w:w="5940" w:type="dxa"/>
            <w:shd w:val="clear" w:color="auto" w:fill="auto"/>
          </w:tcPr>
          <w:p w14:paraId="6440E705" w14:textId="77777777" w:rsidR="00997347" w:rsidRPr="00E65B51" w:rsidRDefault="00156C4C" w:rsidP="00E65B51">
            <w:pPr>
              <w:jc w:val="both"/>
              <w:rPr>
                <w:rFonts w:asciiTheme="majorBidi" w:hAnsiTheme="majorBidi" w:cstheme="majorBidi"/>
                <w:sz w:val="22"/>
                <w:szCs w:val="22"/>
              </w:rPr>
            </w:pPr>
            <w:r w:rsidRPr="00E65B51">
              <w:rPr>
                <w:rFonts w:asciiTheme="majorBidi" w:hAnsiTheme="majorBidi" w:cstheme="majorBidi"/>
                <w:sz w:val="22"/>
                <w:szCs w:val="22"/>
              </w:rPr>
              <w:t>Name of funder:          Amount:</w:t>
            </w:r>
          </w:p>
          <w:p w14:paraId="28EB8B8D" w14:textId="77777777" w:rsidR="00156C4C" w:rsidRPr="00E65B51" w:rsidRDefault="00156C4C" w:rsidP="00E65B51">
            <w:pPr>
              <w:jc w:val="both"/>
              <w:rPr>
                <w:rFonts w:asciiTheme="majorBidi" w:hAnsiTheme="majorBidi" w:cstheme="majorBidi"/>
                <w:sz w:val="22"/>
                <w:szCs w:val="22"/>
              </w:rPr>
            </w:pPr>
            <w:r w:rsidRPr="00E65B51">
              <w:rPr>
                <w:rFonts w:asciiTheme="majorBidi" w:hAnsiTheme="majorBidi" w:cstheme="majorBidi"/>
                <w:sz w:val="22"/>
                <w:szCs w:val="22"/>
              </w:rPr>
              <w:fldChar w:fldCharType="begin">
                <w:ffData>
                  <w:name w:val="Text46"/>
                  <w:enabled/>
                  <w:calcOnExit w:val="0"/>
                  <w:textInput/>
                </w:ffData>
              </w:fldChar>
            </w:r>
            <w:bookmarkStart w:id="6" w:name="Text46"/>
            <w:r w:rsidRPr="00E65B51">
              <w:rPr>
                <w:rFonts w:asciiTheme="majorBidi" w:hAnsiTheme="majorBidi" w:cstheme="majorBidi"/>
                <w:sz w:val="22"/>
                <w:szCs w:val="22"/>
              </w:rPr>
              <w:instrText xml:space="preserve"> FORMTEXT </w:instrText>
            </w:r>
            <w:r w:rsidRPr="00E65B51">
              <w:rPr>
                <w:rFonts w:asciiTheme="majorBidi" w:hAnsiTheme="majorBidi" w:cstheme="majorBidi"/>
                <w:sz w:val="22"/>
                <w:szCs w:val="22"/>
              </w:rPr>
            </w:r>
            <w:r w:rsidRPr="00E65B51">
              <w:rPr>
                <w:rFonts w:asciiTheme="majorBidi" w:hAnsiTheme="majorBidi" w:cstheme="majorBidi"/>
                <w:sz w:val="22"/>
                <w:szCs w:val="22"/>
              </w:rPr>
              <w:fldChar w:fldCharType="separate"/>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sz w:val="22"/>
                <w:szCs w:val="22"/>
              </w:rPr>
              <w:fldChar w:fldCharType="end"/>
            </w:r>
            <w:bookmarkEnd w:id="6"/>
            <w:r w:rsidRPr="00E65B51">
              <w:rPr>
                <w:rFonts w:asciiTheme="majorBidi" w:hAnsiTheme="majorBidi" w:cstheme="majorBidi"/>
                <w:sz w:val="22"/>
                <w:szCs w:val="22"/>
              </w:rPr>
              <w:t xml:space="preserve">                          </w:t>
            </w:r>
            <w:r w:rsidRPr="00E65B51">
              <w:rPr>
                <w:rFonts w:asciiTheme="majorBidi" w:hAnsiTheme="majorBidi" w:cstheme="majorBidi"/>
                <w:sz w:val="22"/>
                <w:szCs w:val="22"/>
              </w:rPr>
              <w:fldChar w:fldCharType="begin">
                <w:ffData>
                  <w:name w:val=""/>
                  <w:enabled/>
                  <w:calcOnExit w:val="0"/>
                  <w:textInput>
                    <w:type w:val="number"/>
                    <w:format w:val="0.00"/>
                  </w:textInput>
                </w:ffData>
              </w:fldChar>
            </w:r>
            <w:r w:rsidRPr="00E65B51">
              <w:rPr>
                <w:rFonts w:asciiTheme="majorBidi" w:hAnsiTheme="majorBidi" w:cstheme="majorBidi"/>
                <w:sz w:val="22"/>
                <w:szCs w:val="22"/>
              </w:rPr>
              <w:instrText xml:space="preserve"> FORMTEXT </w:instrText>
            </w:r>
            <w:r w:rsidRPr="00E65B51">
              <w:rPr>
                <w:rFonts w:asciiTheme="majorBidi" w:hAnsiTheme="majorBidi" w:cstheme="majorBidi"/>
                <w:sz w:val="22"/>
                <w:szCs w:val="22"/>
              </w:rPr>
            </w:r>
            <w:r w:rsidRPr="00E65B51">
              <w:rPr>
                <w:rFonts w:asciiTheme="majorBidi" w:hAnsiTheme="majorBidi" w:cstheme="majorBidi"/>
                <w:sz w:val="22"/>
                <w:szCs w:val="22"/>
              </w:rPr>
              <w:fldChar w:fldCharType="separate"/>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sz w:val="22"/>
                <w:szCs w:val="22"/>
              </w:rPr>
              <w:fldChar w:fldCharType="end"/>
            </w:r>
          </w:p>
          <w:p w14:paraId="6F5566CD" w14:textId="77777777" w:rsidR="00156C4C" w:rsidRPr="00E65B51" w:rsidRDefault="00156C4C" w:rsidP="00E65B51">
            <w:pPr>
              <w:jc w:val="both"/>
              <w:rPr>
                <w:rFonts w:asciiTheme="majorBidi" w:hAnsiTheme="majorBidi" w:cstheme="majorBidi"/>
                <w:sz w:val="22"/>
                <w:szCs w:val="22"/>
              </w:rPr>
            </w:pPr>
          </w:p>
          <w:p w14:paraId="3A55CAB9" w14:textId="77777777" w:rsidR="00156C4C" w:rsidRPr="00E65B51" w:rsidRDefault="00156C4C" w:rsidP="00E65B51">
            <w:pPr>
              <w:jc w:val="both"/>
              <w:rPr>
                <w:rFonts w:asciiTheme="majorBidi" w:hAnsiTheme="majorBidi" w:cstheme="majorBidi"/>
                <w:sz w:val="22"/>
                <w:szCs w:val="22"/>
              </w:rPr>
            </w:pPr>
            <w:r w:rsidRPr="00E65B51">
              <w:rPr>
                <w:rFonts w:asciiTheme="majorBidi" w:hAnsiTheme="majorBidi" w:cstheme="majorBidi"/>
                <w:sz w:val="22"/>
                <w:szCs w:val="22"/>
              </w:rPr>
              <w:fldChar w:fldCharType="begin">
                <w:ffData>
                  <w:name w:val="Text47"/>
                  <w:enabled/>
                  <w:calcOnExit w:val="0"/>
                  <w:textInput/>
                </w:ffData>
              </w:fldChar>
            </w:r>
            <w:bookmarkStart w:id="7" w:name="Text47"/>
            <w:r w:rsidRPr="00E65B51">
              <w:rPr>
                <w:rFonts w:asciiTheme="majorBidi" w:hAnsiTheme="majorBidi" w:cstheme="majorBidi"/>
                <w:sz w:val="22"/>
                <w:szCs w:val="22"/>
              </w:rPr>
              <w:instrText xml:space="preserve"> FORMTEXT </w:instrText>
            </w:r>
            <w:r w:rsidRPr="00E65B51">
              <w:rPr>
                <w:rFonts w:asciiTheme="majorBidi" w:hAnsiTheme="majorBidi" w:cstheme="majorBidi"/>
                <w:sz w:val="22"/>
                <w:szCs w:val="22"/>
              </w:rPr>
            </w:r>
            <w:r w:rsidRPr="00E65B51">
              <w:rPr>
                <w:rFonts w:asciiTheme="majorBidi" w:hAnsiTheme="majorBidi" w:cstheme="majorBidi"/>
                <w:sz w:val="22"/>
                <w:szCs w:val="22"/>
              </w:rPr>
              <w:fldChar w:fldCharType="separate"/>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sz w:val="22"/>
                <w:szCs w:val="22"/>
              </w:rPr>
              <w:fldChar w:fldCharType="end"/>
            </w:r>
            <w:bookmarkEnd w:id="7"/>
            <w:r w:rsidRPr="00E65B51">
              <w:rPr>
                <w:rFonts w:asciiTheme="majorBidi" w:hAnsiTheme="majorBidi" w:cstheme="majorBidi"/>
                <w:sz w:val="22"/>
                <w:szCs w:val="22"/>
              </w:rPr>
              <w:t xml:space="preserve">                          </w:t>
            </w:r>
            <w:r w:rsidRPr="00E65B51">
              <w:rPr>
                <w:rFonts w:asciiTheme="majorBidi" w:hAnsiTheme="majorBidi" w:cstheme="majorBidi"/>
                <w:sz w:val="22"/>
                <w:szCs w:val="22"/>
              </w:rPr>
              <w:fldChar w:fldCharType="begin">
                <w:ffData>
                  <w:name w:val="Text48"/>
                  <w:enabled/>
                  <w:calcOnExit w:val="0"/>
                  <w:textInput>
                    <w:type w:val="number"/>
                    <w:format w:val="0.00"/>
                  </w:textInput>
                </w:ffData>
              </w:fldChar>
            </w:r>
            <w:bookmarkStart w:id="8" w:name="Text48"/>
            <w:r w:rsidRPr="00E65B51">
              <w:rPr>
                <w:rFonts w:asciiTheme="majorBidi" w:hAnsiTheme="majorBidi" w:cstheme="majorBidi"/>
                <w:sz w:val="22"/>
                <w:szCs w:val="22"/>
              </w:rPr>
              <w:instrText xml:space="preserve"> FORMTEXT </w:instrText>
            </w:r>
            <w:r w:rsidRPr="00E65B51">
              <w:rPr>
                <w:rFonts w:asciiTheme="majorBidi" w:hAnsiTheme="majorBidi" w:cstheme="majorBidi"/>
                <w:sz w:val="22"/>
                <w:szCs w:val="22"/>
              </w:rPr>
            </w:r>
            <w:r w:rsidRPr="00E65B51">
              <w:rPr>
                <w:rFonts w:asciiTheme="majorBidi" w:hAnsiTheme="majorBidi" w:cstheme="majorBidi"/>
                <w:sz w:val="22"/>
                <w:szCs w:val="22"/>
              </w:rPr>
              <w:fldChar w:fldCharType="separate"/>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sz w:val="22"/>
                <w:szCs w:val="22"/>
              </w:rPr>
              <w:fldChar w:fldCharType="end"/>
            </w:r>
            <w:bookmarkEnd w:id="8"/>
          </w:p>
          <w:p w14:paraId="084EE59D" w14:textId="77777777" w:rsidR="00156C4C" w:rsidRPr="00E65B51" w:rsidRDefault="00156C4C" w:rsidP="00E65B51">
            <w:pPr>
              <w:jc w:val="both"/>
              <w:rPr>
                <w:rFonts w:asciiTheme="majorBidi" w:hAnsiTheme="majorBidi" w:cstheme="majorBidi"/>
                <w:sz w:val="22"/>
                <w:szCs w:val="22"/>
              </w:rPr>
            </w:pPr>
          </w:p>
          <w:p w14:paraId="55CB79AC" w14:textId="77777777" w:rsidR="00156C4C" w:rsidRPr="00E65B51" w:rsidRDefault="00156C4C" w:rsidP="00E65B51">
            <w:pPr>
              <w:jc w:val="both"/>
              <w:rPr>
                <w:rFonts w:asciiTheme="majorBidi" w:hAnsiTheme="majorBidi" w:cstheme="majorBidi"/>
                <w:sz w:val="22"/>
                <w:szCs w:val="22"/>
              </w:rPr>
            </w:pPr>
            <w:r w:rsidRPr="00E65B51">
              <w:rPr>
                <w:rFonts w:asciiTheme="majorBidi" w:hAnsiTheme="majorBidi" w:cstheme="majorBidi"/>
                <w:sz w:val="22"/>
                <w:szCs w:val="22"/>
              </w:rPr>
              <w:fldChar w:fldCharType="begin">
                <w:ffData>
                  <w:name w:val="Text49"/>
                  <w:enabled/>
                  <w:calcOnExit w:val="0"/>
                  <w:textInput/>
                </w:ffData>
              </w:fldChar>
            </w:r>
            <w:bookmarkStart w:id="9" w:name="Text49"/>
            <w:r w:rsidRPr="00E65B51">
              <w:rPr>
                <w:rFonts w:asciiTheme="majorBidi" w:hAnsiTheme="majorBidi" w:cstheme="majorBidi"/>
                <w:sz w:val="22"/>
                <w:szCs w:val="22"/>
              </w:rPr>
              <w:instrText xml:space="preserve"> FORMTEXT </w:instrText>
            </w:r>
            <w:r w:rsidRPr="00E65B51">
              <w:rPr>
                <w:rFonts w:asciiTheme="majorBidi" w:hAnsiTheme="majorBidi" w:cstheme="majorBidi"/>
                <w:sz w:val="22"/>
                <w:szCs w:val="22"/>
              </w:rPr>
            </w:r>
            <w:r w:rsidRPr="00E65B51">
              <w:rPr>
                <w:rFonts w:asciiTheme="majorBidi" w:hAnsiTheme="majorBidi" w:cstheme="majorBidi"/>
                <w:sz w:val="22"/>
                <w:szCs w:val="22"/>
              </w:rPr>
              <w:fldChar w:fldCharType="separate"/>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sz w:val="22"/>
                <w:szCs w:val="22"/>
              </w:rPr>
              <w:fldChar w:fldCharType="end"/>
            </w:r>
            <w:bookmarkEnd w:id="9"/>
            <w:r w:rsidRPr="00E65B51">
              <w:rPr>
                <w:rFonts w:asciiTheme="majorBidi" w:hAnsiTheme="majorBidi" w:cstheme="majorBidi"/>
                <w:sz w:val="22"/>
                <w:szCs w:val="22"/>
              </w:rPr>
              <w:t xml:space="preserve">                          </w:t>
            </w:r>
            <w:r w:rsidRPr="00E65B51">
              <w:rPr>
                <w:rFonts w:asciiTheme="majorBidi" w:hAnsiTheme="majorBidi" w:cstheme="majorBidi"/>
                <w:sz w:val="22"/>
                <w:szCs w:val="22"/>
              </w:rPr>
              <w:fldChar w:fldCharType="begin">
                <w:ffData>
                  <w:name w:val="Text50"/>
                  <w:enabled/>
                  <w:calcOnExit w:val="0"/>
                  <w:textInput>
                    <w:type w:val="number"/>
                    <w:format w:val="0.00"/>
                  </w:textInput>
                </w:ffData>
              </w:fldChar>
            </w:r>
            <w:bookmarkStart w:id="10" w:name="Text50"/>
            <w:r w:rsidRPr="00E65B51">
              <w:rPr>
                <w:rFonts w:asciiTheme="majorBidi" w:hAnsiTheme="majorBidi" w:cstheme="majorBidi"/>
                <w:sz w:val="22"/>
                <w:szCs w:val="22"/>
              </w:rPr>
              <w:instrText xml:space="preserve"> FORMTEXT </w:instrText>
            </w:r>
            <w:r w:rsidRPr="00E65B51">
              <w:rPr>
                <w:rFonts w:asciiTheme="majorBidi" w:hAnsiTheme="majorBidi" w:cstheme="majorBidi"/>
                <w:sz w:val="22"/>
                <w:szCs w:val="22"/>
              </w:rPr>
            </w:r>
            <w:r w:rsidRPr="00E65B51">
              <w:rPr>
                <w:rFonts w:asciiTheme="majorBidi" w:hAnsiTheme="majorBidi" w:cstheme="majorBidi"/>
                <w:sz w:val="22"/>
                <w:szCs w:val="22"/>
              </w:rPr>
              <w:fldChar w:fldCharType="separate"/>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noProof/>
                <w:sz w:val="22"/>
                <w:szCs w:val="22"/>
              </w:rPr>
              <w:t> </w:t>
            </w:r>
            <w:r w:rsidRPr="00E65B51">
              <w:rPr>
                <w:rFonts w:asciiTheme="majorBidi" w:hAnsiTheme="majorBidi" w:cstheme="majorBidi"/>
                <w:sz w:val="22"/>
                <w:szCs w:val="22"/>
              </w:rPr>
              <w:fldChar w:fldCharType="end"/>
            </w:r>
            <w:bookmarkEnd w:id="10"/>
          </w:p>
        </w:tc>
      </w:tr>
      <w:tr w:rsidR="002C187A" w:rsidRPr="00E65B51" w14:paraId="5E21C55B" w14:textId="77777777" w:rsidTr="304413B3">
        <w:tc>
          <w:tcPr>
            <w:tcW w:w="4230" w:type="dxa"/>
            <w:shd w:val="clear" w:color="auto" w:fill="auto"/>
          </w:tcPr>
          <w:p w14:paraId="10A4DB11" w14:textId="77777777" w:rsidR="007F7257" w:rsidRPr="00E65B51" w:rsidRDefault="002C187A" w:rsidP="00E65B51">
            <w:pPr>
              <w:ind w:hanging="15"/>
              <w:jc w:val="both"/>
              <w:rPr>
                <w:rFonts w:asciiTheme="majorBidi" w:hAnsiTheme="majorBidi" w:cstheme="majorBidi"/>
                <w:sz w:val="22"/>
                <w:szCs w:val="22"/>
              </w:rPr>
            </w:pPr>
            <w:r w:rsidRPr="00E65B51">
              <w:rPr>
                <w:rFonts w:asciiTheme="majorBidi" w:hAnsiTheme="majorBidi" w:cstheme="majorBidi"/>
                <w:b/>
                <w:bCs/>
                <w:sz w:val="22"/>
                <w:szCs w:val="22"/>
                <w:u w:val="single"/>
              </w:rPr>
              <w:t>Other:</w:t>
            </w:r>
            <w:r w:rsidRPr="00E65B51">
              <w:rPr>
                <w:rFonts w:asciiTheme="majorBidi" w:hAnsiTheme="majorBidi" w:cstheme="majorBidi"/>
                <w:sz w:val="22"/>
                <w:szCs w:val="22"/>
              </w:rPr>
              <w:t xml:space="preserve"> Are there any other issues concerning project implementation that you want to share</w:t>
            </w:r>
            <w:r w:rsidR="006A07CA" w:rsidRPr="00E65B51">
              <w:rPr>
                <w:rFonts w:asciiTheme="majorBidi" w:hAnsiTheme="majorBidi" w:cstheme="majorBidi"/>
                <w:sz w:val="22"/>
                <w:szCs w:val="22"/>
              </w:rPr>
              <w:t>, including any capacity needs of the recipient organizations</w:t>
            </w:r>
            <w:r w:rsidRPr="00E65B51">
              <w:rPr>
                <w:rFonts w:asciiTheme="majorBidi" w:hAnsiTheme="majorBidi" w:cstheme="majorBidi"/>
                <w:sz w:val="22"/>
                <w:szCs w:val="22"/>
              </w:rPr>
              <w:t xml:space="preserve">? </w:t>
            </w:r>
            <w:r w:rsidRPr="00E65B51">
              <w:rPr>
                <w:rFonts w:asciiTheme="majorBidi" w:hAnsiTheme="majorBidi" w:cstheme="majorBidi"/>
                <w:i/>
                <w:iCs/>
                <w:sz w:val="22"/>
                <w:szCs w:val="22"/>
              </w:rPr>
              <w:t>(1500 character limit)</w:t>
            </w:r>
          </w:p>
          <w:p w14:paraId="1F74E3A2" w14:textId="77777777" w:rsidR="002C187A" w:rsidRPr="00E65B51" w:rsidRDefault="002C187A" w:rsidP="00E65B51">
            <w:pPr>
              <w:jc w:val="both"/>
              <w:rPr>
                <w:rFonts w:asciiTheme="majorBidi" w:hAnsiTheme="majorBidi" w:cstheme="majorBidi"/>
                <w:sz w:val="22"/>
                <w:szCs w:val="22"/>
              </w:rPr>
            </w:pPr>
          </w:p>
          <w:p w14:paraId="624D8A20" w14:textId="77777777" w:rsidR="002C187A" w:rsidRPr="00E65B51" w:rsidRDefault="002C187A" w:rsidP="00E65B51">
            <w:pPr>
              <w:jc w:val="both"/>
              <w:rPr>
                <w:rFonts w:asciiTheme="majorBidi" w:hAnsiTheme="majorBidi" w:cstheme="majorBidi"/>
                <w:b/>
                <w:bCs/>
                <w:sz w:val="22"/>
                <w:szCs w:val="22"/>
                <w:u w:val="single"/>
              </w:rPr>
            </w:pPr>
          </w:p>
        </w:tc>
        <w:tc>
          <w:tcPr>
            <w:tcW w:w="5940" w:type="dxa"/>
            <w:shd w:val="clear" w:color="auto" w:fill="auto"/>
          </w:tcPr>
          <w:p w14:paraId="7C6FCD0C" w14:textId="3E9B4050" w:rsidR="00FC030F" w:rsidRPr="0083307C" w:rsidRDefault="00FC030F" w:rsidP="00FC030F">
            <w:pPr>
              <w:jc w:val="both"/>
              <w:rPr>
                <w:i/>
                <w:sz w:val="22"/>
                <w:szCs w:val="22"/>
              </w:rPr>
            </w:pPr>
            <w:r w:rsidRPr="0083307C">
              <w:rPr>
                <w:i/>
                <w:sz w:val="22"/>
                <w:szCs w:val="22"/>
              </w:rPr>
              <w:t xml:space="preserve">COVID-19 posed a significant challenge to the project in 2020, requiring detailed monitoring of changes in the local context, pressures on communities, national level guidance and access restrictions (submitted to the PBSO in October 2020. This has impacted the activity expenditure rate at the partner level, with some activities experiencing delays. Christian Aid Ireland, full grant transfer of the first and second tranche payment has been made to partners. </w:t>
            </w:r>
          </w:p>
          <w:p w14:paraId="681A3440" w14:textId="77777777" w:rsidR="00FC030F" w:rsidRPr="0083307C" w:rsidRDefault="00FC030F" w:rsidP="00FC030F">
            <w:pPr>
              <w:jc w:val="both"/>
              <w:rPr>
                <w:i/>
                <w:sz w:val="22"/>
                <w:szCs w:val="22"/>
              </w:rPr>
            </w:pPr>
            <w:r w:rsidRPr="0083307C">
              <w:rPr>
                <w:i/>
                <w:sz w:val="22"/>
                <w:szCs w:val="22"/>
              </w:rPr>
              <w:t xml:space="preserve">Christian Aid has continued to focus on risk management, taking a participatory approach to identify risks, assess impact and develop mitigation plans. Building on this, risk management is a core agenda item in monthly PIT meetings, and the quarterly SC meeting, facilitating interactive discussion on risk, systematically review of the risk register and mitigation strategies. </w:t>
            </w:r>
          </w:p>
          <w:p w14:paraId="505374DC" w14:textId="77777777" w:rsidR="00FC030F" w:rsidRPr="0083307C" w:rsidRDefault="00FC030F" w:rsidP="00FC030F">
            <w:pPr>
              <w:jc w:val="both"/>
              <w:rPr>
                <w:i/>
                <w:sz w:val="22"/>
                <w:szCs w:val="22"/>
              </w:rPr>
            </w:pPr>
            <w:r w:rsidRPr="0083307C">
              <w:rPr>
                <w:i/>
                <w:sz w:val="22"/>
                <w:szCs w:val="22"/>
              </w:rPr>
              <w:t xml:space="preserve">Christian Aid has harnessed lessons learned from Ebola response in Sierra Leone and DRC in 2014 and 2019 respectively, to maintain implementation and delivery. This focuses on: minimising the risk of COVID-19 spread to communities; mitigating poverty and social impacts; and modifying existing humanitarian and development programmes. A do no harm approach and engagement with local partners and communities was crucial in our response, guiding project adaptation and ensuring the health and safety of all stakeholders. Our team coordinated with other local, national and international actors to </w:t>
            </w:r>
            <w:r w:rsidRPr="0083307C">
              <w:rPr>
                <w:i/>
                <w:sz w:val="22"/>
                <w:szCs w:val="22"/>
              </w:rPr>
              <w:lastRenderedPageBreak/>
              <w:t>align with sectoral developments, and used our humanitarian response as an entry point to access communities and maintain progress on the PBF project. Technical security supports also informed contingency and response plans for program delivery across Myanmar.</w:t>
            </w:r>
          </w:p>
          <w:p w14:paraId="780475A2" w14:textId="5881A405" w:rsidR="002C187A" w:rsidRPr="00FC030F" w:rsidRDefault="002C187A" w:rsidP="00E65B51">
            <w:pPr>
              <w:jc w:val="both"/>
              <w:rPr>
                <w:rFonts w:asciiTheme="majorBidi" w:hAnsiTheme="majorBidi" w:cstheme="majorBidi"/>
                <w:sz w:val="22"/>
                <w:szCs w:val="22"/>
              </w:rPr>
            </w:pPr>
          </w:p>
        </w:tc>
      </w:tr>
    </w:tbl>
    <w:p w14:paraId="509D177D" w14:textId="77777777" w:rsidR="00673D6E" w:rsidRPr="00E65B51" w:rsidRDefault="00673D6E" w:rsidP="00E65B51">
      <w:pPr>
        <w:jc w:val="both"/>
        <w:rPr>
          <w:rFonts w:asciiTheme="majorBidi" w:hAnsiTheme="majorBidi" w:cstheme="majorBidi"/>
          <w:b/>
          <w:sz w:val="22"/>
          <w:szCs w:val="22"/>
        </w:rPr>
      </w:pPr>
    </w:p>
    <w:p w14:paraId="09D99F33" w14:textId="77777777" w:rsidR="00EF6B0D" w:rsidRPr="00E65B51" w:rsidRDefault="00EF6B0D" w:rsidP="00E65B51">
      <w:pPr>
        <w:jc w:val="both"/>
        <w:rPr>
          <w:rFonts w:asciiTheme="majorBidi" w:hAnsiTheme="majorBidi" w:cstheme="majorBidi"/>
          <w:b/>
          <w:sz w:val="22"/>
          <w:szCs w:val="22"/>
          <w:u w:val="single"/>
        </w:rPr>
      </w:pPr>
    </w:p>
    <w:p w14:paraId="7CBD1D53" w14:textId="77777777" w:rsidR="00EF6B0D" w:rsidRPr="00E65B51" w:rsidRDefault="00EF6B0D" w:rsidP="00E65B51">
      <w:pPr>
        <w:jc w:val="both"/>
        <w:rPr>
          <w:rFonts w:asciiTheme="majorBidi" w:hAnsiTheme="majorBidi" w:cstheme="majorBidi"/>
          <w:b/>
          <w:sz w:val="22"/>
          <w:szCs w:val="22"/>
          <w:u w:val="single"/>
        </w:rPr>
      </w:pPr>
      <w:r w:rsidRPr="00E65B51">
        <w:rPr>
          <w:rFonts w:asciiTheme="majorBidi" w:hAnsiTheme="majorBidi" w:cstheme="majorBidi"/>
          <w:b/>
          <w:sz w:val="22"/>
          <w:szCs w:val="22"/>
          <w:u w:val="single"/>
        </w:rPr>
        <w:t>PART IV: COVID-19</w:t>
      </w:r>
    </w:p>
    <w:p w14:paraId="7E1AEE86" w14:textId="77777777" w:rsidR="00EF6B0D" w:rsidRPr="00E65B51" w:rsidRDefault="00EF6B0D" w:rsidP="00E65B51">
      <w:pPr>
        <w:jc w:val="both"/>
        <w:rPr>
          <w:rFonts w:asciiTheme="majorBidi" w:hAnsiTheme="majorBidi" w:cstheme="majorBidi"/>
          <w:b/>
          <w:sz w:val="22"/>
          <w:szCs w:val="22"/>
          <w:u w:val="single"/>
        </w:rPr>
      </w:pPr>
      <w:r w:rsidRPr="00E65B51">
        <w:rPr>
          <w:rFonts w:asciiTheme="majorBidi" w:hAnsiTheme="majorBidi" w:cstheme="majorBidi"/>
          <w:i/>
          <w:iCs/>
          <w:sz w:val="22"/>
          <w:szCs w:val="22"/>
        </w:rPr>
        <w:t>Please respond to these questions if the project underwent any monetary or non-monetary adjustments due to the COVID-19 pandemic.</w:t>
      </w:r>
    </w:p>
    <w:p w14:paraId="6A3D8C87" w14:textId="77777777" w:rsidR="00EF6B0D" w:rsidRPr="00E65B51" w:rsidRDefault="00EF6B0D" w:rsidP="00E65B51">
      <w:pPr>
        <w:jc w:val="both"/>
        <w:rPr>
          <w:rFonts w:asciiTheme="majorBidi" w:hAnsiTheme="majorBidi" w:cstheme="majorBidi"/>
          <w:b/>
          <w:bCs/>
          <w:sz w:val="22"/>
          <w:szCs w:val="22"/>
        </w:rPr>
      </w:pPr>
    </w:p>
    <w:p w14:paraId="56450F01" w14:textId="77777777" w:rsidR="00EF6B0D" w:rsidRPr="00E65B51" w:rsidRDefault="00EF6B0D" w:rsidP="00E65B51">
      <w:pPr>
        <w:pStyle w:val="ListParagraph"/>
        <w:jc w:val="both"/>
        <w:rPr>
          <w:rFonts w:asciiTheme="majorBidi" w:hAnsiTheme="majorBidi" w:cstheme="majorBidi"/>
          <w:sz w:val="22"/>
          <w:szCs w:val="22"/>
        </w:rPr>
      </w:pPr>
    </w:p>
    <w:p w14:paraId="44FCD05E" w14:textId="60690E4E" w:rsidR="00EF6B0D" w:rsidRPr="00C4741A" w:rsidRDefault="00EF6B0D" w:rsidP="00E65B51">
      <w:pPr>
        <w:pStyle w:val="ListParagraph"/>
        <w:numPr>
          <w:ilvl w:val="0"/>
          <w:numId w:val="4"/>
        </w:numPr>
        <w:jc w:val="both"/>
        <w:rPr>
          <w:rFonts w:asciiTheme="majorBidi" w:hAnsiTheme="majorBidi" w:cstheme="majorBidi"/>
          <w:sz w:val="22"/>
          <w:szCs w:val="22"/>
        </w:rPr>
      </w:pPr>
      <w:r w:rsidRPr="00E65B51">
        <w:rPr>
          <w:rFonts w:asciiTheme="majorBidi" w:hAnsiTheme="majorBidi" w:cstheme="majorBidi"/>
          <w:sz w:val="22"/>
          <w:szCs w:val="22"/>
        </w:rPr>
        <w:t>Monetary adjustments: Please indicate the total amount in USD of adjustments due to COVID-19:</w:t>
      </w:r>
    </w:p>
    <w:p w14:paraId="31D27187" w14:textId="77777777" w:rsidR="00EF6B0D" w:rsidRPr="00E65B51" w:rsidRDefault="00EF6B0D" w:rsidP="00E65B51">
      <w:pPr>
        <w:jc w:val="both"/>
        <w:rPr>
          <w:rFonts w:asciiTheme="majorBidi" w:hAnsiTheme="majorBidi" w:cstheme="majorBidi"/>
          <w:sz w:val="22"/>
          <w:szCs w:val="22"/>
        </w:rPr>
      </w:pPr>
    </w:p>
    <w:p w14:paraId="3A37C80F" w14:textId="4D7ECCB4" w:rsidR="00EA2AD8" w:rsidRDefault="00EF6B0D" w:rsidP="0035505D">
      <w:pPr>
        <w:ind w:left="2160"/>
        <w:jc w:val="both"/>
        <w:rPr>
          <w:rFonts w:asciiTheme="majorBidi" w:hAnsiTheme="majorBidi" w:cstheme="majorBidi"/>
          <w:sz w:val="22"/>
          <w:szCs w:val="22"/>
        </w:rPr>
      </w:pPr>
      <w:r w:rsidRPr="00E65B51">
        <w:rPr>
          <w:rFonts w:asciiTheme="majorBidi" w:hAnsiTheme="majorBidi" w:cstheme="majorBidi"/>
          <w:sz w:val="22"/>
          <w:szCs w:val="22"/>
        </w:rPr>
        <w:t>$</w:t>
      </w:r>
      <w:r w:rsidR="00EA2AD8">
        <w:rPr>
          <w:rFonts w:asciiTheme="majorBidi" w:hAnsiTheme="majorBidi" w:cstheme="majorBidi"/>
          <w:sz w:val="22"/>
          <w:szCs w:val="22"/>
        </w:rPr>
        <w:t>TBC</w:t>
      </w:r>
      <w:r w:rsidR="00C4741A">
        <w:rPr>
          <w:rFonts w:asciiTheme="majorBidi" w:hAnsiTheme="majorBidi" w:cstheme="majorBidi"/>
          <w:sz w:val="22"/>
          <w:szCs w:val="22"/>
        </w:rPr>
        <w:t xml:space="preserve"> </w:t>
      </w:r>
    </w:p>
    <w:p w14:paraId="2845FE9F" w14:textId="147FE258" w:rsidR="00EF6B0D" w:rsidRPr="00EA2AD8" w:rsidRDefault="00EA2AD8" w:rsidP="00E65B51">
      <w:pPr>
        <w:jc w:val="both"/>
        <w:rPr>
          <w:rFonts w:asciiTheme="majorBidi" w:hAnsiTheme="majorBidi" w:cstheme="majorBidi"/>
          <w:sz w:val="22"/>
          <w:szCs w:val="22"/>
        </w:rPr>
      </w:pPr>
      <w:r w:rsidRPr="00EA2AD8">
        <w:rPr>
          <w:sz w:val="22"/>
          <w:szCs w:val="22"/>
        </w:rPr>
        <w:t>The challenges posed by Covid-19 have resulted in the development of detailed adaptation plans</w:t>
      </w:r>
      <w:r w:rsidR="0035505D">
        <w:rPr>
          <w:sz w:val="22"/>
          <w:szCs w:val="22"/>
        </w:rPr>
        <w:t xml:space="preserve"> (</w:t>
      </w:r>
      <w:r w:rsidRPr="00EA2AD8">
        <w:rPr>
          <w:sz w:val="22"/>
          <w:szCs w:val="22"/>
        </w:rPr>
        <w:t>narrative and budgetary</w:t>
      </w:r>
      <w:r w:rsidR="0035505D">
        <w:rPr>
          <w:sz w:val="22"/>
          <w:szCs w:val="22"/>
        </w:rPr>
        <w:t>)</w:t>
      </w:r>
      <w:r w:rsidRPr="00EA2AD8">
        <w:rPr>
          <w:sz w:val="22"/>
          <w:szCs w:val="22"/>
        </w:rPr>
        <w:t xml:space="preserve"> in conjunction with all implementing partners. This will ensure the project is implemented to scale, adapts effectively to changes in context of each intervention zone, and utilises methodologies that work for each region and beneficiary group. </w:t>
      </w:r>
      <w:r w:rsidR="00C4741A" w:rsidRPr="00EA2AD8">
        <w:rPr>
          <w:rFonts w:asciiTheme="majorBidi" w:hAnsiTheme="majorBidi" w:cstheme="majorBidi"/>
          <w:sz w:val="22"/>
          <w:szCs w:val="22"/>
        </w:rPr>
        <w:t xml:space="preserve">Christian Aid will be sharing with UNPBF a COVID-19 adaptation plan, which will have some adjustments on the budget category lines, but well within the 15% threshold limit as indicated on UNPBF contract guidelines.  Post review from UNPBF, we will proceed with the adaptation plan. </w:t>
      </w:r>
    </w:p>
    <w:p w14:paraId="4FB7F4BB" w14:textId="57E08F5A" w:rsidR="00EA2AD8" w:rsidRPr="00EA2AD8" w:rsidRDefault="00EF6B0D" w:rsidP="00EA2AD8">
      <w:pPr>
        <w:pStyle w:val="ListParagraph"/>
        <w:numPr>
          <w:ilvl w:val="0"/>
          <w:numId w:val="4"/>
        </w:numPr>
        <w:jc w:val="both"/>
        <w:rPr>
          <w:rFonts w:asciiTheme="majorBidi" w:hAnsiTheme="majorBidi" w:cstheme="majorBidi"/>
          <w:sz w:val="22"/>
          <w:szCs w:val="22"/>
        </w:rPr>
      </w:pPr>
      <w:r w:rsidRPr="00E65B51">
        <w:rPr>
          <w:rFonts w:asciiTheme="majorBidi" w:hAnsiTheme="majorBidi" w:cstheme="majorBidi"/>
          <w:sz w:val="22"/>
          <w:szCs w:val="22"/>
        </w:rPr>
        <w:t>Non-monetary adjustments: Please indicate any adjustments to the project which did not have any financial implications:</w:t>
      </w:r>
    </w:p>
    <w:p w14:paraId="3917CD49" w14:textId="27B053F3" w:rsidR="00EF6B0D" w:rsidRDefault="00EF6B0D" w:rsidP="00C4741A">
      <w:pPr>
        <w:jc w:val="both"/>
        <w:rPr>
          <w:rFonts w:asciiTheme="majorBidi" w:hAnsiTheme="majorBidi" w:cstheme="majorBidi"/>
          <w:sz w:val="22"/>
          <w:szCs w:val="22"/>
        </w:rPr>
      </w:pPr>
    </w:p>
    <w:p w14:paraId="0E2F01F0" w14:textId="3421A228" w:rsidR="00CF57DE" w:rsidRPr="000D2977" w:rsidRDefault="00CF57DE" w:rsidP="00CF57DE">
      <w:pPr>
        <w:jc w:val="both"/>
        <w:rPr>
          <w:sz w:val="22"/>
          <w:szCs w:val="22"/>
        </w:rPr>
      </w:pPr>
      <w:r w:rsidRPr="000D2977">
        <w:rPr>
          <w:sz w:val="22"/>
          <w:szCs w:val="22"/>
        </w:rPr>
        <w:t xml:space="preserve">The Sayarma App was adapted </w:t>
      </w:r>
      <w:r>
        <w:rPr>
          <w:sz w:val="22"/>
          <w:szCs w:val="22"/>
        </w:rPr>
        <w:t xml:space="preserve">at no cost </w:t>
      </w:r>
      <w:r w:rsidRPr="000D2977">
        <w:rPr>
          <w:sz w:val="22"/>
          <w:szCs w:val="22"/>
        </w:rPr>
        <w:t>to provide</w:t>
      </w:r>
      <w:r>
        <w:rPr>
          <w:sz w:val="22"/>
          <w:szCs w:val="22"/>
        </w:rPr>
        <w:t xml:space="preserve"> humanitarian </w:t>
      </w:r>
      <w:r w:rsidRPr="000D2977">
        <w:rPr>
          <w:sz w:val="22"/>
          <w:szCs w:val="22"/>
        </w:rPr>
        <w:t xml:space="preserve">COVID-19 awareness communication for IDPs in Rakhine State. This enabled access to IDP camps which would otherwise not have been possible </w:t>
      </w:r>
      <w:r>
        <w:rPr>
          <w:sz w:val="22"/>
          <w:szCs w:val="22"/>
        </w:rPr>
        <w:t xml:space="preserve">to access Rakhine </w:t>
      </w:r>
      <w:r w:rsidR="00D070C3">
        <w:rPr>
          <w:sz w:val="22"/>
          <w:szCs w:val="22"/>
        </w:rPr>
        <w:t>State.</w:t>
      </w:r>
      <w:r>
        <w:rPr>
          <w:sz w:val="22"/>
          <w:szCs w:val="22"/>
        </w:rPr>
        <w:t xml:space="preserve"> </w:t>
      </w:r>
    </w:p>
    <w:p w14:paraId="612B3A24" w14:textId="77777777" w:rsidR="00EF6B0D" w:rsidRPr="00E65B51" w:rsidRDefault="00EF6B0D" w:rsidP="00E65B51">
      <w:pPr>
        <w:jc w:val="both"/>
        <w:rPr>
          <w:rFonts w:asciiTheme="majorBidi" w:hAnsiTheme="majorBidi" w:cstheme="majorBidi"/>
          <w:sz w:val="22"/>
          <w:szCs w:val="22"/>
        </w:rPr>
      </w:pPr>
    </w:p>
    <w:p w14:paraId="52626200" w14:textId="77777777" w:rsidR="00EF6B0D" w:rsidRPr="00E65B51" w:rsidRDefault="00EF6B0D" w:rsidP="00E65B51">
      <w:pPr>
        <w:pStyle w:val="ListParagraph"/>
        <w:numPr>
          <w:ilvl w:val="0"/>
          <w:numId w:val="4"/>
        </w:numPr>
        <w:jc w:val="both"/>
        <w:rPr>
          <w:rFonts w:asciiTheme="majorBidi" w:hAnsiTheme="majorBidi" w:cstheme="majorBidi"/>
          <w:sz w:val="22"/>
          <w:szCs w:val="22"/>
        </w:rPr>
      </w:pPr>
      <w:r w:rsidRPr="00E65B51">
        <w:rPr>
          <w:rFonts w:asciiTheme="majorBidi" w:hAnsiTheme="majorBidi" w:cstheme="majorBidi"/>
          <w:sz w:val="22"/>
          <w:szCs w:val="22"/>
        </w:rPr>
        <w:t>Please select all categories which describe the adjustments made to the project (</w:t>
      </w:r>
      <w:r w:rsidRPr="00E65B51">
        <w:rPr>
          <w:rFonts w:asciiTheme="majorBidi" w:hAnsiTheme="majorBidi" w:cstheme="majorBidi"/>
          <w:i/>
          <w:iCs/>
          <w:sz w:val="22"/>
          <w:szCs w:val="22"/>
        </w:rPr>
        <w:t>and include details in general sections of this report</w:t>
      </w:r>
      <w:r w:rsidRPr="00E65B51">
        <w:rPr>
          <w:rFonts w:asciiTheme="majorBidi" w:hAnsiTheme="majorBidi" w:cstheme="majorBidi"/>
          <w:sz w:val="22"/>
          <w:szCs w:val="22"/>
        </w:rPr>
        <w:t>):</w:t>
      </w:r>
    </w:p>
    <w:p w14:paraId="23567B8F" w14:textId="77777777" w:rsidR="00EF6B0D" w:rsidRPr="00E65B51" w:rsidRDefault="00EF6B0D" w:rsidP="00E65B51">
      <w:pPr>
        <w:jc w:val="both"/>
        <w:rPr>
          <w:rFonts w:asciiTheme="majorBidi" w:hAnsiTheme="majorBidi" w:cstheme="majorBidi"/>
          <w:sz w:val="22"/>
          <w:szCs w:val="22"/>
        </w:rPr>
      </w:pPr>
    </w:p>
    <w:p w14:paraId="47CEE375" w14:textId="77777777" w:rsidR="00EF6B0D" w:rsidRPr="00E65B51" w:rsidRDefault="003E15B7" w:rsidP="00E65B51">
      <w:pPr>
        <w:jc w:val="both"/>
        <w:rPr>
          <w:rFonts w:asciiTheme="majorBidi" w:hAnsiTheme="majorBidi" w:cstheme="majorBidi"/>
          <w:sz w:val="22"/>
          <w:szCs w:val="22"/>
        </w:rPr>
      </w:pPr>
      <w:sdt>
        <w:sdtPr>
          <w:rPr>
            <w:rFonts w:asciiTheme="majorBidi" w:hAnsiTheme="majorBidi" w:cstheme="majorBidi"/>
            <w:sz w:val="22"/>
            <w:szCs w:val="22"/>
          </w:rPr>
          <w:id w:val="402566072"/>
          <w14:checkbox>
            <w14:checked w14:val="0"/>
            <w14:checkedState w14:val="2612" w14:font="MS Gothic"/>
            <w14:uncheckedState w14:val="2610" w14:font="MS Gothic"/>
          </w14:checkbox>
        </w:sdtPr>
        <w:sdtEndPr/>
        <w:sdtContent>
          <w:r w:rsidR="00EF6B0D" w:rsidRPr="00E65B51">
            <w:rPr>
              <w:rFonts w:ascii="Segoe UI Symbol" w:eastAsia="MS Gothic" w:hAnsi="Segoe UI Symbol" w:cs="Segoe UI Symbol"/>
              <w:sz w:val="22"/>
              <w:szCs w:val="22"/>
            </w:rPr>
            <w:t>☐</w:t>
          </w:r>
        </w:sdtContent>
      </w:sdt>
      <w:r w:rsidR="00EF6B0D" w:rsidRPr="00E65B51">
        <w:rPr>
          <w:rFonts w:asciiTheme="majorBidi" w:hAnsiTheme="majorBidi" w:cstheme="majorBidi"/>
          <w:sz w:val="22"/>
          <w:szCs w:val="22"/>
        </w:rPr>
        <w:t xml:space="preserve"> Reinforce crisis management capacities and communications</w:t>
      </w:r>
    </w:p>
    <w:p w14:paraId="66F8D66B" w14:textId="77777777" w:rsidR="00EF6B0D" w:rsidRPr="00E65B51" w:rsidRDefault="003E15B7" w:rsidP="00E65B51">
      <w:pPr>
        <w:jc w:val="both"/>
        <w:rPr>
          <w:rFonts w:asciiTheme="majorBidi" w:hAnsiTheme="majorBidi" w:cstheme="majorBidi"/>
          <w:sz w:val="22"/>
          <w:szCs w:val="22"/>
        </w:rPr>
      </w:pPr>
      <w:sdt>
        <w:sdtPr>
          <w:rPr>
            <w:rFonts w:asciiTheme="majorBidi" w:hAnsiTheme="majorBidi" w:cstheme="majorBidi"/>
            <w:sz w:val="22"/>
            <w:szCs w:val="22"/>
          </w:rPr>
          <w:id w:val="1706904896"/>
          <w14:checkbox>
            <w14:checked w14:val="0"/>
            <w14:checkedState w14:val="2612" w14:font="MS Gothic"/>
            <w14:uncheckedState w14:val="2610" w14:font="MS Gothic"/>
          </w14:checkbox>
        </w:sdtPr>
        <w:sdtEndPr/>
        <w:sdtContent>
          <w:r w:rsidR="00EF6B0D" w:rsidRPr="00E65B51">
            <w:rPr>
              <w:rFonts w:ascii="Segoe UI Symbol" w:eastAsia="MS Gothic" w:hAnsi="Segoe UI Symbol" w:cs="Segoe UI Symbol"/>
              <w:sz w:val="22"/>
              <w:szCs w:val="22"/>
            </w:rPr>
            <w:t>☐</w:t>
          </w:r>
        </w:sdtContent>
      </w:sdt>
      <w:r w:rsidR="00EF6B0D" w:rsidRPr="00E65B51">
        <w:rPr>
          <w:rFonts w:asciiTheme="majorBidi" w:hAnsiTheme="majorBidi" w:cstheme="majorBidi"/>
          <w:sz w:val="22"/>
          <w:szCs w:val="22"/>
        </w:rPr>
        <w:t xml:space="preserve"> Ensure inclusive and equitable response and recovery</w:t>
      </w:r>
    </w:p>
    <w:p w14:paraId="7346BBAE" w14:textId="77777777" w:rsidR="00EF6B0D" w:rsidRPr="00E65B51" w:rsidRDefault="003E15B7" w:rsidP="00E65B51">
      <w:pPr>
        <w:jc w:val="both"/>
        <w:rPr>
          <w:rFonts w:asciiTheme="majorBidi" w:hAnsiTheme="majorBidi" w:cstheme="majorBidi"/>
          <w:sz w:val="22"/>
          <w:szCs w:val="22"/>
        </w:rPr>
      </w:pPr>
      <w:sdt>
        <w:sdtPr>
          <w:rPr>
            <w:rFonts w:asciiTheme="majorBidi" w:hAnsiTheme="majorBidi" w:cstheme="majorBidi"/>
            <w:sz w:val="22"/>
            <w:szCs w:val="22"/>
          </w:rPr>
          <w:id w:val="1028075960"/>
          <w14:checkbox>
            <w14:checked w14:val="0"/>
            <w14:checkedState w14:val="2612" w14:font="MS Gothic"/>
            <w14:uncheckedState w14:val="2610" w14:font="MS Gothic"/>
          </w14:checkbox>
        </w:sdtPr>
        <w:sdtEndPr/>
        <w:sdtContent>
          <w:r w:rsidR="00EF6B0D" w:rsidRPr="00E65B51">
            <w:rPr>
              <w:rFonts w:ascii="Segoe UI Symbol" w:eastAsia="MS Gothic" w:hAnsi="Segoe UI Symbol" w:cs="Segoe UI Symbol"/>
              <w:sz w:val="22"/>
              <w:szCs w:val="22"/>
            </w:rPr>
            <w:t>☐</w:t>
          </w:r>
        </w:sdtContent>
      </w:sdt>
      <w:r w:rsidR="00EF6B0D" w:rsidRPr="00E65B51">
        <w:rPr>
          <w:rFonts w:asciiTheme="majorBidi" w:hAnsiTheme="majorBidi" w:cstheme="majorBidi"/>
          <w:sz w:val="22"/>
          <w:szCs w:val="22"/>
        </w:rPr>
        <w:t xml:space="preserve"> Strengthen inter-community social cohesion and border management</w:t>
      </w:r>
    </w:p>
    <w:p w14:paraId="7B9B093A" w14:textId="77777777" w:rsidR="00EF6B0D" w:rsidRPr="00E65B51" w:rsidRDefault="003E15B7" w:rsidP="00E65B51">
      <w:pPr>
        <w:jc w:val="both"/>
        <w:rPr>
          <w:rFonts w:asciiTheme="majorBidi" w:hAnsiTheme="majorBidi" w:cstheme="majorBidi"/>
          <w:sz w:val="22"/>
          <w:szCs w:val="22"/>
        </w:rPr>
      </w:pPr>
      <w:sdt>
        <w:sdtPr>
          <w:rPr>
            <w:rFonts w:asciiTheme="majorBidi" w:hAnsiTheme="majorBidi" w:cstheme="majorBidi"/>
            <w:sz w:val="22"/>
            <w:szCs w:val="22"/>
          </w:rPr>
          <w:id w:val="1433550173"/>
          <w14:checkbox>
            <w14:checked w14:val="0"/>
            <w14:checkedState w14:val="2612" w14:font="MS Gothic"/>
            <w14:uncheckedState w14:val="2610" w14:font="MS Gothic"/>
          </w14:checkbox>
        </w:sdtPr>
        <w:sdtEndPr/>
        <w:sdtContent>
          <w:r w:rsidR="00EF6B0D" w:rsidRPr="00E65B51">
            <w:rPr>
              <w:rFonts w:ascii="Segoe UI Symbol" w:eastAsia="MS Gothic" w:hAnsi="Segoe UI Symbol" w:cs="Segoe UI Symbol"/>
              <w:sz w:val="22"/>
              <w:szCs w:val="22"/>
            </w:rPr>
            <w:t>☐</w:t>
          </w:r>
        </w:sdtContent>
      </w:sdt>
      <w:r w:rsidR="00EF6B0D" w:rsidRPr="00E65B51">
        <w:rPr>
          <w:rFonts w:asciiTheme="majorBidi" w:hAnsiTheme="majorBidi" w:cstheme="majorBidi"/>
          <w:sz w:val="22"/>
          <w:szCs w:val="22"/>
        </w:rPr>
        <w:t xml:space="preserve"> Counter hate speech and stigmatization and address trauma</w:t>
      </w:r>
    </w:p>
    <w:p w14:paraId="657517F7" w14:textId="77777777" w:rsidR="00EF6B0D" w:rsidRPr="00E65B51" w:rsidRDefault="003E15B7" w:rsidP="00E65B51">
      <w:pPr>
        <w:jc w:val="both"/>
        <w:rPr>
          <w:rFonts w:asciiTheme="majorBidi" w:hAnsiTheme="majorBidi" w:cstheme="majorBidi"/>
          <w:sz w:val="22"/>
          <w:szCs w:val="22"/>
        </w:rPr>
      </w:pPr>
      <w:sdt>
        <w:sdtPr>
          <w:rPr>
            <w:rFonts w:asciiTheme="majorBidi" w:hAnsiTheme="majorBidi" w:cstheme="majorBidi"/>
            <w:sz w:val="22"/>
            <w:szCs w:val="22"/>
          </w:rPr>
          <w:id w:val="-197162951"/>
          <w14:checkbox>
            <w14:checked w14:val="0"/>
            <w14:checkedState w14:val="2612" w14:font="MS Gothic"/>
            <w14:uncheckedState w14:val="2610" w14:font="MS Gothic"/>
          </w14:checkbox>
        </w:sdtPr>
        <w:sdtEndPr/>
        <w:sdtContent>
          <w:r w:rsidR="00EF6B0D" w:rsidRPr="00E65B51">
            <w:rPr>
              <w:rFonts w:ascii="Segoe UI Symbol" w:eastAsia="MS Gothic" w:hAnsi="Segoe UI Symbol" w:cs="Segoe UI Symbol"/>
              <w:sz w:val="22"/>
              <w:szCs w:val="22"/>
            </w:rPr>
            <w:t>☐</w:t>
          </w:r>
        </w:sdtContent>
      </w:sdt>
      <w:r w:rsidR="00EF6B0D" w:rsidRPr="00E65B51">
        <w:rPr>
          <w:rFonts w:asciiTheme="majorBidi" w:hAnsiTheme="majorBidi" w:cstheme="majorBidi"/>
          <w:sz w:val="22"/>
          <w:szCs w:val="22"/>
        </w:rPr>
        <w:t xml:space="preserve"> Support the SG’s call for a global ceasefire</w:t>
      </w:r>
    </w:p>
    <w:p w14:paraId="58254DC6" w14:textId="77777777" w:rsidR="00EF6B0D" w:rsidRPr="00E65B51" w:rsidRDefault="003E15B7" w:rsidP="00E65B51">
      <w:pPr>
        <w:jc w:val="both"/>
        <w:rPr>
          <w:rFonts w:asciiTheme="majorBidi" w:hAnsiTheme="majorBidi" w:cstheme="majorBidi"/>
          <w:sz w:val="22"/>
          <w:szCs w:val="22"/>
        </w:rPr>
      </w:pPr>
      <w:sdt>
        <w:sdtPr>
          <w:rPr>
            <w:rFonts w:asciiTheme="majorBidi" w:hAnsiTheme="majorBidi" w:cstheme="majorBidi"/>
            <w:sz w:val="22"/>
            <w:szCs w:val="22"/>
          </w:rPr>
          <w:id w:val="810906333"/>
          <w14:checkbox>
            <w14:checked w14:val="0"/>
            <w14:checkedState w14:val="2612" w14:font="MS Gothic"/>
            <w14:uncheckedState w14:val="2610" w14:font="MS Gothic"/>
          </w14:checkbox>
        </w:sdtPr>
        <w:sdtEndPr/>
        <w:sdtContent>
          <w:r w:rsidR="00EF6B0D" w:rsidRPr="00E65B51">
            <w:rPr>
              <w:rFonts w:ascii="Segoe UI Symbol" w:eastAsia="MS Gothic" w:hAnsi="Segoe UI Symbol" w:cs="Segoe UI Symbol"/>
              <w:sz w:val="22"/>
              <w:szCs w:val="22"/>
            </w:rPr>
            <w:t>☐</w:t>
          </w:r>
        </w:sdtContent>
      </w:sdt>
      <w:r w:rsidR="00EF6B0D" w:rsidRPr="00E65B51">
        <w:rPr>
          <w:rFonts w:asciiTheme="majorBidi" w:hAnsiTheme="majorBidi" w:cstheme="majorBidi"/>
          <w:sz w:val="22"/>
          <w:szCs w:val="22"/>
        </w:rPr>
        <w:t xml:space="preserve"> Other (please describe): </w:t>
      </w:r>
      <w:r w:rsidR="00EF6B0D" w:rsidRPr="00E65B51">
        <w:rPr>
          <w:rFonts w:asciiTheme="majorBidi" w:hAnsiTheme="majorBidi" w:cstheme="majorBidi"/>
          <w:sz w:val="22"/>
          <w:szCs w:val="22"/>
        </w:rPr>
        <w:fldChar w:fldCharType="begin">
          <w:ffData>
            <w:name w:val=""/>
            <w:enabled/>
            <w:calcOnExit w:val="0"/>
            <w:textInput>
              <w:maxLength w:val="1500"/>
              <w:format w:val="FIRST CAPITAL"/>
            </w:textInput>
          </w:ffData>
        </w:fldChar>
      </w:r>
      <w:r w:rsidR="00EF6B0D" w:rsidRPr="00E65B51">
        <w:rPr>
          <w:rFonts w:asciiTheme="majorBidi" w:hAnsiTheme="majorBidi" w:cstheme="majorBidi"/>
          <w:sz w:val="22"/>
          <w:szCs w:val="22"/>
        </w:rPr>
        <w:instrText xml:space="preserve"> FORMTEXT </w:instrText>
      </w:r>
      <w:r w:rsidR="00EF6B0D" w:rsidRPr="00E65B51">
        <w:rPr>
          <w:rFonts w:asciiTheme="majorBidi" w:hAnsiTheme="majorBidi" w:cstheme="majorBidi"/>
          <w:sz w:val="22"/>
          <w:szCs w:val="22"/>
        </w:rPr>
      </w:r>
      <w:r w:rsidR="00EF6B0D" w:rsidRPr="00E65B51">
        <w:rPr>
          <w:rFonts w:asciiTheme="majorBidi" w:hAnsiTheme="majorBidi" w:cstheme="majorBidi"/>
          <w:sz w:val="22"/>
          <w:szCs w:val="22"/>
        </w:rPr>
        <w:fldChar w:fldCharType="separate"/>
      </w:r>
      <w:r w:rsidR="00EF6B0D" w:rsidRPr="00E65B51">
        <w:rPr>
          <w:rFonts w:asciiTheme="majorBidi" w:hAnsiTheme="majorBidi" w:cstheme="majorBidi"/>
          <w:noProof/>
          <w:sz w:val="22"/>
          <w:szCs w:val="22"/>
        </w:rPr>
        <w:t> </w:t>
      </w:r>
      <w:r w:rsidR="00EF6B0D" w:rsidRPr="00E65B51">
        <w:rPr>
          <w:rFonts w:asciiTheme="majorBidi" w:hAnsiTheme="majorBidi" w:cstheme="majorBidi"/>
          <w:noProof/>
          <w:sz w:val="22"/>
          <w:szCs w:val="22"/>
        </w:rPr>
        <w:t> </w:t>
      </w:r>
      <w:r w:rsidR="00EF6B0D" w:rsidRPr="00E65B51">
        <w:rPr>
          <w:rFonts w:asciiTheme="majorBidi" w:hAnsiTheme="majorBidi" w:cstheme="majorBidi"/>
          <w:noProof/>
          <w:sz w:val="22"/>
          <w:szCs w:val="22"/>
        </w:rPr>
        <w:t> </w:t>
      </w:r>
      <w:r w:rsidR="00EF6B0D" w:rsidRPr="00E65B51">
        <w:rPr>
          <w:rFonts w:asciiTheme="majorBidi" w:hAnsiTheme="majorBidi" w:cstheme="majorBidi"/>
          <w:noProof/>
          <w:sz w:val="22"/>
          <w:szCs w:val="22"/>
        </w:rPr>
        <w:t> </w:t>
      </w:r>
      <w:r w:rsidR="00EF6B0D" w:rsidRPr="00E65B51">
        <w:rPr>
          <w:rFonts w:asciiTheme="majorBidi" w:hAnsiTheme="majorBidi" w:cstheme="majorBidi"/>
          <w:noProof/>
          <w:sz w:val="22"/>
          <w:szCs w:val="22"/>
        </w:rPr>
        <w:t> </w:t>
      </w:r>
      <w:r w:rsidR="00EF6B0D" w:rsidRPr="00E65B51">
        <w:rPr>
          <w:rFonts w:asciiTheme="majorBidi" w:hAnsiTheme="majorBidi" w:cstheme="majorBidi"/>
          <w:sz w:val="22"/>
          <w:szCs w:val="22"/>
        </w:rPr>
        <w:fldChar w:fldCharType="end"/>
      </w:r>
    </w:p>
    <w:p w14:paraId="2A25861D" w14:textId="77777777" w:rsidR="00EF6B0D" w:rsidRPr="00E65B51" w:rsidRDefault="00EF6B0D" w:rsidP="00E65B51">
      <w:pPr>
        <w:ind w:left="2160"/>
        <w:jc w:val="both"/>
        <w:rPr>
          <w:rFonts w:asciiTheme="majorBidi" w:hAnsiTheme="majorBidi" w:cstheme="majorBidi"/>
          <w:sz w:val="22"/>
          <w:szCs w:val="22"/>
        </w:rPr>
      </w:pPr>
    </w:p>
    <w:p w14:paraId="7C96D090" w14:textId="77777777" w:rsidR="00EF6B0D" w:rsidRPr="00E65B51" w:rsidRDefault="00EF6B0D" w:rsidP="00E65B51">
      <w:pPr>
        <w:jc w:val="both"/>
        <w:rPr>
          <w:rFonts w:asciiTheme="majorBidi" w:hAnsiTheme="majorBidi" w:cstheme="majorBidi"/>
          <w:sz w:val="22"/>
          <w:szCs w:val="22"/>
        </w:rPr>
      </w:pPr>
      <w:r w:rsidRPr="00E65B51">
        <w:rPr>
          <w:rFonts w:asciiTheme="majorBidi" w:hAnsiTheme="majorBidi" w:cstheme="majorBidi"/>
          <w:sz w:val="22"/>
          <w:szCs w:val="22"/>
        </w:rPr>
        <w:t>If relevant, please share a COVID-19 success story of this project (</w:t>
      </w:r>
      <w:r w:rsidRPr="00E65B51">
        <w:rPr>
          <w:rFonts w:asciiTheme="majorBidi" w:hAnsiTheme="majorBidi" w:cstheme="majorBidi"/>
          <w:i/>
          <w:iCs/>
          <w:sz w:val="22"/>
          <w:szCs w:val="22"/>
        </w:rPr>
        <w:t>i.e. how adjustments of this project made a difference and contributed to a positive response to the pandemic/prevented tensions or violence related to the pandemic etc.</w:t>
      </w:r>
      <w:r w:rsidRPr="00E65B51">
        <w:rPr>
          <w:rFonts w:asciiTheme="majorBidi" w:hAnsiTheme="majorBidi" w:cstheme="majorBidi"/>
          <w:sz w:val="22"/>
          <w:szCs w:val="22"/>
        </w:rPr>
        <w:t>)</w:t>
      </w:r>
    </w:p>
    <w:p w14:paraId="40CC0FD6" w14:textId="77777777" w:rsidR="00EF6B0D" w:rsidRPr="00E65B51" w:rsidRDefault="00EF6B0D" w:rsidP="00E65B51">
      <w:pPr>
        <w:jc w:val="both"/>
        <w:rPr>
          <w:rFonts w:asciiTheme="majorBidi" w:hAnsiTheme="majorBidi" w:cstheme="majorBidi"/>
          <w:sz w:val="22"/>
          <w:szCs w:val="22"/>
        </w:rPr>
      </w:pPr>
    </w:p>
    <w:p w14:paraId="46F502FD" w14:textId="48BD9508" w:rsidR="0035505D" w:rsidRDefault="0035505D" w:rsidP="00E65B51">
      <w:pPr>
        <w:jc w:val="both"/>
        <w:rPr>
          <w:rFonts w:asciiTheme="majorBidi" w:hAnsiTheme="majorBidi" w:cstheme="majorBidi"/>
          <w:sz w:val="22"/>
          <w:szCs w:val="22"/>
        </w:rPr>
      </w:pPr>
      <w:r>
        <w:rPr>
          <w:rFonts w:asciiTheme="majorBidi" w:hAnsiTheme="majorBidi" w:cstheme="majorBidi"/>
          <w:sz w:val="22"/>
          <w:szCs w:val="22"/>
        </w:rPr>
        <w:t>COVID-19</w:t>
      </w:r>
      <w:r w:rsidR="0059497F">
        <w:rPr>
          <w:rFonts w:asciiTheme="majorBidi" w:hAnsiTheme="majorBidi" w:cstheme="majorBidi"/>
          <w:sz w:val="22"/>
          <w:szCs w:val="22"/>
        </w:rPr>
        <w:t xml:space="preserve"> brought unprecedented challenges to the project this year and</w:t>
      </w:r>
      <w:r>
        <w:rPr>
          <w:rFonts w:asciiTheme="majorBidi" w:hAnsiTheme="majorBidi" w:cstheme="majorBidi"/>
          <w:sz w:val="22"/>
          <w:szCs w:val="22"/>
        </w:rPr>
        <w:t xml:space="preserve"> with the Government of Myanmar imposing lockdowns and stay at home orders, it </w:t>
      </w:r>
      <w:r w:rsidR="0059497F">
        <w:rPr>
          <w:rFonts w:asciiTheme="majorBidi" w:hAnsiTheme="majorBidi" w:cstheme="majorBidi"/>
          <w:sz w:val="22"/>
          <w:szCs w:val="22"/>
        </w:rPr>
        <w:t xml:space="preserve">became </w:t>
      </w:r>
      <w:r w:rsidR="00CF57DE">
        <w:rPr>
          <w:rFonts w:asciiTheme="majorBidi" w:hAnsiTheme="majorBidi" w:cstheme="majorBidi"/>
          <w:sz w:val="22"/>
          <w:szCs w:val="22"/>
        </w:rPr>
        <w:t>difficult for</w:t>
      </w:r>
      <w:r>
        <w:rPr>
          <w:rFonts w:asciiTheme="majorBidi" w:hAnsiTheme="majorBidi" w:cstheme="majorBidi"/>
          <w:sz w:val="22"/>
          <w:szCs w:val="22"/>
        </w:rPr>
        <w:t xml:space="preserve"> most partner organizations to continue with the implementation of committed activities as </w:t>
      </w:r>
      <w:r w:rsidR="00D92494">
        <w:rPr>
          <w:rFonts w:asciiTheme="majorBidi" w:hAnsiTheme="majorBidi" w:cstheme="majorBidi"/>
          <w:sz w:val="22"/>
          <w:szCs w:val="22"/>
        </w:rPr>
        <w:t>planned.</w:t>
      </w:r>
      <w:r>
        <w:rPr>
          <w:rFonts w:asciiTheme="majorBidi" w:hAnsiTheme="majorBidi" w:cstheme="majorBidi"/>
          <w:sz w:val="22"/>
          <w:szCs w:val="22"/>
        </w:rPr>
        <w:t xml:space="preserve"> Access to Rakhine State, was near to impossible for few months and the disruption of internet connections and communication channels added to the already existing challenges. </w:t>
      </w:r>
    </w:p>
    <w:p w14:paraId="3E08F51F" w14:textId="75934E13" w:rsidR="000D2977" w:rsidRDefault="007851E6" w:rsidP="00E65B51">
      <w:pPr>
        <w:jc w:val="both"/>
        <w:rPr>
          <w:rFonts w:asciiTheme="majorBidi" w:hAnsiTheme="majorBidi" w:cstheme="majorBidi"/>
          <w:sz w:val="22"/>
          <w:szCs w:val="22"/>
        </w:rPr>
      </w:pPr>
      <w:r>
        <w:rPr>
          <w:rFonts w:asciiTheme="majorBidi" w:hAnsiTheme="majorBidi" w:cstheme="majorBidi"/>
          <w:sz w:val="22"/>
          <w:szCs w:val="22"/>
        </w:rPr>
        <w:t>Christian Aid and Partners</w:t>
      </w:r>
      <w:r w:rsidR="00D92494">
        <w:rPr>
          <w:rFonts w:asciiTheme="majorBidi" w:hAnsiTheme="majorBidi" w:cstheme="majorBidi"/>
          <w:sz w:val="22"/>
          <w:szCs w:val="22"/>
        </w:rPr>
        <w:t xml:space="preserve"> </w:t>
      </w:r>
      <w:r>
        <w:rPr>
          <w:rFonts w:asciiTheme="majorBidi" w:hAnsiTheme="majorBidi" w:cstheme="majorBidi"/>
          <w:sz w:val="22"/>
          <w:szCs w:val="22"/>
        </w:rPr>
        <w:t xml:space="preserve">analysed the situation and proactively resorted to adapting most project activities which had face to face engagements to virtual platforms which proved very helpful in continuing with most project activities. Christian Aid shared its first COVID-19 situational context and immediate adaptation plans to UNPBF in the month of April 2020 </w:t>
      </w:r>
      <w:r>
        <w:rPr>
          <w:rFonts w:asciiTheme="majorBidi" w:hAnsiTheme="majorBidi" w:cstheme="majorBidi"/>
          <w:sz w:val="22"/>
          <w:szCs w:val="22"/>
        </w:rPr>
        <w:lastRenderedPageBreak/>
        <w:t>(Annex 1) and a subsequent COVID-19 context analysis was shared with UNPBF in the month of September 2020. (Annex 2). T</w:t>
      </w:r>
      <w:r w:rsidR="000D2977">
        <w:rPr>
          <w:rFonts w:asciiTheme="majorBidi" w:hAnsiTheme="majorBidi" w:cstheme="majorBidi"/>
          <w:sz w:val="22"/>
          <w:szCs w:val="22"/>
        </w:rPr>
        <w:t xml:space="preserve">o catch up on the setbacks the project has had this year due to </w:t>
      </w:r>
      <w:r>
        <w:rPr>
          <w:rFonts w:asciiTheme="majorBidi" w:hAnsiTheme="majorBidi" w:cstheme="majorBidi"/>
          <w:sz w:val="22"/>
          <w:szCs w:val="22"/>
        </w:rPr>
        <w:t xml:space="preserve"> COVID-19 ,Christian Aid and partners </w:t>
      </w:r>
      <w:r w:rsidR="00680DB0">
        <w:rPr>
          <w:rFonts w:asciiTheme="majorBidi" w:hAnsiTheme="majorBidi" w:cstheme="majorBidi"/>
          <w:sz w:val="22"/>
          <w:szCs w:val="22"/>
        </w:rPr>
        <w:t xml:space="preserve">are working </w:t>
      </w:r>
      <w:r>
        <w:rPr>
          <w:rFonts w:asciiTheme="majorBidi" w:hAnsiTheme="majorBidi" w:cstheme="majorBidi"/>
          <w:sz w:val="22"/>
          <w:szCs w:val="22"/>
        </w:rPr>
        <w:t>on a program and budget adaptation plan , looking at projected activity timelines , potential risk and adjustment of underspends in the first three quarters of the year</w:t>
      </w:r>
      <w:r w:rsidR="00680DB0">
        <w:rPr>
          <w:rFonts w:asciiTheme="majorBidi" w:hAnsiTheme="majorBidi" w:cstheme="majorBidi"/>
          <w:sz w:val="22"/>
          <w:szCs w:val="22"/>
        </w:rPr>
        <w:t>. This will enable robust</w:t>
      </w:r>
      <w:r>
        <w:rPr>
          <w:rFonts w:asciiTheme="majorBidi" w:hAnsiTheme="majorBidi" w:cstheme="majorBidi"/>
          <w:sz w:val="22"/>
          <w:szCs w:val="22"/>
        </w:rPr>
        <w:t xml:space="preserve"> implementation from next quarter </w:t>
      </w:r>
      <w:r w:rsidR="00680DB0">
        <w:rPr>
          <w:rFonts w:asciiTheme="majorBidi" w:hAnsiTheme="majorBidi" w:cstheme="majorBidi"/>
          <w:sz w:val="22"/>
          <w:szCs w:val="22"/>
        </w:rPr>
        <w:t>onwards.</w:t>
      </w:r>
      <w:r>
        <w:rPr>
          <w:rFonts w:asciiTheme="majorBidi" w:hAnsiTheme="majorBidi" w:cstheme="majorBidi"/>
          <w:sz w:val="22"/>
          <w:szCs w:val="22"/>
        </w:rPr>
        <w:t xml:space="preserve"> </w:t>
      </w:r>
      <w:r w:rsidR="00680DB0">
        <w:rPr>
          <w:rFonts w:asciiTheme="majorBidi" w:hAnsiTheme="majorBidi" w:cstheme="majorBidi"/>
          <w:sz w:val="22"/>
          <w:szCs w:val="22"/>
        </w:rPr>
        <w:t xml:space="preserve">Christian Aid </w:t>
      </w:r>
      <w:r w:rsidR="000D2977">
        <w:rPr>
          <w:rFonts w:asciiTheme="majorBidi" w:hAnsiTheme="majorBidi" w:cstheme="majorBidi"/>
          <w:sz w:val="22"/>
          <w:szCs w:val="22"/>
        </w:rPr>
        <w:t>will be share</w:t>
      </w:r>
      <w:r w:rsidR="00680DB0">
        <w:rPr>
          <w:rFonts w:asciiTheme="majorBidi" w:hAnsiTheme="majorBidi" w:cstheme="majorBidi"/>
          <w:sz w:val="22"/>
          <w:szCs w:val="22"/>
        </w:rPr>
        <w:t xml:space="preserve"> this with </w:t>
      </w:r>
      <w:r w:rsidR="000D2977">
        <w:rPr>
          <w:rFonts w:asciiTheme="majorBidi" w:hAnsiTheme="majorBidi" w:cstheme="majorBidi"/>
          <w:sz w:val="22"/>
          <w:szCs w:val="22"/>
        </w:rPr>
        <w:t xml:space="preserve">UNPBF for full review and approval shortly. </w:t>
      </w:r>
    </w:p>
    <w:p w14:paraId="240B9E11" w14:textId="6CBBC7E4" w:rsidR="000D2977" w:rsidRDefault="000D2977" w:rsidP="00E65B51">
      <w:pPr>
        <w:jc w:val="both"/>
        <w:rPr>
          <w:rFonts w:asciiTheme="majorBidi" w:hAnsiTheme="majorBidi" w:cstheme="majorBidi"/>
          <w:sz w:val="22"/>
          <w:szCs w:val="22"/>
        </w:rPr>
      </w:pPr>
    </w:p>
    <w:p w14:paraId="0642EA03" w14:textId="77777777" w:rsidR="000D2977" w:rsidRPr="000D2977" w:rsidRDefault="000D2977" w:rsidP="000D2977">
      <w:pPr>
        <w:jc w:val="both"/>
        <w:rPr>
          <w:sz w:val="22"/>
          <w:szCs w:val="22"/>
        </w:rPr>
      </w:pPr>
      <w:r w:rsidRPr="000D2977">
        <w:rPr>
          <w:sz w:val="22"/>
          <w:szCs w:val="22"/>
        </w:rPr>
        <w:t xml:space="preserve">The Sayarma App was adapted to provide humanitarian COVID-19 awareness communication for IDPs in Rakhine State. This enabled access to IDP camps which would otherwise not have been possible at </w:t>
      </w:r>
      <w:r w:rsidRPr="000D2977">
        <w:rPr>
          <w:sz w:val="22"/>
          <w:szCs w:val="22"/>
          <w:u w:val="single"/>
        </w:rPr>
        <w:t>no cost to the project</w:t>
      </w:r>
      <w:r w:rsidRPr="000D2977">
        <w:rPr>
          <w:sz w:val="22"/>
          <w:szCs w:val="22"/>
        </w:rPr>
        <w:t xml:space="preserve"> while contributing to minimising the risk of COVID-19. </w:t>
      </w:r>
    </w:p>
    <w:p w14:paraId="50182D23" w14:textId="77777777" w:rsidR="000D2977" w:rsidRPr="000D2977" w:rsidRDefault="000D2977" w:rsidP="000D2977">
      <w:pPr>
        <w:jc w:val="both"/>
        <w:rPr>
          <w:sz w:val="22"/>
          <w:szCs w:val="22"/>
        </w:rPr>
      </w:pPr>
      <w:r w:rsidRPr="000D2977">
        <w:rPr>
          <w:sz w:val="22"/>
          <w:szCs w:val="22"/>
        </w:rPr>
        <w:t xml:space="preserve">100 female youth have since received Digital Literacy Multiplier training Kyauktaw IDP camps since the last week of September with training continuing until the end of January 2021. </w:t>
      </w:r>
    </w:p>
    <w:p w14:paraId="7AF06E3C" w14:textId="475796D9" w:rsidR="000D2977" w:rsidRPr="00E65B51" w:rsidRDefault="000D2977" w:rsidP="00E65B51">
      <w:pPr>
        <w:jc w:val="both"/>
        <w:rPr>
          <w:rFonts w:asciiTheme="majorBidi" w:hAnsiTheme="majorBidi" w:cstheme="majorBidi"/>
          <w:sz w:val="22"/>
          <w:szCs w:val="22"/>
        </w:rPr>
      </w:pPr>
    </w:p>
    <w:p w14:paraId="5BA76290" w14:textId="77777777" w:rsidR="00EF6B0D" w:rsidRPr="00E65B51" w:rsidRDefault="00EF6B0D" w:rsidP="00E65B51">
      <w:pPr>
        <w:ind w:left="2160"/>
        <w:jc w:val="both"/>
        <w:rPr>
          <w:rFonts w:asciiTheme="majorBidi" w:hAnsiTheme="majorBidi" w:cstheme="majorBidi"/>
          <w:sz w:val="22"/>
          <w:szCs w:val="22"/>
        </w:rPr>
      </w:pPr>
    </w:p>
    <w:p w14:paraId="359AF1AC" w14:textId="77777777" w:rsidR="00673D6E" w:rsidRPr="00E65B51" w:rsidRDefault="00673D6E" w:rsidP="00E65B51">
      <w:pPr>
        <w:jc w:val="both"/>
        <w:rPr>
          <w:rFonts w:asciiTheme="majorBidi" w:hAnsiTheme="majorBidi" w:cstheme="majorBidi"/>
          <w:sz w:val="22"/>
          <w:szCs w:val="22"/>
        </w:rPr>
      </w:pPr>
    </w:p>
    <w:p w14:paraId="14363678" w14:textId="77777777" w:rsidR="004E3B3E" w:rsidRPr="00E65B51" w:rsidRDefault="004E3B3E" w:rsidP="00E65B51">
      <w:pPr>
        <w:jc w:val="both"/>
        <w:rPr>
          <w:rFonts w:asciiTheme="majorBidi" w:hAnsiTheme="majorBidi" w:cstheme="majorBidi"/>
          <w:sz w:val="22"/>
          <w:szCs w:val="22"/>
        </w:rPr>
        <w:sectPr w:rsidR="004E3B3E" w:rsidRPr="00E65B51" w:rsidSect="0078600B">
          <w:pgSz w:w="11906" w:h="16838"/>
          <w:pgMar w:top="1440" w:right="1800" w:bottom="1440" w:left="1800" w:header="720" w:footer="720" w:gutter="0"/>
          <w:cols w:space="720"/>
          <w:docGrid w:linePitch="360"/>
        </w:sectPr>
      </w:pPr>
    </w:p>
    <w:p w14:paraId="7ED44B0B" w14:textId="77777777" w:rsidR="00206D45" w:rsidRPr="00E65B51" w:rsidRDefault="00206D45" w:rsidP="00E65B51">
      <w:pPr>
        <w:ind w:firstLine="990"/>
        <w:jc w:val="both"/>
        <w:rPr>
          <w:rFonts w:asciiTheme="majorBidi" w:hAnsiTheme="majorBidi" w:cstheme="majorBidi"/>
          <w:b/>
          <w:sz w:val="22"/>
          <w:szCs w:val="22"/>
          <w:u w:val="single"/>
        </w:rPr>
      </w:pPr>
      <w:r w:rsidRPr="00E65B51">
        <w:rPr>
          <w:rFonts w:asciiTheme="majorBidi" w:hAnsiTheme="majorBidi" w:cstheme="majorBidi"/>
          <w:b/>
          <w:sz w:val="22"/>
          <w:szCs w:val="22"/>
          <w:u w:val="single"/>
        </w:rPr>
        <w:lastRenderedPageBreak/>
        <w:t>PART IV:</w:t>
      </w:r>
      <w:r w:rsidR="004E3B3E" w:rsidRPr="00E65B51">
        <w:rPr>
          <w:rFonts w:asciiTheme="majorBidi" w:hAnsiTheme="majorBidi" w:cstheme="majorBidi"/>
          <w:b/>
          <w:sz w:val="22"/>
          <w:szCs w:val="22"/>
          <w:u w:val="single"/>
        </w:rPr>
        <w:t xml:space="preserve"> INDICATOR BASED PERFORMANCE ASSESSMENT</w:t>
      </w:r>
    </w:p>
    <w:p w14:paraId="314FE0B4" w14:textId="77777777" w:rsidR="00206D45" w:rsidRPr="00E65B51" w:rsidRDefault="00206D45" w:rsidP="00E65B51">
      <w:pPr>
        <w:jc w:val="both"/>
        <w:rPr>
          <w:rFonts w:asciiTheme="majorBidi" w:hAnsiTheme="majorBidi" w:cstheme="majorBidi"/>
          <w:b/>
          <w:i/>
          <w:sz w:val="22"/>
          <w:szCs w:val="22"/>
          <w:lang w:val="en-US" w:eastAsia="en-US"/>
        </w:rPr>
      </w:pPr>
    </w:p>
    <w:p w14:paraId="606C2F08" w14:textId="76006208" w:rsidR="004E3B3E" w:rsidRDefault="004E3B3E" w:rsidP="51DB1C75">
      <w:pPr>
        <w:jc w:val="both"/>
        <w:rPr>
          <w:rFonts w:asciiTheme="majorBidi" w:hAnsiTheme="majorBidi" w:cstheme="majorBidi"/>
          <w:sz w:val="22"/>
          <w:szCs w:val="22"/>
          <w:lang w:val="en-US" w:eastAsia="en-US"/>
        </w:rPr>
      </w:pPr>
      <w:r w:rsidRPr="51DB1C75">
        <w:rPr>
          <w:rFonts w:asciiTheme="majorBidi" w:hAnsiTheme="majorBidi" w:cstheme="majorBidi"/>
          <w:i/>
          <w:iCs/>
          <w:sz w:val="22"/>
          <w:szCs w:val="22"/>
          <w:lang w:val="en-US" w:eastAsia="en-US"/>
        </w:rPr>
        <w:t xml:space="preserve">Using the </w:t>
      </w:r>
      <w:r w:rsidRPr="51DB1C75">
        <w:rPr>
          <w:rFonts w:asciiTheme="majorBidi" w:hAnsiTheme="majorBidi" w:cstheme="majorBidi"/>
          <w:b/>
          <w:bCs/>
          <w:i/>
          <w:iCs/>
          <w:sz w:val="22"/>
          <w:szCs w:val="22"/>
          <w:lang w:val="en-US" w:eastAsia="en-US"/>
        </w:rPr>
        <w:t>Project Results Framework as per the approved project document</w:t>
      </w:r>
      <w:r w:rsidR="003235DF" w:rsidRPr="51DB1C75">
        <w:rPr>
          <w:rFonts w:asciiTheme="majorBidi" w:hAnsiTheme="majorBidi" w:cstheme="majorBidi"/>
          <w:b/>
          <w:bCs/>
          <w:i/>
          <w:iCs/>
          <w:sz w:val="22"/>
          <w:szCs w:val="22"/>
          <w:lang w:val="en-US" w:eastAsia="en-US"/>
        </w:rPr>
        <w:t xml:space="preserve"> or any amendments</w:t>
      </w:r>
      <w:r w:rsidRPr="51DB1C75">
        <w:rPr>
          <w:rFonts w:asciiTheme="majorBidi" w:hAnsiTheme="majorBidi" w:cstheme="majorBidi"/>
          <w:i/>
          <w:iCs/>
          <w:sz w:val="22"/>
          <w:szCs w:val="22"/>
          <w:lang w:val="en-US" w:eastAsia="en-US"/>
        </w:rPr>
        <w:t xml:space="preserve">- provide an update on the achievement of </w:t>
      </w:r>
      <w:r w:rsidRPr="51DB1C75">
        <w:rPr>
          <w:rFonts w:asciiTheme="majorBidi" w:hAnsiTheme="majorBidi" w:cstheme="majorBidi"/>
          <w:b/>
          <w:bCs/>
          <w:i/>
          <w:iCs/>
          <w:sz w:val="22"/>
          <w:szCs w:val="22"/>
          <w:lang w:val="en-US" w:eastAsia="en-US"/>
        </w:rPr>
        <w:t>key indicators</w:t>
      </w:r>
      <w:r w:rsidRPr="51DB1C75">
        <w:rPr>
          <w:rFonts w:asciiTheme="majorBidi" w:hAnsiTheme="majorBidi" w:cstheme="majorBidi"/>
          <w:i/>
          <w:iCs/>
          <w:sz w:val="22"/>
          <w:szCs w:val="22"/>
          <w:lang w:val="en-US" w:eastAsia="en-US"/>
        </w:rPr>
        <w:t xml:space="preserve"> at both the outcome and output level in the table below</w:t>
      </w:r>
      <w:r w:rsidR="001A1E86" w:rsidRPr="51DB1C75">
        <w:rPr>
          <w:rFonts w:asciiTheme="majorBidi" w:hAnsiTheme="majorBidi" w:cstheme="majorBidi"/>
          <w:i/>
          <w:iCs/>
          <w:sz w:val="22"/>
          <w:szCs w:val="22"/>
          <w:lang w:val="en-US" w:eastAsia="en-US"/>
        </w:rPr>
        <w:t xml:space="preserve"> (if your project has more indicators than provided in the table, select the most relevant ones with most relevant progress to highlight)</w:t>
      </w:r>
      <w:r w:rsidRPr="51DB1C75">
        <w:rPr>
          <w:rFonts w:asciiTheme="majorBidi" w:hAnsiTheme="majorBidi" w:cstheme="majorBidi"/>
          <w:i/>
          <w:iCs/>
          <w:sz w:val="22"/>
          <w:szCs w:val="22"/>
          <w:lang w:val="en-US" w:eastAsia="en-US"/>
        </w:rPr>
        <w:t>. Where it has not been possible to collect data on indicators, state this and provide any explanation.</w:t>
      </w:r>
      <w:r w:rsidRPr="51DB1C75">
        <w:rPr>
          <w:rFonts w:asciiTheme="majorBidi" w:hAnsiTheme="majorBidi" w:cstheme="majorBidi"/>
          <w:sz w:val="22"/>
          <w:szCs w:val="22"/>
          <w:lang w:val="en-US" w:eastAsia="en-US"/>
        </w:rPr>
        <w:t xml:space="preserve"> </w:t>
      </w:r>
      <w:r w:rsidR="006A07CA" w:rsidRPr="51DB1C75">
        <w:rPr>
          <w:rFonts w:asciiTheme="majorBidi" w:hAnsiTheme="majorBidi" w:cstheme="majorBidi"/>
          <w:sz w:val="22"/>
          <w:szCs w:val="22"/>
          <w:lang w:val="en-US" w:eastAsia="en-US"/>
        </w:rPr>
        <w:t xml:space="preserve">Provide gender and age disaggregated data. </w:t>
      </w:r>
      <w:r w:rsidRPr="51DB1C75">
        <w:rPr>
          <w:rFonts w:asciiTheme="majorBidi" w:hAnsiTheme="majorBidi" w:cstheme="majorBidi"/>
          <w:sz w:val="22"/>
          <w:szCs w:val="22"/>
          <w:lang w:val="en-US" w:eastAsia="en-US"/>
        </w:rPr>
        <w:t>(</w:t>
      </w:r>
      <w:r w:rsidR="00C13590" w:rsidRPr="51DB1C75">
        <w:rPr>
          <w:rFonts w:asciiTheme="majorBidi" w:hAnsiTheme="majorBidi" w:cstheme="majorBidi"/>
          <w:sz w:val="22"/>
          <w:szCs w:val="22"/>
          <w:lang w:val="en-US" w:eastAsia="en-US"/>
        </w:rPr>
        <w:t>30</w:t>
      </w:r>
      <w:r w:rsidRPr="51DB1C75">
        <w:rPr>
          <w:rFonts w:asciiTheme="majorBidi" w:hAnsiTheme="majorBidi" w:cstheme="majorBidi"/>
          <w:sz w:val="22"/>
          <w:szCs w:val="22"/>
          <w:lang w:val="en-US" w:eastAsia="en-US"/>
        </w:rPr>
        <w:t>0 characters max per entry)</w:t>
      </w: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2857"/>
        <w:gridCol w:w="1890"/>
        <w:gridCol w:w="1710"/>
        <w:gridCol w:w="1890"/>
        <w:gridCol w:w="3173"/>
      </w:tblGrid>
      <w:tr w:rsidR="00792D54" w:rsidRPr="00E65B51" w14:paraId="3F1F6A37" w14:textId="77777777" w:rsidTr="00B06C49">
        <w:trPr>
          <w:tblHeader/>
        </w:trPr>
        <w:tc>
          <w:tcPr>
            <w:tcW w:w="1530" w:type="dxa"/>
          </w:tcPr>
          <w:p w14:paraId="70FDE838" w14:textId="77777777" w:rsidR="00792D54" w:rsidRPr="00E65B51" w:rsidRDefault="00792D54" w:rsidP="00B06C49">
            <w:pPr>
              <w:jc w:val="both"/>
              <w:rPr>
                <w:rFonts w:asciiTheme="majorBidi" w:hAnsiTheme="majorBidi" w:cstheme="majorBidi"/>
                <w:b/>
                <w:sz w:val="22"/>
                <w:szCs w:val="22"/>
                <w:lang w:val="en-US" w:eastAsia="en-US"/>
              </w:rPr>
            </w:pPr>
          </w:p>
        </w:tc>
        <w:tc>
          <w:tcPr>
            <w:tcW w:w="2070" w:type="dxa"/>
            <w:shd w:val="clear" w:color="auto" w:fill="EEECE1"/>
          </w:tcPr>
          <w:p w14:paraId="57C29DB6" w14:textId="77777777" w:rsidR="00792D54" w:rsidRPr="00E65B51" w:rsidRDefault="00792D54" w:rsidP="00B06C49">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Performance Indicators</w:t>
            </w:r>
          </w:p>
        </w:tc>
        <w:tc>
          <w:tcPr>
            <w:tcW w:w="2857" w:type="dxa"/>
            <w:shd w:val="clear" w:color="auto" w:fill="EEECE1"/>
          </w:tcPr>
          <w:p w14:paraId="60292236" w14:textId="77777777" w:rsidR="00792D54" w:rsidRPr="00E65B51" w:rsidRDefault="00792D54" w:rsidP="00B06C49">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Indicator Baseline</w:t>
            </w:r>
          </w:p>
        </w:tc>
        <w:tc>
          <w:tcPr>
            <w:tcW w:w="1890" w:type="dxa"/>
            <w:shd w:val="clear" w:color="auto" w:fill="EEECE1"/>
          </w:tcPr>
          <w:p w14:paraId="25125C51" w14:textId="77777777" w:rsidR="00792D54" w:rsidRPr="00E65B51" w:rsidRDefault="00792D54" w:rsidP="00B06C49">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End of project Indicator Target</w:t>
            </w:r>
          </w:p>
        </w:tc>
        <w:tc>
          <w:tcPr>
            <w:tcW w:w="1710" w:type="dxa"/>
          </w:tcPr>
          <w:p w14:paraId="4C6C5C14" w14:textId="77777777" w:rsidR="00792D54" w:rsidRPr="00E65B51" w:rsidRDefault="00792D54" w:rsidP="00B06C49">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Indicator Milestone</w:t>
            </w:r>
          </w:p>
        </w:tc>
        <w:tc>
          <w:tcPr>
            <w:tcW w:w="1890" w:type="dxa"/>
          </w:tcPr>
          <w:p w14:paraId="74153E22" w14:textId="77777777" w:rsidR="00792D54" w:rsidRPr="00E65B51" w:rsidRDefault="00792D54" w:rsidP="00B06C49">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Current indicator progress</w:t>
            </w:r>
          </w:p>
        </w:tc>
        <w:tc>
          <w:tcPr>
            <w:tcW w:w="3173" w:type="dxa"/>
          </w:tcPr>
          <w:p w14:paraId="6DFD9A81" w14:textId="77777777" w:rsidR="00792D54" w:rsidRPr="00E65B51" w:rsidRDefault="00792D54" w:rsidP="00B06C49">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Reasons for Variance/ Delay</w:t>
            </w:r>
          </w:p>
          <w:p w14:paraId="351D4651" w14:textId="77777777" w:rsidR="00792D54" w:rsidRPr="00E65B51" w:rsidRDefault="00792D54" w:rsidP="00B06C49">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(if any)</w:t>
            </w:r>
          </w:p>
        </w:tc>
      </w:tr>
      <w:tr w:rsidR="00792D54" w:rsidRPr="00E65B51" w14:paraId="75D96C08" w14:textId="77777777" w:rsidTr="00B06C49">
        <w:trPr>
          <w:trHeight w:val="548"/>
        </w:trPr>
        <w:tc>
          <w:tcPr>
            <w:tcW w:w="1530" w:type="dxa"/>
            <w:vMerge w:val="restart"/>
          </w:tcPr>
          <w:p w14:paraId="333AA330" w14:textId="77777777" w:rsidR="00792D54" w:rsidRPr="00E65B51" w:rsidRDefault="00792D54" w:rsidP="00B06C49">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Outcome 1</w:t>
            </w:r>
          </w:p>
          <w:p w14:paraId="6B932ECB" w14:textId="77777777" w:rsidR="00792D54" w:rsidRPr="00E65B51" w:rsidRDefault="00792D54" w:rsidP="00B06C49">
            <w:pPr>
              <w:jc w:val="both"/>
              <w:rPr>
                <w:rFonts w:asciiTheme="majorBidi" w:hAnsiTheme="majorBidi" w:cstheme="majorBidi"/>
                <w:b/>
                <w:sz w:val="22"/>
                <w:szCs w:val="22"/>
                <w:lang w:val="en-US" w:eastAsia="en-US"/>
              </w:rPr>
            </w:pPr>
            <w:r w:rsidRPr="00905072">
              <w:rPr>
                <w:rFonts w:asciiTheme="majorBidi" w:hAnsiTheme="majorBidi" w:cstheme="majorBidi"/>
                <w:bCs/>
                <w:sz w:val="22"/>
                <w:szCs w:val="22"/>
                <w:lang w:val="en-US" w:eastAsia="en-US"/>
              </w:rPr>
              <w:t>Religious coexistence and harmony strengthened through female and male youth (aged 18 – 25) from religious and secular educational institutions</w:t>
            </w:r>
            <w:r w:rsidRPr="005A64E1">
              <w:rPr>
                <w:rFonts w:asciiTheme="majorBidi" w:hAnsiTheme="majorBidi" w:cstheme="majorBidi"/>
                <w:b/>
                <w:sz w:val="22"/>
                <w:szCs w:val="22"/>
                <w:lang w:val="en-US" w:eastAsia="en-US"/>
              </w:rPr>
              <w:t>.</w:t>
            </w:r>
          </w:p>
        </w:tc>
        <w:tc>
          <w:tcPr>
            <w:tcW w:w="2070" w:type="dxa"/>
            <w:shd w:val="clear" w:color="auto" w:fill="EEECE1"/>
          </w:tcPr>
          <w:p w14:paraId="08771118" w14:textId="77777777" w:rsidR="00792D54" w:rsidRPr="00E65B51" w:rsidRDefault="00792D54" w:rsidP="00B06C49">
            <w:pPr>
              <w:jc w:val="both"/>
              <w:rPr>
                <w:rFonts w:asciiTheme="majorBidi" w:hAnsiTheme="majorBidi" w:cstheme="majorBidi"/>
                <w:sz w:val="22"/>
                <w:szCs w:val="22"/>
                <w:lang w:val="en-US" w:eastAsia="en-US"/>
              </w:rPr>
            </w:pPr>
            <w:r w:rsidRPr="00DF6FFE">
              <w:rPr>
                <w:rFonts w:asciiTheme="majorBidi" w:hAnsiTheme="majorBidi" w:cstheme="majorBidi"/>
                <w:b/>
                <w:bCs/>
                <w:sz w:val="22"/>
                <w:szCs w:val="22"/>
                <w:lang w:val="en-US" w:eastAsia="en-US"/>
              </w:rPr>
              <w:t>Outcome Indicator 1a:</w:t>
            </w:r>
            <w:r w:rsidRPr="00DF6FFE">
              <w:rPr>
                <w:rFonts w:asciiTheme="majorBidi" w:hAnsiTheme="majorBidi" w:cstheme="majorBidi"/>
                <w:sz w:val="22"/>
                <w:szCs w:val="22"/>
                <w:lang w:val="en-US" w:eastAsia="en-US"/>
              </w:rPr>
              <w:t xml:space="preserve"> Number (%) of targeted youth who have taken action, to promote religious coexistence and harmony, disaggregated by sex and age</w:t>
            </w:r>
          </w:p>
        </w:tc>
        <w:tc>
          <w:tcPr>
            <w:tcW w:w="2857" w:type="dxa"/>
            <w:shd w:val="clear" w:color="auto" w:fill="EEECE1"/>
          </w:tcPr>
          <w:p w14:paraId="5AD77632" w14:textId="77777777" w:rsidR="00792D54" w:rsidRPr="00E65B51" w:rsidRDefault="00792D54" w:rsidP="00B06C49">
            <w:pPr>
              <w:jc w:val="both"/>
              <w:rPr>
                <w:rFonts w:asciiTheme="majorBidi" w:hAnsiTheme="majorBidi" w:cstheme="majorBidi"/>
                <w:sz w:val="22"/>
                <w:szCs w:val="22"/>
                <w:lang w:val="en-US" w:eastAsia="en-US"/>
              </w:rPr>
            </w:pPr>
            <w:r w:rsidRPr="002E2834">
              <w:rPr>
                <w:rFonts w:asciiTheme="majorBidi" w:hAnsiTheme="majorBidi" w:cstheme="majorBidi"/>
                <w:b/>
                <w:sz w:val="22"/>
                <w:szCs w:val="22"/>
                <w:lang w:val="en-US" w:eastAsia="en-US"/>
              </w:rPr>
              <w:t>14%</w:t>
            </w:r>
          </w:p>
        </w:tc>
        <w:tc>
          <w:tcPr>
            <w:tcW w:w="1890" w:type="dxa"/>
            <w:shd w:val="clear" w:color="auto" w:fill="EEECE1"/>
          </w:tcPr>
          <w:p w14:paraId="16DE4A03" w14:textId="77777777" w:rsidR="00792D54" w:rsidRPr="00E65B51" w:rsidRDefault="00792D54" w:rsidP="00B06C49">
            <w:pPr>
              <w:jc w:val="both"/>
              <w:rPr>
                <w:rFonts w:asciiTheme="majorBidi" w:hAnsiTheme="majorBidi" w:cstheme="majorBidi"/>
                <w:sz w:val="22"/>
                <w:szCs w:val="22"/>
              </w:rPr>
            </w:pPr>
            <w:r w:rsidRPr="002E2834">
              <w:rPr>
                <w:rFonts w:asciiTheme="majorBidi" w:hAnsiTheme="majorBidi" w:cstheme="majorBidi"/>
                <w:sz w:val="22"/>
                <w:szCs w:val="22"/>
              </w:rPr>
              <w:t>70% of targeted women (322/460) and 70% of targeted men (378/540)</w:t>
            </w:r>
          </w:p>
        </w:tc>
        <w:tc>
          <w:tcPr>
            <w:tcW w:w="1710" w:type="dxa"/>
          </w:tcPr>
          <w:p w14:paraId="68CA1381" w14:textId="77777777" w:rsidR="00792D54" w:rsidRPr="002E2834" w:rsidRDefault="00792D54" w:rsidP="00B06C49">
            <w:pPr>
              <w:jc w:val="both"/>
              <w:rPr>
                <w:rFonts w:asciiTheme="majorBidi" w:hAnsiTheme="majorBidi" w:cstheme="majorBidi"/>
                <w:bCs/>
                <w:sz w:val="22"/>
                <w:szCs w:val="22"/>
                <w:lang w:val="en-US" w:eastAsia="en-US"/>
              </w:rPr>
            </w:pPr>
            <w:r w:rsidRPr="002E2834">
              <w:rPr>
                <w:rFonts w:asciiTheme="majorBidi" w:hAnsiTheme="majorBidi" w:cstheme="majorBidi"/>
                <w:bCs/>
                <w:sz w:val="22"/>
                <w:szCs w:val="22"/>
                <w:lang w:val="en-US" w:eastAsia="en-US"/>
              </w:rPr>
              <w:t>40% of targeted women (184/460) and 40% of the targeted men (216/540)</w:t>
            </w:r>
          </w:p>
        </w:tc>
        <w:tc>
          <w:tcPr>
            <w:tcW w:w="1890" w:type="dxa"/>
          </w:tcPr>
          <w:p w14:paraId="2B5B2178" w14:textId="77777777" w:rsidR="00792D54" w:rsidRPr="00E65B51" w:rsidRDefault="00792D54" w:rsidP="00B06C49">
            <w:pPr>
              <w:jc w:val="both"/>
              <w:rPr>
                <w:rFonts w:asciiTheme="majorBidi" w:hAnsiTheme="majorBidi" w:cstheme="majorBidi"/>
                <w:sz w:val="22"/>
                <w:szCs w:val="22"/>
              </w:rPr>
            </w:pPr>
            <w:r>
              <w:rPr>
                <w:rFonts w:asciiTheme="majorBidi" w:hAnsiTheme="majorBidi" w:cstheme="majorBidi"/>
                <w:b/>
                <w:sz w:val="22"/>
                <w:szCs w:val="22"/>
                <w:lang w:val="en-US" w:eastAsia="en-US"/>
              </w:rPr>
              <w:t>NA</w:t>
            </w:r>
          </w:p>
        </w:tc>
        <w:tc>
          <w:tcPr>
            <w:tcW w:w="3173" w:type="dxa"/>
          </w:tcPr>
          <w:p w14:paraId="621FB7C2" w14:textId="77777777" w:rsidR="00792D54" w:rsidRPr="00905072" w:rsidRDefault="00792D54" w:rsidP="00B06C49">
            <w:pPr>
              <w:jc w:val="both"/>
              <w:rPr>
                <w:rFonts w:asciiTheme="majorBidi" w:hAnsiTheme="majorBidi" w:cstheme="majorBidi"/>
                <w:bCs/>
                <w:sz w:val="22"/>
                <w:szCs w:val="22"/>
              </w:rPr>
            </w:pPr>
            <w:r w:rsidRPr="00905072">
              <w:rPr>
                <w:rFonts w:asciiTheme="majorBidi" w:hAnsiTheme="majorBidi" w:cstheme="majorBidi"/>
                <w:bCs/>
                <w:sz w:val="22"/>
                <w:szCs w:val="22"/>
                <w:lang w:val="en-US" w:eastAsia="en-US"/>
              </w:rPr>
              <w:t>This outcome level indicator will be measured twice only. One at the baseline and another at the end-line. This indicator will be reported after doing the end-line assessment.</w:t>
            </w:r>
          </w:p>
        </w:tc>
      </w:tr>
      <w:tr w:rsidR="00792D54" w:rsidRPr="00E65B51" w14:paraId="2F0B63C9" w14:textId="77777777" w:rsidTr="00B06C49">
        <w:trPr>
          <w:trHeight w:val="548"/>
        </w:trPr>
        <w:tc>
          <w:tcPr>
            <w:tcW w:w="1530" w:type="dxa"/>
            <w:vMerge/>
          </w:tcPr>
          <w:p w14:paraId="311277F4" w14:textId="77777777" w:rsidR="00792D54" w:rsidRPr="00E65B51" w:rsidRDefault="00792D54" w:rsidP="00B06C49">
            <w:pPr>
              <w:jc w:val="both"/>
              <w:rPr>
                <w:rFonts w:asciiTheme="majorBidi" w:hAnsiTheme="majorBidi" w:cstheme="majorBidi"/>
                <w:b/>
                <w:sz w:val="22"/>
                <w:szCs w:val="22"/>
                <w:lang w:val="en-US" w:eastAsia="en-US"/>
              </w:rPr>
            </w:pPr>
          </w:p>
        </w:tc>
        <w:tc>
          <w:tcPr>
            <w:tcW w:w="2070" w:type="dxa"/>
            <w:shd w:val="clear" w:color="auto" w:fill="EEECE1"/>
          </w:tcPr>
          <w:p w14:paraId="2C9087A9" w14:textId="77777777" w:rsidR="00792D54" w:rsidRPr="00E65B51" w:rsidRDefault="00792D54" w:rsidP="00B06C49">
            <w:pPr>
              <w:jc w:val="both"/>
              <w:rPr>
                <w:rFonts w:asciiTheme="majorBidi" w:hAnsiTheme="majorBidi" w:cstheme="majorBidi"/>
                <w:sz w:val="22"/>
                <w:szCs w:val="22"/>
                <w:lang w:val="en-US" w:eastAsia="en-US"/>
              </w:rPr>
            </w:pPr>
            <w:r w:rsidRPr="002E2834">
              <w:rPr>
                <w:rFonts w:asciiTheme="majorBidi" w:hAnsiTheme="majorBidi" w:cstheme="majorBidi"/>
                <w:b/>
                <w:bCs/>
                <w:sz w:val="22"/>
                <w:szCs w:val="22"/>
                <w:lang w:val="en-US" w:eastAsia="en-US"/>
              </w:rPr>
              <w:t>Outcome Indicator 1b</w:t>
            </w:r>
            <w:r w:rsidRPr="002E2834">
              <w:rPr>
                <w:rFonts w:asciiTheme="majorBidi" w:hAnsiTheme="majorBidi" w:cstheme="majorBidi"/>
                <w:sz w:val="22"/>
                <w:szCs w:val="22"/>
                <w:lang w:val="en-US" w:eastAsia="en-US"/>
              </w:rPr>
              <w:t xml:space="preserve"> (GEWE): % of female participants report speaking out more often on religious coexistence within their immediate sphere of study/work (e.g. monastery, grant recipients in the grant activity, tutoring employment)</w:t>
            </w:r>
          </w:p>
        </w:tc>
        <w:tc>
          <w:tcPr>
            <w:tcW w:w="2857" w:type="dxa"/>
            <w:shd w:val="clear" w:color="auto" w:fill="EEECE1"/>
          </w:tcPr>
          <w:p w14:paraId="3FB124D4" w14:textId="77777777" w:rsidR="00792D54" w:rsidRPr="00E65B51" w:rsidRDefault="00792D54" w:rsidP="00B06C49">
            <w:pPr>
              <w:jc w:val="both"/>
              <w:rPr>
                <w:rFonts w:asciiTheme="majorBidi" w:hAnsiTheme="majorBidi" w:cstheme="majorBidi"/>
                <w:sz w:val="22"/>
                <w:szCs w:val="22"/>
              </w:rPr>
            </w:pPr>
            <w:r w:rsidRPr="002E2834">
              <w:rPr>
                <w:rFonts w:asciiTheme="majorBidi" w:hAnsiTheme="majorBidi" w:cstheme="majorBidi"/>
                <w:b/>
                <w:sz w:val="22"/>
                <w:szCs w:val="22"/>
                <w:lang w:val="en-US" w:eastAsia="en-US"/>
              </w:rPr>
              <w:t>12%</w:t>
            </w:r>
          </w:p>
        </w:tc>
        <w:tc>
          <w:tcPr>
            <w:tcW w:w="1890" w:type="dxa"/>
            <w:shd w:val="clear" w:color="auto" w:fill="EEECE1"/>
          </w:tcPr>
          <w:p w14:paraId="09DEA8F8" w14:textId="77777777" w:rsidR="00792D54" w:rsidRPr="00905072" w:rsidRDefault="00792D54" w:rsidP="00B06C49">
            <w:pPr>
              <w:jc w:val="both"/>
              <w:rPr>
                <w:rFonts w:asciiTheme="majorBidi" w:hAnsiTheme="majorBidi" w:cstheme="majorBidi"/>
                <w:bCs/>
                <w:sz w:val="22"/>
                <w:szCs w:val="22"/>
              </w:rPr>
            </w:pPr>
            <w:r w:rsidRPr="00905072">
              <w:rPr>
                <w:rFonts w:asciiTheme="majorBidi" w:hAnsiTheme="majorBidi" w:cstheme="majorBidi"/>
                <w:bCs/>
                <w:sz w:val="22"/>
                <w:szCs w:val="22"/>
                <w:lang w:val="en-US" w:eastAsia="en-US"/>
              </w:rPr>
              <w:t>No milestone was set in the proposal</w:t>
            </w:r>
          </w:p>
        </w:tc>
        <w:tc>
          <w:tcPr>
            <w:tcW w:w="1710" w:type="dxa"/>
          </w:tcPr>
          <w:p w14:paraId="3E04DE4D" w14:textId="77777777" w:rsidR="00792D54" w:rsidRPr="002E2834" w:rsidRDefault="00792D54" w:rsidP="00B06C49">
            <w:pPr>
              <w:jc w:val="both"/>
              <w:rPr>
                <w:rFonts w:asciiTheme="majorBidi" w:hAnsiTheme="majorBidi" w:cstheme="majorBidi"/>
                <w:bCs/>
                <w:sz w:val="22"/>
                <w:szCs w:val="22"/>
                <w:lang w:val="en-US" w:eastAsia="en-US"/>
              </w:rPr>
            </w:pPr>
            <w:r w:rsidRPr="002E2834">
              <w:rPr>
                <w:rFonts w:asciiTheme="majorBidi" w:hAnsiTheme="majorBidi" w:cstheme="majorBidi"/>
                <w:bCs/>
                <w:sz w:val="22"/>
                <w:szCs w:val="22"/>
                <w:lang w:val="en-US" w:eastAsia="en-US"/>
              </w:rPr>
              <w:t>60% of female participant’s report speaking out</w:t>
            </w:r>
          </w:p>
        </w:tc>
        <w:tc>
          <w:tcPr>
            <w:tcW w:w="1890" w:type="dxa"/>
          </w:tcPr>
          <w:p w14:paraId="5BD11041" w14:textId="77777777" w:rsidR="00792D54" w:rsidRPr="00E65B51" w:rsidRDefault="00792D54" w:rsidP="00B06C49">
            <w:pPr>
              <w:jc w:val="both"/>
              <w:rPr>
                <w:rFonts w:asciiTheme="majorBidi" w:hAnsiTheme="majorBidi" w:cstheme="majorBidi"/>
                <w:sz w:val="22"/>
                <w:szCs w:val="22"/>
              </w:rPr>
            </w:pPr>
            <w:r>
              <w:rPr>
                <w:rFonts w:asciiTheme="majorBidi" w:hAnsiTheme="majorBidi" w:cstheme="majorBidi"/>
                <w:b/>
                <w:sz w:val="22"/>
                <w:szCs w:val="22"/>
                <w:lang w:val="en-US" w:eastAsia="en-US"/>
              </w:rPr>
              <w:t>NA</w:t>
            </w:r>
          </w:p>
        </w:tc>
        <w:tc>
          <w:tcPr>
            <w:tcW w:w="3173" w:type="dxa"/>
          </w:tcPr>
          <w:p w14:paraId="7E69771C" w14:textId="77777777" w:rsidR="00792D54" w:rsidRPr="00905072" w:rsidRDefault="00792D54" w:rsidP="00B06C49">
            <w:pPr>
              <w:jc w:val="both"/>
              <w:rPr>
                <w:rFonts w:asciiTheme="majorBidi" w:hAnsiTheme="majorBidi" w:cstheme="majorBidi"/>
                <w:bCs/>
                <w:sz w:val="22"/>
                <w:szCs w:val="22"/>
              </w:rPr>
            </w:pPr>
            <w:r w:rsidRPr="00905072">
              <w:rPr>
                <w:rFonts w:asciiTheme="majorBidi" w:hAnsiTheme="majorBidi" w:cstheme="majorBidi"/>
                <w:bCs/>
                <w:sz w:val="22"/>
                <w:szCs w:val="22"/>
                <w:lang w:val="en-US" w:eastAsia="en-US"/>
              </w:rPr>
              <w:t>This outcome level indicator will be measured twice only. One at the baseline and another at the end-line. This indicator will be reported after doing the end-line assessment.</w:t>
            </w:r>
          </w:p>
        </w:tc>
      </w:tr>
      <w:tr w:rsidR="00792D54" w:rsidRPr="00E65B51" w14:paraId="7397527D" w14:textId="77777777" w:rsidTr="00B06C49">
        <w:trPr>
          <w:trHeight w:val="548"/>
        </w:trPr>
        <w:tc>
          <w:tcPr>
            <w:tcW w:w="1530" w:type="dxa"/>
            <w:vMerge w:val="restart"/>
          </w:tcPr>
          <w:p w14:paraId="62FFDE2C" w14:textId="77777777" w:rsidR="00792D54" w:rsidRPr="00E65B51" w:rsidRDefault="00792D54" w:rsidP="00B06C49">
            <w:pPr>
              <w:jc w:val="both"/>
              <w:rPr>
                <w:rFonts w:asciiTheme="majorBidi" w:hAnsiTheme="majorBidi" w:cstheme="majorBidi"/>
                <w:b/>
                <w:sz w:val="22"/>
                <w:szCs w:val="22"/>
                <w:lang w:val="en-US" w:eastAsia="en-US"/>
              </w:rPr>
            </w:pPr>
            <w:r w:rsidRPr="00905072">
              <w:rPr>
                <w:rFonts w:asciiTheme="majorBidi" w:hAnsiTheme="majorBidi" w:cstheme="majorBidi"/>
                <w:b/>
                <w:bCs/>
                <w:sz w:val="22"/>
                <w:szCs w:val="22"/>
                <w:lang w:val="en-US" w:eastAsia="en-US"/>
              </w:rPr>
              <w:lastRenderedPageBreak/>
              <w:t>Output 1.1:</w:t>
            </w:r>
            <w:r w:rsidRPr="00905072">
              <w:rPr>
                <w:rFonts w:asciiTheme="majorBidi" w:hAnsiTheme="majorBidi" w:cstheme="majorBidi"/>
                <w:sz w:val="22"/>
                <w:szCs w:val="22"/>
                <w:lang w:val="en-US" w:eastAsia="en-US"/>
              </w:rPr>
              <w:t xml:space="preserve"> 400 trainee religious leaders (40% female) in Mandalay and Mon, 600 Buddhist and Muslim youth in Rakhine (50% female) undergo a program of peace education that is integrated into the targeted religious and educational institutions</w:t>
            </w:r>
          </w:p>
        </w:tc>
        <w:tc>
          <w:tcPr>
            <w:tcW w:w="2070" w:type="dxa"/>
            <w:shd w:val="clear" w:color="auto" w:fill="EEECE1"/>
          </w:tcPr>
          <w:p w14:paraId="0CFB3B1E" w14:textId="77777777" w:rsidR="00792D54" w:rsidRPr="00E65B51" w:rsidRDefault="00792D54" w:rsidP="00B06C49">
            <w:pPr>
              <w:jc w:val="both"/>
              <w:rPr>
                <w:rFonts w:asciiTheme="majorBidi" w:hAnsiTheme="majorBidi" w:cstheme="majorBidi"/>
                <w:sz w:val="22"/>
                <w:szCs w:val="22"/>
                <w:lang w:val="en-US" w:eastAsia="en-US"/>
              </w:rPr>
            </w:pPr>
            <w:r w:rsidRPr="00905072">
              <w:rPr>
                <w:rFonts w:asciiTheme="majorBidi" w:hAnsiTheme="majorBidi" w:cstheme="majorBidi"/>
                <w:b/>
                <w:bCs/>
                <w:sz w:val="22"/>
                <w:szCs w:val="22"/>
                <w:lang w:val="en-US" w:eastAsia="en-US"/>
              </w:rPr>
              <w:t>Output Indicator 1.1a:</w:t>
            </w:r>
            <w:r w:rsidRPr="00905072">
              <w:rPr>
                <w:rFonts w:asciiTheme="majorBidi" w:hAnsiTheme="majorBidi" w:cstheme="majorBidi"/>
                <w:sz w:val="22"/>
                <w:szCs w:val="22"/>
                <w:lang w:val="en-US" w:eastAsia="en-US"/>
              </w:rPr>
              <w:t xml:space="preserve"> Average level of satisfaction with peace curriculum on a scale of 1 - 4 disaggregated by sex</w:t>
            </w:r>
          </w:p>
        </w:tc>
        <w:tc>
          <w:tcPr>
            <w:tcW w:w="2857" w:type="dxa"/>
            <w:shd w:val="clear" w:color="auto" w:fill="EEECE1"/>
          </w:tcPr>
          <w:p w14:paraId="1D17AE6A" w14:textId="77777777" w:rsidR="00792D54" w:rsidRPr="00E65B51" w:rsidRDefault="00792D54" w:rsidP="00B06C49">
            <w:pPr>
              <w:jc w:val="both"/>
              <w:rPr>
                <w:rFonts w:asciiTheme="majorBidi" w:hAnsiTheme="majorBidi" w:cstheme="majorBidi"/>
                <w:sz w:val="22"/>
                <w:szCs w:val="22"/>
              </w:rPr>
            </w:pPr>
            <w:r w:rsidRPr="00905072">
              <w:rPr>
                <w:rFonts w:asciiTheme="majorBidi" w:hAnsiTheme="majorBidi" w:cstheme="majorBidi"/>
                <w:b/>
                <w:sz w:val="22"/>
                <w:szCs w:val="22"/>
                <w:lang w:val="en-US" w:eastAsia="en-US"/>
              </w:rPr>
              <w:t>0</w:t>
            </w:r>
          </w:p>
        </w:tc>
        <w:tc>
          <w:tcPr>
            <w:tcW w:w="1890" w:type="dxa"/>
            <w:shd w:val="clear" w:color="auto" w:fill="EEECE1"/>
          </w:tcPr>
          <w:p w14:paraId="308ADB0C" w14:textId="77777777" w:rsidR="00792D54" w:rsidRPr="00905072" w:rsidRDefault="00792D54" w:rsidP="00B06C49">
            <w:pPr>
              <w:jc w:val="both"/>
              <w:rPr>
                <w:rFonts w:asciiTheme="majorBidi" w:hAnsiTheme="majorBidi" w:cstheme="majorBidi"/>
                <w:bCs/>
                <w:sz w:val="22"/>
                <w:szCs w:val="22"/>
              </w:rPr>
            </w:pPr>
            <w:r w:rsidRPr="00905072">
              <w:rPr>
                <w:rFonts w:asciiTheme="majorBidi" w:hAnsiTheme="majorBidi" w:cstheme="majorBidi"/>
                <w:bCs/>
                <w:sz w:val="22"/>
                <w:szCs w:val="22"/>
                <w:lang w:val="en-US" w:eastAsia="en-US"/>
              </w:rPr>
              <w:t>a minimum of 3.0/4 for female and male youth</w:t>
            </w:r>
          </w:p>
        </w:tc>
        <w:tc>
          <w:tcPr>
            <w:tcW w:w="1710" w:type="dxa"/>
          </w:tcPr>
          <w:p w14:paraId="5A021A39" w14:textId="77777777" w:rsidR="00792D54" w:rsidRPr="00E65B51" w:rsidRDefault="00792D54" w:rsidP="00B06C49">
            <w:pPr>
              <w:jc w:val="both"/>
              <w:rPr>
                <w:rFonts w:asciiTheme="majorBidi" w:hAnsiTheme="majorBidi" w:cstheme="majorBidi"/>
                <w:b/>
                <w:sz w:val="22"/>
                <w:szCs w:val="22"/>
                <w:lang w:val="en-US" w:eastAsia="en-US"/>
              </w:rPr>
            </w:pPr>
            <w:r w:rsidRPr="00905072">
              <w:rPr>
                <w:rFonts w:asciiTheme="majorBidi" w:hAnsiTheme="majorBidi" w:cstheme="majorBidi"/>
                <w:bCs/>
                <w:sz w:val="22"/>
                <w:szCs w:val="22"/>
                <w:lang w:val="en-US" w:eastAsia="en-US"/>
              </w:rPr>
              <w:t>a minimum of 3.0/4 for female and male youth</w:t>
            </w:r>
          </w:p>
        </w:tc>
        <w:tc>
          <w:tcPr>
            <w:tcW w:w="1890" w:type="dxa"/>
          </w:tcPr>
          <w:p w14:paraId="1DB4E5C2" w14:textId="77777777" w:rsidR="00792D54" w:rsidRPr="00494BA2" w:rsidRDefault="00792D54" w:rsidP="00B06C49">
            <w:pPr>
              <w:jc w:val="both"/>
              <w:rPr>
                <w:color w:val="000000"/>
                <w:sz w:val="22"/>
                <w:szCs w:val="22"/>
              </w:rPr>
            </w:pPr>
            <w:r w:rsidRPr="00494BA2">
              <w:rPr>
                <w:color w:val="000000"/>
                <w:sz w:val="22"/>
                <w:szCs w:val="22"/>
              </w:rPr>
              <w:t>3.00</w:t>
            </w:r>
          </w:p>
          <w:p w14:paraId="3FDF1047" w14:textId="77777777" w:rsidR="00792D54" w:rsidRPr="00494BA2" w:rsidRDefault="00792D54" w:rsidP="00B06C49">
            <w:pPr>
              <w:jc w:val="both"/>
              <w:rPr>
                <w:color w:val="000000"/>
                <w:sz w:val="22"/>
                <w:szCs w:val="22"/>
                <w:lang w:val="en-US" w:eastAsia="en-US"/>
              </w:rPr>
            </w:pPr>
            <w:r w:rsidRPr="00494BA2">
              <w:rPr>
                <w:color w:val="000000"/>
                <w:sz w:val="22"/>
                <w:szCs w:val="22"/>
                <w:lang w:val="en-US" w:eastAsia="en-US"/>
              </w:rPr>
              <w:t>Disaggregated data by sex:</w:t>
            </w:r>
          </w:p>
          <w:p w14:paraId="6B805499" w14:textId="77777777" w:rsidR="00792D54" w:rsidRPr="00494BA2" w:rsidRDefault="00792D54" w:rsidP="00B06C49">
            <w:pPr>
              <w:jc w:val="both"/>
              <w:rPr>
                <w:color w:val="000000"/>
                <w:sz w:val="22"/>
                <w:szCs w:val="22"/>
                <w:lang w:val="en-US" w:eastAsia="en-US"/>
              </w:rPr>
            </w:pPr>
            <w:r w:rsidRPr="00494BA2">
              <w:rPr>
                <w:color w:val="000000"/>
                <w:sz w:val="22"/>
                <w:szCs w:val="22"/>
                <w:lang w:val="en-US" w:eastAsia="en-US"/>
              </w:rPr>
              <w:t>Male-3.0, female-3.0</w:t>
            </w:r>
          </w:p>
          <w:p w14:paraId="353A657F" w14:textId="77777777" w:rsidR="00792D54" w:rsidRPr="00E65B51" w:rsidRDefault="00792D54" w:rsidP="00B06C49">
            <w:pPr>
              <w:jc w:val="both"/>
              <w:rPr>
                <w:rFonts w:asciiTheme="majorBidi" w:hAnsiTheme="majorBidi" w:cstheme="majorBidi"/>
                <w:sz w:val="22"/>
                <w:szCs w:val="22"/>
              </w:rPr>
            </w:pPr>
          </w:p>
        </w:tc>
        <w:tc>
          <w:tcPr>
            <w:tcW w:w="3173" w:type="dxa"/>
          </w:tcPr>
          <w:p w14:paraId="1C5492FA" w14:textId="77777777" w:rsidR="00792D54" w:rsidRPr="00E65B51" w:rsidRDefault="00792D54" w:rsidP="00B06C49">
            <w:pPr>
              <w:jc w:val="both"/>
              <w:rPr>
                <w:rFonts w:asciiTheme="majorBidi" w:hAnsiTheme="majorBidi" w:cstheme="majorBidi"/>
                <w:sz w:val="22"/>
                <w:szCs w:val="22"/>
              </w:rPr>
            </w:pPr>
            <w:r>
              <w:rPr>
                <w:rFonts w:asciiTheme="majorBidi" w:hAnsiTheme="majorBidi" w:cstheme="majorBidi"/>
                <w:b/>
                <w:sz w:val="22"/>
                <w:szCs w:val="22"/>
                <w:lang w:val="en-US" w:eastAsia="en-US"/>
              </w:rPr>
              <w:t>NA</w:t>
            </w:r>
          </w:p>
        </w:tc>
      </w:tr>
      <w:tr w:rsidR="00792D54" w:rsidRPr="00E65B51" w14:paraId="6F73C132" w14:textId="77777777" w:rsidTr="00B06C49">
        <w:trPr>
          <w:trHeight w:val="512"/>
        </w:trPr>
        <w:tc>
          <w:tcPr>
            <w:tcW w:w="1530" w:type="dxa"/>
            <w:vMerge/>
          </w:tcPr>
          <w:p w14:paraId="0F44852B" w14:textId="77777777" w:rsidR="00792D54" w:rsidRPr="00E65B51" w:rsidRDefault="00792D54" w:rsidP="00B06C49">
            <w:pPr>
              <w:jc w:val="both"/>
              <w:rPr>
                <w:rFonts w:asciiTheme="majorBidi" w:hAnsiTheme="majorBidi" w:cstheme="majorBidi"/>
                <w:b/>
                <w:sz w:val="22"/>
                <w:szCs w:val="22"/>
                <w:lang w:val="en-US" w:eastAsia="en-US"/>
              </w:rPr>
            </w:pPr>
          </w:p>
        </w:tc>
        <w:tc>
          <w:tcPr>
            <w:tcW w:w="2070" w:type="dxa"/>
            <w:shd w:val="clear" w:color="auto" w:fill="EEECE1"/>
          </w:tcPr>
          <w:p w14:paraId="52B56A8F" w14:textId="77777777" w:rsidR="00792D54" w:rsidRPr="00E65B51" w:rsidRDefault="00792D54" w:rsidP="00B06C49">
            <w:pPr>
              <w:jc w:val="both"/>
              <w:rPr>
                <w:rFonts w:asciiTheme="majorBidi" w:hAnsiTheme="majorBidi" w:cstheme="majorBidi"/>
                <w:sz w:val="22"/>
                <w:szCs w:val="22"/>
                <w:lang w:val="en-US" w:eastAsia="en-US"/>
              </w:rPr>
            </w:pPr>
            <w:r w:rsidRPr="00905072">
              <w:rPr>
                <w:rFonts w:asciiTheme="majorBidi" w:hAnsiTheme="majorBidi" w:cstheme="majorBidi"/>
                <w:b/>
                <w:bCs/>
                <w:sz w:val="22"/>
                <w:szCs w:val="22"/>
                <w:lang w:val="en-US" w:eastAsia="en-US"/>
              </w:rPr>
              <w:t>Output indicator 1.1b:</w:t>
            </w:r>
            <w:r>
              <w:rPr>
                <w:rFonts w:asciiTheme="majorBidi" w:hAnsiTheme="majorBidi" w:cstheme="majorBidi"/>
                <w:sz w:val="22"/>
                <w:szCs w:val="22"/>
                <w:lang w:val="en-US" w:eastAsia="en-US"/>
              </w:rPr>
              <w:t xml:space="preserve"> </w:t>
            </w:r>
            <w:r w:rsidRPr="00905072">
              <w:rPr>
                <w:rFonts w:asciiTheme="majorBidi" w:hAnsiTheme="majorBidi" w:cstheme="majorBidi"/>
                <w:sz w:val="22"/>
                <w:szCs w:val="22"/>
                <w:lang w:val="en-US" w:eastAsia="en-US"/>
              </w:rPr>
              <w:t>institutions having the capacity and commitment to continue offering peace education as part of their syllabus.</w:t>
            </w:r>
          </w:p>
        </w:tc>
        <w:tc>
          <w:tcPr>
            <w:tcW w:w="2857" w:type="dxa"/>
            <w:shd w:val="clear" w:color="auto" w:fill="EEECE1"/>
          </w:tcPr>
          <w:p w14:paraId="14C5C2AC" w14:textId="77777777" w:rsidR="00792D54" w:rsidRPr="00486C85" w:rsidRDefault="00792D54" w:rsidP="00B06C49">
            <w:pPr>
              <w:jc w:val="both"/>
              <w:rPr>
                <w:rFonts w:asciiTheme="majorBidi" w:hAnsiTheme="majorBidi" w:cstheme="majorBidi"/>
                <w:bCs/>
                <w:sz w:val="22"/>
                <w:szCs w:val="22"/>
              </w:rPr>
            </w:pPr>
            <w:r w:rsidRPr="00486C85">
              <w:rPr>
                <w:rFonts w:asciiTheme="majorBidi" w:hAnsiTheme="majorBidi" w:cstheme="majorBidi"/>
                <w:bCs/>
                <w:sz w:val="22"/>
                <w:szCs w:val="22"/>
                <w:lang w:val="en-US" w:eastAsia="en-US"/>
              </w:rPr>
              <w:t>The curriculum is not officially adopted as part of the core curriculum in any of the target institutions</w:t>
            </w:r>
          </w:p>
        </w:tc>
        <w:tc>
          <w:tcPr>
            <w:tcW w:w="1890" w:type="dxa"/>
            <w:shd w:val="clear" w:color="auto" w:fill="EEECE1"/>
          </w:tcPr>
          <w:p w14:paraId="01CA0858" w14:textId="77777777" w:rsidR="00792D54" w:rsidRPr="00E65B51" w:rsidRDefault="00792D54" w:rsidP="00B06C49">
            <w:pPr>
              <w:jc w:val="both"/>
              <w:rPr>
                <w:rFonts w:asciiTheme="majorBidi" w:hAnsiTheme="majorBidi" w:cstheme="majorBidi"/>
                <w:sz w:val="22"/>
                <w:szCs w:val="22"/>
              </w:rPr>
            </w:pPr>
            <w:r w:rsidRPr="00486C85">
              <w:rPr>
                <w:rFonts w:asciiTheme="majorBidi" w:hAnsiTheme="majorBidi" w:cstheme="majorBidi"/>
                <w:sz w:val="22"/>
                <w:szCs w:val="22"/>
              </w:rPr>
              <w:t>At least one of the targeted religious educational institutions has the appropriate strategy to integrate the Peace Education component durably into their core curriculum.</w:t>
            </w:r>
          </w:p>
        </w:tc>
        <w:tc>
          <w:tcPr>
            <w:tcW w:w="1710" w:type="dxa"/>
          </w:tcPr>
          <w:p w14:paraId="3EAED2DD" w14:textId="77777777" w:rsidR="00792D54" w:rsidRPr="00486C85" w:rsidRDefault="00792D54" w:rsidP="00B06C49">
            <w:pPr>
              <w:jc w:val="both"/>
              <w:rPr>
                <w:rFonts w:asciiTheme="majorBidi" w:hAnsiTheme="majorBidi" w:cstheme="majorBidi"/>
                <w:bCs/>
                <w:sz w:val="22"/>
                <w:szCs w:val="22"/>
                <w:lang w:val="en-US" w:eastAsia="en-US"/>
              </w:rPr>
            </w:pPr>
            <w:r w:rsidRPr="00486C85">
              <w:rPr>
                <w:rFonts w:asciiTheme="majorBidi" w:hAnsiTheme="majorBidi" w:cstheme="majorBidi"/>
                <w:bCs/>
                <w:sz w:val="22"/>
                <w:szCs w:val="22"/>
                <w:lang w:val="en-US" w:eastAsia="en-US"/>
              </w:rPr>
              <w:t>The Technical Working Group has discussed with the institutions a strategy to integrate the curriculum as part of their core curriculum</w:t>
            </w:r>
          </w:p>
        </w:tc>
        <w:tc>
          <w:tcPr>
            <w:tcW w:w="1890" w:type="dxa"/>
          </w:tcPr>
          <w:p w14:paraId="53DC3949" w14:textId="77777777" w:rsidR="00792D54" w:rsidRPr="00486C85" w:rsidRDefault="00792D54" w:rsidP="00B06C49">
            <w:pPr>
              <w:jc w:val="both"/>
              <w:rPr>
                <w:rFonts w:asciiTheme="majorBidi" w:hAnsiTheme="majorBidi" w:cstheme="majorBidi"/>
                <w:bCs/>
                <w:sz w:val="22"/>
                <w:szCs w:val="22"/>
              </w:rPr>
            </w:pPr>
            <w:r w:rsidRPr="00486C85">
              <w:rPr>
                <w:rFonts w:asciiTheme="majorBidi" w:hAnsiTheme="majorBidi" w:cstheme="majorBidi"/>
                <w:bCs/>
                <w:sz w:val="22"/>
                <w:szCs w:val="22"/>
                <w:lang w:val="en-US" w:eastAsia="en-US"/>
              </w:rPr>
              <w:t xml:space="preserve">3 religious institutions </w:t>
            </w:r>
            <w:r>
              <w:rPr>
                <w:rFonts w:asciiTheme="majorBidi" w:hAnsiTheme="majorBidi" w:cstheme="majorBidi"/>
                <w:bCs/>
                <w:sz w:val="22"/>
                <w:szCs w:val="22"/>
                <w:lang w:val="en-US" w:eastAsia="en-US"/>
              </w:rPr>
              <w:t>are</w:t>
            </w:r>
            <w:r w:rsidRPr="00486C85">
              <w:rPr>
                <w:rFonts w:asciiTheme="majorBidi" w:hAnsiTheme="majorBidi" w:cstheme="majorBidi"/>
                <w:bCs/>
                <w:sz w:val="22"/>
                <w:szCs w:val="22"/>
                <w:lang w:val="en-US" w:eastAsia="en-US"/>
              </w:rPr>
              <w:t xml:space="preserve"> already integrating the PE training modules into their core curriculum</w:t>
            </w:r>
            <w:r>
              <w:rPr>
                <w:rFonts w:asciiTheme="majorBidi" w:hAnsiTheme="majorBidi" w:cstheme="majorBidi"/>
                <w:bCs/>
                <w:sz w:val="22"/>
                <w:szCs w:val="22"/>
                <w:lang w:val="en-US" w:eastAsia="en-US"/>
              </w:rPr>
              <w:t>.</w:t>
            </w:r>
          </w:p>
        </w:tc>
        <w:tc>
          <w:tcPr>
            <w:tcW w:w="3173" w:type="dxa"/>
          </w:tcPr>
          <w:p w14:paraId="428E7D8F" w14:textId="77777777" w:rsidR="00792D54" w:rsidRPr="00E65B51" w:rsidRDefault="00792D54" w:rsidP="00B06C49">
            <w:pPr>
              <w:jc w:val="both"/>
              <w:rPr>
                <w:rFonts w:asciiTheme="majorBidi" w:hAnsiTheme="majorBidi" w:cstheme="majorBidi"/>
                <w:sz w:val="22"/>
                <w:szCs w:val="22"/>
              </w:rPr>
            </w:pPr>
            <w:r>
              <w:rPr>
                <w:rFonts w:asciiTheme="majorBidi" w:hAnsiTheme="majorBidi" w:cstheme="majorBidi"/>
                <w:b/>
                <w:sz w:val="22"/>
                <w:szCs w:val="22"/>
                <w:lang w:val="en-US" w:eastAsia="en-US"/>
              </w:rPr>
              <w:t>NA</w:t>
            </w:r>
          </w:p>
        </w:tc>
      </w:tr>
      <w:tr w:rsidR="00792D54" w:rsidRPr="00E65B51" w14:paraId="61BEB957" w14:textId="77777777" w:rsidTr="00B06C49">
        <w:trPr>
          <w:trHeight w:val="440"/>
        </w:trPr>
        <w:tc>
          <w:tcPr>
            <w:tcW w:w="1530" w:type="dxa"/>
          </w:tcPr>
          <w:p w14:paraId="46C78ABB" w14:textId="77777777" w:rsidR="00792D54" w:rsidRPr="00E65B51" w:rsidRDefault="00792D54" w:rsidP="00B06C49">
            <w:pPr>
              <w:jc w:val="both"/>
              <w:rPr>
                <w:rFonts w:asciiTheme="majorBidi" w:hAnsiTheme="majorBidi" w:cstheme="majorBidi"/>
                <w:sz w:val="22"/>
                <w:szCs w:val="22"/>
                <w:lang w:val="en-US" w:eastAsia="en-US"/>
              </w:rPr>
            </w:pPr>
          </w:p>
        </w:tc>
        <w:tc>
          <w:tcPr>
            <w:tcW w:w="2070" w:type="dxa"/>
            <w:shd w:val="clear" w:color="auto" w:fill="EEECE1"/>
          </w:tcPr>
          <w:p w14:paraId="7022139A" w14:textId="77777777" w:rsidR="00792D54" w:rsidRPr="00E65B51" w:rsidRDefault="00792D54" w:rsidP="00B06C49">
            <w:pPr>
              <w:jc w:val="both"/>
              <w:rPr>
                <w:rFonts w:asciiTheme="majorBidi" w:hAnsiTheme="majorBidi" w:cstheme="majorBidi"/>
                <w:sz w:val="22"/>
                <w:szCs w:val="22"/>
                <w:lang w:val="en-US" w:eastAsia="en-US"/>
              </w:rPr>
            </w:pPr>
            <w:r w:rsidRPr="00486C85">
              <w:rPr>
                <w:rFonts w:asciiTheme="majorBidi" w:hAnsiTheme="majorBidi" w:cstheme="majorBidi"/>
                <w:b/>
                <w:bCs/>
                <w:sz w:val="22"/>
                <w:szCs w:val="22"/>
                <w:lang w:val="en-US" w:eastAsia="en-US"/>
              </w:rPr>
              <w:t>Output Indicator 1.1.c</w:t>
            </w:r>
            <w:r w:rsidRPr="00486C85">
              <w:rPr>
                <w:rFonts w:asciiTheme="majorBidi" w:hAnsiTheme="majorBidi" w:cstheme="majorBidi"/>
                <w:sz w:val="22"/>
                <w:szCs w:val="22"/>
                <w:lang w:val="en-US" w:eastAsia="en-US"/>
              </w:rPr>
              <w:t xml:space="preserve"> (GEWE): Percentage of targeted institution members demonstrating an adequate understanding of GEWE including </w:t>
            </w:r>
            <w:r w:rsidRPr="00486C85">
              <w:rPr>
                <w:rFonts w:asciiTheme="majorBidi" w:hAnsiTheme="majorBidi" w:cstheme="majorBidi"/>
                <w:sz w:val="22"/>
                <w:szCs w:val="22"/>
                <w:lang w:val="en-US" w:eastAsia="en-US"/>
              </w:rPr>
              <w:lastRenderedPageBreak/>
              <w:t>safeguarding and protection, and prevention of sexual abuse</w:t>
            </w:r>
          </w:p>
        </w:tc>
        <w:tc>
          <w:tcPr>
            <w:tcW w:w="2857" w:type="dxa"/>
            <w:shd w:val="clear" w:color="auto" w:fill="EEECE1"/>
          </w:tcPr>
          <w:p w14:paraId="6656FBD2" w14:textId="77777777" w:rsidR="00792D54" w:rsidRPr="00E65B51" w:rsidRDefault="00792D54" w:rsidP="00B06C49">
            <w:pPr>
              <w:jc w:val="both"/>
              <w:rPr>
                <w:rFonts w:asciiTheme="majorBidi" w:hAnsiTheme="majorBidi" w:cstheme="majorBidi"/>
                <w:b/>
                <w:sz w:val="22"/>
                <w:szCs w:val="22"/>
                <w:lang w:val="en-US" w:eastAsia="en-US"/>
              </w:rPr>
            </w:pPr>
            <w:r w:rsidRPr="00486C85">
              <w:rPr>
                <w:rFonts w:asciiTheme="majorBidi" w:hAnsiTheme="majorBidi" w:cstheme="majorBidi"/>
                <w:b/>
                <w:sz w:val="22"/>
                <w:szCs w:val="22"/>
                <w:lang w:val="en-US" w:eastAsia="en-US"/>
              </w:rPr>
              <w:lastRenderedPageBreak/>
              <w:t>0%</w:t>
            </w:r>
          </w:p>
        </w:tc>
        <w:tc>
          <w:tcPr>
            <w:tcW w:w="1890" w:type="dxa"/>
            <w:shd w:val="clear" w:color="auto" w:fill="EEECE1"/>
          </w:tcPr>
          <w:p w14:paraId="32079150" w14:textId="77777777" w:rsidR="00792D54" w:rsidRPr="006D3950" w:rsidRDefault="00792D54" w:rsidP="00B06C49">
            <w:pPr>
              <w:jc w:val="both"/>
              <w:rPr>
                <w:rFonts w:asciiTheme="majorBidi" w:hAnsiTheme="majorBidi" w:cstheme="majorBidi"/>
                <w:bCs/>
                <w:sz w:val="22"/>
                <w:szCs w:val="22"/>
                <w:lang w:val="en-US" w:eastAsia="en-US"/>
              </w:rPr>
            </w:pPr>
            <w:r w:rsidRPr="006D3950">
              <w:rPr>
                <w:rFonts w:asciiTheme="majorBidi" w:hAnsiTheme="majorBidi" w:cstheme="majorBidi"/>
                <w:bCs/>
                <w:sz w:val="22"/>
                <w:szCs w:val="22"/>
                <w:lang w:val="en-US" w:eastAsia="en-US"/>
              </w:rPr>
              <w:t xml:space="preserve">80% of targeted institution members demonstrate an adequate understanding of GEWE, safeguarding and protection, and </w:t>
            </w:r>
            <w:r w:rsidRPr="006D3950">
              <w:rPr>
                <w:rFonts w:asciiTheme="majorBidi" w:hAnsiTheme="majorBidi" w:cstheme="majorBidi"/>
                <w:bCs/>
                <w:sz w:val="22"/>
                <w:szCs w:val="22"/>
                <w:lang w:val="en-US" w:eastAsia="en-US"/>
              </w:rPr>
              <w:lastRenderedPageBreak/>
              <w:t>prevention of sexual abuse.</w:t>
            </w:r>
          </w:p>
        </w:tc>
        <w:tc>
          <w:tcPr>
            <w:tcW w:w="1710" w:type="dxa"/>
          </w:tcPr>
          <w:p w14:paraId="675E84B9"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lastRenderedPageBreak/>
              <w:t>NA</w:t>
            </w:r>
          </w:p>
        </w:tc>
        <w:tc>
          <w:tcPr>
            <w:tcW w:w="1890" w:type="dxa"/>
          </w:tcPr>
          <w:p w14:paraId="3016A52B"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3173" w:type="dxa"/>
          </w:tcPr>
          <w:p w14:paraId="6FCB350A" w14:textId="77777777" w:rsidR="00792D54" w:rsidRPr="00502D2B" w:rsidRDefault="00792D54" w:rsidP="00B06C49">
            <w:pPr>
              <w:jc w:val="both"/>
              <w:rPr>
                <w:rFonts w:asciiTheme="majorBidi" w:hAnsiTheme="majorBidi" w:cstheme="majorBidi"/>
                <w:bCs/>
                <w:sz w:val="22"/>
                <w:szCs w:val="22"/>
                <w:lang w:val="en-US" w:eastAsia="en-US"/>
              </w:rPr>
            </w:pPr>
            <w:r w:rsidRPr="00502D2B">
              <w:rPr>
                <w:rFonts w:asciiTheme="majorBidi" w:hAnsiTheme="majorBidi" w:cstheme="majorBidi"/>
                <w:bCs/>
                <w:sz w:val="22"/>
                <w:szCs w:val="22"/>
                <w:lang w:val="en-US" w:eastAsia="en-US"/>
              </w:rPr>
              <w:t xml:space="preserve">This indicator will be measured by a tailored survey assessing understanding GEWE, safeguarding and protection, and prevention of sexual abuse. It will be measured twice, one in the baseline and another in the end-line. The value of this indicator </w:t>
            </w:r>
            <w:r w:rsidRPr="00502D2B">
              <w:rPr>
                <w:rFonts w:asciiTheme="majorBidi" w:hAnsiTheme="majorBidi" w:cstheme="majorBidi"/>
                <w:bCs/>
                <w:sz w:val="22"/>
                <w:szCs w:val="22"/>
                <w:lang w:val="en-US" w:eastAsia="en-US"/>
              </w:rPr>
              <w:lastRenderedPageBreak/>
              <w:t>will be reported after doing the end-line assessment.</w:t>
            </w:r>
          </w:p>
        </w:tc>
      </w:tr>
      <w:tr w:rsidR="00792D54" w:rsidRPr="00E65B51" w14:paraId="25AF09F7" w14:textId="77777777" w:rsidTr="00B06C49">
        <w:trPr>
          <w:trHeight w:val="440"/>
        </w:trPr>
        <w:tc>
          <w:tcPr>
            <w:tcW w:w="1530" w:type="dxa"/>
          </w:tcPr>
          <w:p w14:paraId="6CD9306B" w14:textId="77777777" w:rsidR="00792D54" w:rsidRPr="00E65B51" w:rsidRDefault="00792D54" w:rsidP="00B06C49">
            <w:pPr>
              <w:jc w:val="both"/>
              <w:rPr>
                <w:rFonts w:asciiTheme="majorBidi" w:hAnsiTheme="majorBidi" w:cstheme="majorBidi"/>
                <w:sz w:val="22"/>
                <w:szCs w:val="22"/>
                <w:lang w:val="en-US" w:eastAsia="en-US"/>
              </w:rPr>
            </w:pPr>
          </w:p>
        </w:tc>
        <w:tc>
          <w:tcPr>
            <w:tcW w:w="2070" w:type="dxa"/>
            <w:shd w:val="clear" w:color="auto" w:fill="EEECE1"/>
          </w:tcPr>
          <w:p w14:paraId="632375B3" w14:textId="77777777" w:rsidR="00792D54" w:rsidRPr="00E65B51" w:rsidRDefault="00792D54" w:rsidP="00B06C49">
            <w:pPr>
              <w:jc w:val="both"/>
              <w:rPr>
                <w:rFonts w:asciiTheme="majorBidi" w:hAnsiTheme="majorBidi" w:cstheme="majorBidi"/>
                <w:sz w:val="22"/>
                <w:szCs w:val="22"/>
                <w:lang w:val="en-US" w:eastAsia="en-US"/>
              </w:rPr>
            </w:pPr>
            <w:r w:rsidRPr="00502D2B">
              <w:rPr>
                <w:rFonts w:asciiTheme="majorBidi" w:hAnsiTheme="majorBidi" w:cstheme="majorBidi"/>
                <w:b/>
                <w:bCs/>
                <w:sz w:val="22"/>
                <w:szCs w:val="22"/>
                <w:lang w:val="en-US" w:eastAsia="en-US"/>
              </w:rPr>
              <w:t>Output indicator 1.1d</w:t>
            </w:r>
            <w:r w:rsidRPr="00502D2B">
              <w:rPr>
                <w:rFonts w:asciiTheme="majorBidi" w:hAnsiTheme="majorBidi" w:cstheme="majorBidi"/>
                <w:sz w:val="22"/>
                <w:szCs w:val="22"/>
                <w:lang w:val="en-US" w:eastAsia="en-US"/>
              </w:rPr>
              <w:t xml:space="preserve"> (GEWE): Average level of satisfaction on a scale of 1 - 4  by young female trainee religious leaders participating in issue -based dialogue and strengthening critical voice on gender and interfaith.</w:t>
            </w:r>
          </w:p>
        </w:tc>
        <w:tc>
          <w:tcPr>
            <w:tcW w:w="2857" w:type="dxa"/>
            <w:shd w:val="clear" w:color="auto" w:fill="EEECE1"/>
          </w:tcPr>
          <w:p w14:paraId="6267458B" w14:textId="77777777" w:rsidR="00792D54" w:rsidRPr="00E65B51" w:rsidRDefault="00792D54" w:rsidP="00B06C49">
            <w:pPr>
              <w:jc w:val="both"/>
              <w:rPr>
                <w:rFonts w:asciiTheme="majorBidi" w:hAnsiTheme="majorBidi" w:cstheme="majorBidi"/>
                <w:b/>
                <w:sz w:val="22"/>
                <w:szCs w:val="22"/>
                <w:lang w:val="en-US" w:eastAsia="en-US"/>
              </w:rPr>
            </w:pPr>
            <w:r w:rsidRPr="00502D2B">
              <w:rPr>
                <w:rFonts w:asciiTheme="majorBidi" w:hAnsiTheme="majorBidi" w:cstheme="majorBidi"/>
                <w:b/>
                <w:sz w:val="22"/>
                <w:szCs w:val="22"/>
                <w:lang w:val="en-US" w:eastAsia="en-US"/>
              </w:rPr>
              <w:t>0</w:t>
            </w:r>
          </w:p>
        </w:tc>
        <w:tc>
          <w:tcPr>
            <w:tcW w:w="1890" w:type="dxa"/>
            <w:shd w:val="clear" w:color="auto" w:fill="EEECE1"/>
          </w:tcPr>
          <w:p w14:paraId="2EE3C674" w14:textId="77777777" w:rsidR="00792D54" w:rsidRPr="00502D2B" w:rsidRDefault="00792D54" w:rsidP="00B06C49">
            <w:pPr>
              <w:jc w:val="both"/>
              <w:rPr>
                <w:rFonts w:asciiTheme="majorBidi" w:hAnsiTheme="majorBidi" w:cstheme="majorBidi"/>
                <w:bCs/>
                <w:sz w:val="22"/>
                <w:szCs w:val="22"/>
                <w:lang w:val="en-US" w:eastAsia="en-US"/>
              </w:rPr>
            </w:pPr>
            <w:r w:rsidRPr="00502D2B">
              <w:rPr>
                <w:rFonts w:asciiTheme="majorBidi" w:hAnsiTheme="majorBidi" w:cstheme="majorBidi"/>
                <w:bCs/>
                <w:sz w:val="22"/>
                <w:szCs w:val="22"/>
                <w:lang w:val="en-US" w:eastAsia="en-US"/>
              </w:rPr>
              <w:t>100% of targeted female youth</w:t>
            </w:r>
          </w:p>
        </w:tc>
        <w:tc>
          <w:tcPr>
            <w:tcW w:w="1710" w:type="dxa"/>
          </w:tcPr>
          <w:p w14:paraId="73412BA0"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26339103"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0</w:t>
            </w:r>
          </w:p>
        </w:tc>
        <w:tc>
          <w:tcPr>
            <w:tcW w:w="3173" w:type="dxa"/>
          </w:tcPr>
          <w:p w14:paraId="234EEB8B" w14:textId="77777777" w:rsidR="00792D54" w:rsidRPr="00502D2B" w:rsidRDefault="00792D54" w:rsidP="00B06C49">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The activities contributing to this indicator</w:t>
            </w:r>
            <w:r w:rsidRPr="00502D2B">
              <w:rPr>
                <w:rFonts w:asciiTheme="majorBidi" w:hAnsiTheme="majorBidi" w:cstheme="majorBidi"/>
                <w:bCs/>
                <w:sz w:val="22"/>
                <w:szCs w:val="22"/>
                <w:lang w:val="en-US" w:eastAsia="en-US"/>
              </w:rPr>
              <w:t xml:space="preserve"> </w:t>
            </w:r>
            <w:r>
              <w:rPr>
                <w:rFonts w:asciiTheme="majorBidi" w:hAnsiTheme="majorBidi" w:cstheme="majorBidi"/>
                <w:bCs/>
                <w:sz w:val="22"/>
                <w:szCs w:val="22"/>
                <w:lang w:val="en-US" w:eastAsia="en-US"/>
              </w:rPr>
              <w:t>are not</w:t>
            </w:r>
            <w:r w:rsidRPr="00502D2B">
              <w:rPr>
                <w:rFonts w:asciiTheme="majorBidi" w:hAnsiTheme="majorBidi" w:cstheme="majorBidi"/>
                <w:bCs/>
                <w:sz w:val="22"/>
                <w:szCs w:val="22"/>
                <w:lang w:val="en-US" w:eastAsia="en-US"/>
              </w:rPr>
              <w:t xml:space="preserve"> implemented yet.</w:t>
            </w:r>
          </w:p>
        </w:tc>
      </w:tr>
      <w:tr w:rsidR="00792D54" w:rsidRPr="00E65B51" w14:paraId="3F2CD821" w14:textId="77777777" w:rsidTr="00B06C49">
        <w:trPr>
          <w:trHeight w:val="440"/>
        </w:trPr>
        <w:tc>
          <w:tcPr>
            <w:tcW w:w="1530" w:type="dxa"/>
          </w:tcPr>
          <w:p w14:paraId="471E13BC" w14:textId="77777777" w:rsidR="00792D54" w:rsidRPr="00E65B51" w:rsidRDefault="00792D54" w:rsidP="00B06C49">
            <w:pPr>
              <w:jc w:val="both"/>
              <w:rPr>
                <w:rFonts w:asciiTheme="majorBidi" w:hAnsiTheme="majorBidi" w:cstheme="majorBidi"/>
                <w:sz w:val="22"/>
                <w:szCs w:val="22"/>
                <w:lang w:val="en-US" w:eastAsia="en-US"/>
              </w:rPr>
            </w:pPr>
            <w:r w:rsidRPr="00DE3DEC">
              <w:rPr>
                <w:rFonts w:asciiTheme="majorBidi" w:hAnsiTheme="majorBidi" w:cstheme="majorBidi"/>
                <w:b/>
                <w:bCs/>
                <w:sz w:val="22"/>
                <w:szCs w:val="22"/>
                <w:lang w:val="en-US" w:eastAsia="en-US"/>
              </w:rPr>
              <w:t>Output 1.2:</w:t>
            </w:r>
            <w:r w:rsidRPr="00DE3DEC">
              <w:rPr>
                <w:rFonts w:asciiTheme="majorBidi" w:hAnsiTheme="majorBidi" w:cstheme="majorBidi"/>
                <w:sz w:val="22"/>
                <w:szCs w:val="22"/>
                <w:lang w:val="en-US" w:eastAsia="en-US"/>
              </w:rPr>
              <w:t xml:space="preserve">  20 Youth-led organisations develop and implement youth-led innovations on hate speech and peace education reaching 7,000 young men and women.</w:t>
            </w:r>
          </w:p>
        </w:tc>
        <w:tc>
          <w:tcPr>
            <w:tcW w:w="2070" w:type="dxa"/>
            <w:shd w:val="clear" w:color="auto" w:fill="EEECE1"/>
          </w:tcPr>
          <w:p w14:paraId="67E7E651" w14:textId="77777777" w:rsidR="00792D54" w:rsidRPr="00DE3DEC" w:rsidRDefault="00792D54" w:rsidP="00B06C49">
            <w:pPr>
              <w:jc w:val="both"/>
              <w:rPr>
                <w:rFonts w:asciiTheme="majorBidi" w:hAnsiTheme="majorBidi" w:cstheme="majorBidi"/>
                <w:sz w:val="22"/>
                <w:szCs w:val="22"/>
                <w:lang w:val="en-US" w:eastAsia="en-US"/>
              </w:rPr>
            </w:pPr>
            <w:r w:rsidRPr="00DE3DEC">
              <w:rPr>
                <w:rFonts w:asciiTheme="majorBidi" w:hAnsiTheme="majorBidi" w:cstheme="majorBidi"/>
                <w:b/>
                <w:bCs/>
                <w:sz w:val="22"/>
                <w:szCs w:val="22"/>
                <w:lang w:val="en-US" w:eastAsia="en-US"/>
              </w:rPr>
              <w:t>Output Indicator 1.2.a:</w:t>
            </w:r>
            <w:r w:rsidRPr="00DE3DEC">
              <w:rPr>
                <w:rFonts w:asciiTheme="majorBidi" w:hAnsiTheme="majorBidi" w:cstheme="majorBidi"/>
                <w:sz w:val="22"/>
                <w:szCs w:val="22"/>
                <w:lang w:val="en-US" w:eastAsia="en-US"/>
              </w:rPr>
              <w:t xml:space="preserve"> Number of youth-led organisations/ groups:</w:t>
            </w:r>
          </w:p>
          <w:p w14:paraId="467B9528" w14:textId="77777777" w:rsidR="00792D54" w:rsidRPr="00DE3DEC" w:rsidRDefault="00792D54" w:rsidP="00B06C49">
            <w:pPr>
              <w:jc w:val="both"/>
              <w:rPr>
                <w:rFonts w:asciiTheme="majorBidi" w:hAnsiTheme="majorBidi" w:cstheme="majorBidi"/>
                <w:sz w:val="22"/>
                <w:szCs w:val="22"/>
                <w:lang w:val="en-US" w:eastAsia="en-US"/>
              </w:rPr>
            </w:pPr>
            <w:r w:rsidRPr="00DE3DEC">
              <w:rPr>
                <w:rFonts w:asciiTheme="majorBidi" w:hAnsiTheme="majorBidi" w:cstheme="majorBidi"/>
                <w:sz w:val="22"/>
                <w:szCs w:val="22"/>
                <w:lang w:val="en-US" w:eastAsia="en-US"/>
              </w:rPr>
              <w:t>• applying for funding</w:t>
            </w:r>
          </w:p>
          <w:p w14:paraId="0E15F04F" w14:textId="77777777" w:rsidR="00792D54" w:rsidRPr="00DE3DEC" w:rsidRDefault="00792D54" w:rsidP="00B06C49">
            <w:pPr>
              <w:jc w:val="both"/>
              <w:rPr>
                <w:rFonts w:asciiTheme="majorBidi" w:hAnsiTheme="majorBidi" w:cstheme="majorBidi"/>
                <w:sz w:val="22"/>
                <w:szCs w:val="22"/>
                <w:lang w:val="en-US" w:eastAsia="en-US"/>
              </w:rPr>
            </w:pPr>
            <w:r w:rsidRPr="00DE3DEC">
              <w:rPr>
                <w:rFonts w:asciiTheme="majorBidi" w:hAnsiTheme="majorBidi" w:cstheme="majorBidi"/>
                <w:sz w:val="22"/>
                <w:szCs w:val="22"/>
                <w:lang w:val="en-US" w:eastAsia="en-US"/>
              </w:rPr>
              <w:t xml:space="preserve">• completing their project Initiative with 50% focusing on GEWE and 40% women led - disaggregated by sex of innovation team </w:t>
            </w:r>
            <w:r w:rsidRPr="00DE3DEC">
              <w:rPr>
                <w:rFonts w:asciiTheme="majorBidi" w:hAnsiTheme="majorBidi" w:cstheme="majorBidi"/>
                <w:sz w:val="22"/>
                <w:szCs w:val="22"/>
                <w:lang w:val="en-US" w:eastAsia="en-US"/>
              </w:rPr>
              <w:lastRenderedPageBreak/>
              <w:t>(female, mixed or male)</w:t>
            </w:r>
          </w:p>
        </w:tc>
        <w:tc>
          <w:tcPr>
            <w:tcW w:w="2857" w:type="dxa"/>
            <w:shd w:val="clear" w:color="auto" w:fill="EEECE1"/>
          </w:tcPr>
          <w:p w14:paraId="7AB0B2D4" w14:textId="77777777" w:rsidR="00792D54" w:rsidRPr="00502D2B"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lastRenderedPageBreak/>
              <w:t>0</w:t>
            </w:r>
          </w:p>
        </w:tc>
        <w:tc>
          <w:tcPr>
            <w:tcW w:w="1890" w:type="dxa"/>
            <w:shd w:val="clear" w:color="auto" w:fill="EEECE1"/>
          </w:tcPr>
          <w:p w14:paraId="67C96EB1" w14:textId="77777777" w:rsidR="00792D54" w:rsidRPr="00DE3DEC" w:rsidRDefault="00792D54" w:rsidP="00B06C49">
            <w:pPr>
              <w:jc w:val="both"/>
              <w:rPr>
                <w:rFonts w:asciiTheme="majorBidi" w:hAnsiTheme="majorBidi" w:cstheme="majorBidi"/>
                <w:bCs/>
                <w:sz w:val="22"/>
                <w:szCs w:val="22"/>
                <w:lang w:val="en-US" w:eastAsia="en-US"/>
              </w:rPr>
            </w:pPr>
            <w:r w:rsidRPr="00DE3DEC">
              <w:rPr>
                <w:rFonts w:asciiTheme="majorBidi" w:hAnsiTheme="majorBidi" w:cstheme="majorBidi"/>
                <w:bCs/>
                <w:sz w:val="22"/>
                <w:szCs w:val="22"/>
                <w:lang w:val="en-US" w:eastAsia="en-US"/>
              </w:rPr>
              <w:t>A minimum of:</w:t>
            </w:r>
          </w:p>
          <w:p w14:paraId="35A869EC" w14:textId="77777777" w:rsidR="00792D54" w:rsidRPr="00DE3DEC" w:rsidRDefault="00792D54" w:rsidP="00B06C49">
            <w:pPr>
              <w:jc w:val="both"/>
              <w:rPr>
                <w:rFonts w:asciiTheme="majorBidi" w:hAnsiTheme="majorBidi" w:cstheme="majorBidi"/>
                <w:bCs/>
                <w:sz w:val="22"/>
                <w:szCs w:val="22"/>
                <w:lang w:val="en-US" w:eastAsia="en-US"/>
              </w:rPr>
            </w:pPr>
            <w:r w:rsidRPr="00DE3DEC">
              <w:rPr>
                <w:rFonts w:asciiTheme="majorBidi" w:hAnsiTheme="majorBidi" w:cstheme="majorBidi"/>
                <w:bCs/>
                <w:sz w:val="22"/>
                <w:szCs w:val="22"/>
                <w:lang w:val="en-US" w:eastAsia="en-US"/>
              </w:rPr>
              <w:t>• 40  apply   (minimum 40% female led),</w:t>
            </w:r>
          </w:p>
          <w:p w14:paraId="18F4529C" w14:textId="77777777" w:rsidR="00792D54" w:rsidRPr="00502D2B" w:rsidRDefault="00792D54" w:rsidP="00B06C49">
            <w:pPr>
              <w:jc w:val="both"/>
              <w:rPr>
                <w:rFonts w:asciiTheme="majorBidi" w:hAnsiTheme="majorBidi" w:cstheme="majorBidi"/>
                <w:bCs/>
                <w:sz w:val="22"/>
                <w:szCs w:val="22"/>
                <w:lang w:val="en-US" w:eastAsia="en-US"/>
              </w:rPr>
            </w:pPr>
            <w:r w:rsidRPr="00DE3DEC">
              <w:rPr>
                <w:rFonts w:asciiTheme="majorBidi" w:hAnsiTheme="majorBidi" w:cstheme="majorBidi"/>
                <w:bCs/>
                <w:sz w:val="22"/>
                <w:szCs w:val="22"/>
                <w:lang w:val="en-US" w:eastAsia="en-US"/>
              </w:rPr>
              <w:t>• 20 receive (minimum 40% female led)</w:t>
            </w:r>
          </w:p>
        </w:tc>
        <w:tc>
          <w:tcPr>
            <w:tcW w:w="1710" w:type="dxa"/>
          </w:tcPr>
          <w:p w14:paraId="7011F646" w14:textId="77777777" w:rsidR="00792D54" w:rsidRPr="00DE3DEC" w:rsidRDefault="00792D54" w:rsidP="00B06C49">
            <w:pPr>
              <w:jc w:val="both"/>
              <w:rPr>
                <w:rFonts w:asciiTheme="majorBidi" w:hAnsiTheme="majorBidi" w:cstheme="majorBidi"/>
                <w:bCs/>
                <w:sz w:val="22"/>
                <w:szCs w:val="22"/>
                <w:lang w:val="en-US" w:eastAsia="en-US"/>
              </w:rPr>
            </w:pPr>
            <w:r w:rsidRPr="00DE3DEC">
              <w:rPr>
                <w:rFonts w:asciiTheme="majorBidi" w:hAnsiTheme="majorBidi" w:cstheme="majorBidi"/>
                <w:bCs/>
                <w:sz w:val="22"/>
                <w:szCs w:val="22"/>
                <w:lang w:val="en-US" w:eastAsia="en-US"/>
              </w:rPr>
              <w:t>A minimum of:</w:t>
            </w:r>
          </w:p>
          <w:p w14:paraId="7C21BFD5" w14:textId="77777777" w:rsidR="00792D54" w:rsidRPr="00DE3DEC" w:rsidRDefault="00792D54" w:rsidP="00B06C49">
            <w:pPr>
              <w:jc w:val="both"/>
              <w:rPr>
                <w:rFonts w:asciiTheme="majorBidi" w:hAnsiTheme="majorBidi" w:cstheme="majorBidi"/>
                <w:bCs/>
                <w:sz w:val="22"/>
                <w:szCs w:val="22"/>
                <w:lang w:val="en-US" w:eastAsia="en-US"/>
              </w:rPr>
            </w:pPr>
            <w:r w:rsidRPr="00DE3DEC">
              <w:rPr>
                <w:rFonts w:asciiTheme="majorBidi" w:hAnsiTheme="majorBidi" w:cstheme="majorBidi"/>
                <w:bCs/>
                <w:sz w:val="22"/>
                <w:szCs w:val="22"/>
                <w:lang w:val="en-US" w:eastAsia="en-US"/>
              </w:rPr>
              <w:t>• 20 apply  (minimum 40% female-led),</w:t>
            </w:r>
          </w:p>
          <w:p w14:paraId="35C93781" w14:textId="77777777" w:rsidR="00792D54" w:rsidRPr="00DE3DEC" w:rsidRDefault="00792D54" w:rsidP="00B06C49">
            <w:pPr>
              <w:jc w:val="both"/>
              <w:rPr>
                <w:rFonts w:asciiTheme="majorBidi" w:hAnsiTheme="majorBidi" w:cstheme="majorBidi"/>
                <w:bCs/>
                <w:sz w:val="22"/>
                <w:szCs w:val="22"/>
                <w:lang w:val="en-US" w:eastAsia="en-US"/>
              </w:rPr>
            </w:pPr>
            <w:r w:rsidRPr="00DE3DEC">
              <w:rPr>
                <w:rFonts w:asciiTheme="majorBidi" w:hAnsiTheme="majorBidi" w:cstheme="majorBidi"/>
                <w:bCs/>
                <w:sz w:val="22"/>
                <w:szCs w:val="22"/>
                <w:lang w:val="en-US" w:eastAsia="en-US"/>
              </w:rPr>
              <w:t>• 10 awarded grant (minimum 40% female-led)</w:t>
            </w:r>
          </w:p>
          <w:p w14:paraId="036323B6" w14:textId="77777777" w:rsidR="00792D54" w:rsidRPr="00DE3DEC" w:rsidRDefault="00792D54" w:rsidP="00B06C49">
            <w:pPr>
              <w:jc w:val="both"/>
              <w:rPr>
                <w:rFonts w:asciiTheme="majorBidi" w:hAnsiTheme="majorBidi" w:cstheme="majorBidi"/>
                <w:bCs/>
                <w:sz w:val="22"/>
                <w:szCs w:val="22"/>
                <w:lang w:val="en-US" w:eastAsia="en-US"/>
              </w:rPr>
            </w:pPr>
            <w:r w:rsidRPr="00DE3DEC">
              <w:rPr>
                <w:rFonts w:asciiTheme="majorBidi" w:hAnsiTheme="majorBidi" w:cstheme="majorBidi"/>
                <w:bCs/>
                <w:sz w:val="22"/>
                <w:szCs w:val="22"/>
                <w:lang w:val="en-US" w:eastAsia="en-US"/>
              </w:rPr>
              <w:t>• 9 complete  innovations (minimum 40% female-led)</w:t>
            </w:r>
          </w:p>
        </w:tc>
        <w:tc>
          <w:tcPr>
            <w:tcW w:w="1890" w:type="dxa"/>
          </w:tcPr>
          <w:p w14:paraId="0D5DBA69" w14:textId="77777777" w:rsidR="00792D54" w:rsidRDefault="00792D54" w:rsidP="00B06C49">
            <w:pPr>
              <w:jc w:val="both"/>
              <w:rPr>
                <w:rFonts w:asciiTheme="majorBidi" w:hAnsiTheme="majorBidi" w:cstheme="majorBidi"/>
                <w:bCs/>
                <w:sz w:val="22"/>
                <w:szCs w:val="22"/>
                <w:lang w:val="en-US" w:eastAsia="en-US"/>
              </w:rPr>
            </w:pPr>
            <w:r w:rsidRPr="00727D0F">
              <w:rPr>
                <w:rFonts w:asciiTheme="majorBidi" w:hAnsiTheme="majorBidi" w:cstheme="majorBidi"/>
                <w:bCs/>
                <w:sz w:val="22"/>
                <w:szCs w:val="22"/>
                <w:lang w:val="en-US" w:eastAsia="en-US"/>
              </w:rPr>
              <w:t xml:space="preserve">14 CSOs being </w:t>
            </w:r>
            <w:r>
              <w:rPr>
                <w:rFonts w:asciiTheme="majorBidi" w:hAnsiTheme="majorBidi" w:cstheme="majorBidi"/>
                <w:bCs/>
                <w:sz w:val="22"/>
                <w:szCs w:val="22"/>
                <w:lang w:val="en-US" w:eastAsia="en-US"/>
              </w:rPr>
              <w:t>provided with</w:t>
            </w:r>
            <w:r w:rsidRPr="00727D0F">
              <w:rPr>
                <w:rFonts w:asciiTheme="majorBidi" w:hAnsiTheme="majorBidi" w:cstheme="majorBidi"/>
                <w:bCs/>
                <w:sz w:val="22"/>
                <w:szCs w:val="22"/>
                <w:lang w:val="en-US" w:eastAsia="en-US"/>
              </w:rPr>
              <w:t xml:space="preserve"> grants </w:t>
            </w:r>
          </w:p>
          <w:p w14:paraId="5FC517F3" w14:textId="77777777" w:rsidR="00792D54" w:rsidRDefault="00792D54" w:rsidP="00B06C49">
            <w:pPr>
              <w:pStyle w:val="ListParagraph"/>
              <w:numPr>
                <w:ilvl w:val="0"/>
                <w:numId w:val="2"/>
              </w:num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 xml:space="preserve">- </w:t>
            </w:r>
            <w:r w:rsidRPr="00436673">
              <w:rPr>
                <w:rFonts w:asciiTheme="majorBidi" w:hAnsiTheme="majorBidi" w:cstheme="majorBidi"/>
                <w:bCs/>
                <w:sz w:val="22"/>
                <w:szCs w:val="22"/>
                <w:lang w:val="en-US" w:eastAsia="en-US"/>
              </w:rPr>
              <w:t>6 out of 14 CSOs are women-led CSOs</w:t>
            </w:r>
            <w:r>
              <w:rPr>
                <w:rFonts w:asciiTheme="majorBidi" w:hAnsiTheme="majorBidi" w:cstheme="majorBidi"/>
                <w:bCs/>
                <w:sz w:val="22"/>
                <w:szCs w:val="22"/>
                <w:lang w:val="en-US" w:eastAsia="en-US"/>
              </w:rPr>
              <w:t xml:space="preserve"> (</w:t>
            </w:r>
            <w:r w:rsidRPr="00436673">
              <w:rPr>
                <w:rFonts w:asciiTheme="majorBidi" w:hAnsiTheme="majorBidi" w:cstheme="majorBidi"/>
                <w:bCs/>
                <w:sz w:val="22"/>
                <w:szCs w:val="22"/>
                <w:lang w:val="en-US" w:eastAsia="en-US"/>
              </w:rPr>
              <w:t>42% female led)</w:t>
            </w:r>
          </w:p>
          <w:p w14:paraId="27349BE5" w14:textId="77777777" w:rsidR="00792D54" w:rsidRPr="00436673" w:rsidRDefault="00792D54" w:rsidP="00B06C49">
            <w:pPr>
              <w:pStyle w:val="ListParagraph"/>
              <w:numPr>
                <w:ilvl w:val="0"/>
                <w:numId w:val="2"/>
              </w:num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- 4 out of 14 CSOs are focusing on GEWE (29 % focusing on GEWE)</w:t>
            </w:r>
          </w:p>
        </w:tc>
        <w:tc>
          <w:tcPr>
            <w:tcW w:w="3173" w:type="dxa"/>
          </w:tcPr>
          <w:p w14:paraId="284D7922" w14:textId="77777777" w:rsidR="00792D54" w:rsidRPr="00502D2B" w:rsidRDefault="00792D54" w:rsidP="00B06C49">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NA</w:t>
            </w:r>
          </w:p>
        </w:tc>
      </w:tr>
      <w:tr w:rsidR="00792D54" w:rsidRPr="00E65B51" w14:paraId="4112EC3F" w14:textId="77777777" w:rsidTr="00B06C49">
        <w:trPr>
          <w:trHeight w:val="440"/>
        </w:trPr>
        <w:tc>
          <w:tcPr>
            <w:tcW w:w="1530" w:type="dxa"/>
          </w:tcPr>
          <w:p w14:paraId="366C4E78" w14:textId="77777777" w:rsidR="00792D54" w:rsidRPr="00E65B51" w:rsidRDefault="00792D54" w:rsidP="00B06C49">
            <w:pPr>
              <w:jc w:val="both"/>
              <w:rPr>
                <w:rFonts w:asciiTheme="majorBidi" w:hAnsiTheme="majorBidi" w:cstheme="majorBidi"/>
                <w:sz w:val="22"/>
                <w:szCs w:val="22"/>
                <w:lang w:val="en-US" w:eastAsia="en-US"/>
              </w:rPr>
            </w:pPr>
          </w:p>
        </w:tc>
        <w:tc>
          <w:tcPr>
            <w:tcW w:w="2070" w:type="dxa"/>
            <w:shd w:val="clear" w:color="auto" w:fill="EEECE1"/>
          </w:tcPr>
          <w:p w14:paraId="740B1B52" w14:textId="77777777" w:rsidR="00792D54" w:rsidRPr="00020D6F" w:rsidRDefault="00792D54" w:rsidP="00B06C49">
            <w:pPr>
              <w:jc w:val="both"/>
              <w:rPr>
                <w:rFonts w:asciiTheme="majorBidi" w:hAnsiTheme="majorBidi" w:cstheme="majorBidi"/>
                <w:sz w:val="22"/>
                <w:szCs w:val="22"/>
                <w:lang w:val="en-US" w:eastAsia="en-US"/>
              </w:rPr>
            </w:pPr>
            <w:r w:rsidRPr="00020D6F">
              <w:rPr>
                <w:rFonts w:asciiTheme="majorBidi" w:hAnsiTheme="majorBidi" w:cstheme="majorBidi"/>
                <w:b/>
                <w:bCs/>
                <w:sz w:val="22"/>
                <w:szCs w:val="22"/>
                <w:lang w:val="en-US" w:eastAsia="en-US"/>
              </w:rPr>
              <w:t>Output Indicator 1.2b</w:t>
            </w:r>
            <w:r w:rsidRPr="00020D6F">
              <w:rPr>
                <w:rFonts w:asciiTheme="majorBidi" w:hAnsiTheme="majorBidi" w:cstheme="majorBidi"/>
                <w:sz w:val="22"/>
                <w:szCs w:val="22"/>
                <w:lang w:val="en-US" w:eastAsia="en-US"/>
              </w:rPr>
              <w:t>: Number (%) of youth-led innovations that have met the youth-determined criteria 'successfully promoted peace' (disaggregated by female-led, male-led and mixed group innovations)</w:t>
            </w:r>
          </w:p>
        </w:tc>
        <w:tc>
          <w:tcPr>
            <w:tcW w:w="2857" w:type="dxa"/>
            <w:shd w:val="clear" w:color="auto" w:fill="EEECE1"/>
          </w:tcPr>
          <w:p w14:paraId="69240ECD" w14:textId="77777777" w:rsidR="00792D54" w:rsidRPr="00502D2B"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0</w:t>
            </w:r>
          </w:p>
        </w:tc>
        <w:tc>
          <w:tcPr>
            <w:tcW w:w="1890" w:type="dxa"/>
            <w:shd w:val="clear" w:color="auto" w:fill="EEECE1"/>
          </w:tcPr>
          <w:p w14:paraId="2758AB9C" w14:textId="77777777" w:rsidR="00792D54" w:rsidRPr="00502D2B" w:rsidRDefault="00792D54" w:rsidP="00B06C49">
            <w:pPr>
              <w:jc w:val="both"/>
              <w:rPr>
                <w:rFonts w:asciiTheme="majorBidi" w:hAnsiTheme="majorBidi" w:cstheme="majorBidi"/>
                <w:bCs/>
                <w:sz w:val="22"/>
                <w:szCs w:val="22"/>
                <w:lang w:val="en-US" w:eastAsia="en-US"/>
              </w:rPr>
            </w:pPr>
            <w:r w:rsidRPr="00DF6A55">
              <w:rPr>
                <w:rFonts w:asciiTheme="majorBidi" w:hAnsiTheme="majorBidi" w:cstheme="majorBidi"/>
                <w:bCs/>
                <w:sz w:val="22"/>
                <w:szCs w:val="22"/>
                <w:lang w:val="en-US" w:eastAsia="en-US"/>
              </w:rPr>
              <w:t xml:space="preserve">70% of youth led interventions have met the criteria.  </w:t>
            </w:r>
          </w:p>
        </w:tc>
        <w:tc>
          <w:tcPr>
            <w:tcW w:w="1710" w:type="dxa"/>
          </w:tcPr>
          <w:p w14:paraId="0FBC510C" w14:textId="77777777" w:rsidR="00792D54"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467DF6E0" w14:textId="77777777" w:rsidR="00792D54"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3173" w:type="dxa"/>
          </w:tcPr>
          <w:p w14:paraId="6974CE15" w14:textId="77777777" w:rsidR="00792D54" w:rsidRPr="00502D2B" w:rsidRDefault="00792D54" w:rsidP="00B06C49">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This indicator can only be measured once the grant awarded CSOs have finished implementing their small projects. They are yet to start their projects.</w:t>
            </w:r>
          </w:p>
        </w:tc>
      </w:tr>
      <w:tr w:rsidR="00792D54" w:rsidRPr="00E65B51" w14:paraId="6C0C074D" w14:textId="77777777" w:rsidTr="00B06C49">
        <w:trPr>
          <w:trHeight w:val="440"/>
        </w:trPr>
        <w:tc>
          <w:tcPr>
            <w:tcW w:w="1530" w:type="dxa"/>
            <w:vMerge w:val="restart"/>
          </w:tcPr>
          <w:p w14:paraId="0DFE06F4" w14:textId="77777777" w:rsidR="00792D54" w:rsidRPr="00E65B51" w:rsidRDefault="00792D54" w:rsidP="00B06C49">
            <w:pPr>
              <w:jc w:val="both"/>
              <w:rPr>
                <w:rFonts w:asciiTheme="majorBidi" w:hAnsiTheme="majorBidi" w:cstheme="majorBidi"/>
                <w:sz w:val="22"/>
                <w:szCs w:val="22"/>
                <w:lang w:val="en-US" w:eastAsia="en-US"/>
              </w:rPr>
            </w:pPr>
            <w:r w:rsidRPr="00502D2B">
              <w:rPr>
                <w:rFonts w:asciiTheme="majorBidi" w:hAnsiTheme="majorBidi" w:cstheme="majorBidi"/>
                <w:b/>
                <w:bCs/>
                <w:sz w:val="22"/>
                <w:szCs w:val="22"/>
                <w:lang w:val="en-US" w:eastAsia="en-US"/>
              </w:rPr>
              <w:t>Outcome 2:</w:t>
            </w:r>
            <w:r w:rsidRPr="00502D2B">
              <w:rPr>
                <w:rFonts w:asciiTheme="majorBidi" w:hAnsiTheme="majorBidi" w:cstheme="majorBidi"/>
                <w:sz w:val="22"/>
                <w:szCs w:val="22"/>
                <w:lang w:val="en-US" w:eastAsia="en-US"/>
              </w:rPr>
              <w:t xml:space="preserve"> Ethnic and religious hate speech is challenged, creating an environment more conducive to social cohesions, by female and male youth (18 – 25).</w:t>
            </w:r>
            <w:r w:rsidRPr="00E65B51">
              <w:rPr>
                <w:rFonts w:asciiTheme="majorBidi" w:hAnsiTheme="majorBidi" w:cstheme="majorBidi"/>
                <w:sz w:val="22"/>
                <w:szCs w:val="22"/>
                <w:lang w:val="en-US" w:eastAsia="en-US"/>
              </w:rPr>
              <w:t xml:space="preserve"> </w:t>
            </w:r>
          </w:p>
        </w:tc>
        <w:tc>
          <w:tcPr>
            <w:tcW w:w="2070" w:type="dxa"/>
            <w:shd w:val="clear" w:color="auto" w:fill="EEECE1"/>
          </w:tcPr>
          <w:p w14:paraId="655D7EDA" w14:textId="77777777" w:rsidR="00792D54" w:rsidRPr="00E65B51" w:rsidRDefault="00792D54" w:rsidP="00B06C49">
            <w:pPr>
              <w:jc w:val="both"/>
              <w:rPr>
                <w:rFonts w:asciiTheme="majorBidi" w:hAnsiTheme="majorBidi" w:cstheme="majorBidi"/>
                <w:sz w:val="22"/>
                <w:szCs w:val="22"/>
                <w:lang w:val="en-US" w:eastAsia="en-US"/>
              </w:rPr>
            </w:pPr>
            <w:r w:rsidRPr="00502D2B">
              <w:rPr>
                <w:rFonts w:asciiTheme="majorBidi" w:hAnsiTheme="majorBidi" w:cstheme="majorBidi"/>
                <w:b/>
                <w:bCs/>
                <w:sz w:val="22"/>
                <w:szCs w:val="22"/>
                <w:lang w:val="en-US" w:eastAsia="en-US"/>
              </w:rPr>
              <w:t>Outcome Indicator 2 a:</w:t>
            </w:r>
            <w:r w:rsidRPr="00502D2B">
              <w:rPr>
                <w:rFonts w:asciiTheme="majorBidi" w:hAnsiTheme="majorBidi" w:cstheme="majorBidi"/>
                <w:sz w:val="22"/>
                <w:szCs w:val="22"/>
                <w:lang w:val="en-US" w:eastAsia="en-US"/>
              </w:rPr>
              <w:t xml:space="preserve"> Proportion of targeted youth who report that they countered* online hate speech in the previous month, disaggregated by sex and religious affiliation</w:t>
            </w:r>
          </w:p>
        </w:tc>
        <w:tc>
          <w:tcPr>
            <w:tcW w:w="2857" w:type="dxa"/>
            <w:shd w:val="clear" w:color="auto" w:fill="EEECE1"/>
          </w:tcPr>
          <w:p w14:paraId="4ED86496" w14:textId="77777777" w:rsidR="00792D54" w:rsidRPr="00E65B51" w:rsidRDefault="00792D54" w:rsidP="00B06C49">
            <w:pPr>
              <w:jc w:val="both"/>
              <w:rPr>
                <w:rFonts w:asciiTheme="majorBidi" w:hAnsiTheme="majorBidi" w:cstheme="majorBidi"/>
                <w:sz w:val="22"/>
                <w:szCs w:val="22"/>
              </w:rPr>
            </w:pPr>
            <w:r w:rsidRPr="00502D2B">
              <w:rPr>
                <w:rFonts w:asciiTheme="majorBidi" w:hAnsiTheme="majorBidi" w:cstheme="majorBidi"/>
                <w:b/>
                <w:sz w:val="22"/>
                <w:szCs w:val="22"/>
                <w:lang w:val="en-US" w:eastAsia="en-US"/>
              </w:rPr>
              <w:t>10%</w:t>
            </w:r>
          </w:p>
        </w:tc>
        <w:tc>
          <w:tcPr>
            <w:tcW w:w="1890" w:type="dxa"/>
            <w:shd w:val="clear" w:color="auto" w:fill="EEECE1"/>
          </w:tcPr>
          <w:p w14:paraId="5E979DD7" w14:textId="77777777" w:rsidR="00792D54" w:rsidRPr="00502D2B" w:rsidRDefault="00792D54" w:rsidP="00B06C49">
            <w:pPr>
              <w:jc w:val="both"/>
              <w:rPr>
                <w:rFonts w:asciiTheme="majorBidi" w:hAnsiTheme="majorBidi" w:cstheme="majorBidi"/>
                <w:bCs/>
                <w:sz w:val="22"/>
                <w:szCs w:val="22"/>
              </w:rPr>
            </w:pPr>
            <w:r w:rsidRPr="00502D2B">
              <w:rPr>
                <w:rFonts w:asciiTheme="majorBidi" w:hAnsiTheme="majorBidi" w:cstheme="majorBidi"/>
                <w:bCs/>
                <w:sz w:val="22"/>
                <w:szCs w:val="22"/>
                <w:lang w:val="en-US" w:eastAsia="en-US"/>
              </w:rPr>
              <w:t>An estimated 70% both female and male youth (2,100/3,000) self-report countering online hate speech in the previous month</w:t>
            </w:r>
          </w:p>
        </w:tc>
        <w:tc>
          <w:tcPr>
            <w:tcW w:w="1710" w:type="dxa"/>
          </w:tcPr>
          <w:p w14:paraId="798F28A7"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04178FEC" w14:textId="77777777" w:rsidR="00792D54" w:rsidRPr="00E65B51" w:rsidRDefault="00792D54" w:rsidP="00B06C49">
            <w:pPr>
              <w:jc w:val="both"/>
              <w:rPr>
                <w:rFonts w:asciiTheme="majorBidi" w:hAnsiTheme="majorBidi" w:cstheme="majorBidi"/>
                <w:sz w:val="22"/>
                <w:szCs w:val="22"/>
              </w:rPr>
            </w:pPr>
            <w:r>
              <w:rPr>
                <w:rFonts w:asciiTheme="majorBidi" w:hAnsiTheme="majorBidi" w:cstheme="majorBidi"/>
                <w:b/>
                <w:sz w:val="22"/>
                <w:szCs w:val="22"/>
                <w:lang w:val="en-US" w:eastAsia="en-US"/>
              </w:rPr>
              <w:t>NA</w:t>
            </w:r>
          </w:p>
        </w:tc>
        <w:tc>
          <w:tcPr>
            <w:tcW w:w="3173" w:type="dxa"/>
          </w:tcPr>
          <w:p w14:paraId="16F910F3" w14:textId="77777777" w:rsidR="00792D54" w:rsidRPr="00E65B51" w:rsidRDefault="00792D54" w:rsidP="00B06C49">
            <w:pPr>
              <w:jc w:val="both"/>
              <w:rPr>
                <w:rFonts w:asciiTheme="majorBidi" w:hAnsiTheme="majorBidi" w:cstheme="majorBidi"/>
                <w:sz w:val="22"/>
                <w:szCs w:val="22"/>
              </w:rPr>
            </w:pPr>
            <w:r w:rsidRPr="00905072">
              <w:rPr>
                <w:rFonts w:asciiTheme="majorBidi" w:hAnsiTheme="majorBidi" w:cstheme="majorBidi"/>
                <w:bCs/>
                <w:sz w:val="22"/>
                <w:szCs w:val="22"/>
                <w:lang w:val="en-US" w:eastAsia="en-US"/>
              </w:rPr>
              <w:t>This outcome level indicator will be measured twice only. One at the baseline and another at the end-line. This indicator will be reported after doing the end-line assessment.</w:t>
            </w:r>
          </w:p>
        </w:tc>
      </w:tr>
      <w:tr w:rsidR="00792D54" w:rsidRPr="00E65B51" w14:paraId="6811FC04" w14:textId="77777777" w:rsidTr="00B06C49">
        <w:trPr>
          <w:trHeight w:val="467"/>
        </w:trPr>
        <w:tc>
          <w:tcPr>
            <w:tcW w:w="1530" w:type="dxa"/>
            <w:vMerge/>
          </w:tcPr>
          <w:p w14:paraId="24810AB0" w14:textId="77777777" w:rsidR="00792D54" w:rsidRPr="00E65B51" w:rsidRDefault="00792D54" w:rsidP="00B06C49">
            <w:pPr>
              <w:jc w:val="both"/>
              <w:rPr>
                <w:rFonts w:asciiTheme="majorBidi" w:hAnsiTheme="majorBidi" w:cstheme="majorBidi"/>
                <w:b/>
                <w:sz w:val="22"/>
                <w:szCs w:val="22"/>
                <w:lang w:val="en-US" w:eastAsia="en-US"/>
              </w:rPr>
            </w:pPr>
          </w:p>
        </w:tc>
        <w:tc>
          <w:tcPr>
            <w:tcW w:w="2070" w:type="dxa"/>
            <w:shd w:val="clear" w:color="auto" w:fill="EEECE1"/>
          </w:tcPr>
          <w:p w14:paraId="0583C334" w14:textId="77777777" w:rsidR="00792D54" w:rsidRPr="00E65B51" w:rsidRDefault="00792D54" w:rsidP="00B06C49">
            <w:pPr>
              <w:jc w:val="both"/>
              <w:rPr>
                <w:rFonts w:asciiTheme="majorBidi" w:hAnsiTheme="majorBidi" w:cstheme="majorBidi"/>
                <w:sz w:val="22"/>
                <w:szCs w:val="22"/>
                <w:lang w:val="en-US" w:eastAsia="en-US"/>
              </w:rPr>
            </w:pPr>
            <w:r w:rsidRPr="00502D2B">
              <w:rPr>
                <w:rFonts w:asciiTheme="majorBidi" w:hAnsiTheme="majorBidi" w:cstheme="majorBidi"/>
                <w:b/>
                <w:bCs/>
                <w:sz w:val="22"/>
                <w:szCs w:val="22"/>
                <w:lang w:val="en-US" w:eastAsia="en-US"/>
              </w:rPr>
              <w:t>Outcome Indicator 2 b:</w:t>
            </w:r>
            <w:r w:rsidRPr="00502D2B">
              <w:rPr>
                <w:rFonts w:asciiTheme="majorBidi" w:hAnsiTheme="majorBidi" w:cstheme="majorBidi"/>
                <w:sz w:val="22"/>
                <w:szCs w:val="22"/>
                <w:lang w:val="en-US" w:eastAsia="en-US"/>
              </w:rPr>
              <w:t xml:space="preserve"> Proportion of youth who report believing that hate speech should be challenged/ removed </w:t>
            </w:r>
            <w:r w:rsidRPr="00502D2B">
              <w:rPr>
                <w:rFonts w:asciiTheme="majorBidi" w:hAnsiTheme="majorBidi" w:cstheme="majorBidi"/>
                <w:sz w:val="22"/>
                <w:szCs w:val="22"/>
                <w:lang w:val="en-US" w:eastAsia="en-US"/>
              </w:rPr>
              <w:lastRenderedPageBreak/>
              <w:t>from social media, disaggregated by sex and whether in displacement setting.</w:t>
            </w:r>
          </w:p>
        </w:tc>
        <w:tc>
          <w:tcPr>
            <w:tcW w:w="2857" w:type="dxa"/>
            <w:shd w:val="clear" w:color="auto" w:fill="EEECE1"/>
          </w:tcPr>
          <w:p w14:paraId="2AE45D63" w14:textId="77777777" w:rsidR="00792D54" w:rsidRPr="00E65B51" w:rsidRDefault="00792D54" w:rsidP="00B06C49">
            <w:pPr>
              <w:jc w:val="both"/>
              <w:rPr>
                <w:rFonts w:asciiTheme="majorBidi" w:hAnsiTheme="majorBidi" w:cstheme="majorBidi"/>
                <w:sz w:val="22"/>
                <w:szCs w:val="22"/>
              </w:rPr>
            </w:pPr>
            <w:r w:rsidRPr="00502D2B">
              <w:rPr>
                <w:rFonts w:asciiTheme="majorBidi" w:hAnsiTheme="majorBidi" w:cstheme="majorBidi"/>
                <w:b/>
                <w:sz w:val="22"/>
                <w:szCs w:val="22"/>
                <w:lang w:val="en-US" w:eastAsia="en-US"/>
              </w:rPr>
              <w:lastRenderedPageBreak/>
              <w:t>0%</w:t>
            </w:r>
          </w:p>
        </w:tc>
        <w:tc>
          <w:tcPr>
            <w:tcW w:w="1890" w:type="dxa"/>
            <w:shd w:val="clear" w:color="auto" w:fill="EEECE1"/>
          </w:tcPr>
          <w:p w14:paraId="15DF5AFC" w14:textId="77777777" w:rsidR="00792D54" w:rsidRPr="00502D2B" w:rsidRDefault="00792D54" w:rsidP="00B06C49">
            <w:pPr>
              <w:jc w:val="both"/>
              <w:rPr>
                <w:rFonts w:asciiTheme="majorBidi" w:hAnsiTheme="majorBidi" w:cstheme="majorBidi"/>
                <w:bCs/>
                <w:sz w:val="22"/>
                <w:szCs w:val="22"/>
              </w:rPr>
            </w:pPr>
            <w:r w:rsidRPr="00502D2B">
              <w:rPr>
                <w:rFonts w:asciiTheme="majorBidi" w:hAnsiTheme="majorBidi" w:cstheme="majorBidi"/>
                <w:bCs/>
                <w:sz w:val="22"/>
                <w:szCs w:val="22"/>
                <w:lang w:val="en-US" w:eastAsia="en-US"/>
              </w:rPr>
              <w:t>An estimated 70% female and male youth (2,100/3,000).</w:t>
            </w:r>
          </w:p>
        </w:tc>
        <w:tc>
          <w:tcPr>
            <w:tcW w:w="1710" w:type="dxa"/>
          </w:tcPr>
          <w:p w14:paraId="34B23BFB"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34B3DC22" w14:textId="77777777" w:rsidR="00792D54" w:rsidRPr="00E65B51" w:rsidRDefault="00792D54" w:rsidP="00B06C49">
            <w:pPr>
              <w:jc w:val="both"/>
              <w:rPr>
                <w:rFonts w:asciiTheme="majorBidi" w:hAnsiTheme="majorBidi" w:cstheme="majorBidi"/>
                <w:sz w:val="22"/>
                <w:szCs w:val="22"/>
              </w:rPr>
            </w:pPr>
            <w:r>
              <w:rPr>
                <w:rFonts w:asciiTheme="majorBidi" w:hAnsiTheme="majorBidi" w:cstheme="majorBidi"/>
                <w:b/>
                <w:sz w:val="22"/>
                <w:szCs w:val="22"/>
                <w:lang w:val="en-US" w:eastAsia="en-US"/>
              </w:rPr>
              <w:t>NA</w:t>
            </w:r>
          </w:p>
        </w:tc>
        <w:tc>
          <w:tcPr>
            <w:tcW w:w="3173" w:type="dxa"/>
          </w:tcPr>
          <w:p w14:paraId="7310D6EB" w14:textId="77777777" w:rsidR="00792D54" w:rsidRPr="00E65B51" w:rsidRDefault="00792D54" w:rsidP="00B06C49">
            <w:pPr>
              <w:jc w:val="both"/>
              <w:rPr>
                <w:rFonts w:asciiTheme="majorBidi" w:hAnsiTheme="majorBidi" w:cstheme="majorBidi"/>
                <w:sz w:val="22"/>
                <w:szCs w:val="22"/>
              </w:rPr>
            </w:pPr>
            <w:r w:rsidRPr="00905072">
              <w:rPr>
                <w:rFonts w:asciiTheme="majorBidi" w:hAnsiTheme="majorBidi" w:cstheme="majorBidi"/>
                <w:bCs/>
                <w:sz w:val="22"/>
                <w:szCs w:val="22"/>
                <w:lang w:val="en-US" w:eastAsia="en-US"/>
              </w:rPr>
              <w:t>This outcome level indicator will be measured twice only. One at the baseline and another at the end-line. This indicator will be reported after doing the end-line assessment.</w:t>
            </w:r>
          </w:p>
        </w:tc>
      </w:tr>
      <w:tr w:rsidR="00792D54" w:rsidRPr="00E65B51" w14:paraId="368DD4A7" w14:textId="77777777" w:rsidTr="00B06C49">
        <w:trPr>
          <w:trHeight w:val="422"/>
        </w:trPr>
        <w:tc>
          <w:tcPr>
            <w:tcW w:w="1530" w:type="dxa"/>
          </w:tcPr>
          <w:p w14:paraId="14FE0F08" w14:textId="77777777" w:rsidR="00792D54" w:rsidRPr="00E65B51" w:rsidRDefault="00792D54" w:rsidP="00B06C49">
            <w:pPr>
              <w:jc w:val="both"/>
              <w:rPr>
                <w:rFonts w:asciiTheme="majorBidi" w:hAnsiTheme="majorBidi" w:cstheme="majorBidi"/>
                <w:sz w:val="22"/>
                <w:szCs w:val="22"/>
                <w:lang w:val="en-US" w:eastAsia="en-US"/>
              </w:rPr>
            </w:pPr>
          </w:p>
        </w:tc>
        <w:tc>
          <w:tcPr>
            <w:tcW w:w="2070" w:type="dxa"/>
            <w:shd w:val="clear" w:color="auto" w:fill="EEECE1"/>
          </w:tcPr>
          <w:p w14:paraId="719356C2" w14:textId="77777777" w:rsidR="00792D54" w:rsidRPr="00E65B51" w:rsidRDefault="00792D54" w:rsidP="00B06C49">
            <w:pPr>
              <w:jc w:val="both"/>
              <w:rPr>
                <w:rFonts w:asciiTheme="majorBidi" w:hAnsiTheme="majorBidi" w:cstheme="majorBidi"/>
                <w:sz w:val="22"/>
                <w:szCs w:val="22"/>
                <w:lang w:val="en-US" w:eastAsia="en-US"/>
              </w:rPr>
            </w:pPr>
            <w:r w:rsidRPr="00502D2B">
              <w:rPr>
                <w:rFonts w:asciiTheme="majorBidi" w:hAnsiTheme="majorBidi" w:cstheme="majorBidi"/>
                <w:b/>
                <w:bCs/>
                <w:sz w:val="22"/>
                <w:szCs w:val="22"/>
                <w:lang w:val="en-US" w:eastAsia="en-US"/>
              </w:rPr>
              <w:t>Outcome Indicator 2c:</w:t>
            </w:r>
            <w:r w:rsidRPr="00502D2B">
              <w:rPr>
                <w:rFonts w:asciiTheme="majorBidi" w:hAnsiTheme="majorBidi" w:cstheme="majorBidi"/>
                <w:sz w:val="22"/>
                <w:szCs w:val="22"/>
                <w:lang w:val="en-US" w:eastAsia="en-US"/>
              </w:rPr>
              <w:t xml:space="preserve"> Proportion of youth (disaggregated by sex and religion) who can challenge specific narratives of hate speech, especially gendered hate speech</w:t>
            </w:r>
          </w:p>
        </w:tc>
        <w:tc>
          <w:tcPr>
            <w:tcW w:w="2857" w:type="dxa"/>
            <w:shd w:val="clear" w:color="auto" w:fill="EEECE1"/>
          </w:tcPr>
          <w:p w14:paraId="3C743ACD" w14:textId="77777777" w:rsidR="00792D54" w:rsidRPr="00E65B51" w:rsidRDefault="00792D54" w:rsidP="00B06C49">
            <w:pPr>
              <w:jc w:val="both"/>
              <w:rPr>
                <w:rFonts w:asciiTheme="majorBidi" w:hAnsiTheme="majorBidi" w:cstheme="majorBidi"/>
                <w:b/>
                <w:sz w:val="22"/>
                <w:szCs w:val="22"/>
                <w:lang w:val="en-US" w:eastAsia="en-US"/>
              </w:rPr>
            </w:pPr>
            <w:r w:rsidRPr="00502D2B">
              <w:rPr>
                <w:rFonts w:asciiTheme="majorBidi" w:hAnsiTheme="majorBidi" w:cstheme="majorBidi"/>
                <w:b/>
                <w:sz w:val="22"/>
                <w:szCs w:val="22"/>
                <w:lang w:val="en-US" w:eastAsia="en-US"/>
              </w:rPr>
              <w:t>7%</w:t>
            </w:r>
          </w:p>
        </w:tc>
        <w:tc>
          <w:tcPr>
            <w:tcW w:w="1890" w:type="dxa"/>
            <w:shd w:val="clear" w:color="auto" w:fill="EEECE1"/>
          </w:tcPr>
          <w:p w14:paraId="52009AB8"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27%</w:t>
            </w:r>
          </w:p>
        </w:tc>
        <w:tc>
          <w:tcPr>
            <w:tcW w:w="1710" w:type="dxa"/>
          </w:tcPr>
          <w:p w14:paraId="7C3C7349"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361FADAF"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3173" w:type="dxa"/>
          </w:tcPr>
          <w:p w14:paraId="7856D748" w14:textId="77777777" w:rsidR="00792D54" w:rsidRPr="00E65B51" w:rsidRDefault="00792D54" w:rsidP="00B06C49">
            <w:pPr>
              <w:jc w:val="both"/>
              <w:rPr>
                <w:rFonts w:asciiTheme="majorBidi" w:hAnsiTheme="majorBidi" w:cstheme="majorBidi"/>
                <w:b/>
                <w:sz w:val="22"/>
                <w:szCs w:val="22"/>
                <w:lang w:val="en-US" w:eastAsia="en-US"/>
              </w:rPr>
            </w:pPr>
            <w:r w:rsidRPr="00905072">
              <w:rPr>
                <w:rFonts w:asciiTheme="majorBidi" w:hAnsiTheme="majorBidi" w:cstheme="majorBidi"/>
                <w:bCs/>
                <w:sz w:val="22"/>
                <w:szCs w:val="22"/>
                <w:lang w:val="en-US" w:eastAsia="en-US"/>
              </w:rPr>
              <w:t>This outcome level indicator will be measured twice only. One at the baseline and another at the end-line. This indicator will be reported after doing the end-line assessment.</w:t>
            </w:r>
          </w:p>
        </w:tc>
      </w:tr>
      <w:tr w:rsidR="00792D54" w:rsidRPr="00E65B51" w14:paraId="0507D47F" w14:textId="77777777" w:rsidTr="00B06C49">
        <w:trPr>
          <w:trHeight w:val="422"/>
        </w:trPr>
        <w:tc>
          <w:tcPr>
            <w:tcW w:w="1530" w:type="dxa"/>
            <w:vMerge w:val="restart"/>
          </w:tcPr>
          <w:p w14:paraId="7A23C8EE" w14:textId="77777777" w:rsidR="00792D54" w:rsidRPr="00E65B51" w:rsidRDefault="00792D54" w:rsidP="00B06C49">
            <w:pPr>
              <w:jc w:val="both"/>
              <w:rPr>
                <w:rFonts w:asciiTheme="majorBidi" w:hAnsiTheme="majorBidi" w:cstheme="majorBidi"/>
                <w:sz w:val="22"/>
                <w:szCs w:val="22"/>
                <w:lang w:val="en-US" w:eastAsia="en-US"/>
              </w:rPr>
            </w:pPr>
            <w:r w:rsidRPr="00502D2B">
              <w:rPr>
                <w:rFonts w:asciiTheme="majorBidi" w:hAnsiTheme="majorBidi" w:cstheme="majorBidi"/>
                <w:b/>
                <w:bCs/>
                <w:sz w:val="22"/>
                <w:szCs w:val="22"/>
                <w:lang w:val="en-US" w:eastAsia="en-US"/>
              </w:rPr>
              <w:t>Output 2.1</w:t>
            </w:r>
            <w:r w:rsidRPr="00502D2B">
              <w:rPr>
                <w:rFonts w:asciiTheme="majorBidi" w:hAnsiTheme="majorBidi" w:cstheme="majorBidi"/>
                <w:sz w:val="22"/>
                <w:szCs w:val="22"/>
                <w:lang w:val="en-US" w:eastAsia="en-US"/>
              </w:rPr>
              <w:t xml:space="preserve"> 3,600 female and male youth have the skills to identify and challenge hate speech</w:t>
            </w:r>
          </w:p>
        </w:tc>
        <w:tc>
          <w:tcPr>
            <w:tcW w:w="2070" w:type="dxa"/>
            <w:shd w:val="clear" w:color="auto" w:fill="EEECE1"/>
          </w:tcPr>
          <w:p w14:paraId="49E0507D" w14:textId="77777777" w:rsidR="00792D54" w:rsidRPr="00E65B51" w:rsidRDefault="00792D54" w:rsidP="00B06C49">
            <w:pPr>
              <w:jc w:val="both"/>
              <w:rPr>
                <w:rFonts w:asciiTheme="majorBidi" w:hAnsiTheme="majorBidi" w:cstheme="majorBidi"/>
                <w:sz w:val="22"/>
                <w:szCs w:val="22"/>
                <w:lang w:val="en-US" w:eastAsia="en-US"/>
              </w:rPr>
            </w:pPr>
            <w:r w:rsidRPr="00502D2B">
              <w:rPr>
                <w:rFonts w:asciiTheme="majorBidi" w:hAnsiTheme="majorBidi" w:cstheme="majorBidi"/>
                <w:b/>
                <w:bCs/>
                <w:sz w:val="22"/>
                <w:szCs w:val="22"/>
                <w:lang w:val="en-US" w:eastAsia="en-US"/>
              </w:rPr>
              <w:t>Output Indicator 2.1a</w:t>
            </w:r>
            <w:r w:rsidRPr="00502D2B">
              <w:rPr>
                <w:rFonts w:asciiTheme="majorBidi" w:hAnsiTheme="majorBidi" w:cstheme="majorBidi"/>
                <w:sz w:val="22"/>
                <w:szCs w:val="22"/>
                <w:lang w:val="en-US" w:eastAsia="en-US"/>
              </w:rPr>
              <w:t>: Number of ToT and youth that complete social media literacy and hate speech curriculum delivered (disaggregated by ethnicity, religion and sex)</w:t>
            </w:r>
          </w:p>
        </w:tc>
        <w:tc>
          <w:tcPr>
            <w:tcW w:w="2857" w:type="dxa"/>
            <w:shd w:val="clear" w:color="auto" w:fill="EEECE1"/>
          </w:tcPr>
          <w:p w14:paraId="3D7CB955" w14:textId="77777777" w:rsidR="00792D54" w:rsidRPr="00E65B51" w:rsidRDefault="00792D54" w:rsidP="00B06C49">
            <w:pPr>
              <w:jc w:val="both"/>
              <w:rPr>
                <w:rFonts w:asciiTheme="majorBidi" w:hAnsiTheme="majorBidi" w:cstheme="majorBidi"/>
                <w:sz w:val="22"/>
                <w:szCs w:val="22"/>
              </w:rPr>
            </w:pPr>
            <w:r w:rsidRPr="00502D2B">
              <w:rPr>
                <w:rFonts w:asciiTheme="majorBidi" w:hAnsiTheme="majorBidi" w:cstheme="majorBidi"/>
                <w:b/>
                <w:sz w:val="22"/>
                <w:szCs w:val="22"/>
                <w:lang w:val="en-US" w:eastAsia="en-US"/>
              </w:rPr>
              <w:t>0</w:t>
            </w:r>
          </w:p>
        </w:tc>
        <w:tc>
          <w:tcPr>
            <w:tcW w:w="1890" w:type="dxa"/>
            <w:shd w:val="clear" w:color="auto" w:fill="EEECE1"/>
          </w:tcPr>
          <w:p w14:paraId="74DEB742" w14:textId="77777777" w:rsidR="00792D54" w:rsidRPr="00502D2B" w:rsidRDefault="00792D54" w:rsidP="00B06C49">
            <w:pPr>
              <w:jc w:val="both"/>
              <w:rPr>
                <w:rFonts w:asciiTheme="majorBidi" w:hAnsiTheme="majorBidi" w:cstheme="majorBidi"/>
                <w:bCs/>
                <w:sz w:val="22"/>
                <w:szCs w:val="22"/>
              </w:rPr>
            </w:pPr>
            <w:r w:rsidRPr="00502D2B">
              <w:rPr>
                <w:rFonts w:asciiTheme="majorBidi" w:hAnsiTheme="majorBidi" w:cstheme="majorBidi"/>
                <w:bCs/>
                <w:sz w:val="22"/>
                <w:szCs w:val="22"/>
                <w:lang w:val="en-US" w:eastAsia="en-US"/>
              </w:rPr>
              <w:t>60 ToT and 3600 youth (at least 50% women)</w:t>
            </w:r>
          </w:p>
        </w:tc>
        <w:tc>
          <w:tcPr>
            <w:tcW w:w="1710" w:type="dxa"/>
          </w:tcPr>
          <w:p w14:paraId="1F2966D3"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125A6C45" w14:textId="77777777" w:rsidR="00792D54" w:rsidRDefault="00792D54" w:rsidP="00B06C49">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 xml:space="preserve">286 people which include </w:t>
            </w:r>
            <w:r w:rsidRPr="00B92B08">
              <w:rPr>
                <w:rFonts w:asciiTheme="majorBidi" w:hAnsiTheme="majorBidi" w:cstheme="majorBidi"/>
                <w:bCs/>
                <w:sz w:val="22"/>
                <w:szCs w:val="22"/>
                <w:lang w:val="en-US" w:eastAsia="en-US"/>
              </w:rPr>
              <w:t>67 TOT attendees and 219 youth participants</w:t>
            </w:r>
          </w:p>
          <w:p w14:paraId="31F84EB6" w14:textId="77777777" w:rsidR="00792D54" w:rsidRDefault="00792D54" w:rsidP="00B06C49">
            <w:pPr>
              <w:jc w:val="both"/>
              <w:rPr>
                <w:rFonts w:asciiTheme="majorBidi" w:hAnsiTheme="majorBidi" w:cstheme="majorBidi"/>
                <w:bCs/>
                <w:sz w:val="22"/>
                <w:szCs w:val="22"/>
              </w:rPr>
            </w:pPr>
            <w:r>
              <w:rPr>
                <w:rFonts w:asciiTheme="majorBidi" w:hAnsiTheme="majorBidi" w:cstheme="majorBidi"/>
                <w:bCs/>
                <w:sz w:val="22"/>
                <w:szCs w:val="22"/>
              </w:rPr>
              <w:t>Disaggregated Data:</w:t>
            </w:r>
          </w:p>
          <w:p w14:paraId="1DF06613" w14:textId="77777777" w:rsidR="00792D54" w:rsidRPr="00FD2F91" w:rsidRDefault="00792D54" w:rsidP="00B06C49">
            <w:pPr>
              <w:jc w:val="both"/>
              <w:rPr>
                <w:rFonts w:asciiTheme="majorBidi" w:hAnsiTheme="majorBidi" w:cstheme="majorBidi"/>
                <w:bCs/>
                <w:sz w:val="22"/>
                <w:szCs w:val="22"/>
              </w:rPr>
            </w:pPr>
            <w:r>
              <w:rPr>
                <w:rFonts w:asciiTheme="majorBidi" w:hAnsiTheme="majorBidi" w:cstheme="majorBidi"/>
                <w:bCs/>
                <w:sz w:val="22"/>
                <w:szCs w:val="22"/>
              </w:rPr>
              <w:t xml:space="preserve">a) </w:t>
            </w:r>
            <w:r w:rsidRPr="00B0454C">
              <w:rPr>
                <w:rFonts w:asciiTheme="majorBidi" w:hAnsiTheme="majorBidi" w:cstheme="majorBidi"/>
                <w:bCs/>
                <w:sz w:val="22"/>
                <w:szCs w:val="22"/>
                <w:u w:val="single"/>
              </w:rPr>
              <w:t>By Ethnicity</w:t>
            </w:r>
            <w:r w:rsidRPr="00FD2F91">
              <w:rPr>
                <w:rFonts w:asciiTheme="majorBidi" w:hAnsiTheme="majorBidi" w:cstheme="majorBidi"/>
                <w:bCs/>
                <w:sz w:val="22"/>
                <w:szCs w:val="22"/>
              </w:rPr>
              <w:t xml:space="preserve">: Rakhine- 83, Kaman 36, Chin-3, Mon-9, Bamar-134, Pa’O-5, Pa Laung-5, Lisu-1, Narga-2, </w:t>
            </w:r>
            <w:proofErr w:type="spellStart"/>
            <w:r w:rsidRPr="00FD2F91">
              <w:rPr>
                <w:rFonts w:asciiTheme="majorBidi" w:hAnsiTheme="majorBidi" w:cstheme="majorBidi"/>
                <w:bCs/>
                <w:sz w:val="22"/>
                <w:szCs w:val="22"/>
              </w:rPr>
              <w:t>Kayin</w:t>
            </w:r>
            <w:proofErr w:type="spellEnd"/>
            <w:r w:rsidRPr="00FD2F91">
              <w:rPr>
                <w:rFonts w:asciiTheme="majorBidi" w:hAnsiTheme="majorBidi" w:cstheme="majorBidi"/>
                <w:bCs/>
                <w:sz w:val="22"/>
                <w:szCs w:val="22"/>
              </w:rPr>
              <w:t xml:space="preserve"> -2, Kachin-2, Shan-2, Thet-1, Danu-1</w:t>
            </w:r>
          </w:p>
          <w:p w14:paraId="2A88A518" w14:textId="77777777" w:rsidR="00792D54" w:rsidRPr="00FD2F91" w:rsidRDefault="00792D54" w:rsidP="00B06C49">
            <w:pPr>
              <w:jc w:val="both"/>
              <w:rPr>
                <w:rFonts w:asciiTheme="majorBidi" w:hAnsiTheme="majorBidi" w:cstheme="majorBidi"/>
                <w:bCs/>
                <w:sz w:val="22"/>
                <w:szCs w:val="22"/>
              </w:rPr>
            </w:pPr>
            <w:r>
              <w:rPr>
                <w:rFonts w:asciiTheme="majorBidi" w:hAnsiTheme="majorBidi" w:cstheme="majorBidi"/>
                <w:bCs/>
                <w:sz w:val="22"/>
                <w:szCs w:val="22"/>
              </w:rPr>
              <w:lastRenderedPageBreak/>
              <w:t xml:space="preserve">b) </w:t>
            </w:r>
            <w:r w:rsidRPr="00B0454C">
              <w:rPr>
                <w:rFonts w:asciiTheme="majorBidi" w:hAnsiTheme="majorBidi" w:cstheme="majorBidi"/>
                <w:bCs/>
                <w:sz w:val="22"/>
                <w:szCs w:val="22"/>
                <w:u w:val="single"/>
              </w:rPr>
              <w:t>By Religion</w:t>
            </w:r>
            <w:r w:rsidRPr="00FD2F91">
              <w:rPr>
                <w:rFonts w:asciiTheme="majorBidi" w:hAnsiTheme="majorBidi" w:cstheme="majorBidi"/>
                <w:bCs/>
                <w:sz w:val="22"/>
                <w:szCs w:val="22"/>
              </w:rPr>
              <w:t>: Buddhism-214, Islam-68, Other-2</w:t>
            </w:r>
          </w:p>
          <w:p w14:paraId="57325A6A" w14:textId="77777777" w:rsidR="00792D54" w:rsidRPr="00FD2F91" w:rsidRDefault="00792D54" w:rsidP="00B06C49">
            <w:pPr>
              <w:jc w:val="both"/>
              <w:rPr>
                <w:rFonts w:asciiTheme="majorBidi" w:hAnsiTheme="majorBidi" w:cstheme="majorBidi"/>
                <w:bCs/>
                <w:sz w:val="22"/>
                <w:szCs w:val="22"/>
              </w:rPr>
            </w:pPr>
            <w:r>
              <w:rPr>
                <w:rFonts w:asciiTheme="majorBidi" w:hAnsiTheme="majorBidi" w:cstheme="majorBidi"/>
                <w:bCs/>
                <w:sz w:val="22"/>
                <w:szCs w:val="22"/>
              </w:rPr>
              <w:t xml:space="preserve">c) </w:t>
            </w:r>
            <w:r w:rsidRPr="00B0454C">
              <w:rPr>
                <w:rFonts w:asciiTheme="majorBidi" w:hAnsiTheme="majorBidi" w:cstheme="majorBidi"/>
                <w:bCs/>
                <w:sz w:val="22"/>
                <w:szCs w:val="22"/>
                <w:u w:val="single"/>
              </w:rPr>
              <w:t>By Sex</w:t>
            </w:r>
            <w:r w:rsidRPr="00FD2F91">
              <w:rPr>
                <w:rFonts w:asciiTheme="majorBidi" w:hAnsiTheme="majorBidi" w:cstheme="majorBidi"/>
                <w:bCs/>
                <w:sz w:val="22"/>
                <w:szCs w:val="22"/>
              </w:rPr>
              <w:t>: male-134, female-152</w:t>
            </w:r>
          </w:p>
        </w:tc>
        <w:tc>
          <w:tcPr>
            <w:tcW w:w="3173" w:type="dxa"/>
          </w:tcPr>
          <w:p w14:paraId="41C38666" w14:textId="77777777" w:rsidR="00792D54" w:rsidRPr="00E65B51" w:rsidRDefault="00792D54" w:rsidP="00B06C49">
            <w:pPr>
              <w:jc w:val="both"/>
              <w:rPr>
                <w:rFonts w:asciiTheme="majorBidi" w:hAnsiTheme="majorBidi" w:cstheme="majorBidi"/>
                <w:sz w:val="22"/>
                <w:szCs w:val="22"/>
              </w:rPr>
            </w:pPr>
            <w:r>
              <w:rPr>
                <w:rFonts w:asciiTheme="majorBidi" w:hAnsiTheme="majorBidi" w:cstheme="majorBidi"/>
                <w:b/>
                <w:sz w:val="22"/>
                <w:szCs w:val="22"/>
                <w:lang w:val="en-US" w:eastAsia="en-US"/>
              </w:rPr>
              <w:lastRenderedPageBreak/>
              <w:t>NA</w:t>
            </w:r>
          </w:p>
        </w:tc>
      </w:tr>
      <w:tr w:rsidR="00792D54" w:rsidRPr="00E65B51" w14:paraId="3E74CA0C" w14:textId="77777777" w:rsidTr="00B06C49">
        <w:trPr>
          <w:trHeight w:val="422"/>
        </w:trPr>
        <w:tc>
          <w:tcPr>
            <w:tcW w:w="1530" w:type="dxa"/>
            <w:vMerge/>
          </w:tcPr>
          <w:p w14:paraId="186FACA9" w14:textId="77777777" w:rsidR="00792D54" w:rsidRPr="00E65B51" w:rsidRDefault="00792D54" w:rsidP="00B06C49">
            <w:pPr>
              <w:jc w:val="both"/>
              <w:rPr>
                <w:rFonts w:asciiTheme="majorBidi" w:hAnsiTheme="majorBidi" w:cstheme="majorBidi"/>
                <w:b/>
                <w:sz w:val="22"/>
                <w:szCs w:val="22"/>
                <w:lang w:val="en-US" w:eastAsia="en-US"/>
              </w:rPr>
            </w:pPr>
          </w:p>
        </w:tc>
        <w:tc>
          <w:tcPr>
            <w:tcW w:w="2070" w:type="dxa"/>
            <w:shd w:val="clear" w:color="auto" w:fill="EEECE1"/>
          </w:tcPr>
          <w:p w14:paraId="0F3F7C6E" w14:textId="77777777" w:rsidR="00792D54" w:rsidRPr="00E65B51" w:rsidRDefault="00792D54" w:rsidP="00B06C49">
            <w:pPr>
              <w:jc w:val="both"/>
              <w:rPr>
                <w:rFonts w:asciiTheme="majorBidi" w:hAnsiTheme="majorBidi" w:cstheme="majorBidi"/>
                <w:sz w:val="22"/>
                <w:szCs w:val="22"/>
                <w:lang w:val="en-US" w:eastAsia="en-US"/>
              </w:rPr>
            </w:pPr>
            <w:r w:rsidRPr="00757B6F">
              <w:rPr>
                <w:rFonts w:asciiTheme="majorBidi" w:hAnsiTheme="majorBidi" w:cstheme="majorBidi"/>
                <w:b/>
                <w:bCs/>
                <w:sz w:val="22"/>
                <w:szCs w:val="22"/>
                <w:lang w:val="en-US" w:eastAsia="en-US"/>
              </w:rPr>
              <w:t>Output Indicator 2.1b</w:t>
            </w:r>
            <w:r w:rsidRPr="00757B6F">
              <w:rPr>
                <w:rFonts w:asciiTheme="majorBidi" w:hAnsiTheme="majorBidi" w:cstheme="majorBidi"/>
                <w:sz w:val="22"/>
                <w:szCs w:val="22"/>
                <w:lang w:val="en-US" w:eastAsia="en-US"/>
              </w:rPr>
              <w:t>: Proportion of youth that are able to identify hate speech, disaggregated by sex and displacement setting</w:t>
            </w:r>
          </w:p>
        </w:tc>
        <w:tc>
          <w:tcPr>
            <w:tcW w:w="2857" w:type="dxa"/>
            <w:shd w:val="clear" w:color="auto" w:fill="EEECE1"/>
          </w:tcPr>
          <w:p w14:paraId="119541CF" w14:textId="77777777" w:rsidR="00792D54" w:rsidRPr="00E65B51" w:rsidRDefault="00792D54" w:rsidP="00B06C49">
            <w:pPr>
              <w:jc w:val="both"/>
              <w:rPr>
                <w:rFonts w:asciiTheme="majorBidi" w:hAnsiTheme="majorBidi" w:cstheme="majorBidi"/>
                <w:sz w:val="22"/>
                <w:szCs w:val="22"/>
              </w:rPr>
            </w:pPr>
            <w:r>
              <w:rPr>
                <w:rFonts w:asciiTheme="majorBidi" w:hAnsiTheme="majorBidi" w:cstheme="majorBidi"/>
                <w:b/>
                <w:sz w:val="22"/>
                <w:szCs w:val="22"/>
                <w:lang w:val="en-US" w:eastAsia="en-US"/>
              </w:rPr>
              <w:t>0</w:t>
            </w:r>
          </w:p>
        </w:tc>
        <w:tc>
          <w:tcPr>
            <w:tcW w:w="1890" w:type="dxa"/>
            <w:shd w:val="clear" w:color="auto" w:fill="EEECE1"/>
          </w:tcPr>
          <w:p w14:paraId="260A5E5E" w14:textId="77777777" w:rsidR="00792D54" w:rsidRPr="00757B6F" w:rsidRDefault="00792D54" w:rsidP="00B06C49">
            <w:pPr>
              <w:jc w:val="both"/>
              <w:rPr>
                <w:rFonts w:asciiTheme="majorBidi" w:hAnsiTheme="majorBidi" w:cstheme="majorBidi"/>
                <w:bCs/>
                <w:sz w:val="22"/>
                <w:szCs w:val="22"/>
              </w:rPr>
            </w:pPr>
            <w:r w:rsidRPr="00757B6F">
              <w:rPr>
                <w:rFonts w:asciiTheme="majorBidi" w:hAnsiTheme="majorBidi" w:cstheme="majorBidi"/>
                <w:bCs/>
                <w:sz w:val="22"/>
                <w:szCs w:val="22"/>
                <w:lang w:val="en-US" w:eastAsia="en-US"/>
              </w:rPr>
              <w:t>An estimated 70% female and male youth (2,100/3,000).</w:t>
            </w:r>
          </w:p>
        </w:tc>
        <w:tc>
          <w:tcPr>
            <w:tcW w:w="1710" w:type="dxa"/>
          </w:tcPr>
          <w:p w14:paraId="76D31084"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1A2D8607" w14:textId="77777777" w:rsidR="00792D54"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97%</w:t>
            </w:r>
          </w:p>
          <w:p w14:paraId="5F7B6793" w14:textId="77777777" w:rsidR="00792D54" w:rsidRDefault="00792D54" w:rsidP="00B06C49">
            <w:pPr>
              <w:jc w:val="both"/>
              <w:rPr>
                <w:rFonts w:asciiTheme="majorBidi" w:hAnsiTheme="majorBidi" w:cstheme="majorBidi"/>
                <w:sz w:val="22"/>
                <w:szCs w:val="22"/>
              </w:rPr>
            </w:pPr>
            <w:r>
              <w:rPr>
                <w:rFonts w:asciiTheme="majorBidi" w:hAnsiTheme="majorBidi" w:cstheme="majorBidi"/>
                <w:sz w:val="22"/>
                <w:szCs w:val="22"/>
              </w:rPr>
              <w:t>Disaggregated Data:</w:t>
            </w:r>
          </w:p>
          <w:p w14:paraId="1C41529D" w14:textId="77777777" w:rsidR="00792D54" w:rsidRDefault="00792D54" w:rsidP="00B06C49">
            <w:pPr>
              <w:jc w:val="both"/>
              <w:rPr>
                <w:rFonts w:asciiTheme="majorBidi" w:hAnsiTheme="majorBidi" w:cstheme="majorBidi"/>
                <w:sz w:val="22"/>
                <w:szCs w:val="22"/>
              </w:rPr>
            </w:pPr>
            <w:r w:rsidRPr="00B0454C">
              <w:rPr>
                <w:rFonts w:asciiTheme="majorBidi" w:hAnsiTheme="majorBidi" w:cstheme="majorBidi"/>
                <w:sz w:val="22"/>
                <w:szCs w:val="22"/>
                <w:u w:val="single"/>
              </w:rPr>
              <w:t>By Sex:</w:t>
            </w:r>
            <w:r>
              <w:rPr>
                <w:rFonts w:asciiTheme="majorBidi" w:hAnsiTheme="majorBidi" w:cstheme="majorBidi"/>
                <w:sz w:val="22"/>
                <w:szCs w:val="22"/>
              </w:rPr>
              <w:t xml:space="preserve"> Male-95%, Female-84%</w:t>
            </w:r>
          </w:p>
          <w:p w14:paraId="110B0D35" w14:textId="77777777" w:rsidR="00792D54" w:rsidRPr="00E65B51" w:rsidRDefault="00792D54" w:rsidP="00B06C49">
            <w:pPr>
              <w:jc w:val="both"/>
              <w:rPr>
                <w:rFonts w:asciiTheme="majorBidi" w:hAnsiTheme="majorBidi" w:cstheme="majorBidi"/>
                <w:sz w:val="22"/>
                <w:szCs w:val="22"/>
              </w:rPr>
            </w:pPr>
            <w:r w:rsidRPr="00B0454C">
              <w:rPr>
                <w:rFonts w:asciiTheme="majorBidi" w:hAnsiTheme="majorBidi" w:cstheme="majorBidi"/>
                <w:sz w:val="22"/>
                <w:szCs w:val="22"/>
                <w:u w:val="single"/>
              </w:rPr>
              <w:t>By IDP status</w:t>
            </w:r>
            <w:r>
              <w:rPr>
                <w:rFonts w:asciiTheme="majorBidi" w:hAnsiTheme="majorBidi" w:cstheme="majorBidi"/>
                <w:sz w:val="22"/>
                <w:szCs w:val="22"/>
              </w:rPr>
              <w:t>: 84%</w:t>
            </w:r>
          </w:p>
        </w:tc>
        <w:tc>
          <w:tcPr>
            <w:tcW w:w="3173" w:type="dxa"/>
          </w:tcPr>
          <w:p w14:paraId="70065842" w14:textId="77777777" w:rsidR="00792D54" w:rsidRPr="00E65B51" w:rsidRDefault="00792D54" w:rsidP="00B06C49">
            <w:pPr>
              <w:jc w:val="both"/>
              <w:rPr>
                <w:rFonts w:asciiTheme="majorBidi" w:hAnsiTheme="majorBidi" w:cstheme="majorBidi"/>
                <w:sz w:val="22"/>
                <w:szCs w:val="22"/>
              </w:rPr>
            </w:pPr>
            <w:r>
              <w:rPr>
                <w:rFonts w:asciiTheme="majorBidi" w:hAnsiTheme="majorBidi" w:cstheme="majorBidi"/>
                <w:b/>
                <w:sz w:val="22"/>
                <w:szCs w:val="22"/>
                <w:lang w:val="en-US" w:eastAsia="en-US"/>
              </w:rPr>
              <w:t>NA</w:t>
            </w:r>
          </w:p>
        </w:tc>
      </w:tr>
      <w:tr w:rsidR="00792D54" w:rsidRPr="00E65B51" w14:paraId="2EAF2A3A" w14:textId="77777777" w:rsidTr="00B06C49">
        <w:trPr>
          <w:trHeight w:val="422"/>
        </w:trPr>
        <w:tc>
          <w:tcPr>
            <w:tcW w:w="1530" w:type="dxa"/>
          </w:tcPr>
          <w:p w14:paraId="217801C2" w14:textId="77777777" w:rsidR="00792D54" w:rsidRPr="00E65B51" w:rsidRDefault="00792D54" w:rsidP="00B06C49">
            <w:pPr>
              <w:jc w:val="both"/>
              <w:rPr>
                <w:rFonts w:asciiTheme="majorBidi" w:hAnsiTheme="majorBidi" w:cstheme="majorBidi"/>
                <w:sz w:val="22"/>
                <w:szCs w:val="22"/>
                <w:lang w:val="en-US" w:eastAsia="en-US"/>
              </w:rPr>
            </w:pPr>
          </w:p>
        </w:tc>
        <w:tc>
          <w:tcPr>
            <w:tcW w:w="2070" w:type="dxa"/>
            <w:shd w:val="clear" w:color="auto" w:fill="EEECE1"/>
          </w:tcPr>
          <w:p w14:paraId="13E82953" w14:textId="77777777" w:rsidR="00792D54" w:rsidRPr="00E65B51" w:rsidRDefault="00792D54" w:rsidP="00B06C49">
            <w:pPr>
              <w:jc w:val="both"/>
              <w:rPr>
                <w:rFonts w:asciiTheme="majorBidi" w:hAnsiTheme="majorBidi" w:cstheme="majorBidi"/>
                <w:sz w:val="22"/>
                <w:szCs w:val="22"/>
                <w:lang w:val="en-US" w:eastAsia="en-US"/>
              </w:rPr>
            </w:pPr>
            <w:r w:rsidRPr="000D5554">
              <w:rPr>
                <w:rFonts w:asciiTheme="majorBidi" w:hAnsiTheme="majorBidi" w:cstheme="majorBidi"/>
                <w:b/>
                <w:bCs/>
                <w:sz w:val="22"/>
                <w:szCs w:val="22"/>
                <w:lang w:val="en-US" w:eastAsia="en-US"/>
              </w:rPr>
              <w:t>Output Indicator 2.1c:</w:t>
            </w:r>
            <w:r w:rsidRPr="000D5554">
              <w:rPr>
                <w:rFonts w:asciiTheme="majorBidi" w:hAnsiTheme="majorBidi" w:cstheme="majorBidi"/>
                <w:sz w:val="22"/>
                <w:szCs w:val="22"/>
                <w:lang w:val="en-US" w:eastAsia="en-US"/>
              </w:rPr>
              <w:t xml:space="preserve"> Average level of satisfaction with 'social media and literacy curriculum' and Sayarma training, disaggregated by sex and age.</w:t>
            </w:r>
          </w:p>
        </w:tc>
        <w:tc>
          <w:tcPr>
            <w:tcW w:w="2857" w:type="dxa"/>
            <w:shd w:val="clear" w:color="auto" w:fill="EEECE1"/>
          </w:tcPr>
          <w:p w14:paraId="4C861152"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0</w:t>
            </w:r>
          </w:p>
        </w:tc>
        <w:tc>
          <w:tcPr>
            <w:tcW w:w="1890" w:type="dxa"/>
            <w:shd w:val="clear" w:color="auto" w:fill="EEECE1"/>
          </w:tcPr>
          <w:p w14:paraId="4E534B28" w14:textId="77777777" w:rsidR="00792D54" w:rsidRPr="000D5554" w:rsidRDefault="00792D54" w:rsidP="00B06C49">
            <w:pPr>
              <w:jc w:val="both"/>
              <w:rPr>
                <w:rFonts w:asciiTheme="majorBidi" w:hAnsiTheme="majorBidi" w:cstheme="majorBidi"/>
                <w:bCs/>
                <w:sz w:val="22"/>
                <w:szCs w:val="22"/>
                <w:lang w:val="en-US" w:eastAsia="en-US"/>
              </w:rPr>
            </w:pPr>
            <w:r w:rsidRPr="000D5554">
              <w:rPr>
                <w:rFonts w:asciiTheme="majorBidi" w:hAnsiTheme="majorBidi" w:cstheme="majorBidi"/>
                <w:bCs/>
                <w:sz w:val="22"/>
                <w:szCs w:val="22"/>
                <w:lang w:val="en-US" w:eastAsia="en-US"/>
              </w:rPr>
              <w:t>a minimum of 3.0/4 for female and male youth</w:t>
            </w:r>
          </w:p>
        </w:tc>
        <w:tc>
          <w:tcPr>
            <w:tcW w:w="1710" w:type="dxa"/>
          </w:tcPr>
          <w:p w14:paraId="6C772B99" w14:textId="77777777" w:rsidR="00792D54" w:rsidRPr="000D5554" w:rsidRDefault="00792D54" w:rsidP="00B06C49">
            <w:pPr>
              <w:jc w:val="both"/>
              <w:rPr>
                <w:rFonts w:asciiTheme="majorBidi" w:hAnsiTheme="majorBidi" w:cstheme="majorBidi"/>
                <w:bCs/>
                <w:sz w:val="22"/>
                <w:szCs w:val="22"/>
                <w:lang w:val="en-US" w:eastAsia="en-US"/>
              </w:rPr>
            </w:pPr>
            <w:r w:rsidRPr="000D5554">
              <w:rPr>
                <w:rFonts w:asciiTheme="majorBidi" w:hAnsiTheme="majorBidi" w:cstheme="majorBidi"/>
                <w:bCs/>
                <w:sz w:val="22"/>
                <w:szCs w:val="22"/>
                <w:lang w:val="en-US" w:eastAsia="en-US"/>
              </w:rPr>
              <w:t>a minimum of 3.0/4 for female and male youth</w:t>
            </w:r>
          </w:p>
        </w:tc>
        <w:tc>
          <w:tcPr>
            <w:tcW w:w="1890" w:type="dxa"/>
          </w:tcPr>
          <w:p w14:paraId="32D08644" w14:textId="77777777" w:rsidR="00792D54"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3.57</w:t>
            </w:r>
          </w:p>
          <w:p w14:paraId="04BBB7F2" w14:textId="77777777" w:rsidR="00792D54" w:rsidRPr="000D5554" w:rsidRDefault="00792D54" w:rsidP="00B06C49">
            <w:pPr>
              <w:jc w:val="both"/>
              <w:rPr>
                <w:rFonts w:asciiTheme="majorBidi" w:hAnsiTheme="majorBidi" w:cstheme="majorBidi"/>
                <w:bCs/>
                <w:sz w:val="22"/>
                <w:szCs w:val="22"/>
                <w:lang w:val="en-US" w:eastAsia="en-US"/>
              </w:rPr>
            </w:pPr>
            <w:r w:rsidRPr="000D5554">
              <w:rPr>
                <w:rFonts w:asciiTheme="majorBidi" w:hAnsiTheme="majorBidi" w:cstheme="majorBidi"/>
                <w:bCs/>
                <w:sz w:val="22"/>
                <w:szCs w:val="22"/>
                <w:lang w:val="en-US" w:eastAsia="en-US"/>
              </w:rPr>
              <w:t>Disaggregated Data:</w:t>
            </w:r>
          </w:p>
          <w:p w14:paraId="308C7F34" w14:textId="77777777" w:rsidR="00792D54" w:rsidRPr="000D5554" w:rsidRDefault="00792D54" w:rsidP="00B06C49">
            <w:pPr>
              <w:jc w:val="both"/>
              <w:rPr>
                <w:rFonts w:asciiTheme="majorBidi" w:hAnsiTheme="majorBidi" w:cstheme="majorBidi"/>
                <w:bCs/>
                <w:sz w:val="22"/>
                <w:szCs w:val="22"/>
                <w:lang w:val="en-US" w:eastAsia="en-US"/>
              </w:rPr>
            </w:pPr>
            <w:r w:rsidRPr="00B0454C">
              <w:rPr>
                <w:rFonts w:asciiTheme="majorBidi" w:hAnsiTheme="majorBidi" w:cstheme="majorBidi"/>
                <w:bCs/>
                <w:sz w:val="22"/>
                <w:szCs w:val="22"/>
                <w:u w:val="single"/>
                <w:lang w:val="en-US" w:eastAsia="en-US"/>
              </w:rPr>
              <w:t>By Sex</w:t>
            </w:r>
            <w:r w:rsidRPr="000D5554">
              <w:rPr>
                <w:rFonts w:asciiTheme="majorBidi" w:hAnsiTheme="majorBidi" w:cstheme="majorBidi"/>
                <w:bCs/>
                <w:sz w:val="22"/>
                <w:szCs w:val="22"/>
                <w:lang w:val="en-US" w:eastAsia="en-US"/>
              </w:rPr>
              <w:t>: Male-3.66, Female-3.59</w:t>
            </w:r>
          </w:p>
          <w:p w14:paraId="18F8C1E3" w14:textId="77777777" w:rsidR="00792D54" w:rsidRPr="00E65B51" w:rsidRDefault="00792D54" w:rsidP="00B06C49">
            <w:pPr>
              <w:jc w:val="both"/>
              <w:rPr>
                <w:rFonts w:asciiTheme="majorBidi" w:hAnsiTheme="majorBidi" w:cstheme="majorBidi"/>
                <w:b/>
                <w:sz w:val="22"/>
                <w:szCs w:val="22"/>
                <w:lang w:val="en-US" w:eastAsia="en-US"/>
              </w:rPr>
            </w:pPr>
            <w:r w:rsidRPr="00B0454C">
              <w:rPr>
                <w:rFonts w:asciiTheme="majorBidi" w:hAnsiTheme="majorBidi" w:cstheme="majorBidi"/>
                <w:bCs/>
                <w:sz w:val="22"/>
                <w:szCs w:val="22"/>
                <w:u w:val="single"/>
                <w:lang w:val="en-US" w:eastAsia="en-US"/>
              </w:rPr>
              <w:t>By Age:</w:t>
            </w:r>
            <w:r>
              <w:rPr>
                <w:rFonts w:asciiTheme="majorBidi" w:hAnsiTheme="majorBidi" w:cstheme="majorBidi"/>
                <w:bCs/>
                <w:sz w:val="22"/>
                <w:szCs w:val="22"/>
                <w:lang w:val="en-US" w:eastAsia="en-US"/>
              </w:rPr>
              <w:t xml:space="preserve"> 18 to 25 years old-3.83, 26 to 35 years old-3.91</w:t>
            </w:r>
          </w:p>
        </w:tc>
        <w:tc>
          <w:tcPr>
            <w:tcW w:w="3173" w:type="dxa"/>
          </w:tcPr>
          <w:p w14:paraId="1A32ECB2"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r>
      <w:tr w:rsidR="00792D54" w:rsidRPr="00E65B51" w14:paraId="12A6990F" w14:textId="77777777" w:rsidTr="00B06C49">
        <w:trPr>
          <w:trHeight w:val="422"/>
        </w:trPr>
        <w:tc>
          <w:tcPr>
            <w:tcW w:w="1530" w:type="dxa"/>
          </w:tcPr>
          <w:p w14:paraId="10F3CA71" w14:textId="77777777" w:rsidR="00792D54" w:rsidRPr="00E65B51" w:rsidRDefault="00792D54" w:rsidP="00B06C49">
            <w:pPr>
              <w:jc w:val="both"/>
              <w:rPr>
                <w:rFonts w:asciiTheme="majorBidi" w:hAnsiTheme="majorBidi" w:cstheme="majorBidi"/>
                <w:sz w:val="22"/>
                <w:szCs w:val="22"/>
                <w:lang w:val="en-US" w:eastAsia="en-US"/>
              </w:rPr>
            </w:pPr>
          </w:p>
        </w:tc>
        <w:tc>
          <w:tcPr>
            <w:tcW w:w="2070" w:type="dxa"/>
            <w:shd w:val="clear" w:color="auto" w:fill="EEECE1"/>
          </w:tcPr>
          <w:p w14:paraId="73A9FC95" w14:textId="77777777" w:rsidR="00792D54" w:rsidRPr="00E65B51" w:rsidRDefault="00792D54" w:rsidP="00B06C49">
            <w:pPr>
              <w:jc w:val="both"/>
              <w:rPr>
                <w:rFonts w:asciiTheme="majorBidi" w:hAnsiTheme="majorBidi" w:cstheme="majorBidi"/>
                <w:sz w:val="22"/>
                <w:szCs w:val="22"/>
                <w:lang w:val="en-US" w:eastAsia="en-US"/>
              </w:rPr>
            </w:pPr>
            <w:r w:rsidRPr="004D5349">
              <w:rPr>
                <w:rFonts w:asciiTheme="majorBidi" w:hAnsiTheme="majorBidi" w:cstheme="majorBidi"/>
                <w:b/>
                <w:bCs/>
                <w:sz w:val="22"/>
                <w:szCs w:val="22"/>
                <w:lang w:val="en-US" w:eastAsia="en-US"/>
              </w:rPr>
              <w:t>Output indicator 2.1d:</w:t>
            </w:r>
            <w:r w:rsidRPr="004D5349">
              <w:rPr>
                <w:rFonts w:asciiTheme="majorBidi" w:hAnsiTheme="majorBidi" w:cstheme="majorBidi"/>
                <w:sz w:val="22"/>
                <w:szCs w:val="22"/>
                <w:lang w:val="en-US" w:eastAsia="en-US"/>
              </w:rPr>
              <w:t xml:space="preserve"> Number (%) of young IDP women report using the Sayarma app.</w:t>
            </w:r>
          </w:p>
        </w:tc>
        <w:tc>
          <w:tcPr>
            <w:tcW w:w="2857" w:type="dxa"/>
            <w:shd w:val="clear" w:color="auto" w:fill="EEECE1"/>
          </w:tcPr>
          <w:p w14:paraId="5B4BCE6C"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0%</w:t>
            </w:r>
          </w:p>
        </w:tc>
        <w:tc>
          <w:tcPr>
            <w:tcW w:w="1890" w:type="dxa"/>
            <w:shd w:val="clear" w:color="auto" w:fill="EEECE1"/>
          </w:tcPr>
          <w:p w14:paraId="063AED77"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80%</w:t>
            </w:r>
          </w:p>
        </w:tc>
        <w:tc>
          <w:tcPr>
            <w:tcW w:w="1710" w:type="dxa"/>
          </w:tcPr>
          <w:p w14:paraId="1DB494BF"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33BB24CD"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3173" w:type="dxa"/>
          </w:tcPr>
          <w:p w14:paraId="2D7F95E7" w14:textId="77777777" w:rsidR="00792D54" w:rsidRPr="00FD2F91" w:rsidRDefault="00792D54" w:rsidP="00B06C49">
            <w:pPr>
              <w:jc w:val="both"/>
              <w:rPr>
                <w:rFonts w:asciiTheme="majorBidi" w:hAnsiTheme="majorBidi" w:cstheme="majorBidi"/>
                <w:bCs/>
                <w:sz w:val="22"/>
                <w:szCs w:val="22"/>
                <w:lang w:val="en-US" w:eastAsia="en-US"/>
              </w:rPr>
            </w:pPr>
            <w:r w:rsidRPr="00FD2F91">
              <w:rPr>
                <w:rFonts w:asciiTheme="majorBidi" w:hAnsiTheme="majorBidi" w:cstheme="majorBidi"/>
                <w:bCs/>
                <w:sz w:val="22"/>
                <w:szCs w:val="22"/>
                <w:lang w:val="en-US" w:eastAsia="en-US"/>
              </w:rPr>
              <w:t xml:space="preserve">This indicator can be measured only a couple of months after giving Sayarma app training. The training sessions were just delivered at the end of September and October. This indicator will be reported after doing phone survey with training attendees in next two or three months. </w:t>
            </w:r>
          </w:p>
        </w:tc>
      </w:tr>
      <w:tr w:rsidR="00792D54" w:rsidRPr="00E65B51" w14:paraId="23F57C6F" w14:textId="77777777" w:rsidTr="00B06C49">
        <w:trPr>
          <w:trHeight w:val="422"/>
        </w:trPr>
        <w:tc>
          <w:tcPr>
            <w:tcW w:w="1530" w:type="dxa"/>
            <w:vMerge w:val="restart"/>
          </w:tcPr>
          <w:p w14:paraId="1C4A9BA2" w14:textId="77777777" w:rsidR="00792D54" w:rsidRPr="00E65B51" w:rsidRDefault="00792D54" w:rsidP="00B06C49">
            <w:pPr>
              <w:jc w:val="both"/>
              <w:rPr>
                <w:rFonts w:asciiTheme="majorBidi" w:hAnsiTheme="majorBidi" w:cstheme="majorBidi"/>
                <w:sz w:val="22"/>
                <w:szCs w:val="22"/>
                <w:lang w:val="en-US" w:eastAsia="en-US"/>
              </w:rPr>
            </w:pPr>
            <w:r w:rsidRPr="00AC2ADB">
              <w:rPr>
                <w:rFonts w:asciiTheme="majorBidi" w:hAnsiTheme="majorBidi" w:cstheme="majorBidi"/>
                <w:b/>
                <w:bCs/>
                <w:sz w:val="22"/>
                <w:szCs w:val="22"/>
                <w:lang w:val="en-US" w:eastAsia="en-US"/>
              </w:rPr>
              <w:lastRenderedPageBreak/>
              <w:t>Output 2.2</w:t>
            </w:r>
            <w:r w:rsidRPr="00AC2ADB">
              <w:rPr>
                <w:rFonts w:asciiTheme="majorBidi" w:hAnsiTheme="majorBidi" w:cstheme="majorBidi"/>
                <w:sz w:val="22"/>
                <w:szCs w:val="22"/>
                <w:lang w:val="en-US" w:eastAsia="en-US"/>
              </w:rPr>
              <w:t xml:space="preserve"> Female and male youth, local CSOs and OHCHR utilize the findings from the algorithm Natural Language Processing algorithm to counter hate speech</w:t>
            </w:r>
          </w:p>
        </w:tc>
        <w:tc>
          <w:tcPr>
            <w:tcW w:w="2070" w:type="dxa"/>
            <w:shd w:val="clear" w:color="auto" w:fill="EEECE1"/>
          </w:tcPr>
          <w:p w14:paraId="75415EC1" w14:textId="77777777" w:rsidR="00792D54" w:rsidRPr="00E65B51" w:rsidRDefault="00792D54" w:rsidP="00B06C49">
            <w:pPr>
              <w:jc w:val="both"/>
              <w:rPr>
                <w:rFonts w:asciiTheme="majorBidi" w:hAnsiTheme="majorBidi" w:cstheme="majorBidi"/>
                <w:sz w:val="22"/>
                <w:szCs w:val="22"/>
                <w:lang w:val="en-US" w:eastAsia="en-US"/>
              </w:rPr>
            </w:pPr>
            <w:r w:rsidRPr="00AC2ADB">
              <w:rPr>
                <w:rFonts w:asciiTheme="majorBidi" w:hAnsiTheme="majorBidi" w:cstheme="majorBidi"/>
                <w:b/>
                <w:bCs/>
                <w:sz w:val="22"/>
                <w:szCs w:val="22"/>
                <w:lang w:val="en-US" w:eastAsia="en-US"/>
              </w:rPr>
              <w:t>Output Indicator 2.2a:</w:t>
            </w:r>
            <w:r w:rsidRPr="00AC2ADB">
              <w:rPr>
                <w:rFonts w:asciiTheme="majorBidi" w:hAnsiTheme="majorBidi" w:cstheme="majorBidi"/>
                <w:sz w:val="22"/>
                <w:szCs w:val="22"/>
                <w:lang w:val="en-US" w:eastAsia="en-US"/>
              </w:rPr>
              <w:t xml:space="preserve"> Functional NLP algorithm that can detect hate speech in Burmese is developed.</w:t>
            </w:r>
          </w:p>
        </w:tc>
        <w:tc>
          <w:tcPr>
            <w:tcW w:w="2857" w:type="dxa"/>
            <w:shd w:val="clear" w:color="auto" w:fill="EEECE1"/>
          </w:tcPr>
          <w:p w14:paraId="67DD0833" w14:textId="77777777" w:rsidR="00792D54" w:rsidRPr="00AC2ADB" w:rsidRDefault="00792D54" w:rsidP="00B06C49">
            <w:pPr>
              <w:jc w:val="both"/>
              <w:rPr>
                <w:rFonts w:asciiTheme="majorBidi" w:hAnsiTheme="majorBidi" w:cstheme="majorBidi"/>
                <w:bCs/>
                <w:sz w:val="22"/>
                <w:szCs w:val="22"/>
              </w:rPr>
            </w:pPr>
            <w:r w:rsidRPr="00AC2ADB">
              <w:rPr>
                <w:rFonts w:asciiTheme="majorBidi" w:hAnsiTheme="majorBidi" w:cstheme="majorBidi"/>
                <w:bCs/>
                <w:sz w:val="22"/>
                <w:szCs w:val="22"/>
                <w:lang w:val="en-US" w:eastAsia="en-US"/>
              </w:rPr>
              <w:t>NLP exists but requires further development for piloting.</w:t>
            </w:r>
          </w:p>
        </w:tc>
        <w:tc>
          <w:tcPr>
            <w:tcW w:w="1890" w:type="dxa"/>
            <w:shd w:val="clear" w:color="auto" w:fill="EEECE1"/>
          </w:tcPr>
          <w:p w14:paraId="2590708F" w14:textId="77777777" w:rsidR="00792D54" w:rsidRPr="00AC2ADB" w:rsidRDefault="00792D54" w:rsidP="00B06C49">
            <w:pPr>
              <w:jc w:val="both"/>
              <w:rPr>
                <w:rFonts w:asciiTheme="majorBidi" w:hAnsiTheme="majorBidi" w:cstheme="majorBidi"/>
                <w:bCs/>
                <w:sz w:val="22"/>
                <w:szCs w:val="22"/>
              </w:rPr>
            </w:pPr>
            <w:r w:rsidRPr="00AC2ADB">
              <w:rPr>
                <w:rFonts w:asciiTheme="majorBidi" w:hAnsiTheme="majorBidi" w:cstheme="majorBidi"/>
                <w:bCs/>
                <w:sz w:val="22"/>
                <w:szCs w:val="22"/>
                <w:lang w:val="en-US" w:eastAsia="en-US"/>
              </w:rPr>
              <w:t>SOAS and Yale professors, and results from the testing, that confirm that NLP is functioning as anticipated.</w:t>
            </w:r>
          </w:p>
        </w:tc>
        <w:tc>
          <w:tcPr>
            <w:tcW w:w="1710" w:type="dxa"/>
          </w:tcPr>
          <w:p w14:paraId="313AE43C"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3B5293CF" w14:textId="5BB2A365" w:rsidR="00792D54" w:rsidRPr="00AC2ADB" w:rsidRDefault="00792D54" w:rsidP="00593059">
            <w:pPr>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t xml:space="preserve">- NLP, AI algorithm machine learning is now in the intermediate stage, </w:t>
            </w:r>
            <w:r w:rsidR="00593059">
              <w:rPr>
                <w:rFonts w:asciiTheme="majorBidi" w:hAnsiTheme="majorBidi" w:cstheme="majorBidi"/>
                <w:bCs/>
                <w:sz w:val="22"/>
                <w:szCs w:val="22"/>
                <w:lang w:val="en-US" w:eastAsia="en-US"/>
              </w:rPr>
              <w:t xml:space="preserve">and </w:t>
            </w:r>
            <w:r w:rsidRPr="00AC2ADB">
              <w:rPr>
                <w:rFonts w:asciiTheme="majorBidi" w:hAnsiTheme="majorBidi" w:cstheme="majorBidi"/>
                <w:bCs/>
                <w:sz w:val="22"/>
                <w:szCs w:val="22"/>
                <w:lang w:val="en-US" w:eastAsia="en-US"/>
              </w:rPr>
              <w:t>can automatically detect Burmese hate speech comments and posts</w:t>
            </w:r>
          </w:p>
          <w:p w14:paraId="69FD4703" w14:textId="5982903F" w:rsidR="00792D54" w:rsidRPr="00AC2ADB" w:rsidRDefault="00792D54" w:rsidP="00593059">
            <w:pPr>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t xml:space="preserve">- </w:t>
            </w:r>
            <w:r w:rsidR="00593059">
              <w:rPr>
                <w:rFonts w:asciiTheme="majorBidi" w:hAnsiTheme="majorBidi" w:cstheme="majorBidi"/>
                <w:bCs/>
                <w:sz w:val="22"/>
                <w:szCs w:val="22"/>
                <w:lang w:val="en-US" w:eastAsia="en-US"/>
              </w:rPr>
              <w:t xml:space="preserve">Categorizing hate speech </w:t>
            </w:r>
            <w:r w:rsidRPr="00AC2ADB">
              <w:rPr>
                <w:rFonts w:asciiTheme="majorBidi" w:hAnsiTheme="majorBidi" w:cstheme="majorBidi"/>
                <w:bCs/>
                <w:sz w:val="22"/>
                <w:szCs w:val="22"/>
                <w:lang w:val="en-US" w:eastAsia="en-US"/>
              </w:rPr>
              <w:t>needs to be done manually</w:t>
            </w:r>
          </w:p>
          <w:p w14:paraId="349A1DA0" w14:textId="1019081D" w:rsidR="00792D54" w:rsidRPr="00AC2ADB" w:rsidRDefault="00792D54" w:rsidP="00593059">
            <w:pPr>
              <w:rPr>
                <w:rFonts w:asciiTheme="majorBidi" w:hAnsiTheme="majorBidi" w:cstheme="majorBidi"/>
                <w:bCs/>
                <w:sz w:val="22"/>
                <w:szCs w:val="22"/>
              </w:rPr>
            </w:pPr>
            <w:r w:rsidRPr="00AC2ADB">
              <w:rPr>
                <w:rFonts w:asciiTheme="majorBidi" w:hAnsiTheme="majorBidi" w:cstheme="majorBidi"/>
                <w:bCs/>
                <w:sz w:val="22"/>
                <w:szCs w:val="22"/>
                <w:lang w:val="en-US" w:eastAsia="en-US"/>
              </w:rPr>
              <w:t>- KKT organized discussion sessions to introduce the NLP to six CSOs and five UNPBF partners, especially on data labelling and how to use the NLP platform</w:t>
            </w:r>
          </w:p>
        </w:tc>
        <w:tc>
          <w:tcPr>
            <w:tcW w:w="3173" w:type="dxa"/>
          </w:tcPr>
          <w:p w14:paraId="176F4D4F" w14:textId="77777777" w:rsidR="00792D54" w:rsidRPr="00E65B51" w:rsidRDefault="00792D54" w:rsidP="00B06C49">
            <w:pPr>
              <w:jc w:val="both"/>
              <w:rPr>
                <w:rFonts w:asciiTheme="majorBidi" w:hAnsiTheme="majorBidi" w:cstheme="majorBidi"/>
                <w:sz w:val="22"/>
                <w:szCs w:val="22"/>
              </w:rPr>
            </w:pPr>
            <w:r>
              <w:rPr>
                <w:rFonts w:asciiTheme="majorBidi" w:hAnsiTheme="majorBidi" w:cstheme="majorBidi"/>
                <w:b/>
                <w:sz w:val="22"/>
                <w:szCs w:val="22"/>
                <w:lang w:val="en-US" w:eastAsia="en-US"/>
              </w:rPr>
              <w:t>NA</w:t>
            </w:r>
          </w:p>
        </w:tc>
      </w:tr>
      <w:tr w:rsidR="00792D54" w:rsidRPr="00E65B51" w14:paraId="6B2065A4" w14:textId="77777777" w:rsidTr="00B06C49">
        <w:trPr>
          <w:trHeight w:val="422"/>
        </w:trPr>
        <w:tc>
          <w:tcPr>
            <w:tcW w:w="1530" w:type="dxa"/>
            <w:vMerge/>
          </w:tcPr>
          <w:p w14:paraId="1BB372A9" w14:textId="77777777" w:rsidR="00792D54" w:rsidRPr="00E65B51" w:rsidRDefault="00792D54" w:rsidP="00B06C49">
            <w:pPr>
              <w:jc w:val="both"/>
              <w:rPr>
                <w:rFonts w:asciiTheme="majorBidi" w:hAnsiTheme="majorBidi" w:cstheme="majorBidi"/>
                <w:b/>
                <w:sz w:val="22"/>
                <w:szCs w:val="22"/>
                <w:lang w:val="en-US" w:eastAsia="en-US"/>
              </w:rPr>
            </w:pPr>
          </w:p>
        </w:tc>
        <w:tc>
          <w:tcPr>
            <w:tcW w:w="2070" w:type="dxa"/>
            <w:shd w:val="clear" w:color="auto" w:fill="EEECE1"/>
          </w:tcPr>
          <w:p w14:paraId="4E428A0C" w14:textId="77777777" w:rsidR="00792D54" w:rsidRPr="00E65B51" w:rsidRDefault="00792D54" w:rsidP="00B06C49">
            <w:pPr>
              <w:jc w:val="both"/>
              <w:rPr>
                <w:rFonts w:asciiTheme="majorBidi" w:hAnsiTheme="majorBidi" w:cstheme="majorBidi"/>
                <w:sz w:val="22"/>
                <w:szCs w:val="22"/>
                <w:lang w:val="en-US" w:eastAsia="en-US"/>
              </w:rPr>
            </w:pPr>
            <w:r w:rsidRPr="00AC2ADB">
              <w:rPr>
                <w:rFonts w:asciiTheme="majorBidi" w:hAnsiTheme="majorBidi" w:cstheme="majorBidi"/>
                <w:b/>
                <w:bCs/>
                <w:sz w:val="22"/>
                <w:szCs w:val="22"/>
                <w:lang w:val="en-US" w:eastAsia="en-US"/>
              </w:rPr>
              <w:t>Output Indicator 2.2b:</w:t>
            </w:r>
            <w:r w:rsidRPr="00AC2ADB">
              <w:rPr>
                <w:rFonts w:asciiTheme="majorBidi" w:hAnsiTheme="majorBidi" w:cstheme="majorBidi"/>
                <w:sz w:val="22"/>
                <w:szCs w:val="22"/>
                <w:lang w:val="en-US" w:eastAsia="en-US"/>
              </w:rPr>
              <w:t xml:space="preserve"> Number of webforms reporting hate speech submitted and </w:t>
            </w:r>
            <w:r w:rsidRPr="00AC2ADB">
              <w:rPr>
                <w:rFonts w:asciiTheme="majorBidi" w:hAnsiTheme="majorBidi" w:cstheme="majorBidi"/>
                <w:sz w:val="22"/>
                <w:szCs w:val="22"/>
                <w:lang w:val="en-US" w:eastAsia="en-US"/>
              </w:rPr>
              <w:lastRenderedPageBreak/>
              <w:t>number of views of hate speech trends platform.</w:t>
            </w:r>
          </w:p>
        </w:tc>
        <w:tc>
          <w:tcPr>
            <w:tcW w:w="2857" w:type="dxa"/>
            <w:shd w:val="clear" w:color="auto" w:fill="EEECE1"/>
          </w:tcPr>
          <w:p w14:paraId="69B6C13A"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lastRenderedPageBreak/>
              <w:t>0</w:t>
            </w:r>
          </w:p>
        </w:tc>
        <w:tc>
          <w:tcPr>
            <w:tcW w:w="1890" w:type="dxa"/>
            <w:shd w:val="clear" w:color="auto" w:fill="EEECE1"/>
          </w:tcPr>
          <w:p w14:paraId="231FCA3B" w14:textId="77777777" w:rsidR="00792D54" w:rsidRPr="00AC2ADB" w:rsidRDefault="00792D54" w:rsidP="00B06C49">
            <w:pPr>
              <w:jc w:val="both"/>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t xml:space="preserve">200 webforms reporting hate speech submitted, and hate speech </w:t>
            </w:r>
            <w:r w:rsidRPr="00AC2ADB">
              <w:rPr>
                <w:rFonts w:asciiTheme="majorBidi" w:hAnsiTheme="majorBidi" w:cstheme="majorBidi"/>
                <w:bCs/>
                <w:sz w:val="22"/>
                <w:szCs w:val="22"/>
                <w:lang w:val="en-US" w:eastAsia="en-US"/>
              </w:rPr>
              <w:lastRenderedPageBreak/>
              <w:t>trends platform has 100 views monthly</w:t>
            </w:r>
          </w:p>
        </w:tc>
        <w:tc>
          <w:tcPr>
            <w:tcW w:w="1710" w:type="dxa"/>
          </w:tcPr>
          <w:p w14:paraId="159DEC17" w14:textId="77777777" w:rsidR="00792D54" w:rsidRPr="00AC2ADB" w:rsidRDefault="00792D54" w:rsidP="00B06C49">
            <w:pPr>
              <w:jc w:val="both"/>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lastRenderedPageBreak/>
              <w:t xml:space="preserve">50 webforms reporting hate speech submitted, and hate speech </w:t>
            </w:r>
            <w:r w:rsidRPr="00AC2ADB">
              <w:rPr>
                <w:rFonts w:asciiTheme="majorBidi" w:hAnsiTheme="majorBidi" w:cstheme="majorBidi"/>
                <w:bCs/>
                <w:sz w:val="22"/>
                <w:szCs w:val="22"/>
                <w:lang w:val="en-US" w:eastAsia="en-US"/>
              </w:rPr>
              <w:lastRenderedPageBreak/>
              <w:t>trends platform has 50 views monthly</w:t>
            </w:r>
          </w:p>
        </w:tc>
        <w:tc>
          <w:tcPr>
            <w:tcW w:w="1890" w:type="dxa"/>
          </w:tcPr>
          <w:p w14:paraId="6676D9BD" w14:textId="77777777" w:rsidR="00792D54" w:rsidRPr="00AC2ADB" w:rsidRDefault="00792D54" w:rsidP="00B06C49">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lastRenderedPageBreak/>
              <w:t>0</w:t>
            </w:r>
          </w:p>
        </w:tc>
        <w:tc>
          <w:tcPr>
            <w:tcW w:w="3173" w:type="dxa"/>
          </w:tcPr>
          <w:p w14:paraId="788C0804" w14:textId="77777777" w:rsidR="00792D54" w:rsidRPr="00AC2ADB" w:rsidRDefault="00792D54" w:rsidP="00B06C49">
            <w:pPr>
              <w:jc w:val="both"/>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t xml:space="preserve">- the webforms are defined as reports submitted by user CSOs by copying URL links and reporting it to the NLP platform, simultaneously selecting some </w:t>
            </w:r>
            <w:r w:rsidRPr="00AC2ADB">
              <w:rPr>
                <w:rFonts w:asciiTheme="majorBidi" w:hAnsiTheme="majorBidi" w:cstheme="majorBidi"/>
                <w:bCs/>
                <w:sz w:val="22"/>
                <w:szCs w:val="22"/>
                <w:lang w:val="en-US" w:eastAsia="en-US"/>
              </w:rPr>
              <w:lastRenderedPageBreak/>
              <w:t>labelling options to finish the reporting process</w:t>
            </w:r>
          </w:p>
          <w:p w14:paraId="2F1C71EC" w14:textId="77777777" w:rsidR="00792D54" w:rsidRPr="00AC2ADB" w:rsidRDefault="00792D54" w:rsidP="00B06C49">
            <w:pPr>
              <w:jc w:val="both"/>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t>- Users can copy the URL links that appear to be hate speech and report it to a browser extension, which they can find on their facebook account with a KKT logo</w:t>
            </w:r>
          </w:p>
          <w:p w14:paraId="714B36EF" w14:textId="77777777" w:rsidR="00792D54" w:rsidRPr="00AC2ADB" w:rsidRDefault="00792D54" w:rsidP="00B06C49">
            <w:pPr>
              <w:jc w:val="both"/>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t xml:space="preserve">- Reporting the URL links through this browser extension is a quick way </w:t>
            </w:r>
            <w:r>
              <w:rPr>
                <w:rFonts w:asciiTheme="majorBidi" w:hAnsiTheme="majorBidi" w:cstheme="majorBidi"/>
                <w:bCs/>
                <w:sz w:val="22"/>
                <w:szCs w:val="22"/>
                <w:lang w:val="en-US" w:eastAsia="en-US"/>
              </w:rPr>
              <w:t xml:space="preserve">for </w:t>
            </w:r>
            <w:r w:rsidRPr="00AC2ADB">
              <w:rPr>
                <w:rFonts w:asciiTheme="majorBidi" w:hAnsiTheme="majorBidi" w:cstheme="majorBidi"/>
                <w:bCs/>
                <w:sz w:val="22"/>
                <w:szCs w:val="22"/>
                <w:lang w:val="en-US" w:eastAsia="en-US"/>
              </w:rPr>
              <w:t xml:space="preserve">users </w:t>
            </w:r>
            <w:r>
              <w:rPr>
                <w:rFonts w:asciiTheme="majorBidi" w:hAnsiTheme="majorBidi" w:cstheme="majorBidi"/>
                <w:bCs/>
                <w:sz w:val="22"/>
                <w:szCs w:val="22"/>
                <w:lang w:val="en-US" w:eastAsia="en-US"/>
              </w:rPr>
              <w:t>to</w:t>
            </w:r>
            <w:r w:rsidRPr="00AC2ADB">
              <w:rPr>
                <w:rFonts w:asciiTheme="majorBidi" w:hAnsiTheme="majorBidi" w:cstheme="majorBidi"/>
                <w:bCs/>
                <w:sz w:val="22"/>
                <w:szCs w:val="22"/>
                <w:lang w:val="en-US" w:eastAsia="en-US"/>
              </w:rPr>
              <w:t xml:space="preserve"> access the NLP platform by immediately switching from facebook to the NLP platform</w:t>
            </w:r>
          </w:p>
          <w:p w14:paraId="6D87649C" w14:textId="77777777" w:rsidR="00792D54" w:rsidRPr="00AC2ADB" w:rsidRDefault="00792D54" w:rsidP="00B06C49">
            <w:pPr>
              <w:jc w:val="both"/>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t>- there is "0" webform to be counted for now because the NLP is in the process of improving to perform beta testing with real users</w:t>
            </w:r>
            <w:r>
              <w:rPr>
                <w:rFonts w:asciiTheme="majorBidi" w:hAnsiTheme="majorBidi" w:cstheme="majorBidi"/>
                <w:bCs/>
                <w:sz w:val="22"/>
                <w:szCs w:val="22"/>
                <w:lang w:val="en-US" w:eastAsia="en-US"/>
              </w:rPr>
              <w:t>—</w:t>
            </w:r>
            <w:r w:rsidRPr="00AC2ADB">
              <w:rPr>
                <w:rFonts w:asciiTheme="majorBidi" w:hAnsiTheme="majorBidi" w:cstheme="majorBidi"/>
                <w:bCs/>
                <w:sz w:val="22"/>
                <w:szCs w:val="22"/>
                <w:lang w:val="en-US" w:eastAsia="en-US"/>
              </w:rPr>
              <w:t>CSOs</w:t>
            </w:r>
            <w:r>
              <w:rPr>
                <w:rFonts w:asciiTheme="majorBidi" w:hAnsiTheme="majorBidi" w:cstheme="majorBidi"/>
                <w:bCs/>
                <w:sz w:val="22"/>
                <w:szCs w:val="22"/>
                <w:lang w:val="en-US" w:eastAsia="en-US"/>
              </w:rPr>
              <w:t xml:space="preserve"> and consortium partners</w:t>
            </w:r>
            <w:r w:rsidRPr="00AC2ADB">
              <w:rPr>
                <w:rFonts w:asciiTheme="majorBidi" w:hAnsiTheme="majorBidi" w:cstheme="majorBidi"/>
                <w:bCs/>
                <w:sz w:val="22"/>
                <w:szCs w:val="22"/>
                <w:lang w:val="en-US" w:eastAsia="en-US"/>
              </w:rPr>
              <w:t>. It is expected to be ready in a couple of weeks.</w:t>
            </w:r>
          </w:p>
          <w:p w14:paraId="7E2BA330" w14:textId="77777777" w:rsidR="00792D54" w:rsidRPr="00E65B51" w:rsidRDefault="00792D54" w:rsidP="00B06C49">
            <w:pPr>
              <w:jc w:val="both"/>
              <w:rPr>
                <w:rFonts w:asciiTheme="majorBidi" w:hAnsiTheme="majorBidi" w:cstheme="majorBidi"/>
                <w:b/>
                <w:sz w:val="22"/>
                <w:szCs w:val="22"/>
                <w:lang w:val="en-US" w:eastAsia="en-US"/>
              </w:rPr>
            </w:pPr>
            <w:r w:rsidRPr="00AC2ADB">
              <w:rPr>
                <w:rFonts w:asciiTheme="majorBidi" w:hAnsiTheme="majorBidi" w:cstheme="majorBidi"/>
                <w:bCs/>
                <w:sz w:val="22"/>
                <w:szCs w:val="22"/>
                <w:lang w:val="en-US" w:eastAsia="en-US"/>
              </w:rPr>
              <w:t>- Once it is ready, CSOs will use the NLP platform to send webforms, then webforms can be counted to measure this indicator.</w:t>
            </w:r>
          </w:p>
        </w:tc>
      </w:tr>
      <w:tr w:rsidR="00792D54" w:rsidRPr="00E65B51" w14:paraId="679D2777" w14:textId="77777777" w:rsidTr="00B06C49">
        <w:trPr>
          <w:trHeight w:val="422"/>
        </w:trPr>
        <w:tc>
          <w:tcPr>
            <w:tcW w:w="1530" w:type="dxa"/>
          </w:tcPr>
          <w:p w14:paraId="54E8327F" w14:textId="77777777" w:rsidR="00792D54" w:rsidRPr="00E65B51" w:rsidRDefault="00792D54" w:rsidP="00B06C49">
            <w:pPr>
              <w:jc w:val="both"/>
              <w:rPr>
                <w:rFonts w:asciiTheme="majorBidi" w:hAnsiTheme="majorBidi" w:cstheme="majorBidi"/>
                <w:b/>
                <w:sz w:val="22"/>
                <w:szCs w:val="22"/>
                <w:lang w:val="en-US" w:eastAsia="en-US"/>
              </w:rPr>
            </w:pPr>
          </w:p>
        </w:tc>
        <w:tc>
          <w:tcPr>
            <w:tcW w:w="2070" w:type="dxa"/>
            <w:shd w:val="clear" w:color="auto" w:fill="EEECE1"/>
          </w:tcPr>
          <w:p w14:paraId="6AE61DF5" w14:textId="77777777" w:rsidR="00792D54" w:rsidRPr="00E65B51" w:rsidRDefault="00792D54" w:rsidP="00B06C49">
            <w:pPr>
              <w:jc w:val="both"/>
              <w:rPr>
                <w:rFonts w:asciiTheme="majorBidi" w:hAnsiTheme="majorBidi" w:cstheme="majorBidi"/>
                <w:sz w:val="22"/>
                <w:szCs w:val="22"/>
                <w:lang w:val="en-US" w:eastAsia="en-US"/>
              </w:rPr>
            </w:pPr>
            <w:r w:rsidRPr="00AC2ADB">
              <w:rPr>
                <w:rFonts w:asciiTheme="majorBidi" w:hAnsiTheme="majorBidi" w:cstheme="majorBidi"/>
                <w:b/>
                <w:bCs/>
                <w:sz w:val="22"/>
                <w:szCs w:val="22"/>
                <w:lang w:val="en-US" w:eastAsia="en-US"/>
              </w:rPr>
              <w:t>Output Indicator 2.2c:</w:t>
            </w:r>
            <w:r w:rsidRPr="00AC2ADB">
              <w:rPr>
                <w:rFonts w:asciiTheme="majorBidi" w:hAnsiTheme="majorBidi" w:cstheme="majorBidi"/>
                <w:sz w:val="22"/>
                <w:szCs w:val="22"/>
                <w:lang w:val="en-US" w:eastAsia="en-US"/>
              </w:rPr>
              <w:t xml:space="preserve"> OHCHR is using NLP to inform early warning system</w:t>
            </w:r>
          </w:p>
        </w:tc>
        <w:tc>
          <w:tcPr>
            <w:tcW w:w="2857" w:type="dxa"/>
            <w:shd w:val="clear" w:color="auto" w:fill="EEECE1"/>
          </w:tcPr>
          <w:p w14:paraId="19182875" w14:textId="77777777" w:rsidR="00792D54" w:rsidRPr="00AC2ADB" w:rsidRDefault="00792D54" w:rsidP="00B06C49">
            <w:pPr>
              <w:jc w:val="both"/>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t>OHCHR have an interest in using the platform, however it is not yet developed</w:t>
            </w:r>
          </w:p>
        </w:tc>
        <w:tc>
          <w:tcPr>
            <w:tcW w:w="1890" w:type="dxa"/>
            <w:shd w:val="clear" w:color="auto" w:fill="EEECE1"/>
          </w:tcPr>
          <w:p w14:paraId="4ED4CC12" w14:textId="77777777" w:rsidR="00792D54" w:rsidRPr="00AC2ADB" w:rsidRDefault="00792D54" w:rsidP="00B06C49">
            <w:pPr>
              <w:jc w:val="both"/>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t>OHCHR is using NLP to inform their early warning system</w:t>
            </w:r>
          </w:p>
        </w:tc>
        <w:tc>
          <w:tcPr>
            <w:tcW w:w="1710" w:type="dxa"/>
          </w:tcPr>
          <w:p w14:paraId="54A5B7E3" w14:textId="77777777" w:rsidR="00792D54" w:rsidRPr="00AC2ADB" w:rsidRDefault="00792D54" w:rsidP="00B06C49">
            <w:pPr>
              <w:jc w:val="both"/>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t xml:space="preserve">OHCHR is starting to access the NLP data to explore whether it can inform the </w:t>
            </w:r>
            <w:r w:rsidRPr="00AC2ADB">
              <w:rPr>
                <w:rFonts w:asciiTheme="majorBidi" w:hAnsiTheme="majorBidi" w:cstheme="majorBidi"/>
                <w:bCs/>
                <w:sz w:val="22"/>
                <w:szCs w:val="22"/>
                <w:lang w:val="en-US" w:eastAsia="en-US"/>
              </w:rPr>
              <w:lastRenderedPageBreak/>
              <w:t>early warning system</w:t>
            </w:r>
          </w:p>
        </w:tc>
        <w:tc>
          <w:tcPr>
            <w:tcW w:w="1890" w:type="dxa"/>
          </w:tcPr>
          <w:p w14:paraId="748C6823"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lastRenderedPageBreak/>
              <w:t>NA</w:t>
            </w:r>
          </w:p>
        </w:tc>
        <w:tc>
          <w:tcPr>
            <w:tcW w:w="3173" w:type="dxa"/>
          </w:tcPr>
          <w:p w14:paraId="4983FD67" w14:textId="77777777" w:rsidR="00792D54" w:rsidRPr="00AC2ADB" w:rsidRDefault="00792D54" w:rsidP="00B06C49">
            <w:pPr>
              <w:jc w:val="both"/>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t>KKT and CA have met with OHCHR two times to introduce the platform to them. OHCHR has not decided to use it yet, since the platform is not yet ready.</w:t>
            </w:r>
          </w:p>
        </w:tc>
      </w:tr>
      <w:tr w:rsidR="00792D54" w:rsidRPr="00E65B51" w14:paraId="5BF946C6" w14:textId="77777777" w:rsidTr="00B06C49">
        <w:trPr>
          <w:trHeight w:val="422"/>
        </w:trPr>
        <w:tc>
          <w:tcPr>
            <w:tcW w:w="1530" w:type="dxa"/>
            <w:vMerge w:val="restart"/>
          </w:tcPr>
          <w:p w14:paraId="12FFF246" w14:textId="77777777" w:rsidR="00792D54" w:rsidRPr="00D66492" w:rsidRDefault="00792D54" w:rsidP="00B06C49">
            <w:pPr>
              <w:jc w:val="both"/>
              <w:rPr>
                <w:rFonts w:asciiTheme="majorBidi" w:hAnsiTheme="majorBidi" w:cstheme="majorBidi"/>
                <w:bCs/>
                <w:sz w:val="22"/>
                <w:szCs w:val="22"/>
                <w:lang w:val="en-US" w:eastAsia="en-US"/>
              </w:rPr>
            </w:pPr>
            <w:r w:rsidRPr="00D66492">
              <w:rPr>
                <w:rFonts w:asciiTheme="majorBidi" w:hAnsiTheme="majorBidi" w:cstheme="majorBidi"/>
                <w:b/>
                <w:sz w:val="22"/>
                <w:szCs w:val="22"/>
                <w:lang w:val="en-US" w:eastAsia="en-US"/>
              </w:rPr>
              <w:t>Outcome 3:</w:t>
            </w:r>
            <w:r w:rsidRPr="00D66492">
              <w:rPr>
                <w:rFonts w:asciiTheme="majorBidi" w:hAnsiTheme="majorBidi" w:cstheme="majorBidi"/>
                <w:bCs/>
                <w:sz w:val="22"/>
                <w:szCs w:val="22"/>
                <w:lang w:val="en-US" w:eastAsia="en-US"/>
              </w:rPr>
              <w:t xml:space="preserve"> Female and male youth improve the implementation of the Peace component of the Youth Policy and the drafting of Anti-Hate Speech Policy</w:t>
            </w:r>
          </w:p>
        </w:tc>
        <w:tc>
          <w:tcPr>
            <w:tcW w:w="2070" w:type="dxa"/>
            <w:shd w:val="clear" w:color="auto" w:fill="EEECE1"/>
          </w:tcPr>
          <w:p w14:paraId="7FFE2C6F" w14:textId="77777777" w:rsidR="00792D54" w:rsidRPr="00E65B51" w:rsidRDefault="00792D54" w:rsidP="00B06C49">
            <w:pPr>
              <w:jc w:val="both"/>
              <w:rPr>
                <w:rFonts w:asciiTheme="majorBidi" w:hAnsiTheme="majorBidi" w:cstheme="majorBidi"/>
                <w:sz w:val="22"/>
                <w:szCs w:val="22"/>
                <w:lang w:val="en-US" w:eastAsia="en-US"/>
              </w:rPr>
            </w:pPr>
            <w:r w:rsidRPr="00D66492">
              <w:rPr>
                <w:rFonts w:asciiTheme="majorBidi" w:hAnsiTheme="majorBidi" w:cstheme="majorBidi"/>
                <w:b/>
                <w:bCs/>
                <w:sz w:val="22"/>
                <w:szCs w:val="22"/>
                <w:lang w:val="en-US" w:eastAsia="en-US"/>
              </w:rPr>
              <w:t>Outcome Indicator 3a:</w:t>
            </w:r>
            <w:r w:rsidRPr="00D66492">
              <w:rPr>
                <w:rFonts w:asciiTheme="majorBidi" w:hAnsiTheme="majorBidi" w:cstheme="majorBidi"/>
                <w:sz w:val="22"/>
                <w:szCs w:val="22"/>
                <w:lang w:val="en-US" w:eastAsia="en-US"/>
              </w:rPr>
              <w:t xml:space="preserve"> Capacity and strength YACs, as assessed by their female and male members (Rubric to include gender criterion)</w:t>
            </w:r>
          </w:p>
        </w:tc>
        <w:tc>
          <w:tcPr>
            <w:tcW w:w="2857" w:type="dxa"/>
            <w:shd w:val="clear" w:color="auto" w:fill="EEECE1"/>
          </w:tcPr>
          <w:p w14:paraId="54FBA9B1" w14:textId="77777777" w:rsidR="00792D54" w:rsidRPr="00662788" w:rsidRDefault="00792D54" w:rsidP="00B06C49">
            <w:pPr>
              <w:jc w:val="both"/>
              <w:rPr>
                <w:rFonts w:asciiTheme="majorBidi" w:hAnsiTheme="majorBidi" w:cstheme="majorBidi"/>
                <w:bCs/>
                <w:sz w:val="19"/>
                <w:szCs w:val="19"/>
                <w:lang w:val="en-US" w:eastAsia="en-US"/>
              </w:rPr>
            </w:pPr>
            <w:r w:rsidRPr="00662788">
              <w:rPr>
                <w:rFonts w:asciiTheme="majorBidi" w:hAnsiTheme="majorBidi" w:cstheme="majorBidi"/>
                <w:bCs/>
                <w:sz w:val="19"/>
                <w:szCs w:val="19"/>
                <w:lang w:val="en-US" w:eastAsia="en-US"/>
              </w:rPr>
              <w:t>a) Poor - 1 YAC (33%)</w:t>
            </w:r>
          </w:p>
          <w:p w14:paraId="55A9BF72" w14:textId="77777777" w:rsidR="00792D54" w:rsidRPr="00662788" w:rsidRDefault="00792D54" w:rsidP="00B06C49">
            <w:pPr>
              <w:jc w:val="both"/>
              <w:rPr>
                <w:rFonts w:asciiTheme="majorBidi" w:hAnsiTheme="majorBidi" w:cstheme="majorBidi"/>
                <w:bCs/>
                <w:sz w:val="19"/>
                <w:szCs w:val="19"/>
                <w:lang w:val="en-US" w:eastAsia="en-US"/>
              </w:rPr>
            </w:pPr>
            <w:r w:rsidRPr="00662788">
              <w:rPr>
                <w:rFonts w:asciiTheme="majorBidi" w:hAnsiTheme="majorBidi" w:cstheme="majorBidi"/>
                <w:bCs/>
                <w:sz w:val="19"/>
                <w:szCs w:val="19"/>
                <w:lang w:val="en-US" w:eastAsia="en-US"/>
              </w:rPr>
              <w:t>b) Moderate - 2 YACs (67%)</w:t>
            </w:r>
          </w:p>
          <w:p w14:paraId="6C225194" w14:textId="77777777" w:rsidR="00792D54" w:rsidRPr="00662788" w:rsidRDefault="00792D54" w:rsidP="00B06C49">
            <w:pPr>
              <w:jc w:val="both"/>
              <w:rPr>
                <w:rFonts w:asciiTheme="majorBidi" w:hAnsiTheme="majorBidi" w:cstheme="majorBidi"/>
                <w:bCs/>
                <w:sz w:val="19"/>
                <w:szCs w:val="19"/>
                <w:lang w:val="en-US" w:eastAsia="en-US"/>
              </w:rPr>
            </w:pPr>
            <w:r w:rsidRPr="00662788">
              <w:rPr>
                <w:rFonts w:asciiTheme="majorBidi" w:hAnsiTheme="majorBidi" w:cstheme="majorBidi"/>
                <w:bCs/>
                <w:sz w:val="19"/>
                <w:szCs w:val="19"/>
                <w:lang w:val="en-US" w:eastAsia="en-US"/>
              </w:rPr>
              <w:t>c) Well-functioning- 0 YAC (0%)</w:t>
            </w:r>
          </w:p>
          <w:p w14:paraId="7BA07A72" w14:textId="77777777" w:rsidR="00792D54" w:rsidRPr="00662788" w:rsidRDefault="00792D54" w:rsidP="00B06C49">
            <w:pPr>
              <w:jc w:val="both"/>
              <w:rPr>
                <w:rFonts w:asciiTheme="majorBidi" w:hAnsiTheme="majorBidi" w:cstheme="majorBidi"/>
                <w:bCs/>
                <w:sz w:val="19"/>
                <w:szCs w:val="19"/>
              </w:rPr>
            </w:pPr>
            <w:r w:rsidRPr="00662788">
              <w:rPr>
                <w:rFonts w:asciiTheme="majorBidi" w:hAnsiTheme="majorBidi" w:cstheme="majorBidi"/>
                <w:bCs/>
                <w:sz w:val="19"/>
                <w:szCs w:val="19"/>
                <w:lang w:val="en-US" w:eastAsia="en-US"/>
              </w:rPr>
              <w:t>d) Excellent - 0 YAC (0%)</w:t>
            </w:r>
          </w:p>
        </w:tc>
        <w:tc>
          <w:tcPr>
            <w:tcW w:w="1890" w:type="dxa"/>
            <w:shd w:val="clear" w:color="auto" w:fill="EEECE1"/>
          </w:tcPr>
          <w:p w14:paraId="568665F8" w14:textId="77777777" w:rsidR="00792D54" w:rsidRPr="00AC2890" w:rsidRDefault="00792D54" w:rsidP="00B06C49">
            <w:pPr>
              <w:jc w:val="both"/>
              <w:rPr>
                <w:rFonts w:asciiTheme="majorBidi" w:hAnsiTheme="majorBidi" w:cstheme="majorBidi"/>
                <w:bCs/>
                <w:sz w:val="22"/>
                <w:szCs w:val="22"/>
              </w:rPr>
            </w:pPr>
            <w:r w:rsidRPr="00AC2890">
              <w:rPr>
                <w:rFonts w:asciiTheme="majorBidi" w:hAnsiTheme="majorBidi" w:cstheme="majorBidi"/>
                <w:bCs/>
                <w:sz w:val="22"/>
                <w:szCs w:val="22"/>
                <w:lang w:val="en-US" w:eastAsia="en-US"/>
              </w:rPr>
              <w:t>30 township-level YAC and 3 regional YAC have action plans and all are being implemented</w:t>
            </w:r>
          </w:p>
        </w:tc>
        <w:tc>
          <w:tcPr>
            <w:tcW w:w="1710" w:type="dxa"/>
          </w:tcPr>
          <w:p w14:paraId="7D02ACFD" w14:textId="77777777" w:rsidR="00792D54" w:rsidRPr="00FD2F91" w:rsidRDefault="00792D54" w:rsidP="00B06C49">
            <w:pPr>
              <w:jc w:val="both"/>
              <w:rPr>
                <w:rFonts w:asciiTheme="majorBidi" w:hAnsiTheme="majorBidi" w:cstheme="majorBidi"/>
                <w:bCs/>
                <w:sz w:val="22"/>
                <w:szCs w:val="22"/>
                <w:lang w:val="en-US" w:eastAsia="en-US"/>
              </w:rPr>
            </w:pPr>
            <w:r w:rsidRPr="00FD2F91">
              <w:rPr>
                <w:rFonts w:asciiTheme="majorBidi" w:hAnsiTheme="majorBidi" w:cstheme="majorBidi"/>
                <w:bCs/>
                <w:sz w:val="22"/>
                <w:szCs w:val="22"/>
                <w:lang w:val="en-US" w:eastAsia="en-US"/>
              </w:rPr>
              <w:t>3 YAC have action plans. All (3) regional-level plans being implemented, and 50% (15) township-level plans being implemented.</w:t>
            </w:r>
          </w:p>
        </w:tc>
        <w:tc>
          <w:tcPr>
            <w:tcW w:w="1890" w:type="dxa"/>
          </w:tcPr>
          <w:p w14:paraId="6AB35434" w14:textId="0A148404" w:rsidR="00792D54" w:rsidRPr="00E65B51" w:rsidRDefault="0093380D" w:rsidP="00B06C49">
            <w:pPr>
              <w:jc w:val="both"/>
              <w:rPr>
                <w:rFonts w:asciiTheme="majorBidi" w:hAnsiTheme="majorBidi" w:cstheme="majorBidi"/>
                <w:sz w:val="22"/>
                <w:szCs w:val="22"/>
              </w:rPr>
            </w:pPr>
            <w:r w:rsidRPr="00FD2F91">
              <w:rPr>
                <w:rFonts w:asciiTheme="majorBidi" w:hAnsiTheme="majorBidi" w:cstheme="majorBidi"/>
                <w:bCs/>
                <w:sz w:val="22"/>
                <w:szCs w:val="22"/>
                <w:lang w:val="en-US" w:eastAsia="en-US"/>
              </w:rPr>
              <w:t>All (3) regional-level plans being implemented, and 50% (15) township-level plans being implemented.</w:t>
            </w:r>
          </w:p>
        </w:tc>
        <w:tc>
          <w:tcPr>
            <w:tcW w:w="3173" w:type="dxa"/>
          </w:tcPr>
          <w:p w14:paraId="7CB2371D" w14:textId="257CA75B" w:rsidR="00792D54" w:rsidRPr="00E65B51" w:rsidRDefault="0093380D" w:rsidP="0093380D">
            <w:pPr>
              <w:jc w:val="both"/>
              <w:rPr>
                <w:rFonts w:asciiTheme="majorBidi" w:hAnsiTheme="majorBidi" w:cstheme="majorBidi"/>
                <w:sz w:val="22"/>
                <w:szCs w:val="22"/>
              </w:rPr>
            </w:pPr>
            <w:r>
              <w:rPr>
                <w:rFonts w:asciiTheme="majorBidi" w:hAnsiTheme="majorBidi" w:cstheme="majorBidi"/>
                <w:bCs/>
                <w:sz w:val="22"/>
                <w:szCs w:val="22"/>
                <w:lang w:val="en-US" w:eastAsia="en-US"/>
              </w:rPr>
              <w:t>15 YACs have been established in regions of Mon and Mandalay. In Rakhine mobility restrictions has constrained mobilization of YACs</w:t>
            </w:r>
          </w:p>
        </w:tc>
      </w:tr>
      <w:tr w:rsidR="00792D54" w:rsidRPr="00E65B51" w14:paraId="11A40D50" w14:textId="77777777" w:rsidTr="00B06C49">
        <w:trPr>
          <w:trHeight w:val="422"/>
        </w:trPr>
        <w:tc>
          <w:tcPr>
            <w:tcW w:w="1530" w:type="dxa"/>
            <w:vMerge/>
          </w:tcPr>
          <w:p w14:paraId="051D01DC" w14:textId="77777777" w:rsidR="00792D54" w:rsidRPr="00E65B51" w:rsidRDefault="00792D54" w:rsidP="00B06C49">
            <w:pPr>
              <w:jc w:val="both"/>
              <w:rPr>
                <w:rFonts w:asciiTheme="majorBidi" w:hAnsiTheme="majorBidi" w:cstheme="majorBidi"/>
                <w:sz w:val="22"/>
                <w:szCs w:val="22"/>
                <w:lang w:val="en-US" w:eastAsia="en-US"/>
              </w:rPr>
            </w:pPr>
          </w:p>
        </w:tc>
        <w:tc>
          <w:tcPr>
            <w:tcW w:w="2070" w:type="dxa"/>
            <w:shd w:val="clear" w:color="auto" w:fill="EEECE1"/>
          </w:tcPr>
          <w:p w14:paraId="44DD05ED" w14:textId="77777777" w:rsidR="00792D54" w:rsidRPr="00E65B51" w:rsidRDefault="00792D54" w:rsidP="00B06C49">
            <w:pPr>
              <w:jc w:val="both"/>
              <w:rPr>
                <w:rFonts w:asciiTheme="majorBidi" w:hAnsiTheme="majorBidi" w:cstheme="majorBidi"/>
                <w:sz w:val="22"/>
                <w:szCs w:val="22"/>
                <w:lang w:val="en-US" w:eastAsia="en-US"/>
              </w:rPr>
            </w:pPr>
            <w:r w:rsidRPr="00D66492">
              <w:rPr>
                <w:rFonts w:asciiTheme="majorBidi" w:hAnsiTheme="majorBidi" w:cstheme="majorBidi"/>
                <w:b/>
                <w:bCs/>
                <w:sz w:val="22"/>
                <w:szCs w:val="22"/>
                <w:lang w:val="en-US" w:eastAsia="en-US"/>
              </w:rPr>
              <w:t>Outcome Indicator 3 b:</w:t>
            </w:r>
            <w:r w:rsidRPr="00D66492">
              <w:rPr>
                <w:rFonts w:asciiTheme="majorBidi" w:hAnsiTheme="majorBidi" w:cstheme="majorBidi"/>
                <w:sz w:val="22"/>
                <w:szCs w:val="22"/>
                <w:lang w:val="en-US" w:eastAsia="en-US"/>
              </w:rPr>
              <w:t xml:space="preserve"> Level of change in female YAC member’s behavior of speaking out in their role on the committees</w:t>
            </w:r>
          </w:p>
        </w:tc>
        <w:tc>
          <w:tcPr>
            <w:tcW w:w="2857" w:type="dxa"/>
            <w:shd w:val="clear" w:color="auto" w:fill="EEECE1"/>
          </w:tcPr>
          <w:p w14:paraId="6E3926FE" w14:textId="77777777" w:rsidR="00792D54" w:rsidRPr="00E65B51" w:rsidRDefault="00792D54" w:rsidP="00B06C49">
            <w:pPr>
              <w:jc w:val="both"/>
              <w:rPr>
                <w:rFonts w:asciiTheme="majorBidi" w:hAnsiTheme="majorBidi" w:cstheme="majorBidi"/>
                <w:sz w:val="22"/>
                <w:szCs w:val="22"/>
              </w:rPr>
            </w:pPr>
            <w:r>
              <w:rPr>
                <w:rFonts w:asciiTheme="majorBidi" w:hAnsiTheme="majorBidi" w:cstheme="majorBidi"/>
                <w:b/>
                <w:sz w:val="22"/>
                <w:szCs w:val="22"/>
                <w:lang w:val="en-US" w:eastAsia="en-US"/>
              </w:rPr>
              <w:t>0</w:t>
            </w:r>
          </w:p>
        </w:tc>
        <w:tc>
          <w:tcPr>
            <w:tcW w:w="1890" w:type="dxa"/>
            <w:shd w:val="clear" w:color="auto" w:fill="EEECE1"/>
          </w:tcPr>
          <w:p w14:paraId="2199CC92" w14:textId="77777777" w:rsidR="00792D54" w:rsidRPr="006111B5" w:rsidRDefault="00792D54" w:rsidP="00B06C49">
            <w:pPr>
              <w:jc w:val="both"/>
              <w:rPr>
                <w:rFonts w:asciiTheme="majorBidi" w:hAnsiTheme="majorBidi" w:cstheme="majorBidi"/>
                <w:bCs/>
                <w:sz w:val="22"/>
                <w:szCs w:val="22"/>
              </w:rPr>
            </w:pPr>
            <w:r w:rsidRPr="006111B5">
              <w:rPr>
                <w:rFonts w:asciiTheme="majorBidi" w:hAnsiTheme="majorBidi" w:cstheme="majorBidi"/>
                <w:bCs/>
                <w:sz w:val="22"/>
                <w:szCs w:val="22"/>
                <w:lang w:val="en-US" w:eastAsia="en-US"/>
              </w:rPr>
              <w:t>20 percentage point rise in self-reported frequency of speaking out in YAC meetings</w:t>
            </w:r>
          </w:p>
        </w:tc>
        <w:tc>
          <w:tcPr>
            <w:tcW w:w="1710" w:type="dxa"/>
          </w:tcPr>
          <w:p w14:paraId="2449BEE7"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3C2D70CC" w14:textId="77777777" w:rsidR="00792D54" w:rsidRPr="00E65B51" w:rsidRDefault="00792D54" w:rsidP="00B06C49">
            <w:pPr>
              <w:jc w:val="both"/>
              <w:rPr>
                <w:rFonts w:asciiTheme="majorBidi" w:hAnsiTheme="majorBidi" w:cstheme="majorBidi"/>
                <w:sz w:val="22"/>
                <w:szCs w:val="22"/>
              </w:rPr>
            </w:pPr>
            <w:r>
              <w:rPr>
                <w:rFonts w:asciiTheme="majorBidi" w:hAnsiTheme="majorBidi" w:cstheme="majorBidi"/>
                <w:b/>
                <w:sz w:val="22"/>
                <w:szCs w:val="22"/>
                <w:lang w:val="en-US" w:eastAsia="en-US"/>
              </w:rPr>
              <w:t>NA</w:t>
            </w:r>
          </w:p>
        </w:tc>
        <w:tc>
          <w:tcPr>
            <w:tcW w:w="3173" w:type="dxa"/>
          </w:tcPr>
          <w:p w14:paraId="364D0386" w14:textId="77777777" w:rsidR="00792D54" w:rsidRDefault="00792D54" w:rsidP="00B06C49">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Since only 3 regional level YAC existed and the number of female members was only three when the baseline was conducted, it was not possible to have a representative sample for measuring this indicator.</w:t>
            </w:r>
          </w:p>
          <w:p w14:paraId="438CF51C" w14:textId="77777777" w:rsidR="00792D54" w:rsidRPr="00E65B51" w:rsidRDefault="00792D54" w:rsidP="00B06C49">
            <w:pPr>
              <w:jc w:val="both"/>
              <w:rPr>
                <w:rFonts w:asciiTheme="majorBidi" w:hAnsiTheme="majorBidi" w:cstheme="majorBidi"/>
                <w:sz w:val="22"/>
                <w:szCs w:val="22"/>
              </w:rPr>
            </w:pPr>
            <w:r w:rsidRPr="00905072">
              <w:rPr>
                <w:rFonts w:asciiTheme="majorBidi" w:hAnsiTheme="majorBidi" w:cstheme="majorBidi"/>
                <w:bCs/>
                <w:sz w:val="22"/>
                <w:szCs w:val="22"/>
                <w:lang w:val="en-US" w:eastAsia="en-US"/>
              </w:rPr>
              <w:t xml:space="preserve">This outcome level indicator will be measured </w:t>
            </w:r>
            <w:r>
              <w:rPr>
                <w:rFonts w:asciiTheme="majorBidi" w:hAnsiTheme="majorBidi" w:cstheme="majorBidi"/>
                <w:bCs/>
                <w:sz w:val="22"/>
                <w:szCs w:val="22"/>
                <w:lang w:val="en-US" w:eastAsia="en-US"/>
              </w:rPr>
              <w:t>only in the end-line</w:t>
            </w:r>
            <w:r w:rsidRPr="00905072">
              <w:rPr>
                <w:rFonts w:asciiTheme="majorBidi" w:hAnsiTheme="majorBidi" w:cstheme="majorBidi"/>
                <w:bCs/>
                <w:sz w:val="22"/>
                <w:szCs w:val="22"/>
                <w:lang w:val="en-US" w:eastAsia="en-US"/>
              </w:rPr>
              <w:t>.</w:t>
            </w:r>
          </w:p>
        </w:tc>
      </w:tr>
      <w:tr w:rsidR="00792D54" w:rsidRPr="00E65B51" w14:paraId="35B01281" w14:textId="77777777" w:rsidTr="00B06C49">
        <w:trPr>
          <w:trHeight w:val="422"/>
        </w:trPr>
        <w:tc>
          <w:tcPr>
            <w:tcW w:w="1530" w:type="dxa"/>
            <w:vMerge w:val="restart"/>
          </w:tcPr>
          <w:p w14:paraId="5D9F7D3E" w14:textId="77777777" w:rsidR="00792D54" w:rsidRPr="00E65B51" w:rsidRDefault="00792D54" w:rsidP="00B06C49">
            <w:pPr>
              <w:jc w:val="both"/>
              <w:rPr>
                <w:rFonts w:asciiTheme="majorBidi" w:hAnsiTheme="majorBidi" w:cstheme="majorBidi"/>
                <w:b/>
                <w:sz w:val="22"/>
                <w:szCs w:val="22"/>
                <w:lang w:val="en-US" w:eastAsia="en-US"/>
              </w:rPr>
            </w:pPr>
            <w:r w:rsidRPr="006111B5">
              <w:rPr>
                <w:rFonts w:asciiTheme="majorBidi" w:hAnsiTheme="majorBidi" w:cstheme="majorBidi"/>
                <w:b/>
                <w:bCs/>
                <w:sz w:val="22"/>
                <w:szCs w:val="22"/>
                <w:lang w:val="en-US" w:eastAsia="en-US"/>
              </w:rPr>
              <w:t>Output 3.1</w:t>
            </w:r>
            <w:r w:rsidRPr="006111B5">
              <w:rPr>
                <w:rFonts w:asciiTheme="majorBidi" w:hAnsiTheme="majorBidi" w:cstheme="majorBidi"/>
                <w:sz w:val="22"/>
                <w:szCs w:val="22"/>
                <w:lang w:val="en-US" w:eastAsia="en-US"/>
              </w:rPr>
              <w:t xml:space="preserve"> 30 township level Youth Affairs Committees are established and have strengthened capacity to coordinate and take action.</w:t>
            </w:r>
          </w:p>
        </w:tc>
        <w:tc>
          <w:tcPr>
            <w:tcW w:w="2070" w:type="dxa"/>
            <w:shd w:val="clear" w:color="auto" w:fill="EEECE1"/>
          </w:tcPr>
          <w:p w14:paraId="4A94A2CB" w14:textId="77777777" w:rsidR="00792D54" w:rsidRPr="00E65B51" w:rsidRDefault="00792D54" w:rsidP="00B06C49">
            <w:pPr>
              <w:jc w:val="both"/>
              <w:rPr>
                <w:rFonts w:asciiTheme="majorBidi" w:hAnsiTheme="majorBidi" w:cstheme="majorBidi"/>
                <w:sz w:val="22"/>
                <w:szCs w:val="22"/>
                <w:lang w:val="en-US" w:eastAsia="en-US"/>
              </w:rPr>
            </w:pPr>
            <w:r w:rsidRPr="006111B5">
              <w:rPr>
                <w:rFonts w:asciiTheme="majorBidi" w:hAnsiTheme="majorBidi" w:cstheme="majorBidi"/>
                <w:b/>
                <w:bCs/>
                <w:sz w:val="22"/>
                <w:szCs w:val="22"/>
                <w:lang w:val="en-US" w:eastAsia="en-US"/>
              </w:rPr>
              <w:t>Output Indicator 3.1a:</w:t>
            </w:r>
            <w:r w:rsidRPr="006111B5">
              <w:rPr>
                <w:rFonts w:asciiTheme="majorBidi" w:hAnsiTheme="majorBidi" w:cstheme="majorBidi"/>
                <w:sz w:val="22"/>
                <w:szCs w:val="22"/>
                <w:lang w:val="en-US" w:eastAsia="en-US"/>
              </w:rPr>
              <w:t xml:space="preserve"> Number of YACs established and their membership, disaggregated by sex</w:t>
            </w:r>
          </w:p>
        </w:tc>
        <w:tc>
          <w:tcPr>
            <w:tcW w:w="2857" w:type="dxa"/>
            <w:shd w:val="clear" w:color="auto" w:fill="EEECE1"/>
          </w:tcPr>
          <w:p w14:paraId="43361578" w14:textId="77777777" w:rsidR="00792D54" w:rsidRPr="006111B5" w:rsidRDefault="00792D54" w:rsidP="00B06C49">
            <w:pPr>
              <w:jc w:val="both"/>
              <w:rPr>
                <w:rFonts w:asciiTheme="majorBidi" w:hAnsiTheme="majorBidi" w:cstheme="majorBidi"/>
                <w:bCs/>
                <w:sz w:val="22"/>
                <w:szCs w:val="22"/>
              </w:rPr>
            </w:pPr>
            <w:r w:rsidRPr="006111B5">
              <w:rPr>
                <w:rFonts w:asciiTheme="majorBidi" w:hAnsiTheme="majorBidi" w:cstheme="majorBidi"/>
                <w:bCs/>
                <w:sz w:val="22"/>
                <w:szCs w:val="22"/>
                <w:lang w:val="en-US" w:eastAsia="en-US"/>
              </w:rPr>
              <w:t>3 regional YACs existing, with 30 members</w:t>
            </w:r>
          </w:p>
        </w:tc>
        <w:tc>
          <w:tcPr>
            <w:tcW w:w="1890" w:type="dxa"/>
            <w:shd w:val="clear" w:color="auto" w:fill="EEECE1"/>
          </w:tcPr>
          <w:p w14:paraId="0CE280A0" w14:textId="77777777" w:rsidR="00792D54" w:rsidRPr="006111B5" w:rsidRDefault="00792D54" w:rsidP="00B06C49">
            <w:pPr>
              <w:jc w:val="both"/>
              <w:rPr>
                <w:rFonts w:asciiTheme="majorBidi" w:hAnsiTheme="majorBidi" w:cstheme="majorBidi"/>
                <w:bCs/>
                <w:sz w:val="22"/>
                <w:szCs w:val="22"/>
              </w:rPr>
            </w:pPr>
            <w:r w:rsidRPr="006111B5">
              <w:rPr>
                <w:rFonts w:asciiTheme="majorBidi" w:hAnsiTheme="majorBidi" w:cstheme="majorBidi"/>
                <w:bCs/>
                <w:sz w:val="22"/>
                <w:szCs w:val="22"/>
                <w:lang w:val="en-US" w:eastAsia="en-US"/>
              </w:rPr>
              <w:t xml:space="preserve">30 township level YACs established, in addition to 3 regional YACs, with total membership of 330 youth. Minimum 30% committee </w:t>
            </w:r>
            <w:r w:rsidRPr="006111B5">
              <w:rPr>
                <w:rFonts w:asciiTheme="majorBidi" w:hAnsiTheme="majorBidi" w:cstheme="majorBidi"/>
                <w:bCs/>
                <w:sz w:val="22"/>
                <w:szCs w:val="22"/>
                <w:lang w:val="en-US" w:eastAsia="en-US"/>
              </w:rPr>
              <w:lastRenderedPageBreak/>
              <w:t>members are female</w:t>
            </w:r>
          </w:p>
        </w:tc>
        <w:tc>
          <w:tcPr>
            <w:tcW w:w="1710" w:type="dxa"/>
          </w:tcPr>
          <w:p w14:paraId="686D4068" w14:textId="77777777" w:rsidR="00792D54" w:rsidRPr="006111B5" w:rsidRDefault="00792D54" w:rsidP="00B06C49">
            <w:pPr>
              <w:jc w:val="both"/>
              <w:rPr>
                <w:rFonts w:asciiTheme="majorBidi" w:hAnsiTheme="majorBidi" w:cstheme="majorBidi"/>
                <w:bCs/>
                <w:sz w:val="22"/>
                <w:szCs w:val="22"/>
                <w:lang w:val="en-US" w:eastAsia="en-US"/>
              </w:rPr>
            </w:pPr>
            <w:r w:rsidRPr="006111B5">
              <w:rPr>
                <w:rFonts w:asciiTheme="majorBidi" w:hAnsiTheme="majorBidi" w:cstheme="majorBidi"/>
                <w:bCs/>
                <w:sz w:val="22"/>
                <w:szCs w:val="22"/>
                <w:lang w:val="en-US" w:eastAsia="en-US"/>
              </w:rPr>
              <w:lastRenderedPageBreak/>
              <w:t xml:space="preserve">30 township level YACs established, in addition to 3 regional YACs, with total membership of 330 youth. Minimum 30% committee </w:t>
            </w:r>
            <w:r w:rsidRPr="006111B5">
              <w:rPr>
                <w:rFonts w:asciiTheme="majorBidi" w:hAnsiTheme="majorBidi" w:cstheme="majorBidi"/>
                <w:bCs/>
                <w:sz w:val="22"/>
                <w:szCs w:val="22"/>
                <w:lang w:val="en-US" w:eastAsia="en-US"/>
              </w:rPr>
              <w:lastRenderedPageBreak/>
              <w:t>members are female</w:t>
            </w:r>
          </w:p>
        </w:tc>
        <w:tc>
          <w:tcPr>
            <w:tcW w:w="1890" w:type="dxa"/>
          </w:tcPr>
          <w:p w14:paraId="424CBE28" w14:textId="03089B7E" w:rsidR="00792D54" w:rsidRPr="00E65B51" w:rsidRDefault="0093380D" w:rsidP="00B06C49">
            <w:pPr>
              <w:jc w:val="both"/>
              <w:rPr>
                <w:rFonts w:asciiTheme="majorBidi" w:hAnsiTheme="majorBidi" w:cstheme="majorBidi"/>
                <w:sz w:val="22"/>
                <w:szCs w:val="22"/>
              </w:rPr>
            </w:pPr>
            <w:r>
              <w:rPr>
                <w:rFonts w:asciiTheme="majorBidi" w:hAnsiTheme="majorBidi" w:cstheme="majorBidi"/>
                <w:b/>
                <w:sz w:val="22"/>
                <w:szCs w:val="22"/>
                <w:lang w:val="en-US" w:eastAsia="en-US"/>
              </w:rPr>
              <w:lastRenderedPageBreak/>
              <w:t>15</w:t>
            </w:r>
          </w:p>
        </w:tc>
        <w:tc>
          <w:tcPr>
            <w:tcW w:w="3173" w:type="dxa"/>
          </w:tcPr>
          <w:p w14:paraId="1527DF59" w14:textId="77777777" w:rsidR="00792D54" w:rsidRPr="006111B5" w:rsidRDefault="00792D54" w:rsidP="00B06C49">
            <w:pPr>
              <w:jc w:val="both"/>
              <w:rPr>
                <w:rFonts w:asciiTheme="majorBidi" w:hAnsiTheme="majorBidi" w:cstheme="majorBidi"/>
                <w:bCs/>
                <w:sz w:val="22"/>
                <w:szCs w:val="22"/>
              </w:rPr>
            </w:pPr>
            <w:r w:rsidRPr="006111B5">
              <w:rPr>
                <w:rFonts w:asciiTheme="majorBidi" w:hAnsiTheme="majorBidi" w:cstheme="majorBidi"/>
                <w:bCs/>
                <w:sz w:val="22"/>
                <w:szCs w:val="22"/>
                <w:lang w:val="en-US" w:eastAsia="en-US"/>
              </w:rPr>
              <w:t>This activity contributing to this indicator is not yet implemented.</w:t>
            </w:r>
          </w:p>
        </w:tc>
      </w:tr>
      <w:tr w:rsidR="00792D54" w:rsidRPr="00E65B51" w14:paraId="7D1CB33D" w14:textId="77777777" w:rsidTr="00B06C49">
        <w:trPr>
          <w:trHeight w:val="458"/>
        </w:trPr>
        <w:tc>
          <w:tcPr>
            <w:tcW w:w="1530" w:type="dxa"/>
            <w:vMerge/>
          </w:tcPr>
          <w:p w14:paraId="3EC2A90B" w14:textId="77777777" w:rsidR="00792D54" w:rsidRPr="00E65B51" w:rsidRDefault="00792D54" w:rsidP="00B06C49">
            <w:pPr>
              <w:jc w:val="both"/>
              <w:rPr>
                <w:rFonts w:asciiTheme="majorBidi" w:hAnsiTheme="majorBidi" w:cstheme="majorBidi"/>
                <w:b/>
                <w:sz w:val="22"/>
                <w:szCs w:val="22"/>
                <w:lang w:val="en-US" w:eastAsia="en-US"/>
              </w:rPr>
            </w:pPr>
          </w:p>
        </w:tc>
        <w:tc>
          <w:tcPr>
            <w:tcW w:w="2070" w:type="dxa"/>
            <w:shd w:val="clear" w:color="auto" w:fill="EEECE1"/>
          </w:tcPr>
          <w:p w14:paraId="4CDBDE17" w14:textId="77777777" w:rsidR="00792D54" w:rsidRPr="00E65B51" w:rsidRDefault="00792D54" w:rsidP="00B06C49">
            <w:pPr>
              <w:jc w:val="both"/>
              <w:rPr>
                <w:rFonts w:asciiTheme="majorBidi" w:hAnsiTheme="majorBidi" w:cstheme="majorBidi"/>
                <w:sz w:val="22"/>
                <w:szCs w:val="22"/>
                <w:lang w:val="en-US" w:eastAsia="en-US"/>
              </w:rPr>
            </w:pPr>
            <w:r w:rsidRPr="006111B5">
              <w:rPr>
                <w:rFonts w:asciiTheme="majorBidi" w:hAnsiTheme="majorBidi" w:cstheme="majorBidi"/>
                <w:b/>
                <w:bCs/>
                <w:sz w:val="22"/>
                <w:szCs w:val="22"/>
                <w:lang w:val="en-US" w:eastAsia="en-US"/>
              </w:rPr>
              <w:t>Output Indicator 3.1b</w:t>
            </w:r>
            <w:r w:rsidRPr="006111B5">
              <w:rPr>
                <w:rFonts w:asciiTheme="majorBidi" w:hAnsiTheme="majorBidi" w:cstheme="majorBidi"/>
                <w:sz w:val="22"/>
                <w:szCs w:val="22"/>
                <w:lang w:val="en-US" w:eastAsia="en-US"/>
              </w:rPr>
              <w:t>: Average level of YAC committees' confidence (scale of 1 - 6) that they can advocate and campaign on youth policy and hate speech</w:t>
            </w:r>
          </w:p>
        </w:tc>
        <w:tc>
          <w:tcPr>
            <w:tcW w:w="2857" w:type="dxa"/>
            <w:shd w:val="clear" w:color="auto" w:fill="EEECE1"/>
          </w:tcPr>
          <w:p w14:paraId="29E4030E" w14:textId="77777777" w:rsidR="00792D54" w:rsidRPr="00E65B51" w:rsidRDefault="00792D54" w:rsidP="00B06C49">
            <w:pPr>
              <w:jc w:val="both"/>
              <w:rPr>
                <w:rFonts w:asciiTheme="majorBidi" w:hAnsiTheme="majorBidi" w:cstheme="majorBidi"/>
                <w:sz w:val="22"/>
                <w:szCs w:val="22"/>
              </w:rPr>
            </w:pPr>
            <w:r>
              <w:rPr>
                <w:rFonts w:asciiTheme="majorBidi" w:hAnsiTheme="majorBidi" w:cstheme="majorBidi"/>
                <w:b/>
                <w:sz w:val="22"/>
                <w:szCs w:val="22"/>
                <w:lang w:val="en-US" w:eastAsia="en-US"/>
              </w:rPr>
              <w:t>0</w:t>
            </w:r>
          </w:p>
        </w:tc>
        <w:tc>
          <w:tcPr>
            <w:tcW w:w="1890" w:type="dxa"/>
            <w:shd w:val="clear" w:color="auto" w:fill="EEECE1"/>
          </w:tcPr>
          <w:p w14:paraId="2B55FCBD" w14:textId="77777777" w:rsidR="00792D54" w:rsidRPr="00633E4A" w:rsidRDefault="00792D54" w:rsidP="00B06C49">
            <w:pPr>
              <w:jc w:val="both"/>
              <w:rPr>
                <w:rFonts w:asciiTheme="majorBidi" w:hAnsiTheme="majorBidi" w:cstheme="majorBidi"/>
                <w:bCs/>
                <w:sz w:val="22"/>
                <w:szCs w:val="22"/>
              </w:rPr>
            </w:pPr>
            <w:r w:rsidRPr="00633E4A">
              <w:rPr>
                <w:rFonts w:asciiTheme="majorBidi" w:hAnsiTheme="majorBidi" w:cstheme="majorBidi"/>
                <w:bCs/>
                <w:sz w:val="22"/>
                <w:szCs w:val="22"/>
                <w:lang w:val="en-US" w:eastAsia="en-US"/>
              </w:rPr>
              <w:t xml:space="preserve">TBA-following baseline- </w:t>
            </w:r>
            <w:r>
              <w:rPr>
                <w:rFonts w:asciiTheme="majorBidi" w:hAnsiTheme="majorBidi" w:cstheme="majorBidi"/>
                <w:bCs/>
                <w:sz w:val="22"/>
                <w:szCs w:val="22"/>
                <w:lang w:val="en-US" w:eastAsia="en-US"/>
              </w:rPr>
              <w:t xml:space="preserve">more improved </w:t>
            </w:r>
            <w:r w:rsidRPr="00633E4A">
              <w:rPr>
                <w:rFonts w:asciiTheme="majorBidi" w:hAnsiTheme="majorBidi" w:cstheme="majorBidi"/>
                <w:bCs/>
                <w:sz w:val="22"/>
                <w:szCs w:val="22"/>
                <w:lang w:val="en-US" w:eastAsia="en-US"/>
              </w:rPr>
              <w:t>than the baseline</w:t>
            </w:r>
            <w:r>
              <w:rPr>
                <w:rFonts w:asciiTheme="majorBidi" w:hAnsiTheme="majorBidi" w:cstheme="majorBidi"/>
                <w:bCs/>
                <w:sz w:val="22"/>
                <w:szCs w:val="22"/>
                <w:lang w:val="en-US" w:eastAsia="en-US"/>
              </w:rPr>
              <w:t xml:space="preserve"> situation.</w:t>
            </w:r>
          </w:p>
        </w:tc>
        <w:tc>
          <w:tcPr>
            <w:tcW w:w="1710" w:type="dxa"/>
          </w:tcPr>
          <w:p w14:paraId="1CCDB189"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1A208434" w14:textId="77777777" w:rsidR="00792D54" w:rsidRPr="00E65B51" w:rsidRDefault="00792D54" w:rsidP="00B06C49">
            <w:pPr>
              <w:jc w:val="both"/>
              <w:rPr>
                <w:rFonts w:asciiTheme="majorBidi" w:hAnsiTheme="majorBidi" w:cstheme="majorBidi"/>
                <w:sz w:val="22"/>
                <w:szCs w:val="22"/>
              </w:rPr>
            </w:pPr>
            <w:r>
              <w:rPr>
                <w:rFonts w:asciiTheme="majorBidi" w:hAnsiTheme="majorBidi" w:cstheme="majorBidi"/>
                <w:b/>
                <w:sz w:val="22"/>
                <w:szCs w:val="22"/>
                <w:lang w:val="en-US" w:eastAsia="en-US"/>
              </w:rPr>
              <w:t>NA</w:t>
            </w:r>
          </w:p>
        </w:tc>
        <w:tc>
          <w:tcPr>
            <w:tcW w:w="3173" w:type="dxa"/>
          </w:tcPr>
          <w:p w14:paraId="6C7C718A" w14:textId="77777777" w:rsidR="00792D54" w:rsidRPr="00633E4A" w:rsidRDefault="00792D54" w:rsidP="00B06C49">
            <w:pPr>
              <w:jc w:val="both"/>
              <w:rPr>
                <w:rFonts w:asciiTheme="majorBidi" w:hAnsiTheme="majorBidi" w:cstheme="majorBidi"/>
                <w:bCs/>
                <w:sz w:val="22"/>
                <w:szCs w:val="22"/>
              </w:rPr>
            </w:pPr>
            <w:r w:rsidRPr="00633E4A">
              <w:rPr>
                <w:rFonts w:asciiTheme="majorBidi" w:hAnsiTheme="majorBidi" w:cstheme="majorBidi"/>
                <w:bCs/>
                <w:sz w:val="22"/>
                <w:szCs w:val="22"/>
                <w:lang w:val="en-US" w:eastAsia="en-US"/>
              </w:rPr>
              <w:t xml:space="preserve">Establishing </w:t>
            </w:r>
            <w:r>
              <w:rPr>
                <w:rFonts w:asciiTheme="majorBidi" w:hAnsiTheme="majorBidi" w:cstheme="majorBidi"/>
                <w:bCs/>
                <w:sz w:val="22"/>
                <w:szCs w:val="22"/>
                <w:lang w:val="en-US" w:eastAsia="en-US"/>
              </w:rPr>
              <w:t>and</w:t>
            </w:r>
            <w:r w:rsidRPr="00633E4A">
              <w:rPr>
                <w:rFonts w:asciiTheme="majorBidi" w:hAnsiTheme="majorBidi" w:cstheme="majorBidi"/>
                <w:bCs/>
                <w:sz w:val="22"/>
                <w:szCs w:val="22"/>
                <w:lang w:val="en-US" w:eastAsia="en-US"/>
              </w:rPr>
              <w:t xml:space="preserve"> reforming YACs are not done yet. This indicator will be reported once all the YACs are established. </w:t>
            </w:r>
          </w:p>
        </w:tc>
      </w:tr>
      <w:tr w:rsidR="00792D54" w:rsidRPr="00E65B51" w14:paraId="6509805E" w14:textId="77777777" w:rsidTr="00B06C49">
        <w:trPr>
          <w:trHeight w:val="512"/>
        </w:trPr>
        <w:tc>
          <w:tcPr>
            <w:tcW w:w="1530" w:type="dxa"/>
          </w:tcPr>
          <w:p w14:paraId="511531F5" w14:textId="77777777" w:rsidR="00792D54" w:rsidRPr="00E65B51" w:rsidRDefault="00792D54" w:rsidP="00B06C49">
            <w:pPr>
              <w:jc w:val="both"/>
              <w:rPr>
                <w:rFonts w:asciiTheme="majorBidi" w:hAnsiTheme="majorBidi" w:cstheme="majorBidi"/>
                <w:b/>
                <w:sz w:val="22"/>
                <w:szCs w:val="22"/>
                <w:lang w:val="en-US" w:eastAsia="en-US"/>
              </w:rPr>
            </w:pPr>
          </w:p>
        </w:tc>
        <w:tc>
          <w:tcPr>
            <w:tcW w:w="2070" w:type="dxa"/>
            <w:shd w:val="clear" w:color="auto" w:fill="EEECE1"/>
          </w:tcPr>
          <w:p w14:paraId="352A5527" w14:textId="77777777" w:rsidR="00792D54" w:rsidRPr="00E65B51" w:rsidRDefault="00792D54" w:rsidP="00B06C49">
            <w:pPr>
              <w:jc w:val="both"/>
              <w:rPr>
                <w:rFonts w:asciiTheme="majorBidi" w:hAnsiTheme="majorBidi" w:cstheme="majorBidi"/>
                <w:sz w:val="22"/>
                <w:szCs w:val="22"/>
                <w:lang w:val="en-US" w:eastAsia="en-US"/>
              </w:rPr>
            </w:pPr>
            <w:r w:rsidRPr="00633E4A">
              <w:rPr>
                <w:rFonts w:asciiTheme="majorBidi" w:hAnsiTheme="majorBidi" w:cstheme="majorBidi"/>
                <w:b/>
                <w:bCs/>
                <w:sz w:val="22"/>
                <w:szCs w:val="22"/>
                <w:lang w:val="en-US" w:eastAsia="en-US"/>
              </w:rPr>
              <w:t>Output Indicator 3.1c</w:t>
            </w:r>
            <w:r w:rsidRPr="00633E4A">
              <w:rPr>
                <w:rFonts w:asciiTheme="majorBidi" w:hAnsiTheme="majorBidi" w:cstheme="majorBidi"/>
                <w:sz w:val="22"/>
                <w:szCs w:val="22"/>
                <w:lang w:val="en-US" w:eastAsia="en-US"/>
              </w:rPr>
              <w:t>: Average level of satisfaction of youth with training and capacity building sessions, disaggregated by sex.</w:t>
            </w:r>
          </w:p>
        </w:tc>
        <w:tc>
          <w:tcPr>
            <w:tcW w:w="2857" w:type="dxa"/>
            <w:shd w:val="clear" w:color="auto" w:fill="EEECE1"/>
          </w:tcPr>
          <w:p w14:paraId="34118825"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0</w:t>
            </w:r>
          </w:p>
        </w:tc>
        <w:tc>
          <w:tcPr>
            <w:tcW w:w="1890" w:type="dxa"/>
            <w:shd w:val="clear" w:color="auto" w:fill="EEECE1"/>
          </w:tcPr>
          <w:p w14:paraId="1FA0B827" w14:textId="77777777" w:rsidR="00792D54" w:rsidRPr="00633E4A" w:rsidRDefault="00792D54" w:rsidP="00B06C49">
            <w:pPr>
              <w:jc w:val="both"/>
              <w:rPr>
                <w:rFonts w:asciiTheme="majorBidi" w:hAnsiTheme="majorBidi" w:cstheme="majorBidi"/>
                <w:bCs/>
                <w:sz w:val="22"/>
                <w:szCs w:val="22"/>
                <w:lang w:val="en-US" w:eastAsia="en-US"/>
              </w:rPr>
            </w:pPr>
            <w:r w:rsidRPr="00633E4A">
              <w:rPr>
                <w:rFonts w:asciiTheme="majorBidi" w:hAnsiTheme="majorBidi" w:cstheme="majorBidi"/>
                <w:bCs/>
                <w:sz w:val="22"/>
                <w:szCs w:val="22"/>
                <w:lang w:val="en-US" w:eastAsia="en-US"/>
              </w:rPr>
              <w:t>a minimum of 3.0/4 for female and male youth</w:t>
            </w:r>
          </w:p>
        </w:tc>
        <w:tc>
          <w:tcPr>
            <w:tcW w:w="1710" w:type="dxa"/>
          </w:tcPr>
          <w:p w14:paraId="73C5794C"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79CB3D3C"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3173" w:type="dxa"/>
          </w:tcPr>
          <w:p w14:paraId="04F924E8" w14:textId="77777777" w:rsidR="00792D54" w:rsidRPr="00B0454C" w:rsidRDefault="00792D54" w:rsidP="00B06C49">
            <w:pPr>
              <w:jc w:val="both"/>
              <w:rPr>
                <w:rFonts w:asciiTheme="majorBidi" w:hAnsiTheme="majorBidi" w:cstheme="majorBidi"/>
                <w:bCs/>
                <w:sz w:val="22"/>
                <w:szCs w:val="22"/>
                <w:lang w:val="en-US" w:eastAsia="en-US"/>
              </w:rPr>
            </w:pPr>
            <w:r w:rsidRPr="00B0454C">
              <w:rPr>
                <w:rFonts w:asciiTheme="majorBidi" w:hAnsiTheme="majorBidi" w:cstheme="majorBidi"/>
                <w:bCs/>
                <w:sz w:val="22"/>
                <w:szCs w:val="22"/>
                <w:lang w:val="en-US" w:eastAsia="en-US"/>
              </w:rPr>
              <w:t>The activity contributing to this indicator is not yet implemented.</w:t>
            </w:r>
          </w:p>
        </w:tc>
      </w:tr>
      <w:tr w:rsidR="00792D54" w:rsidRPr="00E65B51" w14:paraId="2440E82A" w14:textId="77777777" w:rsidTr="00B06C49">
        <w:trPr>
          <w:trHeight w:val="512"/>
        </w:trPr>
        <w:tc>
          <w:tcPr>
            <w:tcW w:w="1530" w:type="dxa"/>
            <w:vMerge w:val="restart"/>
          </w:tcPr>
          <w:p w14:paraId="388E76CF" w14:textId="77777777" w:rsidR="00792D54" w:rsidRPr="00E65B51" w:rsidRDefault="00792D54" w:rsidP="00B06C49">
            <w:pPr>
              <w:jc w:val="both"/>
              <w:rPr>
                <w:rFonts w:asciiTheme="majorBidi" w:hAnsiTheme="majorBidi" w:cstheme="majorBidi"/>
                <w:sz w:val="22"/>
                <w:szCs w:val="22"/>
                <w:lang w:val="en-US" w:eastAsia="en-US"/>
              </w:rPr>
            </w:pPr>
            <w:r w:rsidRPr="00633E4A">
              <w:rPr>
                <w:rFonts w:asciiTheme="majorBidi" w:hAnsiTheme="majorBidi" w:cstheme="majorBidi"/>
                <w:b/>
                <w:bCs/>
                <w:sz w:val="22"/>
                <w:szCs w:val="22"/>
                <w:lang w:val="en-US" w:eastAsia="en-US"/>
              </w:rPr>
              <w:t>Output 3.2</w:t>
            </w:r>
            <w:r w:rsidRPr="00633E4A">
              <w:rPr>
                <w:rFonts w:asciiTheme="majorBidi" w:hAnsiTheme="majorBidi" w:cstheme="majorBidi"/>
                <w:sz w:val="22"/>
                <w:szCs w:val="22"/>
                <w:lang w:val="en-US" w:eastAsia="en-US"/>
              </w:rPr>
              <w:t xml:space="preserve"> 300 Female and male youth participate in advocacy, dialogue and campaign initiatives, which seek to influence the </w:t>
            </w:r>
            <w:r w:rsidRPr="00633E4A">
              <w:rPr>
                <w:rFonts w:asciiTheme="majorBidi" w:hAnsiTheme="majorBidi" w:cstheme="majorBidi"/>
                <w:sz w:val="22"/>
                <w:szCs w:val="22"/>
                <w:lang w:val="en-US" w:eastAsia="en-US"/>
              </w:rPr>
              <w:lastRenderedPageBreak/>
              <w:t>implementation of the Youth Policy and drafting of the Anti-Hate Speech policy.</w:t>
            </w:r>
          </w:p>
        </w:tc>
        <w:tc>
          <w:tcPr>
            <w:tcW w:w="2070" w:type="dxa"/>
            <w:shd w:val="clear" w:color="auto" w:fill="EEECE1"/>
          </w:tcPr>
          <w:p w14:paraId="4C70A2D0" w14:textId="77777777" w:rsidR="00792D54" w:rsidRPr="00E65B51" w:rsidRDefault="00792D54" w:rsidP="00B06C49">
            <w:pPr>
              <w:jc w:val="both"/>
              <w:rPr>
                <w:rFonts w:asciiTheme="majorBidi" w:hAnsiTheme="majorBidi" w:cstheme="majorBidi"/>
                <w:sz w:val="22"/>
                <w:szCs w:val="22"/>
                <w:lang w:val="en-US" w:eastAsia="en-US"/>
              </w:rPr>
            </w:pPr>
            <w:r w:rsidRPr="00633E4A">
              <w:rPr>
                <w:rFonts w:asciiTheme="majorBidi" w:hAnsiTheme="majorBidi" w:cstheme="majorBidi"/>
                <w:b/>
                <w:bCs/>
                <w:sz w:val="22"/>
                <w:szCs w:val="22"/>
                <w:lang w:val="en-US" w:eastAsia="en-US"/>
              </w:rPr>
              <w:lastRenderedPageBreak/>
              <w:t>Output Indicator 3.2a:</w:t>
            </w:r>
            <w:r w:rsidRPr="00633E4A">
              <w:rPr>
                <w:rFonts w:asciiTheme="majorBidi" w:hAnsiTheme="majorBidi" w:cstheme="majorBidi"/>
                <w:sz w:val="22"/>
                <w:szCs w:val="22"/>
                <w:lang w:val="en-US" w:eastAsia="en-US"/>
              </w:rPr>
              <w:t xml:space="preserve"> Number of youth participating in campaigns, debates, youth conference, disaggregated by sex.</w:t>
            </w:r>
          </w:p>
        </w:tc>
        <w:tc>
          <w:tcPr>
            <w:tcW w:w="2857" w:type="dxa"/>
            <w:shd w:val="clear" w:color="auto" w:fill="EEECE1"/>
          </w:tcPr>
          <w:p w14:paraId="1822E792" w14:textId="77777777" w:rsidR="00792D54" w:rsidRPr="00E65B51" w:rsidRDefault="00792D54" w:rsidP="00B06C49">
            <w:pPr>
              <w:jc w:val="both"/>
              <w:rPr>
                <w:rFonts w:asciiTheme="majorBidi" w:hAnsiTheme="majorBidi" w:cstheme="majorBidi"/>
                <w:sz w:val="22"/>
                <w:szCs w:val="22"/>
              </w:rPr>
            </w:pPr>
            <w:r>
              <w:rPr>
                <w:rFonts w:asciiTheme="majorBidi" w:hAnsiTheme="majorBidi" w:cstheme="majorBidi"/>
                <w:b/>
                <w:sz w:val="22"/>
                <w:szCs w:val="22"/>
                <w:lang w:val="en-US" w:eastAsia="en-US"/>
              </w:rPr>
              <w:t>0</w:t>
            </w:r>
          </w:p>
        </w:tc>
        <w:tc>
          <w:tcPr>
            <w:tcW w:w="1890" w:type="dxa"/>
            <w:shd w:val="clear" w:color="auto" w:fill="EEECE1"/>
          </w:tcPr>
          <w:p w14:paraId="0E1A95FF" w14:textId="77777777" w:rsidR="00792D54" w:rsidRPr="00E65B51" w:rsidRDefault="00792D54" w:rsidP="00B06C49">
            <w:pPr>
              <w:jc w:val="both"/>
              <w:rPr>
                <w:rFonts w:asciiTheme="majorBidi" w:hAnsiTheme="majorBidi" w:cstheme="majorBidi"/>
                <w:sz w:val="22"/>
                <w:szCs w:val="22"/>
              </w:rPr>
            </w:pPr>
            <w:r>
              <w:rPr>
                <w:rFonts w:asciiTheme="majorBidi" w:hAnsiTheme="majorBidi" w:cstheme="majorBidi"/>
                <w:b/>
                <w:sz w:val="22"/>
                <w:szCs w:val="22"/>
                <w:lang w:val="en-US" w:eastAsia="en-US"/>
              </w:rPr>
              <w:t>250</w:t>
            </w:r>
          </w:p>
        </w:tc>
        <w:tc>
          <w:tcPr>
            <w:tcW w:w="1710" w:type="dxa"/>
          </w:tcPr>
          <w:p w14:paraId="2CF915D4"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6AC736B6" w14:textId="77777777" w:rsidR="00792D54" w:rsidRPr="00E65B51" w:rsidRDefault="00792D54" w:rsidP="00B06C49">
            <w:pPr>
              <w:jc w:val="both"/>
              <w:rPr>
                <w:rFonts w:asciiTheme="majorBidi" w:hAnsiTheme="majorBidi" w:cstheme="majorBidi"/>
                <w:sz w:val="22"/>
                <w:szCs w:val="22"/>
              </w:rPr>
            </w:pPr>
            <w:r>
              <w:rPr>
                <w:rFonts w:asciiTheme="majorBidi" w:hAnsiTheme="majorBidi" w:cstheme="majorBidi"/>
                <w:b/>
                <w:sz w:val="22"/>
                <w:szCs w:val="22"/>
                <w:lang w:val="en-US" w:eastAsia="en-US"/>
              </w:rPr>
              <w:t>450</w:t>
            </w:r>
          </w:p>
        </w:tc>
        <w:tc>
          <w:tcPr>
            <w:tcW w:w="3173" w:type="dxa"/>
          </w:tcPr>
          <w:p w14:paraId="778AD601" w14:textId="77777777" w:rsidR="00792D54" w:rsidRPr="00633E4A" w:rsidRDefault="00792D54" w:rsidP="00B06C49">
            <w:pPr>
              <w:jc w:val="both"/>
              <w:rPr>
                <w:rFonts w:asciiTheme="majorBidi" w:hAnsiTheme="majorBidi" w:cstheme="majorBidi"/>
                <w:bCs/>
                <w:sz w:val="22"/>
                <w:szCs w:val="22"/>
              </w:rPr>
            </w:pPr>
            <w:r w:rsidRPr="00633E4A">
              <w:rPr>
                <w:rFonts w:asciiTheme="majorBidi" w:hAnsiTheme="majorBidi" w:cstheme="majorBidi"/>
                <w:bCs/>
                <w:sz w:val="22"/>
                <w:szCs w:val="22"/>
                <w:lang w:val="en-US" w:eastAsia="en-US"/>
              </w:rPr>
              <w:t>Disaggregated data cannot be collected because the nature of the activity is campaign, and it is not possible to register attendees in campaign activities.</w:t>
            </w:r>
          </w:p>
        </w:tc>
      </w:tr>
      <w:tr w:rsidR="00792D54" w:rsidRPr="00E65B51" w14:paraId="5D989ED5" w14:textId="77777777" w:rsidTr="00B06C49">
        <w:trPr>
          <w:trHeight w:val="458"/>
        </w:trPr>
        <w:tc>
          <w:tcPr>
            <w:tcW w:w="1530" w:type="dxa"/>
            <w:vMerge/>
          </w:tcPr>
          <w:p w14:paraId="69175A36" w14:textId="77777777" w:rsidR="00792D54" w:rsidRPr="00E65B51" w:rsidRDefault="00792D54" w:rsidP="00B06C49">
            <w:pPr>
              <w:jc w:val="both"/>
              <w:rPr>
                <w:rFonts w:asciiTheme="majorBidi" w:hAnsiTheme="majorBidi" w:cstheme="majorBidi"/>
                <w:b/>
                <w:sz w:val="22"/>
                <w:szCs w:val="22"/>
                <w:lang w:val="en-US" w:eastAsia="en-US"/>
              </w:rPr>
            </w:pPr>
          </w:p>
        </w:tc>
        <w:tc>
          <w:tcPr>
            <w:tcW w:w="2070" w:type="dxa"/>
            <w:shd w:val="clear" w:color="auto" w:fill="EEECE1"/>
          </w:tcPr>
          <w:p w14:paraId="3FECCA58" w14:textId="77777777" w:rsidR="00792D54" w:rsidRPr="00E65B51" w:rsidRDefault="00792D54" w:rsidP="00B06C49">
            <w:pPr>
              <w:jc w:val="both"/>
              <w:rPr>
                <w:rFonts w:asciiTheme="majorBidi" w:hAnsiTheme="majorBidi" w:cstheme="majorBidi"/>
                <w:sz w:val="22"/>
                <w:szCs w:val="22"/>
                <w:lang w:val="en-US" w:eastAsia="en-US"/>
              </w:rPr>
            </w:pPr>
            <w:r w:rsidRPr="00090549">
              <w:rPr>
                <w:rFonts w:asciiTheme="majorBidi" w:hAnsiTheme="majorBidi" w:cstheme="majorBidi"/>
                <w:b/>
                <w:bCs/>
                <w:sz w:val="22"/>
                <w:szCs w:val="22"/>
                <w:lang w:val="en-US" w:eastAsia="en-US"/>
              </w:rPr>
              <w:t>Output Indicator 3.2c:</w:t>
            </w:r>
            <w:r w:rsidRPr="00090549">
              <w:rPr>
                <w:rFonts w:asciiTheme="majorBidi" w:hAnsiTheme="majorBidi" w:cstheme="majorBidi"/>
                <w:sz w:val="22"/>
                <w:szCs w:val="22"/>
                <w:lang w:val="en-US" w:eastAsia="en-US"/>
              </w:rPr>
              <w:t xml:space="preserve"> Policy briefs developed by youth </w:t>
            </w:r>
            <w:r w:rsidRPr="00090549">
              <w:rPr>
                <w:rFonts w:asciiTheme="majorBidi" w:hAnsiTheme="majorBidi" w:cstheme="majorBidi"/>
                <w:sz w:val="22"/>
                <w:szCs w:val="22"/>
                <w:lang w:val="en-US" w:eastAsia="en-US"/>
              </w:rPr>
              <w:lastRenderedPageBreak/>
              <w:t>individuals and CSOs that include recommendations for peace component of youth policy, with recommendations on gender considerations"</w:t>
            </w:r>
          </w:p>
        </w:tc>
        <w:tc>
          <w:tcPr>
            <w:tcW w:w="2857" w:type="dxa"/>
            <w:shd w:val="clear" w:color="auto" w:fill="EEECE1"/>
          </w:tcPr>
          <w:p w14:paraId="7A1B6E0D" w14:textId="77777777" w:rsidR="00792D54" w:rsidRPr="00E65B51" w:rsidRDefault="00792D54" w:rsidP="00B06C49">
            <w:pPr>
              <w:jc w:val="both"/>
              <w:rPr>
                <w:rFonts w:asciiTheme="majorBidi" w:hAnsiTheme="majorBidi" w:cstheme="majorBidi"/>
                <w:sz w:val="22"/>
                <w:szCs w:val="22"/>
              </w:rPr>
            </w:pPr>
            <w:r>
              <w:rPr>
                <w:rFonts w:asciiTheme="majorBidi" w:hAnsiTheme="majorBidi" w:cstheme="majorBidi"/>
                <w:b/>
                <w:sz w:val="22"/>
                <w:szCs w:val="22"/>
                <w:lang w:val="en-US" w:eastAsia="en-US"/>
              </w:rPr>
              <w:lastRenderedPageBreak/>
              <w:t>0</w:t>
            </w:r>
          </w:p>
        </w:tc>
        <w:tc>
          <w:tcPr>
            <w:tcW w:w="1890" w:type="dxa"/>
            <w:shd w:val="clear" w:color="auto" w:fill="EEECE1"/>
          </w:tcPr>
          <w:p w14:paraId="0959F1FF" w14:textId="77777777" w:rsidR="00792D54" w:rsidRPr="00090549" w:rsidRDefault="00792D54" w:rsidP="00B06C49">
            <w:pPr>
              <w:jc w:val="both"/>
              <w:rPr>
                <w:rFonts w:asciiTheme="majorBidi" w:hAnsiTheme="majorBidi" w:cstheme="majorBidi"/>
                <w:bCs/>
                <w:sz w:val="22"/>
                <w:szCs w:val="22"/>
              </w:rPr>
            </w:pPr>
            <w:r w:rsidRPr="00090549">
              <w:rPr>
                <w:rFonts w:asciiTheme="majorBidi" w:hAnsiTheme="majorBidi" w:cstheme="majorBidi"/>
                <w:bCs/>
                <w:sz w:val="22"/>
                <w:szCs w:val="22"/>
                <w:lang w:val="en-US" w:eastAsia="en-US"/>
              </w:rPr>
              <w:t xml:space="preserve">2 policy briefs, one led by female members, are </w:t>
            </w:r>
            <w:r w:rsidRPr="00090549">
              <w:rPr>
                <w:rFonts w:asciiTheme="majorBidi" w:hAnsiTheme="majorBidi" w:cstheme="majorBidi"/>
                <w:bCs/>
                <w:sz w:val="22"/>
                <w:szCs w:val="22"/>
                <w:lang w:val="en-US" w:eastAsia="en-US"/>
              </w:rPr>
              <w:lastRenderedPageBreak/>
              <w:t>produced and shared with government and state officials.</w:t>
            </w:r>
          </w:p>
        </w:tc>
        <w:tc>
          <w:tcPr>
            <w:tcW w:w="1710" w:type="dxa"/>
          </w:tcPr>
          <w:p w14:paraId="5AA56E1F" w14:textId="77777777" w:rsidR="00792D54" w:rsidRPr="00E65B51" w:rsidRDefault="00792D54" w:rsidP="00B06C49">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lastRenderedPageBreak/>
              <w:t>NA</w:t>
            </w:r>
          </w:p>
        </w:tc>
        <w:tc>
          <w:tcPr>
            <w:tcW w:w="1890" w:type="dxa"/>
          </w:tcPr>
          <w:p w14:paraId="177E74BB" w14:textId="77777777" w:rsidR="00792D54" w:rsidRPr="00E65B51" w:rsidRDefault="00792D54" w:rsidP="00B06C49">
            <w:pPr>
              <w:jc w:val="both"/>
              <w:rPr>
                <w:rFonts w:asciiTheme="majorBidi" w:hAnsiTheme="majorBidi" w:cstheme="majorBidi"/>
                <w:sz w:val="22"/>
                <w:szCs w:val="22"/>
              </w:rPr>
            </w:pPr>
            <w:r>
              <w:rPr>
                <w:rFonts w:asciiTheme="majorBidi" w:hAnsiTheme="majorBidi" w:cstheme="majorBidi"/>
                <w:b/>
                <w:sz w:val="22"/>
                <w:szCs w:val="22"/>
                <w:lang w:val="en-US" w:eastAsia="en-US"/>
              </w:rPr>
              <w:t>NA</w:t>
            </w:r>
          </w:p>
        </w:tc>
        <w:tc>
          <w:tcPr>
            <w:tcW w:w="3173" w:type="dxa"/>
          </w:tcPr>
          <w:p w14:paraId="6950D8C3" w14:textId="77777777" w:rsidR="00792D54" w:rsidRPr="00090549" w:rsidRDefault="00792D54" w:rsidP="00B06C49">
            <w:pPr>
              <w:jc w:val="both"/>
              <w:rPr>
                <w:rFonts w:asciiTheme="majorBidi" w:hAnsiTheme="majorBidi" w:cstheme="majorBidi"/>
                <w:bCs/>
                <w:sz w:val="22"/>
                <w:szCs w:val="22"/>
              </w:rPr>
            </w:pPr>
            <w:r w:rsidRPr="00090549">
              <w:rPr>
                <w:rFonts w:asciiTheme="majorBidi" w:hAnsiTheme="majorBidi" w:cstheme="majorBidi"/>
                <w:bCs/>
                <w:sz w:val="22"/>
                <w:szCs w:val="22"/>
                <w:lang w:val="en-US" w:eastAsia="en-US"/>
              </w:rPr>
              <w:t>The activity contributed to this indicator is not yet implemented.</w:t>
            </w:r>
          </w:p>
        </w:tc>
      </w:tr>
    </w:tbl>
    <w:p w14:paraId="0916B1C4" w14:textId="77777777" w:rsidR="00B652A1" w:rsidRPr="00E65B51" w:rsidRDefault="00B652A1" w:rsidP="00E65B51">
      <w:pPr>
        <w:tabs>
          <w:tab w:val="left" w:pos="0"/>
        </w:tabs>
        <w:jc w:val="both"/>
        <w:rPr>
          <w:rFonts w:asciiTheme="majorBidi" w:hAnsiTheme="majorBidi" w:cstheme="majorBidi"/>
          <w:sz w:val="22"/>
          <w:szCs w:val="22"/>
        </w:rPr>
      </w:pPr>
    </w:p>
    <w:sectPr w:rsidR="00B652A1" w:rsidRPr="00E65B51"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74B9D" w14:textId="77777777" w:rsidR="003E15B7" w:rsidRDefault="003E15B7" w:rsidP="00E76CA1">
      <w:r>
        <w:separator/>
      </w:r>
    </w:p>
  </w:endnote>
  <w:endnote w:type="continuationSeparator" w:id="0">
    <w:p w14:paraId="6E7D5EF3" w14:textId="77777777" w:rsidR="003E15B7" w:rsidRDefault="003E15B7"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wgyi-One">
    <w:altName w:val="Microsoft Sans Serif"/>
    <w:charset w:val="00"/>
    <w:family w:val="swiss"/>
    <w:pitch w:val="variable"/>
    <w:sig w:usb0="61002A87" w:usb1="80000000" w:usb2="00000008"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560BE421" w:rsidR="00D92494" w:rsidRDefault="00D92494">
    <w:pPr>
      <w:pStyle w:val="Footer"/>
      <w:jc w:val="center"/>
    </w:pPr>
    <w:r>
      <w:fldChar w:fldCharType="begin"/>
    </w:r>
    <w:r>
      <w:instrText xml:space="preserve"> PAGE   \* MERGEFORMAT </w:instrText>
    </w:r>
    <w:r>
      <w:fldChar w:fldCharType="separate"/>
    </w:r>
    <w:r>
      <w:rPr>
        <w:noProof/>
      </w:rPr>
      <w:t>21</w:t>
    </w:r>
    <w:r>
      <w:fldChar w:fldCharType="end"/>
    </w:r>
  </w:p>
  <w:p w14:paraId="4AB9848E" w14:textId="77777777" w:rsidR="00D92494" w:rsidRDefault="00D92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44889" w14:textId="77777777" w:rsidR="003E15B7" w:rsidRDefault="003E15B7" w:rsidP="00E76CA1">
      <w:r>
        <w:separator/>
      </w:r>
    </w:p>
  </w:footnote>
  <w:footnote w:type="continuationSeparator" w:id="0">
    <w:p w14:paraId="3618CBC7" w14:textId="77777777" w:rsidR="003E15B7" w:rsidRDefault="003E15B7"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91A04"/>
    <w:multiLevelType w:val="hybridMultilevel"/>
    <w:tmpl w:val="85F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97030"/>
    <w:multiLevelType w:val="hybridMultilevel"/>
    <w:tmpl w:val="3C84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07CC9"/>
    <w:multiLevelType w:val="hybridMultilevel"/>
    <w:tmpl w:val="DC34464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6B8E715A"/>
    <w:multiLevelType w:val="hybridMultilevel"/>
    <w:tmpl w:val="D1843956"/>
    <w:lvl w:ilvl="0" w:tplc="F85A4CCE">
      <w:start w:val="1"/>
      <w:numFmt w:val="decimal"/>
      <w:lvlText w:val="%1."/>
      <w:lvlJc w:val="left"/>
      <w:pPr>
        <w:ind w:left="720" w:hanging="360"/>
      </w:pPr>
    </w:lvl>
    <w:lvl w:ilvl="1" w:tplc="081ECC18">
      <w:start w:val="1"/>
      <w:numFmt w:val="lowerLetter"/>
      <w:lvlText w:val="%2."/>
      <w:lvlJc w:val="left"/>
      <w:pPr>
        <w:ind w:left="1440" w:hanging="360"/>
      </w:pPr>
    </w:lvl>
    <w:lvl w:ilvl="2" w:tplc="31866BFA">
      <w:start w:val="1"/>
      <w:numFmt w:val="lowerRoman"/>
      <w:lvlText w:val="%3."/>
      <w:lvlJc w:val="right"/>
      <w:pPr>
        <w:ind w:left="2160" w:hanging="180"/>
      </w:pPr>
    </w:lvl>
    <w:lvl w:ilvl="3" w:tplc="D5A812F8">
      <w:start w:val="1"/>
      <w:numFmt w:val="decimal"/>
      <w:lvlText w:val="%4."/>
      <w:lvlJc w:val="left"/>
      <w:pPr>
        <w:ind w:left="2880" w:hanging="360"/>
      </w:pPr>
    </w:lvl>
    <w:lvl w:ilvl="4" w:tplc="F55C5DF4">
      <w:start w:val="1"/>
      <w:numFmt w:val="lowerLetter"/>
      <w:lvlText w:val="%5."/>
      <w:lvlJc w:val="left"/>
      <w:pPr>
        <w:ind w:left="3600" w:hanging="360"/>
      </w:pPr>
    </w:lvl>
    <w:lvl w:ilvl="5" w:tplc="E1588106">
      <w:start w:val="1"/>
      <w:numFmt w:val="lowerRoman"/>
      <w:lvlText w:val="%6."/>
      <w:lvlJc w:val="right"/>
      <w:pPr>
        <w:ind w:left="4320" w:hanging="180"/>
      </w:pPr>
    </w:lvl>
    <w:lvl w:ilvl="6" w:tplc="4452924C">
      <w:start w:val="1"/>
      <w:numFmt w:val="decimal"/>
      <w:lvlText w:val="%7."/>
      <w:lvlJc w:val="left"/>
      <w:pPr>
        <w:ind w:left="5040" w:hanging="360"/>
      </w:pPr>
    </w:lvl>
    <w:lvl w:ilvl="7" w:tplc="07C2D82A">
      <w:start w:val="1"/>
      <w:numFmt w:val="lowerLetter"/>
      <w:lvlText w:val="%8."/>
      <w:lvlJc w:val="left"/>
      <w:pPr>
        <w:ind w:left="5760" w:hanging="360"/>
      </w:pPr>
    </w:lvl>
    <w:lvl w:ilvl="8" w:tplc="52A0392C">
      <w:start w:val="1"/>
      <w:numFmt w:val="lowerRoman"/>
      <w:lvlText w:val="%9."/>
      <w:lvlJc w:val="right"/>
      <w:pPr>
        <w:ind w:left="6480" w:hanging="180"/>
      </w:pPr>
    </w:lvl>
  </w:abstractNum>
  <w:abstractNum w:abstractNumId="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6E324BD"/>
    <w:multiLevelType w:val="hybridMultilevel"/>
    <w:tmpl w:val="607E37EC"/>
    <w:lvl w:ilvl="0" w:tplc="FFFFFFFF">
      <w:numFmt w:val="bullet"/>
      <w:lvlText w:val="-"/>
      <w:lvlJc w:val="left"/>
      <w:pPr>
        <w:ind w:left="-90" w:hanging="360"/>
      </w:pPr>
      <w:rPr>
        <w:rFonts w:ascii="Arial Narrow" w:hAnsi="Arial Narrow"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8B9"/>
    <w:rsid w:val="00006DBE"/>
    <w:rsid w:val="00006EC0"/>
    <w:rsid w:val="00010EB0"/>
    <w:rsid w:val="0001109A"/>
    <w:rsid w:val="00013D36"/>
    <w:rsid w:val="00013D69"/>
    <w:rsid w:val="00014B13"/>
    <w:rsid w:val="0001695E"/>
    <w:rsid w:val="00025EFA"/>
    <w:rsid w:val="00026BFE"/>
    <w:rsid w:val="00031640"/>
    <w:rsid w:val="0003173C"/>
    <w:rsid w:val="00045C24"/>
    <w:rsid w:val="00050759"/>
    <w:rsid w:val="00051517"/>
    <w:rsid w:val="00051F71"/>
    <w:rsid w:val="0005216F"/>
    <w:rsid w:val="00052745"/>
    <w:rsid w:val="00052DE5"/>
    <w:rsid w:val="000554F8"/>
    <w:rsid w:val="00063017"/>
    <w:rsid w:val="0006396F"/>
    <w:rsid w:val="000731D0"/>
    <w:rsid w:val="00075D98"/>
    <w:rsid w:val="0008134A"/>
    <w:rsid w:val="0008233D"/>
    <w:rsid w:val="00082738"/>
    <w:rsid w:val="00084F64"/>
    <w:rsid w:val="0009034F"/>
    <w:rsid w:val="00091CFD"/>
    <w:rsid w:val="00092442"/>
    <w:rsid w:val="00092D5E"/>
    <w:rsid w:val="000948DA"/>
    <w:rsid w:val="000A45F4"/>
    <w:rsid w:val="000A4660"/>
    <w:rsid w:val="000A51DA"/>
    <w:rsid w:val="000A6719"/>
    <w:rsid w:val="000A742C"/>
    <w:rsid w:val="000B4E5C"/>
    <w:rsid w:val="000B7954"/>
    <w:rsid w:val="000C4583"/>
    <w:rsid w:val="000C7EA0"/>
    <w:rsid w:val="000D2977"/>
    <w:rsid w:val="000D4F4B"/>
    <w:rsid w:val="000D738D"/>
    <w:rsid w:val="000E05AE"/>
    <w:rsid w:val="000E28C3"/>
    <w:rsid w:val="000E6A96"/>
    <w:rsid w:val="000F05A2"/>
    <w:rsid w:val="000F13B1"/>
    <w:rsid w:val="00102C0E"/>
    <w:rsid w:val="0010639C"/>
    <w:rsid w:val="00112741"/>
    <w:rsid w:val="0011388D"/>
    <w:rsid w:val="00113D2B"/>
    <w:rsid w:val="00113EC4"/>
    <w:rsid w:val="001163FE"/>
    <w:rsid w:val="00116449"/>
    <w:rsid w:val="0011666C"/>
    <w:rsid w:val="00121B2D"/>
    <w:rsid w:val="00123FD1"/>
    <w:rsid w:val="0012435E"/>
    <w:rsid w:val="001276A1"/>
    <w:rsid w:val="001307FA"/>
    <w:rsid w:val="00131824"/>
    <w:rsid w:val="00136B32"/>
    <w:rsid w:val="001411FE"/>
    <w:rsid w:val="001430DC"/>
    <w:rsid w:val="001444EE"/>
    <w:rsid w:val="00145766"/>
    <w:rsid w:val="001458E9"/>
    <w:rsid w:val="00153CD9"/>
    <w:rsid w:val="00156AFA"/>
    <w:rsid w:val="00156C4C"/>
    <w:rsid w:val="00157BF2"/>
    <w:rsid w:val="001607B2"/>
    <w:rsid w:val="0016088D"/>
    <w:rsid w:val="00161D02"/>
    <w:rsid w:val="00163D90"/>
    <w:rsid w:val="0018095F"/>
    <w:rsid w:val="0018313E"/>
    <w:rsid w:val="0018446E"/>
    <w:rsid w:val="00185425"/>
    <w:rsid w:val="00186529"/>
    <w:rsid w:val="00192F1D"/>
    <w:rsid w:val="00194D4C"/>
    <w:rsid w:val="001959F2"/>
    <w:rsid w:val="00196AA8"/>
    <w:rsid w:val="001A0BF7"/>
    <w:rsid w:val="001A1E86"/>
    <w:rsid w:val="001A3157"/>
    <w:rsid w:val="001A374F"/>
    <w:rsid w:val="001A4786"/>
    <w:rsid w:val="001A5077"/>
    <w:rsid w:val="001B1AEB"/>
    <w:rsid w:val="001B1EAF"/>
    <w:rsid w:val="001B2798"/>
    <w:rsid w:val="001B458D"/>
    <w:rsid w:val="001B5D16"/>
    <w:rsid w:val="001B6DFD"/>
    <w:rsid w:val="001C4484"/>
    <w:rsid w:val="001C46E9"/>
    <w:rsid w:val="001C5691"/>
    <w:rsid w:val="001C56B8"/>
    <w:rsid w:val="001C5B82"/>
    <w:rsid w:val="001C5CBE"/>
    <w:rsid w:val="001C627D"/>
    <w:rsid w:val="001D1C14"/>
    <w:rsid w:val="001D575F"/>
    <w:rsid w:val="001D6683"/>
    <w:rsid w:val="001D67F9"/>
    <w:rsid w:val="001E660A"/>
    <w:rsid w:val="001E6660"/>
    <w:rsid w:val="001F308A"/>
    <w:rsid w:val="001F44EF"/>
    <w:rsid w:val="0020130A"/>
    <w:rsid w:val="002032EE"/>
    <w:rsid w:val="00205EB7"/>
    <w:rsid w:val="00206D45"/>
    <w:rsid w:val="0020791D"/>
    <w:rsid w:val="002129DA"/>
    <w:rsid w:val="0021550A"/>
    <w:rsid w:val="00215F41"/>
    <w:rsid w:val="002179E6"/>
    <w:rsid w:val="00217A2E"/>
    <w:rsid w:val="00217EB6"/>
    <w:rsid w:val="002247C2"/>
    <w:rsid w:val="00225FA9"/>
    <w:rsid w:val="002322E6"/>
    <w:rsid w:val="00233827"/>
    <w:rsid w:val="00234A5E"/>
    <w:rsid w:val="00236072"/>
    <w:rsid w:val="0023672E"/>
    <w:rsid w:val="00236AB3"/>
    <w:rsid w:val="00237FCB"/>
    <w:rsid w:val="002436F0"/>
    <w:rsid w:val="00245E73"/>
    <w:rsid w:val="00246135"/>
    <w:rsid w:val="00247F4E"/>
    <w:rsid w:val="00251E92"/>
    <w:rsid w:val="0025220B"/>
    <w:rsid w:val="002528AC"/>
    <w:rsid w:val="00252B39"/>
    <w:rsid w:val="00254AC2"/>
    <w:rsid w:val="0025525B"/>
    <w:rsid w:val="00264ED7"/>
    <w:rsid w:val="00265881"/>
    <w:rsid w:val="00272078"/>
    <w:rsid w:val="0027242A"/>
    <w:rsid w:val="00272A58"/>
    <w:rsid w:val="00273AD0"/>
    <w:rsid w:val="002822AF"/>
    <w:rsid w:val="00282BD9"/>
    <w:rsid w:val="00284ED1"/>
    <w:rsid w:val="00286F66"/>
    <w:rsid w:val="00287878"/>
    <w:rsid w:val="0029084A"/>
    <w:rsid w:val="002940E8"/>
    <w:rsid w:val="00296C15"/>
    <w:rsid w:val="00297021"/>
    <w:rsid w:val="002A1877"/>
    <w:rsid w:val="002B3207"/>
    <w:rsid w:val="002B346A"/>
    <w:rsid w:val="002B351E"/>
    <w:rsid w:val="002B4426"/>
    <w:rsid w:val="002B5F4F"/>
    <w:rsid w:val="002B740B"/>
    <w:rsid w:val="002C14EB"/>
    <w:rsid w:val="002C187A"/>
    <w:rsid w:val="002C20A8"/>
    <w:rsid w:val="002C5DD0"/>
    <w:rsid w:val="002C6860"/>
    <w:rsid w:val="002C7051"/>
    <w:rsid w:val="002D2FBB"/>
    <w:rsid w:val="002D3B4D"/>
    <w:rsid w:val="002D4247"/>
    <w:rsid w:val="002D68D7"/>
    <w:rsid w:val="002E10E6"/>
    <w:rsid w:val="002E1CED"/>
    <w:rsid w:val="002E3370"/>
    <w:rsid w:val="002E5250"/>
    <w:rsid w:val="002E61AA"/>
    <w:rsid w:val="002E6F58"/>
    <w:rsid w:val="002E6FD0"/>
    <w:rsid w:val="002E745D"/>
    <w:rsid w:val="002F023B"/>
    <w:rsid w:val="002F10F6"/>
    <w:rsid w:val="002F15D9"/>
    <w:rsid w:val="002F26EC"/>
    <w:rsid w:val="002F42EA"/>
    <w:rsid w:val="0030307B"/>
    <w:rsid w:val="003040D8"/>
    <w:rsid w:val="0030455E"/>
    <w:rsid w:val="00305626"/>
    <w:rsid w:val="003056C7"/>
    <w:rsid w:val="00310D4D"/>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505D"/>
    <w:rsid w:val="0035676B"/>
    <w:rsid w:val="00357A30"/>
    <w:rsid w:val="0036386A"/>
    <w:rsid w:val="00366549"/>
    <w:rsid w:val="00367FEA"/>
    <w:rsid w:val="00372156"/>
    <w:rsid w:val="003722AE"/>
    <w:rsid w:val="00372CC2"/>
    <w:rsid w:val="00374CED"/>
    <w:rsid w:val="0037561F"/>
    <w:rsid w:val="00380849"/>
    <w:rsid w:val="003818DB"/>
    <w:rsid w:val="003834CD"/>
    <w:rsid w:val="00383704"/>
    <w:rsid w:val="00383908"/>
    <w:rsid w:val="00383E37"/>
    <w:rsid w:val="00391614"/>
    <w:rsid w:val="003966E6"/>
    <w:rsid w:val="003968D7"/>
    <w:rsid w:val="003A2346"/>
    <w:rsid w:val="003A552F"/>
    <w:rsid w:val="003A613D"/>
    <w:rsid w:val="003A6341"/>
    <w:rsid w:val="003B3A5F"/>
    <w:rsid w:val="003B5338"/>
    <w:rsid w:val="003B5469"/>
    <w:rsid w:val="003B7DA5"/>
    <w:rsid w:val="003C0BDB"/>
    <w:rsid w:val="003C5283"/>
    <w:rsid w:val="003C5CC6"/>
    <w:rsid w:val="003D12C7"/>
    <w:rsid w:val="003D228B"/>
    <w:rsid w:val="003D2DD1"/>
    <w:rsid w:val="003D4CD7"/>
    <w:rsid w:val="003D4D7C"/>
    <w:rsid w:val="003D585B"/>
    <w:rsid w:val="003D7FA4"/>
    <w:rsid w:val="003E15B7"/>
    <w:rsid w:val="003E4058"/>
    <w:rsid w:val="003F0309"/>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1FEA"/>
    <w:rsid w:val="00425AF8"/>
    <w:rsid w:val="00437FF5"/>
    <w:rsid w:val="00441607"/>
    <w:rsid w:val="00441BEF"/>
    <w:rsid w:val="00460EF7"/>
    <w:rsid w:val="0046101E"/>
    <w:rsid w:val="00461944"/>
    <w:rsid w:val="00464188"/>
    <w:rsid w:val="004700A9"/>
    <w:rsid w:val="00470EC3"/>
    <w:rsid w:val="0047462F"/>
    <w:rsid w:val="00477CF8"/>
    <w:rsid w:val="00480A02"/>
    <w:rsid w:val="0048168F"/>
    <w:rsid w:val="00484092"/>
    <w:rsid w:val="00484169"/>
    <w:rsid w:val="004900AD"/>
    <w:rsid w:val="00494BA2"/>
    <w:rsid w:val="00495AC5"/>
    <w:rsid w:val="004965A3"/>
    <w:rsid w:val="004A210E"/>
    <w:rsid w:val="004A3986"/>
    <w:rsid w:val="004A49E6"/>
    <w:rsid w:val="004A6833"/>
    <w:rsid w:val="004A7069"/>
    <w:rsid w:val="004B1E1E"/>
    <w:rsid w:val="004B5601"/>
    <w:rsid w:val="004B5B20"/>
    <w:rsid w:val="004B60DF"/>
    <w:rsid w:val="004C3DC3"/>
    <w:rsid w:val="004C4F3B"/>
    <w:rsid w:val="004D141E"/>
    <w:rsid w:val="004E09CE"/>
    <w:rsid w:val="004E33A8"/>
    <w:rsid w:val="004E3B3E"/>
    <w:rsid w:val="004E3BD7"/>
    <w:rsid w:val="004E6614"/>
    <w:rsid w:val="004F016F"/>
    <w:rsid w:val="004F3EF5"/>
    <w:rsid w:val="004F413C"/>
    <w:rsid w:val="004F7A65"/>
    <w:rsid w:val="004F7D22"/>
    <w:rsid w:val="00505758"/>
    <w:rsid w:val="005129DA"/>
    <w:rsid w:val="00513612"/>
    <w:rsid w:val="00513D8E"/>
    <w:rsid w:val="00514D9B"/>
    <w:rsid w:val="00515EEF"/>
    <w:rsid w:val="0051700A"/>
    <w:rsid w:val="005174D6"/>
    <w:rsid w:val="0051786C"/>
    <w:rsid w:val="005208FF"/>
    <w:rsid w:val="00520D1A"/>
    <w:rsid w:val="00521468"/>
    <w:rsid w:val="005216B2"/>
    <w:rsid w:val="00524C1A"/>
    <w:rsid w:val="00526655"/>
    <w:rsid w:val="00526735"/>
    <w:rsid w:val="00526B32"/>
    <w:rsid w:val="00527E52"/>
    <w:rsid w:val="0053126F"/>
    <w:rsid w:val="00533AF6"/>
    <w:rsid w:val="00535054"/>
    <w:rsid w:val="005357D9"/>
    <w:rsid w:val="00536175"/>
    <w:rsid w:val="0053708C"/>
    <w:rsid w:val="0054056B"/>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75488"/>
    <w:rsid w:val="0058153F"/>
    <w:rsid w:val="0058301B"/>
    <w:rsid w:val="00590937"/>
    <w:rsid w:val="0059166A"/>
    <w:rsid w:val="00592733"/>
    <w:rsid w:val="00593059"/>
    <w:rsid w:val="00593B59"/>
    <w:rsid w:val="0059497F"/>
    <w:rsid w:val="00595DBA"/>
    <w:rsid w:val="005A2661"/>
    <w:rsid w:val="005A26F8"/>
    <w:rsid w:val="005A56E0"/>
    <w:rsid w:val="005A5D9A"/>
    <w:rsid w:val="005C0E46"/>
    <w:rsid w:val="005C1466"/>
    <w:rsid w:val="005C187A"/>
    <w:rsid w:val="005C1FC7"/>
    <w:rsid w:val="005C4963"/>
    <w:rsid w:val="005C4BBA"/>
    <w:rsid w:val="005C68B4"/>
    <w:rsid w:val="005D111F"/>
    <w:rsid w:val="005D2343"/>
    <w:rsid w:val="005D545C"/>
    <w:rsid w:val="005D77CC"/>
    <w:rsid w:val="005E3B28"/>
    <w:rsid w:val="005F0CC2"/>
    <w:rsid w:val="005F1BBF"/>
    <w:rsid w:val="005F384A"/>
    <w:rsid w:val="005F439F"/>
    <w:rsid w:val="005F77DA"/>
    <w:rsid w:val="006025BE"/>
    <w:rsid w:val="00603B25"/>
    <w:rsid w:val="00605275"/>
    <w:rsid w:val="006073A2"/>
    <w:rsid w:val="006073AB"/>
    <w:rsid w:val="0060796B"/>
    <w:rsid w:val="006100F5"/>
    <w:rsid w:val="006103E4"/>
    <w:rsid w:val="0061467E"/>
    <w:rsid w:val="00615C30"/>
    <w:rsid w:val="00624881"/>
    <w:rsid w:val="00624B2F"/>
    <w:rsid w:val="00624F31"/>
    <w:rsid w:val="00626B3F"/>
    <w:rsid w:val="00627A1C"/>
    <w:rsid w:val="00632971"/>
    <w:rsid w:val="00635112"/>
    <w:rsid w:val="006364F6"/>
    <w:rsid w:val="00643A9E"/>
    <w:rsid w:val="00646FF7"/>
    <w:rsid w:val="006500AC"/>
    <w:rsid w:val="00651323"/>
    <w:rsid w:val="006567D8"/>
    <w:rsid w:val="00656A65"/>
    <w:rsid w:val="006578BB"/>
    <w:rsid w:val="00657A0F"/>
    <w:rsid w:val="006645BE"/>
    <w:rsid w:val="006648F5"/>
    <w:rsid w:val="00664EA0"/>
    <w:rsid w:val="00665A51"/>
    <w:rsid w:val="0067044E"/>
    <w:rsid w:val="00670D17"/>
    <w:rsid w:val="00671040"/>
    <w:rsid w:val="0067321D"/>
    <w:rsid w:val="006734B3"/>
    <w:rsid w:val="0067356E"/>
    <w:rsid w:val="00673D6E"/>
    <w:rsid w:val="00680DB0"/>
    <w:rsid w:val="006811AD"/>
    <w:rsid w:val="00681D6F"/>
    <w:rsid w:val="0068307F"/>
    <w:rsid w:val="006907EE"/>
    <w:rsid w:val="00691C2F"/>
    <w:rsid w:val="00692DB8"/>
    <w:rsid w:val="006947B7"/>
    <w:rsid w:val="006969E7"/>
    <w:rsid w:val="006A07CA"/>
    <w:rsid w:val="006A207B"/>
    <w:rsid w:val="006A2E42"/>
    <w:rsid w:val="006A4090"/>
    <w:rsid w:val="006A5032"/>
    <w:rsid w:val="006A5B0E"/>
    <w:rsid w:val="006A7519"/>
    <w:rsid w:val="006B4DED"/>
    <w:rsid w:val="006B6BE6"/>
    <w:rsid w:val="006C1819"/>
    <w:rsid w:val="006C29FB"/>
    <w:rsid w:val="006C4D16"/>
    <w:rsid w:val="006D0366"/>
    <w:rsid w:val="006D3593"/>
    <w:rsid w:val="006D3F0B"/>
    <w:rsid w:val="006D5799"/>
    <w:rsid w:val="006D60AB"/>
    <w:rsid w:val="006D6B92"/>
    <w:rsid w:val="006E10BF"/>
    <w:rsid w:val="006E2489"/>
    <w:rsid w:val="006E4DA8"/>
    <w:rsid w:val="006E53A5"/>
    <w:rsid w:val="006E7CF8"/>
    <w:rsid w:val="006F0257"/>
    <w:rsid w:val="006F0654"/>
    <w:rsid w:val="006F0B62"/>
    <w:rsid w:val="006F0F2D"/>
    <w:rsid w:val="006F1516"/>
    <w:rsid w:val="006F4A07"/>
    <w:rsid w:val="006F690E"/>
    <w:rsid w:val="006F74C9"/>
    <w:rsid w:val="007044B7"/>
    <w:rsid w:val="007065B1"/>
    <w:rsid w:val="007073F6"/>
    <w:rsid w:val="007118F5"/>
    <w:rsid w:val="0071286E"/>
    <w:rsid w:val="007133CF"/>
    <w:rsid w:val="0071373F"/>
    <w:rsid w:val="0071506D"/>
    <w:rsid w:val="007151FD"/>
    <w:rsid w:val="00715EC6"/>
    <w:rsid w:val="007165CF"/>
    <w:rsid w:val="0072029E"/>
    <w:rsid w:val="00720431"/>
    <w:rsid w:val="0072141E"/>
    <w:rsid w:val="00721EFE"/>
    <w:rsid w:val="007308CD"/>
    <w:rsid w:val="007317AD"/>
    <w:rsid w:val="00734278"/>
    <w:rsid w:val="00740B1E"/>
    <w:rsid w:val="0074108E"/>
    <w:rsid w:val="00741135"/>
    <w:rsid w:val="00742F27"/>
    <w:rsid w:val="00742FDD"/>
    <w:rsid w:val="007435E3"/>
    <w:rsid w:val="00744AB6"/>
    <w:rsid w:val="007451EC"/>
    <w:rsid w:val="00745803"/>
    <w:rsid w:val="007458C3"/>
    <w:rsid w:val="00751279"/>
    <w:rsid w:val="00751324"/>
    <w:rsid w:val="00751DAF"/>
    <w:rsid w:val="00752A68"/>
    <w:rsid w:val="00753159"/>
    <w:rsid w:val="0075677C"/>
    <w:rsid w:val="007569BB"/>
    <w:rsid w:val="007576B7"/>
    <w:rsid w:val="00761508"/>
    <w:rsid w:val="007615DC"/>
    <w:rsid w:val="007626C9"/>
    <w:rsid w:val="00764773"/>
    <w:rsid w:val="00764B9C"/>
    <w:rsid w:val="0076624E"/>
    <w:rsid w:val="007712FB"/>
    <w:rsid w:val="007717E2"/>
    <w:rsid w:val="00771885"/>
    <w:rsid w:val="007740D4"/>
    <w:rsid w:val="007756B0"/>
    <w:rsid w:val="00780A5B"/>
    <w:rsid w:val="00782E30"/>
    <w:rsid w:val="007851E6"/>
    <w:rsid w:val="00785E5E"/>
    <w:rsid w:val="0078600B"/>
    <w:rsid w:val="00790533"/>
    <w:rsid w:val="00790676"/>
    <w:rsid w:val="00791410"/>
    <w:rsid w:val="00792D54"/>
    <w:rsid w:val="007937AE"/>
    <w:rsid w:val="00793DE6"/>
    <w:rsid w:val="00793E8B"/>
    <w:rsid w:val="007958F2"/>
    <w:rsid w:val="007A1B5F"/>
    <w:rsid w:val="007A4F3E"/>
    <w:rsid w:val="007A5985"/>
    <w:rsid w:val="007A777F"/>
    <w:rsid w:val="007B10F6"/>
    <w:rsid w:val="007B1BE5"/>
    <w:rsid w:val="007B368E"/>
    <w:rsid w:val="007B4599"/>
    <w:rsid w:val="007B5D05"/>
    <w:rsid w:val="007C135C"/>
    <w:rsid w:val="007C288F"/>
    <w:rsid w:val="007C304F"/>
    <w:rsid w:val="007C3BFF"/>
    <w:rsid w:val="007C78D3"/>
    <w:rsid w:val="007D127B"/>
    <w:rsid w:val="007D2DD6"/>
    <w:rsid w:val="007D3EC2"/>
    <w:rsid w:val="007D5138"/>
    <w:rsid w:val="007D6A05"/>
    <w:rsid w:val="007D6E52"/>
    <w:rsid w:val="007E1330"/>
    <w:rsid w:val="007E3EB8"/>
    <w:rsid w:val="007E4FA1"/>
    <w:rsid w:val="007E7BE8"/>
    <w:rsid w:val="007F35F6"/>
    <w:rsid w:val="007F4C86"/>
    <w:rsid w:val="007F6F6D"/>
    <w:rsid w:val="007F7257"/>
    <w:rsid w:val="008016FE"/>
    <w:rsid w:val="00805ADB"/>
    <w:rsid w:val="00812452"/>
    <w:rsid w:val="008154D5"/>
    <w:rsid w:val="00817578"/>
    <w:rsid w:val="0083307C"/>
    <w:rsid w:val="0083461E"/>
    <w:rsid w:val="00834A9F"/>
    <w:rsid w:val="008364E5"/>
    <w:rsid w:val="00836D1A"/>
    <w:rsid w:val="00837B04"/>
    <w:rsid w:val="0084221C"/>
    <w:rsid w:val="0084393C"/>
    <w:rsid w:val="00847A89"/>
    <w:rsid w:val="00853068"/>
    <w:rsid w:val="00856A50"/>
    <w:rsid w:val="00861669"/>
    <w:rsid w:val="008632DB"/>
    <w:rsid w:val="008640A5"/>
    <w:rsid w:val="00865821"/>
    <w:rsid w:val="00865FA0"/>
    <w:rsid w:val="008664A8"/>
    <w:rsid w:val="00866E96"/>
    <w:rsid w:val="00874634"/>
    <w:rsid w:val="00875EA5"/>
    <w:rsid w:val="00881D4B"/>
    <w:rsid w:val="00891AE7"/>
    <w:rsid w:val="00895FAB"/>
    <w:rsid w:val="008A1155"/>
    <w:rsid w:val="008A3181"/>
    <w:rsid w:val="008A459B"/>
    <w:rsid w:val="008B1B75"/>
    <w:rsid w:val="008B3518"/>
    <w:rsid w:val="008B5A12"/>
    <w:rsid w:val="008B5E51"/>
    <w:rsid w:val="008B7E23"/>
    <w:rsid w:val="008C782A"/>
    <w:rsid w:val="008E1083"/>
    <w:rsid w:val="008E3872"/>
    <w:rsid w:val="008E3E7E"/>
    <w:rsid w:val="008E5FE2"/>
    <w:rsid w:val="008E729D"/>
    <w:rsid w:val="008E7738"/>
    <w:rsid w:val="008F0777"/>
    <w:rsid w:val="008F3E31"/>
    <w:rsid w:val="008F5112"/>
    <w:rsid w:val="008F5743"/>
    <w:rsid w:val="008F6703"/>
    <w:rsid w:val="00900D78"/>
    <w:rsid w:val="00901C1E"/>
    <w:rsid w:val="00904C6F"/>
    <w:rsid w:val="00907E3D"/>
    <w:rsid w:val="00910FE1"/>
    <w:rsid w:val="0091229B"/>
    <w:rsid w:val="00912D25"/>
    <w:rsid w:val="00915C96"/>
    <w:rsid w:val="00915D77"/>
    <w:rsid w:val="00916DF8"/>
    <w:rsid w:val="0091758E"/>
    <w:rsid w:val="009216A8"/>
    <w:rsid w:val="00921C68"/>
    <w:rsid w:val="0092673B"/>
    <w:rsid w:val="00926A9C"/>
    <w:rsid w:val="00927F8C"/>
    <w:rsid w:val="0093134E"/>
    <w:rsid w:val="009313A5"/>
    <w:rsid w:val="00931786"/>
    <w:rsid w:val="0093380D"/>
    <w:rsid w:val="00937ABE"/>
    <w:rsid w:val="00944D32"/>
    <w:rsid w:val="00945925"/>
    <w:rsid w:val="00952DE4"/>
    <w:rsid w:val="00953674"/>
    <w:rsid w:val="009568EF"/>
    <w:rsid w:val="00956B79"/>
    <w:rsid w:val="00965F6B"/>
    <w:rsid w:val="00970F4C"/>
    <w:rsid w:val="0097130A"/>
    <w:rsid w:val="00974D94"/>
    <w:rsid w:val="009774FE"/>
    <w:rsid w:val="0098138E"/>
    <w:rsid w:val="00981857"/>
    <w:rsid w:val="009820D9"/>
    <w:rsid w:val="009832F8"/>
    <w:rsid w:val="009839DA"/>
    <w:rsid w:val="00985E49"/>
    <w:rsid w:val="00991323"/>
    <w:rsid w:val="00991418"/>
    <w:rsid w:val="00994476"/>
    <w:rsid w:val="00994B0E"/>
    <w:rsid w:val="0099643F"/>
    <w:rsid w:val="0099700D"/>
    <w:rsid w:val="00997347"/>
    <w:rsid w:val="009A012A"/>
    <w:rsid w:val="009A1CD3"/>
    <w:rsid w:val="009A44A4"/>
    <w:rsid w:val="009A4A5D"/>
    <w:rsid w:val="009A549F"/>
    <w:rsid w:val="009A5EEF"/>
    <w:rsid w:val="009B18EB"/>
    <w:rsid w:val="009B39D9"/>
    <w:rsid w:val="009B5D1A"/>
    <w:rsid w:val="009C153E"/>
    <w:rsid w:val="009C28DE"/>
    <w:rsid w:val="009C2C5E"/>
    <w:rsid w:val="009D0838"/>
    <w:rsid w:val="009D0C9F"/>
    <w:rsid w:val="009D10B2"/>
    <w:rsid w:val="009D2543"/>
    <w:rsid w:val="009D64E4"/>
    <w:rsid w:val="009E20F1"/>
    <w:rsid w:val="009E38EA"/>
    <w:rsid w:val="009E5594"/>
    <w:rsid w:val="009F1C8C"/>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4C2"/>
    <w:rsid w:val="00A52A49"/>
    <w:rsid w:val="00A53C94"/>
    <w:rsid w:val="00A53DBD"/>
    <w:rsid w:val="00A547ED"/>
    <w:rsid w:val="00A54EC4"/>
    <w:rsid w:val="00A56DD8"/>
    <w:rsid w:val="00A6017D"/>
    <w:rsid w:val="00A64309"/>
    <w:rsid w:val="00A64A02"/>
    <w:rsid w:val="00A656C0"/>
    <w:rsid w:val="00A66688"/>
    <w:rsid w:val="00A70AAD"/>
    <w:rsid w:val="00A73071"/>
    <w:rsid w:val="00A77540"/>
    <w:rsid w:val="00A81DF0"/>
    <w:rsid w:val="00A8266F"/>
    <w:rsid w:val="00A843B5"/>
    <w:rsid w:val="00A84675"/>
    <w:rsid w:val="00A855EA"/>
    <w:rsid w:val="00A86B3F"/>
    <w:rsid w:val="00A86F4D"/>
    <w:rsid w:val="00A9067B"/>
    <w:rsid w:val="00A90E80"/>
    <w:rsid w:val="00A91FCD"/>
    <w:rsid w:val="00A96579"/>
    <w:rsid w:val="00A9791E"/>
    <w:rsid w:val="00AA1DFA"/>
    <w:rsid w:val="00AA363D"/>
    <w:rsid w:val="00AA7C77"/>
    <w:rsid w:val="00AB1368"/>
    <w:rsid w:val="00AB25B2"/>
    <w:rsid w:val="00AB37F4"/>
    <w:rsid w:val="00AB384B"/>
    <w:rsid w:val="00AB57EA"/>
    <w:rsid w:val="00AB6561"/>
    <w:rsid w:val="00AB66DA"/>
    <w:rsid w:val="00AB6BAD"/>
    <w:rsid w:val="00ABC7DC"/>
    <w:rsid w:val="00AC14DD"/>
    <w:rsid w:val="00AC433F"/>
    <w:rsid w:val="00AC4B04"/>
    <w:rsid w:val="00AC5D1E"/>
    <w:rsid w:val="00AC5D55"/>
    <w:rsid w:val="00AD0A31"/>
    <w:rsid w:val="00AD1B06"/>
    <w:rsid w:val="00AD2997"/>
    <w:rsid w:val="00AD6104"/>
    <w:rsid w:val="00AD6C55"/>
    <w:rsid w:val="00AD73D3"/>
    <w:rsid w:val="00AE0D84"/>
    <w:rsid w:val="00AE7417"/>
    <w:rsid w:val="00AF2D89"/>
    <w:rsid w:val="00AF7DA4"/>
    <w:rsid w:val="00B00672"/>
    <w:rsid w:val="00B00EBD"/>
    <w:rsid w:val="00B0370E"/>
    <w:rsid w:val="00B03E68"/>
    <w:rsid w:val="00B05E35"/>
    <w:rsid w:val="00B06C49"/>
    <w:rsid w:val="00B124BD"/>
    <w:rsid w:val="00B12FB8"/>
    <w:rsid w:val="00B22390"/>
    <w:rsid w:val="00B244A1"/>
    <w:rsid w:val="00B24F72"/>
    <w:rsid w:val="00B255AB"/>
    <w:rsid w:val="00B27419"/>
    <w:rsid w:val="00B329B9"/>
    <w:rsid w:val="00B33806"/>
    <w:rsid w:val="00B37406"/>
    <w:rsid w:val="00B404DF"/>
    <w:rsid w:val="00B419C8"/>
    <w:rsid w:val="00B4227A"/>
    <w:rsid w:val="00B43B8D"/>
    <w:rsid w:val="00B43CDB"/>
    <w:rsid w:val="00B43EEA"/>
    <w:rsid w:val="00B43F6D"/>
    <w:rsid w:val="00B442A2"/>
    <w:rsid w:val="00B46712"/>
    <w:rsid w:val="00B47A78"/>
    <w:rsid w:val="00B6401E"/>
    <w:rsid w:val="00B652A1"/>
    <w:rsid w:val="00B702C0"/>
    <w:rsid w:val="00B735DD"/>
    <w:rsid w:val="00B737D1"/>
    <w:rsid w:val="00B7459B"/>
    <w:rsid w:val="00B749E2"/>
    <w:rsid w:val="00B74CE9"/>
    <w:rsid w:val="00B7553C"/>
    <w:rsid w:val="00B75C20"/>
    <w:rsid w:val="00B803FB"/>
    <w:rsid w:val="00B82635"/>
    <w:rsid w:val="00B82C51"/>
    <w:rsid w:val="00B91F39"/>
    <w:rsid w:val="00BA4F96"/>
    <w:rsid w:val="00BA5D85"/>
    <w:rsid w:val="00BA6688"/>
    <w:rsid w:val="00BA6F4B"/>
    <w:rsid w:val="00BB634C"/>
    <w:rsid w:val="00BB7212"/>
    <w:rsid w:val="00BC1A5D"/>
    <w:rsid w:val="00BC34D3"/>
    <w:rsid w:val="00BC6808"/>
    <w:rsid w:val="00BC71E1"/>
    <w:rsid w:val="00BC7D5F"/>
    <w:rsid w:val="00BD2962"/>
    <w:rsid w:val="00BD5D49"/>
    <w:rsid w:val="00BD5FF9"/>
    <w:rsid w:val="00BD643D"/>
    <w:rsid w:val="00BE28AA"/>
    <w:rsid w:val="00BE41D3"/>
    <w:rsid w:val="00BE5F52"/>
    <w:rsid w:val="00BE720A"/>
    <w:rsid w:val="00BE7698"/>
    <w:rsid w:val="00BF021F"/>
    <w:rsid w:val="00BF1BFB"/>
    <w:rsid w:val="00BF41E2"/>
    <w:rsid w:val="00BF43F8"/>
    <w:rsid w:val="00C07A0C"/>
    <w:rsid w:val="00C107F6"/>
    <w:rsid w:val="00C12D6A"/>
    <w:rsid w:val="00C13590"/>
    <w:rsid w:val="00C145CF"/>
    <w:rsid w:val="00C2141F"/>
    <w:rsid w:val="00C221D7"/>
    <w:rsid w:val="00C2331C"/>
    <w:rsid w:val="00C27302"/>
    <w:rsid w:val="00C30188"/>
    <w:rsid w:val="00C303AB"/>
    <w:rsid w:val="00C30F72"/>
    <w:rsid w:val="00C312C0"/>
    <w:rsid w:val="00C320D5"/>
    <w:rsid w:val="00C41926"/>
    <w:rsid w:val="00C42FB9"/>
    <w:rsid w:val="00C4741A"/>
    <w:rsid w:val="00C52BDA"/>
    <w:rsid w:val="00C578BE"/>
    <w:rsid w:val="00C61129"/>
    <w:rsid w:val="00C640B2"/>
    <w:rsid w:val="00C72CF8"/>
    <w:rsid w:val="00C74E37"/>
    <w:rsid w:val="00C80B40"/>
    <w:rsid w:val="00C83D80"/>
    <w:rsid w:val="00C846A4"/>
    <w:rsid w:val="00C847EE"/>
    <w:rsid w:val="00C853D5"/>
    <w:rsid w:val="00C85ED0"/>
    <w:rsid w:val="00C92CD8"/>
    <w:rsid w:val="00C9302E"/>
    <w:rsid w:val="00C96336"/>
    <w:rsid w:val="00C96ACA"/>
    <w:rsid w:val="00CA0942"/>
    <w:rsid w:val="00CA18AB"/>
    <w:rsid w:val="00CA1B43"/>
    <w:rsid w:val="00CA5E7E"/>
    <w:rsid w:val="00CA6C99"/>
    <w:rsid w:val="00CB02F7"/>
    <w:rsid w:val="00CB1F84"/>
    <w:rsid w:val="00CB25A2"/>
    <w:rsid w:val="00CB4B5C"/>
    <w:rsid w:val="00CC2015"/>
    <w:rsid w:val="00CC26EB"/>
    <w:rsid w:val="00CC59E5"/>
    <w:rsid w:val="00CD2F67"/>
    <w:rsid w:val="00CD3754"/>
    <w:rsid w:val="00CD5E04"/>
    <w:rsid w:val="00CD5E74"/>
    <w:rsid w:val="00CE020A"/>
    <w:rsid w:val="00CE0239"/>
    <w:rsid w:val="00CE132D"/>
    <w:rsid w:val="00CE3BEA"/>
    <w:rsid w:val="00CE499C"/>
    <w:rsid w:val="00CE6E98"/>
    <w:rsid w:val="00CF04AE"/>
    <w:rsid w:val="00CF57DE"/>
    <w:rsid w:val="00CF5A04"/>
    <w:rsid w:val="00CF7378"/>
    <w:rsid w:val="00D03D06"/>
    <w:rsid w:val="00D06306"/>
    <w:rsid w:val="00D06A43"/>
    <w:rsid w:val="00D06DC4"/>
    <w:rsid w:val="00D070C3"/>
    <w:rsid w:val="00D079BC"/>
    <w:rsid w:val="00D12CC9"/>
    <w:rsid w:val="00D13792"/>
    <w:rsid w:val="00D14015"/>
    <w:rsid w:val="00D167D0"/>
    <w:rsid w:val="00D21E2D"/>
    <w:rsid w:val="00D22B42"/>
    <w:rsid w:val="00D25917"/>
    <w:rsid w:val="00D26744"/>
    <w:rsid w:val="00D26972"/>
    <w:rsid w:val="00D272B8"/>
    <w:rsid w:val="00D30647"/>
    <w:rsid w:val="00D3351A"/>
    <w:rsid w:val="00D34147"/>
    <w:rsid w:val="00D36AF6"/>
    <w:rsid w:val="00D36E09"/>
    <w:rsid w:val="00D41969"/>
    <w:rsid w:val="00D44632"/>
    <w:rsid w:val="00D4476F"/>
    <w:rsid w:val="00D45F4D"/>
    <w:rsid w:val="00D5552B"/>
    <w:rsid w:val="00D557FD"/>
    <w:rsid w:val="00D569A1"/>
    <w:rsid w:val="00D632A3"/>
    <w:rsid w:val="00D65589"/>
    <w:rsid w:val="00D65BB5"/>
    <w:rsid w:val="00D6788F"/>
    <w:rsid w:val="00D70EC5"/>
    <w:rsid w:val="00D73018"/>
    <w:rsid w:val="00D755D9"/>
    <w:rsid w:val="00D76947"/>
    <w:rsid w:val="00D76FCA"/>
    <w:rsid w:val="00D77A31"/>
    <w:rsid w:val="00D82C29"/>
    <w:rsid w:val="00D84A39"/>
    <w:rsid w:val="00D85131"/>
    <w:rsid w:val="00D92494"/>
    <w:rsid w:val="00DA064C"/>
    <w:rsid w:val="00DA2795"/>
    <w:rsid w:val="00DA2CD8"/>
    <w:rsid w:val="00DA6223"/>
    <w:rsid w:val="00DA7B93"/>
    <w:rsid w:val="00DB3FB0"/>
    <w:rsid w:val="00DC1151"/>
    <w:rsid w:val="00DC3579"/>
    <w:rsid w:val="00DC3612"/>
    <w:rsid w:val="00DC4D0A"/>
    <w:rsid w:val="00DC5066"/>
    <w:rsid w:val="00DE2383"/>
    <w:rsid w:val="00DF3624"/>
    <w:rsid w:val="00DF5EB7"/>
    <w:rsid w:val="00DF5FD1"/>
    <w:rsid w:val="00DF6530"/>
    <w:rsid w:val="00DF6A23"/>
    <w:rsid w:val="00E021C1"/>
    <w:rsid w:val="00E04A24"/>
    <w:rsid w:val="00E0564D"/>
    <w:rsid w:val="00E07987"/>
    <w:rsid w:val="00E10926"/>
    <w:rsid w:val="00E13590"/>
    <w:rsid w:val="00E1460A"/>
    <w:rsid w:val="00E2520B"/>
    <w:rsid w:val="00E2552D"/>
    <w:rsid w:val="00E31B37"/>
    <w:rsid w:val="00E331EC"/>
    <w:rsid w:val="00E33CB7"/>
    <w:rsid w:val="00E34912"/>
    <w:rsid w:val="00E3564C"/>
    <w:rsid w:val="00E35E72"/>
    <w:rsid w:val="00E41079"/>
    <w:rsid w:val="00E42721"/>
    <w:rsid w:val="00E43490"/>
    <w:rsid w:val="00E44AF0"/>
    <w:rsid w:val="00E5082E"/>
    <w:rsid w:val="00E50CEE"/>
    <w:rsid w:val="00E513CC"/>
    <w:rsid w:val="00E51A66"/>
    <w:rsid w:val="00E5354B"/>
    <w:rsid w:val="00E5415A"/>
    <w:rsid w:val="00E5487E"/>
    <w:rsid w:val="00E54B13"/>
    <w:rsid w:val="00E54C30"/>
    <w:rsid w:val="00E55349"/>
    <w:rsid w:val="00E55557"/>
    <w:rsid w:val="00E62ED2"/>
    <w:rsid w:val="00E658A1"/>
    <w:rsid w:val="00E65B51"/>
    <w:rsid w:val="00E671FC"/>
    <w:rsid w:val="00E67E62"/>
    <w:rsid w:val="00E74741"/>
    <w:rsid w:val="00E75D3B"/>
    <w:rsid w:val="00E76BB5"/>
    <w:rsid w:val="00E76CA1"/>
    <w:rsid w:val="00E76F75"/>
    <w:rsid w:val="00E84BB9"/>
    <w:rsid w:val="00E84E6A"/>
    <w:rsid w:val="00E84FA2"/>
    <w:rsid w:val="00E876A0"/>
    <w:rsid w:val="00E928D7"/>
    <w:rsid w:val="00E97C4A"/>
    <w:rsid w:val="00EA0448"/>
    <w:rsid w:val="00EA2AD8"/>
    <w:rsid w:val="00EB1536"/>
    <w:rsid w:val="00EB1C20"/>
    <w:rsid w:val="00EB2B6A"/>
    <w:rsid w:val="00EB4C46"/>
    <w:rsid w:val="00EC18C3"/>
    <w:rsid w:val="00EC19E1"/>
    <w:rsid w:val="00EC3396"/>
    <w:rsid w:val="00EC5F32"/>
    <w:rsid w:val="00EC5F36"/>
    <w:rsid w:val="00EC6E52"/>
    <w:rsid w:val="00ED1554"/>
    <w:rsid w:val="00ED18CD"/>
    <w:rsid w:val="00ED54A7"/>
    <w:rsid w:val="00ED6399"/>
    <w:rsid w:val="00ED7365"/>
    <w:rsid w:val="00ED7FBD"/>
    <w:rsid w:val="00EE0A91"/>
    <w:rsid w:val="00EE28CD"/>
    <w:rsid w:val="00EE45FD"/>
    <w:rsid w:val="00EE5DF0"/>
    <w:rsid w:val="00EE6B58"/>
    <w:rsid w:val="00EF10E8"/>
    <w:rsid w:val="00EF34F7"/>
    <w:rsid w:val="00EF3746"/>
    <w:rsid w:val="00EF4C5B"/>
    <w:rsid w:val="00EF6B0D"/>
    <w:rsid w:val="00F0352B"/>
    <w:rsid w:val="00F05682"/>
    <w:rsid w:val="00F17161"/>
    <w:rsid w:val="00F177AC"/>
    <w:rsid w:val="00F20F55"/>
    <w:rsid w:val="00F2227D"/>
    <w:rsid w:val="00F2233A"/>
    <w:rsid w:val="00F23D0F"/>
    <w:rsid w:val="00F249D7"/>
    <w:rsid w:val="00F2629E"/>
    <w:rsid w:val="00F32725"/>
    <w:rsid w:val="00F34857"/>
    <w:rsid w:val="00F3653F"/>
    <w:rsid w:val="00F36B57"/>
    <w:rsid w:val="00F40F47"/>
    <w:rsid w:val="00F434C7"/>
    <w:rsid w:val="00F43E30"/>
    <w:rsid w:val="00F44CFD"/>
    <w:rsid w:val="00F5504F"/>
    <w:rsid w:val="00F5578A"/>
    <w:rsid w:val="00F56CAE"/>
    <w:rsid w:val="00F63B1C"/>
    <w:rsid w:val="00F63FBE"/>
    <w:rsid w:val="00F71684"/>
    <w:rsid w:val="00F7542A"/>
    <w:rsid w:val="00F75EBF"/>
    <w:rsid w:val="00F76256"/>
    <w:rsid w:val="00F76C54"/>
    <w:rsid w:val="00F76F11"/>
    <w:rsid w:val="00F773B2"/>
    <w:rsid w:val="00F77E14"/>
    <w:rsid w:val="00F80B98"/>
    <w:rsid w:val="00F81B93"/>
    <w:rsid w:val="00F84319"/>
    <w:rsid w:val="00F858BA"/>
    <w:rsid w:val="00F86077"/>
    <w:rsid w:val="00F86697"/>
    <w:rsid w:val="00F90494"/>
    <w:rsid w:val="00F90BC0"/>
    <w:rsid w:val="00F92DC8"/>
    <w:rsid w:val="00F93B45"/>
    <w:rsid w:val="00FA0393"/>
    <w:rsid w:val="00FA07B3"/>
    <w:rsid w:val="00FA1F56"/>
    <w:rsid w:val="00FA26E6"/>
    <w:rsid w:val="00FA2ECD"/>
    <w:rsid w:val="00FA49A7"/>
    <w:rsid w:val="00FA653F"/>
    <w:rsid w:val="00FA703B"/>
    <w:rsid w:val="00FB1CB1"/>
    <w:rsid w:val="00FB27F5"/>
    <w:rsid w:val="00FB5C17"/>
    <w:rsid w:val="00FB65D3"/>
    <w:rsid w:val="00FC030F"/>
    <w:rsid w:val="00FC14D4"/>
    <w:rsid w:val="00FC1C72"/>
    <w:rsid w:val="00FC257A"/>
    <w:rsid w:val="00FC5060"/>
    <w:rsid w:val="00FC7475"/>
    <w:rsid w:val="00FD00AA"/>
    <w:rsid w:val="00FD0B1C"/>
    <w:rsid w:val="00FD2745"/>
    <w:rsid w:val="00FD66E6"/>
    <w:rsid w:val="00FD7A4A"/>
    <w:rsid w:val="00FE1B74"/>
    <w:rsid w:val="00FE2242"/>
    <w:rsid w:val="00FE41B0"/>
    <w:rsid w:val="00FE63C1"/>
    <w:rsid w:val="00FF7C07"/>
    <w:rsid w:val="01031CD9"/>
    <w:rsid w:val="012DDFAE"/>
    <w:rsid w:val="0138596C"/>
    <w:rsid w:val="0144586C"/>
    <w:rsid w:val="01668089"/>
    <w:rsid w:val="01673E6E"/>
    <w:rsid w:val="01771EA1"/>
    <w:rsid w:val="01E82BCE"/>
    <w:rsid w:val="02146CBE"/>
    <w:rsid w:val="028CB6ED"/>
    <w:rsid w:val="02BB6F0C"/>
    <w:rsid w:val="02C8596C"/>
    <w:rsid w:val="02DEFB08"/>
    <w:rsid w:val="02E77940"/>
    <w:rsid w:val="0304AB7E"/>
    <w:rsid w:val="035D3259"/>
    <w:rsid w:val="03E8F74B"/>
    <w:rsid w:val="03F2BEF2"/>
    <w:rsid w:val="04164336"/>
    <w:rsid w:val="0448467B"/>
    <w:rsid w:val="04EA077B"/>
    <w:rsid w:val="04F96178"/>
    <w:rsid w:val="05406854"/>
    <w:rsid w:val="054B4F15"/>
    <w:rsid w:val="055B97B4"/>
    <w:rsid w:val="05ABCC3F"/>
    <w:rsid w:val="05D6CB1E"/>
    <w:rsid w:val="06398F74"/>
    <w:rsid w:val="06946911"/>
    <w:rsid w:val="06A24F2E"/>
    <w:rsid w:val="06DEA9D1"/>
    <w:rsid w:val="06EC27C4"/>
    <w:rsid w:val="07791C93"/>
    <w:rsid w:val="078044CE"/>
    <w:rsid w:val="078E7614"/>
    <w:rsid w:val="0790685C"/>
    <w:rsid w:val="0791539E"/>
    <w:rsid w:val="079FD52E"/>
    <w:rsid w:val="07AFBFCF"/>
    <w:rsid w:val="07D943E0"/>
    <w:rsid w:val="07F53D87"/>
    <w:rsid w:val="089B5FE0"/>
    <w:rsid w:val="08B01F7A"/>
    <w:rsid w:val="08DB25DE"/>
    <w:rsid w:val="08E734A0"/>
    <w:rsid w:val="09C0919E"/>
    <w:rsid w:val="09C687A9"/>
    <w:rsid w:val="09E82A0B"/>
    <w:rsid w:val="09EBD304"/>
    <w:rsid w:val="09F8EEE2"/>
    <w:rsid w:val="0A2E4ADA"/>
    <w:rsid w:val="0A401FB2"/>
    <w:rsid w:val="0A98A29C"/>
    <w:rsid w:val="0B4E9E0A"/>
    <w:rsid w:val="0B92D094"/>
    <w:rsid w:val="0BD2747A"/>
    <w:rsid w:val="0C00B6BB"/>
    <w:rsid w:val="0C2D6020"/>
    <w:rsid w:val="0C5B7397"/>
    <w:rsid w:val="0C911C1A"/>
    <w:rsid w:val="0C92D6B6"/>
    <w:rsid w:val="0CB07F08"/>
    <w:rsid w:val="0CF63929"/>
    <w:rsid w:val="0D69E654"/>
    <w:rsid w:val="0DDF33DA"/>
    <w:rsid w:val="0E475458"/>
    <w:rsid w:val="0E72A281"/>
    <w:rsid w:val="0EAE51E2"/>
    <w:rsid w:val="0ED32B86"/>
    <w:rsid w:val="0F6D5722"/>
    <w:rsid w:val="1021A279"/>
    <w:rsid w:val="103936CE"/>
    <w:rsid w:val="106118A6"/>
    <w:rsid w:val="107D6D97"/>
    <w:rsid w:val="10CD203B"/>
    <w:rsid w:val="10E0958E"/>
    <w:rsid w:val="112C0E4B"/>
    <w:rsid w:val="112F094A"/>
    <w:rsid w:val="1152F73C"/>
    <w:rsid w:val="1169F26F"/>
    <w:rsid w:val="12287802"/>
    <w:rsid w:val="1261E113"/>
    <w:rsid w:val="129EA19A"/>
    <w:rsid w:val="12AC9436"/>
    <w:rsid w:val="12CA744D"/>
    <w:rsid w:val="12CC36A4"/>
    <w:rsid w:val="12FAD726"/>
    <w:rsid w:val="14009C1B"/>
    <w:rsid w:val="143F006A"/>
    <w:rsid w:val="14478394"/>
    <w:rsid w:val="14CE062E"/>
    <w:rsid w:val="14DC781C"/>
    <w:rsid w:val="14DDA74F"/>
    <w:rsid w:val="154495DA"/>
    <w:rsid w:val="15483A5F"/>
    <w:rsid w:val="15FF0375"/>
    <w:rsid w:val="161D1120"/>
    <w:rsid w:val="16264012"/>
    <w:rsid w:val="16BD2527"/>
    <w:rsid w:val="16F1A93B"/>
    <w:rsid w:val="1745B90E"/>
    <w:rsid w:val="1748DC1F"/>
    <w:rsid w:val="17584CD3"/>
    <w:rsid w:val="17CA6919"/>
    <w:rsid w:val="17D86BBF"/>
    <w:rsid w:val="17F2610B"/>
    <w:rsid w:val="187316EE"/>
    <w:rsid w:val="195490C9"/>
    <w:rsid w:val="197CE9DB"/>
    <w:rsid w:val="198F956E"/>
    <w:rsid w:val="1998E466"/>
    <w:rsid w:val="19BBE345"/>
    <w:rsid w:val="19D00355"/>
    <w:rsid w:val="1A0CA66F"/>
    <w:rsid w:val="1A354A11"/>
    <w:rsid w:val="1A63AFD2"/>
    <w:rsid w:val="1A8DCB25"/>
    <w:rsid w:val="1AE287D8"/>
    <w:rsid w:val="1B2FB354"/>
    <w:rsid w:val="1B5D3595"/>
    <w:rsid w:val="1BA294B3"/>
    <w:rsid w:val="1BA55A98"/>
    <w:rsid w:val="1BD6A936"/>
    <w:rsid w:val="1C5EEAD8"/>
    <w:rsid w:val="1C77DF31"/>
    <w:rsid w:val="1CC2E7DC"/>
    <w:rsid w:val="1CC8DBB7"/>
    <w:rsid w:val="1CCDC03D"/>
    <w:rsid w:val="1CE8EB81"/>
    <w:rsid w:val="1CEF9346"/>
    <w:rsid w:val="1D05DBF5"/>
    <w:rsid w:val="1D4BE016"/>
    <w:rsid w:val="1D71142E"/>
    <w:rsid w:val="1DB07803"/>
    <w:rsid w:val="1DEA0429"/>
    <w:rsid w:val="1E3312B0"/>
    <w:rsid w:val="1E4C2F1E"/>
    <w:rsid w:val="1E53DA26"/>
    <w:rsid w:val="1E7808DB"/>
    <w:rsid w:val="1E8112AD"/>
    <w:rsid w:val="1EA06A1F"/>
    <w:rsid w:val="1EA382C1"/>
    <w:rsid w:val="1EBBDB35"/>
    <w:rsid w:val="1EDFA7AB"/>
    <w:rsid w:val="1EEC52D0"/>
    <w:rsid w:val="1EF32070"/>
    <w:rsid w:val="1EFDD39F"/>
    <w:rsid w:val="1F41DD6A"/>
    <w:rsid w:val="1FA7B319"/>
    <w:rsid w:val="1FBED457"/>
    <w:rsid w:val="1FE1EBD2"/>
    <w:rsid w:val="2007ED41"/>
    <w:rsid w:val="203CA794"/>
    <w:rsid w:val="214F8153"/>
    <w:rsid w:val="215A3F02"/>
    <w:rsid w:val="21A676A6"/>
    <w:rsid w:val="21B8F154"/>
    <w:rsid w:val="21C8C104"/>
    <w:rsid w:val="21D2D980"/>
    <w:rsid w:val="21EC89F0"/>
    <w:rsid w:val="220D1A3B"/>
    <w:rsid w:val="22A403E2"/>
    <w:rsid w:val="22F86220"/>
    <w:rsid w:val="23052BF8"/>
    <w:rsid w:val="232B533C"/>
    <w:rsid w:val="23D830D1"/>
    <w:rsid w:val="23FCC6B3"/>
    <w:rsid w:val="2423AC48"/>
    <w:rsid w:val="246E0278"/>
    <w:rsid w:val="24A03AE1"/>
    <w:rsid w:val="259B70D8"/>
    <w:rsid w:val="25A9FAD4"/>
    <w:rsid w:val="25B96608"/>
    <w:rsid w:val="25C70F61"/>
    <w:rsid w:val="263B1156"/>
    <w:rsid w:val="26AD0763"/>
    <w:rsid w:val="26D39AB2"/>
    <w:rsid w:val="27307C06"/>
    <w:rsid w:val="276798E1"/>
    <w:rsid w:val="27D4F942"/>
    <w:rsid w:val="280DE215"/>
    <w:rsid w:val="284FE792"/>
    <w:rsid w:val="28502644"/>
    <w:rsid w:val="28592441"/>
    <w:rsid w:val="285A0A3E"/>
    <w:rsid w:val="288DDA82"/>
    <w:rsid w:val="28E7EC7D"/>
    <w:rsid w:val="28EAE877"/>
    <w:rsid w:val="28F0C2BB"/>
    <w:rsid w:val="2984E3FE"/>
    <w:rsid w:val="29A92447"/>
    <w:rsid w:val="29E4A1B9"/>
    <w:rsid w:val="2A19B0B5"/>
    <w:rsid w:val="2A23C599"/>
    <w:rsid w:val="2A4406BA"/>
    <w:rsid w:val="2A7DD073"/>
    <w:rsid w:val="2AA89D06"/>
    <w:rsid w:val="2AFD158E"/>
    <w:rsid w:val="2B4CEA3E"/>
    <w:rsid w:val="2B55522A"/>
    <w:rsid w:val="2BD057FB"/>
    <w:rsid w:val="2BD88110"/>
    <w:rsid w:val="2C2E7906"/>
    <w:rsid w:val="2C375162"/>
    <w:rsid w:val="2C8E379C"/>
    <w:rsid w:val="2CE387BD"/>
    <w:rsid w:val="2D25EFBF"/>
    <w:rsid w:val="2D3BCAE6"/>
    <w:rsid w:val="2D57F6BB"/>
    <w:rsid w:val="2D7C2F47"/>
    <w:rsid w:val="2D9D3B80"/>
    <w:rsid w:val="2DB323B6"/>
    <w:rsid w:val="2DC6DD1A"/>
    <w:rsid w:val="2DFDF74B"/>
    <w:rsid w:val="2E85F4F8"/>
    <w:rsid w:val="2ECF5183"/>
    <w:rsid w:val="2EFAFD54"/>
    <w:rsid w:val="2F3AE74F"/>
    <w:rsid w:val="2FC1C08F"/>
    <w:rsid w:val="2FF4F038"/>
    <w:rsid w:val="301E9CB9"/>
    <w:rsid w:val="303F73FC"/>
    <w:rsid w:val="304413B3"/>
    <w:rsid w:val="30502E43"/>
    <w:rsid w:val="305D6D5B"/>
    <w:rsid w:val="308E3ED1"/>
    <w:rsid w:val="30D5FEDB"/>
    <w:rsid w:val="314B627A"/>
    <w:rsid w:val="31B1B650"/>
    <w:rsid w:val="31E0618A"/>
    <w:rsid w:val="324E2DAC"/>
    <w:rsid w:val="3260D456"/>
    <w:rsid w:val="326D1477"/>
    <w:rsid w:val="32764CB0"/>
    <w:rsid w:val="327AE74A"/>
    <w:rsid w:val="327FF6F5"/>
    <w:rsid w:val="3281357B"/>
    <w:rsid w:val="32843EF5"/>
    <w:rsid w:val="328A2785"/>
    <w:rsid w:val="328C01DC"/>
    <w:rsid w:val="32B384C6"/>
    <w:rsid w:val="32BEB79C"/>
    <w:rsid w:val="32D84B48"/>
    <w:rsid w:val="336AB08C"/>
    <w:rsid w:val="337A18F8"/>
    <w:rsid w:val="340A1ADA"/>
    <w:rsid w:val="34289AD2"/>
    <w:rsid w:val="343252FF"/>
    <w:rsid w:val="343A5FE0"/>
    <w:rsid w:val="34590DA2"/>
    <w:rsid w:val="34628B65"/>
    <w:rsid w:val="3467091B"/>
    <w:rsid w:val="34A53DB6"/>
    <w:rsid w:val="34A722F0"/>
    <w:rsid w:val="34A872CD"/>
    <w:rsid w:val="34AD9C37"/>
    <w:rsid w:val="355317B1"/>
    <w:rsid w:val="35A140C5"/>
    <w:rsid w:val="35E6D5C5"/>
    <w:rsid w:val="35EF8AA0"/>
    <w:rsid w:val="35F66EB3"/>
    <w:rsid w:val="3659AF70"/>
    <w:rsid w:val="370EF1ED"/>
    <w:rsid w:val="37B412B1"/>
    <w:rsid w:val="388FFC32"/>
    <w:rsid w:val="389FC51E"/>
    <w:rsid w:val="38EC7D4A"/>
    <w:rsid w:val="39CF3BD9"/>
    <w:rsid w:val="3A15CC89"/>
    <w:rsid w:val="3AF4A923"/>
    <w:rsid w:val="3B026AC6"/>
    <w:rsid w:val="3B0ADEEC"/>
    <w:rsid w:val="3B56BB29"/>
    <w:rsid w:val="3B6360EB"/>
    <w:rsid w:val="3B7C31B7"/>
    <w:rsid w:val="3C4F4FC8"/>
    <w:rsid w:val="3D090759"/>
    <w:rsid w:val="3DA31EE9"/>
    <w:rsid w:val="3DB3FF83"/>
    <w:rsid w:val="3DD0DA0C"/>
    <w:rsid w:val="3E0BBE7D"/>
    <w:rsid w:val="3E666BEC"/>
    <w:rsid w:val="3E9A6D9B"/>
    <w:rsid w:val="3EAA4A60"/>
    <w:rsid w:val="3ED9689A"/>
    <w:rsid w:val="3EDDF0EA"/>
    <w:rsid w:val="3F12B7AC"/>
    <w:rsid w:val="3F3FEB8D"/>
    <w:rsid w:val="3F425A82"/>
    <w:rsid w:val="3F4B8CC1"/>
    <w:rsid w:val="3F6B0C2E"/>
    <w:rsid w:val="3FA2D792"/>
    <w:rsid w:val="3FE272C0"/>
    <w:rsid w:val="3FFCFC98"/>
    <w:rsid w:val="400D9CD0"/>
    <w:rsid w:val="4013506D"/>
    <w:rsid w:val="403387A7"/>
    <w:rsid w:val="403931BF"/>
    <w:rsid w:val="404727F1"/>
    <w:rsid w:val="4080EED7"/>
    <w:rsid w:val="408B048E"/>
    <w:rsid w:val="4097D8D2"/>
    <w:rsid w:val="40980630"/>
    <w:rsid w:val="413FF298"/>
    <w:rsid w:val="4152559E"/>
    <w:rsid w:val="4183F90F"/>
    <w:rsid w:val="41965A89"/>
    <w:rsid w:val="41D9F4B2"/>
    <w:rsid w:val="41F8C0D6"/>
    <w:rsid w:val="42029021"/>
    <w:rsid w:val="42A803E6"/>
    <w:rsid w:val="42F5E0AD"/>
    <w:rsid w:val="435091BA"/>
    <w:rsid w:val="438ED115"/>
    <w:rsid w:val="43B6F1EE"/>
    <w:rsid w:val="43CEFF76"/>
    <w:rsid w:val="4428C8B5"/>
    <w:rsid w:val="44E7EC7D"/>
    <w:rsid w:val="44F2A878"/>
    <w:rsid w:val="44F8157B"/>
    <w:rsid w:val="44FB35ED"/>
    <w:rsid w:val="4501A066"/>
    <w:rsid w:val="45073BE4"/>
    <w:rsid w:val="453D085B"/>
    <w:rsid w:val="458147DC"/>
    <w:rsid w:val="45A5927D"/>
    <w:rsid w:val="462FB8F1"/>
    <w:rsid w:val="463C3007"/>
    <w:rsid w:val="46708FF8"/>
    <w:rsid w:val="469E6F56"/>
    <w:rsid w:val="46EB8C0D"/>
    <w:rsid w:val="470F85D1"/>
    <w:rsid w:val="477612D0"/>
    <w:rsid w:val="47784F9D"/>
    <w:rsid w:val="477EF6D2"/>
    <w:rsid w:val="47B8BF96"/>
    <w:rsid w:val="47BCB662"/>
    <w:rsid w:val="4849E1FF"/>
    <w:rsid w:val="4887A710"/>
    <w:rsid w:val="48E89179"/>
    <w:rsid w:val="4902F536"/>
    <w:rsid w:val="49570F12"/>
    <w:rsid w:val="495972D4"/>
    <w:rsid w:val="495DFD69"/>
    <w:rsid w:val="49AF360F"/>
    <w:rsid w:val="4A6CAD55"/>
    <w:rsid w:val="4AC213BA"/>
    <w:rsid w:val="4B008328"/>
    <w:rsid w:val="4B2F7CF7"/>
    <w:rsid w:val="4B324464"/>
    <w:rsid w:val="4B53CFA5"/>
    <w:rsid w:val="4B866EC5"/>
    <w:rsid w:val="4B8F3104"/>
    <w:rsid w:val="4BA811C0"/>
    <w:rsid w:val="4BE39D3A"/>
    <w:rsid w:val="4C3CF197"/>
    <w:rsid w:val="4C6E62AE"/>
    <w:rsid w:val="4D3F04AE"/>
    <w:rsid w:val="4D66EBF6"/>
    <w:rsid w:val="4D9B6A87"/>
    <w:rsid w:val="4DBA3970"/>
    <w:rsid w:val="4DBD01DF"/>
    <w:rsid w:val="4E09B245"/>
    <w:rsid w:val="4E3EC557"/>
    <w:rsid w:val="4EC5D6EC"/>
    <w:rsid w:val="4EE8A1C3"/>
    <w:rsid w:val="4F40B261"/>
    <w:rsid w:val="4F519DB5"/>
    <w:rsid w:val="4F7B861F"/>
    <w:rsid w:val="4F9C3D7F"/>
    <w:rsid w:val="4FC202CE"/>
    <w:rsid w:val="4FC54F06"/>
    <w:rsid w:val="5023A33D"/>
    <w:rsid w:val="5082D67D"/>
    <w:rsid w:val="508D7AE1"/>
    <w:rsid w:val="50F4ECA1"/>
    <w:rsid w:val="50F744D2"/>
    <w:rsid w:val="51003D16"/>
    <w:rsid w:val="51A793F1"/>
    <w:rsid w:val="51DB1C75"/>
    <w:rsid w:val="52207D58"/>
    <w:rsid w:val="52CC48D8"/>
    <w:rsid w:val="52D7BFD8"/>
    <w:rsid w:val="5310A931"/>
    <w:rsid w:val="53628907"/>
    <w:rsid w:val="536E259F"/>
    <w:rsid w:val="53F8D39B"/>
    <w:rsid w:val="54285341"/>
    <w:rsid w:val="5449C47D"/>
    <w:rsid w:val="5481504B"/>
    <w:rsid w:val="54B7B564"/>
    <w:rsid w:val="54E87C7B"/>
    <w:rsid w:val="550392C8"/>
    <w:rsid w:val="5522DF46"/>
    <w:rsid w:val="553D0257"/>
    <w:rsid w:val="55C10944"/>
    <w:rsid w:val="55CC31B8"/>
    <w:rsid w:val="560A0121"/>
    <w:rsid w:val="56104E66"/>
    <w:rsid w:val="562F5A24"/>
    <w:rsid w:val="563ED51C"/>
    <w:rsid w:val="56400EEA"/>
    <w:rsid w:val="568B6DA6"/>
    <w:rsid w:val="56AB1590"/>
    <w:rsid w:val="56B74AA1"/>
    <w:rsid w:val="56C31E0B"/>
    <w:rsid w:val="5712F1C8"/>
    <w:rsid w:val="5731E670"/>
    <w:rsid w:val="57444B17"/>
    <w:rsid w:val="57974007"/>
    <w:rsid w:val="57A7E33F"/>
    <w:rsid w:val="57B04EEE"/>
    <w:rsid w:val="57D399DB"/>
    <w:rsid w:val="57E52C85"/>
    <w:rsid w:val="585119D5"/>
    <w:rsid w:val="5853CDB8"/>
    <w:rsid w:val="585CC27B"/>
    <w:rsid w:val="5920F7D0"/>
    <w:rsid w:val="592629DD"/>
    <w:rsid w:val="5968E315"/>
    <w:rsid w:val="598AC713"/>
    <w:rsid w:val="598E2B24"/>
    <w:rsid w:val="5A058F31"/>
    <w:rsid w:val="5A1E8B9C"/>
    <w:rsid w:val="5A2F0F8D"/>
    <w:rsid w:val="5A3A115B"/>
    <w:rsid w:val="5A6FD299"/>
    <w:rsid w:val="5B6E4124"/>
    <w:rsid w:val="5BC74482"/>
    <w:rsid w:val="5BCEAB47"/>
    <w:rsid w:val="5C3AFEE5"/>
    <w:rsid w:val="5C403E7B"/>
    <w:rsid w:val="5C818F40"/>
    <w:rsid w:val="5C98207E"/>
    <w:rsid w:val="5CE9CCD5"/>
    <w:rsid w:val="5CEE1027"/>
    <w:rsid w:val="5D0AF5F8"/>
    <w:rsid w:val="5D39A713"/>
    <w:rsid w:val="5D6E2F04"/>
    <w:rsid w:val="5DA1DA5F"/>
    <w:rsid w:val="5DDBE381"/>
    <w:rsid w:val="5DEB4AA1"/>
    <w:rsid w:val="5E3A9901"/>
    <w:rsid w:val="5EDB1071"/>
    <w:rsid w:val="5F27470A"/>
    <w:rsid w:val="5F3EDB5B"/>
    <w:rsid w:val="5F95D640"/>
    <w:rsid w:val="5FDE20F6"/>
    <w:rsid w:val="5FEE9363"/>
    <w:rsid w:val="60440B5D"/>
    <w:rsid w:val="60594101"/>
    <w:rsid w:val="605A612B"/>
    <w:rsid w:val="6063F2E8"/>
    <w:rsid w:val="60684E66"/>
    <w:rsid w:val="60ADB1B8"/>
    <w:rsid w:val="610A7E71"/>
    <w:rsid w:val="616CD4D2"/>
    <w:rsid w:val="61B26659"/>
    <w:rsid w:val="61D6F766"/>
    <w:rsid w:val="62764B38"/>
    <w:rsid w:val="63D06899"/>
    <w:rsid w:val="64069AFF"/>
    <w:rsid w:val="649DFF1F"/>
    <w:rsid w:val="64B7D552"/>
    <w:rsid w:val="64CA8762"/>
    <w:rsid w:val="64D940AF"/>
    <w:rsid w:val="65460ACB"/>
    <w:rsid w:val="65598AEB"/>
    <w:rsid w:val="6574CF97"/>
    <w:rsid w:val="65C042F7"/>
    <w:rsid w:val="65E44AF3"/>
    <w:rsid w:val="65EFE37E"/>
    <w:rsid w:val="66212901"/>
    <w:rsid w:val="6645CE90"/>
    <w:rsid w:val="670AF4C2"/>
    <w:rsid w:val="6791183F"/>
    <w:rsid w:val="67B11AC6"/>
    <w:rsid w:val="67BDDDF3"/>
    <w:rsid w:val="67CB96B2"/>
    <w:rsid w:val="6853D696"/>
    <w:rsid w:val="686A83EA"/>
    <w:rsid w:val="68753487"/>
    <w:rsid w:val="687FE8E2"/>
    <w:rsid w:val="692BE65F"/>
    <w:rsid w:val="696ED9D6"/>
    <w:rsid w:val="697CABE3"/>
    <w:rsid w:val="698A9256"/>
    <w:rsid w:val="6A51EBC5"/>
    <w:rsid w:val="6A521191"/>
    <w:rsid w:val="6AF95F25"/>
    <w:rsid w:val="6B6CBC04"/>
    <w:rsid w:val="6B8B0FB3"/>
    <w:rsid w:val="6BB0AD9F"/>
    <w:rsid w:val="6BB5F9F1"/>
    <w:rsid w:val="6BC11904"/>
    <w:rsid w:val="6C0302E0"/>
    <w:rsid w:val="6C261DDE"/>
    <w:rsid w:val="6C3D3402"/>
    <w:rsid w:val="6C3D5285"/>
    <w:rsid w:val="6C47F843"/>
    <w:rsid w:val="6C48327D"/>
    <w:rsid w:val="6C5142F5"/>
    <w:rsid w:val="6C5A1F9C"/>
    <w:rsid w:val="6C70ACDA"/>
    <w:rsid w:val="6CF58032"/>
    <w:rsid w:val="6D28038E"/>
    <w:rsid w:val="6D79F852"/>
    <w:rsid w:val="6D97CF4E"/>
    <w:rsid w:val="6E2078A2"/>
    <w:rsid w:val="6E2AB576"/>
    <w:rsid w:val="6E490A42"/>
    <w:rsid w:val="6EA20335"/>
    <w:rsid w:val="6ED6594E"/>
    <w:rsid w:val="6F023A50"/>
    <w:rsid w:val="6F1347A7"/>
    <w:rsid w:val="6F236BB3"/>
    <w:rsid w:val="6F91A7D5"/>
    <w:rsid w:val="6F9D1292"/>
    <w:rsid w:val="6FC385DE"/>
    <w:rsid w:val="6FFD48E7"/>
    <w:rsid w:val="7017B9F7"/>
    <w:rsid w:val="70656840"/>
    <w:rsid w:val="70C0E447"/>
    <w:rsid w:val="710AE06A"/>
    <w:rsid w:val="7131D5C2"/>
    <w:rsid w:val="7154816B"/>
    <w:rsid w:val="7172D354"/>
    <w:rsid w:val="71E6047F"/>
    <w:rsid w:val="71E7921E"/>
    <w:rsid w:val="729D025A"/>
    <w:rsid w:val="72A6A6C2"/>
    <w:rsid w:val="72BC5EDC"/>
    <w:rsid w:val="72F01CCC"/>
    <w:rsid w:val="72F7E6BB"/>
    <w:rsid w:val="7307B097"/>
    <w:rsid w:val="734DD720"/>
    <w:rsid w:val="73959231"/>
    <w:rsid w:val="739BCE2B"/>
    <w:rsid w:val="73E71049"/>
    <w:rsid w:val="73FAE83B"/>
    <w:rsid w:val="740E7316"/>
    <w:rsid w:val="746A99E6"/>
    <w:rsid w:val="746E5CAC"/>
    <w:rsid w:val="749020CA"/>
    <w:rsid w:val="758705FC"/>
    <w:rsid w:val="75A8F226"/>
    <w:rsid w:val="75EBF8F9"/>
    <w:rsid w:val="76043D33"/>
    <w:rsid w:val="76275CA8"/>
    <w:rsid w:val="7655B3DE"/>
    <w:rsid w:val="76B80D92"/>
    <w:rsid w:val="76B8AB01"/>
    <w:rsid w:val="76E9318E"/>
    <w:rsid w:val="7718AD3B"/>
    <w:rsid w:val="77342DF0"/>
    <w:rsid w:val="7771EEA1"/>
    <w:rsid w:val="7789436C"/>
    <w:rsid w:val="78B944AC"/>
    <w:rsid w:val="78FB3993"/>
    <w:rsid w:val="799D80C1"/>
    <w:rsid w:val="79ACCB40"/>
    <w:rsid w:val="79B7A1BA"/>
    <w:rsid w:val="79E866AE"/>
    <w:rsid w:val="7A9742EC"/>
    <w:rsid w:val="7AB764C4"/>
    <w:rsid w:val="7AB81382"/>
    <w:rsid w:val="7B04C5D7"/>
    <w:rsid w:val="7B12EE3B"/>
    <w:rsid w:val="7BC55924"/>
    <w:rsid w:val="7BDCE513"/>
    <w:rsid w:val="7C19CEAF"/>
    <w:rsid w:val="7C1F13E1"/>
    <w:rsid w:val="7C495C83"/>
    <w:rsid w:val="7CBC339A"/>
    <w:rsid w:val="7CBF7650"/>
    <w:rsid w:val="7CD70EF6"/>
    <w:rsid w:val="7D03D8A4"/>
    <w:rsid w:val="7D392869"/>
    <w:rsid w:val="7E10AC77"/>
    <w:rsid w:val="7E8ECDEC"/>
    <w:rsid w:val="7F40F536"/>
    <w:rsid w:val="7F87BEBF"/>
    <w:rsid w:val="7FBD534B"/>
    <w:rsid w:val="7FEF7F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link w:val="NoSpacingChar"/>
    <w:uiPriority w:val="1"/>
    <w:qFormat/>
    <w:rsid w:val="004E3B3E"/>
    <w:pPr>
      <w:ind w:left="1440" w:right="720"/>
    </w:pPr>
    <w:rPr>
      <w:sz w:val="22"/>
      <w:szCs w:val="22"/>
      <w:lang w:val="en-GB" w:eastAsia="en-US"/>
    </w:rPr>
  </w:style>
  <w:style w:type="character" w:customStyle="1" w:styleId="CommentTextChar">
    <w:name w:val="Comment Text Char"/>
    <w:basedOn w:val="DefaultParagraphFont"/>
    <w:link w:val="CommentText"/>
    <w:semiHidden/>
    <w:rsid w:val="00F76256"/>
    <w:rPr>
      <w:rFonts w:ascii="Times New Roman" w:eastAsia="Times New Roman" w:hAnsi="Times New Roman"/>
      <w:lang w:val="en-GB" w:eastAsia="en-GB"/>
    </w:rPr>
  </w:style>
  <w:style w:type="character" w:customStyle="1" w:styleId="NoSpacingChar">
    <w:name w:val="No Spacing Char"/>
    <w:basedOn w:val="DefaultParagraphFont"/>
    <w:link w:val="NoSpacing"/>
    <w:uiPriority w:val="1"/>
    <w:rsid w:val="007151FD"/>
    <w:rPr>
      <w:sz w:val="22"/>
      <w:szCs w:val="22"/>
      <w:lang w:val="en-GB" w:eastAsia="en-US"/>
    </w:rPr>
  </w:style>
  <w:style w:type="character" w:customStyle="1" w:styleId="d2edcug0">
    <w:name w:val="d2edcug0"/>
    <w:basedOn w:val="DefaultParagraphFont"/>
    <w:rsid w:val="007151FD"/>
  </w:style>
  <w:style w:type="character" w:customStyle="1" w:styleId="fontstyle01">
    <w:name w:val="fontstyle01"/>
    <w:basedOn w:val="DefaultParagraphFont"/>
    <w:rsid w:val="007151FD"/>
    <w:rPr>
      <w:rFonts w:ascii="Zawgyi-One" w:hAnsi="Zawgyi-One" w:cs="Zawgyi-One" w:hint="default"/>
      <w:b w:val="0"/>
      <w:bCs w:val="0"/>
      <w:i w:val="0"/>
      <w:iCs w:val="0"/>
      <w:color w:val="000000"/>
      <w:sz w:val="20"/>
      <w:szCs w:val="20"/>
    </w:rPr>
  </w:style>
  <w:style w:type="character" w:styleId="Strong">
    <w:name w:val="Strong"/>
    <w:basedOn w:val="DefaultParagraphFont"/>
    <w:uiPriority w:val="22"/>
    <w:qFormat/>
    <w:rsid w:val="00715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983390254">
      <w:bodyDiv w:val="1"/>
      <w:marLeft w:val="0"/>
      <w:marRight w:val="0"/>
      <w:marTop w:val="0"/>
      <w:marBottom w:val="0"/>
      <w:divBdr>
        <w:top w:val="none" w:sz="0" w:space="0" w:color="auto"/>
        <w:left w:val="none" w:sz="0" w:space="0" w:color="auto"/>
        <w:bottom w:val="none" w:sz="0" w:space="0" w:color="auto"/>
        <w:right w:val="none" w:sz="0" w:space="0" w:color="auto"/>
      </w:divBdr>
    </w:div>
    <w:div w:id="1126584555">
      <w:bodyDiv w:val="1"/>
      <w:marLeft w:val="0"/>
      <w:marRight w:val="0"/>
      <w:marTop w:val="0"/>
      <w:marBottom w:val="0"/>
      <w:divBdr>
        <w:top w:val="none" w:sz="0" w:space="0" w:color="auto"/>
        <w:left w:val="none" w:sz="0" w:space="0" w:color="auto"/>
        <w:bottom w:val="none" w:sz="0" w:space="0" w:color="auto"/>
        <w:right w:val="none" w:sz="0" w:space="0" w:color="auto"/>
      </w:divBdr>
      <w:divsChild>
        <w:div w:id="107705314">
          <w:marLeft w:val="0"/>
          <w:marRight w:val="0"/>
          <w:marTop w:val="0"/>
          <w:marBottom w:val="0"/>
          <w:divBdr>
            <w:top w:val="none" w:sz="0" w:space="0" w:color="auto"/>
            <w:left w:val="none" w:sz="0" w:space="0" w:color="auto"/>
            <w:bottom w:val="none" w:sz="0" w:space="0" w:color="auto"/>
            <w:right w:val="none" w:sz="0" w:space="0" w:color="auto"/>
          </w:divBdr>
          <w:divsChild>
            <w:div w:id="434597959">
              <w:marLeft w:val="0"/>
              <w:marRight w:val="0"/>
              <w:marTop w:val="0"/>
              <w:marBottom w:val="0"/>
              <w:divBdr>
                <w:top w:val="none" w:sz="0" w:space="0" w:color="auto"/>
                <w:left w:val="none" w:sz="0" w:space="0" w:color="auto"/>
                <w:bottom w:val="none" w:sz="0" w:space="0" w:color="auto"/>
                <w:right w:val="none" w:sz="0" w:space="0" w:color="auto"/>
              </w:divBdr>
              <w:divsChild>
                <w:div w:id="1626737148">
                  <w:marLeft w:val="0"/>
                  <w:marRight w:val="0"/>
                  <w:marTop w:val="0"/>
                  <w:marBottom w:val="0"/>
                  <w:divBdr>
                    <w:top w:val="none" w:sz="0" w:space="0" w:color="auto"/>
                    <w:left w:val="none" w:sz="0" w:space="0" w:color="auto"/>
                    <w:bottom w:val="none" w:sz="0" w:space="0" w:color="auto"/>
                    <w:right w:val="none" w:sz="0" w:space="0" w:color="auto"/>
                  </w:divBdr>
                  <w:divsChild>
                    <w:div w:id="1193571879">
                      <w:marLeft w:val="0"/>
                      <w:marRight w:val="0"/>
                      <w:marTop w:val="0"/>
                      <w:marBottom w:val="0"/>
                      <w:divBdr>
                        <w:top w:val="none" w:sz="0" w:space="0" w:color="auto"/>
                        <w:left w:val="none" w:sz="0" w:space="0" w:color="auto"/>
                        <w:bottom w:val="none" w:sz="0" w:space="0" w:color="auto"/>
                        <w:right w:val="none" w:sz="0" w:space="0" w:color="auto"/>
                      </w:divBdr>
                      <w:divsChild>
                        <w:div w:id="1066806667">
                          <w:marLeft w:val="0"/>
                          <w:marRight w:val="0"/>
                          <w:marTop w:val="0"/>
                          <w:marBottom w:val="0"/>
                          <w:divBdr>
                            <w:top w:val="none" w:sz="0" w:space="0" w:color="auto"/>
                            <w:left w:val="none" w:sz="0" w:space="0" w:color="auto"/>
                            <w:bottom w:val="none" w:sz="0" w:space="0" w:color="auto"/>
                            <w:right w:val="none" w:sz="0" w:space="0" w:color="auto"/>
                          </w:divBdr>
                          <w:divsChild>
                            <w:div w:id="11021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73152955">
      <w:bodyDiv w:val="1"/>
      <w:marLeft w:val="0"/>
      <w:marRight w:val="0"/>
      <w:marTop w:val="0"/>
      <w:marBottom w:val="0"/>
      <w:divBdr>
        <w:top w:val="none" w:sz="0" w:space="0" w:color="auto"/>
        <w:left w:val="none" w:sz="0" w:space="0" w:color="auto"/>
        <w:bottom w:val="none" w:sz="0" w:space="0" w:color="auto"/>
        <w:right w:val="none" w:sz="0" w:space="0" w:color="auto"/>
      </w:divBdr>
    </w:div>
    <w:div w:id="1581595375">
      <w:bodyDiv w:val="1"/>
      <w:marLeft w:val="0"/>
      <w:marRight w:val="0"/>
      <w:marTop w:val="0"/>
      <w:marBottom w:val="0"/>
      <w:divBdr>
        <w:top w:val="none" w:sz="0" w:space="0" w:color="auto"/>
        <w:left w:val="none" w:sz="0" w:space="0" w:color="auto"/>
        <w:bottom w:val="none" w:sz="0" w:space="0" w:color="auto"/>
        <w:right w:val="none" w:sz="0" w:space="0" w:color="auto"/>
      </w:divBdr>
    </w:div>
    <w:div w:id="172124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076DD44689EA4FA666D1303A2AC8BD" ma:contentTypeVersion="2" ma:contentTypeDescription="Create a new document." ma:contentTypeScope="" ma:versionID="13bd258e242eed93f5f9b59648b5ae9d">
  <xsd:schema xmlns:xsd="http://www.w3.org/2001/XMLSchema" xmlns:xs="http://www.w3.org/2001/XMLSchema" xmlns:p="http://schemas.microsoft.com/office/2006/metadata/properties" targetNamespace="http://schemas.microsoft.com/office/2006/metadata/properties" ma:root="true" ma:fieldsID="485d9c9a1019e9719fd14650aa5c1d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EF245F3-963C-46EE-A3C7-1B7E5F6AF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DD4C3334-31EE-42E1-B487-EFD74B5F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22</Pages>
  <Words>7341</Words>
  <Characters>41848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Eyingbeni Ngullie</cp:lastModifiedBy>
  <cp:revision>119</cp:revision>
  <cp:lastPrinted>2014-02-10T17:12:00Z</cp:lastPrinted>
  <dcterms:created xsi:type="dcterms:W3CDTF">2020-11-12T22:37:00Z</dcterms:created>
  <dcterms:modified xsi:type="dcterms:W3CDTF">2020-11-14T16:37:00Z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0x01010020076DD44689EA4FA666D1303A2AC8BD</vt:lpwstr>
  </property>
</Properties>
</file>