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4000A461" w:rsidR="00E76CA1" w:rsidRPr="0020518F" w:rsidRDefault="00E76CA1" w:rsidP="00826923">
      <w:pPr>
        <w:rPr>
          <w:b/>
          <w:lang w:val="fr-FR"/>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61EBD7EA" w:rsidR="000F43A8" w:rsidRPr="00136BFF" w:rsidRDefault="000F43A8" w:rsidP="000F43A8">
      <w:pPr>
        <w:jc w:val="center"/>
        <w:rPr>
          <w:b/>
          <w:bCs/>
          <w:caps/>
          <w:lang w:val="fr-FR"/>
        </w:rPr>
      </w:pPr>
      <w:proofErr w:type="gramStart"/>
      <w:r w:rsidRPr="00136BFF">
        <w:rPr>
          <w:b/>
          <w:bCs/>
          <w:caps/>
          <w:lang w:val="fr-FR"/>
        </w:rPr>
        <w:t>PAYS:</w:t>
      </w:r>
      <w:proofErr w:type="gramEnd"/>
      <w:r w:rsidRPr="00136BFF">
        <w:rPr>
          <w:bCs/>
          <w:iCs/>
          <w:snapToGrid w:val="0"/>
          <w:szCs w:val="28"/>
          <w:lang w:val="fr-FR"/>
        </w:rPr>
        <w:t xml:space="preserve"> </w:t>
      </w:r>
      <w:r w:rsidR="005E4AAF">
        <w:rPr>
          <w:bCs/>
          <w:iCs/>
          <w:snapToGrid w:val="0"/>
          <w:szCs w:val="28"/>
        </w:rPr>
        <w:fldChar w:fldCharType="begin">
          <w:ffData>
            <w:name w:val=""/>
            <w:enabled/>
            <w:calcOnExit w:val="0"/>
            <w:textInput>
              <w:default w:val="Burkina Faso,"/>
              <w:format w:val="TITLE CASE"/>
            </w:textInput>
          </w:ffData>
        </w:fldChar>
      </w:r>
      <w:r w:rsidR="005E4AAF" w:rsidRPr="001072A4">
        <w:rPr>
          <w:bCs/>
          <w:iCs/>
          <w:snapToGrid w:val="0"/>
          <w:szCs w:val="28"/>
          <w:lang w:val="fr-FR"/>
        </w:rPr>
        <w:instrText xml:space="preserve"> FORMTEXT </w:instrText>
      </w:r>
      <w:r w:rsidR="005E4AAF">
        <w:rPr>
          <w:bCs/>
          <w:iCs/>
          <w:snapToGrid w:val="0"/>
          <w:szCs w:val="28"/>
        </w:rPr>
      </w:r>
      <w:r w:rsidR="005E4AAF">
        <w:rPr>
          <w:bCs/>
          <w:iCs/>
          <w:snapToGrid w:val="0"/>
          <w:szCs w:val="28"/>
        </w:rPr>
        <w:fldChar w:fldCharType="separate"/>
      </w:r>
      <w:r w:rsidR="006520D8" w:rsidRPr="001072A4">
        <w:rPr>
          <w:bCs/>
          <w:iCs/>
          <w:noProof/>
          <w:snapToGrid w:val="0"/>
          <w:szCs w:val="28"/>
          <w:lang w:val="fr-FR"/>
        </w:rPr>
        <w:t>Burkina Faso,</w:t>
      </w:r>
      <w:r w:rsidR="005E4AAF">
        <w:rPr>
          <w:bCs/>
          <w:iCs/>
          <w:snapToGrid w:val="0"/>
          <w:szCs w:val="28"/>
        </w:rPr>
        <w:fldChar w:fldCharType="end"/>
      </w:r>
    </w:p>
    <w:p w14:paraId="35B8BCCA" w14:textId="698D9F8C" w:rsidR="000F43A8" w:rsidRPr="001948EA" w:rsidRDefault="000F43A8" w:rsidP="000F43A8">
      <w:pPr>
        <w:jc w:val="center"/>
        <w:rPr>
          <w:b/>
          <w:bCs/>
          <w:caps/>
          <w:sz w:val="22"/>
          <w:szCs w:val="22"/>
          <w:lang w:val="fr-FR"/>
        </w:rPr>
      </w:pPr>
      <w:r w:rsidRPr="001948EA">
        <w:rPr>
          <w:b/>
          <w:bCs/>
          <w:caps/>
          <w:sz w:val="22"/>
          <w:szCs w:val="22"/>
          <w:lang w:val="fr-FR"/>
        </w:rPr>
        <w:t xml:space="preserve">TYPE DE </w:t>
      </w:r>
      <w:proofErr w:type="gramStart"/>
      <w:r w:rsidRPr="001948EA">
        <w:rPr>
          <w:b/>
          <w:bCs/>
          <w:caps/>
          <w:sz w:val="22"/>
          <w:szCs w:val="22"/>
          <w:lang w:val="fr-FR"/>
        </w:rPr>
        <w:t>RAPPORT:</w:t>
      </w:r>
      <w:proofErr w:type="gramEnd"/>
      <w:r w:rsidRPr="001948EA">
        <w:rPr>
          <w:b/>
          <w:bCs/>
          <w:caps/>
          <w:sz w:val="22"/>
          <w:szCs w:val="22"/>
          <w:lang w:val="fr-FR"/>
        </w:rPr>
        <w:t xml:space="preserve"> SEMESTRIEL, annuEl OU FINAL</w:t>
      </w:r>
      <w:r w:rsidR="001948EA" w:rsidRPr="001948EA">
        <w:rPr>
          <w:b/>
          <w:bCs/>
          <w:caps/>
          <w:sz w:val="22"/>
          <w:szCs w:val="22"/>
          <w:lang w:val="fr-FR"/>
        </w:rPr>
        <w:t> :</w:t>
      </w:r>
      <w:r w:rsidR="00D96024">
        <w:rPr>
          <w:b/>
          <w:sz w:val="22"/>
          <w:szCs w:val="22"/>
        </w:rPr>
        <w:fldChar w:fldCharType="begin">
          <w:ffData>
            <w:name w:val=""/>
            <w:enabled/>
            <w:calcOnExit w:val="0"/>
            <w:ddList>
              <w:listEntry w:val="Semestriel"/>
              <w:listEntry w:val="Veuillez sélectionner"/>
              <w:listEntry w:val="Annuel"/>
              <w:listEntry w:val="Final"/>
            </w:ddList>
          </w:ffData>
        </w:fldChar>
      </w:r>
      <w:r w:rsidR="00D96024" w:rsidRPr="00D96024">
        <w:rPr>
          <w:b/>
          <w:sz w:val="22"/>
          <w:szCs w:val="22"/>
          <w:lang w:val="fr-FR"/>
        </w:rPr>
        <w:instrText xml:space="preserve"> FORMDROPDOWN </w:instrText>
      </w:r>
      <w:r w:rsidR="00E72C71">
        <w:rPr>
          <w:b/>
          <w:sz w:val="22"/>
          <w:szCs w:val="22"/>
        </w:rPr>
      </w:r>
      <w:r w:rsidR="00E72C71">
        <w:rPr>
          <w:b/>
          <w:sz w:val="22"/>
          <w:szCs w:val="22"/>
        </w:rPr>
        <w:fldChar w:fldCharType="separate"/>
      </w:r>
      <w:r w:rsidR="00D96024">
        <w:rPr>
          <w:b/>
          <w:sz w:val="22"/>
          <w:szCs w:val="22"/>
        </w:rPr>
        <w:fldChar w:fldCharType="end"/>
      </w:r>
    </w:p>
    <w:p w14:paraId="0B2F56D8" w14:textId="59967D08" w:rsidR="000554F8" w:rsidRDefault="00500587" w:rsidP="000F43A8">
      <w:pPr>
        <w:jc w:val="center"/>
        <w:rPr>
          <w:bCs/>
          <w:iCs/>
          <w:snapToGrid w:val="0"/>
          <w:szCs w:val="28"/>
        </w:rPr>
      </w:pPr>
      <w:r>
        <w:rPr>
          <w:b/>
          <w:bCs/>
          <w:caps/>
        </w:rPr>
        <w:t>ANNEE</w:t>
      </w:r>
      <w:r w:rsidR="000F43A8">
        <w:rPr>
          <w:b/>
          <w:bCs/>
          <w:caps/>
        </w:rPr>
        <w:t xml:space="preserve"> DE RAPPORT: </w:t>
      </w:r>
      <w:r w:rsidR="007179D7">
        <w:rPr>
          <w:b/>
          <w:bCs/>
          <w:caps/>
        </w:rPr>
        <w:t>2020</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E438AB" w14:paraId="26E9F2DE" w14:textId="77777777" w:rsidTr="00F23D0F">
        <w:trPr>
          <w:trHeight w:val="422"/>
        </w:trPr>
        <w:tc>
          <w:tcPr>
            <w:tcW w:w="10080" w:type="dxa"/>
            <w:gridSpan w:val="2"/>
          </w:tcPr>
          <w:p w14:paraId="11EF4F5F" w14:textId="32DA0705"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proofErr w:type="gramStart"/>
            <w:r w:rsidRPr="00136BFF">
              <w:rPr>
                <w:rFonts w:ascii="Times New Roman" w:hAnsi="Times New Roman" w:cs="Times New Roman"/>
                <w:b/>
                <w:sz w:val="24"/>
                <w:szCs w:val="24"/>
                <w:lang w:val="fr-FR"/>
              </w:rPr>
              <w:t>projet:</w:t>
            </w:r>
            <w:proofErr w:type="gramEnd"/>
            <w:r w:rsidRPr="00136BFF">
              <w:rPr>
                <w:rFonts w:ascii="Times New Roman" w:hAnsi="Times New Roman" w:cs="Times New Roman"/>
                <w:b/>
                <w:sz w:val="24"/>
                <w:szCs w:val="24"/>
                <w:lang w:val="fr-FR"/>
              </w:rPr>
              <w:t xml:space="preserve"> </w:t>
            </w:r>
            <w:r w:rsidR="00AE2949">
              <w:rPr>
                <w:bCs/>
                <w:iCs/>
                <w:snapToGrid w:val="0"/>
                <w:sz w:val="24"/>
                <w:szCs w:val="24"/>
              </w:rPr>
              <w:fldChar w:fldCharType="begin">
                <w:ffData>
                  <w:name w:val=""/>
                  <w:enabled/>
                  <w:calcOnExit w:val="0"/>
                  <w:textInput>
                    <w:default w:val="Appui à la mobilisation des jeunes, acteurs de la cohésion sociale et la paix dans les régions du Centre Nord et du Sahel du Burkina Faso . (Burkina-Faso)"/>
                    <w:format w:val="FIRST CAPITAL"/>
                  </w:textInput>
                </w:ffData>
              </w:fldChar>
            </w:r>
            <w:r w:rsidR="00AE2949" w:rsidRPr="00AE2949">
              <w:rPr>
                <w:bCs/>
                <w:iCs/>
                <w:snapToGrid w:val="0"/>
                <w:sz w:val="24"/>
                <w:szCs w:val="24"/>
                <w:lang w:val="fr-FR"/>
              </w:rPr>
              <w:instrText xml:space="preserve"> FORMTEXT </w:instrText>
            </w:r>
            <w:r w:rsidR="00AE2949">
              <w:rPr>
                <w:bCs/>
                <w:iCs/>
                <w:snapToGrid w:val="0"/>
                <w:sz w:val="24"/>
                <w:szCs w:val="24"/>
              </w:rPr>
            </w:r>
            <w:r w:rsidR="00AE2949">
              <w:rPr>
                <w:bCs/>
                <w:iCs/>
                <w:snapToGrid w:val="0"/>
                <w:sz w:val="24"/>
                <w:szCs w:val="24"/>
              </w:rPr>
              <w:fldChar w:fldCharType="separate"/>
            </w:r>
            <w:r w:rsidR="00AE2949" w:rsidRPr="00AE2949">
              <w:rPr>
                <w:bCs/>
                <w:iCs/>
                <w:noProof/>
                <w:snapToGrid w:val="0"/>
                <w:sz w:val="24"/>
                <w:szCs w:val="24"/>
                <w:lang w:val="fr-FR"/>
              </w:rPr>
              <w:t xml:space="preserve">Appui à la mobilisation des jeunes, acteurs de la cohésion sociale et la paix dans les régions du Centre Nord et du Sahel du Burkina Faso . </w:t>
            </w:r>
            <w:r w:rsidR="00AE2949">
              <w:rPr>
                <w:bCs/>
                <w:iCs/>
                <w:noProof/>
                <w:snapToGrid w:val="0"/>
                <w:sz w:val="24"/>
                <w:szCs w:val="24"/>
              </w:rPr>
              <w:t>(Burkina-Faso)</w:t>
            </w:r>
            <w:r w:rsidR="00AE2949">
              <w:rPr>
                <w:bCs/>
                <w:iCs/>
                <w:snapToGrid w:val="0"/>
                <w:sz w:val="24"/>
                <w:szCs w:val="24"/>
              </w:rPr>
              <w:fldChar w:fldCharType="end"/>
            </w:r>
          </w:p>
          <w:p w14:paraId="24C4A490" w14:textId="62A98DF4" w:rsidR="00793DE6" w:rsidRPr="00E438AB" w:rsidRDefault="000F43A8" w:rsidP="00E438AB">
            <w:pPr>
              <w:rPr>
                <w:b/>
                <w:lang w:val="en-US"/>
              </w:rPr>
            </w:pPr>
            <w:r w:rsidRPr="00E438AB">
              <w:rPr>
                <w:b/>
                <w:lang w:val="en-US"/>
              </w:rPr>
              <w:t>Numéro Projet / MPTF Gateway</w:t>
            </w:r>
            <w:r w:rsidR="00793DE6" w:rsidRPr="00E438AB">
              <w:rPr>
                <w:b/>
                <w:lang w:val="en-US"/>
              </w:rPr>
              <w:t xml:space="preserve">: </w:t>
            </w:r>
            <w:r w:rsidR="00E86FD5">
              <w:rPr>
                <w:b/>
              </w:rPr>
              <w:fldChar w:fldCharType="begin">
                <w:ffData>
                  <w:name w:val="projtype"/>
                  <w:enabled/>
                  <w:calcOnExit w:val="0"/>
                  <w:ddList>
                    <w:listEntry w:val="IRF"/>
                    <w:listEntry w:val="PRF"/>
                    <w:listEntry w:val="Veuillez sélectionner"/>
                  </w:ddList>
                </w:ffData>
              </w:fldChar>
            </w:r>
            <w:bookmarkStart w:id="0" w:name="projtype"/>
            <w:r w:rsidR="00E86FD5">
              <w:rPr>
                <w:b/>
              </w:rPr>
              <w:instrText xml:space="preserve"> FORMDROPDOWN </w:instrText>
            </w:r>
            <w:r w:rsidR="00E72C71">
              <w:rPr>
                <w:b/>
              </w:rPr>
            </w:r>
            <w:r w:rsidR="00E72C71">
              <w:rPr>
                <w:b/>
              </w:rPr>
              <w:fldChar w:fldCharType="separate"/>
            </w:r>
            <w:r w:rsidR="00E86FD5">
              <w:rPr>
                <w:b/>
              </w:rPr>
              <w:fldChar w:fldCharType="end"/>
            </w:r>
            <w:bookmarkEnd w:id="0"/>
            <w:r w:rsidR="00A43B9C" w:rsidRPr="00E438AB">
              <w:rPr>
                <w:b/>
                <w:lang w:val="en-US"/>
              </w:rPr>
              <w:t xml:space="preserve">   </w:t>
            </w:r>
            <w:r w:rsidR="008F0400">
              <w:rPr>
                <w:b/>
              </w:rPr>
              <w:fldChar w:fldCharType="begin">
                <w:ffData>
                  <w:name w:val="Text39"/>
                  <w:enabled/>
                  <w:calcOnExit w:val="0"/>
                  <w:textInput>
                    <w:default w:val=" N° : 00113701 "/>
                  </w:textInput>
                </w:ffData>
              </w:fldChar>
            </w:r>
            <w:bookmarkStart w:id="1" w:name="Text39"/>
            <w:r w:rsidR="008F0400">
              <w:rPr>
                <w:b/>
              </w:rPr>
              <w:instrText xml:space="preserve"> FORMTEXT </w:instrText>
            </w:r>
            <w:r w:rsidR="008F0400">
              <w:rPr>
                <w:b/>
              </w:rPr>
            </w:r>
            <w:r w:rsidR="008F0400">
              <w:rPr>
                <w:b/>
              </w:rPr>
              <w:fldChar w:fldCharType="separate"/>
            </w:r>
            <w:r w:rsidR="008F0400">
              <w:rPr>
                <w:b/>
                <w:noProof/>
              </w:rPr>
              <w:t xml:space="preserve"> </w:t>
            </w:r>
            <w:r w:rsidR="00B47EFC" w:rsidRPr="00B47EFC">
              <w:rPr>
                <w:b/>
                <w:noProof/>
              </w:rPr>
              <w:t>PBF/IRF-315</w:t>
            </w:r>
            <w:r w:rsidR="00B47EFC">
              <w:rPr>
                <w:b/>
                <w:noProof/>
              </w:rPr>
              <w:t>/</w:t>
            </w:r>
            <w:r w:rsidR="008F0400">
              <w:rPr>
                <w:b/>
                <w:noProof/>
              </w:rPr>
              <w:t xml:space="preserve">113701 </w:t>
            </w:r>
            <w:r w:rsidR="008F0400">
              <w:rPr>
                <w:b/>
              </w:rPr>
              <w:fldChar w:fldCharType="end"/>
            </w:r>
            <w:bookmarkEnd w:id="1"/>
          </w:p>
        </w:tc>
      </w:tr>
      <w:tr w:rsidR="00A43B9C" w:rsidRPr="00627A1C" w14:paraId="27B16979" w14:textId="77777777" w:rsidTr="00A43B9C">
        <w:trPr>
          <w:trHeight w:val="422"/>
        </w:trPr>
        <w:tc>
          <w:tcPr>
            <w:tcW w:w="4163" w:type="dxa"/>
          </w:tcPr>
          <w:p w14:paraId="7816FE38" w14:textId="769211CC"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Si le financement passe par un Fonds Fiduciaire (“Trust fund”</w:t>
            </w:r>
            <w:r w:rsidR="00042BC2" w:rsidRPr="0069221B">
              <w:rPr>
                <w:rFonts w:ascii="Times New Roman" w:hAnsi="Times New Roman" w:cs="Times New Roman"/>
                <w:b/>
                <w:sz w:val="24"/>
                <w:szCs w:val="24"/>
                <w:lang w:val="fr-FR"/>
              </w:rPr>
              <w:t>) :</w:t>
            </w:r>
            <w:r w:rsidRPr="0069221B">
              <w:rPr>
                <w:rFonts w:ascii="Times New Roman" w:hAnsi="Times New Roman" w:cs="Times New Roman"/>
                <w:b/>
                <w:sz w:val="24"/>
                <w:szCs w:val="24"/>
                <w:lang w:val="fr-FR"/>
              </w:rPr>
              <w:t xml:space="preserve"> </w:t>
            </w:r>
          </w:p>
          <w:p w14:paraId="2523A6CD" w14:textId="394944AF" w:rsidR="000F43A8" w:rsidRPr="0069221B" w:rsidRDefault="00E438AB" w:rsidP="000F43A8">
            <w:pPr>
              <w:tabs>
                <w:tab w:val="left" w:pos="0"/>
              </w:tabs>
              <w:suppressAutoHyphens/>
              <w:rPr>
                <w:b/>
                <w:spacing w:val="-3"/>
                <w:lang w:val="fr-FR"/>
              </w:rPr>
            </w:pPr>
            <w:r>
              <w:fldChar w:fldCharType="begin">
                <w:ffData>
                  <w:name w:val="Check1"/>
                  <w:enabled/>
                  <w:calcOnExit w:val="0"/>
                  <w:checkBox>
                    <w:size w:val="20"/>
                    <w:default w:val="0"/>
                  </w:checkBox>
                </w:ffData>
              </w:fldChar>
            </w:r>
            <w:bookmarkStart w:id="2" w:name="Check1"/>
            <w:r w:rsidRPr="001072A4">
              <w:rPr>
                <w:lang w:val="fr-FR"/>
              </w:rPr>
              <w:instrText xml:space="preserve"> FORMCHECKBOX </w:instrText>
            </w:r>
            <w:r w:rsidR="00E72C71">
              <w:fldChar w:fldCharType="separate"/>
            </w:r>
            <w:r>
              <w:fldChar w:fldCharType="end"/>
            </w:r>
            <w:bookmarkEnd w:id="2"/>
            <w:r w:rsidR="000F43A8" w:rsidRPr="0069221B">
              <w:rPr>
                <w:lang w:val="fr-FR"/>
              </w:rPr>
              <w:tab/>
            </w:r>
            <w:r w:rsidR="000F43A8" w:rsidRPr="0069221B">
              <w:rPr>
                <w:lang w:val="fr-FR"/>
              </w:rPr>
              <w:tab/>
            </w:r>
            <w:r w:rsidR="000F43A8" w:rsidRPr="0069221B">
              <w:rPr>
                <w:spacing w:val="-3"/>
                <w:lang w:val="fr-FR"/>
              </w:rPr>
              <w:t>Fonds fiduciaire pays</w:t>
            </w:r>
            <w:r w:rsidR="000F43A8" w:rsidRPr="0069221B">
              <w:rPr>
                <w:b/>
                <w:spacing w:val="-3"/>
                <w:lang w:val="fr-FR"/>
              </w:rPr>
              <w:t xml:space="preserve"> </w:t>
            </w:r>
          </w:p>
          <w:p w14:paraId="63C2D512" w14:textId="01382782" w:rsidR="000F43A8" w:rsidRDefault="00E438AB" w:rsidP="000F43A8">
            <w:pPr>
              <w:tabs>
                <w:tab w:val="left" w:pos="0"/>
              </w:tabs>
              <w:suppressAutoHyphens/>
              <w:rPr>
                <w:b/>
                <w:lang w:val="fr-FR"/>
              </w:rPr>
            </w:pPr>
            <w:r>
              <w:fldChar w:fldCharType="begin">
                <w:ffData>
                  <w:name w:val=""/>
                  <w:enabled/>
                  <w:calcOnExit w:val="0"/>
                  <w:checkBox>
                    <w:sizeAuto/>
                    <w:default w:val="1"/>
                    <w:checked w:val="0"/>
                  </w:checkBox>
                </w:ffData>
              </w:fldChar>
            </w:r>
            <w:r w:rsidRPr="001072A4">
              <w:rPr>
                <w:lang w:val="fr-FR"/>
              </w:rPr>
              <w:instrText xml:space="preserve"> FORMCHECKBOX </w:instrText>
            </w:r>
            <w:r w:rsidR="00E72C71">
              <w:fldChar w:fldCharType="separate"/>
            </w:r>
            <w:r>
              <w:fldChar w:fldCharType="end"/>
            </w:r>
            <w:r w:rsidR="000F43A8" w:rsidRPr="0069221B">
              <w:rPr>
                <w:lang w:val="fr-FR"/>
              </w:rPr>
              <w:tab/>
            </w:r>
            <w:r w:rsidR="000F43A8" w:rsidRPr="0069221B">
              <w:rPr>
                <w:lang w:val="fr-FR"/>
              </w:rPr>
              <w:tab/>
              <w:t>Fonds fiduciaire régional</w:t>
            </w:r>
            <w:r w:rsidR="000F43A8"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228D37F3"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r w:rsidR="00042BC2" w:rsidRPr="0069221B">
              <w:rPr>
                <w:rFonts w:ascii="Times New Roman" w:hAnsi="Times New Roman" w:cs="Times New Roman"/>
                <w:b/>
                <w:sz w:val="24"/>
                <w:szCs w:val="24"/>
                <w:lang w:val="fr-FR"/>
              </w:rPr>
              <w:t>fiduciaire :</w:t>
            </w:r>
            <w:r w:rsidRPr="0069221B">
              <w:rPr>
                <w:rFonts w:ascii="Times New Roman" w:hAnsi="Times New Roman" w:cs="Times New Roman"/>
                <w:b/>
                <w:sz w:val="24"/>
                <w:szCs w:val="24"/>
                <w:lang w:val="fr-FR"/>
              </w:rPr>
              <w:t xml:space="preserve"> </w:t>
            </w:r>
            <w:r w:rsidR="00E86FD5">
              <w:rPr>
                <w:bCs/>
                <w:iCs/>
                <w:snapToGrid w:val="0"/>
                <w:szCs w:val="28"/>
              </w:rPr>
              <w:fldChar w:fldCharType="begin">
                <w:ffData>
                  <w:name w:val=""/>
                  <w:enabled/>
                  <w:calcOnExit w:val="0"/>
                  <w:textInput>
                    <w:format w:val="FIRST CAPITAL"/>
                  </w:textInput>
                </w:ffData>
              </w:fldChar>
            </w:r>
            <w:r w:rsidR="00E86FD5">
              <w:rPr>
                <w:bCs/>
                <w:iCs/>
                <w:snapToGrid w:val="0"/>
                <w:szCs w:val="28"/>
              </w:rPr>
              <w:instrText xml:space="preserve"> FORMTEXT </w:instrText>
            </w:r>
            <w:r w:rsidR="00E86FD5">
              <w:rPr>
                <w:bCs/>
                <w:iCs/>
                <w:snapToGrid w:val="0"/>
                <w:szCs w:val="28"/>
              </w:rPr>
            </w:r>
            <w:r w:rsidR="00E86FD5">
              <w:rPr>
                <w:bCs/>
                <w:iCs/>
                <w:snapToGrid w:val="0"/>
                <w:szCs w:val="28"/>
              </w:rPr>
              <w:fldChar w:fldCharType="separate"/>
            </w:r>
            <w:r w:rsidR="00E86FD5">
              <w:rPr>
                <w:bCs/>
                <w:iCs/>
                <w:noProof/>
                <w:snapToGrid w:val="0"/>
                <w:szCs w:val="28"/>
              </w:rPr>
              <w:t> </w:t>
            </w:r>
            <w:r w:rsidR="00E86FD5">
              <w:rPr>
                <w:bCs/>
                <w:iCs/>
                <w:noProof/>
                <w:snapToGrid w:val="0"/>
                <w:szCs w:val="28"/>
              </w:rPr>
              <w:t> </w:t>
            </w:r>
            <w:r w:rsidR="00E86FD5">
              <w:rPr>
                <w:bCs/>
                <w:iCs/>
                <w:noProof/>
                <w:snapToGrid w:val="0"/>
                <w:szCs w:val="28"/>
              </w:rPr>
              <w:t> </w:t>
            </w:r>
            <w:r w:rsidR="00E86FD5">
              <w:rPr>
                <w:bCs/>
                <w:iCs/>
                <w:noProof/>
                <w:snapToGrid w:val="0"/>
                <w:szCs w:val="28"/>
              </w:rPr>
              <w:t> </w:t>
            </w:r>
            <w:r w:rsidR="00E86FD5">
              <w:rPr>
                <w:bCs/>
                <w:iCs/>
                <w:noProof/>
                <w:snapToGrid w:val="0"/>
                <w:szCs w:val="28"/>
              </w:rPr>
              <w:t> </w:t>
            </w:r>
            <w:r w:rsidR="00E86FD5">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BE50D8D"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0051766D">
              <w:rPr>
                <w:b/>
                <w:bCs/>
                <w:iCs/>
                <w:lang w:val="fr-FR"/>
              </w:rPr>
              <w:t xml:space="preserve"> </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7CBA253E" w:rsidR="00A43B9C" w:rsidRPr="00627A1C" w:rsidRDefault="007179D7"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RUNO</w:t>
            </w:r>
            <w:r w:rsidRPr="00627A1C">
              <w:rPr>
                <w:rFonts w:ascii="Times New Roman" w:hAnsi="Times New Roman" w:cs="Times New Roman"/>
                <w:b/>
                <w:sz w:val="24"/>
                <w:szCs w:val="24"/>
              </w:rPr>
              <w:t xml:space="preserve">     </w:t>
            </w:r>
            <w:r w:rsidR="008F0400">
              <w:rPr>
                <w:rFonts w:ascii="Times New Roman" w:hAnsi="Times New Roman" w:cs="Times New Roman"/>
                <w:b/>
                <w:sz w:val="24"/>
                <w:szCs w:val="24"/>
              </w:rPr>
              <w:fldChar w:fldCharType="begin">
                <w:ffData>
                  <w:name w:val="Text40"/>
                  <w:enabled/>
                  <w:calcOnExit w:val="0"/>
                  <w:textInput>
                    <w:default w:val="OIM"/>
                  </w:textInput>
                </w:ffData>
              </w:fldChar>
            </w:r>
            <w:bookmarkStart w:id="3" w:name="Text40"/>
            <w:r w:rsidR="008F0400">
              <w:rPr>
                <w:rFonts w:ascii="Times New Roman" w:hAnsi="Times New Roman" w:cs="Times New Roman"/>
                <w:b/>
                <w:sz w:val="24"/>
                <w:szCs w:val="24"/>
              </w:rPr>
              <w:instrText xml:space="preserve"> FORMTEXT </w:instrText>
            </w:r>
            <w:r w:rsidR="008F0400">
              <w:rPr>
                <w:rFonts w:ascii="Times New Roman" w:hAnsi="Times New Roman" w:cs="Times New Roman"/>
                <w:b/>
                <w:sz w:val="24"/>
                <w:szCs w:val="24"/>
              </w:rPr>
            </w:r>
            <w:r w:rsidR="008F0400">
              <w:rPr>
                <w:rFonts w:ascii="Times New Roman" w:hAnsi="Times New Roman" w:cs="Times New Roman"/>
                <w:b/>
                <w:sz w:val="24"/>
                <w:szCs w:val="24"/>
              </w:rPr>
              <w:fldChar w:fldCharType="separate"/>
            </w:r>
            <w:r w:rsidR="008F0400">
              <w:rPr>
                <w:rFonts w:ascii="Times New Roman" w:hAnsi="Times New Roman" w:cs="Times New Roman"/>
                <w:b/>
                <w:noProof/>
                <w:sz w:val="24"/>
                <w:szCs w:val="24"/>
              </w:rPr>
              <w:t>OIM</w:t>
            </w:r>
            <w:r w:rsidR="008F0400">
              <w:rPr>
                <w:rFonts w:ascii="Times New Roman" w:hAnsi="Times New Roman" w:cs="Times New Roman"/>
                <w:b/>
                <w:sz w:val="24"/>
                <w:szCs w:val="24"/>
              </w:rPr>
              <w:fldChar w:fldCharType="end"/>
            </w:r>
            <w:bookmarkEnd w:id="3"/>
            <w:r w:rsidR="00A43B9C" w:rsidRPr="00627A1C">
              <w:rPr>
                <w:rFonts w:ascii="Times New Roman" w:hAnsi="Times New Roman" w:cs="Times New Roman"/>
                <w:b/>
                <w:sz w:val="24"/>
                <w:szCs w:val="24"/>
              </w:rPr>
              <w:t xml:space="preserve">  (</w:t>
            </w:r>
            <w:r w:rsidR="000F43A8">
              <w:rPr>
                <w:rFonts w:ascii="Times New Roman" w:hAnsi="Times New Roman" w:cs="Times New Roman"/>
                <w:b/>
                <w:sz w:val="24"/>
                <w:szCs w:val="24"/>
              </w:rPr>
              <w:t>Agence coordinatrice</w:t>
            </w:r>
            <w:r w:rsidR="00A43B9C" w:rsidRPr="00627A1C">
              <w:rPr>
                <w:rFonts w:ascii="Times New Roman" w:hAnsi="Times New Roman" w:cs="Times New Roman"/>
                <w:b/>
                <w:sz w:val="24"/>
                <w:szCs w:val="24"/>
              </w:rPr>
              <w:t>)</w:t>
            </w:r>
          </w:p>
          <w:p w14:paraId="0673E8AA" w14:textId="2F24CE87" w:rsidR="00A43B9C" w:rsidRPr="00627A1C" w:rsidRDefault="007179D7"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RUNO</w:t>
            </w:r>
            <w:r w:rsidR="00127EBF">
              <w:rPr>
                <w:rFonts w:ascii="Times New Roman" w:hAnsi="Times New Roman" w:cs="Times New Roman"/>
                <w:b/>
                <w:sz w:val="24"/>
                <w:szCs w:val="24"/>
              </w:rPr>
              <w:t xml:space="preserve"> </w:t>
            </w:r>
            <w:r w:rsidR="008F0400">
              <w:rPr>
                <w:b/>
              </w:rPr>
              <w:fldChar w:fldCharType="begin">
                <w:ffData>
                  <w:name w:val="Text41"/>
                  <w:enabled/>
                  <w:calcOnExit w:val="0"/>
                  <w:textInput>
                    <w:default w:val="UNHCR"/>
                  </w:textInput>
                </w:ffData>
              </w:fldChar>
            </w:r>
            <w:bookmarkStart w:id="4" w:name="Text41"/>
            <w:r w:rsidR="008F0400">
              <w:rPr>
                <w:rFonts w:ascii="Times New Roman" w:hAnsi="Times New Roman" w:cs="Times New Roman"/>
                <w:b/>
                <w:sz w:val="24"/>
                <w:szCs w:val="24"/>
              </w:rPr>
              <w:instrText xml:space="preserve"> FORMTEXT </w:instrText>
            </w:r>
            <w:r w:rsidR="008F0400">
              <w:rPr>
                <w:b/>
              </w:rPr>
            </w:r>
            <w:r w:rsidR="008F0400">
              <w:rPr>
                <w:b/>
              </w:rPr>
              <w:fldChar w:fldCharType="separate"/>
            </w:r>
            <w:r w:rsidR="008F0400">
              <w:rPr>
                <w:rFonts w:ascii="Times New Roman" w:hAnsi="Times New Roman" w:cs="Times New Roman"/>
                <w:b/>
                <w:noProof/>
                <w:sz w:val="24"/>
                <w:szCs w:val="24"/>
              </w:rPr>
              <w:t>UNHCR</w:t>
            </w:r>
            <w:r w:rsidR="008F0400">
              <w:rPr>
                <w:b/>
              </w:rPr>
              <w:fldChar w:fldCharType="end"/>
            </w:r>
            <w:bookmarkEnd w:id="4"/>
          </w:p>
        </w:tc>
      </w:tr>
      <w:tr w:rsidR="00793DE6" w:rsidRPr="00227C11" w14:paraId="72CE853D" w14:textId="77777777" w:rsidTr="00F23D0F">
        <w:trPr>
          <w:trHeight w:val="368"/>
        </w:trPr>
        <w:tc>
          <w:tcPr>
            <w:tcW w:w="10080" w:type="dxa"/>
            <w:gridSpan w:val="2"/>
          </w:tcPr>
          <w:p w14:paraId="5C2804C5" w14:textId="7823EFF1" w:rsidR="00793DE6" w:rsidRPr="000F43A8" w:rsidRDefault="000F43A8" w:rsidP="00F23D0F">
            <w:pPr>
              <w:rPr>
                <w:b/>
                <w:bCs/>
                <w:iCs/>
                <w:lang w:val="fr-FR"/>
              </w:rPr>
            </w:pPr>
            <w:r w:rsidRPr="000F43A8">
              <w:rPr>
                <w:b/>
                <w:bCs/>
                <w:iCs/>
                <w:lang w:val="fr-FR"/>
              </w:rPr>
              <w:t xml:space="preserve">Date du premier transfert de </w:t>
            </w:r>
            <w:proofErr w:type="gramStart"/>
            <w:r w:rsidRPr="000F43A8">
              <w:rPr>
                <w:b/>
                <w:bCs/>
                <w:iCs/>
                <w:lang w:val="fr-FR"/>
              </w:rPr>
              <w:t>fonds</w:t>
            </w:r>
            <w:r w:rsidR="00793DE6" w:rsidRPr="000F43A8">
              <w:rPr>
                <w:b/>
                <w:bCs/>
                <w:iCs/>
                <w:lang w:val="fr-FR"/>
              </w:rPr>
              <w:t>:</w:t>
            </w:r>
            <w:proofErr w:type="gramEnd"/>
            <w:r w:rsidR="00793DE6" w:rsidRPr="000F43A8">
              <w:rPr>
                <w:b/>
                <w:bCs/>
                <w:iCs/>
                <w:lang w:val="fr-FR"/>
              </w:rPr>
              <w:t xml:space="preserve"> </w:t>
            </w:r>
            <w:r w:rsidR="008F0400">
              <w:rPr>
                <w:bCs/>
                <w:iCs/>
                <w:snapToGrid w:val="0"/>
              </w:rPr>
              <w:fldChar w:fldCharType="begin">
                <w:ffData>
                  <w:name w:val=""/>
                  <w:enabled/>
                  <w:calcOnExit w:val="0"/>
                  <w:textInput>
                    <w:default w:val="27/11/2019"/>
                    <w:format w:val="FIRST CAPITAL"/>
                  </w:textInput>
                </w:ffData>
              </w:fldChar>
            </w:r>
            <w:r w:rsidR="008F0400" w:rsidRPr="008F0400">
              <w:rPr>
                <w:bCs/>
                <w:iCs/>
                <w:snapToGrid w:val="0"/>
                <w:lang w:val="fr-FR"/>
              </w:rPr>
              <w:instrText xml:space="preserve"> FORMTEXT </w:instrText>
            </w:r>
            <w:r w:rsidR="008F0400">
              <w:rPr>
                <w:bCs/>
                <w:iCs/>
                <w:snapToGrid w:val="0"/>
              </w:rPr>
            </w:r>
            <w:r w:rsidR="008F0400">
              <w:rPr>
                <w:bCs/>
                <w:iCs/>
                <w:snapToGrid w:val="0"/>
              </w:rPr>
              <w:fldChar w:fldCharType="separate"/>
            </w:r>
            <w:r w:rsidR="008F0400" w:rsidRPr="008F0400">
              <w:rPr>
                <w:bCs/>
                <w:iCs/>
                <w:noProof/>
                <w:snapToGrid w:val="0"/>
                <w:lang w:val="fr-FR"/>
              </w:rPr>
              <w:t>27/11/2019</w:t>
            </w:r>
            <w:r w:rsidR="008F0400">
              <w:rPr>
                <w:bCs/>
                <w:iCs/>
                <w:snapToGrid w:val="0"/>
              </w:rPr>
              <w:fldChar w:fldCharType="end"/>
            </w:r>
          </w:p>
          <w:p w14:paraId="064BF427" w14:textId="0D67BE43" w:rsidR="004D141E" w:rsidRPr="000F43A8" w:rsidRDefault="000F43A8" w:rsidP="00F23D0F">
            <w:pPr>
              <w:rPr>
                <w:bCs/>
                <w:iCs/>
                <w:snapToGrid w:val="0"/>
                <w:lang w:val="fr-FR"/>
              </w:rPr>
            </w:pPr>
            <w:r w:rsidRPr="000F43A8">
              <w:rPr>
                <w:b/>
                <w:bCs/>
                <w:iCs/>
                <w:lang w:val="fr-FR"/>
              </w:rPr>
              <w:t xml:space="preserve">Date de fin de </w:t>
            </w:r>
            <w:proofErr w:type="gramStart"/>
            <w:r w:rsidRPr="000F43A8">
              <w:rPr>
                <w:b/>
                <w:bCs/>
                <w:iCs/>
                <w:lang w:val="fr-FR"/>
              </w:rPr>
              <w:t>projet</w:t>
            </w:r>
            <w:r w:rsidR="00793DE6" w:rsidRPr="000F43A8">
              <w:rPr>
                <w:b/>
                <w:bCs/>
                <w:iCs/>
                <w:lang w:val="fr-FR"/>
              </w:rPr>
              <w:t>:</w:t>
            </w:r>
            <w:proofErr w:type="gramEnd"/>
            <w:r w:rsidR="006520D8">
              <w:rPr>
                <w:b/>
                <w:bCs/>
                <w:iCs/>
                <w:lang w:val="fr-FR"/>
              </w:rPr>
              <w:t xml:space="preserve"> </w:t>
            </w:r>
            <w:r w:rsidR="006520D8">
              <w:rPr>
                <w:bCs/>
                <w:iCs/>
                <w:snapToGrid w:val="0"/>
              </w:rPr>
              <w:fldChar w:fldCharType="begin">
                <w:ffData>
                  <w:name w:val=""/>
                  <w:enabled/>
                  <w:calcOnExit w:val="0"/>
                  <w:textInput>
                    <w:default w:val="27/11/2019"/>
                    <w:format w:val="FIRST CAPITAL"/>
                  </w:textInput>
                </w:ffData>
              </w:fldChar>
            </w:r>
            <w:r w:rsidR="006520D8" w:rsidRPr="008F0400">
              <w:rPr>
                <w:bCs/>
                <w:iCs/>
                <w:snapToGrid w:val="0"/>
                <w:lang w:val="fr-FR"/>
              </w:rPr>
              <w:instrText xml:space="preserve"> FORMTEXT </w:instrText>
            </w:r>
            <w:r w:rsidR="006520D8">
              <w:rPr>
                <w:bCs/>
                <w:iCs/>
                <w:snapToGrid w:val="0"/>
              </w:rPr>
            </w:r>
            <w:r w:rsidR="006520D8">
              <w:rPr>
                <w:bCs/>
                <w:iCs/>
                <w:snapToGrid w:val="0"/>
              </w:rPr>
              <w:fldChar w:fldCharType="separate"/>
            </w:r>
            <w:r w:rsidR="006520D8" w:rsidRPr="003C6368">
              <w:rPr>
                <w:bCs/>
                <w:iCs/>
                <w:snapToGrid w:val="0"/>
                <w:lang w:val="fr-FR"/>
              </w:rPr>
              <w:t>31</w:t>
            </w:r>
            <w:r w:rsidR="006520D8" w:rsidRPr="008F0400">
              <w:rPr>
                <w:bCs/>
                <w:iCs/>
                <w:noProof/>
                <w:snapToGrid w:val="0"/>
                <w:lang w:val="fr-FR"/>
              </w:rPr>
              <w:t>/</w:t>
            </w:r>
            <w:r w:rsidR="006520D8">
              <w:rPr>
                <w:bCs/>
                <w:iCs/>
                <w:noProof/>
                <w:snapToGrid w:val="0"/>
                <w:lang w:val="fr-FR"/>
              </w:rPr>
              <w:t>05</w:t>
            </w:r>
            <w:r w:rsidR="006520D8" w:rsidRPr="008F0400">
              <w:rPr>
                <w:bCs/>
                <w:iCs/>
                <w:noProof/>
                <w:snapToGrid w:val="0"/>
                <w:lang w:val="fr-FR"/>
              </w:rPr>
              <w:t>/2</w:t>
            </w:r>
            <w:r w:rsidR="006520D8">
              <w:rPr>
                <w:bCs/>
                <w:iCs/>
                <w:noProof/>
                <w:snapToGrid w:val="0"/>
                <w:lang w:val="fr-FR"/>
              </w:rPr>
              <w:t>021</w:t>
            </w:r>
            <w:r w:rsidR="006520D8">
              <w:rPr>
                <w:bCs/>
                <w:iCs/>
                <w:snapToGrid w:val="0"/>
              </w:rPr>
              <w:fldChar w:fldCharType="end"/>
            </w:r>
            <w:r w:rsidR="0025220B" w:rsidRPr="000F43A8">
              <w:rPr>
                <w:bCs/>
                <w:iCs/>
                <w:snapToGrid w:val="0"/>
                <w:lang w:val="fr-FR"/>
              </w:rPr>
              <w:t xml:space="preserve">     </w:t>
            </w:r>
          </w:p>
          <w:p w14:paraId="2AE235F0" w14:textId="4C8E5704" w:rsidR="00793DE6" w:rsidRPr="0004608F" w:rsidRDefault="000F43A8" w:rsidP="000F43A8">
            <w:pPr>
              <w:rPr>
                <w:bCs/>
                <w:iCs/>
                <w:snapToGrid w:val="0"/>
                <w:lang w:val="fr-FR"/>
              </w:rPr>
            </w:pPr>
            <w:r w:rsidRPr="000F43A8">
              <w:rPr>
                <w:b/>
                <w:iCs/>
                <w:snapToGrid w:val="0"/>
                <w:lang w:val="fr-FR"/>
              </w:rPr>
              <w:t xml:space="preserve">Le projet est-il dans ces six derniers mois de mise en </w:t>
            </w:r>
            <w:proofErr w:type="gramStart"/>
            <w:r w:rsidRPr="000F43A8">
              <w:rPr>
                <w:b/>
                <w:iCs/>
                <w:snapToGrid w:val="0"/>
                <w:lang w:val="fr-FR"/>
              </w:rPr>
              <w:t>œuvre</w:t>
            </w:r>
            <w:r w:rsidR="0025220B" w:rsidRPr="000F43A8">
              <w:rPr>
                <w:b/>
                <w:iCs/>
                <w:snapToGrid w:val="0"/>
                <w:lang w:val="fr-FR"/>
              </w:rPr>
              <w:t>?</w:t>
            </w:r>
            <w:proofErr w:type="gramEnd"/>
            <w:r w:rsidR="0025220B" w:rsidRPr="000F43A8">
              <w:rPr>
                <w:bCs/>
                <w:iCs/>
                <w:snapToGrid w:val="0"/>
                <w:lang w:val="fr-FR"/>
              </w:rPr>
              <w:t xml:space="preserve"> </w:t>
            </w:r>
            <w:r w:rsidR="00E86FD5" w:rsidRPr="0004608F">
              <w:rPr>
                <w:bCs/>
                <w:iCs/>
                <w:snapToGrid w:val="0"/>
              </w:rPr>
              <w:fldChar w:fldCharType="begin">
                <w:ffData>
                  <w:name w:val="enddate"/>
                  <w:enabled/>
                  <w:calcOnExit w:val="0"/>
                  <w:ddList>
                    <w:listEntry w:val="Non"/>
                    <w:listEntry w:val="Veuillez sélectionner"/>
                    <w:listEntry w:val="Oui"/>
                  </w:ddList>
                </w:ffData>
              </w:fldChar>
            </w:r>
            <w:bookmarkStart w:id="5" w:name="enddate"/>
            <w:r w:rsidR="00E86FD5" w:rsidRPr="0004608F">
              <w:rPr>
                <w:bCs/>
                <w:iCs/>
                <w:snapToGrid w:val="0"/>
                <w:lang w:val="fr-FR"/>
              </w:rPr>
              <w:instrText xml:space="preserve"> FORMDROPDOWN </w:instrText>
            </w:r>
            <w:r w:rsidR="00E72C71">
              <w:rPr>
                <w:bCs/>
                <w:iCs/>
                <w:snapToGrid w:val="0"/>
              </w:rPr>
            </w:r>
            <w:r w:rsidR="00E72C71">
              <w:rPr>
                <w:bCs/>
                <w:iCs/>
                <w:snapToGrid w:val="0"/>
              </w:rPr>
              <w:fldChar w:fldCharType="separate"/>
            </w:r>
            <w:r w:rsidR="00E86FD5" w:rsidRPr="0004608F">
              <w:rPr>
                <w:bCs/>
                <w:iCs/>
                <w:snapToGrid w:val="0"/>
              </w:rPr>
              <w:fldChar w:fldCharType="end"/>
            </w:r>
            <w:bookmarkEnd w:id="5"/>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72C71">
              <w:rPr>
                <w:lang w:val="fr-FR"/>
              </w:rPr>
            </w:r>
            <w:r w:rsidR="00E72C71">
              <w:rPr>
                <w:lang w:val="fr-FR"/>
              </w:rPr>
              <w:fldChar w:fldCharType="separate"/>
            </w:r>
            <w:r w:rsidRPr="005D721B">
              <w:rPr>
                <w:lang w:val="fr-FR"/>
              </w:rPr>
              <w:fldChar w:fldCharType="end"/>
            </w:r>
            <w:r w:rsidRPr="005D721B">
              <w:rPr>
                <w:lang w:val="fr-FR"/>
              </w:rPr>
              <w:t xml:space="preserve"> Initiative de promotion du genre</w:t>
            </w:r>
          </w:p>
          <w:p w14:paraId="347330FA" w14:textId="611D3130" w:rsidR="000F43A8" w:rsidRPr="005D721B" w:rsidRDefault="008F0400"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E72C71">
              <w:rPr>
                <w:lang w:val="fr-FR"/>
              </w:rPr>
            </w:r>
            <w:r w:rsidR="00E72C71">
              <w:rPr>
                <w:lang w:val="fr-FR"/>
              </w:rPr>
              <w:fldChar w:fldCharType="separate"/>
            </w:r>
            <w:r>
              <w:rPr>
                <w:lang w:val="fr-FR"/>
              </w:rPr>
              <w:fldChar w:fldCharType="end"/>
            </w:r>
            <w:r w:rsidR="000F43A8"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72C71">
              <w:rPr>
                <w:lang w:val="fr-FR"/>
              </w:rPr>
            </w:r>
            <w:r w:rsidR="00E72C71">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69814EA7" w:rsidR="00793DE6" w:rsidRDefault="008F0400" w:rsidP="000F43A8">
            <w:pPr>
              <w:rPr>
                <w:lang w:val="fr-FR"/>
              </w:rPr>
            </w:pPr>
            <w:r>
              <w:rPr>
                <w:lang w:val="fr-FR"/>
              </w:rPr>
              <w:fldChar w:fldCharType="begin">
                <w:ffData>
                  <w:name w:val=""/>
                  <w:enabled/>
                  <w:calcOnExit w:val="0"/>
                  <w:checkBox>
                    <w:sizeAuto/>
                    <w:default w:val="0"/>
                  </w:checkBox>
                </w:ffData>
              </w:fldChar>
            </w:r>
            <w:r>
              <w:rPr>
                <w:lang w:val="fr-FR"/>
              </w:rPr>
              <w:instrText xml:space="preserve"> FORMCHECKBOX </w:instrText>
            </w:r>
            <w:r w:rsidR="00E72C71">
              <w:rPr>
                <w:lang w:val="fr-FR"/>
              </w:rPr>
            </w:r>
            <w:r w:rsidR="00E72C71">
              <w:rPr>
                <w:lang w:val="fr-FR"/>
              </w:rPr>
              <w:fldChar w:fldCharType="separate"/>
            </w:r>
            <w:r>
              <w:rPr>
                <w:lang w:val="fr-FR"/>
              </w:rPr>
              <w:fldChar w:fldCharType="end"/>
            </w:r>
            <w:r w:rsidR="000F43A8"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227C11"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2B3D1401" w14:textId="77777777" w:rsidR="00006EC0" w:rsidRPr="002B3BD7" w:rsidRDefault="000F43A8" w:rsidP="00F23D0F">
            <w:pPr>
              <w:rPr>
                <w:b/>
                <w:iCs/>
                <w:snapToGrid w:val="0"/>
                <w:lang w:val="fr-FR"/>
              </w:rPr>
            </w:pPr>
            <w:bookmarkStart w:id="6" w:name="_Hlk39507683"/>
            <w:r w:rsidRPr="002B3BD7">
              <w:rPr>
                <w:b/>
                <w:iCs/>
                <w:snapToGrid w:val="0"/>
                <w:lang w:val="fr-FR"/>
              </w:rPr>
              <w:t xml:space="preserve">Agence </w:t>
            </w:r>
            <w:r w:rsidRPr="002B3BD7">
              <w:rPr>
                <w:b/>
                <w:bCs/>
                <w:iCs/>
                <w:lang w:val="fr-FR"/>
              </w:rPr>
              <w:t>récipiendaire</w:t>
            </w:r>
            <w:r w:rsidRPr="002B3BD7">
              <w:rPr>
                <w:b/>
                <w:iCs/>
                <w:snapToGrid w:val="0"/>
                <w:lang w:val="fr-FR"/>
              </w:rPr>
              <w:t xml:space="preserve">                              Budget</w:t>
            </w:r>
            <w:r w:rsidR="00006EC0" w:rsidRPr="002B3BD7">
              <w:rPr>
                <w:b/>
                <w:iCs/>
                <w:snapToGrid w:val="0"/>
                <w:lang w:val="fr-FR"/>
              </w:rPr>
              <w:t xml:space="preserve">  </w:t>
            </w:r>
          </w:p>
          <w:bookmarkEnd w:id="6"/>
          <w:p w14:paraId="6708FE09" w14:textId="77777777" w:rsidR="008F0400" w:rsidRPr="00C27D22" w:rsidRDefault="008F0400" w:rsidP="008F0400">
            <w:pPr>
              <w:rPr>
                <w:iCs/>
                <w:lang w:val="fr-FR"/>
              </w:rPr>
            </w:pPr>
            <w:r w:rsidRPr="00C27D22">
              <w:rPr>
                <w:b/>
                <w:bCs/>
                <w:iCs/>
                <w:lang w:val="fr-FR"/>
              </w:rPr>
              <w:t xml:space="preserve">OIM : </w:t>
            </w:r>
            <w:r w:rsidRPr="00AD25FF">
              <w:rPr>
                <w:b/>
                <w:bCs/>
                <w:iCs/>
                <w:lang w:val="fr-FR"/>
              </w:rPr>
              <w:t>$ 900 000</w:t>
            </w:r>
          </w:p>
          <w:p w14:paraId="5F0692E2" w14:textId="77777777" w:rsidR="008F0400" w:rsidRPr="00C27D22" w:rsidRDefault="008F0400" w:rsidP="008F0400">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C27D22">
              <w:rPr>
                <w:rFonts w:ascii="Times New Roman" w:hAnsi="Times New Roman" w:cs="Times New Roman"/>
                <w:b/>
                <w:bCs/>
                <w:sz w:val="24"/>
                <w:szCs w:val="24"/>
                <w:lang w:val="fr-FR"/>
              </w:rPr>
              <w:t xml:space="preserve">UNHCR </w:t>
            </w:r>
            <w:r w:rsidRPr="00C27D22">
              <w:rPr>
                <w:rFonts w:ascii="Times New Roman" w:hAnsi="Times New Roman" w:cs="Times New Roman"/>
                <w:sz w:val="24"/>
                <w:szCs w:val="24"/>
                <w:lang w:val="fr-FR"/>
              </w:rPr>
              <w:t xml:space="preserve">: </w:t>
            </w:r>
            <w:r w:rsidRPr="00AD25FF">
              <w:rPr>
                <w:rFonts w:ascii="Times New Roman" w:hAnsi="Times New Roman" w:cs="Times New Roman"/>
                <w:b/>
                <w:bCs/>
                <w:sz w:val="24"/>
                <w:szCs w:val="24"/>
                <w:lang w:val="fr-FR"/>
              </w:rPr>
              <w:t>$ 600 000</w:t>
            </w:r>
          </w:p>
          <w:p w14:paraId="1A3DCC5C" w14:textId="0BE81E41" w:rsidR="008F0400" w:rsidRPr="00C27D22" w:rsidRDefault="008F0400" w:rsidP="008F0400">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C27D22">
              <w:rPr>
                <w:rFonts w:ascii="Times New Roman" w:hAnsi="Times New Roman" w:cs="Times New Roman"/>
                <w:b/>
                <w:bCs/>
                <w:sz w:val="24"/>
                <w:szCs w:val="24"/>
                <w:lang w:val="fr-FR"/>
              </w:rPr>
              <w:t>Total PBF : $ 1 500</w:t>
            </w:r>
            <w:r>
              <w:rPr>
                <w:rFonts w:ascii="Times New Roman" w:hAnsi="Times New Roman" w:cs="Times New Roman"/>
                <w:b/>
                <w:bCs/>
                <w:sz w:val="24"/>
                <w:szCs w:val="24"/>
                <w:lang w:val="fr-FR"/>
              </w:rPr>
              <w:t> </w:t>
            </w:r>
            <w:r w:rsidRPr="00C27D22">
              <w:rPr>
                <w:rFonts w:ascii="Times New Roman" w:hAnsi="Times New Roman" w:cs="Times New Roman"/>
                <w:b/>
                <w:bCs/>
                <w:sz w:val="24"/>
                <w:szCs w:val="24"/>
                <w:lang w:val="fr-FR"/>
              </w:rPr>
              <w:t>000</w:t>
            </w:r>
          </w:p>
          <w:p w14:paraId="5324AF29" w14:textId="10DD25AE" w:rsidR="001C56B8" w:rsidRPr="00BF4E1E"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proofErr w:type="gramStart"/>
            <w:r>
              <w:rPr>
                <w:rFonts w:ascii="Times New Roman" w:hAnsi="Times New Roman" w:cs="Times New Roman"/>
                <w:bCs/>
                <w:iCs/>
                <w:snapToGrid w:val="0"/>
                <w:sz w:val="24"/>
                <w:szCs w:val="24"/>
                <w:lang w:val="fr-FR"/>
              </w:rPr>
              <w:t>projet</w:t>
            </w:r>
            <w:r w:rsidR="001C56B8" w:rsidRPr="000F43A8">
              <w:rPr>
                <w:rFonts w:ascii="Times New Roman" w:hAnsi="Times New Roman" w:cs="Times New Roman"/>
                <w:bCs/>
                <w:iCs/>
                <w:snapToGrid w:val="0"/>
                <w:sz w:val="24"/>
                <w:szCs w:val="24"/>
                <w:lang w:val="fr-FR"/>
              </w:rPr>
              <w:t>:</w:t>
            </w:r>
            <w:proofErr w:type="gramEnd"/>
            <w:r w:rsidR="001C56B8" w:rsidRPr="000F43A8">
              <w:rPr>
                <w:rFonts w:ascii="Times New Roman" w:hAnsi="Times New Roman" w:cs="Times New Roman"/>
                <w:bCs/>
                <w:iCs/>
                <w:snapToGrid w:val="0"/>
                <w:sz w:val="24"/>
                <w:szCs w:val="24"/>
                <w:lang w:val="fr-FR"/>
              </w:rPr>
              <w:t xml:space="preserve"> </w:t>
            </w:r>
            <w:r w:rsidR="00127EBF">
              <w:rPr>
                <w:rFonts w:ascii="Times New Roman" w:hAnsi="Times New Roman" w:cs="Times New Roman"/>
                <w:bCs/>
                <w:iCs/>
                <w:snapToGrid w:val="0"/>
                <w:sz w:val="24"/>
                <w:szCs w:val="24"/>
              </w:rPr>
              <w:fldChar w:fldCharType="begin">
                <w:ffData>
                  <w:name w:val="Text51"/>
                  <w:enabled/>
                  <w:calcOnExit w:val="0"/>
                  <w:textInput>
                    <w:type w:val="number"/>
                    <w:default w:val="1%"/>
                    <w:format w:val="0%"/>
                  </w:textInput>
                </w:ffData>
              </w:fldChar>
            </w:r>
            <w:r w:rsidR="00127EBF" w:rsidRPr="00127EBF">
              <w:rPr>
                <w:rFonts w:ascii="Times New Roman" w:hAnsi="Times New Roman" w:cs="Times New Roman"/>
                <w:bCs/>
                <w:iCs/>
                <w:snapToGrid w:val="0"/>
                <w:sz w:val="24"/>
                <w:szCs w:val="24"/>
                <w:lang w:val="fr-FR"/>
              </w:rPr>
              <w:instrText xml:space="preserve"> </w:instrText>
            </w:r>
            <w:bookmarkStart w:id="7" w:name="Text51"/>
            <w:r w:rsidR="00127EBF" w:rsidRPr="00127EBF">
              <w:rPr>
                <w:rFonts w:ascii="Times New Roman" w:hAnsi="Times New Roman" w:cs="Times New Roman"/>
                <w:bCs/>
                <w:iCs/>
                <w:snapToGrid w:val="0"/>
                <w:sz w:val="24"/>
                <w:szCs w:val="24"/>
                <w:lang w:val="fr-FR"/>
              </w:rPr>
              <w:instrText xml:space="preserve">FORMTEXT </w:instrText>
            </w:r>
            <w:r w:rsidR="00127EBF">
              <w:rPr>
                <w:rFonts w:ascii="Times New Roman" w:hAnsi="Times New Roman" w:cs="Times New Roman"/>
                <w:bCs/>
                <w:iCs/>
                <w:snapToGrid w:val="0"/>
                <w:sz w:val="24"/>
                <w:szCs w:val="24"/>
              </w:rPr>
            </w:r>
            <w:r w:rsidR="00127EBF">
              <w:rPr>
                <w:rFonts w:ascii="Times New Roman" w:hAnsi="Times New Roman" w:cs="Times New Roman"/>
                <w:bCs/>
                <w:iCs/>
                <w:snapToGrid w:val="0"/>
                <w:sz w:val="24"/>
                <w:szCs w:val="24"/>
              </w:rPr>
              <w:fldChar w:fldCharType="separate"/>
            </w:r>
            <w:r w:rsidR="00127EBF" w:rsidRPr="00127EBF">
              <w:rPr>
                <w:rFonts w:ascii="Times New Roman" w:hAnsi="Times New Roman" w:cs="Times New Roman"/>
                <w:bCs/>
                <w:iCs/>
                <w:noProof/>
                <w:snapToGrid w:val="0"/>
                <w:sz w:val="24"/>
                <w:szCs w:val="24"/>
                <w:lang w:val="fr-FR"/>
              </w:rPr>
              <w:t>1%</w:t>
            </w:r>
            <w:r w:rsidR="00127EBF">
              <w:rPr>
                <w:rFonts w:ascii="Times New Roman" w:hAnsi="Times New Roman" w:cs="Times New Roman"/>
                <w:bCs/>
                <w:iCs/>
                <w:snapToGrid w:val="0"/>
                <w:sz w:val="24"/>
                <w:szCs w:val="24"/>
              </w:rPr>
              <w:fldChar w:fldCharType="end"/>
            </w:r>
            <w:bookmarkEnd w:id="7"/>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77777777" w:rsidR="00006EC0" w:rsidRPr="000F43A8"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 xml:space="preserve">Budgetisation sensible au </w:t>
            </w:r>
            <w:proofErr w:type="gramStart"/>
            <w:r w:rsidRPr="000F43A8">
              <w:rPr>
                <w:rFonts w:ascii="Times New Roman" w:hAnsi="Times New Roman" w:cs="Times New Roman"/>
                <w:b/>
                <w:bCs/>
                <w:sz w:val="24"/>
                <w:szCs w:val="24"/>
                <w:lang w:val="fr-FR"/>
              </w:rPr>
              <w:t>genre</w:t>
            </w:r>
            <w:r w:rsidR="00006EC0" w:rsidRPr="000F43A8">
              <w:rPr>
                <w:rFonts w:ascii="Times New Roman" w:hAnsi="Times New Roman" w:cs="Times New Roman"/>
                <w:b/>
                <w:bCs/>
                <w:sz w:val="24"/>
                <w:szCs w:val="24"/>
                <w:lang w:val="fr-FR"/>
              </w:rPr>
              <w:t>:</w:t>
            </w:r>
            <w:proofErr w:type="gramEnd"/>
          </w:p>
          <w:p w14:paraId="70C2EA9C" w14:textId="1A903465" w:rsidR="00970F4C" w:rsidRPr="0004608F" w:rsidRDefault="000F43A8" w:rsidP="000F43A8">
            <w:pPr>
              <w:rPr>
                <w:b/>
                <w:bCs/>
                <w:iCs/>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w:t>
            </w:r>
            <w:proofErr w:type="gramStart"/>
            <w:r>
              <w:rPr>
                <w:lang w:val="fr-FR"/>
              </w:rPr>
              <w:t>femmes</w:t>
            </w:r>
            <w:r w:rsidR="00970F4C" w:rsidRPr="000F43A8">
              <w:rPr>
                <w:lang w:val="fr-FR"/>
              </w:rPr>
              <w:t>:</w:t>
            </w:r>
            <w:proofErr w:type="gramEnd"/>
            <w:r w:rsidR="00970F4C" w:rsidRPr="000F43A8">
              <w:rPr>
                <w:lang w:val="fr-FR"/>
              </w:rPr>
              <w:t xml:space="preserve"> </w:t>
            </w:r>
            <w:r w:rsidR="009D58E4" w:rsidRPr="0004608F">
              <w:rPr>
                <w:b/>
                <w:bCs/>
                <w:iCs/>
                <w:color w:val="000000"/>
                <w:sz w:val="22"/>
                <w:szCs w:val="22"/>
                <w:highlight w:val="lightGray"/>
                <w:lang w:val="fr-FR"/>
              </w:rPr>
              <w:t>750 000</w:t>
            </w:r>
          </w:p>
          <w:p w14:paraId="00AF6414" w14:textId="17F41F3C" w:rsidR="00006EC0" w:rsidRPr="000F43A8"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w:t>
            </w:r>
            <w:proofErr w:type="gramStart"/>
            <w:r>
              <w:rPr>
                <w:lang w:val="fr-FR"/>
              </w:rPr>
              <w:t>femmes</w:t>
            </w:r>
            <w:r w:rsidR="00006EC0" w:rsidRPr="000F43A8">
              <w:rPr>
                <w:lang w:val="fr-FR"/>
              </w:rPr>
              <w:t>:</w:t>
            </w:r>
            <w:proofErr w:type="gramEnd"/>
            <w:r w:rsidR="00006EC0" w:rsidRPr="000F43A8">
              <w:rPr>
                <w:lang w:val="fr-FR"/>
              </w:rPr>
              <w:t xml:space="preserve"> </w:t>
            </w:r>
            <w:r w:rsidR="00127EBF">
              <w:fldChar w:fldCharType="begin">
                <w:ffData>
                  <w:name w:val="Text1"/>
                  <w:enabled/>
                  <w:calcOnExit w:val="0"/>
                  <w:textInput>
                    <w:type w:val="number"/>
                    <w:default w:val="0.00"/>
                    <w:maxLength w:val="500"/>
                    <w:format w:val="0.00"/>
                  </w:textInput>
                </w:ffData>
              </w:fldChar>
            </w:r>
            <w:r w:rsidR="00127EBF" w:rsidRPr="00127EBF">
              <w:rPr>
                <w:lang w:val="fr-FR"/>
              </w:rPr>
              <w:instrText xml:space="preserve"> </w:instrText>
            </w:r>
            <w:bookmarkStart w:id="8" w:name="Text1"/>
            <w:r w:rsidR="00127EBF" w:rsidRPr="00127EBF">
              <w:rPr>
                <w:lang w:val="fr-FR"/>
              </w:rPr>
              <w:instrText xml:space="preserve">FORMTEXT </w:instrText>
            </w:r>
            <w:r w:rsidR="00127EBF">
              <w:fldChar w:fldCharType="separate"/>
            </w:r>
            <w:r w:rsidR="00127EBF" w:rsidRPr="00127EBF">
              <w:rPr>
                <w:noProof/>
                <w:lang w:val="fr-FR"/>
              </w:rPr>
              <w:t>0.00</w:t>
            </w:r>
            <w:r w:rsidR="00127EBF">
              <w:fldChar w:fldCharType="end"/>
            </w:r>
            <w:bookmarkEnd w:id="8"/>
          </w:p>
          <w:p w14:paraId="639EFB0D"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9D58E4" w14:paraId="0DF7F010" w14:textId="77777777" w:rsidTr="00F23D0F">
        <w:trPr>
          <w:trHeight w:val="1124"/>
        </w:trPr>
        <w:tc>
          <w:tcPr>
            <w:tcW w:w="10080" w:type="dxa"/>
            <w:gridSpan w:val="2"/>
          </w:tcPr>
          <w:p w14:paraId="0084A294" w14:textId="1B32AA80" w:rsidR="009B18EB" w:rsidRPr="000F43A8" w:rsidRDefault="000F43A8" w:rsidP="00F23D0F">
            <w:pPr>
              <w:rPr>
                <w:b/>
                <w:bCs/>
                <w:iCs/>
                <w:lang w:val="fr-FR"/>
              </w:rPr>
            </w:pPr>
            <w:r w:rsidRPr="000F43A8">
              <w:rPr>
                <w:b/>
                <w:bCs/>
                <w:iCs/>
                <w:lang w:val="fr-FR"/>
              </w:rPr>
              <w:t xml:space="preserve">Marquer de genre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692890">
              <w:rPr>
                <w:b/>
                <w:bCs/>
                <w:iCs/>
              </w:rPr>
              <w:fldChar w:fldCharType="begin">
                <w:ffData>
                  <w:name w:val="gendermarker"/>
                  <w:enabled/>
                  <w:calcOnExit w:val="0"/>
                  <w:ddList>
                    <w:result w:val="2"/>
                    <w:listEntry w:val="Veuillez sélectionner"/>
                    <w:listEntry w:val="GM3"/>
                    <w:listEntry w:val="GM2"/>
                    <w:listEntry w:val="GM1"/>
                  </w:ddList>
                </w:ffData>
              </w:fldChar>
            </w:r>
            <w:bookmarkStart w:id="9" w:name="gendermarker"/>
            <w:r w:rsidR="00692890" w:rsidRPr="00280FEA">
              <w:rPr>
                <w:b/>
                <w:bCs/>
                <w:iCs/>
                <w:lang w:val="fr-FR"/>
              </w:rPr>
              <w:instrText xml:space="preserve"> FORMDROPDOWN </w:instrText>
            </w:r>
            <w:r w:rsidR="00E72C71">
              <w:rPr>
                <w:b/>
                <w:bCs/>
                <w:iCs/>
              </w:rPr>
            </w:r>
            <w:r w:rsidR="00E72C71">
              <w:rPr>
                <w:b/>
                <w:bCs/>
                <w:iCs/>
              </w:rPr>
              <w:fldChar w:fldCharType="separate"/>
            </w:r>
            <w:r w:rsidR="00692890">
              <w:rPr>
                <w:b/>
                <w:bCs/>
                <w:iCs/>
              </w:rPr>
              <w:fldChar w:fldCharType="end"/>
            </w:r>
            <w:bookmarkEnd w:id="9"/>
          </w:p>
          <w:p w14:paraId="7B5DB9E4" w14:textId="5A8C54C4" w:rsidR="009B18EB" w:rsidRPr="000F43A8" w:rsidRDefault="000F43A8" w:rsidP="00F23D0F">
            <w:pPr>
              <w:rPr>
                <w:b/>
                <w:bCs/>
                <w:iCs/>
                <w:lang w:val="fr-FR"/>
              </w:rPr>
            </w:pPr>
            <w:r w:rsidRPr="000F43A8">
              <w:rPr>
                <w:b/>
                <w:bCs/>
                <w:iCs/>
                <w:lang w:val="fr-FR"/>
              </w:rPr>
              <w:t xml:space="preserve">Marquer de risque du </w:t>
            </w:r>
            <w:proofErr w:type="gramStart"/>
            <w:r w:rsidRPr="000F43A8">
              <w:rPr>
                <w:b/>
                <w:bCs/>
                <w:iCs/>
                <w:lang w:val="fr-FR"/>
              </w:rPr>
              <w:t>projet</w:t>
            </w:r>
            <w:r w:rsidR="009B18EB" w:rsidRPr="000F43A8">
              <w:rPr>
                <w:b/>
                <w:bCs/>
                <w:iCs/>
                <w:lang w:val="fr-FR"/>
              </w:rPr>
              <w:t>:</w:t>
            </w:r>
            <w:proofErr w:type="gramEnd"/>
            <w:r w:rsidR="00692890">
              <w:rPr>
                <w:b/>
                <w:bCs/>
                <w:iCs/>
                <w:lang w:val="fr-FR"/>
              </w:rPr>
              <w:t xml:space="preserve"> </w:t>
            </w:r>
            <w:r w:rsidR="00692890">
              <w:rPr>
                <w:b/>
                <w:bCs/>
                <w:iCs/>
              </w:rPr>
              <w:fldChar w:fldCharType="begin">
                <w:ffData>
                  <w:name w:val="riskmarker"/>
                  <w:enabled/>
                  <w:calcOnExit w:val="0"/>
                  <w:ddList>
                    <w:result w:val="3"/>
                    <w:listEntry w:val="Veuillez sélectionner"/>
                    <w:listEntry w:val="Faible"/>
                    <w:listEntry w:val="Moyen"/>
                    <w:listEntry w:val="Élevé"/>
                  </w:ddList>
                </w:ffData>
              </w:fldChar>
            </w:r>
            <w:bookmarkStart w:id="10" w:name="riskmarker"/>
            <w:r w:rsidR="00692890" w:rsidRPr="00280FEA">
              <w:rPr>
                <w:b/>
                <w:bCs/>
                <w:iCs/>
                <w:lang w:val="fr-FR"/>
              </w:rPr>
              <w:instrText xml:space="preserve"> FORMDROPDOWN </w:instrText>
            </w:r>
            <w:r w:rsidR="00E72C71">
              <w:rPr>
                <w:b/>
                <w:bCs/>
                <w:iCs/>
              </w:rPr>
            </w:r>
            <w:r w:rsidR="00E72C71">
              <w:rPr>
                <w:b/>
                <w:bCs/>
                <w:iCs/>
              </w:rPr>
              <w:fldChar w:fldCharType="separate"/>
            </w:r>
            <w:r w:rsidR="00692890">
              <w:rPr>
                <w:b/>
                <w:bCs/>
                <w:iCs/>
              </w:rPr>
              <w:fldChar w:fldCharType="end"/>
            </w:r>
            <w:bookmarkEnd w:id="10"/>
          </w:p>
          <w:p w14:paraId="486AC92D" w14:textId="37342B64" w:rsidR="009D58E4" w:rsidRPr="009D58E4" w:rsidRDefault="000F43A8" w:rsidP="009D58E4">
            <w:pPr>
              <w:pStyle w:val="En-tte"/>
              <w:rPr>
                <w:i/>
                <w:iCs/>
                <w:szCs w:val="22"/>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9D58E4">
              <w:rPr>
                <w:b/>
                <w:bCs/>
                <w:iCs/>
                <w:lang w:val="fr-FR"/>
              </w:rPr>
              <w:t xml:space="preserve"> </w:t>
            </w:r>
            <w:r w:rsidR="009B18EB" w:rsidRPr="000F43A8">
              <w:rPr>
                <w:b/>
                <w:bCs/>
                <w:iCs/>
                <w:lang w:val="fr-FR"/>
              </w:rPr>
              <w:t>:</w:t>
            </w:r>
          </w:p>
          <w:p w14:paraId="55B14D86" w14:textId="451EE7FC" w:rsidR="009B18EB" w:rsidRPr="000F43A8" w:rsidRDefault="002D7775" w:rsidP="002D7775">
            <w:pPr>
              <w:rPr>
                <w:b/>
                <w:bCs/>
                <w:iCs/>
                <w:lang w:val="fr-FR"/>
              </w:rPr>
            </w:pPr>
            <w:r>
              <w:rPr>
                <w:b/>
                <w:bCs/>
                <w:iCs/>
              </w:rPr>
              <w:fldChar w:fldCharType="begin">
                <w:ffData>
                  <w:name w:val="focusarea"/>
                  <w:enabled/>
                  <w:calcOnExit w:val="0"/>
                  <w:ddList>
                    <w:result w:val="12"/>
                    <w:listEntry w:val="(1.1) Réforme du Secteur de la Sécurité"/>
                    <w:listEntry w:val="(1.2) État de droit"/>
                    <w:listEntry w:val="(1.3) DDR"/>
                    <w:listEntry w:val="(1.4) Dialogue politique"/>
                    <w:listEntry w:val="(2.1) Réconciliation nationale "/>
                    <w:listEntry w:val="(2.2) Gouvernance démocratique "/>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listEntry w:val="Veuillez sélectionner"/>
                    <w:listEntry w:val="(2.3) Prévention/gestion des conflits"/>
                  </w:ddList>
                </w:ffData>
              </w:fldChar>
            </w:r>
            <w:bookmarkStart w:id="11" w:name="focusarea"/>
            <w:r w:rsidRPr="002D7775">
              <w:rPr>
                <w:b/>
                <w:bCs/>
                <w:iCs/>
                <w:lang w:val="fr-FR"/>
              </w:rPr>
              <w:instrText xml:space="preserve"> FORMDROPDOWN </w:instrText>
            </w:r>
            <w:r w:rsidR="00E72C71">
              <w:rPr>
                <w:b/>
                <w:bCs/>
                <w:iCs/>
              </w:rPr>
            </w:r>
            <w:r w:rsidR="00E72C71">
              <w:rPr>
                <w:b/>
                <w:bCs/>
                <w:iCs/>
              </w:rPr>
              <w:fldChar w:fldCharType="separate"/>
            </w:r>
            <w:r>
              <w:rPr>
                <w:b/>
                <w:bCs/>
                <w:iCs/>
              </w:rPr>
              <w:fldChar w:fldCharType="end"/>
            </w:r>
            <w:bookmarkEnd w:id="11"/>
          </w:p>
        </w:tc>
      </w:tr>
      <w:tr w:rsidR="00793DE6" w:rsidRPr="00227C11"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t xml:space="preserve">Préparation du </w:t>
            </w:r>
            <w:proofErr w:type="gramStart"/>
            <w:r w:rsidRPr="00136BFF">
              <w:rPr>
                <w:b/>
                <w:bCs/>
                <w:sz w:val="22"/>
                <w:lang w:val="fr-FR"/>
              </w:rPr>
              <w:t>rapport:</w:t>
            </w:r>
            <w:proofErr w:type="gramEnd"/>
          </w:p>
          <w:p w14:paraId="43FCACD6" w14:textId="6C7ED38C" w:rsidR="000F43A8" w:rsidRPr="00826923" w:rsidRDefault="000F43A8" w:rsidP="000F43A8">
            <w:pPr>
              <w:rPr>
                <w:lang w:val="fr-FR"/>
              </w:rPr>
            </w:pPr>
            <w:r w:rsidRPr="00826923">
              <w:rPr>
                <w:lang w:val="fr-FR"/>
              </w:rPr>
              <w:t xml:space="preserve">Rapport préparé </w:t>
            </w:r>
            <w:proofErr w:type="gramStart"/>
            <w:r w:rsidRPr="00826923">
              <w:rPr>
                <w:lang w:val="fr-FR"/>
              </w:rPr>
              <w:t>par:</w:t>
            </w:r>
            <w:proofErr w:type="gramEnd"/>
            <w:r w:rsidRPr="00826923">
              <w:rPr>
                <w:lang w:val="fr-FR"/>
              </w:rPr>
              <w:t xml:space="preserve"> </w:t>
            </w:r>
            <w:r w:rsidR="008F0400">
              <w:rPr>
                <w:lang w:val="fr-FR"/>
              </w:rPr>
              <w:fldChar w:fldCharType="begin">
                <w:ffData>
                  <w:name w:val=""/>
                  <w:enabled/>
                  <w:calcOnExit w:val="0"/>
                  <w:textInput>
                    <w:default w:val="OIM Burkina Faso"/>
                    <w:format w:val="FIRST CAPITAL"/>
                  </w:textInput>
                </w:ffData>
              </w:fldChar>
            </w:r>
            <w:r w:rsidR="008F0400">
              <w:rPr>
                <w:lang w:val="fr-FR"/>
              </w:rPr>
              <w:instrText xml:space="preserve"> FORMTEXT </w:instrText>
            </w:r>
            <w:r w:rsidR="008F0400">
              <w:rPr>
                <w:lang w:val="fr-FR"/>
              </w:rPr>
            </w:r>
            <w:r w:rsidR="008F0400">
              <w:rPr>
                <w:lang w:val="fr-FR"/>
              </w:rPr>
              <w:fldChar w:fldCharType="separate"/>
            </w:r>
            <w:r w:rsidR="008F0400">
              <w:rPr>
                <w:noProof/>
                <w:lang w:val="fr-FR"/>
              </w:rPr>
              <w:t>OIM Burkina Faso</w:t>
            </w:r>
            <w:r w:rsidR="008F0400">
              <w:rPr>
                <w:lang w:val="fr-FR"/>
              </w:rPr>
              <w:fldChar w:fldCharType="end"/>
            </w:r>
          </w:p>
          <w:p w14:paraId="4F7F6063" w14:textId="721B18BF" w:rsidR="000F43A8" w:rsidRPr="00826923" w:rsidRDefault="000F43A8" w:rsidP="000F43A8">
            <w:pPr>
              <w:rPr>
                <w:lang w:val="fr-FR"/>
              </w:rPr>
            </w:pPr>
            <w:r w:rsidRPr="00826923">
              <w:rPr>
                <w:lang w:val="fr-FR"/>
              </w:rPr>
              <w:t xml:space="preserve">Rapport approuvé </w:t>
            </w:r>
            <w:proofErr w:type="gramStart"/>
            <w:r w:rsidRPr="00826923">
              <w:rPr>
                <w:lang w:val="fr-FR"/>
              </w:rPr>
              <w:t>par:</w:t>
            </w:r>
            <w:proofErr w:type="gramEnd"/>
            <w:r w:rsidRPr="00826923">
              <w:rPr>
                <w:lang w:val="fr-FR"/>
              </w:rPr>
              <w:t xml:space="preserve">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00966795" w:rsidRPr="00966795">
              <w:rPr>
                <w:lang w:val="fr-FR"/>
              </w:rPr>
              <w:t>Vijaya SOURI</w:t>
            </w:r>
            <w:r w:rsidRPr="00826923">
              <w:rPr>
                <w:lang w:val="fr-FR"/>
              </w:rPr>
              <w:fldChar w:fldCharType="end"/>
            </w:r>
          </w:p>
          <w:p w14:paraId="64A19D37" w14:textId="6F6DED08" w:rsidR="000F43A8" w:rsidRPr="00375C4B" w:rsidRDefault="000F43A8" w:rsidP="000F43A8">
            <w:pPr>
              <w:rPr>
                <w:lang w:val="fr-FR"/>
              </w:rPr>
            </w:pPr>
            <w:r w:rsidRPr="00826923">
              <w:rPr>
                <w:lang w:val="fr-FR"/>
              </w:rPr>
              <w:t xml:space="preserve">Le Secrétariat PBF a-t-il revu le </w:t>
            </w:r>
            <w:proofErr w:type="gramStart"/>
            <w:r w:rsidRPr="00826923">
              <w:rPr>
                <w:lang w:val="fr-FR"/>
              </w:rPr>
              <w:t>rapport</w:t>
            </w:r>
            <w:r w:rsidRPr="00136BFF">
              <w:rPr>
                <w:sz w:val="22"/>
                <w:lang w:val="fr-FR"/>
              </w:rPr>
              <w:t>:</w:t>
            </w:r>
            <w:proofErr w:type="gramEnd"/>
            <w:r w:rsidR="00692890">
              <w:rPr>
                <w:sz w:val="22"/>
                <w:lang w:val="fr-FR"/>
              </w:rPr>
              <w:t xml:space="preserve"> </w:t>
            </w:r>
            <w:r w:rsidR="00692890">
              <w:fldChar w:fldCharType="begin">
                <w:ffData>
                  <w:name w:val="secretariatreview"/>
                  <w:enabled/>
                  <w:calcOnExit w:val="0"/>
                  <w:ddList>
                    <w:result w:val="1"/>
                    <w:listEntry w:val="Veuillez sélectionner"/>
                    <w:listEntry w:val="Oui"/>
                    <w:listEntry w:val="Non"/>
                  </w:ddList>
                </w:ffData>
              </w:fldChar>
            </w:r>
            <w:bookmarkStart w:id="12" w:name="secretariatreview"/>
            <w:r w:rsidR="00692890" w:rsidRPr="00280FEA">
              <w:rPr>
                <w:lang w:val="fr-FR"/>
              </w:rPr>
              <w:instrText xml:space="preserve"> FORMDROPDOWN </w:instrText>
            </w:r>
            <w:r w:rsidR="00E72C71">
              <w:fldChar w:fldCharType="separate"/>
            </w:r>
            <w:r w:rsidR="00692890">
              <w:fldChar w:fldCharType="end"/>
            </w:r>
            <w:bookmarkEnd w:id="12"/>
          </w:p>
        </w:tc>
      </w:tr>
    </w:tbl>
    <w:p w14:paraId="0BC7960C" w14:textId="77777777" w:rsidR="00272A58" w:rsidRPr="000F43A8" w:rsidRDefault="00272A58" w:rsidP="00E76CA1">
      <w:pPr>
        <w:rPr>
          <w:b/>
          <w:lang w:val="fr-FR"/>
        </w:rPr>
        <w:sectPr w:rsidR="00272A58" w:rsidRPr="000F43A8" w:rsidSect="0078600B">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 xml:space="preserve">NOTES POUR REMPLIR LE </w:t>
      </w:r>
      <w:proofErr w:type="gramStart"/>
      <w:r w:rsidRPr="00F778A1">
        <w:rPr>
          <w:b/>
          <w:i/>
          <w:iCs/>
          <w:lang w:val="fr-FR"/>
        </w:rPr>
        <w:t>RAPPORT:</w:t>
      </w:r>
      <w:proofErr w:type="gramEnd"/>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77777777" w:rsidR="00F778A1" w:rsidRP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7BBB2A57" w14:textId="49AB4902" w:rsidR="007A6D18" w:rsidRDefault="00F778A1" w:rsidP="007A6D18">
      <w:pPr>
        <w:ind w:left="-810"/>
        <w:rPr>
          <w:i/>
          <w:iCs/>
          <w:lang w:val="fr-FR"/>
        </w:rPr>
      </w:pPr>
      <w:r w:rsidRPr="00375C4B">
        <w:rPr>
          <w:i/>
          <w:iCs/>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proofErr w:type="gramStart"/>
      <w:r w:rsidRPr="00375C4B">
        <w:rPr>
          <w:i/>
          <w:iCs/>
          <w:lang w:val="fr-FR"/>
        </w:rPr>
        <w:t>):</w:t>
      </w:r>
      <w:proofErr w:type="gramEnd"/>
    </w:p>
    <w:p w14:paraId="02DC8CD0" w14:textId="0ACF9352" w:rsidR="007A6D18" w:rsidRDefault="007A6D18" w:rsidP="009676D8">
      <w:pPr>
        <w:ind w:left="-810"/>
        <w:rPr>
          <w:highlight w:val="lightGray"/>
          <w:lang w:val="fr-FR"/>
        </w:rPr>
      </w:pPr>
      <w:r>
        <w:rPr>
          <w:rFonts w:ascii="Arial Narrow" w:hAnsi="Arial Narrow"/>
          <w:b/>
          <w:i/>
          <w:sz w:val="22"/>
          <w:szCs w:val="22"/>
        </w:rPr>
        <w:fldChar w:fldCharType="begin">
          <w:ffData>
            <w:name w:val="Text31"/>
            <w:enabled/>
            <w:calcOnExit w:val="0"/>
            <w:textInput>
              <w:maxLength w:val="1500"/>
            </w:textInput>
          </w:ffData>
        </w:fldChar>
      </w:r>
      <w:r w:rsidRPr="000A4752">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bookmarkStart w:id="13" w:name="_Hlk43200921"/>
      <w:r w:rsidR="009676D8" w:rsidRPr="003C6368">
        <w:rPr>
          <w:lang w:val="fr-FR"/>
        </w:rPr>
        <w:t>Malgré l</w:t>
      </w:r>
      <w:r>
        <w:rPr>
          <w:highlight w:val="lightGray"/>
          <w:lang w:val="fr-FR"/>
        </w:rPr>
        <w:t>es contraintes liées à la COVID-19, toutes les activités préparatoires ont été exécuté</w:t>
      </w:r>
      <w:r w:rsidR="009676D8" w:rsidRPr="003C6368">
        <w:rPr>
          <w:highlight w:val="lightGray"/>
          <w:lang w:val="fr-FR"/>
        </w:rPr>
        <w:t>e</w:t>
      </w:r>
      <w:r>
        <w:rPr>
          <w:highlight w:val="lightGray"/>
          <w:lang w:val="fr-FR"/>
        </w:rPr>
        <w:t xml:space="preserve">s avec succès. L’état d’avancement globale se présente comme suite : </w:t>
      </w:r>
    </w:p>
    <w:p w14:paraId="04A99449" w14:textId="0EFA139F" w:rsidR="007A6D18" w:rsidRDefault="007A6D18" w:rsidP="007A6D18">
      <w:pPr>
        <w:ind w:left="-810"/>
        <w:jc w:val="both"/>
        <w:rPr>
          <w:highlight w:val="lightGray"/>
          <w:lang w:val="fr-FR"/>
        </w:rPr>
      </w:pPr>
      <w:r>
        <w:rPr>
          <w:highlight w:val="lightGray"/>
          <w:lang w:val="fr-FR"/>
        </w:rPr>
        <w:t>L’équipe de projet a été mis</w:t>
      </w:r>
      <w:r w:rsidR="009676D8" w:rsidRPr="003C6368">
        <w:rPr>
          <w:highlight w:val="lightGray"/>
          <w:lang w:val="fr-FR"/>
        </w:rPr>
        <w:t>e</w:t>
      </w:r>
      <w:r>
        <w:rPr>
          <w:highlight w:val="lightGray"/>
          <w:lang w:val="fr-FR"/>
        </w:rPr>
        <w:t xml:space="preserve"> en place </w:t>
      </w:r>
      <w:r w:rsidRPr="000C3089">
        <w:rPr>
          <w:highlight w:val="lightGray"/>
          <w:lang w:val="fr-FR"/>
        </w:rPr>
        <w:t xml:space="preserve">à travers </w:t>
      </w:r>
      <w:r w:rsidR="009676D8" w:rsidRPr="003C6368">
        <w:rPr>
          <w:highlight w:val="lightGray"/>
          <w:lang w:val="fr-FR"/>
        </w:rPr>
        <w:t>les</w:t>
      </w:r>
      <w:r w:rsidRPr="000C3089">
        <w:rPr>
          <w:highlight w:val="lightGray"/>
          <w:lang w:val="fr-FR"/>
        </w:rPr>
        <w:t xml:space="preserve"> recrutements effectués par l’OIM et le UNHCR mais aussi les partenaires d’implémentation </w:t>
      </w:r>
      <w:r w:rsidR="009676D8" w:rsidRPr="003C6368">
        <w:rPr>
          <w:highlight w:val="lightGray"/>
          <w:lang w:val="fr-FR"/>
        </w:rPr>
        <w:t>(</w:t>
      </w:r>
      <w:r w:rsidRPr="000C3089">
        <w:rPr>
          <w:highlight w:val="lightGray"/>
          <w:lang w:val="fr-FR"/>
        </w:rPr>
        <w:t>Vétérinaires Sans Frontières – Belgique (VSF-B) et Fondation Hirondelle</w:t>
      </w:r>
      <w:r w:rsidR="009676D8" w:rsidRPr="003C6368">
        <w:rPr>
          <w:highlight w:val="lightGray"/>
          <w:lang w:val="fr-FR"/>
        </w:rPr>
        <w:t>)</w:t>
      </w:r>
      <w:r w:rsidRPr="000C3089">
        <w:rPr>
          <w:highlight w:val="lightGray"/>
          <w:lang w:val="fr-FR"/>
        </w:rPr>
        <w:t>;</w:t>
      </w:r>
    </w:p>
    <w:p w14:paraId="3A144DF3" w14:textId="4DDD45F9" w:rsidR="007A6D18" w:rsidRDefault="007A6D18" w:rsidP="007A6D18">
      <w:pPr>
        <w:ind w:left="-810"/>
        <w:jc w:val="both"/>
        <w:rPr>
          <w:highlight w:val="lightGray"/>
          <w:lang w:val="fr-FR"/>
        </w:rPr>
      </w:pPr>
      <w:r>
        <w:rPr>
          <w:highlight w:val="lightGray"/>
          <w:lang w:val="fr-FR"/>
        </w:rPr>
        <w:t>Cette équipe a travaillé à ce que l</w:t>
      </w:r>
      <w:r w:rsidRPr="000C3089">
        <w:rPr>
          <w:highlight w:val="lightGray"/>
          <w:lang w:val="fr-FR"/>
        </w:rPr>
        <w:t xml:space="preserve">e projet dispose d’un plan de travail et d’un budget annuel consensuel élaborés et validés avec les parties </w:t>
      </w:r>
      <w:r w:rsidR="009676D8" w:rsidRPr="003C6368">
        <w:rPr>
          <w:highlight w:val="lightGray"/>
          <w:lang w:val="fr-FR"/>
        </w:rPr>
        <w:t>prénantes</w:t>
      </w:r>
      <w:r w:rsidRPr="000C3089">
        <w:rPr>
          <w:highlight w:val="lightGray"/>
          <w:lang w:val="fr-FR"/>
        </w:rPr>
        <w:t xml:space="preserve">. Cela </w:t>
      </w:r>
      <w:r>
        <w:rPr>
          <w:highlight w:val="lightGray"/>
          <w:lang w:val="fr-FR"/>
        </w:rPr>
        <w:t xml:space="preserve">a </w:t>
      </w:r>
      <w:r w:rsidRPr="000C3089">
        <w:rPr>
          <w:highlight w:val="lightGray"/>
          <w:lang w:val="fr-FR"/>
        </w:rPr>
        <w:t>constitu</w:t>
      </w:r>
      <w:r>
        <w:rPr>
          <w:highlight w:val="lightGray"/>
          <w:lang w:val="fr-FR"/>
        </w:rPr>
        <w:t>é</w:t>
      </w:r>
      <w:r w:rsidRPr="000C3089">
        <w:rPr>
          <w:highlight w:val="lightGray"/>
          <w:lang w:val="fr-FR"/>
        </w:rPr>
        <w:t xml:space="preserve"> une feuille de route ayant permis </w:t>
      </w:r>
      <w:r w:rsidR="00B06EB1" w:rsidRPr="003C6368">
        <w:rPr>
          <w:highlight w:val="lightGray"/>
          <w:lang w:val="fr-FR"/>
        </w:rPr>
        <w:t>la mise</w:t>
      </w:r>
      <w:r w:rsidRPr="000C3089">
        <w:rPr>
          <w:highlight w:val="lightGray"/>
          <w:lang w:val="fr-FR"/>
        </w:rPr>
        <w:t xml:space="preserve"> en œuvre des activités </w:t>
      </w:r>
      <w:r>
        <w:rPr>
          <w:highlight w:val="lightGray"/>
          <w:lang w:val="fr-FR"/>
        </w:rPr>
        <w:t>préparatoire</w:t>
      </w:r>
      <w:r w:rsidR="00227C11">
        <w:rPr>
          <w:highlight w:val="lightGray"/>
          <w:lang w:val="fr-FR"/>
        </w:rPr>
        <w:t>s</w:t>
      </w:r>
      <w:r>
        <w:rPr>
          <w:highlight w:val="lightGray"/>
          <w:lang w:val="fr-FR"/>
        </w:rPr>
        <w:t>.</w:t>
      </w:r>
    </w:p>
    <w:p w14:paraId="5684F1CF" w14:textId="3CD24902" w:rsidR="007A6D18" w:rsidRDefault="007A6D18" w:rsidP="007A6D18">
      <w:pPr>
        <w:ind w:left="-810"/>
        <w:jc w:val="both"/>
        <w:rPr>
          <w:highlight w:val="lightGray"/>
          <w:lang w:val="fr-FR"/>
        </w:rPr>
      </w:pPr>
      <w:r w:rsidRPr="000C3089">
        <w:rPr>
          <w:highlight w:val="lightGray"/>
          <w:lang w:val="fr-FR"/>
        </w:rPr>
        <w:t>L’UNHCR a pr</w:t>
      </w:r>
      <w:r w:rsidR="009676D8" w:rsidRPr="003C6368">
        <w:rPr>
          <w:highlight w:val="lightGray"/>
          <w:lang w:val="fr-FR"/>
        </w:rPr>
        <w:t>o</w:t>
      </w:r>
      <w:r w:rsidRPr="000C3089">
        <w:rPr>
          <w:highlight w:val="lightGray"/>
          <w:lang w:val="fr-FR"/>
        </w:rPr>
        <w:t>cédé à la signature d</w:t>
      </w:r>
      <w:r>
        <w:rPr>
          <w:highlight w:val="lightGray"/>
          <w:lang w:val="fr-FR"/>
        </w:rPr>
        <w:t>e</w:t>
      </w:r>
      <w:r w:rsidRPr="000C3089">
        <w:rPr>
          <w:highlight w:val="lightGray"/>
          <w:lang w:val="fr-FR"/>
        </w:rPr>
        <w:t xml:space="preserve"> sous-accord</w:t>
      </w:r>
      <w:r w:rsidR="00227C11">
        <w:rPr>
          <w:highlight w:val="lightGray"/>
          <w:lang w:val="fr-FR"/>
        </w:rPr>
        <w:t>s</w:t>
      </w:r>
      <w:r w:rsidRPr="000C3089">
        <w:rPr>
          <w:highlight w:val="lightGray"/>
          <w:lang w:val="fr-FR"/>
        </w:rPr>
        <w:t xml:space="preserve"> de partenariat avec Vétérinaires Sans Frontières – Belgique (VSF-B) et la Fondation Hirondelle pour la mise en œuvre des produits </w:t>
      </w:r>
      <w:r w:rsidR="009676D8" w:rsidRPr="003C6368">
        <w:rPr>
          <w:highlight w:val="lightGray"/>
          <w:lang w:val="fr-FR"/>
        </w:rPr>
        <w:t>qui lui incombent</w:t>
      </w:r>
      <w:r w:rsidRPr="000C3089">
        <w:rPr>
          <w:highlight w:val="lightGray"/>
          <w:lang w:val="fr-FR"/>
        </w:rPr>
        <w:t xml:space="preserve">. </w:t>
      </w:r>
      <w:r>
        <w:rPr>
          <w:highlight w:val="lightGray"/>
          <w:lang w:val="fr-FR"/>
        </w:rPr>
        <w:t>L</w:t>
      </w:r>
      <w:r w:rsidRPr="000C3089">
        <w:rPr>
          <w:highlight w:val="lightGray"/>
          <w:lang w:val="fr-FR"/>
        </w:rPr>
        <w:t xml:space="preserve">es équipes terrain de </w:t>
      </w:r>
      <w:r>
        <w:rPr>
          <w:highlight w:val="lightGray"/>
          <w:lang w:val="fr-FR"/>
        </w:rPr>
        <w:t xml:space="preserve">ces partenaires </w:t>
      </w:r>
      <w:r w:rsidRPr="000C3089">
        <w:rPr>
          <w:highlight w:val="lightGray"/>
          <w:lang w:val="fr-FR"/>
        </w:rPr>
        <w:t>sont opérationnelles;</w:t>
      </w:r>
    </w:p>
    <w:p w14:paraId="3AE2FBBC" w14:textId="4B6D5C8D" w:rsidR="009676D8" w:rsidRDefault="007A6D18" w:rsidP="007A6D18">
      <w:pPr>
        <w:ind w:left="-810"/>
        <w:jc w:val="both"/>
        <w:rPr>
          <w:highlight w:val="lightGray"/>
          <w:lang w:val="fr-FR"/>
        </w:rPr>
      </w:pPr>
      <w:r w:rsidRPr="000C3089">
        <w:rPr>
          <w:highlight w:val="lightGray"/>
          <w:lang w:val="fr-FR"/>
        </w:rPr>
        <w:t xml:space="preserve">Le lancement de l’étude de référence du projet a été effectif au cours du mois de mai. Les premiers résultats sont attendus </w:t>
      </w:r>
      <w:r w:rsidR="00227C11">
        <w:rPr>
          <w:highlight w:val="lightGray"/>
          <w:lang w:val="fr-FR"/>
        </w:rPr>
        <w:t xml:space="preserve">à la fin </w:t>
      </w:r>
      <w:r w:rsidRPr="000C3089">
        <w:rPr>
          <w:highlight w:val="lightGray"/>
          <w:lang w:val="fr-FR"/>
        </w:rPr>
        <w:t>du mois de juin et permettron</w:t>
      </w:r>
      <w:r w:rsidR="009676D8" w:rsidRPr="003C6368">
        <w:rPr>
          <w:highlight w:val="lightGray"/>
          <w:lang w:val="fr-FR"/>
        </w:rPr>
        <w:t>t</w:t>
      </w:r>
      <w:r w:rsidRPr="000C3089">
        <w:rPr>
          <w:highlight w:val="lightGray"/>
          <w:lang w:val="fr-FR"/>
        </w:rPr>
        <w:t xml:space="preserve"> de peaufiner un plan de suivi-évaluation pour le projet.</w:t>
      </w:r>
    </w:p>
    <w:p w14:paraId="6385A95A" w14:textId="3D847513" w:rsidR="007A6D18" w:rsidRDefault="009676D8" w:rsidP="007A6D18">
      <w:pPr>
        <w:ind w:left="-810"/>
        <w:jc w:val="both"/>
        <w:rPr>
          <w:highlight w:val="lightGray"/>
          <w:lang w:val="fr-FR"/>
        </w:rPr>
      </w:pPr>
      <w:r w:rsidRPr="009676D8">
        <w:rPr>
          <w:lang w:val="fr-FR"/>
        </w:rPr>
        <w:t>L’OIM et le UNHCR sont présentement en pleine préparation pour le lancement du projet en concertation avec les autorités locales et les représentants des bénéficiaires dans les zones d’intervention. Des rencontres préparatoires au lancement ont permis d’affiner les critères de ciblages des sites d’int</w:t>
      </w:r>
      <w:r w:rsidR="00B06EB1" w:rsidRPr="003C6368">
        <w:rPr>
          <w:lang w:val="fr-FR"/>
        </w:rPr>
        <w:t>ervention et des bénéficiaires qui</w:t>
      </w:r>
      <w:r w:rsidR="00AB33D5" w:rsidRPr="003C6368">
        <w:rPr>
          <w:lang w:val="fr-FR"/>
        </w:rPr>
        <w:t xml:space="preserve"> seront validés lors du lancement.</w:t>
      </w:r>
      <w:r w:rsidR="00B06EB1" w:rsidRPr="003C6368">
        <w:rPr>
          <w:lang w:val="fr-FR"/>
        </w:rPr>
        <w:t xml:space="preserve"> </w:t>
      </w:r>
      <w:r w:rsidR="007A6D18" w:rsidRPr="000C3089">
        <w:rPr>
          <w:highlight w:val="lightGray"/>
          <w:lang w:val="fr-FR"/>
        </w:rPr>
        <w:t xml:space="preserve"> </w:t>
      </w:r>
    </w:p>
    <w:bookmarkEnd w:id="13"/>
    <w:p w14:paraId="21809FE6" w14:textId="03929FE6" w:rsidR="00D22E7B" w:rsidRPr="003C6368" w:rsidRDefault="007A6D18" w:rsidP="007A6D18">
      <w:pPr>
        <w:ind w:left="-810"/>
        <w:rPr>
          <w:rFonts w:ascii="Arial Narrow" w:hAnsi="Arial Narrow"/>
          <w:b/>
          <w:i/>
          <w:sz w:val="22"/>
          <w:szCs w:val="22"/>
          <w:lang w:val="fr-FR"/>
        </w:rPr>
      </w:pPr>
      <w:r>
        <w:rPr>
          <w:rFonts w:ascii="Arial Narrow" w:hAnsi="Arial Narrow"/>
          <w:b/>
          <w:i/>
          <w:sz w:val="22"/>
          <w:szCs w:val="22"/>
        </w:rPr>
        <w:fldChar w:fldCharType="end"/>
      </w:r>
      <w:r w:rsidR="00D22E7B">
        <w:rPr>
          <w:highlight w:val="lightGray"/>
          <w:lang w:val="fr-FR"/>
        </w:rPr>
        <w:t xml:space="preserve"> </w:t>
      </w:r>
    </w:p>
    <w:p w14:paraId="702DD954" w14:textId="77777777" w:rsidR="00F778A1" w:rsidRPr="005A7193" w:rsidRDefault="00F778A1" w:rsidP="005A7193">
      <w:pPr>
        <w:ind w:left="-810"/>
        <w:jc w:val="both"/>
        <w:rPr>
          <w:lang w:val="fr-FR"/>
        </w:rPr>
      </w:pPr>
    </w:p>
    <w:p w14:paraId="7F8ACB84" w14:textId="2363F792" w:rsidR="00850493" w:rsidRPr="00375C4B" w:rsidRDefault="00F778A1" w:rsidP="00850493">
      <w:pPr>
        <w:ind w:left="-810"/>
        <w:rPr>
          <w:i/>
          <w:iCs/>
          <w:lang w:val="fr-FR"/>
        </w:rPr>
      </w:pPr>
      <w:r w:rsidRPr="00375C4B">
        <w:rPr>
          <w:i/>
          <w:i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375C4B">
        <w:rPr>
          <w:i/>
          <w:iCs/>
          <w:lang w:val="fr-FR"/>
        </w:rPr>
        <w:t>(</w:t>
      </w:r>
      <w:r w:rsidRPr="00375C4B">
        <w:rPr>
          <w:i/>
          <w:iCs/>
          <w:lang w:val="fr-FR"/>
        </w:rPr>
        <w:t>limite de 1000 caractères</w:t>
      </w:r>
      <w:proofErr w:type="gramStart"/>
      <w:r w:rsidR="00161D02" w:rsidRPr="00375C4B">
        <w:rPr>
          <w:i/>
          <w:iCs/>
          <w:lang w:val="fr-FR"/>
        </w:rPr>
        <w:t>):</w:t>
      </w:r>
      <w:proofErr w:type="gramEnd"/>
      <w:r w:rsidR="00161D02" w:rsidRPr="00375C4B">
        <w:rPr>
          <w:i/>
          <w:iCs/>
          <w:lang w:val="fr-FR"/>
        </w:rPr>
        <w:t xml:space="preserve"> </w:t>
      </w:r>
    </w:p>
    <w:bookmarkStart w:id="14" w:name="_Hlk43200939"/>
    <w:p w14:paraId="1EB52591" w14:textId="545B90A5" w:rsidR="0017616F" w:rsidRPr="00990FAD" w:rsidRDefault="0017616F" w:rsidP="0017616F">
      <w:pPr>
        <w:ind w:left="-810"/>
        <w:rPr>
          <w:iCs/>
          <w:highlight w:val="lightGray"/>
          <w:lang w:val="fr-FR"/>
        </w:rPr>
      </w:pPr>
      <w:r>
        <w:rPr>
          <w:rFonts w:ascii="Arial Narrow" w:hAnsi="Arial Narrow"/>
          <w:b/>
          <w:i/>
          <w:sz w:val="22"/>
          <w:szCs w:val="22"/>
        </w:rPr>
        <w:fldChar w:fldCharType="begin">
          <w:ffData>
            <w:name w:val="Text31"/>
            <w:enabled/>
            <w:calcOnExit w:val="0"/>
            <w:textInput>
              <w:maxLength w:val="1500"/>
            </w:textInput>
          </w:ffData>
        </w:fldChar>
      </w:r>
      <w:r w:rsidRPr="000A4752">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sidRPr="00990FAD">
        <w:rPr>
          <w:bCs/>
          <w:iCs/>
          <w:highlight w:val="lightGray"/>
          <w:lang w:val="fr-FR"/>
        </w:rPr>
        <w:t>Dans les mois à venir, il est prévu</w:t>
      </w:r>
    </w:p>
    <w:p w14:paraId="266EE5BF" w14:textId="77777777" w:rsidR="0017616F" w:rsidRPr="00990FAD" w:rsidRDefault="0017616F" w:rsidP="0017616F">
      <w:pPr>
        <w:pStyle w:val="Paragraphedeliste"/>
        <w:numPr>
          <w:ilvl w:val="0"/>
          <w:numId w:val="44"/>
        </w:numPr>
        <w:jc w:val="both"/>
        <w:rPr>
          <w:bCs/>
          <w:iCs/>
          <w:highlight w:val="lightGray"/>
          <w:lang w:val="fr-FR"/>
        </w:rPr>
      </w:pPr>
      <w:r w:rsidRPr="00990FAD">
        <w:rPr>
          <w:bCs/>
          <w:iCs/>
          <w:highlight w:val="lightGray"/>
          <w:lang w:val="fr-FR"/>
        </w:rPr>
        <w:t xml:space="preserve">la continuation des sensibilisations des bénéficiaires sur la cohabitation pacifique, le vivre ensemble à travers la tenue des théâtres fora, des projections de films. </w:t>
      </w:r>
    </w:p>
    <w:p w14:paraId="0770A177" w14:textId="77777777" w:rsidR="0017616F" w:rsidRPr="00990FAD" w:rsidRDefault="0017616F" w:rsidP="0017616F">
      <w:pPr>
        <w:pStyle w:val="Paragraphedeliste"/>
        <w:numPr>
          <w:ilvl w:val="0"/>
          <w:numId w:val="44"/>
        </w:numPr>
        <w:jc w:val="both"/>
        <w:rPr>
          <w:bCs/>
          <w:iCs/>
          <w:highlight w:val="lightGray"/>
          <w:lang w:val="fr-FR"/>
        </w:rPr>
      </w:pPr>
      <w:r w:rsidRPr="00990FAD">
        <w:rPr>
          <w:bCs/>
          <w:iCs/>
          <w:highlight w:val="lightGray"/>
          <w:lang w:val="fr-FR"/>
        </w:rPr>
        <w:t>La formation de 2000 jeunes en entreprenariat, en gestion de micro-entreprise et élaboration de plan d’affaires.</w:t>
      </w:r>
    </w:p>
    <w:p w14:paraId="06EEF3E1" w14:textId="77777777" w:rsidR="0017616F" w:rsidRPr="00990FAD" w:rsidRDefault="0017616F" w:rsidP="0017616F">
      <w:pPr>
        <w:pStyle w:val="Paragraphedeliste"/>
        <w:numPr>
          <w:ilvl w:val="0"/>
          <w:numId w:val="44"/>
        </w:numPr>
        <w:jc w:val="both"/>
        <w:rPr>
          <w:bCs/>
          <w:iCs/>
          <w:highlight w:val="lightGray"/>
          <w:lang w:val="fr-FR"/>
        </w:rPr>
      </w:pPr>
      <w:r w:rsidRPr="00990FAD">
        <w:rPr>
          <w:bCs/>
          <w:iCs/>
          <w:highlight w:val="lightGray"/>
          <w:lang w:val="fr-FR"/>
        </w:rPr>
        <w:t xml:space="preserve"> L’octroi des financements aux 100 meilleurs plans d’affaires proposés à l’issue de la formation.  Il faut également signaler que les jeunes porteurs de projet (déplacées internes, réfugiés et population hôtes) qui vont réussir leurs projets seront promus comme des incubateurs et ambassadeurs du vivre ensemble.</w:t>
      </w:r>
    </w:p>
    <w:p w14:paraId="180EA135" w14:textId="77777777" w:rsidR="0017616F" w:rsidRPr="00990FAD" w:rsidRDefault="0017616F" w:rsidP="0017616F">
      <w:pPr>
        <w:pStyle w:val="Paragraphedeliste"/>
        <w:numPr>
          <w:ilvl w:val="0"/>
          <w:numId w:val="44"/>
        </w:numPr>
        <w:jc w:val="both"/>
        <w:rPr>
          <w:bCs/>
          <w:iCs/>
          <w:highlight w:val="lightGray"/>
          <w:lang w:val="fr-FR"/>
        </w:rPr>
      </w:pPr>
      <w:r w:rsidRPr="00990FAD">
        <w:rPr>
          <w:bCs/>
          <w:iCs/>
          <w:highlight w:val="lightGray"/>
          <w:lang w:val="fr-FR"/>
        </w:rPr>
        <w:t xml:space="preserve">Il est également prévu la médiatisation de toutes les activités pertinentes du projet lié à la promotion de la cohésion sociale, à travers </w:t>
      </w:r>
      <w:r>
        <w:rPr>
          <w:bCs/>
          <w:iCs/>
          <w:highlight w:val="lightGray"/>
          <w:lang w:val="fr-FR"/>
        </w:rPr>
        <w:t>d</w:t>
      </w:r>
      <w:r w:rsidRPr="00990FAD">
        <w:rPr>
          <w:bCs/>
          <w:iCs/>
          <w:highlight w:val="lightGray"/>
          <w:lang w:val="fr-FR"/>
        </w:rPr>
        <w:t>es médias partenaires</w:t>
      </w:r>
      <w:r>
        <w:rPr>
          <w:bCs/>
          <w:iCs/>
          <w:highlight w:val="lightGray"/>
          <w:lang w:val="fr-FR"/>
        </w:rPr>
        <w:t>.</w:t>
      </w:r>
      <w:r w:rsidRPr="00990FAD">
        <w:rPr>
          <w:bCs/>
          <w:iCs/>
          <w:highlight w:val="lightGray"/>
          <w:lang w:val="fr-FR"/>
        </w:rPr>
        <w:t xml:space="preserve"> </w:t>
      </w:r>
    </w:p>
    <w:p w14:paraId="4B683719" w14:textId="63B36157" w:rsidR="0017616F" w:rsidRDefault="00132DB5" w:rsidP="0017616F">
      <w:pPr>
        <w:ind w:left="-810"/>
        <w:rPr>
          <w:bCs/>
          <w:iCs/>
          <w:highlight w:val="lightGray"/>
          <w:lang w:val="fr-FR"/>
        </w:rPr>
      </w:pPr>
      <w:r w:rsidRPr="003C6368">
        <w:rPr>
          <w:highlight w:val="lightGray"/>
          <w:lang w:val="fr-FR"/>
        </w:rPr>
        <w:t>L</w:t>
      </w:r>
      <w:r w:rsidR="0017616F" w:rsidRPr="00990FAD">
        <w:rPr>
          <w:bCs/>
          <w:iCs/>
          <w:highlight w:val="lightGray"/>
          <w:lang w:val="fr-FR"/>
        </w:rPr>
        <w:t>es initiatives conjointes des jeunes connaitront une promotion médiatique à l’échelle nationale comme modèle de cohésion entre communautés déplacées, réfugiées et hôtes</w:t>
      </w:r>
      <w:r w:rsidR="0017616F">
        <w:rPr>
          <w:bCs/>
          <w:iCs/>
          <w:highlight w:val="lightGray"/>
          <w:lang w:val="fr-FR"/>
        </w:rPr>
        <w:t>.</w:t>
      </w:r>
    </w:p>
    <w:p w14:paraId="16F3225D" w14:textId="77777777" w:rsidR="0017616F" w:rsidRDefault="0017616F" w:rsidP="0017616F">
      <w:pPr>
        <w:ind w:left="-810"/>
        <w:rPr>
          <w:bCs/>
          <w:iCs/>
          <w:highlight w:val="lightGray"/>
          <w:lang w:val="fr-FR"/>
        </w:rPr>
      </w:pPr>
    </w:p>
    <w:p w14:paraId="20FA9EBD" w14:textId="4CFAEB0A" w:rsidR="00161D02" w:rsidRPr="003C6368" w:rsidRDefault="0017616F" w:rsidP="0017616F">
      <w:pPr>
        <w:rPr>
          <w:rFonts w:ascii="Arial Narrow" w:hAnsi="Arial Narrow"/>
          <w:b/>
          <w:i/>
          <w:sz w:val="22"/>
          <w:szCs w:val="22"/>
          <w:lang w:val="fr-FR"/>
        </w:rPr>
      </w:pPr>
      <w:r>
        <w:rPr>
          <w:rFonts w:ascii="Arial Narrow" w:hAnsi="Arial Narrow"/>
          <w:b/>
          <w:i/>
          <w:sz w:val="22"/>
          <w:szCs w:val="22"/>
        </w:rPr>
        <w:fldChar w:fldCharType="end"/>
      </w:r>
      <w:bookmarkEnd w:id="14"/>
      <w:r w:rsidR="00D60AE6" w:rsidRPr="0017616F">
        <w:rPr>
          <w:bCs/>
          <w:iCs/>
          <w:highlight w:val="lightGray"/>
          <w:lang w:val="fr-FR"/>
        </w:rPr>
        <w:t xml:space="preserve"> </w:t>
      </w:r>
    </w:p>
    <w:p w14:paraId="49A86CE3" w14:textId="77777777" w:rsidR="00F778A1" w:rsidRPr="0017616F" w:rsidRDefault="00F778A1" w:rsidP="001A1E86">
      <w:pPr>
        <w:ind w:left="-810" w:right="-154"/>
        <w:rPr>
          <w:lang w:val="fr-FR"/>
        </w:rPr>
      </w:pPr>
      <w:r w:rsidRPr="0017616F">
        <w:rPr>
          <w:lang w:val="fr-FR"/>
        </w:rPr>
        <w:t>POUR LES PROJETS DANS LES SIX DERNIERS MOIS DE MISE EN ŒUVRE :</w:t>
      </w:r>
    </w:p>
    <w:p w14:paraId="5D660B18" w14:textId="77777777" w:rsidR="008C782A" w:rsidRPr="00375C4B" w:rsidRDefault="00476758" w:rsidP="001A1E86">
      <w:pPr>
        <w:ind w:left="-810" w:right="-154"/>
        <w:rPr>
          <w:i/>
          <w:iCs/>
          <w:lang w:val="fr-FR"/>
        </w:rPr>
      </w:pPr>
      <w:r w:rsidRPr="00375C4B">
        <w:rPr>
          <w:i/>
          <w:iCs/>
          <w:lang w:val="fr-FR"/>
        </w:rPr>
        <w:t>Résumez</w:t>
      </w:r>
      <w:r w:rsidR="00F778A1" w:rsidRPr="00375C4B">
        <w:rPr>
          <w:i/>
          <w:iCs/>
          <w:lang w:val="fr-FR"/>
        </w:rPr>
        <w:t xml:space="preserve"> </w:t>
      </w:r>
      <w:r w:rsidRPr="00375C4B">
        <w:rPr>
          <w:i/>
          <w:i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375C4B">
        <w:rPr>
          <w:i/>
          <w:iCs/>
          <w:lang w:val="fr-FR"/>
        </w:rPr>
        <w:t xml:space="preserve"> </w:t>
      </w:r>
      <w:r w:rsidR="008C782A" w:rsidRPr="00375C4B">
        <w:rPr>
          <w:i/>
          <w:iCs/>
          <w:lang w:val="fr-FR"/>
        </w:rPr>
        <w:t>(</w:t>
      </w:r>
      <w:proofErr w:type="gramStart"/>
      <w:r w:rsidR="008C782A" w:rsidRPr="00375C4B">
        <w:rPr>
          <w:i/>
          <w:iCs/>
          <w:lang w:val="fr-FR"/>
        </w:rPr>
        <w:t>limit</w:t>
      </w:r>
      <w:r w:rsidRPr="00375C4B">
        <w:rPr>
          <w:i/>
          <w:iCs/>
          <w:lang w:val="fr-FR"/>
        </w:rPr>
        <w:t>e</w:t>
      </w:r>
      <w:proofErr w:type="gramEnd"/>
      <w:r w:rsidRPr="00375C4B">
        <w:rPr>
          <w:i/>
          <w:iCs/>
          <w:lang w:val="fr-FR"/>
        </w:rPr>
        <w:t xml:space="preserve"> de 1500 caractères</w:t>
      </w:r>
      <w:r w:rsidR="008C782A" w:rsidRPr="00375C4B">
        <w:rPr>
          <w:i/>
          <w:iCs/>
          <w:lang w:val="fr-FR"/>
        </w:rPr>
        <w:t xml:space="preserve">): </w:t>
      </w:r>
    </w:p>
    <w:p w14:paraId="16E2E316" w14:textId="68683A63" w:rsidR="001912E3" w:rsidRDefault="001912E3" w:rsidP="001912E3">
      <w:pPr>
        <w:ind w:left="-810"/>
        <w:rPr>
          <w:rFonts w:ascii="Arial Narrow" w:hAnsi="Arial Narrow"/>
          <w:b/>
          <w:i/>
          <w:sz w:val="22"/>
          <w:szCs w:val="22"/>
        </w:rPr>
      </w:pPr>
      <w:r>
        <w:rPr>
          <w:rFonts w:ascii="Arial Narrow" w:hAnsi="Arial Narrow"/>
          <w:b/>
          <w:i/>
          <w:sz w:val="22"/>
          <w:szCs w:val="22"/>
        </w:rPr>
        <w:fldChar w:fldCharType="begin">
          <w:ffData>
            <w:name w:val="Text31"/>
            <w:enabled/>
            <w:calcOnExit w:val="0"/>
            <w:textInput>
              <w:maxLength w:val="1500"/>
            </w:textInput>
          </w:ffData>
        </w:fldChar>
      </w:r>
      <w:r w:rsidRPr="000A4752">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Pr>
          <w:rFonts w:ascii="Arial Narrow" w:hAnsi="Arial Narrow"/>
          <w:b/>
          <w:i/>
          <w:sz w:val="22"/>
          <w:szCs w:val="22"/>
        </w:rPr>
        <w:t> </w:t>
      </w:r>
      <w:r>
        <w:rPr>
          <w:rFonts w:ascii="Arial Narrow" w:hAnsi="Arial Narrow"/>
          <w:b/>
          <w:i/>
          <w:sz w:val="22"/>
          <w:szCs w:val="22"/>
        </w:rPr>
        <w:t> </w:t>
      </w:r>
      <w:r>
        <w:rPr>
          <w:rFonts w:ascii="Arial Narrow" w:hAnsi="Arial Narrow"/>
          <w:b/>
          <w:i/>
          <w:sz w:val="22"/>
          <w:szCs w:val="22"/>
        </w:rPr>
        <w:t> </w:t>
      </w:r>
      <w:r>
        <w:rPr>
          <w:rFonts w:ascii="Arial Narrow" w:hAnsi="Arial Narrow"/>
          <w:b/>
          <w:i/>
          <w:sz w:val="22"/>
          <w:szCs w:val="22"/>
        </w:rPr>
        <w:t> </w:t>
      </w:r>
      <w:r>
        <w:rPr>
          <w:rFonts w:ascii="Arial Narrow" w:hAnsi="Arial Narrow"/>
          <w:b/>
          <w:i/>
          <w:sz w:val="22"/>
          <w:szCs w:val="22"/>
        </w:rPr>
        <w:t> </w:t>
      </w:r>
      <w:r>
        <w:rPr>
          <w:rFonts w:ascii="Arial Narrow" w:hAnsi="Arial Narrow"/>
          <w:b/>
          <w:i/>
          <w:sz w:val="22"/>
          <w:szCs w:val="22"/>
        </w:rPr>
        <w:fldChar w:fldCharType="end"/>
      </w:r>
    </w:p>
    <w:p w14:paraId="40C6D250" w14:textId="5571D937" w:rsidR="00476758" w:rsidRPr="00375C4B" w:rsidRDefault="00476758" w:rsidP="008C782A">
      <w:pPr>
        <w:ind w:left="-810"/>
        <w:rPr>
          <w:i/>
          <w:iCs/>
          <w:lang w:val="fr-FR"/>
        </w:rPr>
      </w:pPr>
    </w:p>
    <w:p w14:paraId="0BA6E9FA" w14:textId="77777777" w:rsidR="004C34A4" w:rsidRPr="00375C4B" w:rsidRDefault="004C34A4" w:rsidP="008C782A">
      <w:pPr>
        <w:ind w:left="-810"/>
        <w:rPr>
          <w:i/>
          <w:iCs/>
          <w:lang w:val="fr-FR"/>
        </w:rPr>
      </w:pPr>
    </w:p>
    <w:p w14:paraId="267F15F7" w14:textId="77777777" w:rsidR="008C782A" w:rsidRPr="00375C4B" w:rsidRDefault="00476758" w:rsidP="00476758">
      <w:pPr>
        <w:ind w:left="-810"/>
        <w:rPr>
          <w:i/>
          <w:iCs/>
          <w:lang w:val="fr-FR"/>
        </w:rPr>
      </w:pPr>
      <w:r w:rsidRPr="00375C4B">
        <w:rPr>
          <w:i/>
          <w:iCs/>
          <w:lang w:val="fr-FR"/>
        </w:rPr>
        <w:t>En quelques phrases, expliquez comment le projet a eu un impact humain réel. Ceci peut inclure un exemple spécifique de comment il a affecté la vie des personnes dans le pays - si possible, utilisez des citations directes des bénéficiaires ou des weblinks à la communication stratégique publiée. (</w:t>
      </w:r>
      <w:proofErr w:type="gramStart"/>
      <w:r w:rsidRPr="00375C4B">
        <w:rPr>
          <w:i/>
          <w:iCs/>
          <w:lang w:val="fr-FR"/>
        </w:rPr>
        <w:t>limite</w:t>
      </w:r>
      <w:proofErr w:type="gramEnd"/>
      <w:r w:rsidRPr="00375C4B">
        <w:rPr>
          <w:i/>
          <w:iCs/>
          <w:lang w:val="fr-FR"/>
        </w:rPr>
        <w:t xml:space="preserve"> de 2000 caractères):</w:t>
      </w:r>
    </w:p>
    <w:p w14:paraId="747A6278" w14:textId="77777777" w:rsidR="00BA5D85" w:rsidRPr="00627A1C" w:rsidRDefault="001A3157" w:rsidP="001B6DFD">
      <w:pPr>
        <w:ind w:left="-810"/>
      </w:pPr>
      <w:r w:rsidRPr="00627A1C">
        <w:fldChar w:fldCharType="begin">
          <w:ffData>
            <w:name w:val=""/>
            <w:enabled/>
            <w:calcOnExit w:val="0"/>
            <w:textInput>
              <w:maxLength w:val="2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16208936" w14:textId="77777777" w:rsidR="007712FB" w:rsidRPr="00627A1C" w:rsidRDefault="007712FB" w:rsidP="0078600B">
      <w:pPr>
        <w:rPr>
          <w:b/>
        </w:rPr>
      </w:pPr>
    </w:p>
    <w:p w14:paraId="793C9A94" w14:textId="77777777" w:rsidR="00F5504F" w:rsidRPr="00476758" w:rsidRDefault="00476758" w:rsidP="00476758">
      <w:pPr>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7118F5">
      <w:pPr>
        <w:numPr>
          <w:ilvl w:val="0"/>
          <w:numId w:val="46"/>
        </w:numPr>
        <w:rPr>
          <w:i/>
          <w:lang w:val="fr-FR"/>
        </w:rPr>
      </w:pPr>
      <w:r w:rsidRPr="005D15A3">
        <w:rPr>
          <w:i/>
          <w:lang w:val="fr-FR"/>
        </w:rPr>
        <w:t xml:space="preserve">“On track”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7118F5">
      <w:pPr>
        <w:numPr>
          <w:ilvl w:val="0"/>
          <w:numId w:val="46"/>
        </w:numPr>
        <w:rPr>
          <w:i/>
          <w:lang w:val="fr-FR"/>
        </w:rPr>
      </w:pPr>
      <w:r w:rsidRPr="005D15A3">
        <w:rPr>
          <w:i/>
          <w:lang w:val="fr-FR"/>
        </w:rPr>
        <w:t xml:space="preserve"> </w:t>
      </w:r>
      <w:r w:rsidR="007118F5" w:rsidRPr="005D15A3">
        <w:rPr>
          <w:i/>
          <w:lang w:val="fr-FR"/>
        </w:rPr>
        <w:t xml:space="preserve">“On track with peacebuilding results”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7E624BB8" w:rsidR="005D15A3" w:rsidRPr="00BB0486" w:rsidRDefault="005D15A3" w:rsidP="005D15A3">
      <w:pPr>
        <w:ind w:left="-720"/>
        <w:rPr>
          <w:b/>
          <w:lang w:val="fr-FR"/>
        </w:rPr>
      </w:pPr>
      <w:r w:rsidRPr="00615EA3">
        <w:rPr>
          <w:b/>
          <w:u w:val="single"/>
          <w:lang w:val="fr-FR"/>
        </w:rPr>
        <w:t xml:space="preserve">Résultat </w:t>
      </w:r>
      <w:proofErr w:type="gramStart"/>
      <w:r w:rsidRPr="00615EA3">
        <w:rPr>
          <w:b/>
          <w:u w:val="single"/>
          <w:lang w:val="fr-FR"/>
        </w:rPr>
        <w:t>1:</w:t>
      </w:r>
      <w:proofErr w:type="gramEnd"/>
      <w:r w:rsidR="00482267">
        <w:rPr>
          <w:b/>
          <w:u w:val="single"/>
          <w:lang w:val="fr-FR"/>
        </w:rPr>
        <w:t xml:space="preserve"> </w:t>
      </w:r>
      <w:r w:rsidRPr="00615EA3">
        <w:rPr>
          <w:b/>
          <w:lang w:val="fr-FR"/>
        </w:rPr>
        <w:t xml:space="preserve">  </w:t>
      </w:r>
      <w:r w:rsidR="002B3BD7">
        <w:rPr>
          <w:b/>
        </w:rPr>
        <w:fldChar w:fldCharType="begin">
          <w:ffData>
            <w:name w:val="Text33"/>
            <w:enabled/>
            <w:calcOnExit w:val="0"/>
            <w:textInput>
              <w:default w:val=": les initiatives socioculturelles et économiques conjointes des jeunes des communautés déplacées/hôtes sont identifiées, accompagnées et mise en œuvre avec succès."/>
            </w:textInput>
          </w:ffData>
        </w:fldChar>
      </w:r>
      <w:bookmarkStart w:id="15" w:name="Text33"/>
      <w:r w:rsidR="002B3BD7" w:rsidRPr="002B3BD7">
        <w:rPr>
          <w:b/>
          <w:lang w:val="fr-FR"/>
        </w:rPr>
        <w:instrText xml:space="preserve"> FORMTEXT </w:instrText>
      </w:r>
      <w:r w:rsidR="002B3BD7">
        <w:rPr>
          <w:b/>
        </w:rPr>
      </w:r>
      <w:r w:rsidR="002B3BD7">
        <w:rPr>
          <w:b/>
        </w:rPr>
        <w:fldChar w:fldCharType="separate"/>
      </w:r>
      <w:r w:rsidR="002B3BD7" w:rsidRPr="002B3BD7">
        <w:rPr>
          <w:b/>
          <w:noProof/>
          <w:lang w:val="fr-FR"/>
        </w:rPr>
        <w:t>: les initiatives socioculturelles et économiques conjointes des jeunes des communautés déplacées/hôtes sont identifiées, accompagnées et mise en œuvre avec succès.</w:t>
      </w:r>
      <w:r w:rsidR="002B3BD7">
        <w:rPr>
          <w:b/>
        </w:rPr>
        <w:fldChar w:fldCharType="end"/>
      </w:r>
      <w:bookmarkEnd w:id="15"/>
      <w:r w:rsidR="00BB0486" w:rsidRPr="00BB0486">
        <w:rPr>
          <w:lang w:val="fr-FR"/>
        </w:rPr>
        <w:t xml:space="preserve"> </w:t>
      </w:r>
    </w:p>
    <w:p w14:paraId="6A528501" w14:textId="77777777" w:rsidR="005D15A3" w:rsidRPr="00615EA3" w:rsidRDefault="005D15A3" w:rsidP="005D15A3">
      <w:pPr>
        <w:ind w:left="-720"/>
        <w:rPr>
          <w:b/>
          <w:lang w:val="fr-FR"/>
        </w:rPr>
      </w:pPr>
    </w:p>
    <w:p w14:paraId="7AC56A13" w14:textId="038F3A70" w:rsidR="005D15A3" w:rsidRPr="00C002CD"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C002CD">
        <w:rPr>
          <w:rFonts w:ascii="Arial Narrow" w:hAnsi="Arial Narrow"/>
          <w:b/>
          <w:sz w:val="22"/>
          <w:szCs w:val="22"/>
          <w:lang w:val="fr-FR"/>
        </w:rPr>
        <w:t xml:space="preserve"> </w:t>
      </w:r>
      <w:r w:rsidR="00692890">
        <w:rPr>
          <w:rFonts w:ascii="Arial Narrow" w:hAnsi="Arial Narrow"/>
          <w:b/>
          <w:sz w:val="22"/>
          <w:szCs w:val="22"/>
        </w:rPr>
        <w:fldChar w:fldCharType="begin">
          <w:ffData>
            <w:name w:val="Dropdown2"/>
            <w:enabled/>
            <w:calcOnExit w:val="0"/>
            <w:ddList>
              <w:result w:val="1"/>
              <w:listEntry w:val="Veuillez sélectionner"/>
              <w:listEntry w:val="on track"/>
              <w:listEntry w:val="on track with significant peacebuilding results"/>
              <w:listEntry w:val="off track"/>
            </w:ddList>
          </w:ffData>
        </w:fldChar>
      </w:r>
      <w:bookmarkStart w:id="16" w:name="Dropdown2"/>
      <w:r w:rsidR="00692890" w:rsidRPr="00280FEA">
        <w:rPr>
          <w:rFonts w:ascii="Arial Narrow" w:hAnsi="Arial Narrow"/>
          <w:b/>
          <w:sz w:val="22"/>
          <w:szCs w:val="22"/>
          <w:lang w:val="fr-FR"/>
        </w:rPr>
        <w:instrText xml:space="preserve"> FORMDROPDOWN </w:instrText>
      </w:r>
      <w:r w:rsidR="00E72C71">
        <w:rPr>
          <w:rFonts w:ascii="Arial Narrow" w:hAnsi="Arial Narrow"/>
          <w:b/>
          <w:sz w:val="22"/>
          <w:szCs w:val="22"/>
        </w:rPr>
      </w:r>
      <w:r w:rsidR="00E72C71">
        <w:rPr>
          <w:rFonts w:ascii="Arial Narrow" w:hAnsi="Arial Narrow"/>
          <w:b/>
          <w:sz w:val="22"/>
          <w:szCs w:val="22"/>
        </w:rPr>
        <w:fldChar w:fldCharType="separate"/>
      </w:r>
      <w:r w:rsidR="00692890">
        <w:rPr>
          <w:rFonts w:ascii="Arial Narrow" w:hAnsi="Arial Narrow"/>
          <w:b/>
          <w:sz w:val="22"/>
          <w:szCs w:val="22"/>
        </w:rPr>
        <w:fldChar w:fldCharType="end"/>
      </w:r>
      <w:bookmarkEnd w:id="16"/>
    </w:p>
    <w:p w14:paraId="02835EA1" w14:textId="77777777" w:rsidR="002E1CED" w:rsidRPr="005D15A3" w:rsidRDefault="002E1CED" w:rsidP="00323ABC">
      <w:pPr>
        <w:ind w:left="-720"/>
        <w:jc w:val="both"/>
        <w:rPr>
          <w:b/>
          <w:lang w:val="fr-FR"/>
        </w:rPr>
      </w:pPr>
    </w:p>
    <w:p w14:paraId="04D2068E" w14:textId="77777777" w:rsidR="005216B2" w:rsidRPr="00F36FBE" w:rsidRDefault="005D15A3" w:rsidP="005D15A3">
      <w:pPr>
        <w:ind w:left="-720"/>
        <w:jc w:val="both"/>
        <w:rPr>
          <w:bCs/>
          <w:i/>
          <w:iCs/>
          <w:lang w:val="fr-FR"/>
        </w:rPr>
      </w:pPr>
      <w:r w:rsidRPr="00F36FBE">
        <w:rPr>
          <w:bCs/>
          <w:i/>
          <w:iCs/>
          <w:lang w:val="fr-FR"/>
        </w:rPr>
        <w:t xml:space="preserve">Resumé de </w:t>
      </w:r>
      <w:proofErr w:type="gramStart"/>
      <w:r w:rsidRPr="00F36FBE">
        <w:rPr>
          <w:rFonts w:ascii="inherit" w:hAnsi="inherit"/>
          <w:bCs/>
          <w:i/>
          <w:iCs/>
          <w:color w:val="212121"/>
          <w:lang w:val="fr-FR"/>
        </w:rPr>
        <w:t>progrès</w:t>
      </w:r>
      <w:r w:rsidR="003235DF" w:rsidRPr="00F36FBE">
        <w:rPr>
          <w:bCs/>
          <w:i/>
          <w:iCs/>
          <w:lang w:val="fr-FR"/>
        </w:rPr>
        <w:t>:</w:t>
      </w:r>
      <w:proofErr w:type="gramEnd"/>
      <w:r w:rsidR="003235DF" w:rsidRPr="00F36FBE">
        <w:rPr>
          <w:bCs/>
          <w:i/>
          <w:iCs/>
          <w:lang w:val="fr-FR"/>
        </w:rPr>
        <w:t xml:space="preserve"> </w:t>
      </w:r>
      <w:r w:rsidRPr="00F36FBE">
        <w:rPr>
          <w:rFonts w:ascii="inherit" w:hAnsi="inherit"/>
          <w:bCs/>
          <w:i/>
          <w:iCs/>
          <w:color w:val="212121"/>
          <w:lang w:val="fr-FR"/>
        </w:rPr>
        <w:t>(Limite de 3000 caractères)</w:t>
      </w:r>
    </w:p>
    <w:p w14:paraId="4E48B195" w14:textId="77777777" w:rsidR="004E01DB" w:rsidRDefault="004E01DB" w:rsidP="00627A1C">
      <w:pPr>
        <w:ind w:left="-720"/>
        <w:rPr>
          <w:bCs/>
          <w:i/>
          <w:iCs/>
          <w:color w:val="FF0000"/>
          <w:lang w:val="fr-FR"/>
        </w:rPr>
      </w:pPr>
    </w:p>
    <w:p w14:paraId="13F11E21" w14:textId="4A3850A8" w:rsidR="00126E25" w:rsidRDefault="001912E3" w:rsidP="001912E3">
      <w:pPr>
        <w:ind w:left="-810"/>
        <w:rPr>
          <w:bCs/>
          <w:highlight w:val="lightGray"/>
          <w:lang w:val="fr-FR"/>
        </w:rPr>
      </w:pPr>
      <w:r>
        <w:rPr>
          <w:rFonts w:ascii="Arial Narrow" w:hAnsi="Arial Narrow"/>
          <w:b/>
          <w:i/>
          <w:sz w:val="22"/>
          <w:szCs w:val="22"/>
        </w:rPr>
        <w:fldChar w:fldCharType="begin">
          <w:ffData>
            <w:name w:val="Text31"/>
            <w:enabled/>
            <w:calcOnExit w:val="0"/>
            <w:textInput>
              <w:maxLength w:val="1500"/>
            </w:textInput>
          </w:ffData>
        </w:fldChar>
      </w:r>
      <w:r w:rsidRPr="000A4752">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sidRPr="007E7BF6">
        <w:rPr>
          <w:bCs/>
          <w:highlight w:val="lightGray"/>
          <w:lang w:val="fr-FR"/>
        </w:rPr>
        <w:t xml:space="preserve"> </w:t>
      </w:r>
    </w:p>
    <w:p w14:paraId="30F13CE4" w14:textId="6D7B2B2C" w:rsidR="001912E3" w:rsidRPr="003C6368" w:rsidRDefault="001912E3" w:rsidP="001912E3">
      <w:pPr>
        <w:ind w:left="-810"/>
        <w:rPr>
          <w:lang w:val="fr-FR"/>
        </w:rPr>
      </w:pPr>
      <w:r w:rsidRPr="007E7BF6">
        <w:rPr>
          <w:bCs/>
          <w:highlight w:val="lightGray"/>
          <w:lang w:val="fr-FR"/>
        </w:rPr>
        <w:t>Le projet</w:t>
      </w:r>
      <w:r w:rsidR="00126E25">
        <w:rPr>
          <w:bCs/>
          <w:highlight w:val="lightGray"/>
          <w:lang w:val="fr-FR"/>
        </w:rPr>
        <w:t xml:space="preserve"> n'a pas encore enregistré de progrès en termes de résultats. Il</w:t>
      </w:r>
      <w:r w:rsidRPr="007E7BF6">
        <w:rPr>
          <w:bCs/>
          <w:highlight w:val="lightGray"/>
          <w:lang w:val="fr-FR"/>
        </w:rPr>
        <w:t xml:space="preserve"> est actuellement à l’étape d’appropriation par les différents acteurs impliqués directement ou indirectement dans la mise en œuvre, avec le lancement officiel qui est prévu pour les 9 et 11 juin </w:t>
      </w:r>
      <w:r>
        <w:rPr>
          <w:bCs/>
          <w:highlight w:val="lightGray"/>
          <w:lang w:val="fr-FR"/>
        </w:rPr>
        <w:t xml:space="preserve">respectivement </w:t>
      </w:r>
      <w:r w:rsidRPr="007E7BF6">
        <w:rPr>
          <w:bCs/>
          <w:highlight w:val="lightGray"/>
          <w:lang w:val="fr-FR"/>
        </w:rPr>
        <w:t xml:space="preserve">dans les chefs-lieux </w:t>
      </w:r>
      <w:r>
        <w:rPr>
          <w:bCs/>
          <w:highlight w:val="lightGray"/>
          <w:lang w:val="fr-FR"/>
        </w:rPr>
        <w:t xml:space="preserve">de province </w:t>
      </w:r>
      <w:r w:rsidRPr="007E7BF6">
        <w:rPr>
          <w:bCs/>
          <w:highlight w:val="lightGray"/>
          <w:lang w:val="fr-FR"/>
        </w:rPr>
        <w:t>(Kaya et Dori) des zones d’intervention.</w:t>
      </w:r>
    </w:p>
    <w:p w14:paraId="186461AB" w14:textId="23DC99CF" w:rsidR="001912E3" w:rsidRPr="003C6368" w:rsidRDefault="001912E3" w:rsidP="001912E3">
      <w:pPr>
        <w:ind w:left="-810"/>
        <w:rPr>
          <w:lang w:val="fr-FR"/>
        </w:rPr>
      </w:pPr>
      <w:r>
        <w:rPr>
          <w:highlight w:val="lightGray"/>
          <w:lang w:val="fr-FR"/>
        </w:rPr>
        <w:t xml:space="preserve"> </w:t>
      </w:r>
      <w:r w:rsidRPr="007E7BF6">
        <w:rPr>
          <w:highlight w:val="lightGray"/>
          <w:lang w:val="fr-FR"/>
        </w:rPr>
        <w:t>A ce jour, les équipes terrain de VSF-B chargées de la mise en œuvre du projet dans les zones d’intervention (Dori, Kaya, Barsalogho et Gorom-Gorom) sont opérationnelles. Elles ont procédé à l’identification à travers des fiches de recensement, des groupes/coopératives de jeunes potentiellement bénéficiaires dans les zones ciblées par le projet.</w:t>
      </w:r>
      <w:r>
        <w:rPr>
          <w:rFonts w:ascii="Arial Narrow" w:hAnsi="Arial Narrow"/>
          <w:b/>
          <w:i/>
          <w:sz w:val="22"/>
          <w:szCs w:val="22"/>
        </w:rPr>
        <w:fldChar w:fldCharType="end"/>
      </w:r>
    </w:p>
    <w:p w14:paraId="32932BB7" w14:textId="44710B03" w:rsidR="00C8543E" w:rsidRPr="0029429A" w:rsidRDefault="00C8543E" w:rsidP="00627A1C">
      <w:pPr>
        <w:ind w:left="-720"/>
        <w:rPr>
          <w:bCs/>
          <w:i/>
          <w:iCs/>
          <w:color w:val="FF0000"/>
          <w:lang w:val="fr-FR"/>
        </w:rPr>
      </w:pPr>
    </w:p>
    <w:p w14:paraId="54BBBF6E" w14:textId="77777777" w:rsidR="00627A1C" w:rsidRPr="00F36FBE" w:rsidRDefault="00627A1C" w:rsidP="00627A1C">
      <w:pPr>
        <w:ind w:left="-720"/>
        <w:rPr>
          <w:b/>
          <w:lang w:val="fr-FR"/>
        </w:rPr>
      </w:pPr>
    </w:p>
    <w:p w14:paraId="4B6AAB29" w14:textId="61E36037" w:rsidR="00323ABC" w:rsidRDefault="005D15A3" w:rsidP="00E16C39">
      <w:pPr>
        <w:ind w:left="-720"/>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00161D02" w:rsidRPr="005D15A3">
        <w:rPr>
          <w:b/>
          <w:lang w:val="fr-FR"/>
        </w:rPr>
        <w:t>:</w:t>
      </w:r>
      <w:proofErr w:type="gramEnd"/>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6AEF03E1" w14:textId="77777777" w:rsidR="001912E3" w:rsidRDefault="001912E3" w:rsidP="00E16C39">
      <w:pPr>
        <w:ind w:left="-720"/>
        <w:rPr>
          <w:b/>
          <w:lang w:val="fr-FR"/>
        </w:rPr>
      </w:pPr>
    </w:p>
    <w:p w14:paraId="51678F7E" w14:textId="25CA2A66" w:rsidR="001912E3" w:rsidRPr="003C6368" w:rsidRDefault="001912E3" w:rsidP="001912E3">
      <w:pPr>
        <w:ind w:left="-810"/>
        <w:rPr>
          <w:rFonts w:ascii="Arial Narrow" w:hAnsi="Arial Narrow"/>
          <w:b/>
          <w:i/>
          <w:sz w:val="22"/>
          <w:szCs w:val="22"/>
          <w:lang w:val="fr-FR"/>
        </w:rPr>
      </w:pPr>
      <w:r>
        <w:rPr>
          <w:rFonts w:ascii="Arial Narrow" w:hAnsi="Arial Narrow"/>
          <w:b/>
          <w:i/>
          <w:sz w:val="22"/>
          <w:szCs w:val="22"/>
        </w:rPr>
        <w:fldChar w:fldCharType="begin">
          <w:ffData>
            <w:name w:val="Text31"/>
            <w:enabled/>
            <w:calcOnExit w:val="0"/>
            <w:textInput>
              <w:maxLength w:val="1500"/>
            </w:textInput>
          </w:ffData>
        </w:fldChar>
      </w:r>
      <w:r w:rsidRPr="000A4752">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sidRPr="00E16C39">
        <w:rPr>
          <w:color w:val="000000"/>
          <w:lang w:val="fr-FR" w:eastAsia="en-US"/>
        </w:rPr>
        <w:t xml:space="preserve">Vue que le projet est l’étape de démarrage, </w:t>
      </w:r>
      <w:r>
        <w:rPr>
          <w:color w:val="000000"/>
          <w:lang w:val="fr-FR" w:eastAsia="en-US"/>
        </w:rPr>
        <w:t>aucune activité spécifique l’égalité de genre et l’autonomisation des femmes n’a encore été menée. Cependant, étant un projet focalisé sur les jeunes et les femmes, la dimension genre est en ligne de mire de l’équipe de projet. La sélection des bénéficiaires intègre des critères qui permettront de respecter le quota d’au moins 40% de femmes dont les initiatives de promotion de la cohésion sociale bénéficieront des financements du projet. Pour y parvenir, les base</w:t>
      </w:r>
      <w:r w:rsidR="00227C11">
        <w:rPr>
          <w:color w:val="000000"/>
          <w:lang w:val="fr-FR" w:eastAsia="en-US"/>
        </w:rPr>
        <w:t>s</w:t>
      </w:r>
      <w:r>
        <w:rPr>
          <w:color w:val="000000"/>
          <w:lang w:val="fr-FR" w:eastAsia="en-US"/>
        </w:rPr>
        <w:t xml:space="preserve"> ont été jetées à travers l’étude de référence qui devra mettre en exergue des actions spécifiques à la promotion de la femme. De plus, le sexe fait partie des axes de désagrégation des indicateurs du projet. Cela servira de signal pour orienter le projet dans le choix des bénéficiaires et la mise en œuvre des activités futures.</w:t>
      </w:r>
      <w:r>
        <w:rPr>
          <w:rFonts w:ascii="Arial Narrow" w:hAnsi="Arial Narrow"/>
          <w:b/>
          <w:i/>
          <w:sz w:val="22"/>
          <w:szCs w:val="22"/>
        </w:rPr>
        <w:fldChar w:fldCharType="end"/>
      </w:r>
    </w:p>
    <w:p w14:paraId="7096E022" w14:textId="77777777" w:rsidR="00E16C39" w:rsidRDefault="00E16C39" w:rsidP="00E16C39">
      <w:pPr>
        <w:ind w:left="-720"/>
        <w:rPr>
          <w:color w:val="000000"/>
          <w:lang w:val="fr-FR" w:eastAsia="en-US"/>
        </w:rPr>
      </w:pPr>
    </w:p>
    <w:p w14:paraId="7CD0E976" w14:textId="77777777" w:rsidR="00E16C39" w:rsidRPr="00E16C39" w:rsidRDefault="00E16C39" w:rsidP="00E16C39">
      <w:pPr>
        <w:ind w:left="-720"/>
        <w:rPr>
          <w:lang w:val="fr-FR"/>
        </w:rPr>
      </w:pPr>
    </w:p>
    <w:p w14:paraId="563533E9" w14:textId="1299BF62"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2</w:t>
      </w:r>
      <w:r w:rsidRPr="00615EA3">
        <w:rPr>
          <w:b/>
          <w:u w:val="single"/>
          <w:lang w:val="fr-FR"/>
        </w:rPr>
        <w:t>:</w:t>
      </w:r>
      <w:proofErr w:type="gramEnd"/>
      <w:r w:rsidR="00482267">
        <w:rPr>
          <w:b/>
          <w:u w:val="single"/>
          <w:lang w:val="fr-FR"/>
        </w:rPr>
        <w:t xml:space="preserve"> </w:t>
      </w:r>
      <w:r w:rsidRPr="00615EA3">
        <w:rPr>
          <w:b/>
          <w:lang w:val="fr-FR"/>
        </w:rPr>
        <w:t xml:space="preserve">  </w:t>
      </w:r>
      <w:r w:rsidR="002B3BD7">
        <w:rPr>
          <w:b/>
        </w:rPr>
        <w:fldChar w:fldCharType="begin">
          <w:ffData>
            <w:name w:val=""/>
            <w:enabled/>
            <w:calcOnExit w:val="0"/>
            <w:textInput>
              <w:default w:val="une communication et une visibilité appropriées des initiatives conjointes réussies des jeunes des communautés déplacées/hôtes sont assurées pour promouvoir la cohésion sociale et la paix à l’échelle"/>
            </w:textInput>
          </w:ffData>
        </w:fldChar>
      </w:r>
      <w:r w:rsidR="002B3BD7" w:rsidRPr="002B3BD7">
        <w:rPr>
          <w:b/>
          <w:lang w:val="fr-FR"/>
        </w:rPr>
        <w:instrText xml:space="preserve"> FORMTEXT </w:instrText>
      </w:r>
      <w:r w:rsidR="002B3BD7">
        <w:rPr>
          <w:b/>
        </w:rPr>
      </w:r>
      <w:r w:rsidR="002B3BD7">
        <w:rPr>
          <w:b/>
        </w:rPr>
        <w:fldChar w:fldCharType="separate"/>
      </w:r>
      <w:r w:rsidR="002B3BD7" w:rsidRPr="002B3BD7">
        <w:rPr>
          <w:b/>
          <w:noProof/>
          <w:lang w:val="fr-FR"/>
        </w:rPr>
        <w:t>une communication et une visibilité appropriées des initiatives conjointes réussies des jeunes des communautés déplacées/hôtes sont assurées pour promouvoir la cohésion sociale et la paix à l’échelle</w:t>
      </w:r>
      <w:r w:rsidR="002B3BD7">
        <w:rPr>
          <w:b/>
        </w:rPr>
        <w:fldChar w:fldCharType="end"/>
      </w:r>
    </w:p>
    <w:p w14:paraId="521560B0" w14:textId="77777777" w:rsidR="00675507" w:rsidRPr="00615EA3" w:rsidRDefault="00675507" w:rsidP="00675507">
      <w:pPr>
        <w:ind w:left="-720"/>
        <w:rPr>
          <w:b/>
          <w:lang w:val="fr-FR"/>
        </w:rPr>
      </w:pPr>
    </w:p>
    <w:p w14:paraId="192B211F" w14:textId="22EDE4A6" w:rsidR="00675507" w:rsidRPr="00C002CD"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2F62B4">
        <w:rPr>
          <w:rFonts w:ascii="inherit" w:hAnsi="inherit"/>
          <w:color w:val="212121"/>
          <w:lang w:val="fr-FR"/>
        </w:rPr>
        <w:t xml:space="preserve"> </w:t>
      </w:r>
      <w:r w:rsidRPr="009C39D0">
        <w:rPr>
          <w:rFonts w:ascii="inherit" w:hAnsi="inherit"/>
          <w:color w:val="212121"/>
          <w:lang w:val="fr-FR"/>
        </w:rPr>
        <w:t>:</w:t>
      </w:r>
      <w:r w:rsidRPr="00615EA3">
        <w:rPr>
          <w:b/>
          <w:lang w:val="fr-FR"/>
        </w:rPr>
        <w:t xml:space="preserve"> </w:t>
      </w:r>
      <w:r w:rsidR="00692890">
        <w:rPr>
          <w:rFonts w:ascii="Arial Narrow" w:hAnsi="Arial Narrow"/>
          <w:b/>
          <w:sz w:val="22"/>
          <w:szCs w:val="22"/>
        </w:rPr>
        <w:fldChar w:fldCharType="begin">
          <w:ffData>
            <w:name w:val="Dropdown2"/>
            <w:enabled/>
            <w:calcOnExit w:val="0"/>
            <w:ddList>
              <w:result w:val="1"/>
              <w:listEntry w:val="Veuillez sélectionner"/>
              <w:listEntry w:val="on track"/>
              <w:listEntry w:val="on track with significant peacebuilding results"/>
              <w:listEntry w:val="off track"/>
            </w:ddList>
          </w:ffData>
        </w:fldChar>
      </w:r>
      <w:r w:rsidR="00692890" w:rsidRPr="00280FEA">
        <w:rPr>
          <w:rFonts w:ascii="Arial Narrow" w:hAnsi="Arial Narrow"/>
          <w:b/>
          <w:sz w:val="22"/>
          <w:szCs w:val="22"/>
          <w:lang w:val="fr-FR"/>
        </w:rPr>
        <w:instrText xml:space="preserve"> FORMDROPDOWN </w:instrText>
      </w:r>
      <w:r w:rsidR="00E72C71">
        <w:rPr>
          <w:rFonts w:ascii="Arial Narrow" w:hAnsi="Arial Narrow"/>
          <w:b/>
          <w:sz w:val="22"/>
          <w:szCs w:val="22"/>
        </w:rPr>
      </w:r>
      <w:r w:rsidR="00E72C71">
        <w:rPr>
          <w:rFonts w:ascii="Arial Narrow" w:hAnsi="Arial Narrow"/>
          <w:b/>
          <w:sz w:val="22"/>
          <w:szCs w:val="22"/>
        </w:rPr>
        <w:fldChar w:fldCharType="separate"/>
      </w:r>
      <w:r w:rsidR="00692890">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40213E68" w14:textId="77777777" w:rsidR="00675507" w:rsidRPr="005D15A3" w:rsidRDefault="00675507" w:rsidP="00675507">
      <w:pPr>
        <w:ind w:left="-720"/>
        <w:jc w:val="both"/>
        <w:rPr>
          <w:i/>
          <w:lang w:val="fr-FR"/>
        </w:rPr>
      </w:pPr>
      <w:r w:rsidRPr="005D15A3">
        <w:rPr>
          <w:b/>
          <w:lang w:val="fr-FR"/>
        </w:rPr>
        <w:t xml:space="preserve">Resumé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72B9AA95" w14:textId="77777777" w:rsidR="00A5142A" w:rsidRDefault="00A5142A" w:rsidP="00C3779E">
      <w:pPr>
        <w:ind w:left="-720"/>
        <w:jc w:val="both"/>
        <w:rPr>
          <w:highlight w:val="lightGray"/>
          <w:lang w:val="fr-FR"/>
        </w:rPr>
      </w:pPr>
    </w:p>
    <w:p w14:paraId="0990AAE0" w14:textId="00BFB081" w:rsidR="001D5D20" w:rsidRDefault="00704264" w:rsidP="00704264">
      <w:pPr>
        <w:ind w:left="-810"/>
        <w:rPr>
          <w:highlight w:val="lightGray"/>
          <w:lang w:val="fr-FR"/>
        </w:rPr>
      </w:pPr>
      <w:r>
        <w:rPr>
          <w:rFonts w:ascii="Arial Narrow" w:hAnsi="Arial Narrow"/>
          <w:b/>
          <w:i/>
          <w:sz w:val="22"/>
          <w:szCs w:val="22"/>
        </w:rPr>
        <w:fldChar w:fldCharType="begin">
          <w:ffData>
            <w:name w:val="Text31"/>
            <w:enabled/>
            <w:calcOnExit w:val="0"/>
            <w:textInput>
              <w:maxLength w:val="1500"/>
            </w:textInput>
          </w:ffData>
        </w:fldChar>
      </w:r>
      <w:r w:rsidRPr="000A4752">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sidRPr="00C3779E">
        <w:rPr>
          <w:highlight w:val="lightGray"/>
          <w:lang w:val="fr-FR"/>
        </w:rPr>
        <w:t xml:space="preserve">En marge des préparatifs du lancement du projet et dans une logique d’anticipation au regard de la pandémie à COVID-19, l’OIM a procédé au déroulement </w:t>
      </w:r>
      <w:r>
        <w:rPr>
          <w:highlight w:val="lightGray"/>
          <w:lang w:val="fr-FR"/>
        </w:rPr>
        <w:t>d’activité entrant dans le cadre du résultat 2. Il s’est agi de dérouler de s</w:t>
      </w:r>
      <w:r w:rsidRPr="00C3779E">
        <w:rPr>
          <w:highlight w:val="lightGray"/>
          <w:lang w:val="fr-FR"/>
        </w:rPr>
        <w:t>éances de formations et de sensibilisation dans les communes de Dori et de Gorom-Gorm</w:t>
      </w:r>
      <w:r>
        <w:rPr>
          <w:highlight w:val="lightGray"/>
          <w:lang w:val="fr-FR"/>
        </w:rPr>
        <w:t xml:space="preserve"> qui ont permis de former un </w:t>
      </w:r>
      <w:r w:rsidRPr="00C3779E">
        <w:rPr>
          <w:highlight w:val="lightGray"/>
          <w:lang w:val="fr-FR"/>
        </w:rPr>
        <w:t>total de 275 personnes dont 100 agences de santé, 75 PDI et 75 personnes de la communautés hôtes. Les sensibilisations ont quant à elles</w:t>
      </w:r>
      <w:r>
        <w:rPr>
          <w:highlight w:val="lightGray"/>
          <w:lang w:val="fr-FR"/>
        </w:rPr>
        <w:t>,</w:t>
      </w:r>
      <w:r w:rsidRPr="00C3779E">
        <w:rPr>
          <w:highlight w:val="lightGray"/>
          <w:lang w:val="fr-FR"/>
        </w:rPr>
        <w:t xml:space="preserve"> touchés 1250 personnes (PDI et membre de la communauté hôtes</w:t>
      </w:r>
      <w:r w:rsidR="00227C11">
        <w:rPr>
          <w:highlight w:val="lightGray"/>
          <w:lang w:val="fr-FR"/>
        </w:rPr>
        <w:t>)</w:t>
      </w:r>
      <w:r w:rsidRPr="00C3779E">
        <w:rPr>
          <w:highlight w:val="lightGray"/>
          <w:lang w:val="fr-FR"/>
        </w:rPr>
        <w:t xml:space="preserve">. </w:t>
      </w:r>
      <w:r>
        <w:rPr>
          <w:highlight w:val="lightGray"/>
          <w:lang w:val="fr-FR"/>
        </w:rPr>
        <w:t>Il f</w:t>
      </w:r>
      <w:r w:rsidRPr="00C3779E">
        <w:rPr>
          <w:highlight w:val="lightGray"/>
          <w:lang w:val="fr-FR"/>
        </w:rPr>
        <w:t>aut noter que ces actions ont été accompagnées d’une mise à disposition de 50 dispositifs de lav</w:t>
      </w:r>
      <w:r w:rsidR="00227C11">
        <w:rPr>
          <w:highlight w:val="lightGray"/>
          <w:lang w:val="fr-FR"/>
        </w:rPr>
        <w:t>ag</w:t>
      </w:r>
      <w:r w:rsidRPr="00C3779E">
        <w:rPr>
          <w:highlight w:val="lightGray"/>
          <w:lang w:val="fr-FR"/>
        </w:rPr>
        <w:t xml:space="preserve">e </w:t>
      </w:r>
      <w:r w:rsidR="00227C11">
        <w:rPr>
          <w:highlight w:val="lightGray"/>
          <w:lang w:val="fr-FR"/>
        </w:rPr>
        <w:t xml:space="preserve">des </w:t>
      </w:r>
      <w:r w:rsidRPr="00C3779E">
        <w:rPr>
          <w:highlight w:val="lightGray"/>
          <w:lang w:val="fr-FR"/>
        </w:rPr>
        <w:t xml:space="preserve">mains. </w:t>
      </w:r>
    </w:p>
    <w:p w14:paraId="4A015C7C" w14:textId="06DC88BE" w:rsidR="00704264" w:rsidRPr="003C6368" w:rsidRDefault="001D5D20" w:rsidP="003C6368">
      <w:pPr>
        <w:ind w:left="-810"/>
        <w:rPr>
          <w:rFonts w:ascii="Arial Narrow" w:hAnsi="Arial Narrow"/>
          <w:b/>
          <w:i/>
          <w:sz w:val="22"/>
          <w:szCs w:val="22"/>
          <w:lang w:val="fr-FR"/>
        </w:rPr>
      </w:pPr>
      <w:r>
        <w:rPr>
          <w:highlight w:val="lightGray"/>
          <w:lang w:val="fr-FR"/>
        </w:rPr>
        <w:t xml:space="preserve">Ces activités </w:t>
      </w:r>
      <w:r w:rsidR="007C5441">
        <w:rPr>
          <w:highlight w:val="lightGray"/>
          <w:lang w:val="fr-FR"/>
        </w:rPr>
        <w:t>n'ont pas encore eu de résultats perceptibles, car elles ont été récemment réalisées.</w:t>
      </w:r>
      <w:r w:rsidR="00704264">
        <w:rPr>
          <w:rFonts w:ascii="Arial Narrow" w:hAnsi="Arial Narrow"/>
          <w:b/>
          <w:i/>
          <w:sz w:val="22"/>
          <w:szCs w:val="22"/>
        </w:rPr>
        <w:fldChar w:fldCharType="end"/>
      </w:r>
    </w:p>
    <w:p w14:paraId="0B72A006" w14:textId="77777777" w:rsidR="00704264" w:rsidRDefault="00704264" w:rsidP="00C3779E">
      <w:pPr>
        <w:ind w:left="-720"/>
        <w:jc w:val="both"/>
        <w:rPr>
          <w:highlight w:val="lightGray"/>
          <w:lang w:val="fr-FR"/>
        </w:rPr>
      </w:pPr>
    </w:p>
    <w:p w14:paraId="7F2D5CC3" w14:textId="77777777" w:rsidR="00F36FBE" w:rsidRPr="00F36FBE" w:rsidRDefault="00F36FBE" w:rsidP="00675507">
      <w:pPr>
        <w:ind w:left="-720"/>
        <w:rPr>
          <w:b/>
          <w:lang w:val="fr-FR"/>
        </w:rPr>
      </w:pPr>
    </w:p>
    <w:p w14:paraId="14989312" w14:textId="61D56FDA"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CE6603">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2AC73844" w14:textId="77777777" w:rsidR="00473346" w:rsidRDefault="00473346" w:rsidP="00675507">
      <w:pPr>
        <w:ind w:left="-720"/>
        <w:rPr>
          <w:bCs/>
          <w:lang w:val="fr-FR"/>
        </w:rPr>
      </w:pPr>
    </w:p>
    <w:p w14:paraId="30C3AC60" w14:textId="484CF30A" w:rsidR="00704264" w:rsidRPr="003C6368" w:rsidRDefault="00704264" w:rsidP="00704264">
      <w:pPr>
        <w:ind w:left="-810"/>
        <w:rPr>
          <w:lang w:val="fr-FR"/>
        </w:rPr>
      </w:pPr>
      <w:r>
        <w:rPr>
          <w:rFonts w:ascii="Arial Narrow" w:hAnsi="Arial Narrow"/>
          <w:b/>
          <w:i/>
          <w:sz w:val="22"/>
          <w:szCs w:val="22"/>
        </w:rPr>
        <w:fldChar w:fldCharType="begin">
          <w:ffData>
            <w:name w:val="Text31"/>
            <w:enabled/>
            <w:calcOnExit w:val="0"/>
            <w:textInput>
              <w:maxLength w:val="1500"/>
            </w:textInput>
          </w:ffData>
        </w:fldChar>
      </w:r>
      <w:r w:rsidRPr="000A4752">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sidRPr="00F20A68">
        <w:rPr>
          <w:bCs/>
          <w:highlight w:val="lightGray"/>
          <w:lang w:val="fr-FR"/>
        </w:rPr>
        <w:t>Comme précédemment annoncé, le projet intègre les aspect</w:t>
      </w:r>
      <w:r>
        <w:rPr>
          <w:bCs/>
          <w:highlight w:val="lightGray"/>
          <w:lang w:val="fr-FR"/>
        </w:rPr>
        <w:t>s</w:t>
      </w:r>
      <w:r w:rsidRPr="00F20A68">
        <w:rPr>
          <w:bCs/>
          <w:highlight w:val="lightGray"/>
          <w:lang w:val="fr-FR"/>
        </w:rPr>
        <w:t xml:space="preserve"> genre comme lignes directrices de sa mise en ouvre. Les bénéficiaires des actions de formations, sensibilisation, financement etc. seront sélectionnés en respectant le quota genre. Le choix des thématiques tiendra compte des sensibilités après l’analyse du contexte qui sera fourni par l’étude référence.</w:t>
      </w:r>
      <w:r>
        <w:rPr>
          <w:rFonts w:ascii="Arial Narrow" w:hAnsi="Arial Narrow"/>
          <w:b/>
          <w:i/>
          <w:sz w:val="22"/>
          <w:szCs w:val="22"/>
        </w:rPr>
        <w:fldChar w:fldCharType="end"/>
      </w:r>
    </w:p>
    <w:p w14:paraId="6F20AEFC" w14:textId="77777777" w:rsidR="00704264" w:rsidRDefault="00704264" w:rsidP="005D5C3C">
      <w:pPr>
        <w:ind w:left="-720"/>
        <w:jc w:val="both"/>
        <w:rPr>
          <w:bCs/>
          <w:highlight w:val="lightGray"/>
          <w:lang w:val="fr-FR"/>
        </w:rPr>
      </w:pPr>
    </w:p>
    <w:p w14:paraId="707FBD96" w14:textId="77777777" w:rsidR="00704264" w:rsidRDefault="00704264" w:rsidP="00675507">
      <w:pPr>
        <w:rPr>
          <w:b/>
          <w:u w:val="single"/>
          <w:lang w:val="fr-FR"/>
        </w:rPr>
      </w:pPr>
    </w:p>
    <w:p w14:paraId="5CB9C659" w14:textId="77777777" w:rsidR="00704264" w:rsidRDefault="00704264" w:rsidP="00675507">
      <w:pPr>
        <w:rPr>
          <w:b/>
          <w:u w:val="single"/>
          <w:lang w:val="fr-FR"/>
        </w:rPr>
      </w:pPr>
    </w:p>
    <w:p w14:paraId="09CC211A" w14:textId="77777777" w:rsidR="00704264" w:rsidRDefault="00704264" w:rsidP="00675507">
      <w:pPr>
        <w:rPr>
          <w:b/>
          <w:u w:val="single"/>
          <w:lang w:val="fr-FR"/>
        </w:rPr>
      </w:pPr>
    </w:p>
    <w:p w14:paraId="6D3BFB74" w14:textId="77777777" w:rsidR="00704264" w:rsidRDefault="00704264" w:rsidP="00675507">
      <w:pPr>
        <w:rPr>
          <w:b/>
          <w:u w:val="single"/>
          <w:lang w:val="fr-FR"/>
        </w:rPr>
      </w:pPr>
    </w:p>
    <w:p w14:paraId="46B54A22" w14:textId="77777777" w:rsidR="00704264" w:rsidRDefault="00704264" w:rsidP="00675507">
      <w:pPr>
        <w:rPr>
          <w:b/>
          <w:u w:val="single"/>
          <w:lang w:val="fr-FR"/>
        </w:rPr>
      </w:pPr>
    </w:p>
    <w:p w14:paraId="2C2AD139" w14:textId="77777777" w:rsidR="00704264" w:rsidRDefault="00704264" w:rsidP="00675507">
      <w:pPr>
        <w:rPr>
          <w:b/>
          <w:u w:val="single"/>
          <w:lang w:val="fr-FR"/>
        </w:rPr>
      </w:pPr>
    </w:p>
    <w:p w14:paraId="584292AD" w14:textId="77777777" w:rsidR="00704264" w:rsidRDefault="00704264" w:rsidP="00675507">
      <w:pPr>
        <w:rPr>
          <w:b/>
          <w:u w:val="single"/>
          <w:lang w:val="fr-FR"/>
        </w:rPr>
      </w:pPr>
    </w:p>
    <w:p w14:paraId="1B61D98C" w14:textId="77777777" w:rsidR="00704264" w:rsidRDefault="00704264" w:rsidP="00675507">
      <w:pPr>
        <w:rPr>
          <w:b/>
          <w:u w:val="single"/>
          <w:lang w:val="fr-FR"/>
        </w:rPr>
      </w:pPr>
    </w:p>
    <w:p w14:paraId="1D6866EE" w14:textId="77777777" w:rsidR="00704264" w:rsidRDefault="00704264" w:rsidP="00675507">
      <w:pPr>
        <w:rPr>
          <w:b/>
          <w:u w:val="single"/>
          <w:lang w:val="fr-FR"/>
        </w:rPr>
      </w:pPr>
    </w:p>
    <w:p w14:paraId="6F5D9645" w14:textId="77777777" w:rsidR="00704264" w:rsidRDefault="00704264" w:rsidP="00675507">
      <w:pPr>
        <w:rPr>
          <w:b/>
          <w:u w:val="single"/>
          <w:lang w:val="fr-FR"/>
        </w:rPr>
      </w:pPr>
    </w:p>
    <w:p w14:paraId="041CE678" w14:textId="49417620" w:rsidR="00675507" w:rsidRPr="00476758" w:rsidRDefault="00675507" w:rsidP="00675507">
      <w:pPr>
        <w:rPr>
          <w:b/>
          <w:u w:val="single"/>
          <w:lang w:val="fr-FR"/>
        </w:rPr>
      </w:pPr>
      <w:r w:rsidRPr="00476758">
        <w:rPr>
          <w:b/>
          <w:u w:val="single"/>
          <w:lang w:val="fr-FR"/>
        </w:rPr>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473346"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227C11" w14:paraId="3278E054" w14:textId="77777777" w:rsidTr="007F7257">
        <w:tc>
          <w:tcPr>
            <w:tcW w:w="4230" w:type="dxa"/>
            <w:shd w:val="clear" w:color="auto" w:fill="auto"/>
          </w:tcPr>
          <w:p w14:paraId="1A9F4B35" w14:textId="77777777" w:rsidR="007118F5" w:rsidRPr="00675507" w:rsidRDefault="00675507" w:rsidP="00234A5E">
            <w:pPr>
              <w:rPr>
                <w:lang w:val="fr-FR"/>
              </w:rPr>
            </w:pPr>
            <w:proofErr w:type="gramStart"/>
            <w:r w:rsidRPr="00675507">
              <w:rPr>
                <w:b/>
                <w:bCs/>
                <w:u w:val="single"/>
                <w:lang w:val="fr-FR"/>
              </w:rPr>
              <w:t>Suivi</w:t>
            </w:r>
            <w:r w:rsidR="00513612" w:rsidRPr="00675507">
              <w:rPr>
                <w:b/>
                <w:bCs/>
                <w:lang w:val="fr-FR"/>
              </w:rPr>
              <w:t>:</w:t>
            </w:r>
            <w:proofErr w:type="gramEnd"/>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70A218D4" w14:textId="77777777" w:rsidR="009C704A" w:rsidRDefault="009C704A" w:rsidP="009C704A">
            <w:pPr>
              <w:rPr>
                <w:sz w:val="22"/>
                <w:szCs w:val="22"/>
                <w:lang w:val="fr-FR" w:eastAsia="en-US"/>
              </w:rPr>
            </w:pPr>
            <w:r w:rsidRPr="00627A1C">
              <w:rPr>
                <w:i/>
                <w:iCs/>
                <w:noProof/>
              </w:rPr>
              <w:t> </w:t>
            </w:r>
            <w:r w:rsidRPr="00627A1C">
              <w:rPr>
                <w:i/>
                <w:iCs/>
                <w:noProof/>
              </w:rPr>
              <w:t> </w:t>
            </w:r>
            <w:r w:rsidRPr="00627A1C">
              <w:rPr>
                <w:i/>
                <w:iCs/>
                <w:noProof/>
              </w:rPr>
              <w:t> </w:t>
            </w:r>
            <w:r w:rsidRPr="00627A1C">
              <w:rPr>
                <w:i/>
                <w:iCs/>
                <w:noProof/>
              </w:rPr>
              <w:t> </w:t>
            </w:r>
            <w:r w:rsidRPr="00627A1C">
              <w:rPr>
                <w:i/>
                <w:iCs/>
                <w:noProof/>
              </w:rPr>
              <w:t> </w:t>
            </w:r>
            <w:r w:rsidRPr="00627A1C">
              <w:rPr>
                <w:i/>
                <w:iCs/>
              </w:rPr>
              <w:fldChar w:fldCharType="begin">
                <w:ffData>
                  <w:name w:val="Text52"/>
                  <w:enabled/>
                  <w:calcOnExit w:val="0"/>
                  <w:textInput>
                    <w:maxLength w:val="1000"/>
                  </w:textInput>
                </w:ffData>
              </w:fldChar>
            </w:r>
            <w:bookmarkStart w:id="17" w:name="Text52"/>
            <w:r w:rsidRPr="003C6368">
              <w:rPr>
                <w:i/>
                <w:iCs/>
                <w:lang w:val="fr-FR"/>
              </w:rPr>
              <w:instrText xml:space="preserve"> FORMTEXT </w:instrText>
            </w:r>
            <w:r w:rsidRPr="00627A1C">
              <w:rPr>
                <w:i/>
                <w:iCs/>
              </w:rPr>
            </w:r>
            <w:r w:rsidRPr="00627A1C">
              <w:rPr>
                <w:i/>
                <w:iCs/>
              </w:rPr>
              <w:fldChar w:fldCharType="separate"/>
            </w:r>
            <w:r w:rsidRPr="00627A1C">
              <w:rPr>
                <w:i/>
                <w:iCs/>
                <w:noProof/>
              </w:rPr>
              <w:t> </w:t>
            </w:r>
            <w:r w:rsidRPr="00627A1C">
              <w:rPr>
                <w:i/>
                <w:iCs/>
                <w:noProof/>
              </w:rPr>
              <w:t> </w:t>
            </w:r>
            <w:r w:rsidRPr="00627A1C">
              <w:rPr>
                <w:i/>
                <w:iCs/>
                <w:noProof/>
              </w:rPr>
              <w:t> </w:t>
            </w:r>
            <w:r w:rsidRPr="003C6368">
              <w:rPr>
                <w:iCs/>
                <w:highlight w:val="lightGray"/>
                <w:lang w:val="fr-FR"/>
              </w:rPr>
              <w:t>Le suivi a consisté à s’assurer dans le bon conduit des activités de formation et de sensibilisation dans les communes de Dori et de Gorom-Gorm</w:t>
            </w:r>
          </w:p>
          <w:p w14:paraId="4ED9CE26" w14:textId="159F64F2" w:rsidR="009C704A" w:rsidRDefault="009C704A" w:rsidP="00BC6F4F">
            <w:pPr>
              <w:ind w:left="-810"/>
              <w:rPr>
                <w:rFonts w:ascii="Arial Narrow" w:hAnsi="Arial Narrow"/>
                <w:b/>
                <w:i/>
                <w:sz w:val="22"/>
                <w:szCs w:val="22"/>
              </w:rPr>
            </w:pPr>
            <w:r w:rsidRPr="00627A1C">
              <w:rPr>
                <w:i/>
                <w:iCs/>
                <w:noProof/>
              </w:rPr>
              <w:t> </w:t>
            </w:r>
            <w:r w:rsidRPr="00627A1C">
              <w:rPr>
                <w:i/>
                <w:iCs/>
                <w:noProof/>
              </w:rPr>
              <w:t> </w:t>
            </w:r>
            <w:r w:rsidRPr="00627A1C">
              <w:rPr>
                <w:i/>
                <w:iCs/>
              </w:rPr>
              <w:fldChar w:fldCharType="end"/>
            </w:r>
            <w:bookmarkEnd w:id="17"/>
          </w:p>
          <w:p w14:paraId="21BD62AD" w14:textId="72AC36EA" w:rsidR="009C704A" w:rsidRPr="00375C4B" w:rsidRDefault="009C704A" w:rsidP="009C704A">
            <w:pPr>
              <w:ind w:left="-810"/>
              <w:rPr>
                <w:lang w:val="fr-FR"/>
              </w:rPr>
            </w:pPr>
          </w:p>
        </w:tc>
        <w:tc>
          <w:tcPr>
            <w:tcW w:w="5940" w:type="dxa"/>
            <w:shd w:val="clear" w:color="auto" w:fill="auto"/>
          </w:tcPr>
          <w:p w14:paraId="66E86B9B" w14:textId="39CCE6A4" w:rsidR="00692890" w:rsidRDefault="00675507" w:rsidP="00CE6603">
            <w:pPr>
              <w:shd w:val="clear" w:color="auto" w:fill="FFFFFF" w:themeFill="background1"/>
              <w:rPr>
                <w:lang w:val="fr-FR"/>
              </w:rPr>
            </w:pPr>
            <w:r w:rsidRPr="00675507">
              <w:rPr>
                <w:lang w:val="fr-FR"/>
              </w:rPr>
              <w:t xml:space="preserve">Est-ce que les indicateurs des résultats ont des bases de </w:t>
            </w:r>
            <w:proofErr w:type="gramStart"/>
            <w:r w:rsidRPr="00675507">
              <w:rPr>
                <w:lang w:val="fr-FR"/>
              </w:rPr>
              <w:t>référe</w:t>
            </w:r>
            <w:r>
              <w:rPr>
                <w:lang w:val="fr-FR"/>
              </w:rPr>
              <w:t>nce</w:t>
            </w:r>
            <w:r w:rsidR="007118F5" w:rsidRPr="00675507">
              <w:rPr>
                <w:lang w:val="fr-FR"/>
              </w:rPr>
              <w:t>?</w:t>
            </w:r>
            <w:proofErr w:type="gramEnd"/>
            <w:r w:rsidR="007118F5" w:rsidRPr="00675507">
              <w:rPr>
                <w:lang w:val="fr-FR"/>
              </w:rPr>
              <w:t xml:space="preserve"> </w:t>
            </w:r>
            <w:r w:rsidR="00692890">
              <w:fldChar w:fldCharType="begin">
                <w:ffData>
                  <w:name w:val="Dropdown3"/>
                  <w:enabled/>
                  <w:calcOnExit w:val="0"/>
                  <w:ddList>
                    <w:result w:val="1"/>
                    <w:listEntry w:val="Veuillez sélectionner"/>
                    <w:listEntry w:val="Oui"/>
                    <w:listEntry w:val="Non"/>
                  </w:ddList>
                </w:ffData>
              </w:fldChar>
            </w:r>
            <w:bookmarkStart w:id="18" w:name="Dropdown3"/>
            <w:r w:rsidR="00692890" w:rsidRPr="00BF4E1E">
              <w:rPr>
                <w:lang w:val="fr-FR"/>
              </w:rPr>
              <w:instrText xml:space="preserve"> FORMDROPDOWN </w:instrText>
            </w:r>
            <w:r w:rsidR="00E72C71">
              <w:fldChar w:fldCharType="separate"/>
            </w:r>
            <w:r w:rsidR="00692890">
              <w:fldChar w:fldCharType="end"/>
            </w:r>
            <w:bookmarkEnd w:id="18"/>
          </w:p>
          <w:p w14:paraId="0C3EB7DB" w14:textId="77777777" w:rsidR="00692890" w:rsidRDefault="00692890" w:rsidP="00CE6603">
            <w:pPr>
              <w:shd w:val="clear" w:color="auto" w:fill="FFFFFF" w:themeFill="background1"/>
              <w:rPr>
                <w:highlight w:val="lightGray"/>
                <w:lang w:val="fr-FR"/>
              </w:rPr>
            </w:pPr>
          </w:p>
          <w:p w14:paraId="2337B972" w14:textId="77777777" w:rsidR="007118F5" w:rsidRPr="00675507" w:rsidRDefault="007118F5" w:rsidP="00AD73D3">
            <w:pPr>
              <w:rPr>
                <w:lang w:val="fr-FR"/>
              </w:rPr>
            </w:pPr>
          </w:p>
          <w:p w14:paraId="56877BAC" w14:textId="48C59BB4" w:rsidR="00692890" w:rsidRDefault="00675507" w:rsidP="00AD73D3">
            <w:pPr>
              <w:rPr>
                <w:lang w:val="fr-FR"/>
              </w:rPr>
            </w:pPr>
            <w:r w:rsidRPr="00675507">
              <w:rPr>
                <w:lang w:val="fr-FR"/>
              </w:rPr>
              <w:t xml:space="preserve">Le projet a-t-il lancé des enquêtes de perception ou d'autres collectes de données </w:t>
            </w:r>
            <w:proofErr w:type="gramStart"/>
            <w:r w:rsidRPr="00675507">
              <w:rPr>
                <w:lang w:val="fr-FR"/>
              </w:rPr>
              <w:t>communautaires</w:t>
            </w:r>
            <w:r w:rsidR="007118F5" w:rsidRPr="00675507">
              <w:rPr>
                <w:lang w:val="fr-FR"/>
              </w:rPr>
              <w:t>?</w:t>
            </w:r>
            <w:proofErr w:type="gramEnd"/>
            <w:r w:rsidR="007118F5" w:rsidRPr="00675507">
              <w:rPr>
                <w:lang w:val="fr-FR"/>
              </w:rPr>
              <w:t xml:space="preserve"> </w:t>
            </w:r>
            <w:r w:rsidR="00692890">
              <w:fldChar w:fldCharType="begin">
                <w:ffData>
                  <w:name w:val=""/>
                  <w:enabled/>
                  <w:calcOnExit w:val="0"/>
                  <w:ddList>
                    <w:result w:val="1"/>
                    <w:listEntry w:val="Veuillez sélectionner"/>
                    <w:listEntry w:val="Oui"/>
                    <w:listEntry w:val="Non"/>
                  </w:ddList>
                </w:ffData>
              </w:fldChar>
            </w:r>
            <w:r w:rsidR="00692890" w:rsidRPr="00BF4E1E">
              <w:rPr>
                <w:lang w:val="fr-FR"/>
              </w:rPr>
              <w:instrText xml:space="preserve"> FORMDROPDOWN </w:instrText>
            </w:r>
            <w:r w:rsidR="00E72C71">
              <w:fldChar w:fldCharType="separate"/>
            </w:r>
            <w:r w:rsidR="00692890">
              <w:fldChar w:fldCharType="end"/>
            </w:r>
          </w:p>
          <w:p w14:paraId="198A8CD2" w14:textId="77777777" w:rsidR="00692890" w:rsidRDefault="00692890" w:rsidP="00AD73D3">
            <w:pPr>
              <w:rPr>
                <w:highlight w:val="lightGray"/>
                <w:lang w:val="fr-FR"/>
              </w:rPr>
            </w:pPr>
          </w:p>
          <w:p w14:paraId="2BD200E3" w14:textId="25DFDFFE" w:rsidR="007118F5" w:rsidRPr="00375C4B" w:rsidRDefault="007118F5" w:rsidP="00AD73D3">
            <w:pPr>
              <w:rPr>
                <w:lang w:val="fr-FR"/>
              </w:rPr>
            </w:pPr>
          </w:p>
        </w:tc>
      </w:tr>
      <w:tr w:rsidR="006C1819" w:rsidRPr="00227C11" w14:paraId="36A88C83" w14:textId="77777777" w:rsidTr="007F7257">
        <w:tc>
          <w:tcPr>
            <w:tcW w:w="4230" w:type="dxa"/>
            <w:shd w:val="clear" w:color="auto" w:fill="auto"/>
          </w:tcPr>
          <w:p w14:paraId="30526900" w14:textId="77777777" w:rsidR="00692890" w:rsidRDefault="003D4CD7" w:rsidP="005F439F">
            <w:pPr>
              <w:rPr>
                <w:lang w:val="fr-FR"/>
              </w:rPr>
            </w:pPr>
            <w:proofErr w:type="gramStart"/>
            <w:r w:rsidRPr="00675507">
              <w:rPr>
                <w:b/>
                <w:bCs/>
                <w:u w:val="single"/>
                <w:lang w:val="fr-FR"/>
              </w:rPr>
              <w:t>E</w:t>
            </w:r>
            <w:r w:rsidR="006C1819" w:rsidRPr="00675507">
              <w:rPr>
                <w:b/>
                <w:bCs/>
                <w:u w:val="single"/>
                <w:lang w:val="fr-FR"/>
              </w:rPr>
              <w:t>valuation:</w:t>
            </w:r>
            <w:proofErr w:type="gramEnd"/>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r w:rsidR="00692890">
              <w:rPr>
                <w:lang w:val="fr-FR"/>
              </w:rPr>
              <w:t xml:space="preserve"> </w:t>
            </w:r>
          </w:p>
          <w:p w14:paraId="3679D92A" w14:textId="203D82AE" w:rsidR="007118F5" w:rsidRPr="000D7B3F" w:rsidRDefault="00692890" w:rsidP="007118F5">
            <w:pPr>
              <w:rPr>
                <w:lang w:val="fr-FR"/>
              </w:rPr>
            </w:pPr>
            <w:r>
              <w:fldChar w:fldCharType="begin">
                <w:ffData>
                  <w:name w:val=""/>
                  <w:enabled/>
                  <w:calcOnExit w:val="0"/>
                  <w:ddList>
                    <w:result w:val="2"/>
                    <w:listEntry w:val="Veuillez sélectionner"/>
                    <w:listEntry w:val="Oui"/>
                    <w:listEntry w:val="Non"/>
                  </w:ddList>
                </w:ffData>
              </w:fldChar>
            </w:r>
            <w:r>
              <w:instrText xml:space="preserve"> FORMDROPDOWN </w:instrText>
            </w:r>
            <w:r w:rsidR="00E72C71">
              <w:fldChar w:fldCharType="separate"/>
            </w:r>
            <w:r>
              <w:fldChar w:fldCharType="end"/>
            </w:r>
          </w:p>
        </w:tc>
        <w:tc>
          <w:tcPr>
            <w:tcW w:w="5940" w:type="dxa"/>
            <w:shd w:val="clear" w:color="auto" w:fill="auto"/>
          </w:tcPr>
          <w:p w14:paraId="7B8CF898" w14:textId="44177559"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r w:rsidR="00CE6603">
              <w:fldChar w:fldCharType="begin">
                <w:ffData>
                  <w:name w:val="evalbudget"/>
                  <w:enabled/>
                  <w:calcOnExit w:val="0"/>
                  <w:textInput>
                    <w:type w:val="number"/>
                    <w:default w:val="29000.00"/>
                    <w:format w:val="0.00"/>
                  </w:textInput>
                </w:ffData>
              </w:fldChar>
            </w:r>
            <w:bookmarkStart w:id="19" w:name="evalbudget"/>
            <w:r w:rsidR="00CE6603" w:rsidRPr="00CE6603">
              <w:rPr>
                <w:lang w:val="fr-FR"/>
              </w:rPr>
              <w:instrText xml:space="preserve"> FORMTEXT </w:instrText>
            </w:r>
            <w:r w:rsidR="00CE6603">
              <w:fldChar w:fldCharType="separate"/>
            </w:r>
            <w:r w:rsidR="00CE6603" w:rsidRPr="00CE6603">
              <w:rPr>
                <w:noProof/>
                <w:lang w:val="fr-FR"/>
              </w:rPr>
              <w:t>29000.00</w:t>
            </w:r>
            <w:r w:rsidR="00CE6603">
              <w:fldChar w:fldCharType="end"/>
            </w:r>
            <w:bookmarkEnd w:id="19"/>
          </w:p>
          <w:p w14:paraId="6A29E557" w14:textId="77777777" w:rsidR="004D141E" w:rsidRPr="00675507" w:rsidRDefault="004D141E" w:rsidP="00E76CA1">
            <w:pPr>
              <w:rPr>
                <w:lang w:val="fr-FR"/>
              </w:rPr>
            </w:pPr>
          </w:p>
          <w:p w14:paraId="645019D6" w14:textId="77777777" w:rsidR="004D141E"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r>
              <w:fldChar w:fldCharType="begin">
                <w:ffData>
                  <w:name w:val="Text45"/>
                  <w:enabled/>
                  <w:calcOnExit w:val="0"/>
                  <w:textInput>
                    <w:maxLength w:val="1500"/>
                    <w:format w:val="FIRST CAPITAL"/>
                  </w:textInput>
                </w:ffData>
              </w:fldChar>
            </w:r>
            <w:bookmarkStart w:id="20" w:name="Text45"/>
            <w:r w:rsidRPr="00675507">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6FFC21C6" w14:textId="77777777"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77777777" w:rsidR="00997347" w:rsidRPr="00627A1C" w:rsidRDefault="00675507" w:rsidP="00156C4C">
            <w:r>
              <w:t>Nom de donnateur</w:t>
            </w:r>
            <w:r w:rsidR="00156C4C" w:rsidRPr="00627A1C">
              <w:t xml:space="preserve">:     </w:t>
            </w:r>
            <w:r>
              <w:t>Montant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21"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1"/>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22"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2"/>
            <w:r w:rsidRPr="00627A1C">
              <w:t xml:space="preserve">                          </w:t>
            </w:r>
            <w:r w:rsidRPr="00627A1C">
              <w:fldChar w:fldCharType="begin">
                <w:ffData>
                  <w:name w:val="Text48"/>
                  <w:enabled/>
                  <w:calcOnExit w:val="0"/>
                  <w:textInput>
                    <w:type w:val="number"/>
                    <w:format w:val="0.00"/>
                  </w:textInput>
                </w:ffData>
              </w:fldChar>
            </w:r>
            <w:bookmarkStart w:id="23"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3"/>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24"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4"/>
            <w:r w:rsidRPr="00627A1C">
              <w:t xml:space="preserve">                          </w:t>
            </w:r>
            <w:r w:rsidRPr="00627A1C">
              <w:fldChar w:fldCharType="begin">
                <w:ffData>
                  <w:name w:val="Text50"/>
                  <w:enabled/>
                  <w:calcOnExit w:val="0"/>
                  <w:textInput>
                    <w:type w:val="number"/>
                    <w:format w:val="0.00"/>
                  </w:textInput>
                </w:ffData>
              </w:fldChar>
            </w:r>
            <w:bookmarkStart w:id="25"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5"/>
          </w:p>
        </w:tc>
      </w:tr>
      <w:tr w:rsidR="002C187A" w:rsidRPr="00227C11" w14:paraId="04EF3772" w14:textId="77777777" w:rsidTr="00AC308B">
        <w:tc>
          <w:tcPr>
            <w:tcW w:w="4230" w:type="dxa"/>
            <w:shd w:val="clear" w:color="auto" w:fill="auto"/>
          </w:tcPr>
          <w:p w14:paraId="493CE278" w14:textId="77777777" w:rsidR="002C187A" w:rsidRPr="00675507" w:rsidRDefault="00675507" w:rsidP="001A1E86">
            <w:pPr>
              <w:rPr>
                <w:lang w:val="fr-FR"/>
              </w:rPr>
            </w:pPr>
            <w:proofErr w:type="gramStart"/>
            <w:r w:rsidRPr="00675507">
              <w:rPr>
                <w:b/>
                <w:bCs/>
                <w:u w:val="single"/>
                <w:lang w:val="fr-FR"/>
              </w:rPr>
              <w:t>Autre</w:t>
            </w:r>
            <w:r w:rsidRPr="00675507">
              <w:rPr>
                <w:lang w:val="fr-FR"/>
              </w:rPr>
              <w:t>:</w:t>
            </w:r>
            <w:proofErr w:type="gramEnd"/>
            <w:r w:rsidRPr="00675507">
              <w:rPr>
                <w:lang w:val="fr-FR"/>
              </w:rPr>
              <w:t xml:space="preserve">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D0CECE" w:themeFill="background2" w:themeFillShade="E6"/>
          </w:tcPr>
          <w:p w14:paraId="4187770E" w14:textId="6ECAFC3B" w:rsidR="002C187A" w:rsidRPr="003C6368" w:rsidRDefault="00BC6F4F" w:rsidP="00BC6F4F">
            <w:pPr>
              <w:ind w:left="-810"/>
              <w:rPr>
                <w:rFonts w:ascii="Arial Narrow" w:hAnsi="Arial Narrow"/>
                <w:b/>
                <w:i/>
                <w:sz w:val="22"/>
                <w:szCs w:val="22"/>
                <w:lang w:val="fr-FR"/>
              </w:rPr>
            </w:pPr>
            <w:r>
              <w:rPr>
                <w:rFonts w:ascii="Arial Narrow" w:hAnsi="Arial Narrow"/>
                <w:b/>
                <w:i/>
                <w:sz w:val="22"/>
                <w:szCs w:val="22"/>
              </w:rPr>
              <w:fldChar w:fldCharType="begin">
                <w:ffData>
                  <w:name w:val="Text31"/>
                  <w:enabled/>
                  <w:calcOnExit w:val="0"/>
                  <w:textInput>
                    <w:maxLength w:val="1500"/>
                  </w:textInput>
                </w:ffData>
              </w:fldChar>
            </w:r>
            <w:r w:rsidRPr="000A4752">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sidRPr="003C6368">
              <w:rPr>
                <w:lang w:val="fr-FR"/>
              </w:rPr>
              <w:t>nnnnnn</w:t>
            </w:r>
            <w:r w:rsidRPr="00AC308B">
              <w:rPr>
                <w:highlight w:val="lightGray"/>
                <w:lang w:val="fr-FR"/>
              </w:rPr>
              <w:t>Démarré officiellement en novembre 2019, le projet a connu quelques petites contraintes qui ont entravé son exécution normale depuis ce temps. En effet, ne disposant d’une équipe qui lui est dédiée dès le virement de la première tranche du financement, l’implémentation effective des activités sur le terrain a été conditionné par le recrutement de ladite équipe de projet dont l’installation effective en Mars 2020 a coïncidé avec la pandémie de la COVID-19. Toute chose qui n’a pas favorisé le déroulement normal des activités sur le terrain</w:t>
            </w:r>
            <w:r>
              <w:rPr>
                <w:rFonts w:ascii="Arial Narrow" w:hAnsi="Arial Narrow"/>
                <w:b/>
                <w:i/>
                <w:sz w:val="22"/>
                <w:szCs w:val="22"/>
              </w:rPr>
              <w:fldChar w:fldCharType="end"/>
            </w:r>
          </w:p>
        </w:tc>
      </w:tr>
    </w:tbl>
    <w:p w14:paraId="682EBE58" w14:textId="77777777" w:rsidR="00673D6E" w:rsidRPr="00DA3366" w:rsidRDefault="00673D6E" w:rsidP="00E76CA1">
      <w:pPr>
        <w:rPr>
          <w:b/>
          <w:lang w:val="fr-FR"/>
        </w:rPr>
      </w:pPr>
    </w:p>
    <w:p w14:paraId="64491D11" w14:textId="77777777" w:rsidR="00673D6E" w:rsidRPr="00DA3366" w:rsidRDefault="00673D6E" w:rsidP="00411A5F">
      <w:pPr>
        <w:rPr>
          <w:lang w:val="fr-FR"/>
        </w:rPr>
      </w:pPr>
    </w:p>
    <w:p w14:paraId="63ED12FA" w14:textId="77777777" w:rsidR="004E3B3E" w:rsidRPr="00DA3366" w:rsidRDefault="004E3B3E" w:rsidP="0078600B">
      <w:pPr>
        <w:rPr>
          <w:lang w:val="fr-FR"/>
        </w:rPr>
        <w:sectPr w:rsidR="004E3B3E" w:rsidRPr="00DA3366" w:rsidSect="0078600B">
          <w:pgSz w:w="11906" w:h="16838"/>
          <w:pgMar w:top="1440" w:right="1800" w:bottom="1440" w:left="1800" w:header="720" w:footer="720" w:gutter="0"/>
          <w:cols w:space="720"/>
          <w:docGrid w:linePitch="360"/>
        </w:sectPr>
      </w:pPr>
    </w:p>
    <w:p w14:paraId="18FE000D"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IV : 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0"/>
        <w:gridCol w:w="3088"/>
        <w:gridCol w:w="970"/>
        <w:gridCol w:w="2136"/>
        <w:gridCol w:w="1593"/>
        <w:gridCol w:w="1460"/>
        <w:gridCol w:w="2103"/>
      </w:tblGrid>
      <w:tr w:rsidR="00C53BA6" w:rsidRPr="00227C11" w14:paraId="55AC7DE0" w14:textId="77777777" w:rsidTr="00383ACF">
        <w:trPr>
          <w:tblHeader/>
        </w:trPr>
        <w:tc>
          <w:tcPr>
            <w:tcW w:w="0" w:type="auto"/>
          </w:tcPr>
          <w:p w14:paraId="17B19ECD" w14:textId="77777777" w:rsidR="00826923" w:rsidRPr="005A6420" w:rsidRDefault="00826923" w:rsidP="003B4F6E">
            <w:pPr>
              <w:jc w:val="center"/>
              <w:rPr>
                <w:rFonts w:cs="Tahoma"/>
                <w:b/>
                <w:szCs w:val="20"/>
                <w:lang w:val="fr-FR" w:eastAsia="en-US"/>
              </w:rPr>
            </w:pPr>
          </w:p>
        </w:tc>
        <w:tc>
          <w:tcPr>
            <w:tcW w:w="0" w:type="auto"/>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0" w:type="auto"/>
            <w:shd w:val="clear" w:color="auto" w:fill="EEECE1"/>
          </w:tcPr>
          <w:p w14:paraId="0D863FD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 xml:space="preserve">Base de </w:t>
            </w:r>
            <w:proofErr w:type="gramStart"/>
            <w:r w:rsidRPr="005A6420">
              <w:rPr>
                <w:rFonts w:cs="Tahoma"/>
                <w:b/>
                <w:szCs w:val="20"/>
                <w:lang w:val="fr-FR" w:eastAsia="en-US"/>
              </w:rPr>
              <w:t>donnée</w:t>
            </w:r>
            <w:proofErr w:type="gramEnd"/>
          </w:p>
        </w:tc>
        <w:tc>
          <w:tcPr>
            <w:tcW w:w="0" w:type="auto"/>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0" w:type="auto"/>
          </w:tcPr>
          <w:p w14:paraId="4F04CDD3" w14:textId="77777777" w:rsidR="00826923" w:rsidRPr="005A6420" w:rsidRDefault="00826923" w:rsidP="003B4F6E">
            <w:pPr>
              <w:jc w:val="center"/>
              <w:rPr>
                <w:rFonts w:cs="Tahoma"/>
                <w:b/>
                <w:szCs w:val="20"/>
                <w:lang w:val="fr-FR" w:eastAsia="en-US"/>
              </w:rPr>
            </w:pPr>
            <w:r>
              <w:rPr>
                <w:rFonts w:cs="Tahoma"/>
                <w:b/>
                <w:szCs w:val="20"/>
                <w:lang w:val="fr-FR" w:eastAsia="en-US"/>
              </w:rPr>
              <w:t>Etapes d’indicateur/ milestone</w:t>
            </w:r>
          </w:p>
        </w:tc>
        <w:tc>
          <w:tcPr>
            <w:tcW w:w="0" w:type="auto"/>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0" w:type="auto"/>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C53BA6" w:rsidRPr="005A6420" w14:paraId="66F874FD" w14:textId="77777777" w:rsidTr="00383ACF">
        <w:trPr>
          <w:trHeight w:val="548"/>
        </w:trPr>
        <w:tc>
          <w:tcPr>
            <w:tcW w:w="0" w:type="auto"/>
            <w:vMerge w:val="restart"/>
          </w:tcPr>
          <w:p w14:paraId="5565D14A" w14:textId="77777777" w:rsidR="00383ACF" w:rsidRPr="005A6420" w:rsidRDefault="00383ACF" w:rsidP="00826923">
            <w:pPr>
              <w:rPr>
                <w:rFonts w:cs="Tahoma"/>
                <w:b/>
                <w:szCs w:val="20"/>
                <w:lang w:val="fr-FR" w:eastAsia="en-US"/>
              </w:rPr>
            </w:pPr>
            <w:r w:rsidRPr="005A6420">
              <w:rPr>
                <w:rFonts w:cs="Tahoma"/>
                <w:b/>
                <w:szCs w:val="20"/>
                <w:lang w:val="fr-FR" w:eastAsia="en-US"/>
              </w:rPr>
              <w:t>Résultat 1</w:t>
            </w:r>
          </w:p>
          <w:p w14:paraId="3E1AF8B2" w14:textId="4648870A" w:rsidR="00383ACF" w:rsidRPr="005A6420" w:rsidRDefault="00860CA1" w:rsidP="00826923">
            <w:pPr>
              <w:rPr>
                <w:rFonts w:cs="Tahoma"/>
                <w:b/>
                <w:szCs w:val="20"/>
                <w:lang w:val="fr-FR" w:eastAsia="en-US"/>
              </w:rPr>
            </w:pPr>
            <w:r>
              <w:rPr>
                <w:b/>
                <w:sz w:val="22"/>
                <w:szCs w:val="22"/>
                <w:lang w:val="fr-FR" w:eastAsia="en-US"/>
              </w:rPr>
              <w:fldChar w:fldCharType="begin">
                <w:ffData>
                  <w:name w:val=""/>
                  <w:enabled/>
                  <w:calcOnExit w:val="0"/>
                  <w:textInput>
                    <w:default w:val="les initiatives socioculturelles et économiques conjointes des jeunes des communautés déplacées/hôtes sont identifiées, accompagnées et mise en œuvre avec succè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les initiatives socioculturelles et économiques conjointes des jeunes des communautés déplacées/hôtes sont identifiées, accompagnées et mise en œuvre avec succès.</w:t>
            </w:r>
            <w:r>
              <w:rPr>
                <w:b/>
                <w:sz w:val="22"/>
                <w:szCs w:val="22"/>
                <w:lang w:val="fr-FR" w:eastAsia="en-US"/>
              </w:rPr>
              <w:fldChar w:fldCharType="end"/>
            </w:r>
          </w:p>
        </w:tc>
        <w:tc>
          <w:tcPr>
            <w:tcW w:w="0" w:type="auto"/>
            <w:shd w:val="clear" w:color="auto" w:fill="EEECE1"/>
          </w:tcPr>
          <w:p w14:paraId="2BC3A553" w14:textId="77777777" w:rsidR="00383ACF" w:rsidRPr="005A6420" w:rsidRDefault="00383ACF" w:rsidP="00826923">
            <w:pPr>
              <w:jc w:val="both"/>
              <w:rPr>
                <w:rFonts w:cs="Tahoma"/>
                <w:szCs w:val="20"/>
                <w:lang w:val="fr-FR" w:eastAsia="en-US"/>
              </w:rPr>
            </w:pPr>
            <w:r w:rsidRPr="005A6420">
              <w:rPr>
                <w:rFonts w:cs="Tahoma"/>
                <w:szCs w:val="20"/>
                <w:lang w:val="fr-FR" w:eastAsia="en-US"/>
              </w:rPr>
              <w:t>Indicateur 1.1</w:t>
            </w:r>
          </w:p>
          <w:p w14:paraId="0BAA20C5" w14:textId="5B2F699F" w:rsidR="00383ACF" w:rsidRPr="005A6420" w:rsidRDefault="00597437" w:rsidP="00826923">
            <w:pPr>
              <w:jc w:val="both"/>
              <w:rPr>
                <w:rFonts w:cs="Tahoma"/>
                <w:szCs w:val="20"/>
                <w:lang w:val="fr-FR" w:eastAsia="en-US"/>
              </w:rPr>
            </w:pPr>
            <w:r>
              <w:rPr>
                <w:b/>
                <w:sz w:val="22"/>
                <w:szCs w:val="22"/>
                <w:lang w:val="fr-FR" w:eastAsia="en-US"/>
              </w:rPr>
              <w:fldChar w:fldCharType="begin">
                <w:ffData>
                  <w:name w:val=""/>
                  <w:enabled/>
                  <w:calcOnExit w:val="0"/>
                  <w:textInput>
                    <w:default w:val="% de la populations interviewées (déplacée et hôte) déclarant que les actions du projet ont réduit les risques de tensions entre les populations hôtes et déplacées (désagrésé par sex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 la populations interviewées (déplacée et hôte) déclarant que les actions du projet ont réduit les risques de tensions entre les populations hôtes et déplacées (désagrésé par sexe)</w:t>
            </w:r>
            <w:r>
              <w:rPr>
                <w:b/>
                <w:sz w:val="22"/>
                <w:szCs w:val="22"/>
                <w:lang w:val="fr-FR" w:eastAsia="en-US"/>
              </w:rPr>
              <w:fldChar w:fldCharType="end"/>
            </w:r>
          </w:p>
        </w:tc>
        <w:tc>
          <w:tcPr>
            <w:tcW w:w="0" w:type="auto"/>
            <w:shd w:val="clear" w:color="auto" w:fill="EEECE1"/>
          </w:tcPr>
          <w:p w14:paraId="18B7E136" w14:textId="20591138" w:rsidR="00383ACF" w:rsidRPr="005A6420" w:rsidRDefault="00860CA1" w:rsidP="00826923">
            <w:pPr>
              <w:rPr>
                <w:rFonts w:cs="Tahoma"/>
                <w:szCs w:val="20"/>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61479E92" w14:textId="661813CF" w:rsidR="00383ACF" w:rsidRPr="005A6420" w:rsidRDefault="00860CA1" w:rsidP="00826923">
            <w:pPr>
              <w:rPr>
                <w:lang w:val="fr-FR"/>
              </w:rPr>
            </w:pPr>
            <w:r>
              <w:rPr>
                <w:b/>
                <w:sz w:val="22"/>
                <w:szCs w:val="22"/>
                <w:lang w:val="fr-FR" w:eastAsia="en-US"/>
              </w:rPr>
              <w:fldChar w:fldCharType="begin">
                <w:ffData>
                  <w:name w:val=""/>
                  <w:enabled/>
                  <w:calcOnExit w:val="0"/>
                  <w:textInput>
                    <w:default w:val="8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80%</w:t>
            </w:r>
            <w:r>
              <w:rPr>
                <w:b/>
                <w:sz w:val="22"/>
                <w:szCs w:val="22"/>
                <w:lang w:val="fr-FR" w:eastAsia="en-US"/>
              </w:rPr>
              <w:fldChar w:fldCharType="end"/>
            </w:r>
          </w:p>
        </w:tc>
        <w:tc>
          <w:tcPr>
            <w:tcW w:w="0" w:type="auto"/>
          </w:tcPr>
          <w:p w14:paraId="139B2B99" w14:textId="77777777" w:rsidR="00383ACF" w:rsidRPr="005A6420" w:rsidRDefault="00383ACF"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42E436EB" w14:textId="4DD93FA4" w:rsidR="00383ACF" w:rsidRPr="005A6420" w:rsidRDefault="006D17AB"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481BA0E6" w14:textId="77777777" w:rsidR="00383ACF" w:rsidRPr="005A6420" w:rsidRDefault="00383ACF"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53BA6" w:rsidRPr="005A6420" w14:paraId="08556BB5" w14:textId="77777777" w:rsidTr="00383ACF">
        <w:trPr>
          <w:trHeight w:val="548"/>
        </w:trPr>
        <w:tc>
          <w:tcPr>
            <w:tcW w:w="0" w:type="auto"/>
            <w:vMerge/>
          </w:tcPr>
          <w:p w14:paraId="64ACFB27" w14:textId="77777777" w:rsidR="00383ACF" w:rsidRPr="005A6420" w:rsidRDefault="00383ACF" w:rsidP="00826923">
            <w:pPr>
              <w:rPr>
                <w:rFonts w:cs="Tahoma"/>
                <w:b/>
                <w:szCs w:val="20"/>
                <w:lang w:val="fr-FR" w:eastAsia="en-US"/>
              </w:rPr>
            </w:pPr>
          </w:p>
        </w:tc>
        <w:tc>
          <w:tcPr>
            <w:tcW w:w="0" w:type="auto"/>
            <w:shd w:val="clear" w:color="auto" w:fill="EEECE1"/>
          </w:tcPr>
          <w:p w14:paraId="5B2C00ED" w14:textId="77777777" w:rsidR="00383ACF" w:rsidRPr="005A6420" w:rsidRDefault="00383ACF" w:rsidP="00826923">
            <w:pPr>
              <w:jc w:val="both"/>
              <w:rPr>
                <w:rFonts w:cs="Tahoma"/>
                <w:szCs w:val="20"/>
                <w:lang w:val="fr-FR" w:eastAsia="en-US"/>
              </w:rPr>
            </w:pPr>
            <w:r w:rsidRPr="005A6420">
              <w:rPr>
                <w:rFonts w:cs="Tahoma"/>
                <w:szCs w:val="20"/>
                <w:lang w:val="fr-FR" w:eastAsia="en-US"/>
              </w:rPr>
              <w:t>Indicateur 1.2</w:t>
            </w:r>
          </w:p>
          <w:p w14:paraId="422C644E" w14:textId="77BF59FA" w:rsidR="00383ACF" w:rsidRPr="005A6420" w:rsidRDefault="00597437" w:rsidP="00826923">
            <w:pPr>
              <w:jc w:val="both"/>
              <w:rPr>
                <w:rFonts w:cs="Tahoma"/>
                <w:szCs w:val="20"/>
                <w:lang w:val="fr-FR" w:eastAsia="en-US"/>
              </w:rPr>
            </w:pPr>
            <w:r>
              <w:rPr>
                <w:b/>
                <w:sz w:val="22"/>
                <w:szCs w:val="22"/>
                <w:lang w:val="fr-FR" w:eastAsia="en-US"/>
              </w:rPr>
              <w:fldChar w:fldCharType="begin">
                <w:ffData>
                  <w:name w:val=""/>
                  <w:enabled/>
                  <w:calcOnExit w:val="0"/>
                  <w:textInput>
                    <w:default w:val="% des jeunes bénéficiaires du projet (surtout les déplacés) qui se sentent moins marginalisés grâce aux actions du projet  (désagrégé par sexe, par âge et par localité)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 des jeunes bénéficiaires du projet (surtout les déplacés) qui se sentent moins marginalisés grâce aux actions du projet  (désagrégé par sexe, par âge et par localité) </w:t>
            </w:r>
            <w:r>
              <w:rPr>
                <w:b/>
                <w:sz w:val="22"/>
                <w:szCs w:val="22"/>
                <w:lang w:val="fr-FR" w:eastAsia="en-US"/>
              </w:rPr>
              <w:fldChar w:fldCharType="end"/>
            </w:r>
          </w:p>
        </w:tc>
        <w:tc>
          <w:tcPr>
            <w:tcW w:w="0" w:type="auto"/>
            <w:shd w:val="clear" w:color="auto" w:fill="EEECE1"/>
          </w:tcPr>
          <w:p w14:paraId="3C10E6DE" w14:textId="280A66D9" w:rsidR="00383ACF" w:rsidRPr="005A6420" w:rsidRDefault="00860CA1"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6F75A704" w14:textId="42D25733" w:rsidR="00383ACF" w:rsidRPr="005A6420" w:rsidRDefault="00860CA1" w:rsidP="00826923">
            <w:pPr>
              <w:rPr>
                <w:lang w:val="fr-FR"/>
              </w:rPr>
            </w:pPr>
            <w:r>
              <w:rPr>
                <w:b/>
                <w:sz w:val="22"/>
                <w:szCs w:val="22"/>
                <w:lang w:val="fr-FR" w:eastAsia="en-US"/>
              </w:rPr>
              <w:fldChar w:fldCharType="begin">
                <w:ffData>
                  <w:name w:val=""/>
                  <w:enabled/>
                  <w:calcOnExit w:val="0"/>
                  <w:textInput>
                    <w:default w:val="9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90%</w:t>
            </w:r>
            <w:r>
              <w:rPr>
                <w:b/>
                <w:sz w:val="22"/>
                <w:szCs w:val="22"/>
                <w:lang w:val="fr-FR" w:eastAsia="en-US"/>
              </w:rPr>
              <w:fldChar w:fldCharType="end"/>
            </w:r>
          </w:p>
        </w:tc>
        <w:tc>
          <w:tcPr>
            <w:tcW w:w="0" w:type="auto"/>
          </w:tcPr>
          <w:p w14:paraId="0F953287" w14:textId="77777777" w:rsidR="00383ACF" w:rsidRPr="005A6420" w:rsidRDefault="00383ACF"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69C01213" w14:textId="2943816B" w:rsidR="00383ACF" w:rsidRPr="005A6420" w:rsidRDefault="006D17AB"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0882431D" w14:textId="77777777" w:rsidR="00383ACF" w:rsidRPr="005A6420" w:rsidRDefault="00383ACF"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53BA6" w:rsidRPr="005A6420" w14:paraId="6A860399" w14:textId="77777777" w:rsidTr="00383ACF">
        <w:trPr>
          <w:trHeight w:val="548"/>
        </w:trPr>
        <w:tc>
          <w:tcPr>
            <w:tcW w:w="0" w:type="auto"/>
            <w:vMerge/>
          </w:tcPr>
          <w:p w14:paraId="5011ACC2" w14:textId="77777777" w:rsidR="00383ACF" w:rsidRPr="005A6420" w:rsidRDefault="00383ACF" w:rsidP="00826923">
            <w:pPr>
              <w:rPr>
                <w:rFonts w:cs="Tahoma"/>
                <w:szCs w:val="20"/>
                <w:lang w:val="fr-FR" w:eastAsia="en-US"/>
              </w:rPr>
            </w:pPr>
          </w:p>
        </w:tc>
        <w:tc>
          <w:tcPr>
            <w:tcW w:w="0" w:type="auto"/>
            <w:shd w:val="clear" w:color="auto" w:fill="EEECE1"/>
          </w:tcPr>
          <w:p w14:paraId="511D7C8C" w14:textId="77777777" w:rsidR="00383ACF" w:rsidRPr="005A6420" w:rsidRDefault="00383ACF" w:rsidP="00826923">
            <w:pPr>
              <w:jc w:val="both"/>
              <w:rPr>
                <w:rFonts w:cs="Tahoma"/>
                <w:szCs w:val="20"/>
                <w:lang w:val="fr-FR" w:eastAsia="en-US"/>
              </w:rPr>
            </w:pPr>
            <w:r w:rsidRPr="005A6420">
              <w:rPr>
                <w:rFonts w:cs="Tahoma"/>
                <w:szCs w:val="20"/>
                <w:lang w:val="fr-FR" w:eastAsia="en-US"/>
              </w:rPr>
              <w:t>Indicateur 1.3</w:t>
            </w:r>
          </w:p>
          <w:p w14:paraId="733FDA2D" w14:textId="7132173F" w:rsidR="00383ACF" w:rsidRPr="005A6420" w:rsidRDefault="0078721B" w:rsidP="00826923">
            <w:pPr>
              <w:jc w:val="both"/>
              <w:rPr>
                <w:rFonts w:cs="Tahoma"/>
                <w:szCs w:val="20"/>
                <w:lang w:val="fr-FR" w:eastAsia="en-US"/>
              </w:rPr>
            </w:pPr>
            <w:r>
              <w:rPr>
                <w:b/>
                <w:sz w:val="22"/>
                <w:szCs w:val="22"/>
                <w:lang w:val="fr-FR" w:eastAsia="en-US"/>
              </w:rPr>
              <w:fldChar w:fldCharType="begin">
                <w:ffData>
                  <w:name w:val=""/>
                  <w:enabled/>
                  <w:calcOnExit w:val="0"/>
                  <w:textInput>
                    <w:default w:val="% des jeunes (déplacés et hôtes) bénéficiaires du projet qui ont amélioré leur niveau de revenus (désagrésé par sex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des jeunes (déplacés et hôtes) bénéficiaires du projet qui ont amélioré leur niveau de revenus (désagrésé par sexe)</w:t>
            </w:r>
            <w:r>
              <w:rPr>
                <w:b/>
                <w:sz w:val="22"/>
                <w:szCs w:val="22"/>
                <w:lang w:val="fr-FR" w:eastAsia="en-US"/>
              </w:rPr>
              <w:fldChar w:fldCharType="end"/>
            </w:r>
          </w:p>
        </w:tc>
        <w:tc>
          <w:tcPr>
            <w:tcW w:w="0" w:type="auto"/>
            <w:shd w:val="clear" w:color="auto" w:fill="EEECE1"/>
          </w:tcPr>
          <w:p w14:paraId="73A1EFF3" w14:textId="69EE70F3" w:rsidR="00383ACF" w:rsidRPr="005A6420" w:rsidRDefault="00860CA1"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267F2402" w14:textId="7E11BB72" w:rsidR="00383ACF" w:rsidRPr="005A6420" w:rsidRDefault="00860CA1" w:rsidP="00826923">
            <w:pPr>
              <w:rPr>
                <w:lang w:val="fr-FR"/>
              </w:rPr>
            </w:pPr>
            <w:r>
              <w:rPr>
                <w:b/>
                <w:sz w:val="22"/>
                <w:szCs w:val="22"/>
                <w:lang w:val="fr-FR" w:eastAsia="en-US"/>
              </w:rPr>
              <w:fldChar w:fldCharType="begin">
                <w:ffData>
                  <w:name w:val=""/>
                  <w:enabled/>
                  <w:calcOnExit w:val="0"/>
                  <w:textInput>
                    <w:default w:val="1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100%</w:t>
            </w:r>
            <w:r>
              <w:rPr>
                <w:b/>
                <w:sz w:val="22"/>
                <w:szCs w:val="22"/>
                <w:lang w:val="fr-FR" w:eastAsia="en-US"/>
              </w:rPr>
              <w:fldChar w:fldCharType="end"/>
            </w:r>
          </w:p>
        </w:tc>
        <w:tc>
          <w:tcPr>
            <w:tcW w:w="0" w:type="auto"/>
          </w:tcPr>
          <w:p w14:paraId="76951566" w14:textId="77777777" w:rsidR="00383ACF" w:rsidRPr="005A6420" w:rsidRDefault="00383ACF"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5062DE7E" w14:textId="0F5FB936" w:rsidR="00383ACF" w:rsidRPr="005A6420" w:rsidRDefault="006D17AB"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7BFE6C19" w14:textId="77777777" w:rsidR="00383ACF" w:rsidRPr="005A6420" w:rsidRDefault="00383ACF"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53BA6" w:rsidRPr="00227C11" w14:paraId="5804B447" w14:textId="77777777" w:rsidTr="00383ACF">
        <w:trPr>
          <w:trHeight w:val="548"/>
        </w:trPr>
        <w:tc>
          <w:tcPr>
            <w:tcW w:w="0" w:type="auto"/>
            <w:vMerge w:val="restart"/>
          </w:tcPr>
          <w:p w14:paraId="324502FD" w14:textId="77777777" w:rsidR="002F7673" w:rsidRPr="005A6420" w:rsidRDefault="002F7673" w:rsidP="00826923">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1C9067CC" w14:textId="2114D639" w:rsidR="002F7673" w:rsidRPr="005A6420" w:rsidRDefault="00860CA1" w:rsidP="00826923">
            <w:pPr>
              <w:rPr>
                <w:rFonts w:cs="Tahoma"/>
                <w:szCs w:val="20"/>
                <w:lang w:val="fr-FR" w:eastAsia="en-US"/>
              </w:rPr>
            </w:pPr>
            <w:r>
              <w:rPr>
                <w:b/>
                <w:sz w:val="22"/>
                <w:szCs w:val="22"/>
                <w:lang w:val="fr-FR" w:eastAsia="en-US"/>
              </w:rPr>
              <w:fldChar w:fldCharType="begin">
                <w:ffData>
                  <w:name w:val=""/>
                  <w:enabled/>
                  <w:calcOnExit w:val="0"/>
                  <w:textInput>
                    <w:default w:val="une analyse des besoins des jeunes en vue de favoriser la cohésion sociale et la paix est réalisé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une analyse des besoins des jeunes en vue de favoriser la cohésion sociale et la paix est réalisée</w:t>
            </w:r>
            <w:r>
              <w:rPr>
                <w:b/>
                <w:sz w:val="22"/>
                <w:szCs w:val="22"/>
                <w:lang w:val="fr-FR" w:eastAsia="en-US"/>
              </w:rPr>
              <w:fldChar w:fldCharType="end"/>
            </w:r>
          </w:p>
          <w:p w14:paraId="6AEAC650" w14:textId="77777777" w:rsidR="002F7673" w:rsidRPr="005A6420" w:rsidRDefault="002F7673" w:rsidP="00826923">
            <w:pPr>
              <w:rPr>
                <w:rFonts w:cs="Tahoma"/>
                <w:b/>
                <w:szCs w:val="20"/>
                <w:lang w:val="fr-FR" w:eastAsia="en-US"/>
              </w:rPr>
            </w:pPr>
          </w:p>
        </w:tc>
        <w:tc>
          <w:tcPr>
            <w:tcW w:w="0" w:type="auto"/>
            <w:shd w:val="clear" w:color="auto" w:fill="EEECE1"/>
          </w:tcPr>
          <w:p w14:paraId="4BC6D6A9" w14:textId="7DFA1070" w:rsidR="002F7673" w:rsidRPr="005A6420" w:rsidRDefault="00597437" w:rsidP="00826923">
            <w:pPr>
              <w:jc w:val="both"/>
              <w:rPr>
                <w:rFonts w:cs="Tahoma"/>
                <w:szCs w:val="20"/>
                <w:lang w:val="fr-FR" w:eastAsia="en-US"/>
              </w:rPr>
            </w:pPr>
            <w:r w:rsidRPr="005A6420">
              <w:rPr>
                <w:rFonts w:cs="Tahoma"/>
                <w:szCs w:val="20"/>
                <w:lang w:val="fr-FR" w:eastAsia="en-US"/>
              </w:rPr>
              <w:t>Indicateur 1.1.1</w:t>
            </w:r>
          </w:p>
          <w:p w14:paraId="2625E4F1" w14:textId="59140BA4" w:rsidR="002F7673" w:rsidRPr="005A6420" w:rsidRDefault="00860CA1" w:rsidP="00826923">
            <w:pPr>
              <w:jc w:val="both"/>
              <w:rPr>
                <w:rFonts w:cs="Tahoma"/>
                <w:szCs w:val="20"/>
                <w:lang w:val="fr-FR" w:eastAsia="en-US"/>
              </w:rPr>
            </w:pPr>
            <w:r>
              <w:rPr>
                <w:b/>
                <w:sz w:val="22"/>
                <w:szCs w:val="22"/>
                <w:lang w:val="fr-FR" w:eastAsia="en-US"/>
              </w:rPr>
              <w:fldChar w:fldCharType="begin">
                <w:ffData>
                  <w:name w:val=""/>
                  <w:enabled/>
                  <w:calcOnExit w:val="0"/>
                  <w:textInput>
                    <w:default w:val="Nombre de secteurs pertinents identifiés"/>
                    <w:maxLength w:val="10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secteurs pertinents identifiés</w:t>
            </w:r>
            <w:r>
              <w:rPr>
                <w:b/>
                <w:sz w:val="22"/>
                <w:szCs w:val="22"/>
                <w:lang w:val="fr-FR" w:eastAsia="en-US"/>
              </w:rPr>
              <w:fldChar w:fldCharType="end"/>
            </w:r>
          </w:p>
        </w:tc>
        <w:tc>
          <w:tcPr>
            <w:tcW w:w="0" w:type="auto"/>
            <w:shd w:val="clear" w:color="auto" w:fill="EEECE1"/>
          </w:tcPr>
          <w:p w14:paraId="16CCB956" w14:textId="15FC2BED" w:rsidR="002F7673" w:rsidRPr="005A6420" w:rsidRDefault="00860CA1" w:rsidP="00826923">
            <w:pPr>
              <w:rPr>
                <w:lang w:val="fr-FR"/>
              </w:rPr>
            </w:pPr>
            <w:r>
              <w:rPr>
                <w:b/>
                <w:sz w:val="22"/>
                <w:szCs w:val="22"/>
                <w:lang w:val="fr-FR" w:eastAsia="en-US"/>
              </w:rPr>
              <w:fldChar w:fldCharType="begin">
                <w:ffData>
                  <w:name w:val=""/>
                  <w:enabled/>
                  <w:calcOnExit w:val="0"/>
                  <w:textInput>
                    <w:default w:val="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00</w:t>
            </w:r>
            <w:r>
              <w:rPr>
                <w:b/>
                <w:sz w:val="22"/>
                <w:szCs w:val="22"/>
                <w:lang w:val="fr-FR" w:eastAsia="en-US"/>
              </w:rPr>
              <w:fldChar w:fldCharType="end"/>
            </w:r>
          </w:p>
        </w:tc>
        <w:tc>
          <w:tcPr>
            <w:tcW w:w="0" w:type="auto"/>
            <w:shd w:val="clear" w:color="auto" w:fill="EEECE1"/>
          </w:tcPr>
          <w:p w14:paraId="46EECC2B" w14:textId="5E073164" w:rsidR="002F7673" w:rsidRPr="005A6420" w:rsidRDefault="00860CA1" w:rsidP="00826923">
            <w:pPr>
              <w:rPr>
                <w:lang w:val="fr-FR"/>
              </w:rPr>
            </w:pPr>
            <w:r>
              <w:rPr>
                <w:b/>
                <w:sz w:val="22"/>
                <w:szCs w:val="22"/>
                <w:lang w:val="fr-FR" w:eastAsia="en-US"/>
              </w:rPr>
              <w:fldChar w:fldCharType="begin">
                <w:ffData>
                  <w:name w:val=""/>
                  <w:enabled/>
                  <w:calcOnExit w:val="0"/>
                  <w:textInput>
                    <w:default w:val="04"/>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04</w:t>
            </w:r>
            <w:r>
              <w:rPr>
                <w:b/>
                <w:sz w:val="22"/>
                <w:szCs w:val="22"/>
                <w:lang w:val="fr-FR" w:eastAsia="en-US"/>
              </w:rPr>
              <w:fldChar w:fldCharType="end"/>
            </w:r>
          </w:p>
        </w:tc>
        <w:tc>
          <w:tcPr>
            <w:tcW w:w="0" w:type="auto"/>
          </w:tcPr>
          <w:p w14:paraId="521B62BD" w14:textId="77777777" w:rsidR="002F7673" w:rsidRPr="005A6420" w:rsidRDefault="002F767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7FA7D3AF" w14:textId="35D86C57" w:rsidR="002F7673" w:rsidRPr="005A6420" w:rsidRDefault="006D17AB"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6470D769" w14:textId="5EC41D48" w:rsidR="002F7673" w:rsidRPr="005A6420" w:rsidRDefault="006D17AB" w:rsidP="00826923">
            <w:pPr>
              <w:rPr>
                <w:lang w:val="fr-FR"/>
              </w:rPr>
            </w:pPr>
            <w:r>
              <w:rPr>
                <w:b/>
                <w:sz w:val="22"/>
                <w:szCs w:val="22"/>
                <w:lang w:val="fr-FR" w:eastAsia="en-US"/>
              </w:rPr>
              <w:fldChar w:fldCharType="begin">
                <w:ffData>
                  <w:name w:val=""/>
                  <w:enabled/>
                  <w:calcOnExit w:val="0"/>
                  <w:textInput>
                    <w:default w:val="Etude en cours de réalisation"/>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Etude en cours de réalisation</w:t>
            </w:r>
            <w:r>
              <w:rPr>
                <w:b/>
                <w:sz w:val="22"/>
                <w:szCs w:val="22"/>
                <w:lang w:val="fr-FR" w:eastAsia="en-US"/>
              </w:rPr>
              <w:fldChar w:fldCharType="end"/>
            </w:r>
          </w:p>
        </w:tc>
      </w:tr>
      <w:tr w:rsidR="00C53BA6" w:rsidRPr="00227C11" w14:paraId="15BD3BE2" w14:textId="77777777" w:rsidTr="00383ACF">
        <w:trPr>
          <w:trHeight w:val="512"/>
        </w:trPr>
        <w:tc>
          <w:tcPr>
            <w:tcW w:w="0" w:type="auto"/>
            <w:vMerge/>
          </w:tcPr>
          <w:p w14:paraId="4784FF87" w14:textId="77777777" w:rsidR="002F7673" w:rsidRPr="005A6420" w:rsidRDefault="002F7673" w:rsidP="00826923">
            <w:pPr>
              <w:rPr>
                <w:rFonts w:cs="Tahoma"/>
                <w:b/>
                <w:szCs w:val="20"/>
                <w:lang w:val="fr-FR" w:eastAsia="en-US"/>
              </w:rPr>
            </w:pPr>
          </w:p>
        </w:tc>
        <w:tc>
          <w:tcPr>
            <w:tcW w:w="0" w:type="auto"/>
            <w:shd w:val="clear" w:color="auto" w:fill="EEECE1"/>
          </w:tcPr>
          <w:p w14:paraId="544BC1EC" w14:textId="77777777" w:rsidR="002F7673" w:rsidRPr="005A6420" w:rsidRDefault="002F7673" w:rsidP="00826923">
            <w:pPr>
              <w:jc w:val="both"/>
              <w:rPr>
                <w:rFonts w:cs="Tahoma"/>
                <w:szCs w:val="20"/>
                <w:lang w:val="fr-FR" w:eastAsia="en-US"/>
              </w:rPr>
            </w:pPr>
            <w:r w:rsidRPr="005A6420">
              <w:rPr>
                <w:rFonts w:cs="Tahoma"/>
                <w:szCs w:val="20"/>
                <w:lang w:val="fr-FR" w:eastAsia="en-US"/>
              </w:rPr>
              <w:t>Indicateur 1.1.2</w:t>
            </w:r>
          </w:p>
          <w:p w14:paraId="795B5971" w14:textId="7BE01457" w:rsidR="002F7673" w:rsidRPr="005A6420" w:rsidRDefault="00C42913" w:rsidP="00826923">
            <w:pPr>
              <w:jc w:val="both"/>
              <w:rPr>
                <w:rFonts w:cs="Tahoma"/>
                <w:szCs w:val="20"/>
                <w:lang w:val="fr-FR" w:eastAsia="en-US"/>
              </w:rPr>
            </w:pPr>
            <w:r>
              <w:rPr>
                <w:b/>
                <w:sz w:val="22"/>
                <w:szCs w:val="22"/>
                <w:lang w:val="fr-FR" w:eastAsia="en-US"/>
              </w:rPr>
              <w:fldChar w:fldCharType="begin">
                <w:ffData>
                  <w:name w:val=""/>
                  <w:enabled/>
                  <w:calcOnExit w:val="0"/>
                  <w:textInput>
                    <w:default w:val="Nombre de séances de sensibilisation en lien avec la cohabitation pacifique, la cohésion sociale et la paix effectuée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Nombre de séances de sensibilisation en lien avec la cohabitation pacifique, la cohésion sociale et la paix effectuées </w:t>
            </w:r>
            <w:r>
              <w:rPr>
                <w:b/>
                <w:sz w:val="22"/>
                <w:szCs w:val="22"/>
                <w:lang w:val="fr-FR" w:eastAsia="en-US"/>
              </w:rPr>
              <w:fldChar w:fldCharType="end"/>
            </w:r>
          </w:p>
        </w:tc>
        <w:tc>
          <w:tcPr>
            <w:tcW w:w="0" w:type="auto"/>
            <w:shd w:val="clear" w:color="auto" w:fill="EEECE1"/>
          </w:tcPr>
          <w:p w14:paraId="408334AB" w14:textId="232C7594" w:rsidR="002F7673" w:rsidRPr="005A6420" w:rsidRDefault="00C42913" w:rsidP="00826923">
            <w:pPr>
              <w:rPr>
                <w:lang w:val="fr-FR"/>
              </w:rPr>
            </w:pPr>
            <w:r>
              <w:rPr>
                <w:b/>
                <w:sz w:val="22"/>
                <w:szCs w:val="22"/>
                <w:lang w:val="fr-FR" w:eastAsia="en-US"/>
              </w:rPr>
              <w:fldChar w:fldCharType="begin">
                <w:ffData>
                  <w:name w:val=""/>
                  <w:enabled/>
                  <w:calcOnExit w:val="0"/>
                  <w:textInput>
                    <w:default w:val="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00</w:t>
            </w:r>
            <w:r>
              <w:rPr>
                <w:b/>
                <w:sz w:val="22"/>
                <w:szCs w:val="22"/>
                <w:lang w:val="fr-FR" w:eastAsia="en-US"/>
              </w:rPr>
              <w:fldChar w:fldCharType="end"/>
            </w:r>
          </w:p>
        </w:tc>
        <w:tc>
          <w:tcPr>
            <w:tcW w:w="0" w:type="auto"/>
            <w:shd w:val="clear" w:color="auto" w:fill="EEECE1"/>
          </w:tcPr>
          <w:p w14:paraId="04885E44" w14:textId="2D2A0E34" w:rsidR="002F7673" w:rsidRPr="005A6420" w:rsidRDefault="00C42913" w:rsidP="00826923">
            <w:pPr>
              <w:rPr>
                <w:lang w:val="fr-FR"/>
              </w:rPr>
            </w:pPr>
            <w:r>
              <w:rPr>
                <w:b/>
                <w:sz w:val="22"/>
                <w:szCs w:val="22"/>
                <w:lang w:val="fr-FR" w:eastAsia="en-US"/>
              </w:rPr>
              <w:fldChar w:fldCharType="begin">
                <w:ffData>
                  <w:name w:val=""/>
                  <w:enabled/>
                  <w:calcOnExit w:val="0"/>
                  <w:textInput>
                    <w:default w:val="1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10</w:t>
            </w:r>
            <w:r>
              <w:rPr>
                <w:b/>
                <w:sz w:val="22"/>
                <w:szCs w:val="22"/>
                <w:lang w:val="fr-FR" w:eastAsia="en-US"/>
              </w:rPr>
              <w:fldChar w:fldCharType="end"/>
            </w:r>
          </w:p>
        </w:tc>
        <w:tc>
          <w:tcPr>
            <w:tcW w:w="0" w:type="auto"/>
          </w:tcPr>
          <w:p w14:paraId="7E94F785" w14:textId="77777777" w:rsidR="002F7673" w:rsidRPr="005A6420" w:rsidRDefault="002F767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33E89896" w14:textId="31FD029C" w:rsidR="002F7673" w:rsidRPr="005A6420" w:rsidRDefault="006D17AB" w:rsidP="00826923">
            <w:pPr>
              <w:rPr>
                <w:lang w:val="fr-FR"/>
              </w:rPr>
            </w:pPr>
            <w:r>
              <w:rPr>
                <w:b/>
                <w:sz w:val="22"/>
                <w:szCs w:val="22"/>
                <w:lang w:val="fr-FR" w:eastAsia="en-US"/>
              </w:rPr>
              <w:fldChar w:fldCharType="begin">
                <w:ffData>
                  <w:name w:val=""/>
                  <w:enabled/>
                  <w:calcOnExit w:val="0"/>
                  <w:textInput>
                    <w:default w:val="0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01</w:t>
            </w:r>
            <w:r>
              <w:rPr>
                <w:b/>
                <w:sz w:val="22"/>
                <w:szCs w:val="22"/>
                <w:lang w:val="fr-FR" w:eastAsia="en-US"/>
              </w:rPr>
              <w:fldChar w:fldCharType="end"/>
            </w:r>
          </w:p>
        </w:tc>
        <w:tc>
          <w:tcPr>
            <w:tcW w:w="0" w:type="auto"/>
          </w:tcPr>
          <w:p w14:paraId="7D32824A" w14:textId="072FCFC8" w:rsidR="002F7673" w:rsidRPr="005A6420" w:rsidRDefault="006D17AB" w:rsidP="00826923">
            <w:pPr>
              <w:rPr>
                <w:lang w:val="fr-FR"/>
              </w:rPr>
            </w:pPr>
            <w:r>
              <w:rPr>
                <w:b/>
                <w:sz w:val="22"/>
                <w:szCs w:val="22"/>
                <w:lang w:val="fr-FR" w:eastAsia="en-US"/>
              </w:rPr>
              <w:fldChar w:fldCharType="begin">
                <w:ffData>
                  <w:name w:val=""/>
                  <w:enabled/>
                  <w:calcOnExit w:val="0"/>
                  <w:textInput>
                    <w:default w:val="une séance conduite à Dori"/>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une séance conduite à Dori</w:t>
            </w:r>
            <w:r>
              <w:rPr>
                <w:b/>
                <w:sz w:val="22"/>
                <w:szCs w:val="22"/>
                <w:lang w:val="fr-FR" w:eastAsia="en-US"/>
              </w:rPr>
              <w:fldChar w:fldCharType="end"/>
            </w:r>
          </w:p>
        </w:tc>
      </w:tr>
      <w:tr w:rsidR="00C53BA6" w:rsidRPr="005A6420" w14:paraId="311CAE2A" w14:textId="77777777" w:rsidTr="00383ACF">
        <w:trPr>
          <w:trHeight w:val="440"/>
        </w:trPr>
        <w:tc>
          <w:tcPr>
            <w:tcW w:w="0" w:type="auto"/>
            <w:vMerge/>
          </w:tcPr>
          <w:p w14:paraId="4CC72C0E" w14:textId="77777777" w:rsidR="002F7673" w:rsidRPr="005A6420" w:rsidRDefault="002F7673" w:rsidP="001549B8">
            <w:pPr>
              <w:rPr>
                <w:rFonts w:cs="Tahoma"/>
                <w:szCs w:val="20"/>
                <w:lang w:val="fr-FR" w:eastAsia="en-US"/>
              </w:rPr>
            </w:pPr>
          </w:p>
        </w:tc>
        <w:tc>
          <w:tcPr>
            <w:tcW w:w="0" w:type="auto"/>
            <w:shd w:val="clear" w:color="auto" w:fill="EEECE1"/>
          </w:tcPr>
          <w:p w14:paraId="06B22033" w14:textId="70269255" w:rsidR="002F7673" w:rsidRPr="005A6420" w:rsidRDefault="002F7673" w:rsidP="001549B8">
            <w:pPr>
              <w:jc w:val="both"/>
              <w:rPr>
                <w:rFonts w:cs="Tahoma"/>
                <w:szCs w:val="20"/>
                <w:lang w:val="fr-FR" w:eastAsia="en-US"/>
              </w:rPr>
            </w:pPr>
            <w:r w:rsidRPr="005A6420">
              <w:rPr>
                <w:rFonts w:cs="Tahoma"/>
                <w:szCs w:val="20"/>
                <w:lang w:val="fr-FR" w:eastAsia="en-US"/>
              </w:rPr>
              <w:t>Indicateur 1.1.3</w:t>
            </w:r>
          </w:p>
          <w:p w14:paraId="0FF1EF4E" w14:textId="6CBD9667" w:rsidR="002F7673" w:rsidRPr="005A6420" w:rsidRDefault="00341EB7" w:rsidP="001549B8">
            <w:pPr>
              <w:jc w:val="both"/>
              <w:rPr>
                <w:rFonts w:cs="Tahoma"/>
                <w:szCs w:val="20"/>
                <w:lang w:val="fr-FR" w:eastAsia="en-US"/>
              </w:rPr>
            </w:pPr>
            <w:r>
              <w:rPr>
                <w:b/>
                <w:sz w:val="22"/>
                <w:szCs w:val="22"/>
                <w:lang w:val="fr-FR" w:eastAsia="en-US"/>
              </w:rPr>
              <w:fldChar w:fldCharType="begin">
                <w:ffData>
                  <w:name w:val=""/>
                  <w:enabled/>
                  <w:calcOnExit w:val="0"/>
                  <w:textInput>
                    <w:default w:val="Nombre de personnes touchées par les séances de sensibilisation sur la coexistence pacifique et autres (désagrégé par sexe et par âg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personnes touchées par les séances de sensibilisation sur la coexistence pacifique et autres (désagrégé par sexe et par âge)</w:t>
            </w:r>
            <w:r>
              <w:rPr>
                <w:b/>
                <w:sz w:val="22"/>
                <w:szCs w:val="22"/>
                <w:lang w:val="fr-FR" w:eastAsia="en-US"/>
              </w:rPr>
              <w:fldChar w:fldCharType="end"/>
            </w:r>
          </w:p>
        </w:tc>
        <w:tc>
          <w:tcPr>
            <w:tcW w:w="0" w:type="auto"/>
            <w:shd w:val="clear" w:color="auto" w:fill="EEECE1"/>
          </w:tcPr>
          <w:p w14:paraId="4F762B1F" w14:textId="4192A7F6" w:rsidR="002F7673" w:rsidRPr="005A6420" w:rsidRDefault="00C42913" w:rsidP="001549B8">
            <w:pPr>
              <w:rPr>
                <w:b/>
                <w:sz w:val="22"/>
                <w:szCs w:val="22"/>
                <w:lang w:val="fr-FR" w:eastAsia="en-US"/>
              </w:rPr>
            </w:pPr>
            <w:r>
              <w:rPr>
                <w:b/>
                <w:sz w:val="22"/>
                <w:szCs w:val="22"/>
                <w:lang w:val="fr-FR" w:eastAsia="en-US"/>
              </w:rPr>
              <w:fldChar w:fldCharType="begin">
                <w:ffData>
                  <w:name w:val=""/>
                  <w:enabled/>
                  <w:calcOnExit w:val="0"/>
                  <w:textInput>
                    <w:default w:val="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00</w:t>
            </w:r>
            <w:r>
              <w:rPr>
                <w:b/>
                <w:sz w:val="22"/>
                <w:szCs w:val="22"/>
                <w:lang w:val="fr-FR" w:eastAsia="en-US"/>
              </w:rPr>
              <w:fldChar w:fldCharType="end"/>
            </w:r>
          </w:p>
        </w:tc>
        <w:tc>
          <w:tcPr>
            <w:tcW w:w="0" w:type="auto"/>
            <w:shd w:val="clear" w:color="auto" w:fill="EEECE1"/>
          </w:tcPr>
          <w:p w14:paraId="03612F6A" w14:textId="7FC2DC4A" w:rsidR="002F7673" w:rsidRPr="005A6420" w:rsidRDefault="00C42913" w:rsidP="001549B8">
            <w:pPr>
              <w:rPr>
                <w:b/>
                <w:sz w:val="22"/>
                <w:szCs w:val="22"/>
                <w:lang w:val="fr-FR" w:eastAsia="en-US"/>
              </w:rPr>
            </w:pPr>
            <w:r>
              <w:rPr>
                <w:b/>
                <w:sz w:val="22"/>
                <w:szCs w:val="22"/>
                <w:lang w:val="fr-FR" w:eastAsia="en-US"/>
              </w:rPr>
              <w:fldChar w:fldCharType="begin">
                <w:ffData>
                  <w:name w:val=""/>
                  <w:enabled/>
                  <w:calcOnExit w:val="0"/>
                  <w:textInput>
                    <w:default w:val="10000 personnes dont 5000 femmes et 5000hommes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10000 personnes dont 5000 femmes et 5000hommes </w:t>
            </w:r>
            <w:r>
              <w:rPr>
                <w:b/>
                <w:sz w:val="22"/>
                <w:szCs w:val="22"/>
                <w:lang w:val="fr-FR" w:eastAsia="en-US"/>
              </w:rPr>
              <w:fldChar w:fldCharType="end"/>
            </w:r>
          </w:p>
        </w:tc>
        <w:tc>
          <w:tcPr>
            <w:tcW w:w="0" w:type="auto"/>
          </w:tcPr>
          <w:p w14:paraId="42649F3E" w14:textId="45EE4831" w:rsidR="002F7673" w:rsidRPr="005A6420" w:rsidRDefault="002F7673" w:rsidP="001549B8">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293DEE08" w14:textId="7AE51809" w:rsidR="002F7673" w:rsidRPr="005A6420" w:rsidRDefault="00DA3366" w:rsidP="001549B8">
            <w:pPr>
              <w:rPr>
                <w:b/>
                <w:sz w:val="22"/>
                <w:szCs w:val="22"/>
                <w:lang w:val="fr-FR" w:eastAsia="en-US"/>
              </w:rPr>
            </w:pPr>
            <w:r>
              <w:rPr>
                <w:b/>
                <w:sz w:val="22"/>
                <w:szCs w:val="22"/>
                <w:lang w:val="fr-FR" w:eastAsia="en-US"/>
              </w:rPr>
              <w:fldChar w:fldCharType="begin">
                <w:ffData>
                  <w:name w:val=""/>
                  <w:enabled/>
                  <w:calcOnExit w:val="0"/>
                  <w:textInput>
                    <w:default w:val="125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1250</w:t>
            </w:r>
            <w:r>
              <w:rPr>
                <w:b/>
                <w:sz w:val="22"/>
                <w:szCs w:val="22"/>
                <w:lang w:val="fr-FR" w:eastAsia="en-US"/>
              </w:rPr>
              <w:fldChar w:fldCharType="end"/>
            </w:r>
          </w:p>
        </w:tc>
        <w:tc>
          <w:tcPr>
            <w:tcW w:w="0" w:type="auto"/>
          </w:tcPr>
          <w:p w14:paraId="47E180F2" w14:textId="7BA97E20" w:rsidR="002F7673" w:rsidRPr="005A6420" w:rsidRDefault="002F7673" w:rsidP="001549B8">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53BA6" w:rsidRPr="005A6420" w14:paraId="31217BB8" w14:textId="77777777" w:rsidTr="00383ACF">
        <w:trPr>
          <w:trHeight w:val="440"/>
        </w:trPr>
        <w:tc>
          <w:tcPr>
            <w:tcW w:w="0" w:type="auto"/>
            <w:vMerge/>
          </w:tcPr>
          <w:p w14:paraId="0979EE23" w14:textId="77777777" w:rsidR="002F7673" w:rsidRPr="005A6420" w:rsidRDefault="002F7673" w:rsidP="001549B8">
            <w:pPr>
              <w:rPr>
                <w:rFonts w:cs="Tahoma"/>
                <w:szCs w:val="20"/>
                <w:lang w:val="fr-FR" w:eastAsia="en-US"/>
              </w:rPr>
            </w:pPr>
          </w:p>
        </w:tc>
        <w:tc>
          <w:tcPr>
            <w:tcW w:w="0" w:type="auto"/>
            <w:shd w:val="clear" w:color="auto" w:fill="EEECE1"/>
          </w:tcPr>
          <w:p w14:paraId="476E1D77" w14:textId="32665A1A" w:rsidR="002F7673" w:rsidRPr="005A6420" w:rsidRDefault="002F7673" w:rsidP="001549B8">
            <w:pPr>
              <w:jc w:val="both"/>
              <w:rPr>
                <w:rFonts w:cs="Tahoma"/>
                <w:szCs w:val="20"/>
                <w:lang w:val="fr-FR" w:eastAsia="en-US"/>
              </w:rPr>
            </w:pPr>
            <w:r w:rsidRPr="005A6420">
              <w:rPr>
                <w:rFonts w:cs="Tahoma"/>
                <w:szCs w:val="20"/>
                <w:lang w:val="fr-FR" w:eastAsia="en-US"/>
              </w:rPr>
              <w:t>Indicateur 1.1.4</w:t>
            </w:r>
          </w:p>
          <w:p w14:paraId="25B17920" w14:textId="6CBA1CEA" w:rsidR="002F7673" w:rsidRPr="005A6420" w:rsidRDefault="00C42913" w:rsidP="001549B8">
            <w:pPr>
              <w:jc w:val="both"/>
              <w:rPr>
                <w:rFonts w:cs="Tahoma"/>
                <w:szCs w:val="20"/>
                <w:lang w:val="fr-FR" w:eastAsia="en-US"/>
              </w:rPr>
            </w:pPr>
            <w:r>
              <w:rPr>
                <w:b/>
                <w:sz w:val="22"/>
                <w:szCs w:val="22"/>
                <w:lang w:val="fr-FR" w:eastAsia="en-US"/>
              </w:rPr>
              <w:fldChar w:fldCharType="begin">
                <w:ffData>
                  <w:name w:val=""/>
                  <w:enabled/>
                  <w:calcOnExit w:val="0"/>
                  <w:textInput>
                    <w:default w:val="Nombre de jeunes (déplacés et hôtes) qui acceptent s’engager dans les initiatives conjointes à la suite des sensibilisations (désagrégé par sexe et par localité)"/>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jeunes (déplacés et hôtes) qui acceptent s’engager dans les initiatives conjointes à la suite des sensibilisations (désagrégé par sexe et par localité)</w:t>
            </w:r>
            <w:r>
              <w:rPr>
                <w:b/>
                <w:sz w:val="22"/>
                <w:szCs w:val="22"/>
                <w:lang w:val="fr-FR" w:eastAsia="en-US"/>
              </w:rPr>
              <w:fldChar w:fldCharType="end"/>
            </w:r>
          </w:p>
        </w:tc>
        <w:tc>
          <w:tcPr>
            <w:tcW w:w="0" w:type="auto"/>
            <w:shd w:val="clear" w:color="auto" w:fill="EEECE1"/>
          </w:tcPr>
          <w:p w14:paraId="2480943F" w14:textId="6C3F7F71" w:rsidR="002F7673" w:rsidRDefault="00C42913" w:rsidP="001549B8">
            <w:pPr>
              <w:rPr>
                <w:b/>
                <w:sz w:val="22"/>
                <w:szCs w:val="22"/>
                <w:lang w:val="fr-FR" w:eastAsia="en-US"/>
              </w:rPr>
            </w:pPr>
            <w:r>
              <w:rPr>
                <w:b/>
                <w:sz w:val="22"/>
                <w:szCs w:val="22"/>
                <w:lang w:val="fr-FR" w:eastAsia="en-US"/>
              </w:rPr>
              <w:fldChar w:fldCharType="begin">
                <w:ffData>
                  <w:name w:val=""/>
                  <w:enabled/>
                  <w:calcOnExit w:val="0"/>
                  <w:textInput>
                    <w:default w:val="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00</w:t>
            </w:r>
            <w:r>
              <w:rPr>
                <w:b/>
                <w:sz w:val="22"/>
                <w:szCs w:val="22"/>
                <w:lang w:val="fr-FR" w:eastAsia="en-US"/>
              </w:rPr>
              <w:fldChar w:fldCharType="end"/>
            </w:r>
          </w:p>
        </w:tc>
        <w:tc>
          <w:tcPr>
            <w:tcW w:w="0" w:type="auto"/>
            <w:shd w:val="clear" w:color="auto" w:fill="EEECE1"/>
          </w:tcPr>
          <w:p w14:paraId="73C403A2" w14:textId="086D97E1" w:rsidR="002F7673" w:rsidRDefault="00341EB7" w:rsidP="001549B8">
            <w:pPr>
              <w:rPr>
                <w:b/>
                <w:sz w:val="22"/>
                <w:szCs w:val="22"/>
                <w:lang w:val="fr-FR" w:eastAsia="en-US"/>
              </w:rPr>
            </w:pPr>
            <w:r>
              <w:rPr>
                <w:b/>
                <w:sz w:val="22"/>
                <w:szCs w:val="22"/>
                <w:lang w:val="fr-FR" w:eastAsia="en-US"/>
              </w:rPr>
              <w:fldChar w:fldCharType="begin">
                <w:ffData>
                  <w:name w:val=""/>
                  <w:enabled/>
                  <w:calcOnExit w:val="0"/>
                  <w:textInput>
                    <w:default w:val="1000 dont 250 par commun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1000 dont 250 par communes</w:t>
            </w:r>
            <w:r>
              <w:rPr>
                <w:b/>
                <w:sz w:val="22"/>
                <w:szCs w:val="22"/>
                <w:lang w:val="fr-FR" w:eastAsia="en-US"/>
              </w:rPr>
              <w:fldChar w:fldCharType="end"/>
            </w:r>
          </w:p>
        </w:tc>
        <w:tc>
          <w:tcPr>
            <w:tcW w:w="0" w:type="auto"/>
          </w:tcPr>
          <w:p w14:paraId="41CC5A62" w14:textId="5BCF2DB4" w:rsidR="002F7673" w:rsidRPr="005A6420" w:rsidRDefault="002F7673" w:rsidP="001549B8">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57B4373E" w14:textId="0B1DBEBB" w:rsidR="002F7673" w:rsidRPr="005A6420" w:rsidRDefault="006D17AB" w:rsidP="001549B8">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37B836F7" w14:textId="7E9D46C8" w:rsidR="002F7673" w:rsidRPr="005A6420" w:rsidRDefault="002F7673" w:rsidP="001549B8">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217448" w:rsidRPr="00227C11" w14:paraId="0B2EE17F" w14:textId="77777777" w:rsidTr="00383ACF">
        <w:trPr>
          <w:trHeight w:val="440"/>
        </w:trPr>
        <w:tc>
          <w:tcPr>
            <w:tcW w:w="0" w:type="auto"/>
            <w:vMerge w:val="restart"/>
          </w:tcPr>
          <w:p w14:paraId="17AF0F44" w14:textId="77777777" w:rsidR="00217448" w:rsidRPr="005A6420" w:rsidRDefault="00217448" w:rsidP="00826923">
            <w:pPr>
              <w:rPr>
                <w:rFonts w:cs="Tahoma"/>
                <w:szCs w:val="20"/>
                <w:lang w:val="fr-FR" w:eastAsia="en-US"/>
              </w:rPr>
            </w:pPr>
            <w:r w:rsidRPr="005A6420">
              <w:rPr>
                <w:rFonts w:cs="Tahoma"/>
                <w:szCs w:val="20"/>
                <w:lang w:val="fr-FR" w:eastAsia="en-US"/>
              </w:rPr>
              <w:t>Produit 1.2</w:t>
            </w:r>
          </w:p>
          <w:p w14:paraId="31E96617" w14:textId="3FDDF332" w:rsidR="00217448" w:rsidRPr="005A6420" w:rsidRDefault="00217448" w:rsidP="00826923">
            <w:pPr>
              <w:rPr>
                <w:rFonts w:cs="Tahoma"/>
                <w:szCs w:val="20"/>
                <w:lang w:val="fr-FR" w:eastAsia="en-US"/>
              </w:rPr>
            </w:pPr>
            <w:r>
              <w:rPr>
                <w:b/>
                <w:sz w:val="22"/>
                <w:szCs w:val="22"/>
                <w:lang w:val="fr-FR" w:eastAsia="en-US"/>
              </w:rPr>
              <w:fldChar w:fldCharType="begin">
                <w:ffData>
                  <w:name w:val=""/>
                  <w:enabled/>
                  <w:calcOnExit w:val="0"/>
                  <w:textInput>
                    <w:default w:val="Les capacités techniques des jeunes sont renforcées pour initier des actions/activités communautaires conjointes"/>
                    <w:maxLength w:val="5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Les capacités techniques des jeunes sont renforcées pour initier des actions/activités communautaires conjointes</w:t>
            </w:r>
            <w:r>
              <w:rPr>
                <w:b/>
                <w:sz w:val="22"/>
                <w:szCs w:val="22"/>
                <w:lang w:val="fr-FR" w:eastAsia="en-US"/>
              </w:rPr>
              <w:fldChar w:fldCharType="end"/>
            </w:r>
          </w:p>
        </w:tc>
        <w:tc>
          <w:tcPr>
            <w:tcW w:w="0" w:type="auto"/>
            <w:shd w:val="clear" w:color="auto" w:fill="EEECE1"/>
          </w:tcPr>
          <w:p w14:paraId="61FE57A5" w14:textId="313BE9FF" w:rsidR="00217448" w:rsidRPr="005A6420" w:rsidRDefault="00217448" w:rsidP="00826923">
            <w:pPr>
              <w:jc w:val="both"/>
              <w:rPr>
                <w:rFonts w:cs="Tahoma"/>
                <w:szCs w:val="20"/>
                <w:lang w:val="fr-FR" w:eastAsia="en-US"/>
              </w:rPr>
            </w:pPr>
            <w:r w:rsidRPr="005A6420">
              <w:rPr>
                <w:rFonts w:cs="Tahoma"/>
                <w:szCs w:val="20"/>
                <w:lang w:val="fr-FR" w:eastAsia="en-US"/>
              </w:rPr>
              <w:t>Indicateur 1.2.1</w:t>
            </w:r>
          </w:p>
          <w:p w14:paraId="7575463B" w14:textId="03A9B272" w:rsidR="00217448" w:rsidRPr="005A6420" w:rsidRDefault="00217448" w:rsidP="00826923">
            <w:pPr>
              <w:jc w:val="both"/>
              <w:rPr>
                <w:rFonts w:cs="Tahoma"/>
                <w:szCs w:val="20"/>
                <w:lang w:val="fr-FR" w:eastAsia="en-US"/>
              </w:rPr>
            </w:pPr>
            <w:r>
              <w:rPr>
                <w:b/>
                <w:sz w:val="22"/>
                <w:szCs w:val="22"/>
                <w:lang w:val="fr-FR" w:eastAsia="en-US"/>
              </w:rPr>
              <w:fldChar w:fldCharType="begin">
                <w:ffData>
                  <w:name w:val=""/>
                  <w:enabled/>
                  <w:calcOnExit w:val="0"/>
                  <w:textInput>
                    <w:default w:val="% de jeunes (déplacés et hôtes) formés par le projet, travaillant dans les projets (initiatives) conjoints (six mois après les formation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 de jeunes (déplacés et hôtes) formés par le projet, travaillant dans les projets (initiatives) conjoints (six mois après les formations) </w:t>
            </w:r>
            <w:r>
              <w:rPr>
                <w:b/>
                <w:sz w:val="22"/>
                <w:szCs w:val="22"/>
                <w:lang w:val="fr-FR" w:eastAsia="en-US"/>
              </w:rPr>
              <w:fldChar w:fldCharType="end"/>
            </w:r>
          </w:p>
        </w:tc>
        <w:tc>
          <w:tcPr>
            <w:tcW w:w="0" w:type="auto"/>
            <w:shd w:val="clear" w:color="auto" w:fill="EEECE1"/>
          </w:tcPr>
          <w:p w14:paraId="2F1437DA" w14:textId="32CE13B1" w:rsidR="00217448" w:rsidRPr="005A6420" w:rsidRDefault="00217448"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35AF67C2" w14:textId="174DA579" w:rsidR="00217448" w:rsidRPr="005A6420" w:rsidRDefault="00217448" w:rsidP="00826923">
            <w:pPr>
              <w:rPr>
                <w:lang w:val="fr-FR"/>
              </w:rPr>
            </w:pPr>
            <w:r>
              <w:rPr>
                <w:b/>
                <w:sz w:val="22"/>
                <w:szCs w:val="22"/>
                <w:lang w:val="fr-FR" w:eastAsia="en-US"/>
              </w:rPr>
              <w:fldChar w:fldCharType="begin">
                <w:ffData>
                  <w:name w:val=""/>
                  <w:enabled/>
                  <w:calcOnExit w:val="0"/>
                  <w:textInput>
                    <w:default w:val="70%, dont 50% hommes et 50 % femm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70%, dont 50% hommes et 50 % femmes</w:t>
            </w:r>
            <w:r>
              <w:rPr>
                <w:b/>
                <w:sz w:val="22"/>
                <w:szCs w:val="22"/>
                <w:lang w:val="fr-FR" w:eastAsia="en-US"/>
              </w:rPr>
              <w:fldChar w:fldCharType="end"/>
            </w:r>
          </w:p>
        </w:tc>
        <w:tc>
          <w:tcPr>
            <w:tcW w:w="0" w:type="auto"/>
          </w:tcPr>
          <w:p w14:paraId="252C54D8" w14:textId="77777777" w:rsidR="00217448" w:rsidRPr="005A6420" w:rsidRDefault="00217448"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30BFB45E" w14:textId="2FA30150" w:rsidR="00217448" w:rsidRPr="005A6420" w:rsidRDefault="003F2CCB"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45774214" w14:textId="1B761555" w:rsidR="00217448" w:rsidRPr="005A6420" w:rsidRDefault="00301CCE" w:rsidP="00826923">
            <w:pPr>
              <w:rPr>
                <w:lang w:val="fr-FR"/>
              </w:rPr>
            </w:pPr>
            <w:r>
              <w:rPr>
                <w:b/>
                <w:sz w:val="22"/>
                <w:szCs w:val="22"/>
                <w:lang w:val="fr-FR" w:eastAsia="en-US"/>
              </w:rPr>
              <w:fldChar w:fldCharType="begin">
                <w:ffData>
                  <w:name w:val=""/>
                  <w:enabled/>
                  <w:calcOnExit w:val="0"/>
                  <w:textInput>
                    <w:default w:val="Le démarrage des formations est conditionné par la fin de l'étude de référence et l'identification des groupes associatifs de jeunes devant permettre de connaitres les domaines dans lesquels axer les formation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Le démarrage des formations est conditionné par la fin de l'étude de référence et l'identification des groupes associatifs de jeunes devant permettre de connaitres les domaines dans lesquels axer les formations</w:t>
            </w:r>
            <w:r>
              <w:rPr>
                <w:b/>
                <w:sz w:val="22"/>
                <w:szCs w:val="22"/>
                <w:lang w:val="fr-FR" w:eastAsia="en-US"/>
              </w:rPr>
              <w:fldChar w:fldCharType="end"/>
            </w:r>
          </w:p>
        </w:tc>
      </w:tr>
      <w:tr w:rsidR="00217448" w:rsidRPr="005A6420" w14:paraId="3F95CC23" w14:textId="77777777" w:rsidTr="00383ACF">
        <w:trPr>
          <w:trHeight w:val="467"/>
        </w:trPr>
        <w:tc>
          <w:tcPr>
            <w:tcW w:w="0" w:type="auto"/>
            <w:vMerge/>
          </w:tcPr>
          <w:p w14:paraId="208D6BA7" w14:textId="77777777" w:rsidR="00217448" w:rsidRPr="005A6420" w:rsidRDefault="00217448" w:rsidP="00826923">
            <w:pPr>
              <w:rPr>
                <w:rFonts w:cs="Tahoma"/>
                <w:b/>
                <w:szCs w:val="20"/>
                <w:lang w:val="fr-FR" w:eastAsia="en-US"/>
              </w:rPr>
            </w:pPr>
          </w:p>
        </w:tc>
        <w:tc>
          <w:tcPr>
            <w:tcW w:w="0" w:type="auto"/>
            <w:shd w:val="clear" w:color="auto" w:fill="EEECE1"/>
          </w:tcPr>
          <w:p w14:paraId="6C67A714" w14:textId="77777777" w:rsidR="00217448" w:rsidRPr="005A6420" w:rsidRDefault="00217448" w:rsidP="00826923">
            <w:pPr>
              <w:jc w:val="both"/>
              <w:rPr>
                <w:rFonts w:cs="Tahoma"/>
                <w:szCs w:val="20"/>
                <w:lang w:val="fr-FR" w:eastAsia="en-US"/>
              </w:rPr>
            </w:pPr>
            <w:r w:rsidRPr="005A6420">
              <w:rPr>
                <w:rFonts w:cs="Tahoma"/>
                <w:szCs w:val="20"/>
                <w:lang w:val="fr-FR" w:eastAsia="en-US"/>
              </w:rPr>
              <w:t>Indicateur 1.2.2</w:t>
            </w:r>
          </w:p>
          <w:p w14:paraId="5F819A0F" w14:textId="1E082CF7" w:rsidR="00217448" w:rsidRPr="005A6420" w:rsidRDefault="00217448" w:rsidP="00826923">
            <w:pPr>
              <w:jc w:val="both"/>
              <w:rPr>
                <w:rFonts w:cs="Tahoma"/>
                <w:szCs w:val="20"/>
                <w:lang w:val="fr-FR" w:eastAsia="en-US"/>
              </w:rPr>
            </w:pPr>
            <w:r>
              <w:rPr>
                <w:b/>
                <w:sz w:val="22"/>
                <w:szCs w:val="22"/>
                <w:lang w:val="fr-FR" w:eastAsia="en-US"/>
              </w:rPr>
              <w:fldChar w:fldCharType="begin">
                <w:ffData>
                  <w:name w:val=""/>
                  <w:enabled/>
                  <w:calcOnExit w:val="0"/>
                  <w:textInput>
                    <w:default w:val="Nombre d’organisations mixtes (hôtes et déplacés) identifiées/crées/renforcée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d’organisations mixtes (hôtes et déplacés) identifiées/crées/renforcées</w:t>
            </w:r>
            <w:r>
              <w:rPr>
                <w:b/>
                <w:sz w:val="22"/>
                <w:szCs w:val="22"/>
                <w:lang w:val="fr-FR" w:eastAsia="en-US"/>
              </w:rPr>
              <w:fldChar w:fldCharType="end"/>
            </w:r>
          </w:p>
        </w:tc>
        <w:tc>
          <w:tcPr>
            <w:tcW w:w="0" w:type="auto"/>
            <w:shd w:val="clear" w:color="auto" w:fill="EEECE1"/>
          </w:tcPr>
          <w:p w14:paraId="0A000B97" w14:textId="6E3D2774" w:rsidR="00217448" w:rsidRPr="005A6420" w:rsidRDefault="00217448"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3EC9670A" w14:textId="1B5385EF" w:rsidR="00217448" w:rsidRPr="005A6420" w:rsidRDefault="00217448" w:rsidP="00826923">
            <w:pPr>
              <w:rPr>
                <w:lang w:val="fr-FR"/>
              </w:rPr>
            </w:pPr>
            <w:r>
              <w:rPr>
                <w:b/>
                <w:sz w:val="22"/>
                <w:szCs w:val="22"/>
                <w:lang w:val="fr-FR" w:eastAsia="en-US"/>
              </w:rPr>
              <w:fldChar w:fldCharType="begin">
                <w:ffData>
                  <w:name w:val=""/>
                  <w:enabled/>
                  <w:calcOnExit w:val="0"/>
                  <w:textInput>
                    <w:default w:val="2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200</w:t>
            </w:r>
            <w:r>
              <w:rPr>
                <w:b/>
                <w:sz w:val="22"/>
                <w:szCs w:val="22"/>
                <w:lang w:val="fr-FR" w:eastAsia="en-US"/>
              </w:rPr>
              <w:fldChar w:fldCharType="end"/>
            </w:r>
          </w:p>
        </w:tc>
        <w:tc>
          <w:tcPr>
            <w:tcW w:w="0" w:type="auto"/>
          </w:tcPr>
          <w:p w14:paraId="4F82B38A" w14:textId="77777777" w:rsidR="00217448" w:rsidRPr="005A6420" w:rsidRDefault="00217448"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642E84DB" w14:textId="1C1D2B5B" w:rsidR="00217448" w:rsidRPr="005A6420" w:rsidRDefault="00D8350E"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67ABA996" w14:textId="261514DB" w:rsidR="00217448" w:rsidRPr="005A6420" w:rsidRDefault="00D8350E" w:rsidP="00826923">
            <w:pPr>
              <w:rPr>
                <w:lang w:val="fr-FR"/>
              </w:rPr>
            </w:pPr>
            <w:r>
              <w:rPr>
                <w:b/>
                <w:sz w:val="22"/>
                <w:szCs w:val="22"/>
                <w:lang w:val="fr-FR" w:eastAsia="en-US"/>
              </w:rPr>
              <w:fldChar w:fldCharType="begin">
                <w:ffData>
                  <w:name w:val=""/>
                  <w:enabled/>
                  <w:calcOnExit w:val="0"/>
                  <w:textInput>
                    <w:default w:val="L'identification est en cour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L'identification est en cours</w:t>
            </w:r>
            <w:r>
              <w:rPr>
                <w:b/>
                <w:sz w:val="22"/>
                <w:szCs w:val="22"/>
                <w:lang w:val="fr-FR" w:eastAsia="en-US"/>
              </w:rPr>
              <w:fldChar w:fldCharType="end"/>
            </w:r>
          </w:p>
        </w:tc>
      </w:tr>
      <w:tr w:rsidR="00217448" w:rsidRPr="00227C11" w14:paraId="50631493" w14:textId="77777777" w:rsidTr="00383ACF">
        <w:trPr>
          <w:trHeight w:val="422"/>
        </w:trPr>
        <w:tc>
          <w:tcPr>
            <w:tcW w:w="0" w:type="auto"/>
            <w:vMerge/>
          </w:tcPr>
          <w:p w14:paraId="0E6D6A08" w14:textId="77777777" w:rsidR="00217448" w:rsidRPr="005A6420" w:rsidRDefault="00217448" w:rsidP="00473177">
            <w:pPr>
              <w:rPr>
                <w:rFonts w:cs="Tahoma"/>
                <w:szCs w:val="20"/>
                <w:lang w:val="fr-FR" w:eastAsia="en-US"/>
              </w:rPr>
            </w:pPr>
          </w:p>
        </w:tc>
        <w:tc>
          <w:tcPr>
            <w:tcW w:w="0" w:type="auto"/>
            <w:shd w:val="clear" w:color="auto" w:fill="EEECE1"/>
          </w:tcPr>
          <w:p w14:paraId="3D3245FF" w14:textId="54D40B8D" w:rsidR="00217448" w:rsidRPr="005A6420" w:rsidRDefault="00217448" w:rsidP="00473177">
            <w:pPr>
              <w:jc w:val="both"/>
              <w:rPr>
                <w:rFonts w:cs="Tahoma"/>
                <w:szCs w:val="20"/>
                <w:lang w:val="fr-FR" w:eastAsia="en-US"/>
              </w:rPr>
            </w:pPr>
            <w:r w:rsidRPr="005A6420">
              <w:rPr>
                <w:rFonts w:cs="Tahoma"/>
                <w:szCs w:val="20"/>
                <w:lang w:val="fr-FR" w:eastAsia="en-US"/>
              </w:rPr>
              <w:t>Indicateur 1.</w:t>
            </w:r>
            <w:r>
              <w:rPr>
                <w:rFonts w:cs="Tahoma"/>
                <w:szCs w:val="20"/>
                <w:lang w:val="fr-FR" w:eastAsia="en-US"/>
              </w:rPr>
              <w:t>2.3</w:t>
            </w:r>
          </w:p>
          <w:p w14:paraId="16895C3F" w14:textId="32C53C2A" w:rsidR="00217448" w:rsidRPr="005A6420" w:rsidRDefault="00217448" w:rsidP="00473177">
            <w:pPr>
              <w:jc w:val="both"/>
              <w:rPr>
                <w:rFonts w:cs="Tahoma"/>
                <w:szCs w:val="20"/>
                <w:lang w:val="fr-FR" w:eastAsia="en-US"/>
              </w:rPr>
            </w:pPr>
            <w:r>
              <w:rPr>
                <w:b/>
                <w:sz w:val="22"/>
                <w:szCs w:val="22"/>
                <w:lang w:val="fr-FR" w:eastAsia="en-US"/>
              </w:rPr>
              <w:fldChar w:fldCharType="begin">
                <w:ffData>
                  <w:name w:val=""/>
                  <w:enabled/>
                  <w:calcOnExit w:val="0"/>
                  <w:textInput>
                    <w:default w:val="% de jeunes (déplacés et hôtes) participants aux formations qui réussissent au post test des formation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 de jeunes (déplacés et hôtes) participants aux formations qui réussissent au post test des formations </w:t>
            </w:r>
            <w:r>
              <w:rPr>
                <w:b/>
                <w:sz w:val="22"/>
                <w:szCs w:val="22"/>
                <w:lang w:val="fr-FR" w:eastAsia="en-US"/>
              </w:rPr>
              <w:fldChar w:fldCharType="end"/>
            </w:r>
          </w:p>
        </w:tc>
        <w:tc>
          <w:tcPr>
            <w:tcW w:w="0" w:type="auto"/>
            <w:shd w:val="clear" w:color="auto" w:fill="EEECE1"/>
          </w:tcPr>
          <w:p w14:paraId="2EA49E3A" w14:textId="33AD350B" w:rsidR="00217448" w:rsidRPr="005A6420" w:rsidRDefault="00217448" w:rsidP="00473177">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7C56D987" w14:textId="168B07C7" w:rsidR="00217448" w:rsidRPr="005A6420" w:rsidRDefault="00217448" w:rsidP="00473177">
            <w:pPr>
              <w:rPr>
                <w:b/>
                <w:sz w:val="22"/>
                <w:szCs w:val="22"/>
                <w:lang w:val="fr-FR" w:eastAsia="en-US"/>
              </w:rPr>
            </w:pPr>
            <w:r>
              <w:rPr>
                <w:b/>
                <w:sz w:val="22"/>
                <w:szCs w:val="22"/>
                <w:lang w:val="fr-FR" w:eastAsia="en-US"/>
              </w:rPr>
              <w:fldChar w:fldCharType="begin">
                <w:ffData>
                  <w:name w:val=""/>
                  <w:enabled/>
                  <w:calcOnExit w:val="0"/>
                  <w:textInput>
                    <w:default w:val="70% dont 50% de femmes et 50% d'homm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70% dont 50% de femmes et 50% d'hommes</w:t>
            </w:r>
            <w:r>
              <w:rPr>
                <w:b/>
                <w:sz w:val="22"/>
                <w:szCs w:val="22"/>
                <w:lang w:val="fr-FR" w:eastAsia="en-US"/>
              </w:rPr>
              <w:fldChar w:fldCharType="end"/>
            </w:r>
          </w:p>
        </w:tc>
        <w:tc>
          <w:tcPr>
            <w:tcW w:w="0" w:type="auto"/>
          </w:tcPr>
          <w:p w14:paraId="2AE414AB" w14:textId="70B03491" w:rsidR="00217448" w:rsidRPr="005A6420" w:rsidRDefault="00217448" w:rsidP="00473177">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0AF9AB15" w14:textId="24979E09" w:rsidR="00217448" w:rsidRPr="005A6420" w:rsidRDefault="006D17AB" w:rsidP="00473177">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2724F8A2" w14:textId="11CDE463" w:rsidR="00217448" w:rsidRPr="005A6420" w:rsidRDefault="00EC4DF7" w:rsidP="00473177">
            <w:pPr>
              <w:rPr>
                <w:b/>
                <w:sz w:val="22"/>
                <w:szCs w:val="22"/>
                <w:lang w:val="fr-FR" w:eastAsia="en-US"/>
              </w:rPr>
            </w:pPr>
            <w:r>
              <w:rPr>
                <w:b/>
                <w:sz w:val="22"/>
                <w:szCs w:val="22"/>
                <w:lang w:val="fr-FR" w:eastAsia="en-US"/>
              </w:rPr>
              <w:fldChar w:fldCharType="begin">
                <w:ffData>
                  <w:name w:val=""/>
                  <w:enabled/>
                  <w:calcOnExit w:val="0"/>
                  <w:textInput>
                    <w:default w:val="conditionné par le démarrage des formations des jeunes en entreprenariat et en gestion et élaboration de plan d'affair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conditionné par le démarrage des formations des jeunes en entreprenariat et en gestion et élaboration de plan d'affaires</w:t>
            </w:r>
            <w:r>
              <w:rPr>
                <w:b/>
                <w:sz w:val="22"/>
                <w:szCs w:val="22"/>
                <w:lang w:val="fr-FR" w:eastAsia="en-US"/>
              </w:rPr>
              <w:fldChar w:fldCharType="end"/>
            </w:r>
          </w:p>
        </w:tc>
      </w:tr>
      <w:tr w:rsidR="00217448" w:rsidRPr="00227C11" w14:paraId="1DED2F69" w14:textId="77777777" w:rsidTr="00383ACF">
        <w:trPr>
          <w:trHeight w:val="422"/>
        </w:trPr>
        <w:tc>
          <w:tcPr>
            <w:tcW w:w="0" w:type="auto"/>
            <w:vMerge/>
          </w:tcPr>
          <w:p w14:paraId="4B85E928" w14:textId="77777777" w:rsidR="00217448" w:rsidRPr="005A6420" w:rsidRDefault="00217448" w:rsidP="00473177">
            <w:pPr>
              <w:rPr>
                <w:rFonts w:cs="Tahoma"/>
                <w:szCs w:val="20"/>
                <w:lang w:val="fr-FR" w:eastAsia="en-US"/>
              </w:rPr>
            </w:pPr>
          </w:p>
        </w:tc>
        <w:tc>
          <w:tcPr>
            <w:tcW w:w="0" w:type="auto"/>
            <w:shd w:val="clear" w:color="auto" w:fill="EEECE1"/>
          </w:tcPr>
          <w:p w14:paraId="02D9B5DE" w14:textId="4F3385BE" w:rsidR="00217448" w:rsidRPr="005A6420" w:rsidRDefault="00217448" w:rsidP="00473177">
            <w:pPr>
              <w:jc w:val="both"/>
              <w:rPr>
                <w:rFonts w:cs="Tahoma"/>
                <w:szCs w:val="20"/>
                <w:lang w:val="fr-FR" w:eastAsia="en-US"/>
              </w:rPr>
            </w:pPr>
            <w:r w:rsidRPr="005A6420">
              <w:rPr>
                <w:rFonts w:cs="Tahoma"/>
                <w:szCs w:val="20"/>
                <w:lang w:val="fr-FR" w:eastAsia="en-US"/>
              </w:rPr>
              <w:t>Indicateur 1.</w:t>
            </w:r>
            <w:r>
              <w:rPr>
                <w:rFonts w:cs="Tahoma"/>
                <w:szCs w:val="20"/>
                <w:lang w:val="fr-FR" w:eastAsia="en-US"/>
              </w:rPr>
              <w:t>2.4</w:t>
            </w:r>
          </w:p>
          <w:p w14:paraId="6B4E8DA1" w14:textId="4C45A4B3" w:rsidR="00217448" w:rsidRPr="005A6420" w:rsidRDefault="00217448" w:rsidP="00473177">
            <w:pPr>
              <w:jc w:val="both"/>
              <w:rPr>
                <w:rFonts w:cs="Tahoma"/>
                <w:szCs w:val="20"/>
                <w:lang w:val="fr-FR" w:eastAsia="en-US"/>
              </w:rPr>
            </w:pPr>
            <w:r>
              <w:rPr>
                <w:b/>
                <w:sz w:val="22"/>
                <w:szCs w:val="22"/>
                <w:lang w:val="fr-FR" w:eastAsia="en-US"/>
              </w:rPr>
              <w:fldChar w:fldCharType="begin">
                <w:ffData>
                  <w:name w:val=""/>
                  <w:enabled/>
                  <w:calcOnExit w:val="0"/>
                  <w:textInput>
                    <w:default w:val="Nombre de plans d’affaires élaborés et soumi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plans d’affaires élaborés et soumis</w:t>
            </w:r>
            <w:r>
              <w:rPr>
                <w:b/>
                <w:sz w:val="22"/>
                <w:szCs w:val="22"/>
                <w:lang w:val="fr-FR" w:eastAsia="en-US"/>
              </w:rPr>
              <w:fldChar w:fldCharType="end"/>
            </w:r>
          </w:p>
        </w:tc>
        <w:tc>
          <w:tcPr>
            <w:tcW w:w="0" w:type="auto"/>
            <w:shd w:val="clear" w:color="auto" w:fill="EEECE1"/>
          </w:tcPr>
          <w:p w14:paraId="3F9C3B1F" w14:textId="5BB8F681" w:rsidR="00217448" w:rsidRPr="005A6420" w:rsidRDefault="00217448" w:rsidP="00473177">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6794E1CF" w14:textId="40B74BA1" w:rsidR="00217448" w:rsidRPr="005A6420" w:rsidRDefault="00217448" w:rsidP="00473177">
            <w:pPr>
              <w:rPr>
                <w:b/>
                <w:sz w:val="22"/>
                <w:szCs w:val="22"/>
                <w:lang w:val="fr-FR" w:eastAsia="en-US"/>
              </w:rPr>
            </w:pPr>
            <w:r>
              <w:rPr>
                <w:b/>
                <w:sz w:val="22"/>
                <w:szCs w:val="22"/>
                <w:lang w:val="fr-FR" w:eastAsia="en-US"/>
              </w:rPr>
              <w:fldChar w:fldCharType="begin">
                <w:ffData>
                  <w:name w:val=""/>
                  <w:enabled/>
                  <w:calcOnExit w:val="0"/>
                  <w:textInput>
                    <w:default w:val="15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150</w:t>
            </w:r>
            <w:r>
              <w:rPr>
                <w:b/>
                <w:sz w:val="22"/>
                <w:szCs w:val="22"/>
                <w:lang w:val="fr-FR" w:eastAsia="en-US"/>
              </w:rPr>
              <w:fldChar w:fldCharType="end"/>
            </w:r>
          </w:p>
        </w:tc>
        <w:tc>
          <w:tcPr>
            <w:tcW w:w="0" w:type="auto"/>
          </w:tcPr>
          <w:p w14:paraId="55A7C253" w14:textId="38814807" w:rsidR="00217448" w:rsidRPr="005A6420" w:rsidRDefault="00217448" w:rsidP="00473177">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1FD6DB39" w14:textId="205FDBB0" w:rsidR="00217448" w:rsidRPr="005A6420" w:rsidRDefault="006D17AB" w:rsidP="00473177">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10A4D0DC" w14:textId="22BF60BD" w:rsidR="00217448" w:rsidRPr="005A6420" w:rsidRDefault="00EC4DF7" w:rsidP="00473177">
            <w:pPr>
              <w:rPr>
                <w:b/>
                <w:sz w:val="22"/>
                <w:szCs w:val="22"/>
                <w:lang w:val="fr-FR" w:eastAsia="en-US"/>
              </w:rPr>
            </w:pPr>
            <w:r>
              <w:rPr>
                <w:b/>
                <w:sz w:val="22"/>
                <w:szCs w:val="22"/>
                <w:lang w:val="fr-FR" w:eastAsia="en-US"/>
              </w:rPr>
              <w:fldChar w:fldCharType="begin">
                <w:ffData>
                  <w:name w:val=""/>
                  <w:enabled/>
                  <w:calcOnExit w:val="0"/>
                  <w:textInput>
                    <w:default w:val="conditionné par le démarrage des formations des jeunes en entreprenariat et en gestion et élaboration de plan d'affair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conditionné par le démarrage des formations des jeunes en entreprenariat et en gestion et élaboration de plan d'affaires</w:t>
            </w:r>
            <w:r>
              <w:rPr>
                <w:b/>
                <w:sz w:val="22"/>
                <w:szCs w:val="22"/>
                <w:lang w:val="fr-FR" w:eastAsia="en-US"/>
              </w:rPr>
              <w:fldChar w:fldCharType="end"/>
            </w:r>
          </w:p>
        </w:tc>
      </w:tr>
      <w:tr w:rsidR="00217448" w:rsidRPr="005A6420" w14:paraId="6317D416" w14:textId="77777777" w:rsidTr="00383ACF">
        <w:trPr>
          <w:trHeight w:val="422"/>
        </w:trPr>
        <w:tc>
          <w:tcPr>
            <w:tcW w:w="0" w:type="auto"/>
            <w:vMerge w:val="restart"/>
          </w:tcPr>
          <w:p w14:paraId="2F8DA7CB" w14:textId="2DBEA190" w:rsidR="00217448" w:rsidRPr="005A6420" w:rsidRDefault="00217448" w:rsidP="00D8414B">
            <w:pPr>
              <w:rPr>
                <w:rFonts w:cs="Tahoma"/>
                <w:szCs w:val="20"/>
                <w:lang w:val="fr-FR" w:eastAsia="en-US"/>
              </w:rPr>
            </w:pPr>
            <w:r w:rsidRPr="005A6420">
              <w:rPr>
                <w:rFonts w:cs="Tahoma"/>
                <w:szCs w:val="20"/>
                <w:lang w:val="fr-FR" w:eastAsia="en-US"/>
              </w:rPr>
              <w:t>Produit 1.</w:t>
            </w:r>
            <w:r>
              <w:rPr>
                <w:rFonts w:cs="Tahoma"/>
                <w:szCs w:val="20"/>
                <w:lang w:val="fr-FR" w:eastAsia="en-US"/>
              </w:rPr>
              <w:t>3</w:t>
            </w:r>
          </w:p>
          <w:p w14:paraId="1DBB435A" w14:textId="37805C0B" w:rsidR="00217448" w:rsidRPr="005A6420" w:rsidRDefault="00217448" w:rsidP="00D8414B">
            <w:pPr>
              <w:rPr>
                <w:rFonts w:cs="Tahoma"/>
                <w:szCs w:val="20"/>
                <w:lang w:val="fr-FR" w:eastAsia="en-US"/>
              </w:rPr>
            </w:pPr>
            <w:r>
              <w:rPr>
                <w:b/>
                <w:sz w:val="22"/>
                <w:szCs w:val="22"/>
                <w:lang w:val="fr-FR" w:eastAsia="en-US"/>
              </w:rPr>
              <w:fldChar w:fldCharType="begin">
                <w:ffData>
                  <w:name w:val=""/>
                  <w:enabled/>
                  <w:calcOnExit w:val="0"/>
                  <w:textInput>
                    <w:default w:val="les meilleures initiatives socioculturelles et économiques conjointes sont appuyées pour un rapprochement entre communautés et un raffermissement du vivre ensemble"/>
                    <w:maxLength w:val="5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les meilleures initiatives socioculturelles et économiques conjointes sont appuyées pour un rapprochement entre communautés et un raffermissement du vivre ensemble</w:t>
            </w:r>
            <w:r>
              <w:rPr>
                <w:b/>
                <w:sz w:val="22"/>
                <w:szCs w:val="22"/>
                <w:lang w:val="fr-FR" w:eastAsia="en-US"/>
              </w:rPr>
              <w:fldChar w:fldCharType="end"/>
            </w:r>
          </w:p>
        </w:tc>
        <w:tc>
          <w:tcPr>
            <w:tcW w:w="0" w:type="auto"/>
            <w:shd w:val="clear" w:color="auto" w:fill="EEECE1"/>
          </w:tcPr>
          <w:p w14:paraId="653B1A83" w14:textId="2BA957BD" w:rsidR="00217448" w:rsidRPr="005A6420" w:rsidRDefault="00217448" w:rsidP="00473177">
            <w:pPr>
              <w:jc w:val="both"/>
              <w:rPr>
                <w:rFonts w:cs="Tahoma"/>
                <w:szCs w:val="20"/>
                <w:lang w:val="fr-FR" w:eastAsia="en-US"/>
              </w:rPr>
            </w:pPr>
            <w:r w:rsidRPr="005A6420">
              <w:rPr>
                <w:rFonts w:cs="Tahoma"/>
                <w:szCs w:val="20"/>
                <w:lang w:val="fr-FR" w:eastAsia="en-US"/>
              </w:rPr>
              <w:t>Indicateur 1.</w:t>
            </w:r>
            <w:r>
              <w:rPr>
                <w:rFonts w:cs="Tahoma"/>
                <w:szCs w:val="20"/>
                <w:lang w:val="fr-FR" w:eastAsia="en-US"/>
              </w:rPr>
              <w:t>3.1</w:t>
            </w:r>
          </w:p>
          <w:p w14:paraId="34138B38" w14:textId="6135BE06" w:rsidR="00217448" w:rsidRPr="005A6420" w:rsidRDefault="00217448" w:rsidP="00473177">
            <w:pPr>
              <w:jc w:val="both"/>
              <w:rPr>
                <w:rFonts w:cs="Tahoma"/>
                <w:szCs w:val="20"/>
                <w:lang w:val="fr-FR" w:eastAsia="en-US"/>
              </w:rPr>
            </w:pPr>
            <w:r>
              <w:rPr>
                <w:b/>
                <w:sz w:val="22"/>
                <w:szCs w:val="22"/>
                <w:lang w:val="fr-FR" w:eastAsia="en-US"/>
              </w:rPr>
              <w:fldChar w:fldCharType="begin">
                <w:ffData>
                  <w:name w:val=""/>
                  <w:enabled/>
                  <w:calcOnExit w:val="0"/>
                  <w:textInput>
                    <w:default w:val="% des jeunes bénéficiaires des initiatives interviewés et déclarant que les actions du projet leurs ont permis de se rapprocher et de raffermir leur vivre ensemble.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 des jeunes bénéficiaires des initiatives interviewés et déclarant que les actions du projet leurs ont permis de se rapprocher et de raffermir leur vivre ensemble. </w:t>
            </w:r>
            <w:r>
              <w:rPr>
                <w:b/>
                <w:sz w:val="22"/>
                <w:szCs w:val="22"/>
                <w:lang w:val="fr-FR" w:eastAsia="en-US"/>
              </w:rPr>
              <w:fldChar w:fldCharType="end"/>
            </w:r>
          </w:p>
        </w:tc>
        <w:tc>
          <w:tcPr>
            <w:tcW w:w="0" w:type="auto"/>
            <w:shd w:val="clear" w:color="auto" w:fill="EEECE1"/>
          </w:tcPr>
          <w:p w14:paraId="6CD0ADAC" w14:textId="146A0651" w:rsidR="00217448" w:rsidRPr="005A6420" w:rsidRDefault="00217448" w:rsidP="00473177">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1CA38085" w14:textId="235A9262" w:rsidR="00217448" w:rsidRPr="005A6420" w:rsidRDefault="00217448" w:rsidP="00473177">
            <w:pPr>
              <w:rPr>
                <w:b/>
                <w:sz w:val="22"/>
                <w:szCs w:val="22"/>
                <w:lang w:val="fr-FR" w:eastAsia="en-US"/>
              </w:rPr>
            </w:pPr>
            <w:r>
              <w:rPr>
                <w:b/>
                <w:sz w:val="22"/>
                <w:szCs w:val="22"/>
                <w:lang w:val="fr-FR" w:eastAsia="en-US"/>
              </w:rPr>
              <w:fldChar w:fldCharType="begin">
                <w:ffData>
                  <w:name w:val=""/>
                  <w:enabled/>
                  <w:calcOnExit w:val="0"/>
                  <w:textInput>
                    <w:default w:val="8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80%</w:t>
            </w:r>
            <w:r>
              <w:rPr>
                <w:b/>
                <w:sz w:val="22"/>
                <w:szCs w:val="22"/>
                <w:lang w:val="fr-FR" w:eastAsia="en-US"/>
              </w:rPr>
              <w:fldChar w:fldCharType="end"/>
            </w:r>
          </w:p>
        </w:tc>
        <w:tc>
          <w:tcPr>
            <w:tcW w:w="0" w:type="auto"/>
          </w:tcPr>
          <w:p w14:paraId="47862A7C" w14:textId="3B742571" w:rsidR="00217448" w:rsidRPr="005A6420" w:rsidRDefault="00217448" w:rsidP="00473177">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0118AB6C" w14:textId="129BA61B" w:rsidR="00217448" w:rsidRPr="005A6420" w:rsidRDefault="006D17AB" w:rsidP="00473177">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2A74EF94" w14:textId="66EB2BC0" w:rsidR="00217448" w:rsidRPr="005A6420" w:rsidRDefault="00217448" w:rsidP="00473177">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217448" w:rsidRPr="005A6420" w14:paraId="36789D74" w14:textId="77777777" w:rsidTr="00383ACF">
        <w:trPr>
          <w:trHeight w:val="422"/>
        </w:trPr>
        <w:tc>
          <w:tcPr>
            <w:tcW w:w="0" w:type="auto"/>
            <w:vMerge/>
          </w:tcPr>
          <w:p w14:paraId="79E7192F" w14:textId="77777777" w:rsidR="00217448" w:rsidRPr="005A6420" w:rsidRDefault="00217448" w:rsidP="00473177">
            <w:pPr>
              <w:rPr>
                <w:rFonts w:cs="Tahoma"/>
                <w:szCs w:val="20"/>
                <w:lang w:val="fr-FR" w:eastAsia="en-US"/>
              </w:rPr>
            </w:pPr>
          </w:p>
        </w:tc>
        <w:tc>
          <w:tcPr>
            <w:tcW w:w="0" w:type="auto"/>
            <w:shd w:val="clear" w:color="auto" w:fill="EEECE1"/>
          </w:tcPr>
          <w:p w14:paraId="66FA5D28" w14:textId="7ED02512" w:rsidR="00217448" w:rsidRPr="005A6420" w:rsidRDefault="00217448" w:rsidP="00473177">
            <w:pPr>
              <w:jc w:val="both"/>
              <w:rPr>
                <w:rFonts w:cs="Tahoma"/>
                <w:szCs w:val="20"/>
                <w:lang w:val="fr-FR" w:eastAsia="en-US"/>
              </w:rPr>
            </w:pPr>
            <w:r w:rsidRPr="005A6420">
              <w:rPr>
                <w:rFonts w:cs="Tahoma"/>
                <w:szCs w:val="20"/>
                <w:lang w:val="fr-FR" w:eastAsia="en-US"/>
              </w:rPr>
              <w:t>Indicateur 1</w:t>
            </w:r>
            <w:r>
              <w:rPr>
                <w:rFonts w:cs="Tahoma"/>
                <w:szCs w:val="20"/>
                <w:lang w:val="fr-FR" w:eastAsia="en-US"/>
              </w:rPr>
              <w:t>.3.2</w:t>
            </w:r>
          </w:p>
          <w:p w14:paraId="31BE1E08" w14:textId="5FDD07BB" w:rsidR="00217448" w:rsidRPr="005A6420" w:rsidRDefault="00217448" w:rsidP="00473177">
            <w:pPr>
              <w:jc w:val="both"/>
              <w:rPr>
                <w:rFonts w:cs="Tahoma"/>
                <w:szCs w:val="20"/>
                <w:lang w:val="fr-FR" w:eastAsia="en-US"/>
              </w:rPr>
            </w:pPr>
            <w:r>
              <w:rPr>
                <w:b/>
                <w:sz w:val="22"/>
                <w:szCs w:val="22"/>
                <w:lang w:val="fr-FR" w:eastAsia="en-US"/>
              </w:rPr>
              <w:fldChar w:fldCharType="begin">
                <w:ffData>
                  <w:name w:val=""/>
                  <w:enabled/>
                  <w:calcOnExit w:val="0"/>
                  <w:textInput>
                    <w:default w:val="# de microprojets conjoints facteurs de promotion de la cohésion sociale et la paix sélectionné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 microprojets conjoints facteurs de promotion de la cohésion sociale et la paix sélectionnés</w:t>
            </w:r>
            <w:r>
              <w:rPr>
                <w:b/>
                <w:sz w:val="22"/>
                <w:szCs w:val="22"/>
                <w:lang w:val="fr-FR" w:eastAsia="en-US"/>
              </w:rPr>
              <w:fldChar w:fldCharType="end"/>
            </w:r>
          </w:p>
        </w:tc>
        <w:tc>
          <w:tcPr>
            <w:tcW w:w="0" w:type="auto"/>
            <w:shd w:val="clear" w:color="auto" w:fill="EEECE1"/>
          </w:tcPr>
          <w:p w14:paraId="6592D96B" w14:textId="1256FFA3" w:rsidR="00217448" w:rsidRPr="005A6420" w:rsidRDefault="00217448" w:rsidP="00473177">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4DABC6C5" w14:textId="26F0D2BD" w:rsidR="00217448" w:rsidRPr="005A6420" w:rsidRDefault="00217448" w:rsidP="00473177">
            <w:pPr>
              <w:rPr>
                <w:b/>
                <w:sz w:val="22"/>
                <w:szCs w:val="22"/>
                <w:lang w:val="fr-FR" w:eastAsia="en-US"/>
              </w:rPr>
            </w:pPr>
            <w:r>
              <w:rPr>
                <w:b/>
                <w:sz w:val="22"/>
                <w:szCs w:val="22"/>
                <w:lang w:val="fr-FR" w:eastAsia="en-US"/>
              </w:rPr>
              <w:fldChar w:fldCharType="begin">
                <w:ffData>
                  <w:name w:val=""/>
                  <w:enabled/>
                  <w:calcOnExit w:val="0"/>
                  <w:textInput>
                    <w:default w:val="100 dont 25 à Barsalogho, 25 à Kaya, 25 à Dori et 25 à Gorom-Gorom avec 50% sur les initiatives impliquant les femmes ou visant l’autonomisation de la jeune fille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100 dont 25 à Barsalogho, 25 à Kaya, 25 à Dori et 25 à Gorom-Gorom avec 50% sur les initiatives impliquant les femmes ou visant l’autonomisation de la jeune fille </w:t>
            </w:r>
            <w:r>
              <w:rPr>
                <w:b/>
                <w:sz w:val="22"/>
                <w:szCs w:val="22"/>
                <w:lang w:val="fr-FR" w:eastAsia="en-US"/>
              </w:rPr>
              <w:fldChar w:fldCharType="end"/>
            </w:r>
          </w:p>
        </w:tc>
        <w:tc>
          <w:tcPr>
            <w:tcW w:w="0" w:type="auto"/>
          </w:tcPr>
          <w:p w14:paraId="51F558CB" w14:textId="38876787" w:rsidR="00217448" w:rsidRPr="005A6420" w:rsidRDefault="00217448" w:rsidP="00473177">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4C5C4CCC" w14:textId="08788CC6" w:rsidR="00217448" w:rsidRPr="005A6420" w:rsidRDefault="006D17AB" w:rsidP="00473177">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0BFAFAEA" w14:textId="0EA31403" w:rsidR="00217448" w:rsidRPr="005A6420" w:rsidRDefault="00217448" w:rsidP="00473177">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217448" w:rsidRPr="005A6420" w14:paraId="0BCAB40F" w14:textId="77777777" w:rsidTr="00383ACF">
        <w:trPr>
          <w:trHeight w:val="422"/>
        </w:trPr>
        <w:tc>
          <w:tcPr>
            <w:tcW w:w="0" w:type="auto"/>
            <w:vMerge/>
          </w:tcPr>
          <w:p w14:paraId="59D8DA40" w14:textId="77777777" w:rsidR="00217448" w:rsidRPr="005A6420" w:rsidRDefault="00217448" w:rsidP="00B52CD1">
            <w:pPr>
              <w:rPr>
                <w:rFonts w:cs="Tahoma"/>
                <w:szCs w:val="20"/>
                <w:lang w:val="fr-FR" w:eastAsia="en-US"/>
              </w:rPr>
            </w:pPr>
          </w:p>
        </w:tc>
        <w:tc>
          <w:tcPr>
            <w:tcW w:w="0" w:type="auto"/>
            <w:shd w:val="clear" w:color="auto" w:fill="EEECE1"/>
          </w:tcPr>
          <w:p w14:paraId="24B2F9D7" w14:textId="0EE976E7" w:rsidR="00217448" w:rsidRPr="005A6420" w:rsidRDefault="00217448" w:rsidP="00B52CD1">
            <w:pPr>
              <w:jc w:val="both"/>
              <w:rPr>
                <w:rFonts w:cs="Tahoma"/>
                <w:szCs w:val="20"/>
                <w:lang w:val="fr-FR" w:eastAsia="en-US"/>
              </w:rPr>
            </w:pPr>
            <w:r w:rsidRPr="005A6420">
              <w:rPr>
                <w:rFonts w:cs="Tahoma"/>
                <w:szCs w:val="20"/>
                <w:lang w:val="fr-FR" w:eastAsia="en-US"/>
              </w:rPr>
              <w:t>Indicateur 1.</w:t>
            </w:r>
            <w:r>
              <w:rPr>
                <w:rFonts w:cs="Tahoma"/>
                <w:szCs w:val="20"/>
                <w:lang w:val="fr-FR" w:eastAsia="en-US"/>
              </w:rPr>
              <w:t>3.3</w:t>
            </w:r>
          </w:p>
          <w:p w14:paraId="6F39AE67" w14:textId="626FBCD6" w:rsidR="00217448" w:rsidRPr="005A6420" w:rsidRDefault="00217448" w:rsidP="00B52CD1">
            <w:pPr>
              <w:jc w:val="both"/>
              <w:rPr>
                <w:rFonts w:cs="Tahoma"/>
                <w:szCs w:val="20"/>
                <w:lang w:val="fr-FR" w:eastAsia="en-US"/>
              </w:rPr>
            </w:pPr>
            <w:r>
              <w:rPr>
                <w:b/>
                <w:sz w:val="22"/>
                <w:szCs w:val="22"/>
                <w:lang w:val="fr-FR" w:eastAsia="en-US"/>
              </w:rPr>
              <w:fldChar w:fldCharType="begin">
                <w:ffData>
                  <w:name w:val=""/>
                  <w:enabled/>
                  <w:calcOnExit w:val="0"/>
                  <w:textInput>
                    <w:default w:val="# de microprojets facteurs de promotion de paix et cohésion sociale ayant bénéficié de micro-grant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 microprojets facteurs de promotion de paix et cohésion sociale ayant bénéficié de micro-grants</w:t>
            </w:r>
            <w:r>
              <w:rPr>
                <w:b/>
                <w:sz w:val="22"/>
                <w:szCs w:val="22"/>
                <w:lang w:val="fr-FR" w:eastAsia="en-US"/>
              </w:rPr>
              <w:fldChar w:fldCharType="end"/>
            </w:r>
          </w:p>
        </w:tc>
        <w:tc>
          <w:tcPr>
            <w:tcW w:w="0" w:type="auto"/>
            <w:shd w:val="clear" w:color="auto" w:fill="EEECE1"/>
          </w:tcPr>
          <w:p w14:paraId="12E48781" w14:textId="49BEFF6A" w:rsidR="00217448" w:rsidRPr="005A6420" w:rsidRDefault="00217448" w:rsidP="00B52CD1">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642F0A7F" w14:textId="2A5972C2" w:rsidR="00217448" w:rsidRPr="005A6420" w:rsidRDefault="00217448" w:rsidP="00B52CD1">
            <w:pPr>
              <w:rPr>
                <w:b/>
                <w:sz w:val="22"/>
                <w:szCs w:val="22"/>
                <w:lang w:val="fr-FR" w:eastAsia="en-US"/>
              </w:rPr>
            </w:pPr>
            <w:r>
              <w:rPr>
                <w:b/>
                <w:sz w:val="22"/>
                <w:szCs w:val="22"/>
                <w:lang w:val="fr-FR" w:eastAsia="en-US"/>
              </w:rPr>
              <w:fldChar w:fldCharType="begin">
                <w:ffData>
                  <w:name w:val=""/>
                  <w:enabled/>
                  <w:calcOnExit w:val="0"/>
                  <w:textInput>
                    <w:default w:val="100 dont   Barsalogho, 25 à Kaya, 25 à Dori et 25 à Gorom-Gorom avec 50% sur les initiatives impliquant les femmes ou visant l’autonomisation de la jeune fille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100 dont   Barsalogho, 25 à Kaya, 25 à Dori et 25 à Gorom-Gorom avec 50% sur les initiatives impliquant les femmes ou visant l’autonomisation de la jeune fille </w:t>
            </w:r>
            <w:r>
              <w:rPr>
                <w:b/>
                <w:sz w:val="22"/>
                <w:szCs w:val="22"/>
                <w:lang w:val="fr-FR" w:eastAsia="en-US"/>
              </w:rPr>
              <w:fldChar w:fldCharType="end"/>
            </w:r>
          </w:p>
        </w:tc>
        <w:tc>
          <w:tcPr>
            <w:tcW w:w="0" w:type="auto"/>
          </w:tcPr>
          <w:p w14:paraId="7BB29189" w14:textId="3BD78925" w:rsidR="00217448" w:rsidRPr="005A6420" w:rsidRDefault="00217448" w:rsidP="00B52CD1">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0C862816" w14:textId="3FE732D9" w:rsidR="00217448" w:rsidRPr="005A6420" w:rsidRDefault="006D17AB" w:rsidP="00B52CD1">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11BC9C73" w14:textId="004ED062" w:rsidR="00217448" w:rsidRPr="005A6420" w:rsidRDefault="00217448" w:rsidP="00B52CD1">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73B0D" w:rsidRPr="005A6420" w14:paraId="0CA7A1F1" w14:textId="77777777" w:rsidTr="00383ACF">
        <w:trPr>
          <w:trHeight w:val="422"/>
        </w:trPr>
        <w:tc>
          <w:tcPr>
            <w:tcW w:w="0" w:type="auto"/>
          </w:tcPr>
          <w:p w14:paraId="15776DBE" w14:textId="77777777" w:rsidR="00826923" w:rsidRPr="005A6420" w:rsidRDefault="00826923" w:rsidP="00826923">
            <w:pPr>
              <w:rPr>
                <w:rFonts w:cs="Tahoma"/>
                <w:b/>
                <w:szCs w:val="20"/>
                <w:lang w:val="fr-FR" w:eastAsia="en-US"/>
              </w:rPr>
            </w:pPr>
            <w:r w:rsidRPr="005A6420">
              <w:rPr>
                <w:rFonts w:cs="Tahoma"/>
                <w:b/>
                <w:szCs w:val="20"/>
                <w:lang w:val="fr-FR" w:eastAsia="en-US"/>
              </w:rPr>
              <w:t>Résultat 2</w:t>
            </w:r>
          </w:p>
          <w:p w14:paraId="21B9E220" w14:textId="7B9E9290" w:rsidR="00826923" w:rsidRPr="005A6420" w:rsidRDefault="00773B0D" w:rsidP="00826923">
            <w:pPr>
              <w:rPr>
                <w:rFonts w:cs="Tahoma"/>
                <w:b/>
                <w:szCs w:val="20"/>
                <w:lang w:val="fr-FR" w:eastAsia="en-US"/>
              </w:rPr>
            </w:pPr>
            <w:r>
              <w:rPr>
                <w:b/>
                <w:sz w:val="22"/>
                <w:szCs w:val="22"/>
                <w:lang w:val="fr-FR" w:eastAsia="en-US"/>
              </w:rPr>
              <w:fldChar w:fldCharType="begin">
                <w:ffData>
                  <w:name w:val=""/>
                  <w:enabled/>
                  <w:calcOnExit w:val="0"/>
                  <w:textInput>
                    <w:default w:val="une communication et une visibilité appropriées des initiatives conjointes réussies des jeunes des communautés déplacées/hôtes sont assurées pour promouvoir la cohésion sociale et la paix à l’échell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une communication et une visibilité appropriées des initiatives conjointes réussies des jeunes des communautés déplacées/hôtes sont assurées pour promouvoir la cohésion sociale et la paix à l’échelle</w:t>
            </w:r>
            <w:r>
              <w:rPr>
                <w:b/>
                <w:sz w:val="22"/>
                <w:szCs w:val="22"/>
                <w:lang w:val="fr-FR" w:eastAsia="en-US"/>
              </w:rPr>
              <w:fldChar w:fldCharType="end"/>
            </w:r>
          </w:p>
          <w:p w14:paraId="73249FC4" w14:textId="77777777" w:rsidR="00826923" w:rsidRPr="005A6420" w:rsidRDefault="00826923" w:rsidP="00826923">
            <w:pPr>
              <w:rPr>
                <w:rFonts w:cs="Tahoma"/>
                <w:b/>
                <w:szCs w:val="20"/>
                <w:lang w:val="fr-FR" w:eastAsia="en-US"/>
              </w:rPr>
            </w:pPr>
          </w:p>
        </w:tc>
        <w:tc>
          <w:tcPr>
            <w:tcW w:w="0" w:type="auto"/>
            <w:shd w:val="clear" w:color="auto" w:fill="EEECE1"/>
          </w:tcPr>
          <w:p w14:paraId="5F12209B"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2.1</w:t>
            </w:r>
          </w:p>
          <w:p w14:paraId="5579C4A1" w14:textId="036D2C1F" w:rsidR="00826923" w:rsidRPr="005A6420" w:rsidRDefault="00773B0D" w:rsidP="00826923">
            <w:pPr>
              <w:jc w:val="both"/>
              <w:rPr>
                <w:rFonts w:cs="Tahoma"/>
                <w:szCs w:val="20"/>
                <w:lang w:val="fr-FR" w:eastAsia="en-US"/>
              </w:rPr>
            </w:pPr>
            <w:r>
              <w:rPr>
                <w:b/>
                <w:sz w:val="22"/>
                <w:szCs w:val="22"/>
                <w:lang w:val="fr-FR" w:eastAsia="en-US"/>
              </w:rPr>
              <w:fldChar w:fldCharType="begin">
                <w:ffData>
                  <w:name w:val=""/>
                  <w:enabled/>
                  <w:calcOnExit w:val="0"/>
                  <w:textInput>
                    <w:default w:val="Nombre d’initiatives similaires adoptées dans une autre localité"/>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d’initiatives similaires adoptées dans une autre localité</w:t>
            </w:r>
            <w:r>
              <w:rPr>
                <w:b/>
                <w:sz w:val="22"/>
                <w:szCs w:val="22"/>
                <w:lang w:val="fr-FR" w:eastAsia="en-US"/>
              </w:rPr>
              <w:fldChar w:fldCharType="end"/>
            </w:r>
          </w:p>
        </w:tc>
        <w:tc>
          <w:tcPr>
            <w:tcW w:w="0" w:type="auto"/>
            <w:shd w:val="clear" w:color="auto" w:fill="EEECE1"/>
          </w:tcPr>
          <w:p w14:paraId="3B794B07" w14:textId="6B37FABB" w:rsidR="00826923" w:rsidRPr="005A6420" w:rsidRDefault="00D2179E"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37400CA8" w14:textId="771C8486" w:rsidR="00826923" w:rsidRPr="005A6420" w:rsidRDefault="00773B0D" w:rsidP="00826923">
            <w:pPr>
              <w:rPr>
                <w:lang w:val="fr-FR"/>
              </w:rPr>
            </w:pPr>
            <w:r>
              <w:rPr>
                <w:b/>
                <w:sz w:val="22"/>
                <w:szCs w:val="22"/>
                <w:lang w:val="fr-FR" w:eastAsia="en-US"/>
              </w:rPr>
              <w:fldChar w:fldCharType="begin">
                <w:ffData>
                  <w:name w:val=""/>
                  <w:enabled/>
                  <w:calcOnExit w:val="0"/>
                  <w:textInput>
                    <w:default w:val="04 dont une par commun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04 dont une par commune</w:t>
            </w:r>
            <w:r>
              <w:rPr>
                <w:b/>
                <w:sz w:val="22"/>
                <w:szCs w:val="22"/>
                <w:lang w:val="fr-FR" w:eastAsia="en-US"/>
              </w:rPr>
              <w:fldChar w:fldCharType="end"/>
            </w:r>
          </w:p>
        </w:tc>
        <w:tc>
          <w:tcPr>
            <w:tcW w:w="0" w:type="auto"/>
          </w:tcPr>
          <w:p w14:paraId="2F325CF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3A24C0E7" w14:textId="093AEF65" w:rsidR="00826923" w:rsidRPr="005A6420" w:rsidRDefault="006D17AB"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2F09239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53BA6" w:rsidRPr="005A6420" w14:paraId="24D5CF99" w14:textId="77777777" w:rsidTr="00383ACF">
        <w:trPr>
          <w:trHeight w:val="422"/>
        </w:trPr>
        <w:tc>
          <w:tcPr>
            <w:tcW w:w="0" w:type="auto"/>
            <w:vMerge w:val="restart"/>
          </w:tcPr>
          <w:p w14:paraId="26C8010E" w14:textId="77777777" w:rsidR="002F7673" w:rsidRPr="005A6420" w:rsidRDefault="002F7673" w:rsidP="00826923">
            <w:pPr>
              <w:rPr>
                <w:rFonts w:cs="Tahoma"/>
                <w:szCs w:val="20"/>
                <w:lang w:val="fr-FR" w:eastAsia="en-US"/>
              </w:rPr>
            </w:pPr>
            <w:r w:rsidRPr="005A6420">
              <w:rPr>
                <w:rFonts w:cs="Tahoma"/>
                <w:szCs w:val="20"/>
                <w:lang w:val="fr-FR" w:eastAsia="en-US"/>
              </w:rPr>
              <w:t>Produit 2.1</w:t>
            </w:r>
          </w:p>
          <w:p w14:paraId="61DD438F" w14:textId="3DF70F3C" w:rsidR="002F7673" w:rsidRPr="005A6420" w:rsidRDefault="00773B0D" w:rsidP="00826923">
            <w:pPr>
              <w:rPr>
                <w:rFonts w:cs="Tahoma"/>
                <w:szCs w:val="20"/>
                <w:lang w:val="fr-FR" w:eastAsia="en-US"/>
              </w:rPr>
            </w:pPr>
            <w:r>
              <w:rPr>
                <w:b/>
                <w:sz w:val="22"/>
                <w:szCs w:val="22"/>
                <w:lang w:val="fr-FR" w:eastAsia="en-US"/>
              </w:rPr>
              <w:fldChar w:fldCharType="begin">
                <w:ffData>
                  <w:name w:val=""/>
                  <w:enabled/>
                  <w:calcOnExit w:val="0"/>
                  <w:textInput>
                    <w:default w:val="les communautés sont sensibilisées sur les actions (les initiatives réussies) menées par les jeunes déplacés/hôt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les communautés sont sensibilisées sur les actions (les initiatives réussies) menées par les jeunes déplacés/hôtes.</w:t>
            </w:r>
            <w:r>
              <w:rPr>
                <w:b/>
                <w:sz w:val="22"/>
                <w:szCs w:val="22"/>
                <w:lang w:val="fr-FR" w:eastAsia="en-US"/>
              </w:rPr>
              <w:fldChar w:fldCharType="end"/>
            </w:r>
          </w:p>
          <w:p w14:paraId="0075BE1D" w14:textId="77777777" w:rsidR="002F7673" w:rsidRPr="005A6420" w:rsidRDefault="002F7673" w:rsidP="00826923">
            <w:pPr>
              <w:rPr>
                <w:rFonts w:cs="Tahoma"/>
                <w:b/>
                <w:szCs w:val="20"/>
                <w:lang w:val="fr-FR" w:eastAsia="en-US"/>
              </w:rPr>
            </w:pPr>
          </w:p>
        </w:tc>
        <w:tc>
          <w:tcPr>
            <w:tcW w:w="0" w:type="auto"/>
            <w:shd w:val="clear" w:color="auto" w:fill="EEECE1"/>
          </w:tcPr>
          <w:p w14:paraId="400B06FF" w14:textId="77777777" w:rsidR="002F7673" w:rsidRPr="005A6420" w:rsidRDefault="002F7673" w:rsidP="00826923">
            <w:pPr>
              <w:jc w:val="both"/>
              <w:rPr>
                <w:rFonts w:cs="Tahoma"/>
                <w:szCs w:val="20"/>
                <w:lang w:val="fr-FR" w:eastAsia="en-US"/>
              </w:rPr>
            </w:pPr>
            <w:proofErr w:type="gramStart"/>
            <w:r w:rsidRPr="005A6420">
              <w:rPr>
                <w:rFonts w:cs="Tahoma"/>
                <w:szCs w:val="20"/>
                <w:lang w:val="fr-FR" w:eastAsia="en-US"/>
              </w:rPr>
              <w:t>Indicateur  2.1.1</w:t>
            </w:r>
            <w:proofErr w:type="gramEnd"/>
          </w:p>
          <w:p w14:paraId="021841C7" w14:textId="253E13E7" w:rsidR="002F7673" w:rsidRPr="005A6420" w:rsidRDefault="00773B0D" w:rsidP="00826923">
            <w:pPr>
              <w:jc w:val="both"/>
              <w:rPr>
                <w:rFonts w:cs="Tahoma"/>
                <w:szCs w:val="20"/>
                <w:lang w:val="fr-FR" w:eastAsia="en-US"/>
              </w:rPr>
            </w:pPr>
            <w:r>
              <w:rPr>
                <w:b/>
                <w:sz w:val="22"/>
                <w:szCs w:val="22"/>
                <w:lang w:val="fr-FR" w:eastAsia="en-US"/>
              </w:rPr>
              <w:fldChar w:fldCharType="begin">
                <w:ffData>
                  <w:name w:val=""/>
                  <w:enabled/>
                  <w:calcOnExit w:val="0"/>
                  <w:textInput>
                    <w:default w:val="Nombre de campagnes de sensibilisation conduites sur les initiatives réussie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Nombre de campagnes de sensibilisation conduites sur les initiatives réussies </w:t>
            </w:r>
            <w:r>
              <w:rPr>
                <w:b/>
                <w:sz w:val="22"/>
                <w:szCs w:val="22"/>
                <w:lang w:val="fr-FR" w:eastAsia="en-US"/>
              </w:rPr>
              <w:fldChar w:fldCharType="end"/>
            </w:r>
          </w:p>
        </w:tc>
        <w:tc>
          <w:tcPr>
            <w:tcW w:w="0" w:type="auto"/>
            <w:shd w:val="clear" w:color="auto" w:fill="EEECE1"/>
          </w:tcPr>
          <w:p w14:paraId="77A025C3" w14:textId="7D5E2E96" w:rsidR="002F7673" w:rsidRPr="005A6420" w:rsidRDefault="00773B0D" w:rsidP="00826923">
            <w:pPr>
              <w:rPr>
                <w:lang w:val="fr-FR"/>
              </w:rPr>
            </w:pPr>
            <w:r>
              <w:rPr>
                <w:b/>
                <w:sz w:val="22"/>
                <w:szCs w:val="22"/>
                <w:lang w:val="fr-FR" w:eastAsia="en-US"/>
              </w:rPr>
              <w:fldChar w:fldCharType="begin">
                <w:ffData>
                  <w:name w:val=""/>
                  <w:enabled/>
                  <w:calcOnExit w:val="0"/>
                  <w:textInput>
                    <w:default w:val="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00</w:t>
            </w:r>
            <w:r>
              <w:rPr>
                <w:b/>
                <w:sz w:val="22"/>
                <w:szCs w:val="22"/>
                <w:lang w:val="fr-FR" w:eastAsia="en-US"/>
              </w:rPr>
              <w:fldChar w:fldCharType="end"/>
            </w:r>
          </w:p>
        </w:tc>
        <w:tc>
          <w:tcPr>
            <w:tcW w:w="0" w:type="auto"/>
            <w:shd w:val="clear" w:color="auto" w:fill="EEECE1"/>
          </w:tcPr>
          <w:p w14:paraId="55D5AC11" w14:textId="7717C90C" w:rsidR="002F7673" w:rsidRPr="005A6420" w:rsidRDefault="00773B0D" w:rsidP="00826923">
            <w:pPr>
              <w:rPr>
                <w:lang w:val="fr-FR"/>
              </w:rPr>
            </w:pPr>
            <w:r>
              <w:rPr>
                <w:b/>
                <w:sz w:val="22"/>
                <w:szCs w:val="22"/>
                <w:lang w:val="fr-FR" w:eastAsia="en-US"/>
              </w:rPr>
              <w:fldChar w:fldCharType="begin">
                <w:ffData>
                  <w:name w:val=""/>
                  <w:enabled/>
                  <w:calcOnExit w:val="0"/>
                  <w:textInput>
                    <w:default w:val="03"/>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03</w:t>
            </w:r>
            <w:r>
              <w:rPr>
                <w:b/>
                <w:sz w:val="22"/>
                <w:szCs w:val="22"/>
                <w:lang w:val="fr-FR" w:eastAsia="en-US"/>
              </w:rPr>
              <w:fldChar w:fldCharType="end"/>
            </w:r>
          </w:p>
        </w:tc>
        <w:tc>
          <w:tcPr>
            <w:tcW w:w="0" w:type="auto"/>
          </w:tcPr>
          <w:p w14:paraId="0136ED42" w14:textId="77777777" w:rsidR="002F7673" w:rsidRPr="005A6420" w:rsidRDefault="002F767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3338B1BA" w14:textId="39B1DCC7" w:rsidR="002F7673" w:rsidRPr="005A6420" w:rsidRDefault="006D17AB"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2107019E" w14:textId="77777777" w:rsidR="002F7673" w:rsidRPr="005A6420" w:rsidRDefault="002F767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53BA6" w:rsidRPr="005A6420" w14:paraId="3E4237A1" w14:textId="77777777" w:rsidTr="00383ACF">
        <w:trPr>
          <w:trHeight w:val="458"/>
        </w:trPr>
        <w:tc>
          <w:tcPr>
            <w:tcW w:w="0" w:type="auto"/>
            <w:vMerge/>
          </w:tcPr>
          <w:p w14:paraId="3989DD76" w14:textId="77777777" w:rsidR="002F7673" w:rsidRPr="005A6420" w:rsidRDefault="002F7673" w:rsidP="00826923">
            <w:pPr>
              <w:rPr>
                <w:rFonts w:cs="Tahoma"/>
                <w:b/>
                <w:szCs w:val="20"/>
                <w:lang w:val="fr-FR" w:eastAsia="en-US"/>
              </w:rPr>
            </w:pPr>
          </w:p>
        </w:tc>
        <w:tc>
          <w:tcPr>
            <w:tcW w:w="0" w:type="auto"/>
            <w:shd w:val="clear" w:color="auto" w:fill="EEECE1"/>
          </w:tcPr>
          <w:p w14:paraId="7901D4E3" w14:textId="77777777" w:rsidR="002F7673" w:rsidRPr="005A6420" w:rsidRDefault="002F7673" w:rsidP="00826923">
            <w:pPr>
              <w:jc w:val="both"/>
              <w:rPr>
                <w:rFonts w:cs="Tahoma"/>
                <w:szCs w:val="20"/>
                <w:lang w:val="fr-FR" w:eastAsia="en-US"/>
              </w:rPr>
            </w:pPr>
            <w:proofErr w:type="gramStart"/>
            <w:r w:rsidRPr="005A6420">
              <w:rPr>
                <w:rFonts w:cs="Tahoma"/>
                <w:szCs w:val="20"/>
                <w:lang w:val="fr-FR" w:eastAsia="en-US"/>
              </w:rPr>
              <w:t>Indicateur  2.1.2</w:t>
            </w:r>
            <w:proofErr w:type="gramEnd"/>
          </w:p>
          <w:p w14:paraId="565108E4" w14:textId="5E29036E" w:rsidR="002F7673" w:rsidRPr="005A6420" w:rsidRDefault="00773B0D" w:rsidP="00826923">
            <w:pPr>
              <w:jc w:val="both"/>
              <w:rPr>
                <w:rFonts w:cs="Tahoma"/>
                <w:szCs w:val="20"/>
                <w:lang w:val="fr-FR" w:eastAsia="en-US"/>
              </w:rPr>
            </w:pPr>
            <w:r>
              <w:rPr>
                <w:b/>
                <w:sz w:val="22"/>
                <w:szCs w:val="22"/>
                <w:lang w:val="fr-FR" w:eastAsia="en-US"/>
              </w:rPr>
              <w:fldChar w:fldCharType="begin">
                <w:ffData>
                  <w:name w:val=""/>
                  <w:enabled/>
                  <w:calcOnExit w:val="0"/>
                  <w:textInput>
                    <w:default w:val="Nombre d’émissions diffusées en langues locale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d’émissions diffusées en langues locales</w:t>
            </w:r>
            <w:r>
              <w:rPr>
                <w:b/>
                <w:sz w:val="22"/>
                <w:szCs w:val="22"/>
                <w:lang w:val="fr-FR" w:eastAsia="en-US"/>
              </w:rPr>
              <w:fldChar w:fldCharType="end"/>
            </w:r>
          </w:p>
        </w:tc>
        <w:tc>
          <w:tcPr>
            <w:tcW w:w="0" w:type="auto"/>
            <w:shd w:val="clear" w:color="auto" w:fill="EEECE1"/>
          </w:tcPr>
          <w:p w14:paraId="7DCEF98D" w14:textId="6B60C040" w:rsidR="002F7673" w:rsidRPr="005A6420" w:rsidRDefault="00773B0D" w:rsidP="00826923">
            <w:pPr>
              <w:rPr>
                <w:lang w:val="fr-FR"/>
              </w:rPr>
            </w:pPr>
            <w:r>
              <w:rPr>
                <w:b/>
                <w:sz w:val="22"/>
                <w:szCs w:val="22"/>
                <w:lang w:val="fr-FR" w:eastAsia="en-US"/>
              </w:rPr>
              <w:fldChar w:fldCharType="begin">
                <w:ffData>
                  <w:name w:val=""/>
                  <w:enabled/>
                  <w:calcOnExit w:val="0"/>
                  <w:textInput>
                    <w:default w:val="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00</w:t>
            </w:r>
            <w:r>
              <w:rPr>
                <w:b/>
                <w:sz w:val="22"/>
                <w:szCs w:val="22"/>
                <w:lang w:val="fr-FR" w:eastAsia="en-US"/>
              </w:rPr>
              <w:fldChar w:fldCharType="end"/>
            </w:r>
          </w:p>
        </w:tc>
        <w:tc>
          <w:tcPr>
            <w:tcW w:w="0" w:type="auto"/>
            <w:shd w:val="clear" w:color="auto" w:fill="EEECE1"/>
          </w:tcPr>
          <w:p w14:paraId="0848978D" w14:textId="74258200" w:rsidR="002F7673" w:rsidRPr="005A6420" w:rsidRDefault="00773B0D" w:rsidP="00826923">
            <w:pPr>
              <w:rPr>
                <w:lang w:val="fr-FR"/>
              </w:rPr>
            </w:pPr>
            <w:r>
              <w:rPr>
                <w:b/>
                <w:sz w:val="22"/>
                <w:szCs w:val="22"/>
                <w:lang w:val="fr-FR" w:eastAsia="en-US"/>
              </w:rPr>
              <w:fldChar w:fldCharType="begin">
                <w:ffData>
                  <w:name w:val=""/>
                  <w:enabled/>
                  <w:calcOnExit w:val="0"/>
                  <w:textInput>
                    <w:default w:val="06"/>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06</w:t>
            </w:r>
            <w:r>
              <w:rPr>
                <w:b/>
                <w:sz w:val="22"/>
                <w:szCs w:val="22"/>
                <w:lang w:val="fr-FR" w:eastAsia="en-US"/>
              </w:rPr>
              <w:fldChar w:fldCharType="end"/>
            </w:r>
          </w:p>
        </w:tc>
        <w:tc>
          <w:tcPr>
            <w:tcW w:w="0" w:type="auto"/>
          </w:tcPr>
          <w:p w14:paraId="63EAC37A" w14:textId="77777777" w:rsidR="002F7673" w:rsidRPr="005A6420" w:rsidRDefault="002F767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405A158F" w14:textId="24D8CC0D" w:rsidR="002F7673" w:rsidRPr="005A6420" w:rsidRDefault="006D17AB"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5AF9DA8D" w14:textId="77777777" w:rsidR="002F7673" w:rsidRPr="005A6420" w:rsidRDefault="002F767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53BA6" w:rsidRPr="005A6420" w14:paraId="24D7C0FD" w14:textId="77777777" w:rsidTr="00383ACF">
        <w:trPr>
          <w:trHeight w:val="512"/>
        </w:trPr>
        <w:tc>
          <w:tcPr>
            <w:tcW w:w="0" w:type="auto"/>
            <w:vMerge/>
          </w:tcPr>
          <w:p w14:paraId="2530AB7B" w14:textId="77777777" w:rsidR="002F7673" w:rsidRPr="005A6420" w:rsidRDefault="002F7673" w:rsidP="0028413A">
            <w:pPr>
              <w:rPr>
                <w:rFonts w:cs="Tahoma"/>
                <w:b/>
                <w:szCs w:val="20"/>
                <w:lang w:val="fr-FR" w:eastAsia="en-US"/>
              </w:rPr>
            </w:pPr>
          </w:p>
        </w:tc>
        <w:tc>
          <w:tcPr>
            <w:tcW w:w="0" w:type="auto"/>
            <w:shd w:val="clear" w:color="auto" w:fill="EEECE1"/>
          </w:tcPr>
          <w:p w14:paraId="0730BB14" w14:textId="3DFE25D8" w:rsidR="002F7673" w:rsidRPr="005A6420" w:rsidRDefault="002F7673" w:rsidP="0028413A">
            <w:pPr>
              <w:jc w:val="both"/>
              <w:rPr>
                <w:rFonts w:cs="Tahoma"/>
                <w:szCs w:val="20"/>
                <w:lang w:val="fr-FR" w:eastAsia="en-US"/>
              </w:rPr>
            </w:pPr>
            <w:proofErr w:type="gramStart"/>
            <w:r w:rsidRPr="005A6420">
              <w:rPr>
                <w:rFonts w:cs="Tahoma"/>
                <w:szCs w:val="20"/>
                <w:lang w:val="fr-FR" w:eastAsia="en-US"/>
              </w:rPr>
              <w:t>Indicateur  2.</w:t>
            </w:r>
            <w:r w:rsidR="00773B0D">
              <w:rPr>
                <w:rFonts w:cs="Tahoma"/>
                <w:szCs w:val="20"/>
                <w:lang w:val="fr-FR" w:eastAsia="en-US"/>
              </w:rPr>
              <w:t>1</w:t>
            </w:r>
            <w:r w:rsidRPr="005A6420">
              <w:rPr>
                <w:rFonts w:cs="Tahoma"/>
                <w:szCs w:val="20"/>
                <w:lang w:val="fr-FR" w:eastAsia="en-US"/>
              </w:rPr>
              <w:t>.</w:t>
            </w:r>
            <w:r>
              <w:rPr>
                <w:rFonts w:cs="Tahoma"/>
                <w:szCs w:val="20"/>
                <w:lang w:val="fr-FR" w:eastAsia="en-US"/>
              </w:rPr>
              <w:t>3</w:t>
            </w:r>
            <w:proofErr w:type="gramEnd"/>
          </w:p>
          <w:p w14:paraId="572F46DA" w14:textId="30C160F3" w:rsidR="002F7673" w:rsidRPr="005A6420" w:rsidRDefault="00773B0D" w:rsidP="0028413A">
            <w:pPr>
              <w:jc w:val="both"/>
              <w:rPr>
                <w:rFonts w:cs="Tahoma"/>
                <w:szCs w:val="20"/>
                <w:lang w:val="fr-FR" w:eastAsia="en-US"/>
              </w:rPr>
            </w:pPr>
            <w:r>
              <w:rPr>
                <w:b/>
                <w:sz w:val="22"/>
                <w:szCs w:val="22"/>
                <w:lang w:val="fr-FR" w:eastAsia="en-US"/>
              </w:rPr>
              <w:fldChar w:fldCharType="begin">
                <w:ffData>
                  <w:name w:val=""/>
                  <w:enabled/>
                  <w:calcOnExit w:val="0"/>
                  <w:textInput>
                    <w:default w:val="Nombre d’incubateurs créé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d’incubateurs créés</w:t>
            </w:r>
            <w:r>
              <w:rPr>
                <w:b/>
                <w:sz w:val="22"/>
                <w:szCs w:val="22"/>
                <w:lang w:val="fr-FR" w:eastAsia="en-US"/>
              </w:rPr>
              <w:fldChar w:fldCharType="end"/>
            </w:r>
          </w:p>
        </w:tc>
        <w:tc>
          <w:tcPr>
            <w:tcW w:w="0" w:type="auto"/>
            <w:shd w:val="clear" w:color="auto" w:fill="EEECE1"/>
          </w:tcPr>
          <w:p w14:paraId="4512C515" w14:textId="77777777" w:rsidR="002F7673" w:rsidRDefault="002F7673" w:rsidP="0028413A">
            <w:pPr>
              <w:rPr>
                <w:b/>
                <w:sz w:val="22"/>
                <w:szCs w:val="22"/>
                <w:lang w:val="fr-FR" w:eastAsia="en-US"/>
              </w:rPr>
            </w:pPr>
            <w:r>
              <w:rPr>
                <w:b/>
                <w:sz w:val="22"/>
                <w:szCs w:val="22"/>
                <w:lang w:val="fr-FR" w:eastAsia="en-US"/>
              </w:rPr>
              <w:t>0</w:t>
            </w:r>
          </w:p>
          <w:p w14:paraId="4BBE09BD" w14:textId="147AC636" w:rsidR="002F7673" w:rsidRPr="005A6420" w:rsidRDefault="002F7673" w:rsidP="0028413A">
            <w:pPr>
              <w:rPr>
                <w:b/>
                <w:sz w:val="22"/>
                <w:szCs w:val="22"/>
                <w:lang w:val="fr-FR" w:eastAsia="en-US"/>
              </w:rPr>
            </w:pPr>
          </w:p>
        </w:tc>
        <w:tc>
          <w:tcPr>
            <w:tcW w:w="0" w:type="auto"/>
            <w:shd w:val="clear" w:color="auto" w:fill="EEECE1"/>
          </w:tcPr>
          <w:p w14:paraId="54886AC1" w14:textId="2DDEC56F" w:rsidR="002F7673" w:rsidRPr="005A6420" w:rsidRDefault="00773B0D" w:rsidP="0028413A">
            <w:pPr>
              <w:rPr>
                <w:b/>
                <w:sz w:val="22"/>
                <w:szCs w:val="22"/>
                <w:lang w:val="fr-FR" w:eastAsia="en-US"/>
              </w:rPr>
            </w:pPr>
            <w:r>
              <w:rPr>
                <w:b/>
                <w:sz w:val="22"/>
                <w:szCs w:val="22"/>
                <w:lang w:val="fr-FR" w:eastAsia="en-US"/>
              </w:rPr>
              <w:fldChar w:fldCharType="begin">
                <w:ffData>
                  <w:name w:val=""/>
                  <w:enabled/>
                  <w:calcOnExit w:val="0"/>
                  <w:textInput>
                    <w:default w:val="04 dont 01 à Kaya, 01 à Barsalogho, 01 à Dori et 01 à Gorom"/>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04 dont 01 à Kaya, 01 à Barsalogho, 01 à Dori et 01 à Gorom</w:t>
            </w:r>
            <w:r>
              <w:rPr>
                <w:b/>
                <w:sz w:val="22"/>
                <w:szCs w:val="22"/>
                <w:lang w:val="fr-FR" w:eastAsia="en-US"/>
              </w:rPr>
              <w:fldChar w:fldCharType="end"/>
            </w:r>
          </w:p>
        </w:tc>
        <w:tc>
          <w:tcPr>
            <w:tcW w:w="0" w:type="auto"/>
          </w:tcPr>
          <w:p w14:paraId="107458D0" w14:textId="711D77F5" w:rsidR="002F7673" w:rsidRPr="005A6420" w:rsidRDefault="002F7673" w:rsidP="0028413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5A7FF036" w14:textId="31BECE22" w:rsidR="002F7673" w:rsidRPr="005A6420" w:rsidRDefault="006D17AB" w:rsidP="0028413A">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792F40D9" w14:textId="372EEE4B" w:rsidR="002F7673" w:rsidRPr="005A6420" w:rsidRDefault="002F7673" w:rsidP="0028413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53BA6" w:rsidRPr="005A6420" w14:paraId="2407E0AE" w14:textId="77777777" w:rsidTr="00383ACF">
        <w:trPr>
          <w:trHeight w:val="512"/>
        </w:trPr>
        <w:tc>
          <w:tcPr>
            <w:tcW w:w="0" w:type="auto"/>
            <w:vMerge w:val="restart"/>
          </w:tcPr>
          <w:p w14:paraId="0D5CDE41" w14:textId="77777777" w:rsidR="002F7673" w:rsidRPr="005A6420" w:rsidRDefault="002F7673" w:rsidP="00826923">
            <w:pPr>
              <w:rPr>
                <w:rFonts w:cs="Tahoma"/>
                <w:b/>
                <w:szCs w:val="20"/>
                <w:lang w:val="fr-FR" w:eastAsia="en-US"/>
              </w:rPr>
            </w:pPr>
          </w:p>
          <w:p w14:paraId="3EC71105" w14:textId="77777777" w:rsidR="002F7673" w:rsidRPr="005A6420" w:rsidRDefault="002F7673" w:rsidP="00826923">
            <w:pPr>
              <w:rPr>
                <w:rFonts w:cs="Tahoma"/>
                <w:szCs w:val="20"/>
                <w:lang w:val="fr-FR" w:eastAsia="en-US"/>
              </w:rPr>
            </w:pPr>
            <w:r w:rsidRPr="005A6420">
              <w:rPr>
                <w:rFonts w:cs="Tahoma"/>
                <w:szCs w:val="20"/>
                <w:lang w:val="fr-FR" w:eastAsia="en-US"/>
              </w:rPr>
              <w:t>Produit 2.2</w:t>
            </w:r>
          </w:p>
          <w:p w14:paraId="75E4C980" w14:textId="492BD6FD" w:rsidR="002F7673" w:rsidRPr="005A6420" w:rsidRDefault="00C53BA6" w:rsidP="00826923">
            <w:pPr>
              <w:rPr>
                <w:rFonts w:cs="Tahoma"/>
                <w:szCs w:val="20"/>
                <w:lang w:val="fr-FR" w:eastAsia="en-US"/>
              </w:rPr>
            </w:pPr>
            <w:r>
              <w:rPr>
                <w:b/>
                <w:sz w:val="22"/>
                <w:szCs w:val="22"/>
                <w:lang w:val="fr-FR" w:eastAsia="en-US"/>
              </w:rPr>
              <w:fldChar w:fldCharType="begin">
                <w:ffData>
                  <w:name w:val=""/>
                  <w:enabled/>
                  <w:calcOnExit w:val="0"/>
                  <w:textInput>
                    <w:default w:val=": les meilleures initiatives réussies menées par les jeunes déplacés/réfugiés/hôtes sont disséminées à l’échelle national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les meilleures initiatives réussies menées par les jeunes déplacés/réfugiés/hôtes sont disséminées à l’échelle nationale</w:t>
            </w:r>
            <w:r>
              <w:rPr>
                <w:b/>
                <w:sz w:val="22"/>
                <w:szCs w:val="22"/>
                <w:lang w:val="fr-FR" w:eastAsia="en-US"/>
              </w:rPr>
              <w:fldChar w:fldCharType="end"/>
            </w:r>
          </w:p>
        </w:tc>
        <w:tc>
          <w:tcPr>
            <w:tcW w:w="0" w:type="auto"/>
            <w:shd w:val="clear" w:color="auto" w:fill="EEECE1"/>
          </w:tcPr>
          <w:p w14:paraId="651327C9" w14:textId="77777777" w:rsidR="002F7673" w:rsidRPr="005A6420" w:rsidRDefault="002F7673" w:rsidP="00826923">
            <w:pPr>
              <w:jc w:val="both"/>
              <w:rPr>
                <w:rFonts w:cs="Tahoma"/>
                <w:szCs w:val="20"/>
                <w:lang w:val="fr-FR" w:eastAsia="en-US"/>
              </w:rPr>
            </w:pPr>
            <w:proofErr w:type="gramStart"/>
            <w:r w:rsidRPr="005A6420">
              <w:rPr>
                <w:rFonts w:cs="Tahoma"/>
                <w:szCs w:val="20"/>
                <w:lang w:val="fr-FR" w:eastAsia="en-US"/>
              </w:rPr>
              <w:t>Indicateur  2.2.1</w:t>
            </w:r>
            <w:proofErr w:type="gramEnd"/>
          </w:p>
          <w:p w14:paraId="2AEA46A0" w14:textId="7727D910" w:rsidR="002F7673" w:rsidRPr="005A6420" w:rsidRDefault="00C53BA6" w:rsidP="00826923">
            <w:pPr>
              <w:jc w:val="both"/>
              <w:rPr>
                <w:rFonts w:cs="Tahoma"/>
                <w:szCs w:val="20"/>
                <w:lang w:val="fr-FR" w:eastAsia="en-US"/>
              </w:rPr>
            </w:pPr>
            <w:r>
              <w:rPr>
                <w:b/>
                <w:sz w:val="22"/>
                <w:szCs w:val="22"/>
                <w:lang w:val="fr-FR" w:eastAsia="en-US"/>
              </w:rPr>
              <w:fldChar w:fldCharType="begin">
                <w:ffData>
                  <w:name w:val=""/>
                  <w:enabled/>
                  <w:calcOnExit w:val="0"/>
                  <w:textInput>
                    <w:default w:val="Nombre d’initiatives réussies disséminée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d’initiatives réussies disséminées</w:t>
            </w:r>
            <w:r>
              <w:rPr>
                <w:b/>
                <w:sz w:val="22"/>
                <w:szCs w:val="22"/>
                <w:lang w:val="fr-FR" w:eastAsia="en-US"/>
              </w:rPr>
              <w:fldChar w:fldCharType="end"/>
            </w:r>
          </w:p>
        </w:tc>
        <w:tc>
          <w:tcPr>
            <w:tcW w:w="0" w:type="auto"/>
            <w:shd w:val="clear" w:color="auto" w:fill="EEECE1"/>
          </w:tcPr>
          <w:p w14:paraId="78A44495" w14:textId="08689ABE" w:rsidR="002F7673" w:rsidRPr="005A6420" w:rsidRDefault="00C53BA6" w:rsidP="00826923">
            <w:pPr>
              <w:rPr>
                <w:lang w:val="fr-FR"/>
              </w:rPr>
            </w:pPr>
            <w:r>
              <w:rPr>
                <w:b/>
                <w:sz w:val="22"/>
                <w:szCs w:val="22"/>
                <w:lang w:val="fr-FR" w:eastAsia="en-US"/>
              </w:rPr>
              <w:fldChar w:fldCharType="begin">
                <w:ffData>
                  <w:name w:val=""/>
                  <w:enabled/>
                  <w:calcOnExit w:val="0"/>
                  <w:textInput>
                    <w:default w:val="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00</w:t>
            </w:r>
            <w:r>
              <w:rPr>
                <w:b/>
                <w:sz w:val="22"/>
                <w:szCs w:val="22"/>
                <w:lang w:val="fr-FR" w:eastAsia="en-US"/>
              </w:rPr>
              <w:fldChar w:fldCharType="end"/>
            </w:r>
          </w:p>
        </w:tc>
        <w:tc>
          <w:tcPr>
            <w:tcW w:w="0" w:type="auto"/>
            <w:shd w:val="clear" w:color="auto" w:fill="EEECE1"/>
          </w:tcPr>
          <w:p w14:paraId="50E80DE0" w14:textId="10372CC2" w:rsidR="002F7673" w:rsidRPr="005A6420" w:rsidRDefault="00C53BA6" w:rsidP="00826923">
            <w:pPr>
              <w:rPr>
                <w:lang w:val="fr-FR"/>
              </w:rPr>
            </w:pPr>
            <w:r>
              <w:rPr>
                <w:b/>
                <w:sz w:val="22"/>
                <w:szCs w:val="22"/>
                <w:lang w:val="fr-FR" w:eastAsia="en-US"/>
              </w:rPr>
              <w:fldChar w:fldCharType="begin">
                <w:ffData>
                  <w:name w:val=""/>
                  <w:enabled/>
                  <w:calcOnExit w:val="0"/>
                  <w:textInput>
                    <w:default w:val="04 dont 01 à Kaya, 01 à Barsalogho, 01 à Dori et 01 à Gorom"/>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04 dont 01 à Kaya, 01 à Barsalogho, 01 à Dori et 01 à Gorom</w:t>
            </w:r>
            <w:r>
              <w:rPr>
                <w:b/>
                <w:sz w:val="22"/>
                <w:szCs w:val="22"/>
                <w:lang w:val="fr-FR" w:eastAsia="en-US"/>
              </w:rPr>
              <w:fldChar w:fldCharType="end"/>
            </w:r>
          </w:p>
        </w:tc>
        <w:tc>
          <w:tcPr>
            <w:tcW w:w="0" w:type="auto"/>
          </w:tcPr>
          <w:p w14:paraId="71692D0E" w14:textId="77777777" w:rsidR="002F7673" w:rsidRPr="005A6420" w:rsidRDefault="002F767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6AF25464" w14:textId="22EF0409" w:rsidR="002F7673" w:rsidRPr="005A6420" w:rsidRDefault="00722808"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6D9C6627" w14:textId="467A8AC9" w:rsidR="002F7673" w:rsidRPr="005A6420" w:rsidRDefault="00795A37" w:rsidP="00826923">
            <w:pPr>
              <w:rPr>
                <w:lang w:val="fr-FR"/>
              </w:rPr>
            </w:pPr>
            <w:r>
              <w:rPr>
                <w:b/>
                <w:sz w:val="22"/>
                <w:szCs w:val="22"/>
                <w:lang w:val="fr-FR" w:eastAsia="en-US"/>
              </w:rPr>
              <w:fldChar w:fldCharType="begin">
                <w:ffData>
                  <w:name w:val=""/>
                  <w:enabled/>
                  <w:calcOnExit w:val="0"/>
                  <w:textInput>
                    <w:default w:val="En attent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En attente</w:t>
            </w:r>
            <w:r>
              <w:rPr>
                <w:b/>
                <w:sz w:val="22"/>
                <w:szCs w:val="22"/>
                <w:lang w:val="fr-FR" w:eastAsia="en-US"/>
              </w:rPr>
              <w:fldChar w:fldCharType="end"/>
            </w:r>
          </w:p>
        </w:tc>
      </w:tr>
      <w:tr w:rsidR="00C53BA6" w:rsidRPr="005A6420" w14:paraId="0D3A8502" w14:textId="77777777" w:rsidTr="00383ACF">
        <w:trPr>
          <w:trHeight w:val="458"/>
        </w:trPr>
        <w:tc>
          <w:tcPr>
            <w:tcW w:w="0" w:type="auto"/>
            <w:vMerge/>
          </w:tcPr>
          <w:p w14:paraId="5D432616" w14:textId="77777777" w:rsidR="002F7673" w:rsidRPr="005A6420" w:rsidRDefault="002F7673" w:rsidP="00826923">
            <w:pPr>
              <w:rPr>
                <w:rFonts w:cs="Tahoma"/>
                <w:b/>
                <w:szCs w:val="20"/>
                <w:lang w:val="fr-FR" w:eastAsia="en-US"/>
              </w:rPr>
            </w:pPr>
          </w:p>
        </w:tc>
        <w:tc>
          <w:tcPr>
            <w:tcW w:w="0" w:type="auto"/>
            <w:shd w:val="clear" w:color="auto" w:fill="EEECE1"/>
          </w:tcPr>
          <w:p w14:paraId="741900A4" w14:textId="77777777" w:rsidR="002F7673" w:rsidRPr="005A6420" w:rsidRDefault="002F7673" w:rsidP="00826923">
            <w:pPr>
              <w:jc w:val="both"/>
              <w:rPr>
                <w:rFonts w:cs="Tahoma"/>
                <w:szCs w:val="20"/>
                <w:lang w:val="fr-FR" w:eastAsia="en-US"/>
              </w:rPr>
            </w:pPr>
            <w:proofErr w:type="gramStart"/>
            <w:r w:rsidRPr="005A6420">
              <w:rPr>
                <w:rFonts w:cs="Tahoma"/>
                <w:szCs w:val="20"/>
                <w:lang w:val="fr-FR" w:eastAsia="en-US"/>
              </w:rPr>
              <w:t>Indicateur  2.2.2</w:t>
            </w:r>
            <w:proofErr w:type="gramEnd"/>
          </w:p>
          <w:p w14:paraId="7E3A8DEF" w14:textId="72D5FB03" w:rsidR="002F7673" w:rsidRPr="005A6420" w:rsidRDefault="00BF4789" w:rsidP="00826923">
            <w:pPr>
              <w:jc w:val="both"/>
              <w:rPr>
                <w:rFonts w:cs="Tahoma"/>
                <w:szCs w:val="20"/>
                <w:lang w:val="fr-FR" w:eastAsia="en-US"/>
              </w:rPr>
            </w:pPr>
            <w:r>
              <w:rPr>
                <w:b/>
                <w:sz w:val="22"/>
                <w:szCs w:val="22"/>
                <w:lang w:val="fr-FR" w:eastAsia="en-US"/>
              </w:rPr>
              <w:fldChar w:fldCharType="begin">
                <w:ffData>
                  <w:name w:val=""/>
                  <w:enabled/>
                  <w:calcOnExit w:val="0"/>
                  <w:textInput>
                    <w:default w:val="# de partenariats établis avec les medias et personnes ressources pour la diffusion des initiatives réussie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 partenariats établis avec les medias et personnes ressources pour la diffusion des initiatives réussies</w:t>
            </w:r>
            <w:r>
              <w:rPr>
                <w:b/>
                <w:sz w:val="22"/>
                <w:szCs w:val="22"/>
                <w:lang w:val="fr-FR" w:eastAsia="en-US"/>
              </w:rPr>
              <w:fldChar w:fldCharType="end"/>
            </w:r>
          </w:p>
        </w:tc>
        <w:tc>
          <w:tcPr>
            <w:tcW w:w="0" w:type="auto"/>
            <w:shd w:val="clear" w:color="auto" w:fill="EEECE1"/>
          </w:tcPr>
          <w:p w14:paraId="2763FB7E" w14:textId="75A60EAC" w:rsidR="002F7673" w:rsidRPr="005A6420" w:rsidRDefault="002F7673"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41B3D961" w14:textId="441FF7A0" w:rsidR="002F7673" w:rsidRPr="005A6420" w:rsidRDefault="00BF4789" w:rsidP="00826923">
            <w:pPr>
              <w:rPr>
                <w:lang w:val="fr-FR"/>
              </w:rPr>
            </w:pPr>
            <w:r>
              <w:rPr>
                <w:b/>
                <w:sz w:val="22"/>
                <w:szCs w:val="22"/>
                <w:lang w:val="fr-FR" w:eastAsia="en-US"/>
              </w:rPr>
              <w:fldChar w:fldCharType="begin">
                <w:ffData>
                  <w:name w:val=""/>
                  <w:enabled/>
                  <w:calcOnExit w:val="0"/>
                  <w:textInput>
                    <w:default w:val="05"/>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05</w:t>
            </w:r>
            <w:r>
              <w:rPr>
                <w:b/>
                <w:sz w:val="22"/>
                <w:szCs w:val="22"/>
                <w:lang w:val="fr-FR" w:eastAsia="en-US"/>
              </w:rPr>
              <w:fldChar w:fldCharType="end"/>
            </w:r>
          </w:p>
        </w:tc>
        <w:tc>
          <w:tcPr>
            <w:tcW w:w="0" w:type="auto"/>
          </w:tcPr>
          <w:p w14:paraId="2BA73874" w14:textId="77777777" w:rsidR="002F7673" w:rsidRPr="005A6420" w:rsidRDefault="002F767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492D884A" w14:textId="662B1FBA" w:rsidR="002F7673" w:rsidRPr="005A6420" w:rsidRDefault="00FB178F"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72D26A07" w14:textId="1F6D1331" w:rsidR="002F7673" w:rsidRPr="005A6420" w:rsidRDefault="00FB178F" w:rsidP="00826923">
            <w:pPr>
              <w:rPr>
                <w:lang w:val="fr-FR"/>
              </w:rPr>
            </w:pPr>
            <w:r>
              <w:rPr>
                <w:b/>
                <w:sz w:val="22"/>
                <w:szCs w:val="22"/>
                <w:lang w:val="fr-FR" w:eastAsia="en-US"/>
              </w:rPr>
              <w:fldChar w:fldCharType="begin">
                <w:ffData>
                  <w:name w:val=""/>
                  <w:enabled/>
                  <w:calcOnExit w:val="0"/>
                  <w:textInput>
                    <w:default w:val="En cour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En cours</w:t>
            </w:r>
            <w:r>
              <w:rPr>
                <w:b/>
                <w:sz w:val="22"/>
                <w:szCs w:val="22"/>
                <w:lang w:val="fr-FR" w:eastAsia="en-US"/>
              </w:rPr>
              <w:fldChar w:fldCharType="end"/>
            </w:r>
          </w:p>
        </w:tc>
      </w:tr>
      <w:tr w:rsidR="00C53BA6" w:rsidRPr="00227C11" w14:paraId="5330BDCB" w14:textId="77777777" w:rsidTr="00383ACF">
        <w:trPr>
          <w:trHeight w:val="458"/>
        </w:trPr>
        <w:tc>
          <w:tcPr>
            <w:tcW w:w="0" w:type="auto"/>
            <w:vMerge/>
          </w:tcPr>
          <w:p w14:paraId="1A101D86" w14:textId="77777777" w:rsidR="002F7673" w:rsidRPr="005A6420" w:rsidRDefault="002F7673" w:rsidP="00CE1C7E">
            <w:pPr>
              <w:rPr>
                <w:rFonts w:cs="Tahoma"/>
                <w:b/>
                <w:szCs w:val="20"/>
                <w:lang w:val="fr-FR" w:eastAsia="en-US"/>
              </w:rPr>
            </w:pPr>
          </w:p>
        </w:tc>
        <w:tc>
          <w:tcPr>
            <w:tcW w:w="0" w:type="auto"/>
            <w:shd w:val="clear" w:color="auto" w:fill="EEECE1"/>
          </w:tcPr>
          <w:p w14:paraId="1C092CD6" w14:textId="31062EDB" w:rsidR="002F7673" w:rsidRPr="005A6420" w:rsidRDefault="002F7673" w:rsidP="00CE1C7E">
            <w:pPr>
              <w:jc w:val="both"/>
              <w:rPr>
                <w:rFonts w:cs="Tahoma"/>
                <w:szCs w:val="20"/>
                <w:lang w:val="fr-FR" w:eastAsia="en-US"/>
              </w:rPr>
            </w:pPr>
            <w:proofErr w:type="gramStart"/>
            <w:r w:rsidRPr="005A6420">
              <w:rPr>
                <w:rFonts w:cs="Tahoma"/>
                <w:szCs w:val="20"/>
                <w:lang w:val="fr-FR" w:eastAsia="en-US"/>
              </w:rPr>
              <w:t>Indicateur  2.</w:t>
            </w:r>
            <w:r>
              <w:rPr>
                <w:rFonts w:cs="Tahoma"/>
                <w:szCs w:val="20"/>
                <w:lang w:val="fr-FR" w:eastAsia="en-US"/>
              </w:rPr>
              <w:t>2.3</w:t>
            </w:r>
            <w:proofErr w:type="gramEnd"/>
          </w:p>
          <w:p w14:paraId="7749690E" w14:textId="7C1F6084" w:rsidR="002F7673" w:rsidRPr="005A6420" w:rsidRDefault="00BF4789" w:rsidP="00CE1C7E">
            <w:pPr>
              <w:jc w:val="both"/>
              <w:rPr>
                <w:rFonts w:cs="Tahoma"/>
                <w:szCs w:val="20"/>
                <w:lang w:val="fr-FR" w:eastAsia="en-US"/>
              </w:rPr>
            </w:pPr>
            <w:r>
              <w:rPr>
                <w:b/>
                <w:sz w:val="22"/>
                <w:szCs w:val="22"/>
                <w:lang w:val="fr-FR" w:eastAsia="en-US"/>
              </w:rPr>
              <w:fldChar w:fldCharType="begin">
                <w:ffData>
                  <w:name w:val=""/>
                  <w:enabled/>
                  <w:calcOnExit w:val="0"/>
                  <w:textInput>
                    <w:default w:val="# d’activités réalisées publiées sur les réseaux sociaux"/>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d’activités réalisées publiées sur les réseaux sociaux</w:t>
            </w:r>
            <w:r>
              <w:rPr>
                <w:b/>
                <w:sz w:val="22"/>
                <w:szCs w:val="22"/>
                <w:lang w:val="fr-FR" w:eastAsia="en-US"/>
              </w:rPr>
              <w:fldChar w:fldCharType="end"/>
            </w:r>
          </w:p>
        </w:tc>
        <w:tc>
          <w:tcPr>
            <w:tcW w:w="0" w:type="auto"/>
            <w:shd w:val="clear" w:color="auto" w:fill="EEECE1"/>
          </w:tcPr>
          <w:p w14:paraId="565033F2" w14:textId="7BB3A293" w:rsidR="002F7673" w:rsidRPr="005A6420" w:rsidRDefault="002F7673" w:rsidP="00CE1C7E">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5DE5C07A" w14:textId="5C2A2B74" w:rsidR="002F7673" w:rsidRPr="005A6420" w:rsidRDefault="00BF4789" w:rsidP="00CE1C7E">
            <w:pPr>
              <w:rPr>
                <w:b/>
                <w:sz w:val="22"/>
                <w:szCs w:val="22"/>
                <w:lang w:val="fr-FR" w:eastAsia="en-US"/>
              </w:rPr>
            </w:pPr>
            <w:r>
              <w:rPr>
                <w:b/>
                <w:sz w:val="22"/>
                <w:szCs w:val="22"/>
                <w:lang w:val="fr-FR" w:eastAsia="en-US"/>
              </w:rPr>
              <w:fldChar w:fldCharType="begin">
                <w:ffData>
                  <w:name w:val=""/>
                  <w:enabled/>
                  <w:calcOnExit w:val="0"/>
                  <w:textInput>
                    <w:default w:val="24"/>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24</w:t>
            </w:r>
            <w:r>
              <w:rPr>
                <w:b/>
                <w:sz w:val="22"/>
                <w:szCs w:val="22"/>
                <w:lang w:val="fr-FR" w:eastAsia="en-US"/>
              </w:rPr>
              <w:fldChar w:fldCharType="end"/>
            </w:r>
          </w:p>
        </w:tc>
        <w:tc>
          <w:tcPr>
            <w:tcW w:w="0" w:type="auto"/>
          </w:tcPr>
          <w:p w14:paraId="5215E1EF" w14:textId="463A7C0E" w:rsidR="002F7673" w:rsidRPr="005A6420" w:rsidRDefault="002F7673" w:rsidP="00CE1C7E">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0" w:type="auto"/>
          </w:tcPr>
          <w:p w14:paraId="2C8970F5" w14:textId="274E1D2B" w:rsidR="002F7673" w:rsidRPr="005A6420" w:rsidRDefault="006D17AB" w:rsidP="00CE1C7E">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2FBF2665" w14:textId="3685F281" w:rsidR="002F7673" w:rsidRPr="005A6420" w:rsidRDefault="00795A37" w:rsidP="00CE1C7E">
            <w:pPr>
              <w:rPr>
                <w:b/>
                <w:sz w:val="22"/>
                <w:szCs w:val="22"/>
                <w:lang w:val="fr-FR" w:eastAsia="en-US"/>
              </w:rPr>
            </w:pPr>
            <w:r>
              <w:rPr>
                <w:b/>
                <w:sz w:val="22"/>
                <w:szCs w:val="22"/>
                <w:lang w:val="fr-FR" w:eastAsia="en-US"/>
              </w:rPr>
              <w:fldChar w:fldCharType="begin">
                <w:ffData>
                  <w:name w:val=""/>
                  <w:enabled/>
                  <w:calcOnExit w:val="0"/>
                  <w:textInput>
                    <w:default w:val="En attente du lancement du proje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En attente du lancement du projet</w:t>
            </w:r>
            <w:r>
              <w:rPr>
                <w:b/>
                <w:sz w:val="22"/>
                <w:szCs w:val="22"/>
                <w:lang w:val="fr-FR" w:eastAsia="en-US"/>
              </w:rPr>
              <w:fldChar w:fldCharType="end"/>
            </w:r>
          </w:p>
        </w:tc>
      </w:tr>
    </w:tbl>
    <w:p w14:paraId="3F1ED818" w14:textId="5FABA746" w:rsidR="00675507" w:rsidRPr="000214D0" w:rsidRDefault="00675507" w:rsidP="0078600B">
      <w:pPr>
        <w:jc w:val="both"/>
        <w:rPr>
          <w:b/>
          <w:lang w:val="fr-FR" w:eastAsia="en-US"/>
        </w:rPr>
      </w:pPr>
    </w:p>
    <w:sectPr w:rsidR="00675507" w:rsidRPr="000214D0"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0A419" w14:textId="77777777" w:rsidR="00E72C71" w:rsidRDefault="00E72C71" w:rsidP="00E76CA1">
      <w:r>
        <w:separator/>
      </w:r>
    </w:p>
  </w:endnote>
  <w:endnote w:type="continuationSeparator" w:id="0">
    <w:p w14:paraId="2CE00E83" w14:textId="77777777" w:rsidR="00E72C71" w:rsidRDefault="00E72C71"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90302" w14:textId="77777777" w:rsidR="006520D8" w:rsidRDefault="006520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78F28DA9" w:rsidR="006520D8" w:rsidRDefault="006520D8">
    <w:pPr>
      <w:pStyle w:val="Pieddepage"/>
      <w:jc w:val="center"/>
    </w:pPr>
    <w:r>
      <w:fldChar w:fldCharType="begin"/>
    </w:r>
    <w:r>
      <w:instrText xml:space="preserve"> PAGE   \* MERGEFORMAT </w:instrText>
    </w:r>
    <w:r>
      <w:fldChar w:fldCharType="separate"/>
    </w:r>
    <w:r>
      <w:rPr>
        <w:noProof/>
      </w:rPr>
      <w:t>1</w:t>
    </w:r>
    <w:r>
      <w:fldChar w:fldCharType="end"/>
    </w:r>
  </w:p>
  <w:p w14:paraId="6E791841" w14:textId="77777777" w:rsidR="006520D8" w:rsidRDefault="006520D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775DD" w14:textId="77777777" w:rsidR="006520D8" w:rsidRDefault="006520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2C4E2" w14:textId="77777777" w:rsidR="00E72C71" w:rsidRDefault="00E72C71" w:rsidP="00E76CA1">
      <w:r>
        <w:separator/>
      </w:r>
    </w:p>
  </w:footnote>
  <w:footnote w:type="continuationSeparator" w:id="0">
    <w:p w14:paraId="686BF3FC" w14:textId="77777777" w:rsidR="00E72C71" w:rsidRDefault="00E72C71"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B5F6C" w14:textId="77777777" w:rsidR="006520D8" w:rsidRDefault="006520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6520D8" w:rsidRDefault="006520D8">
    <w:pPr>
      <w:pStyle w:val="En-tte"/>
    </w:pPr>
    <w:r>
      <w:rPr>
        <w:rFonts w:ascii="Arial Narrow" w:hAnsi="Arial Narrow"/>
        <w:b/>
        <w:noProof/>
        <w:sz w:val="22"/>
        <w:szCs w:val="22"/>
        <w:lang w:val="en-US" w:eastAsia="en-US"/>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9F7BC" w14:textId="77777777" w:rsidR="006520D8" w:rsidRDefault="006520D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4pt;height:11.4pt" o:bullet="t">
        <v:imagedata r:id="rId1" o:title="clip_image001"/>
      </v:shape>
    </w:pict>
  </w:numPicBullet>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5E208A"/>
    <w:multiLevelType w:val="hybridMultilevel"/>
    <w:tmpl w:val="6A2202BA"/>
    <w:lvl w:ilvl="0" w:tplc="CB7CE86E">
      <w:start w:val="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5"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CE40CB"/>
    <w:multiLevelType w:val="hybridMultilevel"/>
    <w:tmpl w:val="E97A70CE"/>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5"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6"/>
  </w:num>
  <w:num w:numId="4">
    <w:abstractNumId w:val="7"/>
  </w:num>
  <w:num w:numId="5">
    <w:abstractNumId w:val="14"/>
  </w:num>
  <w:num w:numId="6">
    <w:abstractNumId w:val="38"/>
  </w:num>
  <w:num w:numId="7">
    <w:abstractNumId w:val="36"/>
  </w:num>
  <w:num w:numId="8">
    <w:abstractNumId w:val="47"/>
  </w:num>
  <w:num w:numId="9">
    <w:abstractNumId w:val="18"/>
  </w:num>
  <w:num w:numId="10">
    <w:abstractNumId w:val="32"/>
  </w:num>
  <w:num w:numId="11">
    <w:abstractNumId w:val="4"/>
  </w:num>
  <w:num w:numId="12">
    <w:abstractNumId w:val="33"/>
  </w:num>
  <w:num w:numId="13">
    <w:abstractNumId w:val="35"/>
  </w:num>
  <w:num w:numId="14">
    <w:abstractNumId w:val="46"/>
  </w:num>
  <w:num w:numId="15">
    <w:abstractNumId w:val="41"/>
  </w:num>
  <w:num w:numId="16">
    <w:abstractNumId w:val="27"/>
  </w:num>
  <w:num w:numId="17">
    <w:abstractNumId w:val="12"/>
  </w:num>
  <w:num w:numId="18">
    <w:abstractNumId w:val="8"/>
  </w:num>
  <w:num w:numId="19">
    <w:abstractNumId w:val="29"/>
  </w:num>
  <w:num w:numId="20">
    <w:abstractNumId w:val="21"/>
  </w:num>
  <w:num w:numId="21">
    <w:abstractNumId w:val="5"/>
  </w:num>
  <w:num w:numId="22">
    <w:abstractNumId w:val="30"/>
  </w:num>
  <w:num w:numId="23">
    <w:abstractNumId w:val="42"/>
  </w:num>
  <w:num w:numId="24">
    <w:abstractNumId w:val="16"/>
  </w:num>
  <w:num w:numId="25">
    <w:abstractNumId w:val="25"/>
  </w:num>
  <w:num w:numId="26">
    <w:abstractNumId w:val="48"/>
  </w:num>
  <w:num w:numId="27">
    <w:abstractNumId w:val="20"/>
  </w:num>
  <w:num w:numId="28">
    <w:abstractNumId w:val="37"/>
  </w:num>
  <w:num w:numId="29">
    <w:abstractNumId w:val="19"/>
  </w:num>
  <w:num w:numId="30">
    <w:abstractNumId w:val="13"/>
  </w:num>
  <w:num w:numId="31">
    <w:abstractNumId w:val="6"/>
  </w:num>
  <w:num w:numId="32">
    <w:abstractNumId w:val="9"/>
  </w:num>
  <w:num w:numId="33">
    <w:abstractNumId w:val="39"/>
  </w:num>
  <w:num w:numId="34">
    <w:abstractNumId w:val="31"/>
  </w:num>
  <w:num w:numId="35">
    <w:abstractNumId w:val="24"/>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5"/>
  </w:num>
  <w:num w:numId="39">
    <w:abstractNumId w:val="28"/>
  </w:num>
  <w:num w:numId="40">
    <w:abstractNumId w:val="3"/>
  </w:num>
  <w:num w:numId="41">
    <w:abstractNumId w:val="22"/>
  </w:num>
  <w:num w:numId="42">
    <w:abstractNumId w:val="23"/>
  </w:num>
  <w:num w:numId="43">
    <w:abstractNumId w:val="34"/>
  </w:num>
  <w:num w:numId="44">
    <w:abstractNumId w:val="44"/>
  </w:num>
  <w:num w:numId="45">
    <w:abstractNumId w:val="10"/>
  </w:num>
  <w:num w:numId="46">
    <w:abstractNumId w:val="40"/>
  </w:num>
  <w:num w:numId="47">
    <w:abstractNumId w:val="1"/>
  </w:num>
  <w:num w:numId="48">
    <w:abstractNumId w:val="11"/>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6DBE"/>
    <w:rsid w:val="00006EC0"/>
    <w:rsid w:val="00010EB0"/>
    <w:rsid w:val="0001109A"/>
    <w:rsid w:val="00013D36"/>
    <w:rsid w:val="00013D69"/>
    <w:rsid w:val="00014B13"/>
    <w:rsid w:val="000214D0"/>
    <w:rsid w:val="00025EFA"/>
    <w:rsid w:val="00031640"/>
    <w:rsid w:val="00032229"/>
    <w:rsid w:val="00035BDA"/>
    <w:rsid w:val="00036911"/>
    <w:rsid w:val="000371EA"/>
    <w:rsid w:val="00042BC2"/>
    <w:rsid w:val="00045C24"/>
    <w:rsid w:val="00045DEE"/>
    <w:rsid w:val="0004608F"/>
    <w:rsid w:val="000470A2"/>
    <w:rsid w:val="00050759"/>
    <w:rsid w:val="00051F71"/>
    <w:rsid w:val="0005216F"/>
    <w:rsid w:val="00052745"/>
    <w:rsid w:val="00052C92"/>
    <w:rsid w:val="00052DE5"/>
    <w:rsid w:val="000554F8"/>
    <w:rsid w:val="00063017"/>
    <w:rsid w:val="000731D0"/>
    <w:rsid w:val="00075D98"/>
    <w:rsid w:val="0008134A"/>
    <w:rsid w:val="00081EBF"/>
    <w:rsid w:val="0008233D"/>
    <w:rsid w:val="00082738"/>
    <w:rsid w:val="00084F64"/>
    <w:rsid w:val="00091CFD"/>
    <w:rsid w:val="00092442"/>
    <w:rsid w:val="000A132E"/>
    <w:rsid w:val="000A45F4"/>
    <w:rsid w:val="000A4660"/>
    <w:rsid w:val="000A51DA"/>
    <w:rsid w:val="000A6719"/>
    <w:rsid w:val="000B4E5C"/>
    <w:rsid w:val="000B7954"/>
    <w:rsid w:val="000C3089"/>
    <w:rsid w:val="000C53F3"/>
    <w:rsid w:val="000C7EA0"/>
    <w:rsid w:val="000D4F4B"/>
    <w:rsid w:val="000D7B3F"/>
    <w:rsid w:val="000E05AE"/>
    <w:rsid w:val="000E5618"/>
    <w:rsid w:val="000E57CD"/>
    <w:rsid w:val="000E6A96"/>
    <w:rsid w:val="000E72E3"/>
    <w:rsid w:val="000F05A2"/>
    <w:rsid w:val="000F13B1"/>
    <w:rsid w:val="000F43A8"/>
    <w:rsid w:val="000F61A7"/>
    <w:rsid w:val="00102C0E"/>
    <w:rsid w:val="001072A4"/>
    <w:rsid w:val="00112741"/>
    <w:rsid w:val="00113D2B"/>
    <w:rsid w:val="00113EC4"/>
    <w:rsid w:val="00116449"/>
    <w:rsid w:val="0011666C"/>
    <w:rsid w:val="00121B2D"/>
    <w:rsid w:val="00126E25"/>
    <w:rsid w:val="00127183"/>
    <w:rsid w:val="00127EBF"/>
    <w:rsid w:val="001307FA"/>
    <w:rsid w:val="00131824"/>
    <w:rsid w:val="00132DB5"/>
    <w:rsid w:val="00136B32"/>
    <w:rsid w:val="001444EE"/>
    <w:rsid w:val="00145179"/>
    <w:rsid w:val="00145766"/>
    <w:rsid w:val="001458E9"/>
    <w:rsid w:val="00150EF0"/>
    <w:rsid w:val="00153CD9"/>
    <w:rsid w:val="001549B8"/>
    <w:rsid w:val="00156AFA"/>
    <w:rsid w:val="00156C4C"/>
    <w:rsid w:val="001579BE"/>
    <w:rsid w:val="00157BF2"/>
    <w:rsid w:val="001607B2"/>
    <w:rsid w:val="0016088D"/>
    <w:rsid w:val="00161D02"/>
    <w:rsid w:val="0017616F"/>
    <w:rsid w:val="0018095F"/>
    <w:rsid w:val="0018313E"/>
    <w:rsid w:val="0018446E"/>
    <w:rsid w:val="00185425"/>
    <w:rsid w:val="00186529"/>
    <w:rsid w:val="001912E3"/>
    <w:rsid w:val="00192F1D"/>
    <w:rsid w:val="001948EA"/>
    <w:rsid w:val="00194D4C"/>
    <w:rsid w:val="00196AA8"/>
    <w:rsid w:val="001A1E86"/>
    <w:rsid w:val="001A3157"/>
    <w:rsid w:val="001A34AF"/>
    <w:rsid w:val="001A374F"/>
    <w:rsid w:val="001A4786"/>
    <w:rsid w:val="001B1EAF"/>
    <w:rsid w:val="001B40B4"/>
    <w:rsid w:val="001B458D"/>
    <w:rsid w:val="001B5D16"/>
    <w:rsid w:val="001B6DFD"/>
    <w:rsid w:val="001C4484"/>
    <w:rsid w:val="001C46E9"/>
    <w:rsid w:val="001C5691"/>
    <w:rsid w:val="001C56B8"/>
    <w:rsid w:val="001C5B82"/>
    <w:rsid w:val="001C60ED"/>
    <w:rsid w:val="001D048D"/>
    <w:rsid w:val="001D1C14"/>
    <w:rsid w:val="001D575F"/>
    <w:rsid w:val="001D5D20"/>
    <w:rsid w:val="001D6683"/>
    <w:rsid w:val="001D67F9"/>
    <w:rsid w:val="001E660A"/>
    <w:rsid w:val="001F308A"/>
    <w:rsid w:val="0020130A"/>
    <w:rsid w:val="0020518F"/>
    <w:rsid w:val="00205EB7"/>
    <w:rsid w:val="0020791D"/>
    <w:rsid w:val="002129DA"/>
    <w:rsid w:val="0021550A"/>
    <w:rsid w:val="00215F41"/>
    <w:rsid w:val="00217448"/>
    <w:rsid w:val="00217A2E"/>
    <w:rsid w:val="00217EB6"/>
    <w:rsid w:val="002247C2"/>
    <w:rsid w:val="00227C11"/>
    <w:rsid w:val="002322E6"/>
    <w:rsid w:val="00233827"/>
    <w:rsid w:val="00234A5E"/>
    <w:rsid w:val="00236072"/>
    <w:rsid w:val="0023672E"/>
    <w:rsid w:val="00236AB3"/>
    <w:rsid w:val="00237803"/>
    <w:rsid w:val="002436F0"/>
    <w:rsid w:val="00244942"/>
    <w:rsid w:val="00244EF2"/>
    <w:rsid w:val="00245E73"/>
    <w:rsid w:val="00246135"/>
    <w:rsid w:val="00247F4E"/>
    <w:rsid w:val="00251E92"/>
    <w:rsid w:val="0025220B"/>
    <w:rsid w:val="00252B39"/>
    <w:rsid w:val="0025423C"/>
    <w:rsid w:val="00254AC2"/>
    <w:rsid w:val="0025525B"/>
    <w:rsid w:val="0027089E"/>
    <w:rsid w:val="00270E97"/>
    <w:rsid w:val="0027242A"/>
    <w:rsid w:val="00272A58"/>
    <w:rsid w:val="00273AD0"/>
    <w:rsid w:val="00280FEA"/>
    <w:rsid w:val="002822AF"/>
    <w:rsid w:val="00282BD9"/>
    <w:rsid w:val="0028413A"/>
    <w:rsid w:val="002849F2"/>
    <w:rsid w:val="00286F66"/>
    <w:rsid w:val="00287878"/>
    <w:rsid w:val="00293DE8"/>
    <w:rsid w:val="002940E8"/>
    <w:rsid w:val="0029429A"/>
    <w:rsid w:val="00296C15"/>
    <w:rsid w:val="002A1877"/>
    <w:rsid w:val="002A5045"/>
    <w:rsid w:val="002B0D1F"/>
    <w:rsid w:val="002B3207"/>
    <w:rsid w:val="002B346A"/>
    <w:rsid w:val="002B351E"/>
    <w:rsid w:val="002B3BD7"/>
    <w:rsid w:val="002B4426"/>
    <w:rsid w:val="002B5F4F"/>
    <w:rsid w:val="002B740B"/>
    <w:rsid w:val="002C187A"/>
    <w:rsid w:val="002C20A8"/>
    <w:rsid w:val="002C5DD0"/>
    <w:rsid w:val="002C7051"/>
    <w:rsid w:val="002D2FBB"/>
    <w:rsid w:val="002D4247"/>
    <w:rsid w:val="002D68D7"/>
    <w:rsid w:val="002D7775"/>
    <w:rsid w:val="002E10E6"/>
    <w:rsid w:val="002E1CED"/>
    <w:rsid w:val="002E5250"/>
    <w:rsid w:val="002E61AA"/>
    <w:rsid w:val="002E6598"/>
    <w:rsid w:val="002E6F58"/>
    <w:rsid w:val="002E745D"/>
    <w:rsid w:val="002F10F6"/>
    <w:rsid w:val="002F15D9"/>
    <w:rsid w:val="002F26EC"/>
    <w:rsid w:val="002F29B6"/>
    <w:rsid w:val="002F42EA"/>
    <w:rsid w:val="002F4E3B"/>
    <w:rsid w:val="002F62B4"/>
    <w:rsid w:val="002F7673"/>
    <w:rsid w:val="00300ACA"/>
    <w:rsid w:val="00301CCE"/>
    <w:rsid w:val="003040D8"/>
    <w:rsid w:val="0030455E"/>
    <w:rsid w:val="00305626"/>
    <w:rsid w:val="00316D58"/>
    <w:rsid w:val="003212BB"/>
    <w:rsid w:val="00321C92"/>
    <w:rsid w:val="003235DF"/>
    <w:rsid w:val="00323ABC"/>
    <w:rsid w:val="00324A7C"/>
    <w:rsid w:val="00324FE5"/>
    <w:rsid w:val="00333EC9"/>
    <w:rsid w:val="0033515C"/>
    <w:rsid w:val="00336BF8"/>
    <w:rsid w:val="00341EB7"/>
    <w:rsid w:val="00342356"/>
    <w:rsid w:val="00343425"/>
    <w:rsid w:val="0034386B"/>
    <w:rsid w:val="00346D73"/>
    <w:rsid w:val="003473C6"/>
    <w:rsid w:val="00355C69"/>
    <w:rsid w:val="0035676B"/>
    <w:rsid w:val="0036386A"/>
    <w:rsid w:val="00363C07"/>
    <w:rsid w:val="00366549"/>
    <w:rsid w:val="00372156"/>
    <w:rsid w:val="003722AE"/>
    <w:rsid w:val="0037561F"/>
    <w:rsid w:val="0037563A"/>
    <w:rsid w:val="00375C4B"/>
    <w:rsid w:val="003763F7"/>
    <w:rsid w:val="00380849"/>
    <w:rsid w:val="003818DB"/>
    <w:rsid w:val="003834CD"/>
    <w:rsid w:val="00383908"/>
    <w:rsid w:val="00383ACF"/>
    <w:rsid w:val="00391614"/>
    <w:rsid w:val="00392310"/>
    <w:rsid w:val="003966E6"/>
    <w:rsid w:val="003968D7"/>
    <w:rsid w:val="003A613D"/>
    <w:rsid w:val="003A6341"/>
    <w:rsid w:val="003B3A5F"/>
    <w:rsid w:val="003B4F6E"/>
    <w:rsid w:val="003B5338"/>
    <w:rsid w:val="003C5283"/>
    <w:rsid w:val="003C5CC6"/>
    <w:rsid w:val="003C6368"/>
    <w:rsid w:val="003D12C7"/>
    <w:rsid w:val="003D228B"/>
    <w:rsid w:val="003D4CD7"/>
    <w:rsid w:val="003D4D7C"/>
    <w:rsid w:val="003F08B1"/>
    <w:rsid w:val="003F21BE"/>
    <w:rsid w:val="003F2CCB"/>
    <w:rsid w:val="003F36FB"/>
    <w:rsid w:val="003F660A"/>
    <w:rsid w:val="004017BD"/>
    <w:rsid w:val="00402083"/>
    <w:rsid w:val="004023AC"/>
    <w:rsid w:val="00402514"/>
    <w:rsid w:val="00404F73"/>
    <w:rsid w:val="0040513F"/>
    <w:rsid w:val="00405DE7"/>
    <w:rsid w:val="00411A5F"/>
    <w:rsid w:val="00413EAF"/>
    <w:rsid w:val="00414097"/>
    <w:rsid w:val="0042115D"/>
    <w:rsid w:val="004213AF"/>
    <w:rsid w:val="00423703"/>
    <w:rsid w:val="004240DF"/>
    <w:rsid w:val="00425AF8"/>
    <w:rsid w:val="00437FF5"/>
    <w:rsid w:val="004435C8"/>
    <w:rsid w:val="0046101E"/>
    <w:rsid w:val="00461944"/>
    <w:rsid w:val="00464188"/>
    <w:rsid w:val="004705DD"/>
    <w:rsid w:val="00470EC3"/>
    <w:rsid w:val="00473177"/>
    <w:rsid w:val="00473346"/>
    <w:rsid w:val="00476758"/>
    <w:rsid w:val="00477CF8"/>
    <w:rsid w:val="00480A02"/>
    <w:rsid w:val="0048168F"/>
    <w:rsid w:val="00482267"/>
    <w:rsid w:val="00484092"/>
    <w:rsid w:val="00484169"/>
    <w:rsid w:val="004919CC"/>
    <w:rsid w:val="00491B81"/>
    <w:rsid w:val="00495AC5"/>
    <w:rsid w:val="004965A3"/>
    <w:rsid w:val="004A210E"/>
    <w:rsid w:val="004A2F0E"/>
    <w:rsid w:val="004A49E6"/>
    <w:rsid w:val="004B1E1E"/>
    <w:rsid w:val="004B5601"/>
    <w:rsid w:val="004B5B20"/>
    <w:rsid w:val="004C34A4"/>
    <w:rsid w:val="004C3DC3"/>
    <w:rsid w:val="004C4F3B"/>
    <w:rsid w:val="004C63D3"/>
    <w:rsid w:val="004D08C6"/>
    <w:rsid w:val="004D141E"/>
    <w:rsid w:val="004E01DB"/>
    <w:rsid w:val="004E33A8"/>
    <w:rsid w:val="004E3B3E"/>
    <w:rsid w:val="004E3BD7"/>
    <w:rsid w:val="004E6614"/>
    <w:rsid w:val="004F016F"/>
    <w:rsid w:val="004F7D22"/>
    <w:rsid w:val="00500587"/>
    <w:rsid w:val="00505758"/>
    <w:rsid w:val="00510E9B"/>
    <w:rsid w:val="005129DA"/>
    <w:rsid w:val="00513612"/>
    <w:rsid w:val="00513D8E"/>
    <w:rsid w:val="00515EEF"/>
    <w:rsid w:val="005174D6"/>
    <w:rsid w:val="0051766D"/>
    <w:rsid w:val="0051786C"/>
    <w:rsid w:val="005208FF"/>
    <w:rsid w:val="00521468"/>
    <w:rsid w:val="005216B2"/>
    <w:rsid w:val="00525E09"/>
    <w:rsid w:val="00526655"/>
    <w:rsid w:val="00526735"/>
    <w:rsid w:val="00526B32"/>
    <w:rsid w:val="0053126F"/>
    <w:rsid w:val="0053308E"/>
    <w:rsid w:val="00535054"/>
    <w:rsid w:val="005357D9"/>
    <w:rsid w:val="00536175"/>
    <w:rsid w:val="00541F2E"/>
    <w:rsid w:val="00542EAA"/>
    <w:rsid w:val="0054416C"/>
    <w:rsid w:val="00544390"/>
    <w:rsid w:val="00544781"/>
    <w:rsid w:val="005460E0"/>
    <w:rsid w:val="005470AF"/>
    <w:rsid w:val="00550982"/>
    <w:rsid w:val="0055185F"/>
    <w:rsid w:val="00553A7C"/>
    <w:rsid w:val="00553D53"/>
    <w:rsid w:val="0056086D"/>
    <w:rsid w:val="00561C6B"/>
    <w:rsid w:val="0057086A"/>
    <w:rsid w:val="00571325"/>
    <w:rsid w:val="005718ED"/>
    <w:rsid w:val="0058153F"/>
    <w:rsid w:val="0058301B"/>
    <w:rsid w:val="00586A23"/>
    <w:rsid w:val="00590937"/>
    <w:rsid w:val="0059166A"/>
    <w:rsid w:val="00592733"/>
    <w:rsid w:val="00593B59"/>
    <w:rsid w:val="00595DBA"/>
    <w:rsid w:val="00597437"/>
    <w:rsid w:val="005A2661"/>
    <w:rsid w:val="005A26F8"/>
    <w:rsid w:val="005A2DE7"/>
    <w:rsid w:val="005A56E0"/>
    <w:rsid w:val="005A7193"/>
    <w:rsid w:val="005B64EB"/>
    <w:rsid w:val="005C0B90"/>
    <w:rsid w:val="005C187A"/>
    <w:rsid w:val="005C1FC7"/>
    <w:rsid w:val="005C4963"/>
    <w:rsid w:val="005C4BBA"/>
    <w:rsid w:val="005C68B4"/>
    <w:rsid w:val="005D15A3"/>
    <w:rsid w:val="005D2343"/>
    <w:rsid w:val="005D2654"/>
    <w:rsid w:val="005D545C"/>
    <w:rsid w:val="005D5A4A"/>
    <w:rsid w:val="005D5C3C"/>
    <w:rsid w:val="005E2AB8"/>
    <w:rsid w:val="005E3B28"/>
    <w:rsid w:val="005E4AAF"/>
    <w:rsid w:val="005F0CC2"/>
    <w:rsid w:val="005F439F"/>
    <w:rsid w:val="005F666A"/>
    <w:rsid w:val="005F77DA"/>
    <w:rsid w:val="00605275"/>
    <w:rsid w:val="00606FAF"/>
    <w:rsid w:val="006073A2"/>
    <w:rsid w:val="006073AB"/>
    <w:rsid w:val="0060796B"/>
    <w:rsid w:val="006100F5"/>
    <w:rsid w:val="00612B4D"/>
    <w:rsid w:val="0061467E"/>
    <w:rsid w:val="006147EB"/>
    <w:rsid w:val="00615C30"/>
    <w:rsid w:val="00624881"/>
    <w:rsid w:val="00624B2F"/>
    <w:rsid w:val="00624F31"/>
    <w:rsid w:val="00626B3F"/>
    <w:rsid w:val="00627A1C"/>
    <w:rsid w:val="00632971"/>
    <w:rsid w:val="00635112"/>
    <w:rsid w:val="00643A9E"/>
    <w:rsid w:val="00646FF7"/>
    <w:rsid w:val="006500AC"/>
    <w:rsid w:val="00651323"/>
    <w:rsid w:val="006520D8"/>
    <w:rsid w:val="00652829"/>
    <w:rsid w:val="00656A65"/>
    <w:rsid w:val="00657432"/>
    <w:rsid w:val="006578BB"/>
    <w:rsid w:val="00657A0F"/>
    <w:rsid w:val="006645BE"/>
    <w:rsid w:val="006648F5"/>
    <w:rsid w:val="00664EA0"/>
    <w:rsid w:val="006677AF"/>
    <w:rsid w:val="0067044E"/>
    <w:rsid w:val="00670D17"/>
    <w:rsid w:val="00671040"/>
    <w:rsid w:val="006720D4"/>
    <w:rsid w:val="0067321D"/>
    <w:rsid w:val="006734B3"/>
    <w:rsid w:val="0067356E"/>
    <w:rsid w:val="00673D6E"/>
    <w:rsid w:val="00675507"/>
    <w:rsid w:val="0067678A"/>
    <w:rsid w:val="006811AD"/>
    <w:rsid w:val="006907EE"/>
    <w:rsid w:val="00691C2F"/>
    <w:rsid w:val="00692890"/>
    <w:rsid w:val="006947B7"/>
    <w:rsid w:val="006959E8"/>
    <w:rsid w:val="006969E7"/>
    <w:rsid w:val="006A07CA"/>
    <w:rsid w:val="006A207B"/>
    <w:rsid w:val="006A2E42"/>
    <w:rsid w:val="006A5032"/>
    <w:rsid w:val="006A5B0E"/>
    <w:rsid w:val="006B3465"/>
    <w:rsid w:val="006B4DED"/>
    <w:rsid w:val="006B58EA"/>
    <w:rsid w:val="006C1819"/>
    <w:rsid w:val="006C29FB"/>
    <w:rsid w:val="006D0366"/>
    <w:rsid w:val="006D17AB"/>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45D"/>
    <w:rsid w:val="006F4A07"/>
    <w:rsid w:val="006F690E"/>
    <w:rsid w:val="006F74C9"/>
    <w:rsid w:val="00704264"/>
    <w:rsid w:val="007065B1"/>
    <w:rsid w:val="007073F6"/>
    <w:rsid w:val="007118F5"/>
    <w:rsid w:val="0071286E"/>
    <w:rsid w:val="007133CF"/>
    <w:rsid w:val="0071506D"/>
    <w:rsid w:val="00715EC6"/>
    <w:rsid w:val="007179D7"/>
    <w:rsid w:val="00720431"/>
    <w:rsid w:val="00722808"/>
    <w:rsid w:val="007308CD"/>
    <w:rsid w:val="007317AD"/>
    <w:rsid w:val="00734278"/>
    <w:rsid w:val="00740B1E"/>
    <w:rsid w:val="0074108E"/>
    <w:rsid w:val="00741135"/>
    <w:rsid w:val="00741AE7"/>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3B0D"/>
    <w:rsid w:val="007740D4"/>
    <w:rsid w:val="007756B0"/>
    <w:rsid w:val="007764E4"/>
    <w:rsid w:val="00782E30"/>
    <w:rsid w:val="00785E5E"/>
    <w:rsid w:val="0078600B"/>
    <w:rsid w:val="0078721B"/>
    <w:rsid w:val="0078771B"/>
    <w:rsid w:val="00790676"/>
    <w:rsid w:val="00791410"/>
    <w:rsid w:val="007937AE"/>
    <w:rsid w:val="00793DE6"/>
    <w:rsid w:val="00793E8B"/>
    <w:rsid w:val="007958F2"/>
    <w:rsid w:val="00795A37"/>
    <w:rsid w:val="007A1B5F"/>
    <w:rsid w:val="007A4F3E"/>
    <w:rsid w:val="007A5985"/>
    <w:rsid w:val="007A6D18"/>
    <w:rsid w:val="007A777F"/>
    <w:rsid w:val="007B10F6"/>
    <w:rsid w:val="007B1BE5"/>
    <w:rsid w:val="007B368E"/>
    <w:rsid w:val="007B5B14"/>
    <w:rsid w:val="007B5D05"/>
    <w:rsid w:val="007B7F43"/>
    <w:rsid w:val="007C304F"/>
    <w:rsid w:val="007C5441"/>
    <w:rsid w:val="007C78D3"/>
    <w:rsid w:val="007C7B57"/>
    <w:rsid w:val="007D127B"/>
    <w:rsid w:val="007D274A"/>
    <w:rsid w:val="007D2DD6"/>
    <w:rsid w:val="007D5138"/>
    <w:rsid w:val="007D6A05"/>
    <w:rsid w:val="007D6E52"/>
    <w:rsid w:val="007E1330"/>
    <w:rsid w:val="007E15B3"/>
    <w:rsid w:val="007E3EB8"/>
    <w:rsid w:val="007E4FA1"/>
    <w:rsid w:val="007E7BE8"/>
    <w:rsid w:val="007E7BF6"/>
    <w:rsid w:val="007F4C86"/>
    <w:rsid w:val="007F6F6D"/>
    <w:rsid w:val="007F7257"/>
    <w:rsid w:val="00805ADB"/>
    <w:rsid w:val="00812452"/>
    <w:rsid w:val="00826923"/>
    <w:rsid w:val="00830BE5"/>
    <w:rsid w:val="0083461E"/>
    <w:rsid w:val="00834A9F"/>
    <w:rsid w:val="00834E2D"/>
    <w:rsid w:val="008364E5"/>
    <w:rsid w:val="00837B04"/>
    <w:rsid w:val="0084221C"/>
    <w:rsid w:val="0084393C"/>
    <w:rsid w:val="008467F6"/>
    <w:rsid w:val="00847A89"/>
    <w:rsid w:val="00850493"/>
    <w:rsid w:val="00852B70"/>
    <w:rsid w:val="00853068"/>
    <w:rsid w:val="00854C8B"/>
    <w:rsid w:val="00860CA1"/>
    <w:rsid w:val="00861669"/>
    <w:rsid w:val="008632DB"/>
    <w:rsid w:val="008640A5"/>
    <w:rsid w:val="00865821"/>
    <w:rsid w:val="00865AFA"/>
    <w:rsid w:val="00865FA0"/>
    <w:rsid w:val="008664A8"/>
    <w:rsid w:val="00866E96"/>
    <w:rsid w:val="00874634"/>
    <w:rsid w:val="008749CF"/>
    <w:rsid w:val="00875359"/>
    <w:rsid w:val="00875EA5"/>
    <w:rsid w:val="00881D4B"/>
    <w:rsid w:val="00891AE7"/>
    <w:rsid w:val="008A1155"/>
    <w:rsid w:val="008A3181"/>
    <w:rsid w:val="008B1B75"/>
    <w:rsid w:val="008B3518"/>
    <w:rsid w:val="008B5A12"/>
    <w:rsid w:val="008B782D"/>
    <w:rsid w:val="008B7E23"/>
    <w:rsid w:val="008C782A"/>
    <w:rsid w:val="008E1083"/>
    <w:rsid w:val="008E3872"/>
    <w:rsid w:val="008E729D"/>
    <w:rsid w:val="008F0400"/>
    <w:rsid w:val="008F5112"/>
    <w:rsid w:val="008F6703"/>
    <w:rsid w:val="00900D78"/>
    <w:rsid w:val="00901C1E"/>
    <w:rsid w:val="0090326B"/>
    <w:rsid w:val="00910500"/>
    <w:rsid w:val="00910FE1"/>
    <w:rsid w:val="0091229B"/>
    <w:rsid w:val="00912D25"/>
    <w:rsid w:val="00915C96"/>
    <w:rsid w:val="00915D77"/>
    <w:rsid w:val="00916DF8"/>
    <w:rsid w:val="0091758E"/>
    <w:rsid w:val="009216A8"/>
    <w:rsid w:val="00921C68"/>
    <w:rsid w:val="0092602B"/>
    <w:rsid w:val="0092673B"/>
    <w:rsid w:val="0093134E"/>
    <w:rsid w:val="00931786"/>
    <w:rsid w:val="0093301C"/>
    <w:rsid w:val="00937ABE"/>
    <w:rsid w:val="00945925"/>
    <w:rsid w:val="00952DE4"/>
    <w:rsid w:val="009568EF"/>
    <w:rsid w:val="00956B79"/>
    <w:rsid w:val="009578F5"/>
    <w:rsid w:val="00965F6B"/>
    <w:rsid w:val="00966795"/>
    <w:rsid w:val="009676D8"/>
    <w:rsid w:val="00970F4C"/>
    <w:rsid w:val="0097130A"/>
    <w:rsid w:val="00974D94"/>
    <w:rsid w:val="009774FE"/>
    <w:rsid w:val="009832F8"/>
    <w:rsid w:val="009839DA"/>
    <w:rsid w:val="00985E49"/>
    <w:rsid w:val="00990FAD"/>
    <w:rsid w:val="00991418"/>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C3A32"/>
    <w:rsid w:val="009C5CEE"/>
    <w:rsid w:val="009C704A"/>
    <w:rsid w:val="009D0838"/>
    <w:rsid w:val="009D0C9F"/>
    <w:rsid w:val="009D10B2"/>
    <w:rsid w:val="009D2543"/>
    <w:rsid w:val="009D58E4"/>
    <w:rsid w:val="009D64E4"/>
    <w:rsid w:val="009E05C0"/>
    <w:rsid w:val="009E20F1"/>
    <w:rsid w:val="009E38EA"/>
    <w:rsid w:val="009E5594"/>
    <w:rsid w:val="009F517D"/>
    <w:rsid w:val="009F6554"/>
    <w:rsid w:val="009F7F98"/>
    <w:rsid w:val="00A02F58"/>
    <w:rsid w:val="00A032AE"/>
    <w:rsid w:val="00A10DAC"/>
    <w:rsid w:val="00A25A75"/>
    <w:rsid w:val="00A31988"/>
    <w:rsid w:val="00A34FE2"/>
    <w:rsid w:val="00A35FDA"/>
    <w:rsid w:val="00A360E8"/>
    <w:rsid w:val="00A37473"/>
    <w:rsid w:val="00A41736"/>
    <w:rsid w:val="00A4395F"/>
    <w:rsid w:val="00A43B9C"/>
    <w:rsid w:val="00A4581B"/>
    <w:rsid w:val="00A45BD4"/>
    <w:rsid w:val="00A46B06"/>
    <w:rsid w:val="00A471E3"/>
    <w:rsid w:val="00A47DDA"/>
    <w:rsid w:val="00A509C6"/>
    <w:rsid w:val="00A5142A"/>
    <w:rsid w:val="00A52A49"/>
    <w:rsid w:val="00A53C94"/>
    <w:rsid w:val="00A53DBD"/>
    <w:rsid w:val="00A54EC4"/>
    <w:rsid w:val="00A56DD8"/>
    <w:rsid w:val="00A6017D"/>
    <w:rsid w:val="00A64309"/>
    <w:rsid w:val="00A64A02"/>
    <w:rsid w:val="00A656C0"/>
    <w:rsid w:val="00A66688"/>
    <w:rsid w:val="00A77540"/>
    <w:rsid w:val="00A81DF0"/>
    <w:rsid w:val="00A8266F"/>
    <w:rsid w:val="00A843B5"/>
    <w:rsid w:val="00A855EA"/>
    <w:rsid w:val="00A86B3F"/>
    <w:rsid w:val="00A86F4D"/>
    <w:rsid w:val="00A9067B"/>
    <w:rsid w:val="00A90E80"/>
    <w:rsid w:val="00A91FCD"/>
    <w:rsid w:val="00A92B64"/>
    <w:rsid w:val="00A96579"/>
    <w:rsid w:val="00A9791E"/>
    <w:rsid w:val="00AA1DFA"/>
    <w:rsid w:val="00AA363D"/>
    <w:rsid w:val="00AA63B4"/>
    <w:rsid w:val="00AA7C77"/>
    <w:rsid w:val="00AA7F01"/>
    <w:rsid w:val="00AB1368"/>
    <w:rsid w:val="00AB33D5"/>
    <w:rsid w:val="00AB37F4"/>
    <w:rsid w:val="00AB6561"/>
    <w:rsid w:val="00AB6BAD"/>
    <w:rsid w:val="00AB7988"/>
    <w:rsid w:val="00AC308B"/>
    <w:rsid w:val="00AC3EC5"/>
    <w:rsid w:val="00AC433F"/>
    <w:rsid w:val="00AC4B04"/>
    <w:rsid w:val="00AC5D55"/>
    <w:rsid w:val="00AD05AA"/>
    <w:rsid w:val="00AD0A31"/>
    <w:rsid w:val="00AD1B06"/>
    <w:rsid w:val="00AD43F9"/>
    <w:rsid w:val="00AD6104"/>
    <w:rsid w:val="00AD6C55"/>
    <w:rsid w:val="00AD73D3"/>
    <w:rsid w:val="00AE0D84"/>
    <w:rsid w:val="00AE2949"/>
    <w:rsid w:val="00AE3938"/>
    <w:rsid w:val="00AF2D89"/>
    <w:rsid w:val="00AF7DA4"/>
    <w:rsid w:val="00B00EBD"/>
    <w:rsid w:val="00B0370E"/>
    <w:rsid w:val="00B03E68"/>
    <w:rsid w:val="00B05E35"/>
    <w:rsid w:val="00B06373"/>
    <w:rsid w:val="00B06EB1"/>
    <w:rsid w:val="00B11A20"/>
    <w:rsid w:val="00B124BD"/>
    <w:rsid w:val="00B12FB8"/>
    <w:rsid w:val="00B17F05"/>
    <w:rsid w:val="00B22390"/>
    <w:rsid w:val="00B244A1"/>
    <w:rsid w:val="00B24F72"/>
    <w:rsid w:val="00B27419"/>
    <w:rsid w:val="00B329B9"/>
    <w:rsid w:val="00B37406"/>
    <w:rsid w:val="00B404DF"/>
    <w:rsid w:val="00B41941"/>
    <w:rsid w:val="00B419C8"/>
    <w:rsid w:val="00B4227A"/>
    <w:rsid w:val="00B43B8D"/>
    <w:rsid w:val="00B43EEA"/>
    <w:rsid w:val="00B43F6D"/>
    <w:rsid w:val="00B442A2"/>
    <w:rsid w:val="00B46712"/>
    <w:rsid w:val="00B47EFC"/>
    <w:rsid w:val="00B52CD1"/>
    <w:rsid w:val="00B606FB"/>
    <w:rsid w:val="00B6401E"/>
    <w:rsid w:val="00B652A1"/>
    <w:rsid w:val="00B702C0"/>
    <w:rsid w:val="00B735DD"/>
    <w:rsid w:val="00B737D1"/>
    <w:rsid w:val="00B7459B"/>
    <w:rsid w:val="00B749E2"/>
    <w:rsid w:val="00B74C83"/>
    <w:rsid w:val="00B74CE9"/>
    <w:rsid w:val="00B7553C"/>
    <w:rsid w:val="00B75C20"/>
    <w:rsid w:val="00B77382"/>
    <w:rsid w:val="00B8230D"/>
    <w:rsid w:val="00B82635"/>
    <w:rsid w:val="00B826ED"/>
    <w:rsid w:val="00B82C51"/>
    <w:rsid w:val="00B83C5F"/>
    <w:rsid w:val="00B91F39"/>
    <w:rsid w:val="00BA4F96"/>
    <w:rsid w:val="00BA5D85"/>
    <w:rsid w:val="00BA6688"/>
    <w:rsid w:val="00BA6F4B"/>
    <w:rsid w:val="00BA7827"/>
    <w:rsid w:val="00BB0486"/>
    <w:rsid w:val="00BC1A5D"/>
    <w:rsid w:val="00BC34D3"/>
    <w:rsid w:val="00BC6808"/>
    <w:rsid w:val="00BC6F4F"/>
    <w:rsid w:val="00BC71E1"/>
    <w:rsid w:val="00BD2962"/>
    <w:rsid w:val="00BD2AA1"/>
    <w:rsid w:val="00BD5D49"/>
    <w:rsid w:val="00BD643D"/>
    <w:rsid w:val="00BE28AA"/>
    <w:rsid w:val="00BE41D3"/>
    <w:rsid w:val="00BE720A"/>
    <w:rsid w:val="00BE7698"/>
    <w:rsid w:val="00BF1BFB"/>
    <w:rsid w:val="00BF41E2"/>
    <w:rsid w:val="00BF43F8"/>
    <w:rsid w:val="00BF4789"/>
    <w:rsid w:val="00BF4E1E"/>
    <w:rsid w:val="00C002CD"/>
    <w:rsid w:val="00C05DFC"/>
    <w:rsid w:val="00C0670D"/>
    <w:rsid w:val="00C07A0C"/>
    <w:rsid w:val="00C107F6"/>
    <w:rsid w:val="00C12D6A"/>
    <w:rsid w:val="00C13590"/>
    <w:rsid w:val="00C145CF"/>
    <w:rsid w:val="00C14F14"/>
    <w:rsid w:val="00C20A17"/>
    <w:rsid w:val="00C21039"/>
    <w:rsid w:val="00C221D7"/>
    <w:rsid w:val="00C2331C"/>
    <w:rsid w:val="00C27302"/>
    <w:rsid w:val="00C30188"/>
    <w:rsid w:val="00C30F72"/>
    <w:rsid w:val="00C312C0"/>
    <w:rsid w:val="00C33936"/>
    <w:rsid w:val="00C3779E"/>
    <w:rsid w:val="00C41926"/>
    <w:rsid w:val="00C42913"/>
    <w:rsid w:val="00C42FB9"/>
    <w:rsid w:val="00C52BDA"/>
    <w:rsid w:val="00C53BA6"/>
    <w:rsid w:val="00C578BE"/>
    <w:rsid w:val="00C61129"/>
    <w:rsid w:val="00C640B2"/>
    <w:rsid w:val="00C72CF8"/>
    <w:rsid w:val="00C74E37"/>
    <w:rsid w:val="00C846A4"/>
    <w:rsid w:val="00C847EE"/>
    <w:rsid w:val="00C853D5"/>
    <w:rsid w:val="00C8543E"/>
    <w:rsid w:val="00C87549"/>
    <w:rsid w:val="00C91628"/>
    <w:rsid w:val="00C96336"/>
    <w:rsid w:val="00C96537"/>
    <w:rsid w:val="00CA1B43"/>
    <w:rsid w:val="00CA2885"/>
    <w:rsid w:val="00CA4DC2"/>
    <w:rsid w:val="00CA6C99"/>
    <w:rsid w:val="00CB02F7"/>
    <w:rsid w:val="00CB25A2"/>
    <w:rsid w:val="00CB4B5C"/>
    <w:rsid w:val="00CC135A"/>
    <w:rsid w:val="00CC2015"/>
    <w:rsid w:val="00CC26EB"/>
    <w:rsid w:val="00CC59E5"/>
    <w:rsid w:val="00CD19C7"/>
    <w:rsid w:val="00CD2F67"/>
    <w:rsid w:val="00CD3754"/>
    <w:rsid w:val="00CD5E04"/>
    <w:rsid w:val="00CD5E74"/>
    <w:rsid w:val="00CE0239"/>
    <w:rsid w:val="00CE132D"/>
    <w:rsid w:val="00CE1C7E"/>
    <w:rsid w:val="00CE3BEA"/>
    <w:rsid w:val="00CE494A"/>
    <w:rsid w:val="00CE499C"/>
    <w:rsid w:val="00CE6603"/>
    <w:rsid w:val="00CE7C3A"/>
    <w:rsid w:val="00CF04AE"/>
    <w:rsid w:val="00D03D06"/>
    <w:rsid w:val="00D06A43"/>
    <w:rsid w:val="00D079BC"/>
    <w:rsid w:val="00D10B3E"/>
    <w:rsid w:val="00D12CC9"/>
    <w:rsid w:val="00D13792"/>
    <w:rsid w:val="00D1436B"/>
    <w:rsid w:val="00D147C9"/>
    <w:rsid w:val="00D2179E"/>
    <w:rsid w:val="00D21E2D"/>
    <w:rsid w:val="00D22B42"/>
    <w:rsid w:val="00D22E7B"/>
    <w:rsid w:val="00D25032"/>
    <w:rsid w:val="00D26972"/>
    <w:rsid w:val="00D30647"/>
    <w:rsid w:val="00D3351A"/>
    <w:rsid w:val="00D34147"/>
    <w:rsid w:val="00D36AF6"/>
    <w:rsid w:val="00D36E09"/>
    <w:rsid w:val="00D41969"/>
    <w:rsid w:val="00D43E78"/>
    <w:rsid w:val="00D44632"/>
    <w:rsid w:val="00D450BB"/>
    <w:rsid w:val="00D45696"/>
    <w:rsid w:val="00D5552B"/>
    <w:rsid w:val="00D557FD"/>
    <w:rsid w:val="00D569A1"/>
    <w:rsid w:val="00D60AE6"/>
    <w:rsid w:val="00D632A3"/>
    <w:rsid w:val="00D65589"/>
    <w:rsid w:val="00D65BB5"/>
    <w:rsid w:val="00D6788F"/>
    <w:rsid w:val="00D70EC5"/>
    <w:rsid w:val="00D755D9"/>
    <w:rsid w:val="00D7582C"/>
    <w:rsid w:val="00D76947"/>
    <w:rsid w:val="00D82C29"/>
    <w:rsid w:val="00D8350E"/>
    <w:rsid w:val="00D8359E"/>
    <w:rsid w:val="00D8414B"/>
    <w:rsid w:val="00D84A39"/>
    <w:rsid w:val="00D85131"/>
    <w:rsid w:val="00D96024"/>
    <w:rsid w:val="00DA064C"/>
    <w:rsid w:val="00DA2795"/>
    <w:rsid w:val="00DA2CD8"/>
    <w:rsid w:val="00DA3366"/>
    <w:rsid w:val="00DA7B93"/>
    <w:rsid w:val="00DC1151"/>
    <w:rsid w:val="00DC3579"/>
    <w:rsid w:val="00DC3612"/>
    <w:rsid w:val="00DC4D0A"/>
    <w:rsid w:val="00DC5066"/>
    <w:rsid w:val="00DE2383"/>
    <w:rsid w:val="00DE7F31"/>
    <w:rsid w:val="00DF3624"/>
    <w:rsid w:val="00DF58BD"/>
    <w:rsid w:val="00DF5EB7"/>
    <w:rsid w:val="00DF5FD1"/>
    <w:rsid w:val="00DF6A23"/>
    <w:rsid w:val="00E019CD"/>
    <w:rsid w:val="00E01C24"/>
    <w:rsid w:val="00E021C1"/>
    <w:rsid w:val="00E04A24"/>
    <w:rsid w:val="00E0564D"/>
    <w:rsid w:val="00E07987"/>
    <w:rsid w:val="00E10926"/>
    <w:rsid w:val="00E13590"/>
    <w:rsid w:val="00E15EBA"/>
    <w:rsid w:val="00E16C39"/>
    <w:rsid w:val="00E31B37"/>
    <w:rsid w:val="00E33CB7"/>
    <w:rsid w:val="00E34912"/>
    <w:rsid w:val="00E3564C"/>
    <w:rsid w:val="00E35E72"/>
    <w:rsid w:val="00E41079"/>
    <w:rsid w:val="00E42721"/>
    <w:rsid w:val="00E42A94"/>
    <w:rsid w:val="00E43490"/>
    <w:rsid w:val="00E438AB"/>
    <w:rsid w:val="00E44AF0"/>
    <w:rsid w:val="00E5082E"/>
    <w:rsid w:val="00E513CC"/>
    <w:rsid w:val="00E51A66"/>
    <w:rsid w:val="00E5415A"/>
    <w:rsid w:val="00E5487E"/>
    <w:rsid w:val="00E54C30"/>
    <w:rsid w:val="00E55349"/>
    <w:rsid w:val="00E55557"/>
    <w:rsid w:val="00E57880"/>
    <w:rsid w:val="00E6011D"/>
    <w:rsid w:val="00E62ED2"/>
    <w:rsid w:val="00E65114"/>
    <w:rsid w:val="00E658A1"/>
    <w:rsid w:val="00E671FC"/>
    <w:rsid w:val="00E7046A"/>
    <w:rsid w:val="00E72C71"/>
    <w:rsid w:val="00E74F2D"/>
    <w:rsid w:val="00E75D3B"/>
    <w:rsid w:val="00E76BB5"/>
    <w:rsid w:val="00E76CA1"/>
    <w:rsid w:val="00E76F75"/>
    <w:rsid w:val="00E84BB9"/>
    <w:rsid w:val="00E84FA2"/>
    <w:rsid w:val="00E86FD5"/>
    <w:rsid w:val="00E876A0"/>
    <w:rsid w:val="00E921CC"/>
    <w:rsid w:val="00E928D7"/>
    <w:rsid w:val="00E97C4A"/>
    <w:rsid w:val="00EA0448"/>
    <w:rsid w:val="00EA097D"/>
    <w:rsid w:val="00EB1536"/>
    <w:rsid w:val="00EB1C20"/>
    <w:rsid w:val="00EB2B6A"/>
    <w:rsid w:val="00EB4C46"/>
    <w:rsid w:val="00EB5151"/>
    <w:rsid w:val="00EC18C3"/>
    <w:rsid w:val="00EC19E1"/>
    <w:rsid w:val="00EC3396"/>
    <w:rsid w:val="00EC4DF7"/>
    <w:rsid w:val="00EC5F32"/>
    <w:rsid w:val="00EC5F36"/>
    <w:rsid w:val="00EC6E52"/>
    <w:rsid w:val="00ED0DF7"/>
    <w:rsid w:val="00ED1554"/>
    <w:rsid w:val="00ED6399"/>
    <w:rsid w:val="00ED7365"/>
    <w:rsid w:val="00ED7FBD"/>
    <w:rsid w:val="00EE0A91"/>
    <w:rsid w:val="00EE28CD"/>
    <w:rsid w:val="00EE39E7"/>
    <w:rsid w:val="00EE45FD"/>
    <w:rsid w:val="00EE5DF0"/>
    <w:rsid w:val="00EE6B58"/>
    <w:rsid w:val="00EF10E8"/>
    <w:rsid w:val="00EF34F7"/>
    <w:rsid w:val="00EF3746"/>
    <w:rsid w:val="00F05682"/>
    <w:rsid w:val="00F07E63"/>
    <w:rsid w:val="00F12039"/>
    <w:rsid w:val="00F17161"/>
    <w:rsid w:val="00F177AC"/>
    <w:rsid w:val="00F20A68"/>
    <w:rsid w:val="00F20F55"/>
    <w:rsid w:val="00F2227D"/>
    <w:rsid w:val="00F2233A"/>
    <w:rsid w:val="00F23D0F"/>
    <w:rsid w:val="00F2629E"/>
    <w:rsid w:val="00F32725"/>
    <w:rsid w:val="00F34857"/>
    <w:rsid w:val="00F3653F"/>
    <w:rsid w:val="00F36B57"/>
    <w:rsid w:val="00F36FBE"/>
    <w:rsid w:val="00F434C7"/>
    <w:rsid w:val="00F47050"/>
    <w:rsid w:val="00F47E1C"/>
    <w:rsid w:val="00F5504F"/>
    <w:rsid w:val="00F5578A"/>
    <w:rsid w:val="00F63B1C"/>
    <w:rsid w:val="00F63FBE"/>
    <w:rsid w:val="00F71684"/>
    <w:rsid w:val="00F75EBF"/>
    <w:rsid w:val="00F76C54"/>
    <w:rsid w:val="00F76F11"/>
    <w:rsid w:val="00F773B2"/>
    <w:rsid w:val="00F778A1"/>
    <w:rsid w:val="00F80B98"/>
    <w:rsid w:val="00F81B93"/>
    <w:rsid w:val="00F82E31"/>
    <w:rsid w:val="00F84319"/>
    <w:rsid w:val="00F858BA"/>
    <w:rsid w:val="00F86077"/>
    <w:rsid w:val="00F86697"/>
    <w:rsid w:val="00F90494"/>
    <w:rsid w:val="00F90BC0"/>
    <w:rsid w:val="00F92DC8"/>
    <w:rsid w:val="00F933A1"/>
    <w:rsid w:val="00FA0393"/>
    <w:rsid w:val="00FA1F56"/>
    <w:rsid w:val="00FA2ECD"/>
    <w:rsid w:val="00FA49A7"/>
    <w:rsid w:val="00FA703B"/>
    <w:rsid w:val="00FB178F"/>
    <w:rsid w:val="00FB1CB1"/>
    <w:rsid w:val="00FB27F5"/>
    <w:rsid w:val="00FB5C17"/>
    <w:rsid w:val="00FC14D4"/>
    <w:rsid w:val="00FC1C72"/>
    <w:rsid w:val="00FC1CB5"/>
    <w:rsid w:val="00FC4C13"/>
    <w:rsid w:val="00FC5060"/>
    <w:rsid w:val="00FC7475"/>
    <w:rsid w:val="00FD00AA"/>
    <w:rsid w:val="00FD0AEF"/>
    <w:rsid w:val="00FD0B1C"/>
    <w:rsid w:val="00FD2745"/>
    <w:rsid w:val="00FD7A4A"/>
    <w:rsid w:val="00FE2242"/>
    <w:rsid w:val="00FE41B0"/>
    <w:rsid w:val="00FE63C1"/>
    <w:rsid w:val="00FF73C1"/>
    <w:rsid w:val="00FF7B5C"/>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577714263">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080641684">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6B7D25836F67646A98C66F1CDD61673" ma:contentTypeVersion="13" ma:contentTypeDescription="Create a new document." ma:contentTypeScope="" ma:versionID="307345d951b11cda59b3a7615bd1bd57">
  <xsd:schema xmlns:xsd="http://www.w3.org/2001/XMLSchema" xmlns:xs="http://www.w3.org/2001/XMLSchema" xmlns:p="http://schemas.microsoft.com/office/2006/metadata/properties" xmlns:ns3="6df68d03-0d94-44b1-a9a2-765e7690f201" xmlns:ns4="1d8ebf77-cd33-4f18-bb2b-d077fe339d9a" targetNamespace="http://schemas.microsoft.com/office/2006/metadata/properties" ma:root="true" ma:fieldsID="ec61d797686c4c9af69aaec47b9f87bc" ns3:_="" ns4:_="">
    <xsd:import namespace="6df68d03-0d94-44b1-a9a2-765e7690f201"/>
    <xsd:import namespace="1d8ebf77-cd33-4f18-bb2b-d077fe339d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68d03-0d94-44b1-a9a2-765e7690f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8ebf77-cd33-4f18-bb2b-d077fe339d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9F2EF0-CF3E-4486-B00E-3280A9EF22E5}">
  <ds:schemaRefs>
    <ds:schemaRef ds:uri="http://schemas.openxmlformats.org/officeDocument/2006/bibliography"/>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A2BC3B08-1E3D-4CA6-AC7F-8E76067E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68d03-0d94-44b1-a9a2-765e7690f201"/>
    <ds:schemaRef ds:uri="1d8ebf77-cd33-4f18-bb2b-d077fe33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3288</Words>
  <Characters>18087</Characters>
  <Application>Microsoft Office Word</Application>
  <DocSecurity>0</DocSecurity>
  <Lines>150</Lines>
  <Paragraphs>42</Paragraphs>
  <ScaleCrop>false</ScaleCrop>
  <HeadingPairs>
    <vt:vector size="6" baseType="variant">
      <vt:variant>
        <vt:lpstr>Titre</vt:lpstr>
      </vt:variant>
      <vt:variant>
        <vt:i4>1</vt:i4>
      </vt:variant>
      <vt:variant>
        <vt:lpstr>Titres</vt:lpstr>
      </vt:variant>
      <vt:variant>
        <vt:i4>1</vt:i4>
      </vt:variant>
      <vt:variant>
        <vt:lpstr>Title</vt:lpstr>
      </vt:variant>
      <vt:variant>
        <vt:i4>1</vt:i4>
      </vt:variant>
    </vt:vector>
  </HeadingPairs>
  <TitlesOfParts>
    <vt:vector size="3" baseType="lpstr">
      <vt:lpstr>Annual REPORTING of the Joint Steering Committee on the implementation status of the Priority Plan to PBSO/PBF</vt:lpstr>
      <vt:lpstr/>
      <vt:lpstr>Annual REPORTING of the Joint Steering Committee on the implementation status of the Priority Plan to PBSO/PBF</vt:lpstr>
    </vt:vector>
  </TitlesOfParts>
  <Company>Microsoft</Company>
  <LinksUpToDate>false</LinksUpToDate>
  <CharactersWithSpaces>21333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Brahim Haidara</cp:lastModifiedBy>
  <cp:revision>3</cp:revision>
  <cp:lastPrinted>2014-02-10T17:12:00Z</cp:lastPrinted>
  <dcterms:created xsi:type="dcterms:W3CDTF">2020-06-16T19:12:00Z</dcterms:created>
  <dcterms:modified xsi:type="dcterms:W3CDTF">2020-06-17T10:46:00Z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0x010100C6B7D25836F67646A98C66F1CDD61673</vt:lpwstr>
  </property>
  <property fmtid="{D5CDD505-2E9C-101B-9397-08002B2CF9AE}" pid="6" name="MSIP_Label_2059aa38-f392-4105-be92-628035578272_Enabled">
    <vt:lpwstr>true</vt:lpwstr>
  </property>
  <property fmtid="{D5CDD505-2E9C-101B-9397-08002B2CF9AE}" pid="7" name="MSIP_Label_2059aa38-f392-4105-be92-628035578272_SetDate">
    <vt:lpwstr>2020-06-01T13:19:59Z</vt:lpwstr>
  </property>
  <property fmtid="{D5CDD505-2E9C-101B-9397-08002B2CF9AE}" pid="8" name="MSIP_Label_2059aa38-f392-4105-be92-628035578272_Method">
    <vt:lpwstr>Standard</vt:lpwstr>
  </property>
  <property fmtid="{D5CDD505-2E9C-101B-9397-08002B2CF9AE}" pid="9" name="MSIP_Label_2059aa38-f392-4105-be92-628035578272_Name">
    <vt:lpwstr>IOMLb0020IN123173</vt:lpwstr>
  </property>
  <property fmtid="{D5CDD505-2E9C-101B-9397-08002B2CF9AE}" pid="10" name="MSIP_Label_2059aa38-f392-4105-be92-628035578272_SiteId">
    <vt:lpwstr>1588262d-23fb-43b4-bd6e-bce49c8e6186</vt:lpwstr>
  </property>
  <property fmtid="{D5CDD505-2E9C-101B-9397-08002B2CF9AE}" pid="11" name="MSIP_Label_2059aa38-f392-4105-be92-628035578272_ActionId">
    <vt:lpwstr>c44a1e47-3bfa-42a8-92a3-0000fd4ffb70</vt:lpwstr>
  </property>
  <property fmtid="{D5CDD505-2E9C-101B-9397-08002B2CF9AE}" pid="12" name="MSIP_Label_2059aa38-f392-4105-be92-628035578272_ContentBits">
    <vt:lpwstr>0</vt:lpwstr>
  </property>
</Properties>
</file>