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CA1" w:rsidRPr="0080697E" w:rsidRDefault="00E76CA1" w:rsidP="00826923">
      <w:pPr>
        <w:rPr>
          <w:b/>
          <w:lang w:val="fr-FR"/>
        </w:rPr>
      </w:pPr>
    </w:p>
    <w:p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rsidR="000F43A8" w:rsidRPr="00136BFF" w:rsidRDefault="000F43A8" w:rsidP="000F43A8">
      <w:pPr>
        <w:jc w:val="center"/>
        <w:rPr>
          <w:b/>
          <w:bCs/>
          <w:caps/>
          <w:lang w:val="fr-FR"/>
        </w:rPr>
      </w:pPr>
      <w:r w:rsidRPr="00136BFF">
        <w:rPr>
          <w:b/>
          <w:bCs/>
          <w:caps/>
          <w:lang w:val="fr-FR"/>
        </w:rPr>
        <w:t>PAYS</w:t>
      </w:r>
      <w:r w:rsidR="008A0490">
        <w:rPr>
          <w:b/>
          <w:bCs/>
          <w:caps/>
          <w:lang w:val="fr-FR"/>
        </w:rPr>
        <w:t xml:space="preserve"> </w:t>
      </w:r>
      <w:r w:rsidRPr="00136BFF">
        <w:rPr>
          <w:b/>
          <w:bCs/>
          <w:caps/>
          <w:lang w:val="fr-FR"/>
        </w:rPr>
        <w:t>:</w:t>
      </w:r>
      <w:r w:rsidRPr="00136BFF">
        <w:rPr>
          <w:bCs/>
          <w:iCs/>
          <w:snapToGrid w:val="0"/>
          <w:szCs w:val="28"/>
          <w:lang w:val="fr-FR"/>
        </w:rPr>
        <w:t xml:space="preserve"> </w:t>
      </w:r>
      <w:r w:rsidR="00D03D6B" w:rsidRPr="00D03D6B">
        <w:rPr>
          <w:bCs/>
          <w:iCs/>
          <w:snapToGrid w:val="0"/>
          <w:szCs w:val="28"/>
          <w:lang w:val="fr-FR"/>
        </w:rPr>
        <w:t>NIGER</w:t>
      </w:r>
    </w:p>
    <w:p w:rsidR="000F43A8" w:rsidRPr="001948EA" w:rsidRDefault="000F43A8" w:rsidP="000F43A8">
      <w:pPr>
        <w:jc w:val="center"/>
        <w:rPr>
          <w:b/>
          <w:bCs/>
          <w:caps/>
          <w:sz w:val="22"/>
          <w:szCs w:val="22"/>
          <w:lang w:val="fr-FR"/>
        </w:rPr>
      </w:pPr>
      <w:r w:rsidRPr="001948EA">
        <w:rPr>
          <w:b/>
          <w:bCs/>
          <w:caps/>
          <w:sz w:val="22"/>
          <w:szCs w:val="22"/>
          <w:lang w:val="fr-FR"/>
        </w:rPr>
        <w:t>TYPE DE RAPPORT</w:t>
      </w:r>
      <w:r w:rsidR="001410D7">
        <w:rPr>
          <w:b/>
          <w:bCs/>
          <w:caps/>
          <w:sz w:val="22"/>
          <w:szCs w:val="22"/>
          <w:lang w:val="fr-FR"/>
        </w:rPr>
        <w:t xml:space="preserve"> </w:t>
      </w:r>
      <w:r w:rsidRPr="001948EA">
        <w:rPr>
          <w:b/>
          <w:bCs/>
          <w:caps/>
          <w:sz w:val="22"/>
          <w:szCs w:val="22"/>
          <w:lang w:val="fr-FR"/>
        </w:rPr>
        <w:t>: SEMESTRIEL, annuEl OU FINAL</w:t>
      </w:r>
      <w:r w:rsidR="001948EA" w:rsidRPr="001948EA">
        <w:rPr>
          <w:b/>
          <w:bCs/>
          <w:caps/>
          <w:sz w:val="22"/>
          <w:szCs w:val="22"/>
          <w:lang w:val="fr-FR"/>
        </w:rPr>
        <w:t> :</w:t>
      </w:r>
      <w:r w:rsidR="00D03D6B" w:rsidRPr="00D03D6B">
        <w:rPr>
          <w:b/>
          <w:bCs/>
          <w:caps/>
          <w:sz w:val="22"/>
          <w:szCs w:val="22"/>
          <w:lang w:val="fr-FR"/>
        </w:rPr>
        <w:t xml:space="preserve"> </w:t>
      </w:r>
      <w:r w:rsidR="00D03D6B" w:rsidRPr="001948EA">
        <w:rPr>
          <w:b/>
          <w:bCs/>
          <w:caps/>
          <w:sz w:val="22"/>
          <w:szCs w:val="22"/>
          <w:lang w:val="fr-FR"/>
        </w:rPr>
        <w:t>SEMESTRIEL</w:t>
      </w:r>
    </w:p>
    <w:p w:rsidR="000554F8" w:rsidRDefault="00500587" w:rsidP="000F43A8">
      <w:pPr>
        <w:jc w:val="center"/>
        <w:rPr>
          <w:bCs/>
          <w:iCs/>
          <w:snapToGrid w:val="0"/>
          <w:szCs w:val="28"/>
        </w:rPr>
      </w:pPr>
      <w:r>
        <w:rPr>
          <w:b/>
          <w:bCs/>
          <w:caps/>
        </w:rPr>
        <w:t>ANNEE</w:t>
      </w:r>
      <w:r w:rsidR="000F43A8">
        <w:rPr>
          <w:b/>
          <w:bCs/>
          <w:caps/>
        </w:rPr>
        <w:t xml:space="preserve"> DE RAPPORT: </w:t>
      </w:r>
      <w:r w:rsidR="00D03D6B">
        <w:rPr>
          <w:bCs/>
          <w:iCs/>
          <w:snapToGrid w:val="0"/>
          <w:szCs w:val="28"/>
        </w:rPr>
        <w:t>2020</w:t>
      </w:r>
    </w:p>
    <w:p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3"/>
        <w:gridCol w:w="5917"/>
      </w:tblGrid>
      <w:tr w:rsidR="00793DE6" w:rsidRPr="008A0490" w:rsidTr="00F23D0F">
        <w:trPr>
          <w:trHeight w:val="422"/>
        </w:trPr>
        <w:tc>
          <w:tcPr>
            <w:tcW w:w="10080" w:type="dxa"/>
            <w:gridSpan w:val="2"/>
          </w:tcPr>
          <w:p w:rsidR="000F43A8" w:rsidRPr="00136BFF"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Titre du projet</w:t>
            </w:r>
            <w:r w:rsidR="007E049F">
              <w:rPr>
                <w:rFonts w:ascii="Times New Roman" w:hAnsi="Times New Roman" w:cs="Times New Roman"/>
                <w:b/>
                <w:sz w:val="24"/>
                <w:szCs w:val="24"/>
                <w:lang w:val="fr-FR"/>
              </w:rPr>
              <w:t xml:space="preserve"> </w:t>
            </w:r>
            <w:r w:rsidRPr="00136BFF">
              <w:rPr>
                <w:rFonts w:ascii="Times New Roman" w:hAnsi="Times New Roman" w:cs="Times New Roman"/>
                <w:b/>
                <w:sz w:val="24"/>
                <w:szCs w:val="24"/>
                <w:lang w:val="fr-FR"/>
              </w:rPr>
              <w:t xml:space="preserve">: </w:t>
            </w:r>
            <w:r w:rsidR="00D03D6B" w:rsidRPr="00D03D6B">
              <w:rPr>
                <w:rFonts w:ascii="Times New Roman" w:hAnsi="Times New Roman" w:cs="Times New Roman"/>
                <w:b/>
                <w:sz w:val="24"/>
                <w:szCs w:val="24"/>
                <w:lang w:val="fr-FR"/>
              </w:rPr>
              <w:t>Contribuer à la création d’un environnement de paix propice à la conduite d’un processus électoral inclusif (Phase 1)</w:t>
            </w:r>
          </w:p>
          <w:p w:rsidR="00793DE6" w:rsidRPr="000F43A8" w:rsidRDefault="000F43A8" w:rsidP="000F43A8">
            <w:pPr>
              <w:rPr>
                <w:b/>
                <w:lang w:val="fr-FR"/>
              </w:rPr>
            </w:pPr>
            <w:r>
              <w:rPr>
                <w:b/>
                <w:lang w:val="fr-FR"/>
              </w:rPr>
              <w:t>Numéro</w:t>
            </w:r>
            <w:r w:rsidRPr="003C62F7">
              <w:rPr>
                <w:b/>
                <w:lang w:val="fr-FR"/>
              </w:rPr>
              <w:t xml:space="preserve"> Projet / MPTF Gateway</w:t>
            </w:r>
            <w:r w:rsidR="007E049F">
              <w:rPr>
                <w:b/>
                <w:lang w:val="fr-FR"/>
              </w:rPr>
              <w:t xml:space="preserve"> </w:t>
            </w:r>
            <w:r w:rsidR="00793DE6" w:rsidRPr="000F43A8">
              <w:rPr>
                <w:b/>
                <w:lang w:val="fr-FR"/>
              </w:rPr>
              <w:t>:</w:t>
            </w:r>
            <w:r w:rsidR="00A43B9C" w:rsidRPr="000F43A8">
              <w:rPr>
                <w:b/>
                <w:lang w:val="fr-FR"/>
              </w:rPr>
              <w:t xml:space="preserve">   </w:t>
            </w:r>
            <w:r w:rsidR="00D03D6B" w:rsidRPr="00173C0E">
              <w:rPr>
                <w:b/>
              </w:rPr>
              <w:t>00113488</w:t>
            </w:r>
          </w:p>
        </w:tc>
      </w:tr>
      <w:tr w:rsidR="00A43B9C" w:rsidRPr="00627A1C" w:rsidTr="00A43B9C">
        <w:trPr>
          <w:trHeight w:val="422"/>
        </w:trPr>
        <w:tc>
          <w:tcPr>
            <w:tcW w:w="4163" w:type="dxa"/>
          </w:tcPr>
          <w:p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fund”): </w:t>
            </w:r>
          </w:p>
          <w:p w:rsidR="000F43A8" w:rsidRPr="0069221B" w:rsidRDefault="00021253"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000F43A8" w:rsidRPr="0069221B">
              <w:rPr>
                <w:lang w:val="fr-FR"/>
              </w:rPr>
              <w:instrText xml:space="preserve"> FORMCHECKBOX </w:instrText>
            </w:r>
            <w:r w:rsidRPr="0069221B">
              <w:fldChar w:fldCharType="end"/>
            </w:r>
            <w:r w:rsidR="000F43A8" w:rsidRPr="0069221B">
              <w:rPr>
                <w:lang w:val="fr-FR"/>
              </w:rPr>
              <w:tab/>
            </w:r>
            <w:r w:rsidR="000F43A8" w:rsidRPr="0069221B">
              <w:rPr>
                <w:lang w:val="fr-FR"/>
              </w:rPr>
              <w:tab/>
            </w:r>
            <w:r w:rsidR="000F43A8" w:rsidRPr="0069221B">
              <w:rPr>
                <w:spacing w:val="-3"/>
                <w:lang w:val="fr-FR"/>
              </w:rPr>
              <w:t>Fonds fiduciaire pays</w:t>
            </w:r>
            <w:r w:rsidR="000F43A8" w:rsidRPr="0069221B">
              <w:rPr>
                <w:b/>
                <w:spacing w:val="-3"/>
                <w:lang w:val="fr-FR"/>
              </w:rPr>
              <w:t xml:space="preserve"> </w:t>
            </w:r>
          </w:p>
          <w:p w:rsidR="000F43A8" w:rsidRDefault="00021253"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000F43A8" w:rsidRPr="0069221B">
              <w:rPr>
                <w:lang w:val="fr-FR"/>
              </w:rPr>
              <w:instrText xml:space="preserve"> FORMCHECKBOX </w:instrText>
            </w:r>
            <w:r w:rsidRPr="0069221B">
              <w:fldChar w:fldCharType="end"/>
            </w:r>
            <w:r w:rsidR="000F43A8" w:rsidRPr="0069221B">
              <w:rPr>
                <w:lang w:val="fr-FR"/>
              </w:rPr>
              <w:tab/>
            </w:r>
            <w:r w:rsidR="000F43A8" w:rsidRPr="0069221B">
              <w:rPr>
                <w:lang w:val="fr-FR"/>
              </w:rPr>
              <w:tab/>
              <w:t>Fonds fiduciaire régional</w:t>
            </w:r>
            <w:r w:rsidR="000F43A8" w:rsidRPr="0069221B">
              <w:rPr>
                <w:b/>
                <w:lang w:val="fr-FR"/>
              </w:rPr>
              <w:t xml:space="preserve"> </w:t>
            </w:r>
          </w:p>
          <w:p w:rsidR="000F43A8" w:rsidRPr="0069221B" w:rsidRDefault="000F43A8" w:rsidP="000F43A8">
            <w:pPr>
              <w:tabs>
                <w:tab w:val="left" w:pos="0"/>
              </w:tabs>
              <w:suppressAutoHyphens/>
              <w:rPr>
                <w:b/>
                <w:lang w:val="fr-FR"/>
              </w:rPr>
            </w:pPr>
          </w:p>
          <w:p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Nom du fonds fiduciaire</w:t>
            </w:r>
            <w:r w:rsidR="00631608">
              <w:rPr>
                <w:rFonts w:ascii="Times New Roman" w:hAnsi="Times New Roman" w:cs="Times New Roman"/>
                <w:b/>
                <w:sz w:val="24"/>
                <w:szCs w:val="24"/>
                <w:lang w:val="fr-FR"/>
              </w:rPr>
              <w:t xml:space="preserve"> </w:t>
            </w:r>
            <w:r w:rsidRPr="0069221B">
              <w:rPr>
                <w:rFonts w:ascii="Times New Roman" w:hAnsi="Times New Roman" w:cs="Times New Roman"/>
                <w:b/>
                <w:sz w:val="24"/>
                <w:szCs w:val="24"/>
                <w:lang w:val="fr-FR"/>
              </w:rPr>
              <w:t xml:space="preserve">: </w:t>
            </w:r>
            <w:r w:rsidR="00021253">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021253">
              <w:rPr>
                <w:bCs/>
                <w:iCs/>
                <w:snapToGrid w:val="0"/>
                <w:szCs w:val="28"/>
              </w:rPr>
            </w:r>
            <w:r w:rsidR="00021253">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021253">
              <w:rPr>
                <w:bCs/>
                <w:iCs/>
                <w:snapToGrid w:val="0"/>
                <w:szCs w:val="28"/>
              </w:rPr>
              <w:fldChar w:fldCharType="end"/>
            </w:r>
          </w:p>
          <w:p w:rsidR="00A43B9C" w:rsidRPr="00627A1C" w:rsidRDefault="00A43B9C" w:rsidP="00F23D0F">
            <w:pPr>
              <w:tabs>
                <w:tab w:val="left" w:pos="0"/>
              </w:tabs>
              <w:suppressAutoHyphens/>
              <w:jc w:val="both"/>
              <w:rPr>
                <w:b/>
              </w:rPr>
            </w:pPr>
          </w:p>
        </w:tc>
        <w:tc>
          <w:tcPr>
            <w:tcW w:w="5917" w:type="dxa"/>
          </w:tcPr>
          <w:p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et nom d’agence récipiendaire</w:t>
            </w:r>
            <w:r w:rsidR="00631608">
              <w:rPr>
                <w:b/>
                <w:bCs/>
                <w:iCs/>
                <w:lang w:val="fr-FR"/>
              </w:rPr>
              <w:t xml:space="preserve"> </w:t>
            </w:r>
            <w:r w:rsidRPr="000F43A8">
              <w:rPr>
                <w:b/>
                <w:bCs/>
                <w:iCs/>
                <w:lang w:val="fr-FR"/>
              </w:rPr>
              <w:t xml:space="preserve">: </w:t>
            </w:r>
          </w:p>
          <w:p w:rsidR="00A43B9C" w:rsidRPr="000F43A8" w:rsidRDefault="00A43B9C" w:rsidP="00A43B9C">
            <w:pPr>
              <w:rPr>
                <w:b/>
                <w:bCs/>
                <w:iCs/>
                <w:lang w:val="fr-FR"/>
              </w:rPr>
            </w:pPr>
          </w:p>
          <w:p w:rsidR="00A43B9C" w:rsidRPr="00627A1C" w:rsidRDefault="00631608"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UNDP</w:t>
            </w:r>
            <w:r w:rsidR="00A43B9C" w:rsidRPr="00627A1C">
              <w:rPr>
                <w:rFonts w:ascii="Times New Roman" w:hAnsi="Times New Roman" w:cs="Times New Roman"/>
                <w:b/>
                <w:sz w:val="24"/>
                <w:szCs w:val="24"/>
              </w:rPr>
              <w:t xml:space="preserve">       (</w:t>
            </w:r>
            <w:r w:rsidR="000F43A8">
              <w:rPr>
                <w:rFonts w:ascii="Times New Roman" w:hAnsi="Times New Roman" w:cs="Times New Roman"/>
                <w:b/>
                <w:sz w:val="24"/>
                <w:szCs w:val="24"/>
              </w:rPr>
              <w:t>Agence coordinatrice</w:t>
            </w:r>
            <w:r w:rsidR="00A43B9C" w:rsidRPr="00627A1C">
              <w:rPr>
                <w:rFonts w:ascii="Times New Roman" w:hAnsi="Times New Roman" w:cs="Times New Roman"/>
                <w:b/>
                <w:sz w:val="24"/>
                <w:szCs w:val="24"/>
              </w:rPr>
              <w:t>)</w:t>
            </w:r>
          </w:p>
          <w:p w:rsidR="00A43B9C" w:rsidRPr="00627A1C" w:rsidRDefault="00631608"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UNFPA</w:t>
            </w:r>
            <w:r w:rsidR="00A43B9C" w:rsidRPr="00627A1C">
              <w:rPr>
                <w:rFonts w:ascii="Times New Roman" w:hAnsi="Times New Roman" w:cs="Times New Roman"/>
                <w:b/>
                <w:sz w:val="24"/>
                <w:szCs w:val="24"/>
              </w:rPr>
              <w:t xml:space="preserve">     </w:t>
            </w:r>
          </w:p>
          <w:p w:rsidR="00A43B9C" w:rsidRPr="00627A1C" w:rsidRDefault="00A43B9C" w:rsidP="00A43B9C">
            <w:pPr>
              <w:pStyle w:val="Textedebulles"/>
              <w:numPr>
                <w:ilvl w:val="12"/>
                <w:numId w:val="0"/>
              </w:numPr>
              <w:tabs>
                <w:tab w:val="left" w:pos="-720"/>
                <w:tab w:val="left" w:pos="4500"/>
              </w:tabs>
              <w:rPr>
                <w:rFonts w:ascii="Times New Roman" w:hAnsi="Times New Roman" w:cs="Times New Roman"/>
                <w:b/>
                <w:sz w:val="24"/>
                <w:szCs w:val="24"/>
              </w:rPr>
            </w:pPr>
          </w:p>
        </w:tc>
      </w:tr>
      <w:tr w:rsidR="00793DE6" w:rsidRPr="0060177A" w:rsidTr="00F23D0F">
        <w:trPr>
          <w:trHeight w:val="368"/>
        </w:trPr>
        <w:tc>
          <w:tcPr>
            <w:tcW w:w="10080" w:type="dxa"/>
            <w:gridSpan w:val="2"/>
          </w:tcPr>
          <w:p w:rsidR="00793DE6" w:rsidRPr="002E7943" w:rsidRDefault="000F43A8" w:rsidP="00F23D0F">
            <w:pPr>
              <w:rPr>
                <w:b/>
                <w:bCs/>
                <w:iCs/>
                <w:lang w:val="fr-FR"/>
              </w:rPr>
            </w:pPr>
            <w:r w:rsidRPr="000F43A8">
              <w:rPr>
                <w:b/>
                <w:bCs/>
                <w:iCs/>
                <w:lang w:val="fr-FR"/>
              </w:rPr>
              <w:t>Date du premier transfert de fonds</w:t>
            </w:r>
            <w:r w:rsidR="002E7943">
              <w:rPr>
                <w:b/>
                <w:bCs/>
                <w:iCs/>
                <w:lang w:val="fr-FR"/>
              </w:rPr>
              <w:t xml:space="preserve"> </w:t>
            </w:r>
            <w:r w:rsidR="00793DE6" w:rsidRPr="000F43A8">
              <w:rPr>
                <w:b/>
                <w:bCs/>
                <w:iCs/>
                <w:lang w:val="fr-FR"/>
              </w:rPr>
              <w:t xml:space="preserve">: </w:t>
            </w:r>
            <w:r w:rsidR="002E7943" w:rsidRPr="002E7943">
              <w:rPr>
                <w:bCs/>
                <w:iCs/>
                <w:snapToGrid w:val="0"/>
                <w:lang w:val="fr-FR"/>
              </w:rPr>
              <w:t>01</w:t>
            </w:r>
            <w:r w:rsidR="002E7943">
              <w:rPr>
                <w:bCs/>
                <w:iCs/>
                <w:snapToGrid w:val="0"/>
                <w:lang w:val="fr-FR"/>
              </w:rPr>
              <w:t>/01/2019</w:t>
            </w:r>
          </w:p>
          <w:p w:rsidR="004D141E" w:rsidRPr="000F43A8" w:rsidRDefault="000F43A8" w:rsidP="00F23D0F">
            <w:pPr>
              <w:rPr>
                <w:bCs/>
                <w:iCs/>
                <w:snapToGrid w:val="0"/>
                <w:lang w:val="fr-FR"/>
              </w:rPr>
            </w:pPr>
            <w:r w:rsidRPr="000F43A8">
              <w:rPr>
                <w:b/>
                <w:bCs/>
                <w:iCs/>
                <w:lang w:val="fr-FR"/>
              </w:rPr>
              <w:t>Date de fin de projet</w:t>
            </w:r>
            <w:r w:rsidR="002E7943">
              <w:rPr>
                <w:b/>
                <w:bCs/>
                <w:iCs/>
                <w:lang w:val="fr-FR"/>
              </w:rPr>
              <w:t xml:space="preserve"> </w:t>
            </w:r>
            <w:r w:rsidR="00793DE6" w:rsidRPr="000F43A8">
              <w:rPr>
                <w:b/>
                <w:bCs/>
                <w:iCs/>
                <w:lang w:val="fr-FR"/>
              </w:rPr>
              <w:t xml:space="preserve">: </w:t>
            </w:r>
            <w:r w:rsidR="002E7943" w:rsidRPr="002E7943">
              <w:rPr>
                <w:bCs/>
                <w:iCs/>
                <w:snapToGrid w:val="0"/>
                <w:lang w:val="fr-FR"/>
              </w:rPr>
              <w:t>31/12/2020</w:t>
            </w:r>
            <w:r w:rsidR="0025220B" w:rsidRPr="000F43A8">
              <w:rPr>
                <w:bCs/>
                <w:iCs/>
                <w:snapToGrid w:val="0"/>
                <w:lang w:val="fr-FR"/>
              </w:rPr>
              <w:t xml:space="preserve">     </w:t>
            </w:r>
          </w:p>
          <w:p w:rsidR="00793DE6" w:rsidRPr="00BF4E1E" w:rsidRDefault="000F43A8" w:rsidP="000F43A8">
            <w:pPr>
              <w:rPr>
                <w:bCs/>
                <w:iCs/>
                <w:snapToGrid w:val="0"/>
                <w:lang w:val="fr-FR"/>
              </w:rPr>
            </w:pPr>
            <w:r w:rsidRPr="000F43A8">
              <w:rPr>
                <w:b/>
                <w:iCs/>
                <w:snapToGrid w:val="0"/>
                <w:lang w:val="fr-FR"/>
              </w:rPr>
              <w:t>Le projet est-il dans ces six derniers mois de mise en œuvre</w:t>
            </w:r>
            <w:r w:rsidR="0051222C">
              <w:rPr>
                <w:b/>
                <w:iCs/>
                <w:snapToGrid w:val="0"/>
                <w:lang w:val="fr-FR"/>
              </w:rPr>
              <w:t xml:space="preserve"> </w:t>
            </w:r>
            <w:r w:rsidR="0025220B" w:rsidRPr="000F43A8">
              <w:rPr>
                <w:b/>
                <w:iCs/>
                <w:snapToGrid w:val="0"/>
                <w:lang w:val="fr-FR"/>
              </w:rPr>
              <w:t>?</w:t>
            </w:r>
            <w:r w:rsidR="00447DF4">
              <w:rPr>
                <w:b/>
                <w:iCs/>
                <w:snapToGrid w:val="0"/>
                <w:lang w:val="fr-FR"/>
              </w:rPr>
              <w:t> : OUI</w:t>
            </w:r>
          </w:p>
          <w:p w:rsidR="000F43A8" w:rsidRPr="000F43A8" w:rsidRDefault="000F43A8" w:rsidP="000F43A8">
            <w:pPr>
              <w:rPr>
                <w:b/>
                <w:bCs/>
                <w:iCs/>
                <w:lang w:val="fr-FR"/>
              </w:rPr>
            </w:pPr>
          </w:p>
        </w:tc>
      </w:tr>
      <w:tr w:rsidR="00793DE6" w:rsidRPr="00627A1C" w:rsidTr="00F23D0F">
        <w:trPr>
          <w:trHeight w:val="368"/>
        </w:trPr>
        <w:tc>
          <w:tcPr>
            <w:tcW w:w="10080" w:type="dxa"/>
            <w:gridSpan w:val="2"/>
          </w:tcPr>
          <w:p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Pr="005D721B">
              <w:rPr>
                <w:b/>
                <w:bCs/>
                <w:iCs/>
                <w:lang w:val="fr-FR"/>
              </w:rPr>
              <w:t>:</w:t>
            </w:r>
          </w:p>
          <w:p w:rsidR="000F43A8" w:rsidRPr="005D721B" w:rsidRDefault="00021253" w:rsidP="000F43A8">
            <w:pPr>
              <w:rPr>
                <w:lang w:val="fr-FR"/>
              </w:rPr>
            </w:pPr>
            <w:r>
              <w:rPr>
                <w:lang w:val="fr-FR"/>
              </w:rPr>
              <w:fldChar w:fldCharType="begin">
                <w:ffData>
                  <w:name w:val=""/>
                  <w:enabled/>
                  <w:calcOnExit w:val="0"/>
                  <w:checkBox>
                    <w:sizeAuto/>
                    <w:default w:val="1"/>
                  </w:checkBox>
                </w:ffData>
              </w:fldChar>
            </w:r>
            <w:r w:rsidR="00CE5553">
              <w:rPr>
                <w:lang w:val="fr-FR"/>
              </w:rPr>
              <w:instrText xml:space="preserve"> FORMCHECKBOX </w:instrText>
            </w:r>
            <w:r>
              <w:rPr>
                <w:lang w:val="fr-FR"/>
              </w:rPr>
            </w:r>
            <w:r>
              <w:rPr>
                <w:lang w:val="fr-FR"/>
              </w:rPr>
              <w:fldChar w:fldCharType="end"/>
            </w:r>
            <w:r w:rsidR="000F43A8" w:rsidRPr="005D721B">
              <w:rPr>
                <w:lang w:val="fr-FR"/>
              </w:rPr>
              <w:t xml:space="preserve"> Initiative de promotion du genre</w:t>
            </w:r>
          </w:p>
          <w:p w:rsidR="000F43A8" w:rsidRPr="005D721B" w:rsidRDefault="00021253" w:rsidP="000F43A8">
            <w:pPr>
              <w:rPr>
                <w:lang w:val="fr-FR"/>
              </w:rPr>
            </w:pPr>
            <w:r>
              <w:rPr>
                <w:lang w:val="fr-FR"/>
              </w:rPr>
              <w:fldChar w:fldCharType="begin">
                <w:ffData>
                  <w:name w:val=""/>
                  <w:enabled/>
                  <w:calcOnExit w:val="0"/>
                  <w:checkBox>
                    <w:sizeAuto/>
                    <w:default w:val="1"/>
                  </w:checkBox>
                </w:ffData>
              </w:fldChar>
            </w:r>
            <w:r w:rsidR="005B1DB4">
              <w:rPr>
                <w:lang w:val="fr-FR"/>
              </w:rPr>
              <w:instrText xml:space="preserve"> FORMCHECKBOX </w:instrText>
            </w:r>
            <w:r>
              <w:rPr>
                <w:lang w:val="fr-FR"/>
              </w:rPr>
            </w:r>
            <w:r>
              <w:rPr>
                <w:lang w:val="fr-FR"/>
              </w:rPr>
              <w:fldChar w:fldCharType="end"/>
            </w:r>
            <w:r w:rsidR="000F43A8" w:rsidRPr="005D721B">
              <w:rPr>
                <w:lang w:val="fr-FR"/>
              </w:rPr>
              <w:t xml:space="preserve"> Initiative de promotion de la jeunesse</w:t>
            </w:r>
          </w:p>
          <w:p w:rsidR="000F43A8" w:rsidRPr="005D721B" w:rsidRDefault="00021253" w:rsidP="000F43A8">
            <w:pPr>
              <w:rPr>
                <w:sz w:val="22"/>
                <w:szCs w:val="22"/>
                <w:lang w:val="fr-FR"/>
              </w:rPr>
            </w:pPr>
            <w:r w:rsidRPr="005D721B">
              <w:rPr>
                <w:lang w:val="fr-FR"/>
              </w:rPr>
              <w:fldChar w:fldCharType="begin">
                <w:ffData>
                  <w:name w:val=""/>
                  <w:enabled/>
                  <w:calcOnExit w:val="0"/>
                  <w:checkBox>
                    <w:sizeAuto/>
                    <w:default w:val="0"/>
                  </w:checkBox>
                </w:ffData>
              </w:fldChar>
            </w:r>
            <w:r w:rsidR="000F43A8" w:rsidRPr="005D721B">
              <w:rPr>
                <w:lang w:val="fr-FR"/>
              </w:rPr>
              <w:instrText xml:space="preserve"> FORMCHECKBOX </w:instrText>
            </w:r>
            <w:r w:rsidRPr="005D721B">
              <w:rPr>
                <w:lang w:val="fr-FR"/>
              </w:rPr>
            </w:r>
            <w:r w:rsidRPr="005D721B">
              <w:rPr>
                <w:lang w:val="fr-FR"/>
              </w:rPr>
              <w:fldChar w:fldCharType="end"/>
            </w:r>
            <w:r w:rsidR="000F43A8" w:rsidRPr="005D721B">
              <w:rPr>
                <w:lang w:val="fr-FR"/>
              </w:rPr>
              <w:t xml:space="preserve"> Transition entre différentes configurations de </w:t>
            </w:r>
            <w:r w:rsidR="000F43A8" w:rsidRPr="005D721B">
              <w:rPr>
                <w:sz w:val="22"/>
                <w:szCs w:val="22"/>
                <w:lang w:val="fr-FR"/>
              </w:rPr>
              <w:t>l’ONU (e.g. sortie de la mission de maintien de la paix)</w:t>
            </w:r>
          </w:p>
          <w:p w:rsidR="00793DE6" w:rsidRDefault="00021253" w:rsidP="000F43A8">
            <w:pPr>
              <w:rPr>
                <w:lang w:val="fr-FR"/>
              </w:rPr>
            </w:pPr>
            <w:r w:rsidRPr="005D721B">
              <w:rPr>
                <w:lang w:val="fr-FR"/>
              </w:rPr>
              <w:fldChar w:fldCharType="begin">
                <w:ffData>
                  <w:name w:val=""/>
                  <w:enabled/>
                  <w:calcOnExit w:val="0"/>
                  <w:checkBox>
                    <w:sizeAuto/>
                    <w:default w:val="0"/>
                  </w:checkBox>
                </w:ffData>
              </w:fldChar>
            </w:r>
            <w:r w:rsidR="000F43A8" w:rsidRPr="005D721B">
              <w:rPr>
                <w:lang w:val="fr-FR"/>
              </w:rPr>
              <w:instrText xml:space="preserve"> FORMCHECKBOX </w:instrText>
            </w:r>
            <w:r w:rsidRPr="005D721B">
              <w:rPr>
                <w:lang w:val="fr-FR"/>
              </w:rPr>
            </w:r>
            <w:r w:rsidRPr="005D721B">
              <w:rPr>
                <w:lang w:val="fr-FR"/>
              </w:rPr>
              <w:fldChar w:fldCharType="end"/>
            </w:r>
            <w:r w:rsidR="000F43A8" w:rsidRPr="005D721B">
              <w:rPr>
                <w:lang w:val="fr-FR"/>
              </w:rPr>
              <w:t xml:space="preserve"> Projet transfrontalier ou régional</w:t>
            </w:r>
          </w:p>
          <w:p w:rsidR="000F43A8" w:rsidRPr="00627A1C" w:rsidRDefault="000F43A8" w:rsidP="000F43A8">
            <w:pPr>
              <w:rPr>
                <w:b/>
                <w:bCs/>
                <w:iCs/>
              </w:rPr>
            </w:pPr>
          </w:p>
        </w:tc>
      </w:tr>
      <w:tr w:rsidR="00793DE6" w:rsidRPr="0060177A" w:rsidTr="00F23D0F">
        <w:trPr>
          <w:trHeight w:val="1124"/>
        </w:trPr>
        <w:tc>
          <w:tcPr>
            <w:tcW w:w="10080" w:type="dxa"/>
            <w:gridSpan w:val="2"/>
          </w:tcPr>
          <w:p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w:t>
            </w:r>
            <w:r w:rsidR="00CE5553">
              <w:rPr>
                <w:b/>
                <w:bCs/>
                <w:iCs/>
                <w:lang w:val="fr-FR"/>
              </w:rPr>
              <w:t xml:space="preserve"> </w:t>
            </w:r>
            <w:r w:rsidR="00793DE6" w:rsidRPr="000F43A8">
              <w:rPr>
                <w:b/>
                <w:bCs/>
                <w:iCs/>
                <w:lang w:val="fr-FR"/>
              </w:rPr>
              <w:t xml:space="preserve">: </w:t>
            </w:r>
          </w:p>
          <w:p w:rsidR="00006EC0" w:rsidRPr="007C7B57" w:rsidRDefault="000F43A8" w:rsidP="00F23D0F">
            <w:pPr>
              <w:rPr>
                <w:b/>
                <w:iCs/>
                <w:snapToGrid w:val="0"/>
                <w:lang w:val="fr-FR"/>
              </w:rPr>
            </w:pPr>
            <w:bookmarkStart w:id="0"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0"/>
          <w:p w:rsidR="00793DE6" w:rsidRPr="007C7B57" w:rsidRDefault="00CE5553" w:rsidP="00F23D0F">
            <w:pPr>
              <w:rPr>
                <w:iCs/>
                <w:lang w:val="fr-FR"/>
              </w:rPr>
            </w:pPr>
            <w:r w:rsidRPr="00CE5553">
              <w:rPr>
                <w:bCs/>
                <w:iCs/>
                <w:snapToGrid w:val="0"/>
                <w:lang w:val="fr-FR"/>
              </w:rPr>
              <w:t>PNUD</w:t>
            </w:r>
            <w:r w:rsidR="00006EC0" w:rsidRPr="007C7B57">
              <w:rPr>
                <w:bCs/>
                <w:iCs/>
                <w:snapToGrid w:val="0"/>
                <w:lang w:val="fr-FR"/>
              </w:rPr>
              <w:t xml:space="preserve">   </w:t>
            </w:r>
            <w:r w:rsidR="00006EC0" w:rsidRPr="007C7B57">
              <w:rPr>
                <w:b/>
                <w:bCs/>
                <w:iCs/>
                <w:lang w:val="fr-FR"/>
              </w:rPr>
              <w:t xml:space="preserve">                                   </w:t>
            </w:r>
            <w:r w:rsidR="000F43A8" w:rsidRPr="007C7B57">
              <w:rPr>
                <w:b/>
                <w:bCs/>
                <w:iCs/>
                <w:lang w:val="fr-FR"/>
              </w:rPr>
              <w:t xml:space="preserve">            </w:t>
            </w:r>
            <w:r w:rsidR="00006EC0" w:rsidRPr="007C7B57">
              <w:rPr>
                <w:b/>
                <w:bCs/>
                <w:iCs/>
                <w:lang w:val="fr-FR"/>
              </w:rPr>
              <w:t xml:space="preserve">      </w:t>
            </w:r>
            <w:r w:rsidR="00793DE6" w:rsidRPr="007C7B57">
              <w:rPr>
                <w:iCs/>
                <w:lang w:val="fr-FR"/>
              </w:rPr>
              <w:t xml:space="preserve">$ </w:t>
            </w:r>
            <w:r w:rsidRPr="00CE5553">
              <w:rPr>
                <w:bCs/>
                <w:iCs/>
                <w:snapToGrid w:val="0"/>
                <w:lang w:val="fr-FR"/>
              </w:rPr>
              <w:t>1 700 000</w:t>
            </w:r>
          </w:p>
          <w:p w:rsidR="00793DE6" w:rsidRPr="007C7B57" w:rsidRDefault="00CE5553" w:rsidP="00F23D0F">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CE5553">
              <w:rPr>
                <w:rFonts w:ascii="Times New Roman" w:hAnsi="Times New Roman" w:cs="Times New Roman"/>
                <w:bCs/>
                <w:iCs/>
                <w:snapToGrid w:val="0"/>
                <w:sz w:val="24"/>
                <w:szCs w:val="24"/>
                <w:lang w:val="fr-FR"/>
              </w:rPr>
              <w:t>UNFPA</w:t>
            </w:r>
            <w:r w:rsidR="00C12D6A"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Pr="00335BF4">
              <w:rPr>
                <w:rFonts w:ascii="Times New Roman" w:hAnsi="Times New Roman" w:cs="Times New Roman"/>
                <w:bCs/>
                <w:iCs/>
                <w:snapToGrid w:val="0"/>
                <w:sz w:val="24"/>
                <w:szCs w:val="24"/>
                <w:lang w:val="fr-FR"/>
              </w:rPr>
              <w:t>800 000</w:t>
            </w:r>
          </w:p>
          <w:p w:rsidR="00793DE6" w:rsidRPr="007C7B57" w:rsidRDefault="00021253" w:rsidP="00F23D0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00C12D6A"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00C12D6A" w:rsidRPr="00627A1C">
              <w:rPr>
                <w:rFonts w:ascii="Times New Roman" w:hAnsi="Times New Roman" w:cs="Times New Roman"/>
                <w:bCs/>
                <w:iCs/>
                <w:snapToGrid w:val="0"/>
                <w:sz w:val="24"/>
                <w:szCs w:val="24"/>
              </w:rPr>
              <w:t> </w:t>
            </w:r>
            <w:r w:rsidR="00C12D6A" w:rsidRPr="00627A1C">
              <w:rPr>
                <w:rFonts w:ascii="Times New Roman" w:hAnsi="Times New Roman" w:cs="Times New Roman"/>
                <w:bCs/>
                <w:iCs/>
                <w:snapToGrid w:val="0"/>
                <w:sz w:val="24"/>
                <w:szCs w:val="24"/>
              </w:rPr>
              <w:t> </w:t>
            </w:r>
            <w:r w:rsidR="00C12D6A" w:rsidRPr="00627A1C">
              <w:rPr>
                <w:rFonts w:ascii="Times New Roman" w:hAnsi="Times New Roman" w:cs="Times New Roman"/>
                <w:bCs/>
                <w:iCs/>
                <w:snapToGrid w:val="0"/>
                <w:sz w:val="24"/>
                <w:szCs w:val="24"/>
              </w:rPr>
              <w:t> </w:t>
            </w:r>
            <w:r w:rsidR="00C12D6A" w:rsidRPr="00627A1C">
              <w:rPr>
                <w:rFonts w:ascii="Times New Roman" w:hAnsi="Times New Roman" w:cs="Times New Roman"/>
                <w:bCs/>
                <w:iCs/>
                <w:snapToGrid w:val="0"/>
                <w:sz w:val="24"/>
                <w:szCs w:val="24"/>
              </w:rPr>
              <w:t> </w:t>
            </w:r>
            <w:r w:rsidR="00C12D6A"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00C12D6A"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Pr="00627A1C">
              <w:rPr>
                <w:rFonts w:ascii="Times New Roman" w:hAnsi="Times New Roman" w:cs="Times New Roman"/>
                <w:bCs/>
                <w:iCs/>
                <w:snapToGrid w:val="0"/>
                <w:sz w:val="24"/>
                <w:szCs w:val="24"/>
              </w:rPr>
              <w:fldChar w:fldCharType="end"/>
            </w:r>
          </w:p>
          <w:p w:rsidR="00C12D6A" w:rsidRPr="007C7B57" w:rsidRDefault="00021253"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00C12D6A"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00C12D6A" w:rsidRPr="00627A1C">
              <w:rPr>
                <w:rFonts w:ascii="Times New Roman" w:hAnsi="Times New Roman" w:cs="Times New Roman"/>
                <w:bCs/>
                <w:iCs/>
                <w:snapToGrid w:val="0"/>
                <w:sz w:val="24"/>
                <w:szCs w:val="24"/>
              </w:rPr>
              <w:t> </w:t>
            </w:r>
            <w:r w:rsidR="00C12D6A" w:rsidRPr="00627A1C">
              <w:rPr>
                <w:rFonts w:ascii="Times New Roman" w:hAnsi="Times New Roman" w:cs="Times New Roman"/>
                <w:bCs/>
                <w:iCs/>
                <w:snapToGrid w:val="0"/>
                <w:sz w:val="24"/>
                <w:szCs w:val="24"/>
              </w:rPr>
              <w:t> </w:t>
            </w:r>
            <w:r w:rsidR="00C12D6A" w:rsidRPr="00627A1C">
              <w:rPr>
                <w:rFonts w:ascii="Times New Roman" w:hAnsi="Times New Roman" w:cs="Times New Roman"/>
                <w:bCs/>
                <w:iCs/>
                <w:snapToGrid w:val="0"/>
                <w:sz w:val="24"/>
                <w:szCs w:val="24"/>
              </w:rPr>
              <w:t> </w:t>
            </w:r>
            <w:r w:rsidR="00C12D6A" w:rsidRPr="00627A1C">
              <w:rPr>
                <w:rFonts w:ascii="Times New Roman" w:hAnsi="Times New Roman" w:cs="Times New Roman"/>
                <w:bCs/>
                <w:iCs/>
                <w:snapToGrid w:val="0"/>
                <w:sz w:val="24"/>
                <w:szCs w:val="24"/>
              </w:rPr>
              <w:t> </w:t>
            </w:r>
            <w:r w:rsidR="00C12D6A"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00C12D6A"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C12D6A" w:rsidRPr="007C7B57">
              <w:rPr>
                <w:rFonts w:ascii="Times New Roman" w:hAnsi="Times New Roman" w:cs="Times New Roman"/>
                <w:sz w:val="24"/>
                <w:szCs w:val="24"/>
                <w:lang w:val="fr-FR"/>
              </w:rPr>
              <w:t xml:space="preserve">$ </w:t>
            </w:r>
            <w:r w:rsidRPr="00627A1C">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Pr="00627A1C">
              <w:rPr>
                <w:rFonts w:ascii="Times New Roman" w:hAnsi="Times New Roman" w:cs="Times New Roman"/>
                <w:bCs/>
                <w:iCs/>
                <w:snapToGrid w:val="0"/>
                <w:sz w:val="24"/>
                <w:szCs w:val="24"/>
              </w:rPr>
              <w:fldChar w:fldCharType="end"/>
            </w:r>
          </w:p>
          <w:p w:rsidR="00793DE6" w:rsidRPr="007C7B57"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r w:rsidR="00793DE6" w:rsidRPr="007C7B57">
              <w:rPr>
                <w:rFonts w:ascii="Times New Roman" w:hAnsi="Times New Roman" w:cs="Times New Roman"/>
                <w:sz w:val="24"/>
                <w:szCs w:val="24"/>
                <w:lang w:val="fr-FR"/>
              </w:rPr>
              <w:t>Total</w:t>
            </w:r>
            <w:r w:rsidR="00CE5553">
              <w:rPr>
                <w:rFonts w:ascii="Times New Roman" w:hAnsi="Times New Roman" w:cs="Times New Roman"/>
                <w:sz w:val="24"/>
                <w:szCs w:val="24"/>
                <w:lang w:val="fr-FR"/>
              </w:rPr>
              <w:t xml:space="preserve"> </w:t>
            </w:r>
            <w:r w:rsidR="00793DE6" w:rsidRPr="007C7B57">
              <w:rPr>
                <w:rFonts w:ascii="Times New Roman" w:hAnsi="Times New Roman" w:cs="Times New Roman"/>
                <w:sz w:val="24"/>
                <w:szCs w:val="24"/>
                <w:lang w:val="fr-FR"/>
              </w:rPr>
              <w:t>:</w:t>
            </w:r>
            <w:r w:rsidRPr="007C7B57">
              <w:rPr>
                <w:rFonts w:ascii="Times New Roman" w:hAnsi="Times New Roman" w:cs="Times New Roman"/>
                <w:sz w:val="24"/>
                <w:szCs w:val="24"/>
                <w:lang w:val="fr-FR"/>
              </w:rPr>
              <w:t xml:space="preserve"> $ </w:t>
            </w:r>
            <w:r w:rsidR="00335BF4" w:rsidRPr="00335BF4">
              <w:rPr>
                <w:rFonts w:ascii="Times New Roman" w:hAnsi="Times New Roman" w:cs="Times New Roman"/>
                <w:bCs/>
                <w:iCs/>
                <w:snapToGrid w:val="0"/>
                <w:sz w:val="24"/>
                <w:szCs w:val="24"/>
                <w:lang w:val="fr-FR"/>
              </w:rPr>
              <w:t>2 500 000</w:t>
            </w:r>
            <w:r w:rsidR="00C12D6A" w:rsidRPr="007C7B57">
              <w:rPr>
                <w:rFonts w:ascii="Times New Roman" w:hAnsi="Times New Roman" w:cs="Times New Roman"/>
                <w:bCs/>
                <w:iCs/>
                <w:snapToGrid w:val="0"/>
                <w:sz w:val="24"/>
                <w:szCs w:val="24"/>
                <w:lang w:val="fr-FR"/>
              </w:rPr>
              <w:t xml:space="preserve"> </w:t>
            </w:r>
          </w:p>
          <w:p w:rsidR="001C56B8" w:rsidRPr="00335BF4"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approximatif comme pourcentage du budget total du projet</w:t>
            </w:r>
            <w:r w:rsidR="00335BF4">
              <w:rPr>
                <w:rFonts w:ascii="Times New Roman" w:hAnsi="Times New Roman" w:cs="Times New Roman"/>
                <w:bCs/>
                <w:iCs/>
                <w:snapToGrid w:val="0"/>
                <w:sz w:val="24"/>
                <w:szCs w:val="24"/>
                <w:lang w:val="fr-FR"/>
              </w:rPr>
              <w:t xml:space="preserve"> </w:t>
            </w:r>
            <w:r w:rsidR="001C56B8" w:rsidRPr="000F43A8">
              <w:rPr>
                <w:rFonts w:ascii="Times New Roman" w:hAnsi="Times New Roman" w:cs="Times New Roman"/>
                <w:bCs/>
                <w:iCs/>
                <w:snapToGrid w:val="0"/>
                <w:sz w:val="24"/>
                <w:szCs w:val="24"/>
                <w:lang w:val="fr-FR"/>
              </w:rPr>
              <w:t xml:space="preserve">: </w:t>
            </w:r>
            <w:r w:rsidR="00335BF4" w:rsidRPr="00335BF4">
              <w:rPr>
                <w:rFonts w:ascii="Times New Roman" w:hAnsi="Times New Roman" w:cs="Times New Roman"/>
                <w:bCs/>
                <w:iCs/>
                <w:snapToGrid w:val="0"/>
                <w:sz w:val="24"/>
                <w:szCs w:val="24"/>
                <w:lang w:val="fr-FR"/>
              </w:rPr>
              <w:t>40</w:t>
            </w:r>
            <w:r w:rsidR="00335BF4">
              <w:rPr>
                <w:rFonts w:ascii="Times New Roman" w:hAnsi="Times New Roman" w:cs="Times New Roman"/>
                <w:bCs/>
                <w:iCs/>
                <w:snapToGrid w:val="0"/>
                <w:sz w:val="24"/>
                <w:szCs w:val="24"/>
                <w:lang w:val="fr-FR"/>
              </w:rPr>
              <w:t>%</w:t>
            </w:r>
          </w:p>
          <w:p w:rsidR="00826923" w:rsidRP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rsidR="00006EC0" w:rsidRPr="000F43A8" w:rsidRDefault="000F43A8"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Budgetisation sensible au genre</w:t>
            </w:r>
            <w:r w:rsidR="00335BF4">
              <w:rPr>
                <w:rFonts w:ascii="Times New Roman" w:hAnsi="Times New Roman" w:cs="Times New Roman"/>
                <w:b/>
                <w:bCs/>
                <w:sz w:val="24"/>
                <w:szCs w:val="24"/>
                <w:lang w:val="fr-FR"/>
              </w:rPr>
              <w:t xml:space="preserve"> </w:t>
            </w:r>
            <w:r w:rsidR="00006EC0" w:rsidRPr="000F43A8">
              <w:rPr>
                <w:rFonts w:ascii="Times New Roman" w:hAnsi="Times New Roman" w:cs="Times New Roman"/>
                <w:b/>
                <w:bCs/>
                <w:sz w:val="24"/>
                <w:szCs w:val="24"/>
                <w:lang w:val="fr-FR"/>
              </w:rPr>
              <w:t>:</w:t>
            </w:r>
          </w:p>
          <w:p w:rsidR="00970F4C" w:rsidRPr="00335BF4"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femmes</w:t>
            </w:r>
            <w:r w:rsidR="00335BF4">
              <w:rPr>
                <w:lang w:val="fr-FR"/>
              </w:rPr>
              <w:t xml:space="preserve"> </w:t>
            </w:r>
            <w:r w:rsidR="00970F4C" w:rsidRPr="000F43A8">
              <w:rPr>
                <w:lang w:val="fr-FR"/>
              </w:rPr>
              <w:t xml:space="preserve">: </w:t>
            </w:r>
            <w:r w:rsidR="00335BF4" w:rsidRPr="00335BF4">
              <w:rPr>
                <w:b/>
                <w:bCs/>
                <w:lang w:val="fr-FR"/>
              </w:rPr>
              <w:t>1.550.000</w:t>
            </w:r>
          </w:p>
          <w:p w:rsidR="00006EC0" w:rsidRPr="00BF42C3"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femmes</w:t>
            </w:r>
            <w:r w:rsidR="00BF42C3">
              <w:rPr>
                <w:lang w:val="fr-FR"/>
              </w:rPr>
              <w:t xml:space="preserve"> </w:t>
            </w:r>
            <w:r w:rsidR="00006EC0" w:rsidRPr="000F43A8">
              <w:rPr>
                <w:lang w:val="fr-FR"/>
              </w:rPr>
              <w:t xml:space="preserve">: </w:t>
            </w:r>
            <w:r w:rsidR="00BF42C3" w:rsidRPr="00BF42C3">
              <w:rPr>
                <w:lang w:val="fr-FR"/>
              </w:rPr>
              <w:t>8</w:t>
            </w:r>
            <w:r w:rsidR="00BF42C3">
              <w:rPr>
                <w:lang w:val="fr-FR"/>
              </w:rPr>
              <w:t>75 000</w:t>
            </w:r>
          </w:p>
          <w:p w:rsidR="00952DE4" w:rsidRPr="000F43A8"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E35C39" w:rsidTr="00F23D0F">
        <w:trPr>
          <w:trHeight w:val="1124"/>
        </w:trPr>
        <w:tc>
          <w:tcPr>
            <w:tcW w:w="10080" w:type="dxa"/>
            <w:gridSpan w:val="2"/>
          </w:tcPr>
          <w:p w:rsidR="009B18EB" w:rsidRPr="00122CAE" w:rsidRDefault="000F43A8" w:rsidP="00F23D0F">
            <w:pPr>
              <w:rPr>
                <w:b/>
                <w:bCs/>
                <w:iCs/>
                <w:lang w:val="fr-FR"/>
              </w:rPr>
            </w:pPr>
            <w:r w:rsidRPr="000F43A8">
              <w:rPr>
                <w:b/>
                <w:bCs/>
                <w:iCs/>
                <w:lang w:val="fr-FR"/>
              </w:rPr>
              <w:t>Marquer de genre du projet</w:t>
            </w:r>
            <w:r w:rsidR="009B18EB" w:rsidRPr="000F43A8">
              <w:rPr>
                <w:b/>
                <w:bCs/>
                <w:iCs/>
                <w:lang w:val="fr-FR"/>
              </w:rPr>
              <w:t>:</w:t>
            </w:r>
            <w:r w:rsidR="00122CAE">
              <w:rPr>
                <w:b/>
                <w:bCs/>
                <w:iCs/>
                <w:lang w:val="fr-FR"/>
              </w:rPr>
              <w:t xml:space="preserve"> </w:t>
            </w:r>
            <w:r w:rsidR="00122CAE" w:rsidRPr="00122CAE">
              <w:rPr>
                <w:b/>
                <w:bCs/>
                <w:iCs/>
                <w:lang w:val="fr-FR"/>
              </w:rPr>
              <w:t>S</w:t>
            </w:r>
            <w:r w:rsidR="00122CAE">
              <w:rPr>
                <w:b/>
                <w:bCs/>
                <w:iCs/>
                <w:lang w:val="fr-FR"/>
              </w:rPr>
              <w:t>core 2</w:t>
            </w:r>
          </w:p>
          <w:p w:rsidR="009B18EB" w:rsidRPr="00122CAE" w:rsidRDefault="000F43A8" w:rsidP="00F23D0F">
            <w:pPr>
              <w:rPr>
                <w:b/>
                <w:bCs/>
                <w:iCs/>
                <w:lang w:val="fr-FR"/>
              </w:rPr>
            </w:pPr>
            <w:r w:rsidRPr="000F43A8">
              <w:rPr>
                <w:b/>
                <w:bCs/>
                <w:iCs/>
                <w:lang w:val="fr-FR"/>
              </w:rPr>
              <w:t>Marquer de risque du projet</w:t>
            </w:r>
            <w:r w:rsidR="009B18EB" w:rsidRPr="000F43A8">
              <w:rPr>
                <w:b/>
                <w:bCs/>
                <w:iCs/>
                <w:lang w:val="fr-FR"/>
              </w:rPr>
              <w:t xml:space="preserve">: </w:t>
            </w:r>
            <w:r w:rsidR="007B764F">
              <w:rPr>
                <w:b/>
                <w:bCs/>
                <w:iCs/>
                <w:lang w:val="fr-FR"/>
              </w:rPr>
              <w:t>Score 2</w:t>
            </w:r>
          </w:p>
          <w:p w:rsidR="009B18EB" w:rsidRPr="00E37824"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9B18EB" w:rsidRPr="000F43A8">
              <w:rPr>
                <w:b/>
                <w:bCs/>
                <w:iCs/>
                <w:lang w:val="fr-FR"/>
              </w:rPr>
              <w:t xml:space="preserve">: </w:t>
            </w:r>
            <w:r w:rsidR="00E37824" w:rsidRPr="00E37824">
              <w:rPr>
                <w:b/>
                <w:bCs/>
                <w:iCs/>
                <w:lang w:val="fr-FR"/>
              </w:rPr>
              <w:t>2</w:t>
            </w:r>
            <w:r w:rsidR="00E37824">
              <w:rPr>
                <w:b/>
                <w:bCs/>
                <w:iCs/>
                <w:lang w:val="fr-FR"/>
              </w:rPr>
              <w:t>.2 Gouvernance Démocratique</w:t>
            </w:r>
          </w:p>
        </w:tc>
      </w:tr>
      <w:tr w:rsidR="00793DE6" w:rsidRPr="0060177A" w:rsidTr="00F23D0F">
        <w:trPr>
          <w:trHeight w:val="1124"/>
        </w:trPr>
        <w:tc>
          <w:tcPr>
            <w:tcW w:w="10080" w:type="dxa"/>
            <w:gridSpan w:val="2"/>
          </w:tcPr>
          <w:p w:rsidR="000F43A8" w:rsidRPr="00136BFF" w:rsidRDefault="000F43A8" w:rsidP="000F43A8">
            <w:pPr>
              <w:rPr>
                <w:b/>
                <w:bCs/>
                <w:sz w:val="22"/>
                <w:lang w:val="fr-FR"/>
              </w:rPr>
            </w:pPr>
            <w:r w:rsidRPr="00136BFF">
              <w:rPr>
                <w:b/>
                <w:bCs/>
                <w:sz w:val="22"/>
                <w:lang w:val="fr-FR"/>
              </w:rPr>
              <w:lastRenderedPageBreak/>
              <w:t>Préparation du rapport</w:t>
            </w:r>
            <w:r w:rsidR="00382852">
              <w:rPr>
                <w:b/>
                <w:bCs/>
                <w:sz w:val="22"/>
                <w:lang w:val="fr-FR"/>
              </w:rPr>
              <w:t xml:space="preserve"> </w:t>
            </w:r>
            <w:r w:rsidRPr="00136BFF">
              <w:rPr>
                <w:b/>
                <w:bCs/>
                <w:sz w:val="22"/>
                <w:lang w:val="fr-FR"/>
              </w:rPr>
              <w:t>:</w:t>
            </w:r>
          </w:p>
          <w:p w:rsidR="000F43A8" w:rsidRPr="00826923" w:rsidRDefault="000F43A8" w:rsidP="000F43A8">
            <w:pPr>
              <w:rPr>
                <w:lang w:val="fr-FR"/>
              </w:rPr>
            </w:pPr>
            <w:r w:rsidRPr="00826923">
              <w:rPr>
                <w:lang w:val="fr-FR"/>
              </w:rPr>
              <w:t>Rapport préparé par</w:t>
            </w:r>
            <w:r w:rsidR="00382852">
              <w:rPr>
                <w:lang w:val="fr-FR"/>
              </w:rPr>
              <w:t xml:space="preserve"> </w:t>
            </w:r>
            <w:r w:rsidRPr="00826923">
              <w:rPr>
                <w:lang w:val="fr-FR"/>
              </w:rPr>
              <w:t xml:space="preserve">: </w:t>
            </w:r>
            <w:r w:rsidR="00382852">
              <w:rPr>
                <w:lang w:val="fr-FR"/>
              </w:rPr>
              <w:t>PNUD et UNFPA</w:t>
            </w:r>
          </w:p>
          <w:p w:rsidR="000F43A8" w:rsidRPr="00826923" w:rsidRDefault="000F43A8" w:rsidP="000F43A8">
            <w:pPr>
              <w:rPr>
                <w:lang w:val="fr-FR"/>
              </w:rPr>
            </w:pPr>
            <w:r w:rsidRPr="00826923">
              <w:rPr>
                <w:lang w:val="fr-FR"/>
              </w:rPr>
              <w:t>Rapport approuvé par</w:t>
            </w:r>
            <w:r w:rsidR="00382852">
              <w:rPr>
                <w:lang w:val="fr-FR"/>
              </w:rPr>
              <w:t xml:space="preserve"> </w:t>
            </w:r>
            <w:r w:rsidRPr="00826923">
              <w:rPr>
                <w:lang w:val="fr-FR"/>
              </w:rPr>
              <w:t xml:space="preserve">: </w:t>
            </w:r>
            <w:r w:rsidR="00382852">
              <w:rPr>
                <w:lang w:val="fr-FR"/>
              </w:rPr>
              <w:t>Secrétariat PBF</w:t>
            </w:r>
          </w:p>
          <w:p w:rsidR="000F43A8" w:rsidRPr="00BA1F03" w:rsidRDefault="000F43A8" w:rsidP="000F43A8">
            <w:pPr>
              <w:rPr>
                <w:lang w:val="fr-FR"/>
              </w:rPr>
            </w:pPr>
            <w:r w:rsidRPr="00826923">
              <w:rPr>
                <w:lang w:val="fr-FR"/>
              </w:rPr>
              <w:t>Le Secrétariat PBF a-t-il revu le rapport</w:t>
            </w:r>
            <w:r w:rsidR="00382852">
              <w:rPr>
                <w:lang w:val="fr-FR"/>
              </w:rPr>
              <w:t xml:space="preserve"> </w:t>
            </w:r>
            <w:r w:rsidRPr="00136BFF">
              <w:rPr>
                <w:sz w:val="22"/>
                <w:lang w:val="fr-FR"/>
              </w:rPr>
              <w:t xml:space="preserve">: </w:t>
            </w:r>
            <w:r w:rsidR="00BA1F03" w:rsidRPr="00BA1F03">
              <w:rPr>
                <w:lang w:val="fr-FR"/>
              </w:rPr>
              <w:t>O</w:t>
            </w:r>
            <w:r w:rsidR="00BA1F03">
              <w:rPr>
                <w:lang w:val="fr-FR"/>
              </w:rPr>
              <w:t>UI</w:t>
            </w:r>
          </w:p>
        </w:tc>
      </w:tr>
    </w:tbl>
    <w:p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rsidR="00F778A1" w:rsidRPr="00F778A1" w:rsidRDefault="00F778A1" w:rsidP="00F778A1">
      <w:pPr>
        <w:ind w:hanging="810"/>
        <w:jc w:val="both"/>
        <w:rPr>
          <w:b/>
          <w:i/>
          <w:iCs/>
          <w:lang w:val="fr-FR"/>
        </w:rPr>
      </w:pPr>
      <w:r w:rsidRPr="00F778A1">
        <w:rPr>
          <w:b/>
          <w:i/>
          <w:iCs/>
          <w:lang w:val="fr-FR"/>
        </w:rPr>
        <w:lastRenderedPageBreak/>
        <w:t>NOTES POUR REMPLIR LE RAPPORT</w:t>
      </w:r>
      <w:r w:rsidR="00B83EFB">
        <w:rPr>
          <w:b/>
          <w:i/>
          <w:iCs/>
          <w:lang w:val="fr-FR"/>
        </w:rPr>
        <w:t xml:space="preserve"> </w:t>
      </w:r>
      <w:r w:rsidRPr="00F778A1">
        <w:rPr>
          <w:b/>
          <w:i/>
          <w:iCs/>
          <w:lang w:val="fr-FR"/>
        </w:rPr>
        <w:t>:</w:t>
      </w:r>
    </w:p>
    <w:p w:rsidR="00F778A1" w:rsidRPr="00F778A1" w:rsidRDefault="00F778A1" w:rsidP="00F778A1">
      <w:pPr>
        <w:numPr>
          <w:ilvl w:val="0"/>
          <w:numId w:val="44"/>
        </w:numPr>
        <w:ind w:left="-540"/>
        <w:jc w:val="both"/>
        <w:rPr>
          <w:i/>
          <w:iCs/>
          <w:lang w:val="fr-FR"/>
        </w:rPr>
      </w:pPr>
      <w:r w:rsidRPr="00F778A1">
        <w:rPr>
          <w:i/>
          <w:iCs/>
          <w:lang w:val="fr-FR"/>
        </w:rPr>
        <w:t>Évitez les acronymes et le jargon des Nations Unies, utilisez un langage général / commun.</w:t>
      </w:r>
    </w:p>
    <w:p w:rsidR="00F778A1" w:rsidRPr="00F778A1" w:rsidRDefault="00F778A1" w:rsidP="00F778A1">
      <w:pPr>
        <w:numPr>
          <w:ilvl w:val="0"/>
          <w:numId w:val="44"/>
        </w:numPr>
        <w:ind w:left="-540"/>
        <w:jc w:val="both"/>
        <w:rPr>
          <w:i/>
          <w:iCs/>
          <w:lang w:val="fr-FR"/>
        </w:rPr>
      </w:pPr>
      <w:r w:rsidRPr="00F778A1">
        <w:rPr>
          <w:i/>
          <w:iCs/>
          <w:lang w:val="fr-FR"/>
        </w:rPr>
        <w:t>Décrivez ce que le projet a fait dans la période de rapport, plutôt que les intentions du projet.</w:t>
      </w:r>
    </w:p>
    <w:p w:rsidR="00F778A1" w:rsidRPr="00BF4E1E" w:rsidRDefault="00F778A1" w:rsidP="00F778A1">
      <w:pPr>
        <w:numPr>
          <w:ilvl w:val="0"/>
          <w:numId w:val="44"/>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rsidR="00F778A1" w:rsidRPr="00F778A1" w:rsidRDefault="00BF4E1E" w:rsidP="00F778A1">
      <w:pPr>
        <w:numPr>
          <w:ilvl w:val="0"/>
          <w:numId w:val="44"/>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rsidR="00476758" w:rsidRDefault="00476758" w:rsidP="00476758">
      <w:pPr>
        <w:rPr>
          <w:b/>
          <w:lang w:val="fr-FR"/>
        </w:rPr>
      </w:pPr>
    </w:p>
    <w:p w:rsidR="00476758" w:rsidRDefault="00476758" w:rsidP="00476758">
      <w:pPr>
        <w:rPr>
          <w:b/>
          <w:lang w:val="fr-FR"/>
        </w:rPr>
      </w:pPr>
    </w:p>
    <w:p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rsidR="00A02F58" w:rsidRPr="00F778A1" w:rsidRDefault="00A02F58" w:rsidP="00F778A1">
      <w:pPr>
        <w:rPr>
          <w:b/>
          <w:lang w:val="fr-FR"/>
        </w:rPr>
      </w:pPr>
    </w:p>
    <w:p w:rsidR="00F778A1" w:rsidRDefault="00F778A1" w:rsidP="00F778A1">
      <w:pPr>
        <w:ind w:left="-810"/>
        <w:rPr>
          <w:lang w:val="fr-FR"/>
        </w:rPr>
      </w:pPr>
      <w:r w:rsidRPr="00E77295">
        <w:rPr>
          <w:highlight w:val="yellow"/>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r w:rsidR="000E4532" w:rsidRPr="00E77295">
        <w:rPr>
          <w:highlight w:val="yellow"/>
          <w:lang w:val="fr-FR"/>
        </w:rPr>
        <w:t xml:space="preserve"> </w:t>
      </w:r>
      <w:r w:rsidRPr="00E77295">
        <w:rPr>
          <w:highlight w:val="yellow"/>
          <w:lang w:val="fr-FR"/>
        </w:rPr>
        <w:t>:</w:t>
      </w:r>
      <w:r w:rsidRPr="000E4532">
        <w:rPr>
          <w:lang w:val="fr-FR"/>
        </w:rPr>
        <w:t xml:space="preserve"> </w:t>
      </w:r>
    </w:p>
    <w:p w:rsidR="00626EB1" w:rsidRDefault="00626EB1" w:rsidP="00626EB1">
      <w:pPr>
        <w:pStyle w:val="En-tte"/>
        <w:jc w:val="both"/>
        <w:rPr>
          <w:lang w:val="fr-FR"/>
        </w:rPr>
      </w:pPr>
    </w:p>
    <w:p w:rsidR="00E77295" w:rsidRDefault="00E77295" w:rsidP="00B324EC">
      <w:pPr>
        <w:pStyle w:val="En-tte"/>
        <w:ind w:left="-624"/>
        <w:jc w:val="both"/>
        <w:rPr>
          <w:lang w:val="fr-FR"/>
        </w:rPr>
      </w:pPr>
      <w:r>
        <w:rPr>
          <w:lang w:val="fr-FR"/>
        </w:rPr>
        <w:t>Globalement, toutes les dispositions contractuelles avec les principaux acteurs ont été prises, à savoir les lettres d’accord avec la C</w:t>
      </w:r>
      <w:r w:rsidR="0060177A">
        <w:rPr>
          <w:lang w:val="fr-FR"/>
        </w:rPr>
        <w:t xml:space="preserve">ommission Electorale </w:t>
      </w:r>
      <w:r>
        <w:rPr>
          <w:lang w:val="fr-FR"/>
        </w:rPr>
        <w:t>N</w:t>
      </w:r>
      <w:r w:rsidR="0060177A">
        <w:rPr>
          <w:lang w:val="fr-FR"/>
        </w:rPr>
        <w:t xml:space="preserve">ationale </w:t>
      </w:r>
      <w:r>
        <w:rPr>
          <w:lang w:val="fr-FR"/>
        </w:rPr>
        <w:t>I</w:t>
      </w:r>
      <w:r w:rsidR="0060177A">
        <w:rPr>
          <w:lang w:val="fr-FR"/>
        </w:rPr>
        <w:t>ndépendante et Permanente (</w:t>
      </w:r>
      <w:r w:rsidR="003C0999">
        <w:rPr>
          <w:lang w:val="fr-FR"/>
        </w:rPr>
        <w:t>CENI) pour</w:t>
      </w:r>
      <w:r>
        <w:rPr>
          <w:lang w:val="fr-FR"/>
        </w:rPr>
        <w:t xml:space="preserve"> la tenue d</w:t>
      </w:r>
      <w:r w:rsidR="00626EB1" w:rsidRPr="0020006B">
        <w:rPr>
          <w:lang w:val="fr-FR"/>
        </w:rPr>
        <w:t>es audiences foraines dans les communes cibles via un dispositif mobile d'o</w:t>
      </w:r>
      <w:r w:rsidR="00626EB1" w:rsidRPr="0028717F">
        <w:rPr>
          <w:lang w:val="fr-FR"/>
        </w:rPr>
        <w:t>c</w:t>
      </w:r>
      <w:r w:rsidR="00626EB1" w:rsidRPr="0020006B">
        <w:rPr>
          <w:lang w:val="fr-FR"/>
        </w:rPr>
        <w:t>troi des pièces d'état civil</w:t>
      </w:r>
      <w:r w:rsidR="00626EB1">
        <w:rPr>
          <w:lang w:val="fr-FR"/>
        </w:rPr>
        <w:t xml:space="preserve"> </w:t>
      </w:r>
      <w:r w:rsidR="00B324EC">
        <w:rPr>
          <w:lang w:val="fr-FR"/>
        </w:rPr>
        <w:t>et des</w:t>
      </w:r>
      <w:r w:rsidR="00626EB1" w:rsidRPr="00714099">
        <w:rPr>
          <w:lang w:val="fr-FR"/>
        </w:rPr>
        <w:t xml:space="preserve"> sensibilisations </w:t>
      </w:r>
      <w:r w:rsidR="00B324EC">
        <w:rPr>
          <w:lang w:val="fr-FR"/>
        </w:rPr>
        <w:t xml:space="preserve">en vue </w:t>
      </w:r>
      <w:r w:rsidR="00626EB1" w:rsidRPr="00714099">
        <w:rPr>
          <w:lang w:val="fr-FR"/>
        </w:rPr>
        <w:t>de l’enrôlement au fichier électoral biométrique dans certaines régions.</w:t>
      </w:r>
      <w:r w:rsidR="00626EB1">
        <w:rPr>
          <w:lang w:val="fr-FR"/>
        </w:rPr>
        <w:t xml:space="preserve"> </w:t>
      </w:r>
      <w:r w:rsidR="008E298C">
        <w:rPr>
          <w:lang w:val="fr-FR"/>
        </w:rPr>
        <w:t>Également</w:t>
      </w:r>
      <w:r>
        <w:rPr>
          <w:lang w:val="fr-FR"/>
        </w:rPr>
        <w:t xml:space="preserve"> </w:t>
      </w:r>
      <w:r w:rsidR="0060177A">
        <w:rPr>
          <w:lang w:val="fr-FR"/>
        </w:rPr>
        <w:t xml:space="preserve">la </w:t>
      </w:r>
      <w:r>
        <w:rPr>
          <w:lang w:val="fr-FR"/>
        </w:rPr>
        <w:t xml:space="preserve">signature </w:t>
      </w:r>
      <w:r w:rsidR="008E298C">
        <w:rPr>
          <w:lang w:val="fr-FR"/>
        </w:rPr>
        <w:t>a été faite d’une</w:t>
      </w:r>
      <w:r>
        <w:rPr>
          <w:lang w:val="fr-FR"/>
        </w:rPr>
        <w:t xml:space="preserve"> lettre d’accord avec le C</w:t>
      </w:r>
      <w:r w:rsidR="0060177A">
        <w:rPr>
          <w:lang w:val="fr-FR"/>
        </w:rPr>
        <w:t xml:space="preserve">onseil </w:t>
      </w:r>
      <w:r>
        <w:rPr>
          <w:lang w:val="fr-FR"/>
        </w:rPr>
        <w:t>N</w:t>
      </w:r>
      <w:r w:rsidR="0060177A">
        <w:rPr>
          <w:lang w:val="fr-FR"/>
        </w:rPr>
        <w:t xml:space="preserve">ational de </w:t>
      </w:r>
      <w:r>
        <w:rPr>
          <w:lang w:val="fr-FR"/>
        </w:rPr>
        <w:t>D</w:t>
      </w:r>
      <w:r w:rsidR="0060177A">
        <w:rPr>
          <w:lang w:val="fr-FR"/>
        </w:rPr>
        <w:t xml:space="preserve">ialogue </w:t>
      </w:r>
      <w:r w:rsidR="008E298C">
        <w:rPr>
          <w:lang w:val="fr-FR"/>
        </w:rPr>
        <w:t>Politique pour</w:t>
      </w:r>
      <w:r>
        <w:rPr>
          <w:lang w:val="fr-FR"/>
        </w:rPr>
        <w:t xml:space="preserve"> la tenue de séances de sensibilisation et de dialogue </w:t>
      </w:r>
      <w:r w:rsidR="00B324EC">
        <w:rPr>
          <w:lang w:val="fr-FR"/>
        </w:rPr>
        <w:t>avec les</w:t>
      </w:r>
      <w:r>
        <w:rPr>
          <w:lang w:val="fr-FR"/>
        </w:rPr>
        <w:t xml:space="preserve"> partis politiques sur la nécessité de la tenue d’élections apaisées et consensuelles. De même, </w:t>
      </w:r>
      <w:r w:rsidR="00626EB1">
        <w:rPr>
          <w:lang w:val="fr-FR"/>
        </w:rPr>
        <w:t>une</w:t>
      </w:r>
      <w:r w:rsidR="00626EB1" w:rsidRPr="008831D4">
        <w:rPr>
          <w:lang w:val="fr-FR"/>
        </w:rPr>
        <w:t xml:space="preserve"> stratégie de communication </w:t>
      </w:r>
      <w:r w:rsidR="008E298C">
        <w:rPr>
          <w:lang w:val="fr-FR"/>
        </w:rPr>
        <w:t xml:space="preserve">est mise en œuvre </w:t>
      </w:r>
      <w:r w:rsidR="00626EB1">
        <w:rPr>
          <w:lang w:val="fr-FR"/>
        </w:rPr>
        <w:t xml:space="preserve">avec le Conseil National de Dialogue Politique </w:t>
      </w:r>
      <w:r w:rsidR="008E298C">
        <w:rPr>
          <w:lang w:val="fr-FR"/>
        </w:rPr>
        <w:t xml:space="preserve">(CNDP) </w:t>
      </w:r>
      <w:r w:rsidR="00626EB1" w:rsidRPr="008831D4">
        <w:rPr>
          <w:lang w:val="fr-FR"/>
        </w:rPr>
        <w:t>pour sensibiliser les communautés, en particulier les femmes et les jeunes, sur l'exercice de leurs droits civils et politiques</w:t>
      </w:r>
      <w:r w:rsidR="00B324EC">
        <w:rPr>
          <w:lang w:val="fr-FR"/>
        </w:rPr>
        <w:t>, et u</w:t>
      </w:r>
      <w:r w:rsidR="00626EB1" w:rsidRPr="008831D4">
        <w:rPr>
          <w:lang w:val="fr-FR"/>
        </w:rPr>
        <w:t xml:space="preserve">n expert a été sélectionné pour développer les outils. </w:t>
      </w:r>
    </w:p>
    <w:p w:rsidR="00E77295" w:rsidRDefault="00E77295" w:rsidP="00626EB1">
      <w:pPr>
        <w:pStyle w:val="En-tte"/>
        <w:ind w:left="-624"/>
        <w:jc w:val="both"/>
        <w:rPr>
          <w:lang w:val="fr-FR"/>
        </w:rPr>
      </w:pPr>
      <w:r>
        <w:rPr>
          <w:lang w:val="fr-FR"/>
        </w:rPr>
        <w:t xml:space="preserve">Toujours dans l’esprit de la mise en œuvre du projet, </w:t>
      </w:r>
      <w:r w:rsidR="00626EB1" w:rsidRPr="0028717F">
        <w:rPr>
          <w:lang w:val="fr-FR"/>
        </w:rPr>
        <w:t xml:space="preserve">un état des lieux des radios communautaires </w:t>
      </w:r>
      <w:r w:rsidR="00626EB1" w:rsidRPr="00415F42">
        <w:rPr>
          <w:lang w:val="fr-FR"/>
        </w:rPr>
        <w:t>a été réalisé</w:t>
      </w:r>
      <w:r>
        <w:rPr>
          <w:lang w:val="fr-FR"/>
        </w:rPr>
        <w:t xml:space="preserve"> dans le </w:t>
      </w:r>
      <w:r w:rsidR="00B324EC">
        <w:rPr>
          <w:lang w:val="fr-FR"/>
        </w:rPr>
        <w:t>but</w:t>
      </w:r>
      <w:r>
        <w:rPr>
          <w:lang w:val="fr-FR"/>
        </w:rPr>
        <w:t xml:space="preserve"> de </w:t>
      </w:r>
      <w:r w:rsidR="00626EB1" w:rsidRPr="00F93E38">
        <w:rPr>
          <w:lang w:val="fr-FR"/>
        </w:rPr>
        <w:t>diffus</w:t>
      </w:r>
      <w:r>
        <w:rPr>
          <w:lang w:val="fr-FR"/>
        </w:rPr>
        <w:t>er</w:t>
      </w:r>
      <w:r w:rsidR="00626EB1" w:rsidRPr="00F93E38">
        <w:rPr>
          <w:lang w:val="fr-FR"/>
        </w:rPr>
        <w:t xml:space="preserve"> des messages et </w:t>
      </w:r>
      <w:r>
        <w:rPr>
          <w:lang w:val="fr-FR"/>
        </w:rPr>
        <w:t>d</w:t>
      </w:r>
      <w:r w:rsidR="00626EB1" w:rsidRPr="00F93E38">
        <w:rPr>
          <w:lang w:val="fr-FR"/>
        </w:rPr>
        <w:t>'organis</w:t>
      </w:r>
      <w:r>
        <w:rPr>
          <w:lang w:val="fr-FR"/>
        </w:rPr>
        <w:t>er</w:t>
      </w:r>
      <w:r w:rsidR="00626EB1" w:rsidRPr="00F93E38">
        <w:rPr>
          <w:lang w:val="fr-FR"/>
        </w:rPr>
        <w:t xml:space="preserve"> des débats </w:t>
      </w:r>
      <w:r>
        <w:rPr>
          <w:lang w:val="fr-FR"/>
        </w:rPr>
        <w:t xml:space="preserve">qui </w:t>
      </w:r>
      <w:r w:rsidR="00626EB1" w:rsidRPr="00F93E38">
        <w:rPr>
          <w:lang w:val="fr-FR"/>
        </w:rPr>
        <w:t>permettront de toucher 1 300 000 personnes.</w:t>
      </w:r>
      <w:r w:rsidR="00626EB1">
        <w:rPr>
          <w:lang w:val="fr-FR"/>
        </w:rPr>
        <w:t xml:space="preserve"> </w:t>
      </w:r>
    </w:p>
    <w:p w:rsidR="00626EB1" w:rsidRPr="00B242ED" w:rsidRDefault="00B324EC" w:rsidP="00626EB1">
      <w:pPr>
        <w:pStyle w:val="En-tte"/>
        <w:ind w:left="-624"/>
        <w:jc w:val="both"/>
        <w:rPr>
          <w:lang w:val="fr-FR"/>
        </w:rPr>
      </w:pPr>
      <w:r>
        <w:rPr>
          <w:lang w:val="fr-FR"/>
        </w:rPr>
        <w:t>Enfin, c</w:t>
      </w:r>
      <w:r w:rsidR="00626EB1" w:rsidRPr="00415F42">
        <w:rPr>
          <w:lang w:val="fr-FR"/>
        </w:rPr>
        <w:t xml:space="preserve">oncernant le volet "dialogue politique", </w:t>
      </w:r>
      <w:r w:rsidR="00626EB1">
        <w:rPr>
          <w:lang w:val="fr-FR"/>
        </w:rPr>
        <w:t xml:space="preserve">deux </w:t>
      </w:r>
      <w:r w:rsidR="00626EB1" w:rsidRPr="00415F42">
        <w:rPr>
          <w:lang w:val="fr-FR"/>
        </w:rPr>
        <w:t>rencontres</w:t>
      </w:r>
      <w:r>
        <w:rPr>
          <w:lang w:val="fr-FR"/>
        </w:rPr>
        <w:t xml:space="preserve"> ont eu lieu</w:t>
      </w:r>
      <w:r w:rsidR="00626EB1" w:rsidRPr="00415F42">
        <w:rPr>
          <w:lang w:val="fr-FR"/>
        </w:rPr>
        <w:t xml:space="preserve"> entre la </w:t>
      </w:r>
      <w:r w:rsidR="00626EB1">
        <w:rPr>
          <w:lang w:val="fr-FR"/>
        </w:rPr>
        <w:t>Commission Nationale des Droits Humains</w:t>
      </w:r>
      <w:r w:rsidR="00626EB1" w:rsidRPr="00415F42">
        <w:rPr>
          <w:lang w:val="fr-FR"/>
        </w:rPr>
        <w:t xml:space="preserve"> et le </w:t>
      </w:r>
      <w:r w:rsidR="008E298C">
        <w:rPr>
          <w:lang w:val="fr-FR"/>
        </w:rPr>
        <w:t>CNDP</w:t>
      </w:r>
      <w:r>
        <w:rPr>
          <w:lang w:val="fr-FR"/>
        </w:rPr>
        <w:t xml:space="preserve"> et un </w:t>
      </w:r>
      <w:r w:rsidR="00626EB1" w:rsidRPr="00415F42">
        <w:rPr>
          <w:lang w:val="fr-FR"/>
        </w:rPr>
        <w:t>comité de "sages", constitué de personnalités consensuelles, a été mis en place par la CNDH afin d'aller à la rencontre des parties prenantes du processus électoral, opposition, majorité et non aff</w:t>
      </w:r>
      <w:r w:rsidR="0004256D">
        <w:rPr>
          <w:lang w:val="fr-FR"/>
        </w:rPr>
        <w:t>i</w:t>
      </w:r>
      <w:r w:rsidR="00626EB1" w:rsidRPr="00415F42">
        <w:rPr>
          <w:lang w:val="fr-FR"/>
        </w:rPr>
        <w:t xml:space="preserve">liés, et trouver un consensus. </w:t>
      </w:r>
    </w:p>
    <w:p w:rsidR="00626EB1" w:rsidRPr="00714099" w:rsidRDefault="00626EB1" w:rsidP="000E4532">
      <w:pPr>
        <w:pStyle w:val="En-tte"/>
        <w:jc w:val="both"/>
        <w:rPr>
          <w:lang w:val="fr-FR"/>
        </w:rPr>
      </w:pPr>
    </w:p>
    <w:p w:rsidR="00F778A1" w:rsidRPr="000E4532" w:rsidRDefault="00F778A1" w:rsidP="007C304F">
      <w:pPr>
        <w:ind w:left="-810"/>
        <w:rPr>
          <w:lang w:val="fr-FR"/>
        </w:rPr>
      </w:pPr>
    </w:p>
    <w:p w:rsidR="00161D02" w:rsidRPr="00F778A1" w:rsidRDefault="00F778A1" w:rsidP="00627A1C">
      <w:pPr>
        <w:ind w:left="-810"/>
        <w:rPr>
          <w:lang w:val="fr-FR"/>
        </w:rPr>
      </w:pPr>
      <w:r w:rsidRPr="00AF20E4">
        <w:rPr>
          <w:color w:val="000000"/>
          <w:highlight w:val="yellow"/>
          <w:lang w:val="fr-FR" w:eastAsia="en-US"/>
        </w:rPr>
        <w:t xml:space="preserve">Veuillez indiquer tout événement important lié au projet prévu au cours des six prochains mois, par exemple : les dialogues nationaux, les congrès des jeunes, les projections de films </w:t>
      </w:r>
      <w:r w:rsidR="00161D02" w:rsidRPr="00AF20E4">
        <w:rPr>
          <w:highlight w:val="yellow"/>
          <w:lang w:val="fr-FR"/>
        </w:rPr>
        <w:t>(</w:t>
      </w:r>
      <w:r w:rsidRPr="00AF20E4">
        <w:rPr>
          <w:highlight w:val="yellow"/>
          <w:lang w:val="fr-FR"/>
        </w:rPr>
        <w:t>limite de 1000 caractères</w:t>
      </w:r>
      <w:r w:rsidR="00161D02" w:rsidRPr="00AF20E4">
        <w:rPr>
          <w:highlight w:val="yellow"/>
          <w:lang w:val="fr-FR"/>
        </w:rPr>
        <w:t>)</w:t>
      </w:r>
      <w:r w:rsidR="00AD169B" w:rsidRPr="00AF20E4">
        <w:rPr>
          <w:highlight w:val="yellow"/>
          <w:lang w:val="fr-FR"/>
        </w:rPr>
        <w:t xml:space="preserve"> </w:t>
      </w:r>
      <w:r w:rsidR="00161D02" w:rsidRPr="00AF20E4">
        <w:rPr>
          <w:highlight w:val="yellow"/>
          <w:lang w:val="fr-FR"/>
        </w:rPr>
        <w:t>:</w:t>
      </w:r>
      <w:r w:rsidR="00161D02" w:rsidRPr="00F778A1">
        <w:rPr>
          <w:lang w:val="fr-FR"/>
        </w:rPr>
        <w:t xml:space="preserve"> </w:t>
      </w:r>
    </w:p>
    <w:p w:rsidR="00AD169B" w:rsidRDefault="00AD169B" w:rsidP="00AD169B">
      <w:pPr>
        <w:pStyle w:val="Paragraphedeliste"/>
        <w:numPr>
          <w:ilvl w:val="0"/>
          <w:numId w:val="48"/>
        </w:numPr>
        <w:spacing w:after="160" w:line="259" w:lineRule="auto"/>
        <w:jc w:val="both"/>
        <w:rPr>
          <w:rFonts w:cstheme="minorHAnsi"/>
          <w:color w:val="000000"/>
          <w:lang w:val="fr-FR"/>
        </w:rPr>
      </w:pPr>
      <w:r w:rsidRPr="0082217F">
        <w:rPr>
          <w:rFonts w:cstheme="minorHAnsi"/>
          <w:color w:val="000000"/>
          <w:lang w:val="fr-FR"/>
        </w:rPr>
        <w:t>Organis</w:t>
      </w:r>
      <w:r>
        <w:rPr>
          <w:rFonts w:cstheme="minorHAnsi"/>
          <w:color w:val="000000"/>
          <w:lang w:val="fr-FR"/>
        </w:rPr>
        <w:t>ation</w:t>
      </w:r>
      <w:r w:rsidRPr="0082217F">
        <w:rPr>
          <w:rFonts w:cstheme="minorHAnsi"/>
          <w:color w:val="000000"/>
          <w:lang w:val="fr-FR"/>
        </w:rPr>
        <w:t xml:space="preserve"> des audiences foraines pour la délivrance de pièces d’état civil dans les zones</w:t>
      </w:r>
      <w:r>
        <w:rPr>
          <w:rFonts w:cstheme="minorHAnsi"/>
          <w:color w:val="000000"/>
          <w:lang w:val="fr-FR"/>
        </w:rPr>
        <w:t xml:space="preserve"> </w:t>
      </w:r>
      <w:r w:rsidRPr="0082217F">
        <w:rPr>
          <w:rFonts w:cstheme="minorHAnsi"/>
          <w:color w:val="000000"/>
          <w:lang w:val="fr-FR"/>
        </w:rPr>
        <w:t>cibles surtout à l'endroit des jeunes et des femmes en âge de voter</w:t>
      </w:r>
      <w:r>
        <w:rPr>
          <w:rFonts w:cstheme="minorHAnsi"/>
          <w:color w:val="000000"/>
          <w:lang w:val="fr-FR"/>
        </w:rPr>
        <w:t> ;</w:t>
      </w:r>
    </w:p>
    <w:p w:rsidR="00AD169B" w:rsidRDefault="00AD169B" w:rsidP="00AD169B">
      <w:pPr>
        <w:pStyle w:val="Paragraphedeliste"/>
        <w:numPr>
          <w:ilvl w:val="0"/>
          <w:numId w:val="48"/>
        </w:numPr>
        <w:spacing w:after="160" w:line="259" w:lineRule="auto"/>
        <w:jc w:val="both"/>
        <w:rPr>
          <w:rFonts w:cstheme="minorHAnsi"/>
          <w:color w:val="000000"/>
          <w:lang w:val="fr-FR"/>
        </w:rPr>
      </w:pPr>
      <w:r w:rsidRPr="00290B7C">
        <w:rPr>
          <w:rFonts w:cstheme="minorHAnsi"/>
          <w:color w:val="000000"/>
          <w:lang w:val="fr-FR"/>
        </w:rPr>
        <w:t>Condui</w:t>
      </w:r>
      <w:r>
        <w:rPr>
          <w:rFonts w:cstheme="minorHAnsi"/>
          <w:color w:val="000000"/>
          <w:lang w:val="fr-FR"/>
        </w:rPr>
        <w:t>t</w:t>
      </w:r>
      <w:r w:rsidRPr="00290B7C">
        <w:rPr>
          <w:rFonts w:cstheme="minorHAnsi"/>
          <w:color w:val="000000"/>
          <w:lang w:val="fr-FR"/>
        </w:rPr>
        <w:t>e des campagnes de sensibilisation et le recensement des populations en particulier les femmes et les jeunes ne disposant pas de pièces d'état civil par les cliniques juridiques</w:t>
      </w:r>
      <w:r>
        <w:rPr>
          <w:rFonts w:cstheme="minorHAnsi"/>
          <w:color w:val="000000"/>
          <w:lang w:val="fr-FR"/>
        </w:rPr>
        <w:t> ;</w:t>
      </w:r>
    </w:p>
    <w:p w:rsidR="00AD169B" w:rsidRDefault="00AD169B" w:rsidP="00AD169B">
      <w:pPr>
        <w:pStyle w:val="Paragraphedeliste"/>
        <w:numPr>
          <w:ilvl w:val="0"/>
          <w:numId w:val="48"/>
        </w:numPr>
        <w:spacing w:after="160" w:line="259" w:lineRule="auto"/>
        <w:jc w:val="both"/>
        <w:rPr>
          <w:rFonts w:cstheme="minorHAnsi"/>
          <w:color w:val="000000"/>
          <w:lang w:val="fr-FR"/>
        </w:rPr>
      </w:pPr>
      <w:r w:rsidRPr="00290B7C">
        <w:rPr>
          <w:rFonts w:cstheme="minorHAnsi"/>
          <w:color w:val="000000"/>
          <w:lang w:val="fr-FR"/>
        </w:rPr>
        <w:t>Mise en place d’un dispositif mobile pour l’enrôlement massif au fichier électoral biométrique</w:t>
      </w:r>
      <w:r>
        <w:rPr>
          <w:rFonts w:cstheme="minorHAnsi"/>
          <w:color w:val="000000"/>
          <w:lang w:val="fr-FR"/>
        </w:rPr>
        <w:t>.</w:t>
      </w:r>
    </w:p>
    <w:p w:rsidR="00BC35E2" w:rsidRDefault="00BC35E2" w:rsidP="00AD169B">
      <w:pPr>
        <w:pStyle w:val="Paragraphedeliste"/>
        <w:numPr>
          <w:ilvl w:val="0"/>
          <w:numId w:val="48"/>
        </w:numPr>
        <w:spacing w:after="160" w:line="259" w:lineRule="auto"/>
        <w:jc w:val="both"/>
        <w:rPr>
          <w:rFonts w:cstheme="minorHAnsi"/>
          <w:color w:val="000000"/>
          <w:lang w:val="fr-FR"/>
        </w:rPr>
      </w:pPr>
      <w:r>
        <w:rPr>
          <w:rFonts w:cstheme="minorHAnsi"/>
          <w:color w:val="000000"/>
          <w:lang w:val="fr-FR"/>
        </w:rPr>
        <w:lastRenderedPageBreak/>
        <w:t xml:space="preserve">Séances de plaidoyer avec les partis politiques, les femmes et les jeunes </w:t>
      </w:r>
      <w:r w:rsidR="008E298C">
        <w:rPr>
          <w:rFonts w:cstheme="minorHAnsi"/>
          <w:color w:val="000000"/>
          <w:lang w:val="fr-FR"/>
        </w:rPr>
        <w:t xml:space="preserve">et </w:t>
      </w:r>
      <w:r>
        <w:rPr>
          <w:rFonts w:cstheme="minorHAnsi"/>
          <w:color w:val="000000"/>
          <w:lang w:val="fr-FR"/>
        </w:rPr>
        <w:t>le CNDP ;</w:t>
      </w:r>
    </w:p>
    <w:p w:rsidR="00BC35E2" w:rsidRDefault="00BC35E2" w:rsidP="00AD169B">
      <w:pPr>
        <w:pStyle w:val="Paragraphedeliste"/>
        <w:numPr>
          <w:ilvl w:val="0"/>
          <w:numId w:val="48"/>
        </w:numPr>
        <w:spacing w:after="160" w:line="259" w:lineRule="auto"/>
        <w:jc w:val="both"/>
        <w:rPr>
          <w:rFonts w:cstheme="minorHAnsi"/>
          <w:color w:val="000000"/>
          <w:lang w:val="fr-FR"/>
        </w:rPr>
      </w:pPr>
      <w:r>
        <w:rPr>
          <w:rFonts w:cstheme="minorHAnsi"/>
          <w:color w:val="000000"/>
          <w:lang w:val="fr-FR"/>
        </w:rPr>
        <w:t>Poursuite des tables rondes avec les ONG ;</w:t>
      </w:r>
    </w:p>
    <w:p w:rsidR="00BC35E2" w:rsidRDefault="00BC35E2" w:rsidP="00AD169B">
      <w:pPr>
        <w:pStyle w:val="Paragraphedeliste"/>
        <w:numPr>
          <w:ilvl w:val="0"/>
          <w:numId w:val="48"/>
        </w:numPr>
        <w:spacing w:after="160" w:line="259" w:lineRule="auto"/>
        <w:jc w:val="both"/>
        <w:rPr>
          <w:rFonts w:cstheme="minorHAnsi"/>
          <w:color w:val="000000"/>
          <w:lang w:val="fr-FR"/>
        </w:rPr>
      </w:pPr>
      <w:r>
        <w:rPr>
          <w:rFonts w:cstheme="minorHAnsi"/>
          <w:color w:val="000000"/>
          <w:lang w:val="fr-FR"/>
        </w:rPr>
        <w:t xml:space="preserve">Poursuite des rencontres entre les différents acteurs du processus électoral, via le CNDP et la CNDH. </w:t>
      </w:r>
    </w:p>
    <w:p w:rsidR="00161D02" w:rsidRPr="00AD169B" w:rsidRDefault="00161D02" w:rsidP="001A1E86">
      <w:pPr>
        <w:ind w:left="-810" w:right="-154"/>
        <w:rPr>
          <w:lang w:val="fr-FR"/>
        </w:rPr>
      </w:pPr>
    </w:p>
    <w:p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rsidR="00D368B8" w:rsidRDefault="00476758" w:rsidP="00D368B8">
      <w:pPr>
        <w:ind w:left="-810" w:right="-154"/>
        <w:rPr>
          <w:lang w:val="fr-FR"/>
        </w:rPr>
      </w:pPr>
      <w:r w:rsidRPr="00D368B8">
        <w:rPr>
          <w:highlight w:val="yellow"/>
          <w:lang w:val="fr-FR"/>
        </w:rPr>
        <w:t>Résumez</w:t>
      </w:r>
      <w:r w:rsidR="00F778A1" w:rsidRPr="00D368B8">
        <w:rPr>
          <w:highlight w:val="yellow"/>
          <w:lang w:val="fr-FR"/>
        </w:rPr>
        <w:t xml:space="preserve"> </w:t>
      </w:r>
      <w:r w:rsidRPr="00D368B8">
        <w:rPr>
          <w:highlight w:val="yellow"/>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D368B8">
        <w:rPr>
          <w:highlight w:val="yellow"/>
          <w:lang w:val="fr-FR"/>
        </w:rPr>
        <w:t xml:space="preserve"> </w:t>
      </w:r>
      <w:r w:rsidR="008C782A" w:rsidRPr="00D368B8">
        <w:rPr>
          <w:highlight w:val="yellow"/>
          <w:lang w:val="fr-FR"/>
        </w:rPr>
        <w:t>(limit</w:t>
      </w:r>
      <w:r w:rsidRPr="00D368B8">
        <w:rPr>
          <w:highlight w:val="yellow"/>
          <w:lang w:val="fr-FR"/>
        </w:rPr>
        <w:t>e de 1500 caractères</w:t>
      </w:r>
      <w:r w:rsidR="008C782A" w:rsidRPr="00D368B8">
        <w:rPr>
          <w:highlight w:val="yellow"/>
          <w:lang w:val="fr-FR"/>
        </w:rPr>
        <w:t>):</w:t>
      </w:r>
      <w:r w:rsidR="008C782A" w:rsidRPr="0080697E">
        <w:rPr>
          <w:lang w:val="fr-FR"/>
        </w:rPr>
        <w:t xml:space="preserve"> </w:t>
      </w:r>
    </w:p>
    <w:p w:rsidR="00D368B8" w:rsidRDefault="00D368B8" w:rsidP="00D368B8">
      <w:pPr>
        <w:ind w:left="-810" w:right="-154"/>
        <w:rPr>
          <w:lang w:val="fr-FR"/>
        </w:rPr>
      </w:pPr>
    </w:p>
    <w:p w:rsidR="00476758" w:rsidRPr="00AD169B" w:rsidRDefault="00AD169B" w:rsidP="00D368B8">
      <w:pPr>
        <w:ind w:left="-810" w:right="-154"/>
        <w:jc w:val="both"/>
        <w:rPr>
          <w:lang w:val="fr-FR"/>
        </w:rPr>
      </w:pPr>
      <w:r w:rsidRPr="00AD169B">
        <w:rPr>
          <w:lang w:val="fr-FR"/>
        </w:rPr>
        <w:t>L’organisation des audiences foraines pour la délivrance de pièce</w:t>
      </w:r>
      <w:r>
        <w:rPr>
          <w:lang w:val="fr-FR"/>
        </w:rPr>
        <w:t>s d’état civil</w:t>
      </w:r>
      <w:r w:rsidR="00B153E4">
        <w:rPr>
          <w:lang w:val="fr-FR"/>
        </w:rPr>
        <w:t>, facilité</w:t>
      </w:r>
      <w:r w:rsidR="00D368B8">
        <w:rPr>
          <w:lang w:val="fr-FR"/>
        </w:rPr>
        <w:t>e</w:t>
      </w:r>
      <w:r w:rsidR="00B153E4">
        <w:rPr>
          <w:lang w:val="fr-FR"/>
        </w:rPr>
        <w:t xml:space="preserve"> par les séances de sensibilisation et la mise en place d’un </w:t>
      </w:r>
      <w:r w:rsidR="00D368B8">
        <w:rPr>
          <w:lang w:val="fr-FR"/>
        </w:rPr>
        <w:t>dispositif mobile</w:t>
      </w:r>
      <w:r w:rsidR="00B153E4">
        <w:rPr>
          <w:lang w:val="fr-FR"/>
        </w:rPr>
        <w:t xml:space="preserve"> pour l’enrôlement </w:t>
      </w:r>
      <w:r>
        <w:rPr>
          <w:lang w:val="fr-FR"/>
        </w:rPr>
        <w:t xml:space="preserve">dans les zones à risque sécuritaire a permis de satisfaire un besoin </w:t>
      </w:r>
      <w:r w:rsidR="00D368B8">
        <w:rPr>
          <w:lang w:val="fr-FR"/>
        </w:rPr>
        <w:t xml:space="preserve">urgent </w:t>
      </w:r>
      <w:r>
        <w:rPr>
          <w:lang w:val="fr-FR"/>
        </w:rPr>
        <w:t>de la</w:t>
      </w:r>
      <w:r w:rsidR="008E298C">
        <w:rPr>
          <w:lang w:val="fr-FR"/>
        </w:rPr>
        <w:t xml:space="preserve"> CENI</w:t>
      </w:r>
      <w:r w:rsidR="00D368B8">
        <w:rPr>
          <w:lang w:val="fr-FR"/>
        </w:rPr>
        <w:t xml:space="preserve">. Il s’agissait </w:t>
      </w:r>
      <w:r>
        <w:rPr>
          <w:lang w:val="fr-FR"/>
        </w:rPr>
        <w:t>d</w:t>
      </w:r>
      <w:r w:rsidR="00D368B8">
        <w:rPr>
          <w:lang w:val="fr-FR"/>
        </w:rPr>
        <w:t>e l</w:t>
      </w:r>
      <w:r>
        <w:rPr>
          <w:lang w:val="fr-FR"/>
        </w:rPr>
        <w:t xml:space="preserve">’atteinte d’un grand nombre de cible en l’occurrence les femmes et les jeunes </w:t>
      </w:r>
      <w:r w:rsidR="00D368B8">
        <w:rPr>
          <w:lang w:val="fr-FR"/>
        </w:rPr>
        <w:t>afin de permettre une meilleure</w:t>
      </w:r>
      <w:r>
        <w:rPr>
          <w:lang w:val="fr-FR"/>
        </w:rPr>
        <w:t xml:space="preserve"> implication</w:t>
      </w:r>
      <w:r w:rsidR="00D368B8">
        <w:rPr>
          <w:lang w:val="fr-FR"/>
        </w:rPr>
        <w:t xml:space="preserve"> de cette couche de la population, auparavant peu prise en compte. De même</w:t>
      </w:r>
      <w:r>
        <w:rPr>
          <w:lang w:val="fr-FR"/>
        </w:rPr>
        <w:t>,</w:t>
      </w:r>
      <w:r w:rsidR="00D368B8">
        <w:rPr>
          <w:lang w:val="fr-FR"/>
        </w:rPr>
        <w:t xml:space="preserve"> le projet, en facilitant l’accès des femmes et des jeunes aux pièces d’état civil, a permis la réalisation d’un de leurs droits fondamentaux, à savoir la possession d’une pièce d’identité,</w:t>
      </w:r>
      <w:r>
        <w:rPr>
          <w:lang w:val="fr-FR"/>
        </w:rPr>
        <w:t xml:space="preserve"> ce qui</w:t>
      </w:r>
      <w:r w:rsidR="00D368B8">
        <w:rPr>
          <w:lang w:val="fr-FR"/>
        </w:rPr>
        <w:t xml:space="preserve"> leur permettra dans ce contexte d’élections de pouvoir s’inscrire au fichier biométrique, seul moyen de pouvoir voter. Tout ceci, à terme a pour but ultime de mitiger le sentiment d’exclusion de la jeunesse, et de </w:t>
      </w:r>
      <w:r>
        <w:rPr>
          <w:lang w:val="fr-FR"/>
        </w:rPr>
        <w:t>favoriser</w:t>
      </w:r>
      <w:r w:rsidR="00D368B8">
        <w:rPr>
          <w:lang w:val="fr-FR"/>
        </w:rPr>
        <w:t xml:space="preserve"> ainsi</w:t>
      </w:r>
      <w:r>
        <w:rPr>
          <w:lang w:val="fr-FR"/>
        </w:rPr>
        <w:t xml:space="preserve"> la prévention </w:t>
      </w:r>
      <w:r w:rsidR="00D368B8">
        <w:rPr>
          <w:lang w:val="fr-FR"/>
        </w:rPr>
        <w:t xml:space="preserve">de potentiels </w:t>
      </w:r>
      <w:r>
        <w:rPr>
          <w:lang w:val="fr-FR"/>
        </w:rPr>
        <w:t xml:space="preserve">conflits </w:t>
      </w:r>
      <w:r w:rsidR="00D368B8">
        <w:rPr>
          <w:lang w:val="fr-FR"/>
        </w:rPr>
        <w:t>pré</w:t>
      </w:r>
      <w:r>
        <w:rPr>
          <w:lang w:val="fr-FR"/>
        </w:rPr>
        <w:t xml:space="preserve"> électoraux</w:t>
      </w:r>
      <w:r w:rsidR="00D368B8">
        <w:rPr>
          <w:lang w:val="fr-FR"/>
        </w:rPr>
        <w:t xml:space="preserve">, et électoraux. </w:t>
      </w:r>
      <w:r>
        <w:rPr>
          <w:lang w:val="fr-FR"/>
        </w:rPr>
        <w:t xml:space="preserve">  </w:t>
      </w:r>
    </w:p>
    <w:p w:rsidR="00476758" w:rsidRPr="00AD169B" w:rsidRDefault="00476758" w:rsidP="00D368B8">
      <w:pPr>
        <w:ind w:left="-810"/>
        <w:jc w:val="both"/>
        <w:rPr>
          <w:lang w:val="fr-FR"/>
        </w:rPr>
      </w:pPr>
    </w:p>
    <w:p w:rsidR="008E298C" w:rsidRDefault="00476758" w:rsidP="008E298C">
      <w:pPr>
        <w:ind w:left="-810"/>
        <w:jc w:val="both"/>
        <w:rPr>
          <w:lang w:val="fr-FR"/>
        </w:rPr>
      </w:pPr>
      <w:r w:rsidRPr="00D368B8">
        <w:rPr>
          <w:highlight w:val="yellow"/>
          <w:lang w:val="fr-FR"/>
        </w:rPr>
        <w:t>En quelques phrases, expliquez comment le projet a eu un impact humain réel. Ceci peut inclure un exemple spécifique de comment il a affecté la vie des personnes dans le pays - si possible, utilisez des citations directes des bénéficiaires ou des weblinks à la communication stratégique publiée. (</w:t>
      </w:r>
      <w:r w:rsidR="008E298C" w:rsidRPr="00D368B8">
        <w:rPr>
          <w:highlight w:val="yellow"/>
          <w:lang w:val="fr-FR"/>
        </w:rPr>
        <w:t>Limite</w:t>
      </w:r>
      <w:r w:rsidRPr="00D368B8">
        <w:rPr>
          <w:highlight w:val="yellow"/>
          <w:lang w:val="fr-FR"/>
        </w:rPr>
        <w:t xml:space="preserve"> de 2000 caractères</w:t>
      </w:r>
      <w:r w:rsidR="004A5EAB" w:rsidRPr="00D368B8">
        <w:rPr>
          <w:highlight w:val="yellow"/>
          <w:lang w:val="fr-FR"/>
        </w:rPr>
        <w:t>) :</w:t>
      </w:r>
    </w:p>
    <w:p w:rsidR="00BA5D85" w:rsidRPr="00B153E4" w:rsidRDefault="00B153E4" w:rsidP="008E298C">
      <w:pPr>
        <w:ind w:left="-810"/>
        <w:jc w:val="both"/>
        <w:rPr>
          <w:lang w:val="fr-FR"/>
        </w:rPr>
      </w:pPr>
      <w:r w:rsidRPr="00B153E4">
        <w:rPr>
          <w:lang w:val="fr-FR"/>
        </w:rPr>
        <w:t>A travers les campagnes de sen</w:t>
      </w:r>
      <w:r>
        <w:rPr>
          <w:lang w:val="fr-FR"/>
        </w:rPr>
        <w:t xml:space="preserve">sibilisation, le projet encourage les femmes pour leur participation politique dans les prochaines échéances électorales de </w:t>
      </w:r>
      <w:r w:rsidR="008E298C">
        <w:rPr>
          <w:lang w:val="fr-FR"/>
        </w:rPr>
        <w:t>2021</w:t>
      </w:r>
      <w:r>
        <w:rPr>
          <w:lang w:val="fr-FR"/>
        </w:rPr>
        <w:t xml:space="preserve">. </w:t>
      </w:r>
      <w:r w:rsidR="0004256D">
        <w:rPr>
          <w:lang w:val="fr-FR"/>
        </w:rPr>
        <w:t xml:space="preserve">En ayant permis à </w:t>
      </w:r>
      <w:r w:rsidR="00BF09AF">
        <w:rPr>
          <w:lang w:val="fr-FR"/>
        </w:rPr>
        <w:t xml:space="preserve">425 000 </w:t>
      </w:r>
      <w:r w:rsidR="0004256D">
        <w:rPr>
          <w:lang w:val="fr-FR"/>
        </w:rPr>
        <w:t>personnes d’avoir accès à leurs piè</w:t>
      </w:r>
      <w:r w:rsidR="00D368B8">
        <w:rPr>
          <w:lang w:val="fr-FR"/>
        </w:rPr>
        <w:t>c</w:t>
      </w:r>
      <w:r w:rsidR="0004256D">
        <w:rPr>
          <w:lang w:val="fr-FR"/>
        </w:rPr>
        <w:t xml:space="preserve">es d’état civil et partant de pouvoir être enregistrées dans le fichier biométrique, le projet a eu un </w:t>
      </w:r>
      <w:r>
        <w:rPr>
          <w:lang w:val="fr-FR"/>
        </w:rPr>
        <w:t>impact humain</w:t>
      </w:r>
      <w:r w:rsidR="0004256D">
        <w:rPr>
          <w:lang w:val="fr-FR"/>
        </w:rPr>
        <w:t xml:space="preserve"> certain. En effet, les populations des communes du projet, du fait de leur localisation géographique, ont toujours été confrontées au problème d’accès </w:t>
      </w:r>
      <w:r w:rsidR="00D368B8">
        <w:rPr>
          <w:lang w:val="fr-FR"/>
        </w:rPr>
        <w:t xml:space="preserve">aux </w:t>
      </w:r>
      <w:r w:rsidR="0004256D">
        <w:rPr>
          <w:lang w:val="fr-FR"/>
        </w:rPr>
        <w:t>services publics, dont en particulier l’état civil. Le projet leur a ainsi permis</w:t>
      </w:r>
      <w:r>
        <w:rPr>
          <w:lang w:val="fr-FR"/>
        </w:rPr>
        <w:t xml:space="preserve"> de jouir de </w:t>
      </w:r>
      <w:r w:rsidR="0004256D">
        <w:rPr>
          <w:lang w:val="fr-FR"/>
        </w:rPr>
        <w:t>leurs</w:t>
      </w:r>
      <w:r>
        <w:rPr>
          <w:lang w:val="fr-FR"/>
        </w:rPr>
        <w:t xml:space="preserve"> droits </w:t>
      </w:r>
      <w:r w:rsidR="0004256D">
        <w:rPr>
          <w:lang w:val="fr-FR"/>
        </w:rPr>
        <w:t xml:space="preserve">et d’accomplir leurs devoirs de citoyen dans le cadre des élections. </w:t>
      </w:r>
    </w:p>
    <w:p w:rsidR="007712FB" w:rsidRPr="00B153E4" w:rsidRDefault="007712FB" w:rsidP="0078600B">
      <w:pPr>
        <w:rPr>
          <w:b/>
          <w:lang w:val="fr-FR"/>
        </w:rPr>
      </w:pPr>
    </w:p>
    <w:p w:rsidR="00F5504F" w:rsidRPr="00476758" w:rsidRDefault="00476758" w:rsidP="00476758">
      <w:pPr>
        <w:rPr>
          <w:b/>
          <w:u w:val="single"/>
          <w:lang w:val="fr-FR"/>
        </w:rPr>
      </w:pPr>
      <w:r w:rsidRPr="00476758">
        <w:rPr>
          <w:b/>
          <w:u w:val="single"/>
          <w:lang w:val="fr-FR"/>
        </w:rPr>
        <w:t>Partie II: Progrès par Résultat du projet</w:t>
      </w:r>
    </w:p>
    <w:p w:rsidR="00476758" w:rsidRPr="00476758" w:rsidRDefault="00476758" w:rsidP="00476758">
      <w:pPr>
        <w:rPr>
          <w:b/>
          <w:u w:val="single"/>
          <w:lang w:val="fr-FR"/>
        </w:rPr>
      </w:pPr>
    </w:p>
    <w:p w:rsidR="005D15A3" w:rsidRPr="00BF4E1E" w:rsidRDefault="005D15A3" w:rsidP="005D15A3">
      <w:pPr>
        <w:ind w:left="-810"/>
        <w:rPr>
          <w:i/>
          <w:lang w:val="fr-FR"/>
        </w:rPr>
      </w:pPr>
      <w:r w:rsidRPr="005D15A3">
        <w:rPr>
          <w:i/>
          <w:lang w:val="fr-FR"/>
        </w:rPr>
        <w:t>Décrire les principaux progrès réalisés au cours de la période considérée (pour les rapports de juin: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rsidR="00287878" w:rsidRPr="005D15A3" w:rsidRDefault="00287878" w:rsidP="003D4CD7">
      <w:pPr>
        <w:ind w:left="-810"/>
        <w:rPr>
          <w:i/>
          <w:lang w:val="fr-FR"/>
        </w:rPr>
      </w:pPr>
      <w:r w:rsidRPr="005D15A3">
        <w:rPr>
          <w:i/>
          <w:lang w:val="fr-FR"/>
        </w:rPr>
        <w:t xml:space="preserve">. </w:t>
      </w:r>
    </w:p>
    <w:p w:rsidR="005D15A3" w:rsidRPr="005D15A3" w:rsidRDefault="008364E5" w:rsidP="007118F5">
      <w:pPr>
        <w:numPr>
          <w:ilvl w:val="0"/>
          <w:numId w:val="46"/>
        </w:numPr>
        <w:rPr>
          <w:i/>
          <w:lang w:val="fr-FR"/>
        </w:rPr>
      </w:pPr>
      <w:r w:rsidRPr="005D15A3">
        <w:rPr>
          <w:i/>
          <w:lang w:val="fr-FR"/>
        </w:rPr>
        <w:t xml:space="preserve">“On track”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rsidR="007118F5" w:rsidRPr="005D15A3" w:rsidRDefault="005D15A3" w:rsidP="007118F5">
      <w:pPr>
        <w:numPr>
          <w:ilvl w:val="0"/>
          <w:numId w:val="46"/>
        </w:numPr>
        <w:rPr>
          <w:i/>
          <w:lang w:val="fr-FR"/>
        </w:rPr>
      </w:pPr>
      <w:r w:rsidRPr="005D15A3">
        <w:rPr>
          <w:i/>
          <w:lang w:val="fr-FR"/>
        </w:rPr>
        <w:lastRenderedPageBreak/>
        <w:t xml:space="preserve"> </w:t>
      </w:r>
      <w:r w:rsidR="007118F5" w:rsidRPr="005D15A3">
        <w:rPr>
          <w:i/>
          <w:lang w:val="fr-FR"/>
        </w:rPr>
        <w:t xml:space="preserve">“On track with peacebuilding results”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rsidR="00287878" w:rsidRPr="005D15A3" w:rsidRDefault="00287878" w:rsidP="008364E5">
      <w:pPr>
        <w:rPr>
          <w:i/>
          <w:lang w:val="fr-FR"/>
        </w:rPr>
      </w:pPr>
    </w:p>
    <w:p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rsidR="003D4CD7" w:rsidRPr="005D15A3" w:rsidRDefault="003D4CD7" w:rsidP="0078600B">
      <w:pPr>
        <w:rPr>
          <w:b/>
          <w:u w:val="single"/>
          <w:lang w:val="fr-FR"/>
        </w:rPr>
      </w:pPr>
    </w:p>
    <w:p w:rsidR="005D15A3" w:rsidRPr="00615EA3" w:rsidRDefault="005D15A3" w:rsidP="005D15A3">
      <w:pPr>
        <w:ind w:left="-720"/>
        <w:rPr>
          <w:b/>
          <w:lang w:val="fr-FR"/>
        </w:rPr>
      </w:pPr>
      <w:r w:rsidRPr="00615EA3">
        <w:rPr>
          <w:b/>
          <w:u w:val="single"/>
          <w:lang w:val="fr-FR"/>
        </w:rPr>
        <w:t>Résultat 1:</w:t>
      </w:r>
      <w:r w:rsidRPr="00615EA3">
        <w:rPr>
          <w:b/>
          <w:lang w:val="fr-FR"/>
        </w:rPr>
        <w:t xml:space="preserve">  </w:t>
      </w:r>
      <w:r w:rsidR="007B6FD2">
        <w:rPr>
          <w:rFonts w:cstheme="minorHAnsi"/>
          <w:bCs/>
          <w:color w:val="000000"/>
          <w:lang w:val="fr-FR"/>
        </w:rPr>
        <w:t>La participation à des élections apaisées des femmes et des jeunes en âges de voter est accrue dans les zones reculées ;</w:t>
      </w:r>
    </w:p>
    <w:p w:rsidR="005D15A3" w:rsidRPr="00615EA3" w:rsidRDefault="005D15A3" w:rsidP="005D15A3">
      <w:pPr>
        <w:ind w:left="-720"/>
        <w:rPr>
          <w:b/>
          <w:lang w:val="fr-FR"/>
        </w:rPr>
      </w:pPr>
    </w:p>
    <w:p w:rsidR="002E1CED" w:rsidRPr="007B6FD2" w:rsidRDefault="005D15A3" w:rsidP="007B6F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8036C6">
        <w:rPr>
          <w:rFonts w:ascii="inherit" w:hAnsi="inherit"/>
          <w:color w:val="212121"/>
          <w:lang w:val="fr-FR"/>
        </w:rPr>
        <w:t>résultat</w:t>
      </w:r>
      <w:r w:rsidR="008036C6" w:rsidRPr="009C39D0">
        <w:rPr>
          <w:rFonts w:ascii="inherit" w:hAnsi="inherit"/>
          <w:color w:val="212121"/>
          <w:lang w:val="fr-FR"/>
        </w:rPr>
        <w:t xml:space="preserve"> :</w:t>
      </w:r>
      <w:r w:rsidRPr="00615EA3">
        <w:rPr>
          <w:b/>
          <w:lang w:val="fr-FR"/>
        </w:rPr>
        <w:t xml:space="preserve"> </w:t>
      </w:r>
      <w:r w:rsidR="007B6FD2">
        <w:rPr>
          <w:rFonts w:ascii="Arial Narrow" w:hAnsi="Arial Narrow"/>
          <w:b/>
          <w:sz w:val="22"/>
          <w:szCs w:val="22"/>
          <w:lang w:val="fr-FR"/>
        </w:rPr>
        <w:t>45%</w:t>
      </w:r>
    </w:p>
    <w:p w:rsidR="005216B2" w:rsidRDefault="00AF20E4" w:rsidP="005D15A3">
      <w:pPr>
        <w:ind w:left="-720"/>
        <w:jc w:val="both"/>
        <w:rPr>
          <w:rFonts w:ascii="inherit" w:hAnsi="inherit"/>
          <w:color w:val="212121"/>
          <w:lang w:val="fr-FR"/>
        </w:rPr>
      </w:pPr>
      <w:r w:rsidRPr="005D15A3">
        <w:rPr>
          <w:b/>
          <w:lang w:val="fr-FR"/>
        </w:rPr>
        <w:t>Résumé</w:t>
      </w:r>
      <w:r w:rsidR="005D15A3" w:rsidRPr="005D15A3">
        <w:rPr>
          <w:b/>
          <w:lang w:val="fr-FR"/>
        </w:rPr>
        <w:t xml:space="preserve"> de </w:t>
      </w:r>
      <w:r w:rsidR="008036C6" w:rsidRPr="005D15A3">
        <w:rPr>
          <w:rFonts w:ascii="inherit" w:hAnsi="inherit"/>
          <w:b/>
          <w:bCs/>
          <w:color w:val="212121"/>
          <w:lang w:val="fr-FR"/>
        </w:rPr>
        <w:t>progrès</w:t>
      </w:r>
      <w:r w:rsidR="008036C6" w:rsidRPr="005D15A3">
        <w:rPr>
          <w:b/>
          <w:lang w:val="fr-FR"/>
        </w:rPr>
        <w:t xml:space="preserve"> :</w:t>
      </w:r>
      <w:r w:rsidR="003235DF" w:rsidRPr="005D15A3">
        <w:rPr>
          <w:b/>
          <w:lang w:val="fr-FR"/>
        </w:rPr>
        <w:t xml:space="preserve"> </w:t>
      </w:r>
      <w:r w:rsidR="005D15A3">
        <w:rPr>
          <w:rFonts w:ascii="inherit" w:hAnsi="inherit"/>
          <w:color w:val="212121"/>
          <w:lang w:val="fr-FR"/>
        </w:rPr>
        <w:t>(Limite de 3000 caractères)</w:t>
      </w:r>
    </w:p>
    <w:p w:rsidR="00FE5627" w:rsidRPr="005D15A3" w:rsidRDefault="00FE5627" w:rsidP="005D15A3">
      <w:pPr>
        <w:ind w:left="-720"/>
        <w:jc w:val="both"/>
        <w:rPr>
          <w:i/>
          <w:lang w:val="fr-FR"/>
        </w:rPr>
      </w:pPr>
    </w:p>
    <w:p w:rsidR="0004256D" w:rsidRDefault="0004256D" w:rsidP="0004256D">
      <w:pPr>
        <w:ind w:left="-794" w:right="-170"/>
        <w:jc w:val="both"/>
        <w:rPr>
          <w:lang w:val="fr-FR"/>
        </w:rPr>
      </w:pPr>
      <w:r>
        <w:rPr>
          <w:lang w:val="fr-FR"/>
        </w:rPr>
        <w:t>L</w:t>
      </w:r>
      <w:r w:rsidR="00FE5627" w:rsidRPr="009436B6">
        <w:rPr>
          <w:lang w:val="fr-FR"/>
        </w:rPr>
        <w:t xml:space="preserve">es </w:t>
      </w:r>
      <w:r>
        <w:rPr>
          <w:lang w:val="fr-FR"/>
        </w:rPr>
        <w:t xml:space="preserve">principaux progrès à travers la mise en œuvre d’une part, des </w:t>
      </w:r>
      <w:r w:rsidR="00FE5627" w:rsidRPr="009436B6">
        <w:rPr>
          <w:lang w:val="fr-FR"/>
        </w:rPr>
        <w:t>activité</w:t>
      </w:r>
      <w:r>
        <w:rPr>
          <w:lang w:val="fr-FR"/>
        </w:rPr>
        <w:t xml:space="preserve">s d’information et de sensibilisation des </w:t>
      </w:r>
      <w:r w:rsidRPr="000E310E">
        <w:rPr>
          <w:lang w:val="fr-FR"/>
        </w:rPr>
        <w:t xml:space="preserve">populations des zones géographiques de mise en œuvre du projet </w:t>
      </w:r>
      <w:r>
        <w:rPr>
          <w:lang w:val="fr-FR"/>
        </w:rPr>
        <w:t xml:space="preserve"> et d’autre part l’organisation des </w:t>
      </w:r>
      <w:r w:rsidRPr="009436B6">
        <w:rPr>
          <w:lang w:val="fr-FR"/>
        </w:rPr>
        <w:t xml:space="preserve">d'audiences foraines </w:t>
      </w:r>
      <w:r>
        <w:rPr>
          <w:lang w:val="fr-FR"/>
        </w:rPr>
        <w:t xml:space="preserve"> sont : i) la prise de conscience de</w:t>
      </w:r>
      <w:r w:rsidRPr="000E310E">
        <w:rPr>
          <w:lang w:val="fr-FR"/>
        </w:rPr>
        <w:t xml:space="preserve"> l’importance de l’acquisition des pièces d’état civil, (actes de naissance ou jugement supplétif, certificat de mariage et la carte d’identité nationale) en vue de l’enrôlement sur le fichier électoral biométrique</w:t>
      </w:r>
      <w:r>
        <w:rPr>
          <w:lang w:val="fr-FR"/>
        </w:rPr>
        <w:t xml:space="preserve">, par les femmes et les jeunes en particulier, et en général, par les populations ; ii)   </w:t>
      </w:r>
      <w:r w:rsidR="00EB054C">
        <w:rPr>
          <w:lang w:val="fr-FR"/>
        </w:rPr>
        <w:t xml:space="preserve">La délivrance des pièces d’état civil aux populations longtemps marginalisées et </w:t>
      </w:r>
      <w:r w:rsidRPr="00626194">
        <w:rPr>
          <w:lang w:val="fr-FR"/>
        </w:rPr>
        <w:t>l'enr</w:t>
      </w:r>
      <w:r>
        <w:rPr>
          <w:lang w:val="fr-FR"/>
        </w:rPr>
        <w:t>ô</w:t>
      </w:r>
      <w:r w:rsidRPr="00626194">
        <w:rPr>
          <w:lang w:val="fr-FR"/>
        </w:rPr>
        <w:t>lement des femmes et des jeunes sur le nouveau fichier électoral biométrique</w:t>
      </w:r>
      <w:r w:rsidR="00021FB1">
        <w:rPr>
          <w:lang w:val="fr-FR"/>
        </w:rPr>
        <w:t xml:space="preserve">, condition sine qua non pour pouvoir voter. </w:t>
      </w:r>
    </w:p>
    <w:p w:rsidR="0004256D" w:rsidRDefault="0004256D" w:rsidP="0004256D">
      <w:pPr>
        <w:ind w:left="-794" w:right="-170"/>
        <w:jc w:val="both"/>
        <w:rPr>
          <w:lang w:val="fr-FR"/>
        </w:rPr>
      </w:pPr>
    </w:p>
    <w:p w:rsidR="0004256D" w:rsidRDefault="00021FB1" w:rsidP="00021FB1">
      <w:pPr>
        <w:ind w:left="-794" w:right="-170"/>
        <w:jc w:val="both"/>
        <w:rPr>
          <w:lang w:val="fr-FR"/>
        </w:rPr>
      </w:pPr>
      <w:r>
        <w:rPr>
          <w:lang w:val="fr-FR"/>
        </w:rPr>
        <w:t xml:space="preserve">Ces activités </w:t>
      </w:r>
      <w:r w:rsidR="00190159">
        <w:rPr>
          <w:lang w:val="fr-FR"/>
        </w:rPr>
        <w:t xml:space="preserve">ont été </w:t>
      </w:r>
      <w:r>
        <w:rPr>
          <w:lang w:val="fr-FR"/>
        </w:rPr>
        <w:t xml:space="preserve">mises en œuvre </w:t>
      </w:r>
      <w:r w:rsidR="0004256D" w:rsidRPr="00626194">
        <w:rPr>
          <w:lang w:val="fr-FR"/>
        </w:rPr>
        <w:t>par la Co</w:t>
      </w:r>
      <w:r w:rsidR="0004256D">
        <w:rPr>
          <w:lang w:val="fr-FR"/>
        </w:rPr>
        <w:t>m</w:t>
      </w:r>
      <w:r w:rsidR="0004256D" w:rsidRPr="00626194">
        <w:rPr>
          <w:lang w:val="fr-FR"/>
        </w:rPr>
        <w:t xml:space="preserve">mission Nationale </w:t>
      </w:r>
      <w:r w:rsidR="0004256D">
        <w:rPr>
          <w:lang w:val="fr-FR"/>
        </w:rPr>
        <w:t>é</w:t>
      </w:r>
      <w:r w:rsidR="0004256D" w:rsidRPr="00626194">
        <w:rPr>
          <w:lang w:val="fr-FR"/>
        </w:rPr>
        <w:t>lectorale Indépendante</w:t>
      </w:r>
      <w:r w:rsidR="0004256D" w:rsidRPr="000E310E">
        <w:rPr>
          <w:lang w:val="fr-FR"/>
        </w:rPr>
        <w:t xml:space="preserve"> </w:t>
      </w:r>
      <w:r>
        <w:rPr>
          <w:lang w:val="fr-FR"/>
        </w:rPr>
        <w:t xml:space="preserve">à qui </w:t>
      </w:r>
      <w:r w:rsidR="0004256D" w:rsidRPr="000E310E">
        <w:rPr>
          <w:lang w:val="fr-FR"/>
        </w:rPr>
        <w:t>a</w:t>
      </w:r>
      <w:r>
        <w:rPr>
          <w:lang w:val="fr-FR"/>
        </w:rPr>
        <w:t xml:space="preserve"> été a</w:t>
      </w:r>
      <w:r w:rsidR="0004256D" w:rsidRPr="000E310E">
        <w:rPr>
          <w:lang w:val="fr-FR"/>
        </w:rPr>
        <w:t>pporté</w:t>
      </w:r>
      <w:r w:rsidR="004A5EAB">
        <w:rPr>
          <w:lang w:val="fr-FR"/>
        </w:rPr>
        <w:t>e</w:t>
      </w:r>
      <w:r w:rsidR="0004256D" w:rsidRPr="000E310E">
        <w:rPr>
          <w:lang w:val="fr-FR"/>
        </w:rPr>
        <w:t xml:space="preserve"> une assistance technique et opérationnelle </w:t>
      </w:r>
      <w:r>
        <w:rPr>
          <w:lang w:val="fr-FR"/>
        </w:rPr>
        <w:t xml:space="preserve">en vue de conduire les audiences foraines </w:t>
      </w:r>
      <w:r w:rsidR="0004256D" w:rsidRPr="000E310E">
        <w:rPr>
          <w:lang w:val="fr-FR"/>
        </w:rPr>
        <w:t>pour permettre l’acquisition des pièces d’identité nécessaires à l’inscription sur le fichier électoral biométrique et un enrôlement massif des femmes et des jeunes au niveau des communes cible</w:t>
      </w:r>
      <w:r>
        <w:rPr>
          <w:lang w:val="fr-FR"/>
        </w:rPr>
        <w:t xml:space="preserve">s. </w:t>
      </w:r>
    </w:p>
    <w:p w:rsidR="0004256D" w:rsidRDefault="0004256D" w:rsidP="0004256D">
      <w:pPr>
        <w:ind w:left="-794" w:right="-170"/>
        <w:jc w:val="both"/>
        <w:rPr>
          <w:lang w:val="fr-FR"/>
        </w:rPr>
      </w:pPr>
    </w:p>
    <w:p w:rsidR="0004256D" w:rsidRDefault="00021FB1" w:rsidP="0004256D">
      <w:pPr>
        <w:ind w:left="-794" w:right="-170"/>
        <w:jc w:val="both"/>
        <w:rPr>
          <w:lang w:val="fr-FR"/>
        </w:rPr>
      </w:pPr>
      <w:r>
        <w:rPr>
          <w:lang w:val="fr-FR"/>
        </w:rPr>
        <w:t>En plus de ces activités, plusieurs autres actions sont en cours de réalisation pour compléter le travail de la CENI.</w:t>
      </w:r>
    </w:p>
    <w:p w:rsidR="00021FB1" w:rsidRDefault="00021FB1" w:rsidP="0004256D">
      <w:pPr>
        <w:ind w:left="-720"/>
        <w:jc w:val="both"/>
        <w:rPr>
          <w:lang w:val="fr-FR"/>
        </w:rPr>
      </w:pPr>
      <w:r>
        <w:rPr>
          <w:lang w:val="fr-FR"/>
        </w:rPr>
        <w:t>Il s’agit de l’</w:t>
      </w:r>
      <w:r w:rsidR="00FE5627" w:rsidRPr="009436B6">
        <w:rPr>
          <w:lang w:val="fr-FR"/>
        </w:rPr>
        <w:t>organisation en cours des séances de sensibilisation dans les communes par le Conseil National de Dialogue Pol</w:t>
      </w:r>
      <w:r>
        <w:rPr>
          <w:lang w:val="fr-FR"/>
        </w:rPr>
        <w:t>i</w:t>
      </w:r>
      <w:r w:rsidR="00FE5627" w:rsidRPr="009436B6">
        <w:rPr>
          <w:lang w:val="fr-FR"/>
        </w:rPr>
        <w:t>tique et la Com</w:t>
      </w:r>
      <w:r>
        <w:rPr>
          <w:lang w:val="fr-FR"/>
        </w:rPr>
        <w:t>m</w:t>
      </w:r>
      <w:r w:rsidR="00FE5627" w:rsidRPr="009436B6">
        <w:rPr>
          <w:lang w:val="fr-FR"/>
        </w:rPr>
        <w:t xml:space="preserve">ission Nationale des Droits Humains. </w:t>
      </w:r>
      <w:r w:rsidR="00FE5627" w:rsidRPr="00272D03">
        <w:rPr>
          <w:lang w:val="fr-FR"/>
        </w:rPr>
        <w:t xml:space="preserve">Une stratégie de communication est en cours d'élaboration. </w:t>
      </w:r>
      <w:r w:rsidR="00FE5627" w:rsidRPr="00306806">
        <w:rPr>
          <w:lang w:val="fr-FR"/>
        </w:rPr>
        <w:t>Différents canaux et moyens de sensibilisation ont été identifiés (dialogues communautaires, dialogues intergénérationnels, caravane de sensibilisation par des leaders consensuels, animations et débats dans les radios communautaires, messages à la radio et tv,</w:t>
      </w:r>
      <w:r>
        <w:rPr>
          <w:lang w:val="fr-FR"/>
        </w:rPr>
        <w:t xml:space="preserve"> etc.</w:t>
      </w:r>
      <w:r w:rsidR="00FE5627" w:rsidRPr="00306806">
        <w:rPr>
          <w:lang w:val="fr-FR"/>
        </w:rPr>
        <w:t xml:space="preserve">). </w:t>
      </w:r>
    </w:p>
    <w:p w:rsidR="00FE5627" w:rsidRPr="00FE5627" w:rsidRDefault="00021FB1" w:rsidP="0004256D">
      <w:pPr>
        <w:ind w:left="-720"/>
        <w:jc w:val="both"/>
        <w:rPr>
          <w:lang w:val="fr-FR"/>
        </w:rPr>
      </w:pPr>
      <w:r>
        <w:rPr>
          <w:lang w:val="fr-FR"/>
        </w:rPr>
        <w:t>De même, u</w:t>
      </w:r>
      <w:r w:rsidR="00FE5627" w:rsidRPr="00306806">
        <w:rPr>
          <w:lang w:val="fr-FR"/>
        </w:rPr>
        <w:t>ne évaluation rapide des goulots d'étranglements de la participation des jeunes et des femmes au processus électoral va démarrer immédiatement. Un consultant a été sélectionné pour élaborer les outils de communication et l'adapter aux résultats de l'évaluation une fois disponibles.</w:t>
      </w:r>
    </w:p>
    <w:p w:rsidR="00627A1C" w:rsidRDefault="00021FB1" w:rsidP="0004256D">
      <w:pPr>
        <w:ind w:left="-720"/>
        <w:jc w:val="both"/>
        <w:rPr>
          <w:lang w:val="fr-FR"/>
        </w:rPr>
      </w:pPr>
      <w:r>
        <w:rPr>
          <w:lang w:val="fr-FR"/>
        </w:rPr>
        <w:t>Enfin, d</w:t>
      </w:r>
      <w:r w:rsidR="00FE5627" w:rsidRPr="00306806">
        <w:rPr>
          <w:lang w:val="fr-FR"/>
        </w:rPr>
        <w:t xml:space="preserve">es femmes leaders dans chaque commune sont en cours de recrutement pour assurer les dialogues communautaires dans les villages. Ces dernières seront formées pour devenir des observatrices pendant les élections proches des bureaux de vote et après les élections afin d'alerter toutes tensions et incidents.  </w:t>
      </w:r>
    </w:p>
    <w:p w:rsidR="00190159" w:rsidRDefault="00190159" w:rsidP="0004256D">
      <w:pPr>
        <w:ind w:left="-720"/>
        <w:jc w:val="both"/>
        <w:rPr>
          <w:lang w:val="fr-FR"/>
        </w:rPr>
      </w:pPr>
    </w:p>
    <w:p w:rsidR="00190159" w:rsidRPr="00FE5627" w:rsidRDefault="00190159" w:rsidP="0004256D">
      <w:pPr>
        <w:ind w:left="-720"/>
        <w:jc w:val="both"/>
        <w:rPr>
          <w:b/>
          <w:lang w:val="fr-FR"/>
        </w:rPr>
      </w:pPr>
      <w:r>
        <w:rPr>
          <w:lang w:val="fr-FR"/>
        </w:rPr>
        <w:t xml:space="preserve">Avec la mise en œuvre de toutes ces activités, il est attendu qu’à la fin, d’une part que les élections se tiennent dans un contexte apaisé et que d’autre part, les femmes et les jeunes, </w:t>
      </w:r>
      <w:r>
        <w:rPr>
          <w:lang w:val="fr-FR"/>
        </w:rPr>
        <w:lastRenderedPageBreak/>
        <w:t xml:space="preserve">munis de leurs pièces d’identité et enrôlés sur le nouveau fichier biométrique puissent participer activement et de manière accrue aux différentes échéances futures. </w:t>
      </w:r>
    </w:p>
    <w:p w:rsidR="00627A1C" w:rsidRPr="00FE5627" w:rsidRDefault="00627A1C" w:rsidP="00627A1C">
      <w:pPr>
        <w:ind w:left="-720"/>
        <w:rPr>
          <w:b/>
          <w:lang w:val="fr-FR"/>
        </w:rPr>
      </w:pPr>
    </w:p>
    <w:p w:rsidR="00161D02" w:rsidRPr="005D15A3" w:rsidRDefault="005D15A3" w:rsidP="00627A1C">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r w:rsidR="009C1ED6" w:rsidRPr="005D15A3">
        <w:rPr>
          <w:b/>
          <w:bCs/>
          <w:color w:val="000000"/>
          <w:lang w:val="fr-FR" w:eastAsia="en-US"/>
        </w:rPr>
        <w:t>résultat</w:t>
      </w:r>
      <w:r w:rsidR="009C1ED6" w:rsidRPr="005D15A3">
        <w:rPr>
          <w:b/>
          <w:lang w:val="fr-FR"/>
        </w:rPr>
        <w:t xml:space="preserve"> :</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rsidR="00161D02" w:rsidRPr="00627A1C" w:rsidRDefault="00021253" w:rsidP="00161D02">
      <w:pPr>
        <w:ind w:left="-720"/>
        <w:rPr>
          <w:b/>
        </w:rPr>
      </w:pPr>
      <w:r w:rsidRPr="00627A1C">
        <w:rPr>
          <w:b/>
        </w:rPr>
        <w:fldChar w:fldCharType="begin">
          <w:ffData>
            <w:name w:val=""/>
            <w:enabled/>
            <w:calcOnExit w:val="0"/>
            <w:textInput>
              <w:maxLength w:val="1000"/>
              <w:format w:val="FIRST CAPITAL"/>
            </w:textInput>
          </w:ffData>
        </w:fldChar>
      </w:r>
      <w:r w:rsidR="00161D02" w:rsidRPr="00627A1C">
        <w:rPr>
          <w:b/>
        </w:rPr>
        <w:instrText xml:space="preserve"> FORMTEXT </w:instrText>
      </w:r>
      <w:r w:rsidRPr="00627A1C">
        <w:rPr>
          <w:b/>
        </w:rPr>
      </w:r>
      <w:r w:rsidRPr="00627A1C">
        <w:rPr>
          <w:b/>
        </w:rPr>
        <w:fldChar w:fldCharType="separate"/>
      </w:r>
      <w:r w:rsidR="00161D02" w:rsidRPr="00627A1C">
        <w:rPr>
          <w:b/>
          <w:noProof/>
        </w:rPr>
        <w:t> </w:t>
      </w:r>
      <w:r w:rsidR="00161D02" w:rsidRPr="00627A1C">
        <w:rPr>
          <w:b/>
          <w:noProof/>
        </w:rPr>
        <w:t> </w:t>
      </w:r>
      <w:r w:rsidR="00161D02" w:rsidRPr="00627A1C">
        <w:rPr>
          <w:b/>
          <w:noProof/>
        </w:rPr>
        <w:t> </w:t>
      </w:r>
      <w:r w:rsidR="00161D02" w:rsidRPr="00627A1C">
        <w:rPr>
          <w:b/>
          <w:noProof/>
        </w:rPr>
        <w:t> </w:t>
      </w:r>
      <w:r w:rsidR="00161D02" w:rsidRPr="00627A1C">
        <w:rPr>
          <w:b/>
          <w:noProof/>
        </w:rPr>
        <w:t> </w:t>
      </w:r>
      <w:r w:rsidRPr="00627A1C">
        <w:rPr>
          <w:b/>
        </w:rPr>
        <w:fldChar w:fldCharType="end"/>
      </w:r>
    </w:p>
    <w:p w:rsidR="00323ABC" w:rsidRPr="00627A1C" w:rsidRDefault="00323ABC" w:rsidP="007E4FA1">
      <w:pPr>
        <w:rPr>
          <w:b/>
        </w:rPr>
      </w:pPr>
    </w:p>
    <w:p w:rsidR="00675507" w:rsidRPr="00615EA3" w:rsidRDefault="00675507" w:rsidP="00675507">
      <w:pPr>
        <w:ind w:left="-720"/>
        <w:rPr>
          <w:b/>
          <w:lang w:val="fr-FR"/>
        </w:rPr>
      </w:pPr>
      <w:r w:rsidRPr="00615EA3">
        <w:rPr>
          <w:b/>
          <w:u w:val="single"/>
          <w:lang w:val="fr-FR"/>
        </w:rPr>
        <w:t xml:space="preserve">Résultat </w:t>
      </w:r>
      <w:r>
        <w:rPr>
          <w:b/>
          <w:u w:val="single"/>
          <w:lang w:val="fr-FR"/>
        </w:rPr>
        <w:t>2</w:t>
      </w:r>
      <w:r w:rsidRPr="00615EA3">
        <w:rPr>
          <w:b/>
          <w:u w:val="single"/>
          <w:lang w:val="fr-FR"/>
        </w:rPr>
        <w:t>:</w:t>
      </w:r>
      <w:r w:rsidRPr="00615EA3">
        <w:rPr>
          <w:b/>
          <w:lang w:val="fr-FR"/>
        </w:rPr>
        <w:t xml:space="preserve">  </w:t>
      </w:r>
      <w:r w:rsidR="007B6FD2">
        <w:rPr>
          <w:rFonts w:cstheme="minorHAnsi"/>
          <w:bCs/>
          <w:color w:val="000000"/>
          <w:lang w:val="fr-FR"/>
        </w:rPr>
        <w:t>la CENI, le CNDP et le CNDH ont des capacités renforcées et jouent leurs rôles dans la création de conditions favorables pour la préparation d’élections apaisées et inclusives en 2021.</w:t>
      </w:r>
    </w:p>
    <w:p w:rsidR="00675507" w:rsidRPr="00615EA3" w:rsidRDefault="00675507" w:rsidP="00675507">
      <w:pPr>
        <w:ind w:left="-720"/>
        <w:rPr>
          <w:b/>
          <w:lang w:val="fr-FR"/>
        </w:rPr>
      </w:pPr>
    </w:p>
    <w:p w:rsidR="00675507" w:rsidRPr="00FE5627"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FE5627" w:rsidRPr="00FE5627">
        <w:rPr>
          <w:rFonts w:ascii="Arial Narrow" w:hAnsi="Arial Narrow"/>
          <w:b/>
          <w:sz w:val="22"/>
          <w:szCs w:val="22"/>
          <w:lang w:val="fr-FR"/>
        </w:rPr>
        <w:t>3</w:t>
      </w:r>
      <w:r w:rsidR="00FE5627">
        <w:rPr>
          <w:rFonts w:ascii="Arial Narrow" w:hAnsi="Arial Narrow"/>
          <w:b/>
          <w:sz w:val="22"/>
          <w:szCs w:val="22"/>
          <w:lang w:val="fr-FR"/>
        </w:rPr>
        <w:t>5%</w:t>
      </w:r>
    </w:p>
    <w:p w:rsidR="00675507" w:rsidRPr="005D15A3" w:rsidRDefault="00675507" w:rsidP="00675507">
      <w:pPr>
        <w:ind w:left="-720"/>
        <w:jc w:val="both"/>
        <w:rPr>
          <w:b/>
          <w:lang w:val="fr-FR"/>
        </w:rPr>
      </w:pPr>
    </w:p>
    <w:p w:rsidR="00675507" w:rsidRDefault="00E73047" w:rsidP="00675507">
      <w:pPr>
        <w:ind w:left="-720"/>
        <w:jc w:val="both"/>
        <w:rPr>
          <w:rFonts w:ascii="inherit" w:hAnsi="inherit"/>
          <w:color w:val="212121"/>
          <w:lang w:val="fr-FR"/>
        </w:rPr>
      </w:pPr>
      <w:r w:rsidRPr="005D15A3">
        <w:rPr>
          <w:b/>
          <w:lang w:val="fr-FR"/>
        </w:rPr>
        <w:t>Résumé</w:t>
      </w:r>
      <w:r w:rsidR="00675507" w:rsidRPr="005D15A3">
        <w:rPr>
          <w:b/>
          <w:lang w:val="fr-FR"/>
        </w:rPr>
        <w:t xml:space="preserve"> de </w:t>
      </w:r>
      <w:r w:rsidR="00675507" w:rsidRPr="005D15A3">
        <w:rPr>
          <w:rFonts w:ascii="inherit" w:hAnsi="inherit"/>
          <w:b/>
          <w:bCs/>
          <w:color w:val="212121"/>
          <w:lang w:val="fr-FR"/>
        </w:rPr>
        <w:t>progrès</w:t>
      </w:r>
      <w:r w:rsidR="00675507" w:rsidRPr="005D15A3">
        <w:rPr>
          <w:b/>
          <w:lang w:val="fr-FR"/>
        </w:rPr>
        <w:t xml:space="preserve">: </w:t>
      </w:r>
      <w:r w:rsidR="00675507">
        <w:rPr>
          <w:rFonts w:ascii="inherit" w:hAnsi="inherit"/>
          <w:color w:val="212121"/>
          <w:lang w:val="fr-FR"/>
        </w:rPr>
        <w:t>(Limite de 3000 caractères)</w:t>
      </w:r>
    </w:p>
    <w:p w:rsidR="00FE5627" w:rsidRPr="005D15A3" w:rsidRDefault="00FE5627" w:rsidP="00675507">
      <w:pPr>
        <w:ind w:left="-720"/>
        <w:jc w:val="both"/>
        <w:rPr>
          <w:i/>
          <w:lang w:val="fr-FR"/>
        </w:rPr>
      </w:pPr>
    </w:p>
    <w:p w:rsidR="00021FB1" w:rsidRDefault="00021FB1" w:rsidP="00021FB1">
      <w:pPr>
        <w:ind w:left="-720"/>
        <w:jc w:val="both"/>
        <w:rPr>
          <w:lang w:val="fr-FR"/>
        </w:rPr>
      </w:pPr>
    </w:p>
    <w:p w:rsidR="00021FB1" w:rsidRDefault="00021FB1" w:rsidP="00021FB1">
      <w:pPr>
        <w:ind w:left="-720"/>
        <w:jc w:val="both"/>
        <w:rPr>
          <w:lang w:val="fr-FR"/>
        </w:rPr>
      </w:pPr>
      <w:r>
        <w:rPr>
          <w:lang w:val="fr-FR"/>
        </w:rPr>
        <w:t>L</w:t>
      </w:r>
      <w:r w:rsidRPr="00306806">
        <w:rPr>
          <w:lang w:val="fr-FR"/>
        </w:rPr>
        <w:t>e CNDH a mis en place un comité de "sages", constitué des personnalités consensuelles et profils divers, capables de mener des médiations en cas</w:t>
      </w:r>
      <w:r w:rsidRPr="00915279">
        <w:rPr>
          <w:lang w:val="fr-FR"/>
        </w:rPr>
        <w:t xml:space="preserve"> de tensions entre parties prenantes et d'échecs des tentatives faites par le gouvernement pour rétablir le dialogue politique.</w:t>
      </w:r>
    </w:p>
    <w:p w:rsidR="00021FB1" w:rsidRPr="0080697E" w:rsidRDefault="00021FB1" w:rsidP="00021FB1">
      <w:pPr>
        <w:ind w:left="-720"/>
        <w:jc w:val="both"/>
        <w:rPr>
          <w:lang w:val="fr-FR"/>
        </w:rPr>
      </w:pPr>
      <w:r>
        <w:rPr>
          <w:lang w:val="fr-FR"/>
        </w:rPr>
        <w:t xml:space="preserve">Ce comité a pour principale mission de renouer le dialogue entre les acteurs politiques et le gouvernement. Ce travail est encore en cours, mais la mise en place de ce comité est en lui-même une avancée notable et il est attendu dans les mois à venir, en termes de la tenue de rencontres et de consensus sur certains points d’achoppement. </w:t>
      </w:r>
    </w:p>
    <w:p w:rsidR="00021FB1" w:rsidRDefault="00021FB1" w:rsidP="00021FB1">
      <w:pPr>
        <w:ind w:left="-720"/>
        <w:jc w:val="both"/>
        <w:rPr>
          <w:lang w:val="fr-FR"/>
        </w:rPr>
      </w:pPr>
    </w:p>
    <w:p w:rsidR="0080697E" w:rsidRPr="0080697E" w:rsidRDefault="00E73047" w:rsidP="00021FB1">
      <w:pPr>
        <w:ind w:left="-720"/>
        <w:jc w:val="both"/>
        <w:rPr>
          <w:lang w:val="fr-FR"/>
        </w:rPr>
      </w:pPr>
      <w:r>
        <w:rPr>
          <w:lang w:val="fr-FR"/>
        </w:rPr>
        <w:t>D</w:t>
      </w:r>
      <w:r w:rsidR="00FE5627" w:rsidRPr="0080697E">
        <w:rPr>
          <w:lang w:val="fr-FR"/>
        </w:rPr>
        <w:t>es rencontres bilat</w:t>
      </w:r>
      <w:r w:rsidR="00021FB1">
        <w:rPr>
          <w:lang w:val="fr-FR"/>
        </w:rPr>
        <w:t>é</w:t>
      </w:r>
      <w:r w:rsidR="00FE5627" w:rsidRPr="0080697E">
        <w:rPr>
          <w:lang w:val="fr-FR"/>
        </w:rPr>
        <w:t>rales avec la CENI se sont tenues pour discuter sur les besoins réels de l'</w:t>
      </w:r>
      <w:r w:rsidR="00FE5627" w:rsidRPr="000E310E">
        <w:rPr>
          <w:lang w:val="fr-FR"/>
        </w:rPr>
        <w:t>institution afin de pouvoi</w:t>
      </w:r>
      <w:r w:rsidR="00FE5627" w:rsidRPr="00347467">
        <w:rPr>
          <w:lang w:val="fr-FR"/>
        </w:rPr>
        <w:t>r</w:t>
      </w:r>
      <w:r w:rsidR="00FE5627" w:rsidRPr="000E310E">
        <w:rPr>
          <w:lang w:val="fr-FR"/>
        </w:rPr>
        <w:t xml:space="preserve"> </w:t>
      </w:r>
      <w:r>
        <w:rPr>
          <w:lang w:val="fr-FR"/>
        </w:rPr>
        <w:t>finaliser les activités devant contribuer</w:t>
      </w:r>
      <w:r w:rsidR="00FE5627" w:rsidRPr="000E310E">
        <w:rPr>
          <w:lang w:val="fr-FR"/>
        </w:rPr>
        <w:t xml:space="preserve"> aux objectifs du projet. </w:t>
      </w:r>
      <w:r w:rsidR="00021FB1">
        <w:rPr>
          <w:lang w:val="fr-FR"/>
        </w:rPr>
        <w:t xml:space="preserve">Sur cette base, la Commission a établi un programme de travail qui est en train d’être déroulé actuellement. </w:t>
      </w:r>
    </w:p>
    <w:p w:rsidR="00EB054C" w:rsidRDefault="00EB054C" w:rsidP="00021FB1">
      <w:pPr>
        <w:ind w:left="-720"/>
        <w:jc w:val="both"/>
        <w:rPr>
          <w:lang w:val="fr-FR"/>
        </w:rPr>
      </w:pPr>
    </w:p>
    <w:p w:rsidR="00675507" w:rsidRDefault="00E73047" w:rsidP="00021FB1">
      <w:pPr>
        <w:ind w:left="-720"/>
        <w:jc w:val="both"/>
        <w:rPr>
          <w:lang w:val="fr-FR"/>
        </w:rPr>
      </w:pPr>
      <w:bookmarkStart w:id="1" w:name="_GoBack"/>
      <w:bookmarkEnd w:id="1"/>
      <w:r>
        <w:rPr>
          <w:lang w:val="fr-FR"/>
        </w:rPr>
        <w:t xml:space="preserve">Au cours de la mise en œuvre du projet, </w:t>
      </w:r>
      <w:r w:rsidR="0080697E" w:rsidRPr="0080697E">
        <w:rPr>
          <w:lang w:val="fr-FR"/>
        </w:rPr>
        <w:t>7 tables rondes sont prévues (5 avec FAD, dont 4 régio</w:t>
      </w:r>
      <w:r w:rsidR="00021FB1">
        <w:rPr>
          <w:lang w:val="fr-FR"/>
        </w:rPr>
        <w:t>na</w:t>
      </w:r>
      <w:r w:rsidR="0080697E" w:rsidRPr="0080697E">
        <w:rPr>
          <w:lang w:val="fr-FR"/>
        </w:rPr>
        <w:t xml:space="preserve">les et une nationale) et 2 avec CNDH au niveau </w:t>
      </w:r>
      <w:r w:rsidR="000C1D08" w:rsidRPr="0080697E">
        <w:rPr>
          <w:lang w:val="fr-FR"/>
        </w:rPr>
        <w:t>national ;</w:t>
      </w:r>
      <w:r w:rsidR="0080697E" w:rsidRPr="0080697E">
        <w:rPr>
          <w:lang w:val="fr-FR"/>
        </w:rPr>
        <w:t xml:space="preserve"> FAD met l'accent sur l'inclusivité des élections à travers le renforcement de la participation des femmes et des jeunes. La CNDH met le focus sur l'entente entre les différents partis politiques (majorité, opposition, non affiliés) sur le processus électoral</w:t>
      </w:r>
      <w:r w:rsidR="0080697E">
        <w:rPr>
          <w:lang w:val="fr-FR"/>
        </w:rPr>
        <w:t>.</w:t>
      </w:r>
    </w:p>
    <w:p w:rsidR="00EB054C" w:rsidRDefault="00EB054C" w:rsidP="00E73047">
      <w:pPr>
        <w:ind w:left="-720"/>
        <w:jc w:val="both"/>
        <w:rPr>
          <w:lang w:val="fr-FR"/>
        </w:rPr>
      </w:pPr>
    </w:p>
    <w:p w:rsidR="000C1D08" w:rsidRPr="000C1D08" w:rsidRDefault="000C1D08" w:rsidP="00E73047">
      <w:pPr>
        <w:ind w:left="-720"/>
        <w:jc w:val="both"/>
        <w:rPr>
          <w:lang w:val="fr-FR"/>
        </w:rPr>
      </w:pPr>
      <w:r w:rsidRPr="000C1D08">
        <w:rPr>
          <w:lang w:val="fr-FR"/>
        </w:rPr>
        <w:t xml:space="preserve">Durant le mois de Juin 2020, L’ONG FAD </w:t>
      </w:r>
      <w:r>
        <w:rPr>
          <w:lang w:val="fr-FR"/>
        </w:rPr>
        <w:t>a organisé d</w:t>
      </w:r>
      <w:r w:rsidRPr="000C1D08">
        <w:rPr>
          <w:lang w:val="fr-FR"/>
        </w:rPr>
        <w:t>es Tables rondes</w:t>
      </w:r>
      <w:r>
        <w:rPr>
          <w:lang w:val="fr-FR"/>
        </w:rPr>
        <w:t xml:space="preserve"> dont l’</w:t>
      </w:r>
      <w:r w:rsidRPr="000C1D08">
        <w:rPr>
          <w:lang w:val="fr-FR"/>
        </w:rPr>
        <w:t xml:space="preserve">objectif </w:t>
      </w:r>
      <w:r>
        <w:rPr>
          <w:lang w:val="fr-FR"/>
        </w:rPr>
        <w:t xml:space="preserve">principal est </w:t>
      </w:r>
      <w:r w:rsidRPr="000C1D08">
        <w:rPr>
          <w:lang w:val="fr-FR"/>
        </w:rPr>
        <w:t>de recueillir les avis des représentants locaux des partis politiques sur les voies et moyens pour organiser des élections inclusives et apaisées au Niger</w:t>
      </w:r>
      <w:r w:rsidR="00E73047">
        <w:rPr>
          <w:lang w:val="fr-FR"/>
        </w:rPr>
        <w:t xml:space="preserve"> et rédiger </w:t>
      </w:r>
      <w:r w:rsidR="00E73047" w:rsidRPr="000C1D08">
        <w:rPr>
          <w:lang w:val="fr-FR"/>
        </w:rPr>
        <w:t>un plan d’action stratégique spécifique à la région</w:t>
      </w:r>
      <w:r w:rsidRPr="000C1D08">
        <w:rPr>
          <w:lang w:val="fr-FR"/>
        </w:rPr>
        <w:t xml:space="preserve">. </w:t>
      </w:r>
      <w:r w:rsidR="00E73047">
        <w:rPr>
          <w:lang w:val="fr-FR"/>
        </w:rPr>
        <w:t>Ces tables qui ont</w:t>
      </w:r>
      <w:r w:rsidR="0062409F">
        <w:rPr>
          <w:lang w:val="fr-FR"/>
        </w:rPr>
        <w:t xml:space="preserve"> </w:t>
      </w:r>
      <w:r w:rsidR="00E73047">
        <w:rPr>
          <w:lang w:val="fr-FR"/>
        </w:rPr>
        <w:t>regroupé</w:t>
      </w:r>
      <w:r w:rsidR="0062409F">
        <w:rPr>
          <w:lang w:val="fr-FR"/>
        </w:rPr>
        <w:t xml:space="preserve"> une centaine de participants de Tillabéry, Maradi et Zinder ont permis de mettre ensemble plusieurs partis politiques (</w:t>
      </w:r>
      <w:r w:rsidR="0062409F" w:rsidRPr="000C1D08">
        <w:rPr>
          <w:lang w:val="fr-FR"/>
        </w:rPr>
        <w:t>Akalkassa Kishin kassa, Bassira, Lumana, Fusaha, Doubara, Amen Amin, Jamhuriya, MNSD, Tarayya, Ranaa Farilla et Gaskiya</w:t>
      </w:r>
      <w:r w:rsidR="0062409F">
        <w:rPr>
          <w:lang w:val="fr-FR"/>
        </w:rPr>
        <w:t xml:space="preserve"> ; </w:t>
      </w:r>
      <w:r w:rsidR="0062409F" w:rsidRPr="000C1D08">
        <w:rPr>
          <w:lang w:val="fr-FR"/>
        </w:rPr>
        <w:t>Les partis Farilla et Gaskiya ont eu a rencontré l’ONG FAD de leur propre initiative afin d’être inséré dans l’Activité qu’ils jugeaient promoteur et important pour leurs partis</w:t>
      </w:r>
      <w:r w:rsidR="0062409F">
        <w:rPr>
          <w:lang w:val="fr-FR"/>
        </w:rPr>
        <w:t xml:space="preserve">) et ont eu à dégager les principaux obstacles à la participation des femmes et des jeunes, à savoir : </w:t>
      </w:r>
      <w:r w:rsidR="0062409F" w:rsidRPr="000C1D08">
        <w:rPr>
          <w:lang w:val="fr-FR"/>
        </w:rPr>
        <w:t>l’insuffisance d’engagement des femmes et des jeunes, les pesanteurs sociales et la faible capacité économique des femmes et des jeunes.</w:t>
      </w:r>
    </w:p>
    <w:p w:rsidR="0062409F" w:rsidRDefault="0062409F" w:rsidP="000C1D08">
      <w:pPr>
        <w:ind w:left="-720"/>
        <w:jc w:val="both"/>
        <w:rPr>
          <w:lang w:val="fr-FR"/>
        </w:rPr>
      </w:pPr>
    </w:p>
    <w:p w:rsidR="000C1D08" w:rsidRDefault="0062409F" w:rsidP="000C1D08">
      <w:pPr>
        <w:ind w:left="-720"/>
        <w:jc w:val="both"/>
        <w:rPr>
          <w:lang w:val="fr-FR"/>
        </w:rPr>
      </w:pPr>
      <w:r>
        <w:rPr>
          <w:lang w:val="fr-FR"/>
        </w:rPr>
        <w:lastRenderedPageBreak/>
        <w:t>Enfin, l</w:t>
      </w:r>
      <w:r w:rsidR="000C1D08" w:rsidRPr="000C1D08">
        <w:rPr>
          <w:lang w:val="fr-FR"/>
        </w:rPr>
        <w:t>e dernier point d</w:t>
      </w:r>
      <w:r w:rsidR="000C1D08">
        <w:rPr>
          <w:lang w:val="fr-FR"/>
        </w:rPr>
        <w:t>es</w:t>
      </w:r>
      <w:r w:rsidR="000C1D08" w:rsidRPr="000C1D08">
        <w:rPr>
          <w:lang w:val="fr-FR"/>
        </w:rPr>
        <w:t xml:space="preserve"> table ronde</w:t>
      </w:r>
      <w:r w:rsidR="000C1D08">
        <w:rPr>
          <w:lang w:val="fr-FR"/>
        </w:rPr>
        <w:t>s</w:t>
      </w:r>
      <w:r w:rsidR="000C1D08" w:rsidRPr="000C1D08">
        <w:rPr>
          <w:lang w:val="fr-FR"/>
        </w:rPr>
        <w:t xml:space="preserve"> était la rédaction du plan d’action spécifique à la région. Dans les différents plans d’actions, </w:t>
      </w:r>
      <w:r w:rsidR="000C1D08">
        <w:rPr>
          <w:lang w:val="fr-FR"/>
        </w:rPr>
        <w:t>les activités les plus importantes sont</w:t>
      </w:r>
      <w:r w:rsidR="000C1D08" w:rsidRPr="000C1D08">
        <w:rPr>
          <w:lang w:val="fr-FR"/>
        </w:rPr>
        <w:t xml:space="preserve"> les formations et les sensibilisations à l’endroit des jeunes, des femmes et même des leaders politiques car étant la base des changements utiles et désirés.</w:t>
      </w:r>
      <w:r w:rsidR="000C1D08">
        <w:rPr>
          <w:lang w:val="fr-FR"/>
        </w:rPr>
        <w:t xml:space="preserve"> Il faut noter que pendant ces tables rondes les gestes-barrières contre le COVID19 sont strictement respectées.</w:t>
      </w:r>
    </w:p>
    <w:p w:rsidR="000C1D08" w:rsidRDefault="000C1D08" w:rsidP="00021FB1">
      <w:pPr>
        <w:ind w:left="-720"/>
        <w:jc w:val="both"/>
        <w:rPr>
          <w:lang w:val="fr-FR"/>
        </w:rPr>
      </w:pPr>
    </w:p>
    <w:p w:rsidR="000C1D08" w:rsidRPr="0080697E" w:rsidRDefault="000C1D08" w:rsidP="00021FB1">
      <w:pPr>
        <w:ind w:left="-720"/>
        <w:jc w:val="both"/>
        <w:rPr>
          <w:lang w:val="fr-FR"/>
        </w:rPr>
      </w:pPr>
    </w:p>
    <w:p w:rsidR="00675507" w:rsidRPr="005D15A3" w:rsidRDefault="00675507" w:rsidP="00021FB1">
      <w:pPr>
        <w:ind w:left="-720"/>
        <w:jc w:val="both"/>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rsidR="00675507" w:rsidRPr="00627A1C" w:rsidRDefault="00021253" w:rsidP="00021FB1">
      <w:pPr>
        <w:ind w:left="-720"/>
        <w:jc w:val="both"/>
        <w:rPr>
          <w:b/>
        </w:rPr>
      </w:pPr>
      <w:r w:rsidRPr="00627A1C">
        <w:rPr>
          <w:b/>
        </w:rPr>
        <w:fldChar w:fldCharType="begin">
          <w:ffData>
            <w:name w:val=""/>
            <w:enabled/>
            <w:calcOnExit w:val="0"/>
            <w:textInput>
              <w:maxLength w:val="1000"/>
              <w:format w:val="FIRST CAPITAL"/>
            </w:textInput>
          </w:ffData>
        </w:fldChar>
      </w:r>
      <w:r w:rsidR="00675507" w:rsidRPr="00627A1C">
        <w:rPr>
          <w:b/>
        </w:rPr>
        <w:instrText xml:space="preserve"> FORMTEXT </w:instrText>
      </w:r>
      <w:r w:rsidRPr="00627A1C">
        <w:rPr>
          <w:b/>
        </w:rPr>
      </w:r>
      <w:r w:rsidRPr="00627A1C">
        <w:rPr>
          <w:b/>
        </w:rPr>
        <w:fldChar w:fldCharType="separate"/>
      </w:r>
      <w:r w:rsidR="00675507" w:rsidRPr="00627A1C">
        <w:rPr>
          <w:b/>
          <w:noProof/>
        </w:rPr>
        <w:t> </w:t>
      </w:r>
      <w:r w:rsidR="00675507" w:rsidRPr="00627A1C">
        <w:rPr>
          <w:b/>
          <w:noProof/>
        </w:rPr>
        <w:t> </w:t>
      </w:r>
      <w:r w:rsidR="00675507" w:rsidRPr="00627A1C">
        <w:rPr>
          <w:b/>
          <w:noProof/>
        </w:rPr>
        <w:t> </w:t>
      </w:r>
      <w:r w:rsidR="00675507" w:rsidRPr="00627A1C">
        <w:rPr>
          <w:b/>
          <w:noProof/>
        </w:rPr>
        <w:t> </w:t>
      </w:r>
      <w:r w:rsidR="00675507" w:rsidRPr="00627A1C">
        <w:rPr>
          <w:b/>
          <w:noProof/>
        </w:rPr>
        <w:t> </w:t>
      </w:r>
      <w:r w:rsidRPr="00627A1C">
        <w:rPr>
          <w:b/>
        </w:rPr>
        <w:fldChar w:fldCharType="end"/>
      </w:r>
    </w:p>
    <w:p w:rsidR="00627A1C" w:rsidRPr="00627A1C" w:rsidRDefault="00627A1C" w:rsidP="00627A1C">
      <w:pPr>
        <w:ind w:left="-720"/>
        <w:rPr>
          <w:b/>
        </w:rPr>
      </w:pPr>
    </w:p>
    <w:p w:rsidR="00675507" w:rsidRPr="00627A1C" w:rsidRDefault="00675507" w:rsidP="00675507">
      <w:pPr>
        <w:ind w:left="-720"/>
        <w:rPr>
          <w:b/>
        </w:rPr>
      </w:pPr>
    </w:p>
    <w:p w:rsidR="00675507" w:rsidRPr="00627A1C" w:rsidRDefault="00675507" w:rsidP="00675507">
      <w:pPr>
        <w:ind w:left="-720"/>
        <w:rPr>
          <w:b/>
        </w:rPr>
      </w:pPr>
    </w:p>
    <w:p w:rsidR="00F5504F" w:rsidRDefault="00F5504F" w:rsidP="0078600B">
      <w:pPr>
        <w:rPr>
          <w:b/>
        </w:rPr>
      </w:pPr>
    </w:p>
    <w:p w:rsidR="00675507" w:rsidRDefault="00675507" w:rsidP="0078600B">
      <w:pPr>
        <w:rPr>
          <w:b/>
        </w:rPr>
      </w:pPr>
    </w:p>
    <w:p w:rsidR="00675507" w:rsidRPr="00627A1C" w:rsidRDefault="00675507" w:rsidP="0078600B">
      <w:pPr>
        <w:rPr>
          <w:b/>
        </w:rPr>
      </w:pPr>
    </w:p>
    <w:p w:rsidR="00675507" w:rsidRPr="00476758" w:rsidRDefault="00675507" w:rsidP="00675507">
      <w:pPr>
        <w:rPr>
          <w:b/>
          <w:u w:val="single"/>
          <w:lang w:val="fr-FR"/>
        </w:rPr>
      </w:pPr>
      <w:r w:rsidRPr="00476758">
        <w:rPr>
          <w:b/>
          <w:u w:val="single"/>
          <w:lang w:val="fr-FR"/>
        </w:rPr>
        <w:t>Partie II</w:t>
      </w:r>
      <w:r>
        <w:rPr>
          <w:b/>
          <w:u w:val="single"/>
          <w:lang w:val="fr-FR"/>
        </w:rPr>
        <w:t>I</w:t>
      </w:r>
      <w:r w:rsidRPr="00476758">
        <w:rPr>
          <w:b/>
          <w:u w:val="single"/>
          <w:lang w:val="fr-FR"/>
        </w:rPr>
        <w:t xml:space="preserve">: </w:t>
      </w:r>
      <w:r>
        <w:rPr>
          <w:b/>
          <w:u w:val="single"/>
          <w:lang w:val="fr-FR"/>
        </w:rPr>
        <w:t>Questions transversales</w:t>
      </w:r>
    </w:p>
    <w:p w:rsidR="00675507" w:rsidRPr="00675507" w:rsidRDefault="00675507" w:rsidP="00675507">
      <w:pPr>
        <w:ind w:left="360"/>
        <w:rPr>
          <w:b/>
          <w:lang w:val="fr-FR"/>
        </w:rPr>
      </w:pPr>
    </w:p>
    <w:p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0"/>
        <w:gridCol w:w="5940"/>
      </w:tblGrid>
      <w:tr w:rsidR="00997347" w:rsidRPr="0060177A" w:rsidTr="007F7257">
        <w:tc>
          <w:tcPr>
            <w:tcW w:w="4230" w:type="dxa"/>
            <w:shd w:val="clear" w:color="auto" w:fill="auto"/>
          </w:tcPr>
          <w:p w:rsidR="007118F5" w:rsidRPr="00675507" w:rsidRDefault="00675507" w:rsidP="00234A5E">
            <w:pPr>
              <w:rPr>
                <w:lang w:val="fr-FR"/>
              </w:rPr>
            </w:pPr>
            <w:r w:rsidRPr="00675507">
              <w:rPr>
                <w:b/>
                <w:bCs/>
                <w:u w:val="single"/>
                <w:lang w:val="fr-FR"/>
              </w:rPr>
              <w:t>Suivi</w:t>
            </w:r>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rsidR="007118F5" w:rsidRPr="00675507" w:rsidRDefault="007118F5" w:rsidP="00234A5E">
            <w:pPr>
              <w:rPr>
                <w:iCs/>
                <w:lang w:val="fr-FR"/>
              </w:rPr>
            </w:pPr>
          </w:p>
          <w:p w:rsidR="00997347" w:rsidRPr="000C1D08" w:rsidRDefault="00021FB1" w:rsidP="00234A5E">
            <w:pPr>
              <w:rPr>
                <w:i/>
                <w:lang w:val="fr-FR"/>
              </w:rPr>
            </w:pPr>
            <w:r w:rsidRPr="000C1D08">
              <w:rPr>
                <w:i/>
                <w:iCs/>
                <w:lang w:val="fr-FR"/>
              </w:rPr>
              <w:t xml:space="preserve">Compte tenu de la situation liée au COvid19, aucune mission de suivi terrain n’a pas pu être conduit. Néanmoins, plusieurs rencontres techniques ont eu lieu et même un atelier de travail d’une journée a eu lieu afin de mieux analyser les besoins de la CENI et dérouler un plan de travail </w:t>
            </w:r>
            <w:r w:rsidR="004951FB" w:rsidRPr="000C1D08">
              <w:rPr>
                <w:i/>
                <w:iCs/>
                <w:lang w:val="fr-FR"/>
              </w:rPr>
              <w:t>subséquent</w:t>
            </w:r>
            <w:r w:rsidRPr="000C1D08">
              <w:rPr>
                <w:i/>
                <w:iCs/>
                <w:lang w:val="fr-FR"/>
              </w:rPr>
              <w:t xml:space="preserve">. </w:t>
            </w:r>
            <w:r w:rsidR="006C1819" w:rsidRPr="000C1D08">
              <w:rPr>
                <w:i/>
                <w:lang w:val="fr-FR"/>
              </w:rPr>
              <w:t xml:space="preserve"> </w:t>
            </w:r>
          </w:p>
          <w:p w:rsidR="007118F5" w:rsidRPr="000C1D08" w:rsidRDefault="007118F5" w:rsidP="00234A5E">
            <w:pPr>
              <w:rPr>
                <w:lang w:val="fr-FR"/>
              </w:rPr>
            </w:pPr>
          </w:p>
        </w:tc>
        <w:tc>
          <w:tcPr>
            <w:tcW w:w="5940" w:type="dxa"/>
            <w:shd w:val="clear" w:color="auto" w:fill="auto"/>
          </w:tcPr>
          <w:p w:rsidR="00997347" w:rsidRPr="00675507" w:rsidRDefault="00675507" w:rsidP="00AD73D3">
            <w:pPr>
              <w:rPr>
                <w:lang w:val="fr-FR"/>
              </w:rPr>
            </w:pPr>
            <w:r w:rsidRPr="00675507">
              <w:rPr>
                <w:lang w:val="fr-FR"/>
              </w:rPr>
              <w:t>Est-ce que les indicateurs des résultats ont des bases de référe</w:t>
            </w:r>
            <w:r>
              <w:rPr>
                <w:lang w:val="fr-FR"/>
              </w:rPr>
              <w:t>nce</w:t>
            </w:r>
            <w:r w:rsidR="007118F5" w:rsidRPr="00675507">
              <w:rPr>
                <w:lang w:val="fr-FR"/>
              </w:rPr>
              <w:t xml:space="preserve">? </w:t>
            </w:r>
            <w:r w:rsidR="00021253">
              <w:fldChar w:fldCharType="begin">
                <w:ffData>
                  <w:name w:val="Dropdown3"/>
                  <w:enabled/>
                  <w:calcOnExit w:val="0"/>
                  <w:ddList>
                    <w:listEntry w:val="Veuillez sélectionner"/>
                    <w:listEntry w:val="Oui"/>
                    <w:listEntry w:val="Non"/>
                  </w:ddList>
                </w:ffData>
              </w:fldChar>
            </w:r>
            <w:bookmarkStart w:id="2" w:name="Dropdown3"/>
            <w:r w:rsidR="00280FEA" w:rsidRPr="00BF4E1E">
              <w:rPr>
                <w:lang w:val="fr-FR"/>
              </w:rPr>
              <w:instrText xml:space="preserve"> FORMDROPDOWN </w:instrText>
            </w:r>
            <w:r w:rsidR="00021253">
              <w:fldChar w:fldCharType="end"/>
            </w:r>
            <w:bookmarkEnd w:id="2"/>
          </w:p>
          <w:p w:rsidR="007118F5" w:rsidRPr="00675507" w:rsidRDefault="007118F5" w:rsidP="00AD73D3">
            <w:pPr>
              <w:rPr>
                <w:lang w:val="fr-FR"/>
              </w:rPr>
            </w:pPr>
          </w:p>
          <w:p w:rsidR="007118F5" w:rsidRPr="005B241F" w:rsidRDefault="00675507" w:rsidP="00AD73D3">
            <w:pPr>
              <w:rPr>
                <w:lang w:val="fr-FR"/>
              </w:rPr>
            </w:pPr>
            <w:r w:rsidRPr="00675507">
              <w:rPr>
                <w:lang w:val="fr-FR"/>
              </w:rPr>
              <w:t>Le projet a-t-il lancé des enquêtes de perception ou d'autres collectes de données communautaires</w:t>
            </w:r>
            <w:r w:rsidR="007118F5" w:rsidRPr="00675507">
              <w:rPr>
                <w:lang w:val="fr-FR"/>
              </w:rPr>
              <w:t xml:space="preserve">? </w:t>
            </w:r>
            <w:r w:rsidR="005B241F" w:rsidRPr="005B241F">
              <w:rPr>
                <w:lang w:val="fr-FR"/>
              </w:rPr>
              <w:t>Non, il est encore tôt à ce stade de m</w:t>
            </w:r>
            <w:r w:rsidR="005B241F">
              <w:rPr>
                <w:lang w:val="fr-FR"/>
              </w:rPr>
              <w:t xml:space="preserve">ise en œuvre </w:t>
            </w:r>
          </w:p>
        </w:tc>
      </w:tr>
      <w:tr w:rsidR="006C1819" w:rsidRPr="00E35C39" w:rsidTr="007F7257">
        <w:tc>
          <w:tcPr>
            <w:tcW w:w="4230" w:type="dxa"/>
            <w:shd w:val="clear" w:color="auto" w:fill="auto"/>
          </w:tcPr>
          <w:p w:rsidR="006C1819" w:rsidRPr="00675507" w:rsidRDefault="003D4CD7" w:rsidP="005F439F">
            <w:pPr>
              <w:rPr>
                <w:lang w:val="fr-FR"/>
              </w:rPr>
            </w:pPr>
            <w:r w:rsidRPr="00675507">
              <w:rPr>
                <w:b/>
                <w:bCs/>
                <w:u w:val="single"/>
                <w:lang w:val="fr-FR"/>
              </w:rPr>
              <w:t>E</w:t>
            </w:r>
            <w:r w:rsidR="006C1819" w:rsidRPr="00675507">
              <w:rPr>
                <w:b/>
                <w:bCs/>
                <w:u w:val="single"/>
                <w:lang w:val="fr-FR"/>
              </w:rPr>
              <w:t>valuation:</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rsidR="007118F5" w:rsidRPr="00627A1C" w:rsidRDefault="005B241F" w:rsidP="007118F5">
            <w:r>
              <w:t xml:space="preserve">Non </w:t>
            </w:r>
          </w:p>
        </w:tc>
        <w:tc>
          <w:tcPr>
            <w:tcW w:w="5940" w:type="dxa"/>
            <w:shd w:val="clear" w:color="auto" w:fill="auto"/>
          </w:tcPr>
          <w:p w:rsidR="006C1819"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r w:rsidR="007118F5" w:rsidRPr="00675507">
              <w:rPr>
                <w:lang w:val="fr-FR"/>
              </w:rPr>
              <w:t>)</w:t>
            </w:r>
            <w:r w:rsidR="004D141E" w:rsidRPr="00675507">
              <w:rPr>
                <w:lang w:val="fr-FR"/>
              </w:rPr>
              <w:t xml:space="preserve">:  </w:t>
            </w:r>
            <w:r w:rsidR="00021253" w:rsidRPr="00627A1C">
              <w:fldChar w:fldCharType="begin">
                <w:ffData>
                  <w:name w:val="evalbudget"/>
                  <w:enabled/>
                  <w:calcOnExit w:val="0"/>
                  <w:textInput>
                    <w:type w:val="number"/>
                    <w:format w:val="0.00"/>
                  </w:textInput>
                </w:ffData>
              </w:fldChar>
            </w:r>
            <w:bookmarkStart w:id="3" w:name="evalbudget"/>
            <w:r w:rsidR="004D141E" w:rsidRPr="00675507">
              <w:rPr>
                <w:lang w:val="fr-FR"/>
              </w:rPr>
              <w:instrText xml:space="preserve"> FORMTEXT </w:instrText>
            </w:r>
            <w:r w:rsidR="00021253" w:rsidRPr="00627A1C">
              <w:fldChar w:fldCharType="separate"/>
            </w:r>
            <w:r w:rsidR="004D141E" w:rsidRPr="00627A1C">
              <w:rPr>
                <w:noProof/>
              </w:rPr>
              <w:t> </w:t>
            </w:r>
            <w:r w:rsidR="004D141E" w:rsidRPr="00627A1C">
              <w:rPr>
                <w:noProof/>
              </w:rPr>
              <w:t> </w:t>
            </w:r>
            <w:r w:rsidR="004D141E" w:rsidRPr="00627A1C">
              <w:rPr>
                <w:noProof/>
              </w:rPr>
              <w:t> </w:t>
            </w:r>
            <w:r w:rsidR="004D141E" w:rsidRPr="00627A1C">
              <w:rPr>
                <w:noProof/>
              </w:rPr>
              <w:t> </w:t>
            </w:r>
            <w:r w:rsidR="004D141E" w:rsidRPr="00627A1C">
              <w:rPr>
                <w:noProof/>
              </w:rPr>
              <w:t> </w:t>
            </w:r>
            <w:r w:rsidR="00021253" w:rsidRPr="00627A1C">
              <w:fldChar w:fldCharType="end"/>
            </w:r>
            <w:bookmarkEnd w:id="3"/>
          </w:p>
          <w:p w:rsidR="004D141E" w:rsidRPr="00675507" w:rsidRDefault="004D141E" w:rsidP="00E76CA1">
            <w:pPr>
              <w:rPr>
                <w:lang w:val="fr-FR"/>
              </w:rPr>
            </w:pPr>
          </w:p>
          <w:p w:rsidR="004D141E" w:rsidRPr="005B241F"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r w:rsidR="00156C4C" w:rsidRPr="00675507">
              <w:rPr>
                <w:i/>
                <w:lang w:val="fr-FR"/>
              </w:rPr>
              <w:t>)</w:t>
            </w:r>
            <w:r w:rsidR="004D141E" w:rsidRPr="00675507">
              <w:rPr>
                <w:lang w:val="fr-FR"/>
              </w:rPr>
              <w:t>:</w:t>
            </w:r>
            <w:r w:rsidR="005B241F">
              <w:rPr>
                <w:lang w:val="fr-FR"/>
              </w:rPr>
              <w:t xml:space="preserve"> pour l’évaluation du projet à venir, un processus se fera à travers le recrutement d’un cabinet indépendant pour conduire l’évaluation</w:t>
            </w:r>
          </w:p>
          <w:p w:rsidR="00156C4C" w:rsidRPr="00675507" w:rsidRDefault="00156C4C" w:rsidP="00E76CA1">
            <w:pPr>
              <w:rPr>
                <w:lang w:val="fr-FR"/>
              </w:rPr>
            </w:pPr>
          </w:p>
        </w:tc>
      </w:tr>
      <w:tr w:rsidR="00997347" w:rsidRPr="009E4B4B" w:rsidTr="007F7257">
        <w:tc>
          <w:tcPr>
            <w:tcW w:w="4230" w:type="dxa"/>
            <w:shd w:val="clear" w:color="auto" w:fill="auto"/>
          </w:tcPr>
          <w:p w:rsidR="00997347" w:rsidRPr="00675507" w:rsidRDefault="00675507" w:rsidP="00411A5F">
            <w:pPr>
              <w:rPr>
                <w:lang w:val="fr-FR"/>
              </w:rPr>
            </w:pPr>
            <w:r w:rsidRPr="00675507">
              <w:rPr>
                <w:b/>
                <w:bCs/>
                <w:u w:val="single"/>
                <w:lang w:val="fr-FR"/>
              </w:rPr>
              <w:t>Effets catalytiques (financiers)</w:t>
            </w:r>
            <w:r w:rsidR="00513612" w:rsidRPr="00675507">
              <w:rPr>
                <w:b/>
                <w:bCs/>
                <w:lang w:val="fr-FR"/>
              </w:rPr>
              <w:t>:</w:t>
            </w:r>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rsidR="00997347" w:rsidRPr="009E4B4B" w:rsidRDefault="00675507" w:rsidP="00156C4C">
            <w:pPr>
              <w:rPr>
                <w:lang w:val="fr-FR"/>
              </w:rPr>
            </w:pPr>
            <w:r w:rsidRPr="009E4B4B">
              <w:rPr>
                <w:lang w:val="fr-FR"/>
              </w:rPr>
              <w:t>Nom de donnateur</w:t>
            </w:r>
            <w:r w:rsidR="00156C4C" w:rsidRPr="009E4B4B">
              <w:rPr>
                <w:lang w:val="fr-FR"/>
              </w:rPr>
              <w:t xml:space="preserve">:     </w:t>
            </w:r>
            <w:r w:rsidRPr="009E4B4B">
              <w:rPr>
                <w:lang w:val="fr-FR"/>
              </w:rPr>
              <w:t>Montant ($)</w:t>
            </w:r>
            <w:r w:rsidR="00156C4C" w:rsidRPr="009E4B4B">
              <w:rPr>
                <w:lang w:val="fr-FR"/>
              </w:rPr>
              <w:t>:</w:t>
            </w:r>
          </w:p>
          <w:p w:rsidR="00156C4C" w:rsidRPr="009E4B4B" w:rsidRDefault="00021253" w:rsidP="009E4B4B">
            <w:pPr>
              <w:rPr>
                <w:lang w:val="fr-FR"/>
              </w:rPr>
            </w:pPr>
            <w:r w:rsidRPr="00627A1C">
              <w:fldChar w:fldCharType="begin">
                <w:ffData>
                  <w:name w:val=""/>
                  <w:enabled/>
                  <w:calcOnExit w:val="0"/>
                  <w:textInput>
                    <w:type w:val="number"/>
                    <w:format w:val="0.00"/>
                  </w:textInput>
                </w:ffData>
              </w:fldChar>
            </w:r>
            <w:r w:rsidR="00156C4C" w:rsidRPr="009E4B4B">
              <w:rPr>
                <w:lang w:val="fr-FR"/>
              </w:rPr>
              <w:instrText xml:space="preserve"> FORMTEXT </w:instrText>
            </w:r>
            <w:r w:rsidRPr="00627A1C">
              <w:fldChar w:fldCharType="separate"/>
            </w:r>
            <w:r w:rsidR="00156C4C" w:rsidRPr="00627A1C">
              <w:rPr>
                <w:noProof/>
              </w:rPr>
              <w:t> </w:t>
            </w:r>
            <w:r w:rsidR="00156C4C" w:rsidRPr="00627A1C">
              <w:rPr>
                <w:noProof/>
              </w:rPr>
              <w:t> </w:t>
            </w:r>
            <w:r w:rsidR="00156C4C" w:rsidRPr="00627A1C">
              <w:rPr>
                <w:noProof/>
              </w:rPr>
              <w:t> </w:t>
            </w:r>
            <w:r w:rsidR="00156C4C" w:rsidRPr="00627A1C">
              <w:rPr>
                <w:noProof/>
              </w:rPr>
              <w:t> </w:t>
            </w:r>
            <w:r w:rsidR="00156C4C" w:rsidRPr="00627A1C">
              <w:rPr>
                <w:noProof/>
              </w:rPr>
              <w:t> </w:t>
            </w:r>
            <w:r w:rsidRPr="00627A1C">
              <w:fldChar w:fldCharType="end"/>
            </w:r>
          </w:p>
          <w:p w:rsidR="00156C4C" w:rsidRPr="009E4B4B" w:rsidRDefault="00156C4C" w:rsidP="00156C4C">
            <w:pPr>
              <w:rPr>
                <w:lang w:val="fr-FR"/>
              </w:rPr>
            </w:pPr>
          </w:p>
          <w:p w:rsidR="00156C4C" w:rsidRPr="009E4B4B" w:rsidRDefault="00021253" w:rsidP="00156C4C">
            <w:pPr>
              <w:rPr>
                <w:lang w:val="fr-FR"/>
              </w:rPr>
            </w:pPr>
            <w:r w:rsidRPr="00627A1C">
              <w:fldChar w:fldCharType="begin">
                <w:ffData>
                  <w:name w:val="Text47"/>
                  <w:enabled/>
                  <w:calcOnExit w:val="0"/>
                  <w:textInput/>
                </w:ffData>
              </w:fldChar>
            </w:r>
            <w:bookmarkStart w:id="4" w:name="Text47"/>
            <w:r w:rsidR="00156C4C" w:rsidRPr="009E4B4B">
              <w:rPr>
                <w:lang w:val="fr-FR"/>
              </w:rPr>
              <w:instrText xml:space="preserve"> FORMTEXT </w:instrText>
            </w:r>
            <w:r w:rsidRPr="00627A1C">
              <w:fldChar w:fldCharType="separate"/>
            </w:r>
            <w:r w:rsidR="00156C4C" w:rsidRPr="00627A1C">
              <w:rPr>
                <w:noProof/>
              </w:rPr>
              <w:t> </w:t>
            </w:r>
            <w:r w:rsidR="00156C4C" w:rsidRPr="00627A1C">
              <w:rPr>
                <w:noProof/>
              </w:rPr>
              <w:t> </w:t>
            </w:r>
            <w:r w:rsidR="00156C4C" w:rsidRPr="00627A1C">
              <w:rPr>
                <w:noProof/>
              </w:rPr>
              <w:t> </w:t>
            </w:r>
            <w:r w:rsidR="00156C4C" w:rsidRPr="00627A1C">
              <w:rPr>
                <w:noProof/>
              </w:rPr>
              <w:t> </w:t>
            </w:r>
            <w:r w:rsidR="00156C4C" w:rsidRPr="00627A1C">
              <w:rPr>
                <w:noProof/>
              </w:rPr>
              <w:t> </w:t>
            </w:r>
            <w:r w:rsidRPr="00627A1C">
              <w:fldChar w:fldCharType="end"/>
            </w:r>
            <w:bookmarkEnd w:id="4"/>
            <w:r w:rsidR="00156C4C" w:rsidRPr="009E4B4B">
              <w:rPr>
                <w:lang w:val="fr-FR"/>
              </w:rPr>
              <w:t xml:space="preserve">                          </w:t>
            </w:r>
            <w:r w:rsidRPr="00627A1C">
              <w:fldChar w:fldCharType="begin">
                <w:ffData>
                  <w:name w:val="Text48"/>
                  <w:enabled/>
                  <w:calcOnExit w:val="0"/>
                  <w:textInput>
                    <w:type w:val="number"/>
                    <w:format w:val="0.00"/>
                  </w:textInput>
                </w:ffData>
              </w:fldChar>
            </w:r>
            <w:bookmarkStart w:id="5" w:name="Text48"/>
            <w:r w:rsidR="00156C4C" w:rsidRPr="009E4B4B">
              <w:rPr>
                <w:lang w:val="fr-FR"/>
              </w:rPr>
              <w:instrText xml:space="preserve"> FORMTEXT </w:instrText>
            </w:r>
            <w:r w:rsidRPr="00627A1C">
              <w:fldChar w:fldCharType="separate"/>
            </w:r>
            <w:r w:rsidR="00156C4C" w:rsidRPr="00627A1C">
              <w:rPr>
                <w:noProof/>
              </w:rPr>
              <w:t> </w:t>
            </w:r>
            <w:r w:rsidR="00156C4C" w:rsidRPr="00627A1C">
              <w:rPr>
                <w:noProof/>
              </w:rPr>
              <w:t> </w:t>
            </w:r>
            <w:r w:rsidR="00156C4C" w:rsidRPr="00627A1C">
              <w:rPr>
                <w:noProof/>
              </w:rPr>
              <w:t> </w:t>
            </w:r>
            <w:r w:rsidR="00156C4C" w:rsidRPr="00627A1C">
              <w:rPr>
                <w:noProof/>
              </w:rPr>
              <w:t> </w:t>
            </w:r>
            <w:r w:rsidR="00156C4C" w:rsidRPr="00627A1C">
              <w:rPr>
                <w:noProof/>
              </w:rPr>
              <w:t> </w:t>
            </w:r>
            <w:r w:rsidRPr="00627A1C">
              <w:fldChar w:fldCharType="end"/>
            </w:r>
            <w:bookmarkEnd w:id="5"/>
          </w:p>
          <w:p w:rsidR="00156C4C" w:rsidRPr="009E4B4B" w:rsidRDefault="00156C4C" w:rsidP="00156C4C">
            <w:pPr>
              <w:rPr>
                <w:lang w:val="fr-FR"/>
              </w:rPr>
            </w:pPr>
          </w:p>
          <w:p w:rsidR="00156C4C" w:rsidRPr="009E4B4B" w:rsidRDefault="00021253" w:rsidP="00156C4C">
            <w:pPr>
              <w:rPr>
                <w:lang w:val="fr-FR"/>
              </w:rPr>
            </w:pPr>
            <w:r w:rsidRPr="00627A1C">
              <w:fldChar w:fldCharType="begin">
                <w:ffData>
                  <w:name w:val="Text49"/>
                  <w:enabled/>
                  <w:calcOnExit w:val="0"/>
                  <w:textInput/>
                </w:ffData>
              </w:fldChar>
            </w:r>
            <w:bookmarkStart w:id="6" w:name="Text49"/>
            <w:r w:rsidR="00156C4C" w:rsidRPr="009E4B4B">
              <w:rPr>
                <w:lang w:val="fr-FR"/>
              </w:rPr>
              <w:instrText xml:space="preserve"> FORMTEXT </w:instrText>
            </w:r>
            <w:r w:rsidRPr="00627A1C">
              <w:fldChar w:fldCharType="separate"/>
            </w:r>
            <w:r w:rsidR="00156C4C" w:rsidRPr="00627A1C">
              <w:rPr>
                <w:noProof/>
              </w:rPr>
              <w:t> </w:t>
            </w:r>
            <w:r w:rsidR="00156C4C" w:rsidRPr="00627A1C">
              <w:rPr>
                <w:noProof/>
              </w:rPr>
              <w:t> </w:t>
            </w:r>
            <w:r w:rsidR="00156C4C" w:rsidRPr="00627A1C">
              <w:rPr>
                <w:noProof/>
              </w:rPr>
              <w:t> </w:t>
            </w:r>
            <w:r w:rsidR="00156C4C" w:rsidRPr="00627A1C">
              <w:rPr>
                <w:noProof/>
              </w:rPr>
              <w:t> </w:t>
            </w:r>
            <w:r w:rsidR="00156C4C" w:rsidRPr="00627A1C">
              <w:rPr>
                <w:noProof/>
              </w:rPr>
              <w:t> </w:t>
            </w:r>
            <w:r w:rsidRPr="00627A1C">
              <w:fldChar w:fldCharType="end"/>
            </w:r>
            <w:bookmarkEnd w:id="6"/>
            <w:r w:rsidR="00156C4C" w:rsidRPr="009E4B4B">
              <w:rPr>
                <w:lang w:val="fr-FR"/>
              </w:rPr>
              <w:t xml:space="preserve">                          </w:t>
            </w:r>
            <w:r w:rsidRPr="00627A1C">
              <w:fldChar w:fldCharType="begin">
                <w:ffData>
                  <w:name w:val="Text50"/>
                  <w:enabled/>
                  <w:calcOnExit w:val="0"/>
                  <w:textInput>
                    <w:type w:val="number"/>
                    <w:format w:val="0.00"/>
                  </w:textInput>
                </w:ffData>
              </w:fldChar>
            </w:r>
            <w:bookmarkStart w:id="7" w:name="Text50"/>
            <w:r w:rsidR="00156C4C" w:rsidRPr="009E4B4B">
              <w:rPr>
                <w:lang w:val="fr-FR"/>
              </w:rPr>
              <w:instrText xml:space="preserve"> FORMTEXT </w:instrText>
            </w:r>
            <w:r w:rsidRPr="00627A1C">
              <w:fldChar w:fldCharType="separate"/>
            </w:r>
            <w:r w:rsidR="00156C4C" w:rsidRPr="00627A1C">
              <w:rPr>
                <w:noProof/>
              </w:rPr>
              <w:t> </w:t>
            </w:r>
            <w:r w:rsidR="00156C4C" w:rsidRPr="00627A1C">
              <w:rPr>
                <w:noProof/>
              </w:rPr>
              <w:t> </w:t>
            </w:r>
            <w:r w:rsidR="00156C4C" w:rsidRPr="00627A1C">
              <w:rPr>
                <w:noProof/>
              </w:rPr>
              <w:t> </w:t>
            </w:r>
            <w:r w:rsidR="00156C4C" w:rsidRPr="00627A1C">
              <w:rPr>
                <w:noProof/>
              </w:rPr>
              <w:t> </w:t>
            </w:r>
            <w:r w:rsidR="00156C4C" w:rsidRPr="00627A1C">
              <w:rPr>
                <w:noProof/>
              </w:rPr>
              <w:t> </w:t>
            </w:r>
            <w:r w:rsidRPr="00627A1C">
              <w:fldChar w:fldCharType="end"/>
            </w:r>
            <w:bookmarkEnd w:id="7"/>
          </w:p>
        </w:tc>
      </w:tr>
      <w:tr w:rsidR="002C187A" w:rsidRPr="0060177A" w:rsidTr="007F7257">
        <w:tc>
          <w:tcPr>
            <w:tcW w:w="4230" w:type="dxa"/>
            <w:shd w:val="clear" w:color="auto" w:fill="auto"/>
          </w:tcPr>
          <w:p w:rsidR="002C187A" w:rsidRPr="00675507" w:rsidRDefault="00675507" w:rsidP="001A1E86">
            <w:pPr>
              <w:rPr>
                <w:lang w:val="fr-FR"/>
              </w:rPr>
            </w:pPr>
            <w:r w:rsidRPr="00675507">
              <w:rPr>
                <w:b/>
                <w:bCs/>
                <w:u w:val="single"/>
                <w:lang w:val="fr-FR"/>
              </w:rPr>
              <w:t>Autre</w:t>
            </w:r>
            <w:r w:rsidRPr="00675507">
              <w:rPr>
                <w:lang w:val="fr-FR"/>
              </w:rPr>
              <w:t xml:space="preserve">: Y a-t-il d'autres points concernant la mise en œuvre du projet que vous souhaitez partager, y compris sur les </w:t>
            </w:r>
            <w:r w:rsidRPr="00675507">
              <w:rPr>
                <w:lang w:val="fr-FR"/>
              </w:rPr>
              <w:lastRenderedPageBreak/>
              <w:t>besoins en capacité des organisations bénéficiaires? (Limite de 1500 caractères)</w:t>
            </w:r>
          </w:p>
          <w:p w:rsidR="002C187A" w:rsidRPr="00675507" w:rsidRDefault="002C187A" w:rsidP="009A1CD3">
            <w:pPr>
              <w:rPr>
                <w:lang w:val="fr-FR"/>
              </w:rPr>
            </w:pPr>
          </w:p>
        </w:tc>
        <w:tc>
          <w:tcPr>
            <w:tcW w:w="5940" w:type="dxa"/>
            <w:shd w:val="clear" w:color="auto" w:fill="auto"/>
          </w:tcPr>
          <w:p w:rsidR="007118F5" w:rsidRPr="00C0670D" w:rsidRDefault="004951FB" w:rsidP="00E76CA1">
            <w:pPr>
              <w:rPr>
                <w:lang w:val="fr-FR"/>
              </w:rPr>
            </w:pPr>
            <w:r w:rsidRPr="004951FB">
              <w:rPr>
                <w:lang w:val="fr-FR"/>
              </w:rPr>
              <w:lastRenderedPageBreak/>
              <w:t>Dans ce projet, le rôle de la chefferie traditionnelle a été renforcé à travers le partenariat que UNFPA a établi avec l’Associations des Chefs Traditionnels du Niger.</w:t>
            </w:r>
          </w:p>
          <w:p w:rsidR="002C187A" w:rsidRPr="004951FB" w:rsidRDefault="002C187A" w:rsidP="00E76CA1">
            <w:pPr>
              <w:rPr>
                <w:lang w:val="fr-FR"/>
              </w:rPr>
            </w:pPr>
          </w:p>
        </w:tc>
      </w:tr>
    </w:tbl>
    <w:p w:rsidR="00673D6E" w:rsidRPr="004951FB" w:rsidRDefault="00673D6E" w:rsidP="00E76CA1">
      <w:pPr>
        <w:rPr>
          <w:b/>
          <w:lang w:val="fr-FR"/>
        </w:rPr>
      </w:pPr>
    </w:p>
    <w:p w:rsidR="00673D6E" w:rsidRPr="004951FB" w:rsidRDefault="00673D6E" w:rsidP="00411A5F">
      <w:pPr>
        <w:rPr>
          <w:lang w:val="fr-FR"/>
        </w:rPr>
      </w:pPr>
    </w:p>
    <w:p w:rsidR="004E3B3E" w:rsidRPr="004951FB" w:rsidRDefault="004E3B3E" w:rsidP="0078600B">
      <w:pPr>
        <w:rPr>
          <w:lang w:val="fr-FR"/>
        </w:rPr>
        <w:sectPr w:rsidR="004E3B3E" w:rsidRPr="004951FB" w:rsidSect="0078600B">
          <w:pgSz w:w="11906" w:h="16838"/>
          <w:pgMar w:top="1440" w:right="1800" w:bottom="1440" w:left="1800" w:header="720" w:footer="720" w:gutter="0"/>
          <w:cols w:space="720"/>
          <w:docGrid w:linePitch="360"/>
        </w:sectPr>
      </w:pPr>
    </w:p>
    <w:p w:rsidR="00675507" w:rsidRDefault="00675507" w:rsidP="0067550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lastRenderedPageBreak/>
        <w:t xml:space="preserve">Partie IV : ÉVALUATION DE LA PERFORMANCE DU PROJET SUR LA BASE DES INDICATEURS: </w:t>
      </w:r>
    </w:p>
    <w:p w:rsidR="00675507" w:rsidRDefault="00675507" w:rsidP="00675507">
      <w:pPr>
        <w:pStyle w:val="PrformatHTML"/>
        <w:shd w:val="clear" w:color="auto" w:fill="FFFFFF"/>
        <w:rPr>
          <w:rFonts w:ascii="Times New Roman" w:hAnsi="Times New Roman" w:cs="Times New Roman"/>
          <w:b/>
          <w:sz w:val="24"/>
          <w:szCs w:val="24"/>
          <w:u w:val="single"/>
          <w:lang w:val="fr-FR" w:eastAsia="en-GB"/>
        </w:rPr>
      </w:pPr>
    </w:p>
    <w:p w:rsidR="00675507" w:rsidRPr="005529F5" w:rsidRDefault="00675507" w:rsidP="0067550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rsidR="00675507" w:rsidRPr="005529F5"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0"/>
        <w:gridCol w:w="2070"/>
        <w:gridCol w:w="1530"/>
        <w:gridCol w:w="1620"/>
        <w:gridCol w:w="2070"/>
        <w:gridCol w:w="2070"/>
        <w:gridCol w:w="4140"/>
      </w:tblGrid>
      <w:tr w:rsidR="00826923" w:rsidRPr="0060177A" w:rsidTr="00826923">
        <w:trPr>
          <w:tblHeader/>
        </w:trPr>
        <w:tc>
          <w:tcPr>
            <w:tcW w:w="1530" w:type="dxa"/>
          </w:tcPr>
          <w:p w:rsidR="00826923" w:rsidRPr="005A6420" w:rsidRDefault="00826923" w:rsidP="003B4F6E">
            <w:pPr>
              <w:jc w:val="center"/>
              <w:rPr>
                <w:rFonts w:cs="Tahoma"/>
                <w:b/>
                <w:szCs w:val="20"/>
                <w:lang w:val="fr-FR" w:eastAsia="en-US"/>
              </w:rPr>
            </w:pPr>
          </w:p>
        </w:tc>
        <w:tc>
          <w:tcPr>
            <w:tcW w:w="2070" w:type="dxa"/>
            <w:shd w:val="clear" w:color="auto" w:fill="EEECE1"/>
          </w:tcPr>
          <w:p w:rsidR="00826923" w:rsidRPr="005A6420" w:rsidRDefault="00826923" w:rsidP="003B4F6E">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rsidR="00826923" w:rsidRPr="005A6420" w:rsidRDefault="00826923" w:rsidP="003B4F6E">
            <w:pPr>
              <w:jc w:val="center"/>
              <w:rPr>
                <w:rFonts w:cs="Tahoma"/>
                <w:b/>
                <w:szCs w:val="20"/>
                <w:lang w:val="fr-FR" w:eastAsia="en-US"/>
              </w:rPr>
            </w:pPr>
            <w:r w:rsidRPr="005A6420">
              <w:rPr>
                <w:rFonts w:cs="Tahoma"/>
                <w:b/>
                <w:szCs w:val="20"/>
                <w:lang w:val="fr-FR" w:eastAsia="en-US"/>
              </w:rPr>
              <w:t>Base de donnée</w:t>
            </w:r>
          </w:p>
        </w:tc>
        <w:tc>
          <w:tcPr>
            <w:tcW w:w="1620" w:type="dxa"/>
            <w:shd w:val="clear" w:color="auto" w:fill="EEECE1"/>
          </w:tcPr>
          <w:p w:rsidR="00826923" w:rsidRPr="005A6420" w:rsidRDefault="00826923" w:rsidP="003B4F6E">
            <w:pPr>
              <w:jc w:val="center"/>
              <w:rPr>
                <w:rFonts w:cs="Tahoma"/>
                <w:b/>
                <w:szCs w:val="20"/>
                <w:lang w:val="fr-FR" w:eastAsia="en-US"/>
              </w:rPr>
            </w:pPr>
            <w:r w:rsidRPr="005A6420">
              <w:rPr>
                <w:rFonts w:cs="Tahoma"/>
                <w:b/>
                <w:szCs w:val="20"/>
                <w:lang w:val="fr-FR" w:eastAsia="en-US"/>
              </w:rPr>
              <w:t>Cible de fin de projet</w:t>
            </w:r>
          </w:p>
        </w:tc>
        <w:tc>
          <w:tcPr>
            <w:tcW w:w="2070" w:type="dxa"/>
          </w:tcPr>
          <w:p w:rsidR="00826923" w:rsidRPr="005A6420" w:rsidRDefault="00826923" w:rsidP="003B4F6E">
            <w:pPr>
              <w:jc w:val="center"/>
              <w:rPr>
                <w:rFonts w:cs="Tahoma"/>
                <w:b/>
                <w:szCs w:val="20"/>
                <w:lang w:val="fr-FR" w:eastAsia="en-US"/>
              </w:rPr>
            </w:pPr>
            <w:r>
              <w:rPr>
                <w:rFonts w:cs="Tahoma"/>
                <w:b/>
                <w:szCs w:val="20"/>
                <w:lang w:val="fr-FR" w:eastAsia="en-US"/>
              </w:rPr>
              <w:t>Etapes d’indicateur/ milestone</w:t>
            </w:r>
          </w:p>
        </w:tc>
        <w:tc>
          <w:tcPr>
            <w:tcW w:w="2070" w:type="dxa"/>
          </w:tcPr>
          <w:p w:rsidR="00826923" w:rsidRPr="005A6420" w:rsidRDefault="00826923" w:rsidP="003B4F6E">
            <w:pPr>
              <w:jc w:val="center"/>
              <w:rPr>
                <w:rFonts w:cs="Tahoma"/>
                <w:b/>
                <w:szCs w:val="20"/>
                <w:lang w:val="fr-FR" w:eastAsia="en-US"/>
              </w:rPr>
            </w:pPr>
            <w:r w:rsidRPr="005A6420">
              <w:rPr>
                <w:rFonts w:cs="Tahoma"/>
                <w:b/>
                <w:szCs w:val="20"/>
                <w:lang w:val="fr-FR" w:eastAsia="en-US"/>
              </w:rPr>
              <w:t>Progrès actuel de l’indicateur</w:t>
            </w:r>
          </w:p>
        </w:tc>
        <w:tc>
          <w:tcPr>
            <w:tcW w:w="4140" w:type="dxa"/>
          </w:tcPr>
          <w:p w:rsidR="00826923" w:rsidRPr="005A6420" w:rsidRDefault="00826923" w:rsidP="003B4F6E">
            <w:pPr>
              <w:jc w:val="center"/>
              <w:rPr>
                <w:rFonts w:cs="Tahoma"/>
                <w:b/>
                <w:szCs w:val="20"/>
                <w:lang w:val="fr-FR" w:eastAsia="en-US"/>
              </w:rPr>
            </w:pPr>
            <w:r w:rsidRPr="005A6420">
              <w:rPr>
                <w:rFonts w:cs="Tahoma"/>
                <w:b/>
                <w:szCs w:val="20"/>
                <w:lang w:val="fr-FR" w:eastAsia="en-US"/>
              </w:rPr>
              <w:t>Raisons pour les retards ou changements</w:t>
            </w:r>
          </w:p>
        </w:tc>
      </w:tr>
      <w:tr w:rsidR="00826923" w:rsidRPr="0060177A" w:rsidTr="00826923">
        <w:trPr>
          <w:trHeight w:val="548"/>
        </w:trPr>
        <w:tc>
          <w:tcPr>
            <w:tcW w:w="1530" w:type="dxa"/>
            <w:vMerge w:val="restart"/>
          </w:tcPr>
          <w:p w:rsidR="00826923" w:rsidRPr="005A6420" w:rsidRDefault="00826923" w:rsidP="00826923">
            <w:pPr>
              <w:rPr>
                <w:rFonts w:cs="Tahoma"/>
                <w:b/>
                <w:szCs w:val="20"/>
                <w:lang w:val="fr-FR" w:eastAsia="en-US"/>
              </w:rPr>
            </w:pPr>
            <w:r w:rsidRPr="005A6420">
              <w:rPr>
                <w:rFonts w:cs="Tahoma"/>
                <w:b/>
                <w:szCs w:val="20"/>
                <w:lang w:val="fr-FR" w:eastAsia="en-US"/>
              </w:rPr>
              <w:t>Résultat 1</w:t>
            </w:r>
          </w:p>
          <w:p w:rsidR="00826923" w:rsidRPr="005A6420" w:rsidRDefault="009E4B4B" w:rsidP="00826923">
            <w:pPr>
              <w:rPr>
                <w:rFonts w:cs="Tahoma"/>
                <w:b/>
                <w:szCs w:val="20"/>
                <w:lang w:val="fr-FR" w:eastAsia="en-US"/>
              </w:rPr>
            </w:pPr>
            <w:r w:rsidRPr="00ED6455">
              <w:rPr>
                <w:lang w:val="fr-FR" w:eastAsia="en-US"/>
              </w:rPr>
              <w:t>La Participation à des élections apaisées des femmes et des jeunes en âge de voter est accrue dans les zones reculées</w:t>
            </w: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1.1</w:t>
            </w:r>
          </w:p>
          <w:p w:rsidR="009E4B4B" w:rsidRPr="009E4B4B" w:rsidRDefault="009E4B4B" w:rsidP="009E4B4B">
            <w:pPr>
              <w:jc w:val="both"/>
              <w:rPr>
                <w:lang w:val="fr-FR"/>
              </w:rPr>
            </w:pPr>
            <w:r w:rsidRPr="00455BE1">
              <w:rPr>
                <w:lang w:val="fr-FR"/>
              </w:rPr>
              <w:t>Proportion des femmes en age de voter qui ont les moyens pour exercer leur droit de vote dans les zones cibles</w:t>
            </w:r>
          </w:p>
          <w:p w:rsidR="009E4B4B" w:rsidRPr="00455BE1" w:rsidRDefault="009E4B4B" w:rsidP="009E4B4B">
            <w:pPr>
              <w:jc w:val="both"/>
              <w:rPr>
                <w:lang w:val="fr-FR"/>
              </w:rPr>
            </w:pPr>
            <w:r w:rsidRPr="00455BE1">
              <w:rPr>
                <w:lang w:val="fr-FR"/>
              </w:rPr>
              <w:t>Proportion de jeunes de 18 à 25 ans qui ont les moyens pour exercer leur droit de vote dans les zones cibles</w:t>
            </w:r>
          </w:p>
          <w:p w:rsidR="00826923" w:rsidRPr="005A6420" w:rsidRDefault="00826923" w:rsidP="00826923">
            <w:pPr>
              <w:jc w:val="both"/>
              <w:rPr>
                <w:rFonts w:cs="Tahoma"/>
                <w:szCs w:val="20"/>
                <w:lang w:val="fr-FR" w:eastAsia="en-US"/>
              </w:rPr>
            </w:pPr>
          </w:p>
        </w:tc>
        <w:tc>
          <w:tcPr>
            <w:tcW w:w="1530" w:type="dxa"/>
            <w:shd w:val="clear" w:color="auto" w:fill="EEECE1"/>
          </w:tcPr>
          <w:p w:rsidR="00826923" w:rsidRPr="005A6420" w:rsidRDefault="009004C6" w:rsidP="00826923">
            <w:pPr>
              <w:rPr>
                <w:rFonts w:cs="Tahoma"/>
                <w:szCs w:val="20"/>
                <w:lang w:val="fr-FR" w:eastAsia="en-US"/>
              </w:rPr>
            </w:pPr>
            <w:r>
              <w:rPr>
                <w:b/>
                <w:sz w:val="22"/>
                <w:szCs w:val="22"/>
                <w:lang w:val="fr-FR" w:eastAsia="en-US"/>
              </w:rPr>
              <w:t>ND</w:t>
            </w:r>
          </w:p>
        </w:tc>
        <w:tc>
          <w:tcPr>
            <w:tcW w:w="1620" w:type="dxa"/>
            <w:shd w:val="clear" w:color="auto" w:fill="EEECE1"/>
          </w:tcPr>
          <w:p w:rsidR="00826923" w:rsidRPr="005A6420" w:rsidRDefault="009004C6" w:rsidP="00826923">
            <w:pPr>
              <w:rPr>
                <w:lang w:val="fr-FR"/>
              </w:rPr>
            </w:pPr>
            <w:r>
              <w:rPr>
                <w:b/>
                <w:sz w:val="22"/>
                <w:szCs w:val="22"/>
                <w:lang w:val="fr-FR" w:eastAsia="en-US"/>
              </w:rPr>
              <w:t>80%</w:t>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8C518B" w:rsidP="00826923">
            <w:pPr>
              <w:rPr>
                <w:lang w:val="fr-FR"/>
              </w:rPr>
            </w:pPr>
            <w:r>
              <w:rPr>
                <w:b/>
                <w:sz w:val="22"/>
                <w:szCs w:val="22"/>
                <w:lang w:val="fr-FR" w:eastAsia="en-US"/>
              </w:rPr>
              <w:t>0</w:t>
            </w:r>
          </w:p>
        </w:tc>
        <w:tc>
          <w:tcPr>
            <w:tcW w:w="4140" w:type="dxa"/>
          </w:tcPr>
          <w:p w:rsidR="00826923" w:rsidRPr="005A6420" w:rsidRDefault="008C518B" w:rsidP="00826923">
            <w:pPr>
              <w:rPr>
                <w:lang w:val="fr-FR"/>
              </w:rPr>
            </w:pPr>
            <w:r>
              <w:rPr>
                <w:b/>
                <w:sz w:val="22"/>
                <w:szCs w:val="22"/>
                <w:lang w:val="fr-FR" w:eastAsia="en-US"/>
              </w:rPr>
              <w:t>Révision du projet ayant retardé la mise en oeuvre</w:t>
            </w:r>
          </w:p>
        </w:tc>
      </w:tr>
      <w:tr w:rsidR="00826923" w:rsidRPr="005A6420" w:rsidTr="00826923">
        <w:trPr>
          <w:trHeight w:val="548"/>
        </w:trPr>
        <w:tc>
          <w:tcPr>
            <w:tcW w:w="1530" w:type="dxa"/>
            <w:vMerge/>
          </w:tcPr>
          <w:p w:rsidR="00826923" w:rsidRPr="005A6420" w:rsidRDefault="00826923" w:rsidP="00826923">
            <w:pPr>
              <w:rPr>
                <w:rFonts w:cs="Tahoma"/>
                <w:b/>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1.2</w:t>
            </w:r>
          </w:p>
          <w:p w:rsidR="009E4B4B" w:rsidRPr="00455BE1" w:rsidRDefault="009E4B4B" w:rsidP="009E4B4B">
            <w:pPr>
              <w:jc w:val="both"/>
              <w:rPr>
                <w:lang w:val="fr-FR"/>
              </w:rPr>
            </w:pPr>
            <w:r w:rsidRPr="00455BE1">
              <w:rPr>
                <w:lang w:val="fr-FR"/>
              </w:rPr>
              <w:t>%de jeunes filles et garçons 18</w:t>
            </w:r>
            <w:r w:rsidR="00882A89">
              <w:rPr>
                <w:lang w:val="fr-FR"/>
              </w:rPr>
              <w:t xml:space="preserve"> à </w:t>
            </w:r>
            <w:r w:rsidRPr="00455BE1">
              <w:rPr>
                <w:lang w:val="fr-FR"/>
              </w:rPr>
              <w:t>25 ans sensibilis</w:t>
            </w:r>
            <w:r w:rsidR="00882A89">
              <w:rPr>
                <w:lang w:val="fr-FR"/>
              </w:rPr>
              <w:t>é</w:t>
            </w:r>
            <w:r w:rsidRPr="00455BE1">
              <w:rPr>
                <w:lang w:val="fr-FR"/>
              </w:rPr>
              <w:t xml:space="preserve">s qui </w:t>
            </w:r>
            <w:r w:rsidRPr="00455BE1">
              <w:rPr>
                <w:lang w:val="fr-FR"/>
              </w:rPr>
              <w:lastRenderedPageBreak/>
              <w:t>ont leurs documents nécessaires pour voter</w:t>
            </w:r>
          </w:p>
          <w:p w:rsidR="00826923" w:rsidRPr="005A6420" w:rsidRDefault="009E4B4B" w:rsidP="009E4B4B">
            <w:pPr>
              <w:jc w:val="both"/>
              <w:rPr>
                <w:rFonts w:cs="Tahoma"/>
                <w:szCs w:val="20"/>
                <w:lang w:val="fr-FR" w:eastAsia="en-US"/>
              </w:rPr>
            </w:pPr>
            <w:r w:rsidRPr="00455BE1">
              <w:rPr>
                <w:lang w:val="fr-FR"/>
              </w:rPr>
              <w:t xml:space="preserve"> </w:t>
            </w:r>
            <w:r w:rsidRPr="00ED6455">
              <w:rPr>
                <w:lang w:val="fr-FR" w:eastAsia="en-US"/>
              </w:rPr>
              <w:t>Nombre d’associations</w:t>
            </w:r>
            <w:r w:rsidRPr="00455BE1">
              <w:rPr>
                <w:lang w:val="fr-FR"/>
              </w:rPr>
              <w:t xml:space="preserve">/organisations </w:t>
            </w:r>
            <w:r w:rsidRPr="00ED6455">
              <w:rPr>
                <w:lang w:val="fr-FR" w:eastAsia="en-US"/>
              </w:rPr>
              <w:t>de jeunes engagé</w:t>
            </w:r>
            <w:r w:rsidRPr="00455BE1">
              <w:rPr>
                <w:lang w:val="fr-FR"/>
              </w:rPr>
              <w:t>e</w:t>
            </w:r>
            <w:r w:rsidRPr="00ED6455">
              <w:rPr>
                <w:lang w:val="fr-FR" w:eastAsia="en-US"/>
              </w:rPr>
              <w:t>s dans les campagnes de sensibilisations sur des élections apaisées</w:t>
            </w:r>
          </w:p>
        </w:tc>
        <w:tc>
          <w:tcPr>
            <w:tcW w:w="1530" w:type="dxa"/>
            <w:shd w:val="clear" w:color="auto" w:fill="EEECE1"/>
          </w:tcPr>
          <w:p w:rsidR="00826923" w:rsidRPr="005A6420" w:rsidRDefault="009004C6" w:rsidP="00826923">
            <w:pPr>
              <w:rPr>
                <w:lang w:val="fr-FR"/>
              </w:rPr>
            </w:pPr>
            <w:r>
              <w:rPr>
                <w:b/>
                <w:sz w:val="22"/>
                <w:szCs w:val="22"/>
                <w:lang w:val="fr-FR" w:eastAsia="en-US"/>
              </w:rPr>
              <w:lastRenderedPageBreak/>
              <w:t>ND</w:t>
            </w:r>
          </w:p>
        </w:tc>
        <w:tc>
          <w:tcPr>
            <w:tcW w:w="1620" w:type="dxa"/>
            <w:shd w:val="clear" w:color="auto" w:fill="EEECE1"/>
          </w:tcPr>
          <w:p w:rsidR="00826923" w:rsidRPr="005A6420" w:rsidRDefault="009004C6" w:rsidP="00826923">
            <w:pPr>
              <w:rPr>
                <w:lang w:val="fr-FR"/>
              </w:rPr>
            </w:pPr>
            <w:r>
              <w:rPr>
                <w:b/>
                <w:sz w:val="22"/>
                <w:szCs w:val="22"/>
                <w:lang w:val="fr-FR" w:eastAsia="en-US"/>
              </w:rPr>
              <w:t>80%</w:t>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8C518B" w:rsidP="00826923">
            <w:pPr>
              <w:rPr>
                <w:lang w:val="fr-FR"/>
              </w:rPr>
            </w:pPr>
            <w:r>
              <w:rPr>
                <w:b/>
                <w:sz w:val="22"/>
                <w:szCs w:val="22"/>
                <w:lang w:val="fr-FR" w:eastAsia="en-US"/>
              </w:rPr>
              <w:t>0</w:t>
            </w:r>
          </w:p>
        </w:tc>
        <w:tc>
          <w:tcPr>
            <w:tcW w:w="414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548"/>
        </w:trPr>
        <w:tc>
          <w:tcPr>
            <w:tcW w:w="1530" w:type="dxa"/>
            <w:vMerge/>
          </w:tcPr>
          <w:p w:rsidR="00826923" w:rsidRPr="005A6420" w:rsidRDefault="00826923" w:rsidP="00826923">
            <w:pPr>
              <w:rPr>
                <w:rFonts w:cs="Tahoma"/>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1.3</w:t>
            </w:r>
          </w:p>
          <w:p w:rsidR="009E4B4B" w:rsidRPr="009E4B4B" w:rsidRDefault="009E4B4B" w:rsidP="009E4B4B">
            <w:pPr>
              <w:jc w:val="both"/>
              <w:rPr>
                <w:lang w:val="fr-FR"/>
              </w:rPr>
            </w:pPr>
            <w:r w:rsidRPr="00455BE1">
              <w:rPr>
                <w:lang w:val="fr-FR"/>
              </w:rPr>
              <w:t>Nombre de campagne organisées</w:t>
            </w:r>
          </w:p>
          <w:p w:rsidR="009E4B4B" w:rsidRPr="009E4B4B" w:rsidRDefault="009E4B4B" w:rsidP="009E4B4B">
            <w:pPr>
              <w:jc w:val="both"/>
              <w:rPr>
                <w:lang w:val="fr-FR"/>
              </w:rPr>
            </w:pPr>
          </w:p>
          <w:p w:rsidR="009E4B4B" w:rsidRPr="00455BE1" w:rsidRDefault="009E4B4B" w:rsidP="009E4B4B">
            <w:pPr>
              <w:jc w:val="both"/>
              <w:rPr>
                <w:lang w:val="fr-FR"/>
              </w:rPr>
            </w:pPr>
            <w:r w:rsidRPr="00455BE1">
              <w:rPr>
                <w:lang w:val="fr-FR"/>
              </w:rPr>
              <w:t>Nombre de femmes inscrites sur les listes électorales</w:t>
            </w:r>
          </w:p>
          <w:p w:rsidR="009E4B4B" w:rsidRPr="00455BE1" w:rsidRDefault="009E4B4B" w:rsidP="009E4B4B">
            <w:pPr>
              <w:jc w:val="both"/>
              <w:rPr>
                <w:lang w:val="fr-FR"/>
              </w:rPr>
            </w:pPr>
          </w:p>
          <w:p w:rsidR="00826923" w:rsidRPr="005A6420" w:rsidRDefault="009E4B4B" w:rsidP="009E4B4B">
            <w:pPr>
              <w:jc w:val="both"/>
              <w:rPr>
                <w:rFonts w:cs="Tahoma"/>
                <w:szCs w:val="20"/>
                <w:lang w:val="fr-FR" w:eastAsia="en-US"/>
              </w:rPr>
            </w:pPr>
            <w:r w:rsidRPr="00455BE1">
              <w:rPr>
                <w:lang w:val="fr-FR"/>
              </w:rPr>
              <w:t>Nombre de jeunes garçons inscrits sur les listse</w:t>
            </w:r>
          </w:p>
        </w:tc>
        <w:tc>
          <w:tcPr>
            <w:tcW w:w="1530" w:type="dxa"/>
            <w:shd w:val="clear" w:color="auto" w:fill="EEECE1"/>
          </w:tcPr>
          <w:p w:rsidR="00826923" w:rsidRDefault="005262D2" w:rsidP="00826923">
            <w:pPr>
              <w:rPr>
                <w:b/>
                <w:sz w:val="22"/>
                <w:szCs w:val="22"/>
                <w:lang w:val="fr-FR" w:eastAsia="en-US"/>
              </w:rPr>
            </w:pPr>
            <w:r>
              <w:rPr>
                <w:b/>
                <w:sz w:val="22"/>
                <w:szCs w:val="22"/>
                <w:lang w:val="fr-FR" w:eastAsia="en-US"/>
              </w:rPr>
              <w:t>0</w:t>
            </w:r>
          </w:p>
          <w:p w:rsidR="005262D2" w:rsidRDefault="005262D2" w:rsidP="00826923">
            <w:pPr>
              <w:rPr>
                <w:b/>
                <w:sz w:val="22"/>
                <w:szCs w:val="22"/>
                <w:lang w:val="fr-FR" w:eastAsia="en-US"/>
              </w:rPr>
            </w:pPr>
          </w:p>
          <w:p w:rsidR="005262D2" w:rsidRDefault="005262D2" w:rsidP="00826923">
            <w:pPr>
              <w:rPr>
                <w:b/>
                <w:sz w:val="22"/>
                <w:szCs w:val="22"/>
                <w:lang w:val="fr-FR" w:eastAsia="en-US"/>
              </w:rPr>
            </w:pPr>
          </w:p>
          <w:p w:rsidR="005262D2" w:rsidRDefault="005262D2" w:rsidP="00826923">
            <w:pPr>
              <w:rPr>
                <w:b/>
                <w:sz w:val="22"/>
                <w:szCs w:val="22"/>
                <w:lang w:val="fr-FR" w:eastAsia="en-US"/>
              </w:rPr>
            </w:pPr>
          </w:p>
          <w:p w:rsidR="005262D2" w:rsidRDefault="005262D2" w:rsidP="00826923">
            <w:pPr>
              <w:rPr>
                <w:b/>
                <w:sz w:val="22"/>
                <w:szCs w:val="22"/>
                <w:lang w:val="fr-FR" w:eastAsia="en-US"/>
              </w:rPr>
            </w:pPr>
          </w:p>
          <w:p w:rsidR="005262D2" w:rsidRDefault="005262D2" w:rsidP="00826923">
            <w:pPr>
              <w:rPr>
                <w:b/>
                <w:sz w:val="22"/>
                <w:szCs w:val="22"/>
                <w:lang w:val="fr-FR" w:eastAsia="en-US"/>
              </w:rPr>
            </w:pPr>
          </w:p>
          <w:p w:rsidR="005262D2" w:rsidRDefault="005262D2" w:rsidP="00826923">
            <w:pPr>
              <w:rPr>
                <w:b/>
                <w:sz w:val="22"/>
                <w:szCs w:val="22"/>
                <w:lang w:val="fr-FR" w:eastAsia="en-US"/>
              </w:rPr>
            </w:pPr>
            <w:r>
              <w:rPr>
                <w:b/>
                <w:sz w:val="22"/>
                <w:szCs w:val="22"/>
                <w:lang w:val="fr-FR" w:eastAsia="en-US"/>
              </w:rPr>
              <w:t>0</w:t>
            </w:r>
          </w:p>
          <w:p w:rsidR="005262D2" w:rsidRDefault="005262D2" w:rsidP="00826923">
            <w:pPr>
              <w:rPr>
                <w:b/>
                <w:sz w:val="22"/>
                <w:szCs w:val="22"/>
                <w:lang w:val="fr-FR" w:eastAsia="en-US"/>
              </w:rPr>
            </w:pPr>
          </w:p>
          <w:p w:rsidR="005262D2" w:rsidRDefault="005262D2" w:rsidP="00826923">
            <w:pPr>
              <w:rPr>
                <w:b/>
                <w:sz w:val="22"/>
                <w:szCs w:val="22"/>
                <w:lang w:val="fr-FR" w:eastAsia="en-US"/>
              </w:rPr>
            </w:pPr>
          </w:p>
          <w:p w:rsidR="005262D2" w:rsidRDefault="005262D2" w:rsidP="00826923">
            <w:pPr>
              <w:rPr>
                <w:b/>
                <w:sz w:val="22"/>
                <w:szCs w:val="22"/>
                <w:lang w:val="fr-FR" w:eastAsia="en-US"/>
              </w:rPr>
            </w:pPr>
          </w:p>
          <w:p w:rsidR="005262D2" w:rsidRDefault="005262D2" w:rsidP="00826923">
            <w:pPr>
              <w:rPr>
                <w:b/>
                <w:sz w:val="22"/>
                <w:szCs w:val="22"/>
                <w:lang w:val="fr-FR" w:eastAsia="en-US"/>
              </w:rPr>
            </w:pPr>
          </w:p>
          <w:p w:rsidR="005262D2" w:rsidRDefault="005262D2" w:rsidP="00826923">
            <w:pPr>
              <w:rPr>
                <w:b/>
                <w:sz w:val="22"/>
                <w:szCs w:val="22"/>
                <w:lang w:val="fr-FR" w:eastAsia="en-US"/>
              </w:rPr>
            </w:pPr>
          </w:p>
          <w:p w:rsidR="005262D2" w:rsidRPr="005A6420" w:rsidRDefault="005262D2" w:rsidP="00826923">
            <w:pPr>
              <w:rPr>
                <w:lang w:val="fr-FR"/>
              </w:rPr>
            </w:pPr>
            <w:r>
              <w:rPr>
                <w:b/>
                <w:sz w:val="22"/>
                <w:szCs w:val="22"/>
                <w:lang w:val="fr-FR" w:eastAsia="en-US"/>
              </w:rPr>
              <w:t>0</w:t>
            </w:r>
          </w:p>
        </w:tc>
        <w:tc>
          <w:tcPr>
            <w:tcW w:w="1620" w:type="dxa"/>
            <w:shd w:val="clear" w:color="auto" w:fill="EEECE1"/>
          </w:tcPr>
          <w:p w:rsidR="00826923" w:rsidRDefault="005262D2" w:rsidP="00826923">
            <w:pPr>
              <w:rPr>
                <w:b/>
                <w:sz w:val="22"/>
                <w:szCs w:val="22"/>
                <w:lang w:val="fr-FR" w:eastAsia="en-US"/>
              </w:rPr>
            </w:pPr>
            <w:r>
              <w:rPr>
                <w:b/>
                <w:sz w:val="22"/>
                <w:szCs w:val="22"/>
                <w:lang w:val="fr-FR" w:eastAsia="en-US"/>
              </w:rPr>
              <w:t>8</w:t>
            </w:r>
          </w:p>
          <w:p w:rsidR="008C518B" w:rsidRDefault="008C518B" w:rsidP="00826923">
            <w:pPr>
              <w:rPr>
                <w:b/>
                <w:sz w:val="22"/>
                <w:szCs w:val="22"/>
                <w:lang w:val="fr-FR" w:eastAsia="en-US"/>
              </w:rPr>
            </w:pPr>
          </w:p>
          <w:p w:rsidR="008C518B" w:rsidRDefault="008C518B" w:rsidP="00826923">
            <w:pPr>
              <w:rPr>
                <w:b/>
                <w:sz w:val="22"/>
                <w:szCs w:val="22"/>
                <w:lang w:val="fr-FR" w:eastAsia="en-US"/>
              </w:rPr>
            </w:pPr>
          </w:p>
          <w:p w:rsidR="008C518B" w:rsidRDefault="008C518B" w:rsidP="00826923">
            <w:pPr>
              <w:rPr>
                <w:b/>
                <w:sz w:val="22"/>
                <w:szCs w:val="22"/>
                <w:lang w:val="fr-FR" w:eastAsia="en-US"/>
              </w:rPr>
            </w:pPr>
          </w:p>
          <w:p w:rsidR="008C518B" w:rsidRDefault="008C518B" w:rsidP="00826923">
            <w:pPr>
              <w:rPr>
                <w:b/>
                <w:sz w:val="22"/>
                <w:szCs w:val="22"/>
                <w:lang w:val="fr-FR" w:eastAsia="en-US"/>
              </w:rPr>
            </w:pPr>
          </w:p>
          <w:p w:rsidR="008C518B" w:rsidRDefault="008C518B" w:rsidP="00826923">
            <w:pPr>
              <w:rPr>
                <w:b/>
                <w:sz w:val="22"/>
                <w:szCs w:val="22"/>
                <w:lang w:val="fr-FR" w:eastAsia="en-US"/>
              </w:rPr>
            </w:pPr>
          </w:p>
          <w:p w:rsidR="008C518B" w:rsidRDefault="005262D2" w:rsidP="00826923">
            <w:pPr>
              <w:rPr>
                <w:lang w:val="fr-FR"/>
              </w:rPr>
            </w:pPr>
            <w:r>
              <w:rPr>
                <w:lang w:val="fr-FR"/>
              </w:rPr>
              <w:t>295 000</w:t>
            </w:r>
          </w:p>
          <w:p w:rsidR="005262D2" w:rsidRDefault="005262D2" w:rsidP="00826923">
            <w:pPr>
              <w:rPr>
                <w:lang w:val="fr-FR"/>
              </w:rPr>
            </w:pPr>
          </w:p>
          <w:p w:rsidR="005262D2" w:rsidRDefault="005262D2" w:rsidP="00826923">
            <w:pPr>
              <w:rPr>
                <w:lang w:val="fr-FR"/>
              </w:rPr>
            </w:pPr>
          </w:p>
          <w:p w:rsidR="005262D2" w:rsidRDefault="005262D2" w:rsidP="00826923">
            <w:pPr>
              <w:rPr>
                <w:lang w:val="fr-FR"/>
              </w:rPr>
            </w:pPr>
          </w:p>
          <w:p w:rsidR="005262D2" w:rsidRDefault="005262D2" w:rsidP="00826923">
            <w:pPr>
              <w:rPr>
                <w:lang w:val="fr-FR"/>
              </w:rPr>
            </w:pPr>
          </w:p>
          <w:p w:rsidR="005262D2" w:rsidRPr="005A6420" w:rsidRDefault="005262D2" w:rsidP="00826923">
            <w:pPr>
              <w:rPr>
                <w:lang w:val="fr-FR"/>
              </w:rPr>
            </w:pPr>
            <w:r>
              <w:rPr>
                <w:lang w:val="fr-FR"/>
              </w:rPr>
              <w:t>180 000</w:t>
            </w:r>
          </w:p>
        </w:tc>
        <w:tc>
          <w:tcPr>
            <w:tcW w:w="2070" w:type="dxa"/>
          </w:tcPr>
          <w:p w:rsidR="00826923" w:rsidRPr="005A6420" w:rsidRDefault="00826923" w:rsidP="00826923">
            <w:pPr>
              <w:rPr>
                <w:lang w:val="fr-FR"/>
              </w:rPr>
            </w:pPr>
          </w:p>
        </w:tc>
        <w:tc>
          <w:tcPr>
            <w:tcW w:w="2070" w:type="dxa"/>
          </w:tcPr>
          <w:p w:rsidR="00826923" w:rsidRPr="005A6420" w:rsidRDefault="00021FB1" w:rsidP="00826923">
            <w:pPr>
              <w:rPr>
                <w:lang w:val="fr-FR"/>
              </w:rPr>
            </w:pPr>
            <w:r>
              <w:rPr>
                <w:b/>
                <w:sz w:val="22"/>
                <w:szCs w:val="22"/>
                <w:lang w:val="fr-FR" w:eastAsia="en-US"/>
              </w:rPr>
              <w:t>8</w:t>
            </w:r>
          </w:p>
        </w:tc>
        <w:tc>
          <w:tcPr>
            <w:tcW w:w="414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548"/>
        </w:trPr>
        <w:tc>
          <w:tcPr>
            <w:tcW w:w="1530" w:type="dxa"/>
            <w:vMerge w:val="restart"/>
          </w:tcPr>
          <w:p w:rsidR="00826923" w:rsidRPr="005A6420" w:rsidRDefault="00826923" w:rsidP="00826923">
            <w:pPr>
              <w:rPr>
                <w:rFonts w:cs="Tahoma"/>
                <w:szCs w:val="20"/>
                <w:lang w:val="fr-FR" w:eastAsia="en-US"/>
              </w:rPr>
            </w:pPr>
            <w:r w:rsidRPr="005A6420">
              <w:rPr>
                <w:rFonts w:cs="Tahoma"/>
                <w:szCs w:val="20"/>
                <w:lang w:val="fr-FR" w:eastAsia="en-US"/>
              </w:rPr>
              <w:lastRenderedPageBreak/>
              <w:t>P</w:t>
            </w:r>
            <w:r>
              <w:rPr>
                <w:rFonts w:cs="Tahoma"/>
                <w:szCs w:val="20"/>
                <w:lang w:val="fr-FR" w:eastAsia="en-US"/>
              </w:rPr>
              <w:t>ro</w:t>
            </w:r>
            <w:r w:rsidRPr="005A6420">
              <w:rPr>
                <w:rFonts w:cs="Tahoma"/>
                <w:szCs w:val="20"/>
                <w:lang w:val="fr-FR" w:eastAsia="en-US"/>
              </w:rPr>
              <w:t>duit 1.1</w:t>
            </w:r>
          </w:p>
          <w:p w:rsidR="00826923" w:rsidRPr="005A6420" w:rsidRDefault="009E4B4B" w:rsidP="00826923">
            <w:pPr>
              <w:rPr>
                <w:rFonts w:cs="Tahoma"/>
                <w:b/>
                <w:szCs w:val="20"/>
                <w:lang w:val="fr-FR" w:eastAsia="en-US"/>
              </w:rPr>
            </w:pPr>
            <w:r w:rsidRPr="00ED6455">
              <w:rPr>
                <w:lang w:val="fr-FR" w:eastAsia="en-US"/>
              </w:rPr>
              <w:t>Les populations sont sensibilisées sur l’importance de l’acquisition des pièces d’état civil, cartes d’identité et cartes d’électeur dans l’enrôlement au niveau du fichier électoral</w:t>
            </w:r>
            <w:r w:rsidRPr="005A6420">
              <w:rPr>
                <w:rFonts w:cs="Tahoma"/>
                <w:b/>
                <w:szCs w:val="20"/>
                <w:lang w:val="fr-FR" w:eastAsia="en-US"/>
              </w:rPr>
              <w:t xml:space="preserve"> </w:t>
            </w: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1.1.1</w:t>
            </w:r>
          </w:p>
          <w:p w:rsidR="00826923" w:rsidRPr="005A6420" w:rsidRDefault="00A06E1C" w:rsidP="00826923">
            <w:pPr>
              <w:jc w:val="both"/>
              <w:rPr>
                <w:rFonts w:cs="Tahoma"/>
                <w:szCs w:val="20"/>
                <w:lang w:val="fr-FR" w:eastAsia="en-US"/>
              </w:rPr>
            </w:pPr>
            <w:r>
              <w:rPr>
                <w:b/>
                <w:sz w:val="22"/>
                <w:szCs w:val="22"/>
                <w:lang w:val="fr-FR" w:eastAsia="en-US"/>
              </w:rPr>
              <w:t>% de jeunes filles et garçons de 1</w:t>
            </w:r>
            <w:r w:rsidR="00EC2B4A">
              <w:rPr>
                <w:b/>
                <w:sz w:val="22"/>
                <w:szCs w:val="22"/>
                <w:lang w:val="fr-FR" w:eastAsia="en-US"/>
              </w:rPr>
              <w:t>8</w:t>
            </w:r>
            <w:r>
              <w:rPr>
                <w:b/>
                <w:sz w:val="22"/>
                <w:szCs w:val="22"/>
                <w:lang w:val="fr-FR" w:eastAsia="en-US"/>
              </w:rPr>
              <w:t xml:space="preserve"> à 2</w:t>
            </w:r>
            <w:r w:rsidR="00EC2B4A">
              <w:rPr>
                <w:b/>
                <w:sz w:val="22"/>
                <w:szCs w:val="22"/>
                <w:lang w:val="fr-FR" w:eastAsia="en-US"/>
              </w:rPr>
              <w:t>5</w:t>
            </w:r>
            <w:r>
              <w:rPr>
                <w:b/>
                <w:sz w:val="22"/>
                <w:szCs w:val="22"/>
                <w:lang w:val="fr-FR" w:eastAsia="en-US"/>
              </w:rPr>
              <w:t xml:space="preserve"> ans sensibilisées qui ont leurs documents necessaire pour voter </w:t>
            </w:r>
          </w:p>
        </w:tc>
        <w:tc>
          <w:tcPr>
            <w:tcW w:w="1530" w:type="dxa"/>
            <w:shd w:val="clear" w:color="auto" w:fill="EEECE1"/>
          </w:tcPr>
          <w:p w:rsidR="00826923" w:rsidRPr="005A6420" w:rsidRDefault="00EC2B4A" w:rsidP="00826923">
            <w:pPr>
              <w:rPr>
                <w:lang w:val="fr-FR"/>
              </w:rPr>
            </w:pPr>
            <w:r>
              <w:rPr>
                <w:b/>
                <w:sz w:val="22"/>
                <w:szCs w:val="22"/>
                <w:lang w:val="fr-FR" w:eastAsia="en-US"/>
              </w:rPr>
              <w:t>0</w:t>
            </w:r>
          </w:p>
        </w:tc>
        <w:tc>
          <w:tcPr>
            <w:tcW w:w="1620" w:type="dxa"/>
            <w:shd w:val="clear" w:color="auto" w:fill="EEECE1"/>
          </w:tcPr>
          <w:p w:rsidR="00826923" w:rsidRPr="005A6420" w:rsidRDefault="00EC2B4A" w:rsidP="00826923">
            <w:pPr>
              <w:rPr>
                <w:lang w:val="fr-FR"/>
              </w:rPr>
            </w:pPr>
            <w:r>
              <w:rPr>
                <w:b/>
                <w:sz w:val="22"/>
                <w:szCs w:val="22"/>
                <w:lang w:val="fr-FR" w:eastAsia="en-US"/>
              </w:rPr>
              <w:t>80%</w:t>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EC2B4A" w:rsidP="00826923">
            <w:pPr>
              <w:rPr>
                <w:lang w:val="fr-FR"/>
              </w:rPr>
            </w:pPr>
            <w:r>
              <w:rPr>
                <w:b/>
                <w:sz w:val="22"/>
                <w:szCs w:val="22"/>
                <w:lang w:val="fr-FR" w:eastAsia="en-US"/>
              </w:rPr>
              <w:t>84,67%</w:t>
            </w:r>
          </w:p>
        </w:tc>
        <w:tc>
          <w:tcPr>
            <w:tcW w:w="414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512"/>
        </w:trPr>
        <w:tc>
          <w:tcPr>
            <w:tcW w:w="1530" w:type="dxa"/>
            <w:vMerge/>
          </w:tcPr>
          <w:p w:rsidR="00826923" w:rsidRPr="005A6420" w:rsidRDefault="00826923" w:rsidP="00826923">
            <w:pPr>
              <w:rPr>
                <w:rFonts w:cs="Tahoma"/>
                <w:b/>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1.1.2</w:t>
            </w:r>
          </w:p>
          <w:p w:rsidR="00826923" w:rsidRPr="005A6420" w:rsidRDefault="00A06E1C" w:rsidP="00826923">
            <w:pPr>
              <w:jc w:val="both"/>
              <w:rPr>
                <w:rFonts w:cs="Tahoma"/>
                <w:szCs w:val="20"/>
                <w:lang w:val="fr-FR" w:eastAsia="en-US"/>
              </w:rPr>
            </w:pPr>
            <w:r>
              <w:rPr>
                <w:b/>
                <w:sz w:val="22"/>
                <w:szCs w:val="22"/>
                <w:lang w:val="fr-FR" w:eastAsia="en-US"/>
              </w:rPr>
              <w:t>Nombre d’association, d’organisation de jeunes engagés dans les campagnes de sensibilisation sur les élections apaisées</w:t>
            </w:r>
          </w:p>
        </w:tc>
        <w:tc>
          <w:tcPr>
            <w:tcW w:w="1530" w:type="dxa"/>
            <w:shd w:val="clear" w:color="auto" w:fill="EEECE1"/>
          </w:tcPr>
          <w:p w:rsidR="00826923" w:rsidRPr="005A6420" w:rsidRDefault="00B31E92" w:rsidP="00826923">
            <w:pPr>
              <w:rPr>
                <w:lang w:val="fr-FR"/>
              </w:rPr>
            </w:pPr>
            <w:r>
              <w:rPr>
                <w:b/>
                <w:sz w:val="22"/>
                <w:szCs w:val="22"/>
                <w:lang w:val="fr-FR" w:eastAsia="en-US"/>
              </w:rPr>
              <w:t>0</w:t>
            </w:r>
          </w:p>
        </w:tc>
        <w:tc>
          <w:tcPr>
            <w:tcW w:w="1620" w:type="dxa"/>
            <w:shd w:val="clear" w:color="auto" w:fill="EEECE1"/>
          </w:tcPr>
          <w:p w:rsidR="00826923" w:rsidRPr="005A6420" w:rsidRDefault="00B31E92" w:rsidP="00826923">
            <w:pPr>
              <w:rPr>
                <w:lang w:val="fr-FR"/>
              </w:rPr>
            </w:pPr>
            <w:r>
              <w:rPr>
                <w:b/>
                <w:sz w:val="22"/>
                <w:szCs w:val="22"/>
                <w:lang w:val="fr-FR" w:eastAsia="en-US"/>
              </w:rPr>
              <w:t>10</w:t>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40"/>
        </w:trPr>
        <w:tc>
          <w:tcPr>
            <w:tcW w:w="1530" w:type="dxa"/>
            <w:vMerge w:val="restart"/>
          </w:tcPr>
          <w:p w:rsidR="00826923" w:rsidRPr="005A6420" w:rsidRDefault="00826923" w:rsidP="00826923">
            <w:pPr>
              <w:rPr>
                <w:rFonts w:cs="Tahoma"/>
                <w:szCs w:val="20"/>
                <w:lang w:val="fr-FR" w:eastAsia="en-US"/>
              </w:rPr>
            </w:pPr>
            <w:r w:rsidRPr="005A6420">
              <w:rPr>
                <w:rFonts w:cs="Tahoma"/>
                <w:szCs w:val="20"/>
                <w:lang w:val="fr-FR" w:eastAsia="en-US"/>
              </w:rPr>
              <w:t>Produit 1.2</w:t>
            </w:r>
          </w:p>
          <w:p w:rsidR="00826923" w:rsidRPr="005A6420" w:rsidRDefault="009E4B4B" w:rsidP="00826923">
            <w:pPr>
              <w:rPr>
                <w:rFonts w:cs="Tahoma"/>
                <w:szCs w:val="20"/>
                <w:lang w:val="fr-FR" w:eastAsia="en-US"/>
              </w:rPr>
            </w:pPr>
            <w:r w:rsidRPr="00421112">
              <w:rPr>
                <w:lang w:val="fr-FR" w:eastAsia="en-US"/>
              </w:rPr>
              <w:t xml:space="preserve">Une assistance technique et </w:t>
            </w:r>
            <w:r w:rsidRPr="00421112">
              <w:rPr>
                <w:lang w:val="fr-FR" w:eastAsia="en-US"/>
              </w:rPr>
              <w:lastRenderedPageBreak/>
              <w:t>opérationnelle est apportée pour permettre l’acquisition des pièces d’identité et un enrôlement massif des femmes et des jeunes dans ces zones à risques</w:t>
            </w: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lastRenderedPageBreak/>
              <w:t>Indicateur  1.2.1</w:t>
            </w:r>
          </w:p>
          <w:p w:rsidR="00826923" w:rsidRPr="005A6420" w:rsidRDefault="009E4B4B" w:rsidP="00826923">
            <w:pPr>
              <w:jc w:val="both"/>
              <w:rPr>
                <w:rFonts w:cs="Tahoma"/>
                <w:szCs w:val="20"/>
                <w:lang w:val="fr-FR" w:eastAsia="en-US"/>
              </w:rPr>
            </w:pPr>
            <w:r w:rsidRPr="00421112">
              <w:rPr>
                <w:lang w:val="fr-FR" w:eastAsia="en-US"/>
              </w:rPr>
              <w:t>Budget effectivement mis à disposition</w:t>
            </w:r>
          </w:p>
        </w:tc>
        <w:tc>
          <w:tcPr>
            <w:tcW w:w="1530" w:type="dxa"/>
            <w:shd w:val="clear" w:color="auto" w:fill="EEECE1"/>
          </w:tcPr>
          <w:p w:rsidR="00826923" w:rsidRPr="005A6420" w:rsidRDefault="00B31E92" w:rsidP="00826923">
            <w:pPr>
              <w:rPr>
                <w:lang w:val="fr-FR"/>
              </w:rPr>
            </w:pPr>
            <w:r>
              <w:rPr>
                <w:b/>
                <w:sz w:val="22"/>
                <w:szCs w:val="22"/>
                <w:lang w:val="fr-FR" w:eastAsia="en-US"/>
              </w:rPr>
              <w:t>0</w:t>
            </w:r>
          </w:p>
        </w:tc>
        <w:tc>
          <w:tcPr>
            <w:tcW w:w="1620" w:type="dxa"/>
            <w:shd w:val="clear" w:color="auto" w:fill="EEECE1"/>
          </w:tcPr>
          <w:p w:rsidR="00826923" w:rsidRPr="005A6420" w:rsidRDefault="00B31E92" w:rsidP="00826923">
            <w:pPr>
              <w:rPr>
                <w:lang w:val="fr-FR"/>
              </w:rPr>
            </w:pPr>
            <w:r>
              <w:rPr>
                <w:b/>
                <w:sz w:val="22"/>
                <w:szCs w:val="22"/>
                <w:lang w:val="fr-FR" w:eastAsia="en-US"/>
              </w:rPr>
              <w:t>200 000</w:t>
            </w:r>
          </w:p>
        </w:tc>
        <w:tc>
          <w:tcPr>
            <w:tcW w:w="2070" w:type="dxa"/>
          </w:tcPr>
          <w:p w:rsidR="00826923" w:rsidRPr="005A6420" w:rsidRDefault="00021FB1" w:rsidP="00826923">
            <w:pPr>
              <w:rPr>
                <w:lang w:val="fr-FR"/>
              </w:rPr>
            </w:pPr>
            <w:r>
              <w:rPr>
                <w:b/>
                <w:sz w:val="22"/>
                <w:szCs w:val="22"/>
                <w:lang w:val="fr-FR" w:eastAsia="en-US"/>
              </w:rPr>
              <w:t>79 640,59</w:t>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67"/>
        </w:trPr>
        <w:tc>
          <w:tcPr>
            <w:tcW w:w="1530" w:type="dxa"/>
            <w:vMerge/>
          </w:tcPr>
          <w:p w:rsidR="00826923" w:rsidRPr="005A6420" w:rsidRDefault="00826923" w:rsidP="00826923">
            <w:pPr>
              <w:rPr>
                <w:rFonts w:cs="Tahoma"/>
                <w:b/>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1.2.2</w:t>
            </w:r>
          </w:p>
          <w:p w:rsidR="009E4B4B" w:rsidRPr="00156BF1" w:rsidRDefault="009E4B4B" w:rsidP="009E4B4B">
            <w:pPr>
              <w:jc w:val="both"/>
              <w:rPr>
                <w:lang w:val="fr-FR"/>
              </w:rPr>
            </w:pPr>
            <w:r w:rsidRPr="00421112">
              <w:rPr>
                <w:lang w:val="fr-FR" w:eastAsia="en-US"/>
              </w:rPr>
              <w:t>Types et qualité de l’assistance technique apportée</w:t>
            </w:r>
          </w:p>
          <w:p w:rsidR="009E4B4B" w:rsidRPr="00156BF1" w:rsidRDefault="009E4B4B" w:rsidP="009E4B4B">
            <w:pPr>
              <w:jc w:val="both"/>
              <w:rPr>
                <w:lang w:val="fr-FR"/>
              </w:rPr>
            </w:pPr>
          </w:p>
          <w:p w:rsidR="009E4B4B" w:rsidRPr="009E4B4B" w:rsidRDefault="009E4B4B" w:rsidP="009E4B4B">
            <w:pPr>
              <w:jc w:val="both"/>
              <w:rPr>
                <w:lang w:val="fr-FR"/>
              </w:rPr>
            </w:pPr>
            <w:r w:rsidRPr="00421112">
              <w:rPr>
                <w:lang w:val="fr-FR" w:eastAsia="en-US"/>
              </w:rPr>
              <w:t>Nombre de cliniques juridiques mises en place</w:t>
            </w:r>
          </w:p>
          <w:p w:rsidR="009E4B4B" w:rsidRPr="009E4B4B" w:rsidRDefault="009E4B4B" w:rsidP="009E4B4B">
            <w:pPr>
              <w:jc w:val="both"/>
              <w:rPr>
                <w:lang w:val="fr-FR"/>
              </w:rPr>
            </w:pPr>
          </w:p>
          <w:p w:rsidR="009E4B4B" w:rsidRPr="00156BF1" w:rsidRDefault="009E4B4B" w:rsidP="009E4B4B">
            <w:pPr>
              <w:jc w:val="both"/>
              <w:rPr>
                <w:lang w:val="fr-FR"/>
              </w:rPr>
            </w:pPr>
            <w:r w:rsidRPr="00421112">
              <w:rPr>
                <w:lang w:val="fr-FR"/>
              </w:rPr>
              <w:t>Degré de satisfaction des participants bénéficiaires par rapport aux prestations des cliniques juridiques</w:t>
            </w:r>
          </w:p>
          <w:p w:rsidR="009E4B4B" w:rsidRPr="009E4B4B" w:rsidRDefault="009E4B4B" w:rsidP="009E4B4B">
            <w:pPr>
              <w:jc w:val="both"/>
              <w:rPr>
                <w:lang w:val="fr-FR"/>
              </w:rPr>
            </w:pPr>
          </w:p>
          <w:p w:rsidR="009E4B4B" w:rsidRDefault="009E4B4B" w:rsidP="009E4B4B">
            <w:pPr>
              <w:jc w:val="both"/>
            </w:pPr>
            <w:r w:rsidRPr="00EE3119">
              <w:rPr>
                <w:lang w:val="fr-FR"/>
              </w:rPr>
              <w:t>Nombre d</w:t>
            </w:r>
            <w:r>
              <w:t>'audiences foraines organisées</w:t>
            </w:r>
            <w:r w:rsidRPr="00EE3119">
              <w:rPr>
                <w:lang w:val="fr-FR"/>
              </w:rPr>
              <w:t xml:space="preserve"> </w:t>
            </w:r>
          </w:p>
          <w:p w:rsidR="009E4B4B" w:rsidRPr="00421112" w:rsidRDefault="009E4B4B" w:rsidP="009E4B4B">
            <w:pPr>
              <w:jc w:val="both"/>
              <w:rPr>
                <w:lang w:val="fr-FR"/>
              </w:rPr>
            </w:pPr>
          </w:p>
          <w:p w:rsidR="00826923" w:rsidRPr="005A6420" w:rsidRDefault="00826923" w:rsidP="00826923">
            <w:pPr>
              <w:jc w:val="both"/>
              <w:rPr>
                <w:rFonts w:cs="Tahoma"/>
                <w:szCs w:val="20"/>
                <w:lang w:val="fr-FR" w:eastAsia="en-US"/>
              </w:rPr>
            </w:pPr>
          </w:p>
        </w:tc>
        <w:tc>
          <w:tcPr>
            <w:tcW w:w="1530" w:type="dxa"/>
            <w:shd w:val="clear" w:color="auto" w:fill="EEECE1"/>
          </w:tcPr>
          <w:p w:rsidR="00826923" w:rsidRDefault="00274224" w:rsidP="00826923">
            <w:pPr>
              <w:rPr>
                <w:b/>
                <w:sz w:val="22"/>
                <w:szCs w:val="22"/>
                <w:lang w:val="fr-FR" w:eastAsia="en-US"/>
              </w:rPr>
            </w:pPr>
            <w:r>
              <w:rPr>
                <w:b/>
                <w:sz w:val="22"/>
                <w:szCs w:val="22"/>
                <w:lang w:val="fr-FR" w:eastAsia="en-US"/>
              </w:rPr>
              <w:t>0</w:t>
            </w:r>
          </w:p>
          <w:p w:rsidR="00274224" w:rsidRDefault="00274224" w:rsidP="00826923">
            <w:pPr>
              <w:rPr>
                <w:b/>
                <w:sz w:val="22"/>
                <w:szCs w:val="22"/>
                <w:lang w:val="fr-FR" w:eastAsia="en-US"/>
              </w:rPr>
            </w:pPr>
          </w:p>
          <w:p w:rsidR="00274224" w:rsidRDefault="00274224" w:rsidP="00826923">
            <w:pPr>
              <w:rPr>
                <w:b/>
                <w:sz w:val="22"/>
                <w:szCs w:val="22"/>
                <w:lang w:val="fr-FR" w:eastAsia="en-US"/>
              </w:rPr>
            </w:pPr>
          </w:p>
          <w:p w:rsidR="00274224" w:rsidRDefault="00274224" w:rsidP="00826923">
            <w:pPr>
              <w:rPr>
                <w:b/>
                <w:sz w:val="22"/>
                <w:szCs w:val="22"/>
                <w:lang w:val="fr-FR" w:eastAsia="en-US"/>
              </w:rPr>
            </w:pPr>
          </w:p>
          <w:p w:rsidR="00274224" w:rsidRDefault="00274224" w:rsidP="00826923">
            <w:pPr>
              <w:rPr>
                <w:b/>
                <w:sz w:val="22"/>
                <w:szCs w:val="22"/>
                <w:lang w:val="fr-FR" w:eastAsia="en-US"/>
              </w:rPr>
            </w:pPr>
          </w:p>
          <w:p w:rsidR="00274224" w:rsidRDefault="00274224" w:rsidP="00826923">
            <w:pPr>
              <w:rPr>
                <w:b/>
                <w:sz w:val="22"/>
                <w:szCs w:val="22"/>
                <w:lang w:val="fr-FR" w:eastAsia="en-US"/>
              </w:rPr>
            </w:pPr>
          </w:p>
          <w:p w:rsidR="00274224" w:rsidRDefault="00274224" w:rsidP="00826923">
            <w:pPr>
              <w:rPr>
                <w:b/>
                <w:sz w:val="22"/>
                <w:szCs w:val="22"/>
                <w:lang w:val="fr-FR" w:eastAsia="en-US"/>
              </w:rPr>
            </w:pPr>
            <w:r>
              <w:rPr>
                <w:b/>
                <w:sz w:val="22"/>
                <w:szCs w:val="22"/>
                <w:lang w:val="fr-FR" w:eastAsia="en-US"/>
              </w:rPr>
              <w:t>0</w:t>
            </w:r>
          </w:p>
          <w:p w:rsidR="00274224" w:rsidRDefault="00274224" w:rsidP="00826923">
            <w:pPr>
              <w:rPr>
                <w:b/>
                <w:sz w:val="22"/>
                <w:szCs w:val="22"/>
                <w:lang w:val="fr-FR" w:eastAsia="en-US"/>
              </w:rPr>
            </w:pPr>
          </w:p>
          <w:p w:rsidR="00274224" w:rsidRDefault="00274224" w:rsidP="00826923">
            <w:pPr>
              <w:rPr>
                <w:b/>
                <w:sz w:val="22"/>
                <w:szCs w:val="22"/>
                <w:lang w:val="fr-FR" w:eastAsia="en-US"/>
              </w:rPr>
            </w:pPr>
          </w:p>
          <w:p w:rsidR="00274224" w:rsidRDefault="00274224" w:rsidP="00826923">
            <w:pPr>
              <w:rPr>
                <w:b/>
                <w:sz w:val="22"/>
                <w:szCs w:val="22"/>
                <w:lang w:val="fr-FR" w:eastAsia="en-US"/>
              </w:rPr>
            </w:pPr>
          </w:p>
          <w:p w:rsidR="00274224" w:rsidRDefault="00274224" w:rsidP="00826923">
            <w:pPr>
              <w:rPr>
                <w:b/>
                <w:sz w:val="22"/>
                <w:szCs w:val="22"/>
                <w:lang w:val="fr-FR" w:eastAsia="en-US"/>
              </w:rPr>
            </w:pPr>
          </w:p>
          <w:p w:rsidR="00274224" w:rsidRDefault="00274224" w:rsidP="00826923">
            <w:pPr>
              <w:rPr>
                <w:b/>
                <w:sz w:val="22"/>
                <w:szCs w:val="22"/>
                <w:lang w:val="fr-FR" w:eastAsia="en-US"/>
              </w:rPr>
            </w:pPr>
          </w:p>
          <w:p w:rsidR="00274224" w:rsidRDefault="00274224" w:rsidP="00826923">
            <w:pPr>
              <w:rPr>
                <w:b/>
                <w:sz w:val="22"/>
                <w:szCs w:val="22"/>
                <w:lang w:val="fr-FR" w:eastAsia="en-US"/>
              </w:rPr>
            </w:pPr>
            <w:r>
              <w:rPr>
                <w:b/>
                <w:sz w:val="22"/>
                <w:szCs w:val="22"/>
                <w:lang w:val="fr-FR" w:eastAsia="en-US"/>
              </w:rPr>
              <w:t>0</w:t>
            </w:r>
          </w:p>
          <w:p w:rsidR="00274224" w:rsidRDefault="00274224" w:rsidP="00826923">
            <w:pPr>
              <w:rPr>
                <w:b/>
                <w:sz w:val="22"/>
                <w:szCs w:val="22"/>
                <w:lang w:val="fr-FR" w:eastAsia="en-US"/>
              </w:rPr>
            </w:pPr>
          </w:p>
          <w:p w:rsidR="00274224" w:rsidRDefault="00274224" w:rsidP="00826923">
            <w:pPr>
              <w:rPr>
                <w:b/>
                <w:sz w:val="22"/>
                <w:szCs w:val="22"/>
                <w:lang w:val="fr-FR" w:eastAsia="en-US"/>
              </w:rPr>
            </w:pPr>
          </w:p>
          <w:p w:rsidR="00274224" w:rsidRDefault="00274224" w:rsidP="00826923">
            <w:pPr>
              <w:rPr>
                <w:b/>
                <w:sz w:val="22"/>
                <w:szCs w:val="22"/>
                <w:lang w:val="fr-FR" w:eastAsia="en-US"/>
              </w:rPr>
            </w:pPr>
          </w:p>
          <w:p w:rsidR="00274224" w:rsidRDefault="00274224" w:rsidP="00826923">
            <w:pPr>
              <w:rPr>
                <w:b/>
                <w:sz w:val="22"/>
                <w:szCs w:val="22"/>
                <w:lang w:val="fr-FR" w:eastAsia="en-US"/>
              </w:rPr>
            </w:pPr>
          </w:p>
          <w:p w:rsidR="00274224" w:rsidRDefault="00274224" w:rsidP="00826923">
            <w:pPr>
              <w:rPr>
                <w:b/>
                <w:sz w:val="22"/>
                <w:szCs w:val="22"/>
                <w:lang w:val="fr-FR" w:eastAsia="en-US"/>
              </w:rPr>
            </w:pPr>
          </w:p>
          <w:p w:rsidR="00274224" w:rsidRDefault="00274224" w:rsidP="00826923">
            <w:pPr>
              <w:rPr>
                <w:b/>
                <w:sz w:val="22"/>
                <w:szCs w:val="22"/>
                <w:lang w:val="fr-FR" w:eastAsia="en-US"/>
              </w:rPr>
            </w:pPr>
          </w:p>
          <w:p w:rsidR="00274224" w:rsidRDefault="00274224" w:rsidP="00826923">
            <w:pPr>
              <w:rPr>
                <w:b/>
                <w:sz w:val="22"/>
                <w:szCs w:val="22"/>
                <w:lang w:val="fr-FR" w:eastAsia="en-US"/>
              </w:rPr>
            </w:pPr>
          </w:p>
          <w:p w:rsidR="00274224" w:rsidRDefault="00274224" w:rsidP="00826923">
            <w:pPr>
              <w:rPr>
                <w:b/>
                <w:sz w:val="22"/>
                <w:szCs w:val="22"/>
                <w:lang w:val="fr-FR" w:eastAsia="en-US"/>
              </w:rPr>
            </w:pPr>
          </w:p>
          <w:p w:rsidR="00274224" w:rsidRPr="005A6420" w:rsidRDefault="00274224" w:rsidP="00826923">
            <w:pPr>
              <w:rPr>
                <w:lang w:val="fr-FR"/>
              </w:rPr>
            </w:pPr>
            <w:r>
              <w:rPr>
                <w:b/>
                <w:sz w:val="22"/>
                <w:szCs w:val="22"/>
                <w:lang w:val="fr-FR" w:eastAsia="en-US"/>
              </w:rPr>
              <w:t>0</w:t>
            </w:r>
          </w:p>
        </w:tc>
        <w:tc>
          <w:tcPr>
            <w:tcW w:w="1620" w:type="dxa"/>
            <w:shd w:val="clear" w:color="auto" w:fill="EEECE1"/>
          </w:tcPr>
          <w:p w:rsidR="00274224" w:rsidRDefault="00274224" w:rsidP="00826923">
            <w:pPr>
              <w:rPr>
                <w:b/>
                <w:sz w:val="22"/>
                <w:szCs w:val="22"/>
                <w:lang w:val="fr-FR" w:eastAsia="en-US"/>
              </w:rPr>
            </w:pPr>
          </w:p>
          <w:p w:rsidR="00274224" w:rsidRDefault="00274224" w:rsidP="00826923">
            <w:pPr>
              <w:rPr>
                <w:b/>
                <w:sz w:val="22"/>
                <w:szCs w:val="22"/>
                <w:lang w:val="fr-FR" w:eastAsia="en-US"/>
              </w:rPr>
            </w:pPr>
          </w:p>
          <w:p w:rsidR="00274224" w:rsidRDefault="00274224" w:rsidP="00826923">
            <w:pPr>
              <w:rPr>
                <w:b/>
                <w:sz w:val="22"/>
                <w:szCs w:val="22"/>
                <w:lang w:val="fr-FR" w:eastAsia="en-US"/>
              </w:rPr>
            </w:pPr>
          </w:p>
          <w:p w:rsidR="00274224" w:rsidRDefault="00274224" w:rsidP="00826923">
            <w:pPr>
              <w:rPr>
                <w:b/>
                <w:sz w:val="22"/>
                <w:szCs w:val="22"/>
                <w:lang w:val="fr-FR" w:eastAsia="en-US"/>
              </w:rPr>
            </w:pPr>
          </w:p>
          <w:p w:rsidR="00274224" w:rsidRDefault="00274224" w:rsidP="00826923">
            <w:pPr>
              <w:rPr>
                <w:b/>
                <w:sz w:val="22"/>
                <w:szCs w:val="22"/>
                <w:lang w:val="fr-FR" w:eastAsia="en-US"/>
              </w:rPr>
            </w:pPr>
          </w:p>
          <w:p w:rsidR="00274224" w:rsidRDefault="00274224" w:rsidP="00826923">
            <w:pPr>
              <w:rPr>
                <w:b/>
                <w:sz w:val="22"/>
                <w:szCs w:val="22"/>
                <w:lang w:val="fr-FR" w:eastAsia="en-US"/>
              </w:rPr>
            </w:pPr>
          </w:p>
          <w:p w:rsidR="00826923" w:rsidRDefault="00274224" w:rsidP="00826923">
            <w:pPr>
              <w:rPr>
                <w:b/>
                <w:sz w:val="22"/>
                <w:szCs w:val="22"/>
                <w:lang w:val="fr-FR" w:eastAsia="en-US"/>
              </w:rPr>
            </w:pPr>
            <w:r>
              <w:rPr>
                <w:b/>
                <w:sz w:val="22"/>
                <w:szCs w:val="22"/>
                <w:lang w:val="fr-FR" w:eastAsia="en-US"/>
              </w:rPr>
              <w:t>5</w:t>
            </w:r>
          </w:p>
          <w:p w:rsidR="00274224" w:rsidRDefault="00274224" w:rsidP="00826923">
            <w:pPr>
              <w:rPr>
                <w:b/>
                <w:sz w:val="22"/>
                <w:szCs w:val="22"/>
                <w:lang w:val="fr-FR" w:eastAsia="en-US"/>
              </w:rPr>
            </w:pPr>
          </w:p>
          <w:p w:rsidR="00274224" w:rsidRDefault="00274224" w:rsidP="00826923">
            <w:pPr>
              <w:rPr>
                <w:b/>
                <w:sz w:val="22"/>
                <w:szCs w:val="22"/>
                <w:lang w:val="fr-FR" w:eastAsia="en-US"/>
              </w:rPr>
            </w:pPr>
          </w:p>
          <w:p w:rsidR="00274224" w:rsidRDefault="00274224" w:rsidP="00826923">
            <w:pPr>
              <w:rPr>
                <w:b/>
                <w:sz w:val="22"/>
                <w:szCs w:val="22"/>
                <w:lang w:val="fr-FR" w:eastAsia="en-US"/>
              </w:rPr>
            </w:pPr>
          </w:p>
          <w:p w:rsidR="00274224" w:rsidRDefault="00274224" w:rsidP="00826923">
            <w:pPr>
              <w:rPr>
                <w:b/>
                <w:sz w:val="22"/>
                <w:szCs w:val="22"/>
                <w:lang w:val="fr-FR" w:eastAsia="en-US"/>
              </w:rPr>
            </w:pPr>
          </w:p>
          <w:p w:rsidR="00274224" w:rsidRDefault="00274224" w:rsidP="00826923">
            <w:pPr>
              <w:rPr>
                <w:b/>
                <w:sz w:val="22"/>
                <w:szCs w:val="22"/>
                <w:lang w:val="fr-FR" w:eastAsia="en-US"/>
              </w:rPr>
            </w:pPr>
          </w:p>
          <w:p w:rsidR="00274224" w:rsidRDefault="00274224" w:rsidP="00826923">
            <w:pPr>
              <w:rPr>
                <w:b/>
                <w:sz w:val="22"/>
                <w:szCs w:val="22"/>
                <w:lang w:val="fr-FR" w:eastAsia="en-US"/>
              </w:rPr>
            </w:pPr>
            <w:r>
              <w:rPr>
                <w:b/>
                <w:sz w:val="22"/>
                <w:szCs w:val="22"/>
                <w:lang w:val="fr-FR" w:eastAsia="en-US"/>
              </w:rPr>
              <w:t>70</w:t>
            </w:r>
          </w:p>
          <w:p w:rsidR="00274224" w:rsidRDefault="00274224" w:rsidP="00826923">
            <w:pPr>
              <w:rPr>
                <w:b/>
                <w:sz w:val="22"/>
                <w:szCs w:val="22"/>
                <w:lang w:val="fr-FR" w:eastAsia="en-US"/>
              </w:rPr>
            </w:pPr>
          </w:p>
          <w:p w:rsidR="00274224" w:rsidRDefault="00274224" w:rsidP="00826923">
            <w:pPr>
              <w:rPr>
                <w:b/>
                <w:sz w:val="22"/>
                <w:szCs w:val="22"/>
                <w:lang w:val="fr-FR" w:eastAsia="en-US"/>
              </w:rPr>
            </w:pPr>
          </w:p>
          <w:p w:rsidR="00274224" w:rsidRDefault="00274224" w:rsidP="00826923">
            <w:pPr>
              <w:rPr>
                <w:b/>
                <w:sz w:val="22"/>
                <w:szCs w:val="22"/>
                <w:lang w:val="fr-FR" w:eastAsia="en-US"/>
              </w:rPr>
            </w:pPr>
          </w:p>
          <w:p w:rsidR="00274224" w:rsidRDefault="00274224" w:rsidP="00826923">
            <w:pPr>
              <w:rPr>
                <w:b/>
                <w:sz w:val="22"/>
                <w:szCs w:val="22"/>
                <w:lang w:val="fr-FR" w:eastAsia="en-US"/>
              </w:rPr>
            </w:pPr>
          </w:p>
          <w:p w:rsidR="00274224" w:rsidRDefault="00274224" w:rsidP="00826923">
            <w:pPr>
              <w:rPr>
                <w:b/>
                <w:sz w:val="22"/>
                <w:szCs w:val="22"/>
                <w:lang w:val="fr-FR" w:eastAsia="en-US"/>
              </w:rPr>
            </w:pPr>
          </w:p>
          <w:p w:rsidR="00274224" w:rsidRDefault="00274224" w:rsidP="00826923">
            <w:pPr>
              <w:rPr>
                <w:b/>
                <w:sz w:val="22"/>
                <w:szCs w:val="22"/>
                <w:lang w:val="fr-FR" w:eastAsia="en-US"/>
              </w:rPr>
            </w:pPr>
          </w:p>
          <w:p w:rsidR="00274224" w:rsidRDefault="00274224" w:rsidP="00826923">
            <w:pPr>
              <w:rPr>
                <w:b/>
                <w:sz w:val="22"/>
                <w:szCs w:val="22"/>
                <w:lang w:val="fr-FR" w:eastAsia="en-US"/>
              </w:rPr>
            </w:pPr>
          </w:p>
          <w:p w:rsidR="00274224" w:rsidRDefault="00274224" w:rsidP="00826923">
            <w:pPr>
              <w:rPr>
                <w:b/>
                <w:sz w:val="22"/>
                <w:szCs w:val="22"/>
                <w:lang w:val="fr-FR" w:eastAsia="en-US"/>
              </w:rPr>
            </w:pPr>
          </w:p>
          <w:p w:rsidR="00274224" w:rsidRDefault="00274224" w:rsidP="00826923">
            <w:pPr>
              <w:rPr>
                <w:b/>
                <w:sz w:val="22"/>
                <w:szCs w:val="22"/>
                <w:lang w:val="fr-FR" w:eastAsia="en-US"/>
              </w:rPr>
            </w:pPr>
            <w:r>
              <w:rPr>
                <w:b/>
                <w:sz w:val="22"/>
                <w:szCs w:val="22"/>
                <w:lang w:val="fr-FR" w:eastAsia="en-US"/>
              </w:rPr>
              <w:t>8</w:t>
            </w:r>
          </w:p>
          <w:p w:rsidR="00274224" w:rsidRDefault="00274224" w:rsidP="00826923">
            <w:pPr>
              <w:rPr>
                <w:b/>
                <w:sz w:val="22"/>
                <w:szCs w:val="22"/>
                <w:lang w:val="fr-FR" w:eastAsia="en-US"/>
              </w:rPr>
            </w:pPr>
          </w:p>
          <w:p w:rsidR="00274224" w:rsidRDefault="00274224" w:rsidP="00826923">
            <w:pPr>
              <w:rPr>
                <w:b/>
                <w:sz w:val="22"/>
                <w:szCs w:val="22"/>
                <w:lang w:val="fr-FR" w:eastAsia="en-US"/>
              </w:rPr>
            </w:pPr>
          </w:p>
          <w:p w:rsidR="00274224" w:rsidRDefault="00274224" w:rsidP="00826923">
            <w:pPr>
              <w:rPr>
                <w:b/>
                <w:sz w:val="22"/>
                <w:szCs w:val="22"/>
                <w:lang w:val="fr-FR" w:eastAsia="en-US"/>
              </w:rPr>
            </w:pPr>
          </w:p>
          <w:p w:rsidR="00274224" w:rsidRDefault="00274224" w:rsidP="00826923">
            <w:pPr>
              <w:rPr>
                <w:b/>
                <w:sz w:val="22"/>
                <w:szCs w:val="22"/>
                <w:lang w:val="fr-FR" w:eastAsia="en-US"/>
              </w:rPr>
            </w:pPr>
          </w:p>
          <w:p w:rsidR="00274224" w:rsidRDefault="00274224" w:rsidP="00826923">
            <w:pPr>
              <w:rPr>
                <w:b/>
                <w:sz w:val="22"/>
                <w:szCs w:val="22"/>
                <w:lang w:val="fr-FR" w:eastAsia="en-US"/>
              </w:rPr>
            </w:pPr>
          </w:p>
          <w:p w:rsidR="00274224" w:rsidRPr="005A6420" w:rsidRDefault="00274224" w:rsidP="00826923">
            <w:pPr>
              <w:rPr>
                <w:lang w:val="fr-FR"/>
              </w:rPr>
            </w:pPr>
          </w:p>
        </w:tc>
        <w:tc>
          <w:tcPr>
            <w:tcW w:w="2070" w:type="dxa"/>
          </w:tcPr>
          <w:p w:rsidR="00826923" w:rsidRPr="005A6420" w:rsidRDefault="00021253"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22"/>
        </w:trPr>
        <w:tc>
          <w:tcPr>
            <w:tcW w:w="1530" w:type="dxa"/>
            <w:vMerge w:val="restart"/>
          </w:tcPr>
          <w:p w:rsidR="00826923" w:rsidRPr="005A6420" w:rsidRDefault="00826923" w:rsidP="00826923">
            <w:pPr>
              <w:rPr>
                <w:rFonts w:cs="Tahoma"/>
                <w:szCs w:val="20"/>
                <w:lang w:val="fr-FR" w:eastAsia="en-US"/>
              </w:rPr>
            </w:pPr>
            <w:r w:rsidRPr="005A6420">
              <w:rPr>
                <w:rFonts w:cs="Tahoma"/>
                <w:szCs w:val="20"/>
                <w:lang w:val="fr-FR" w:eastAsia="en-US"/>
              </w:rPr>
              <w:lastRenderedPageBreak/>
              <w:t>Produit 1.3</w:t>
            </w:r>
          </w:p>
          <w:p w:rsidR="00826923" w:rsidRPr="005A6420" w:rsidRDefault="0002125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1.3.1</w:t>
            </w:r>
          </w:p>
          <w:p w:rsidR="009E4B4B" w:rsidRPr="00156BF1" w:rsidRDefault="009E4B4B" w:rsidP="009E4B4B">
            <w:pPr>
              <w:jc w:val="both"/>
              <w:rPr>
                <w:lang w:val="fr-FR"/>
              </w:rPr>
            </w:pPr>
            <w:r w:rsidRPr="00EE3119">
              <w:rPr>
                <w:lang w:val="fr-FR"/>
              </w:rPr>
              <w:t>Nombre d</w:t>
            </w:r>
            <w:r w:rsidRPr="00156BF1">
              <w:rPr>
                <w:lang w:val="fr-FR"/>
              </w:rPr>
              <w:t>'actes de naissance fourni</w:t>
            </w:r>
            <w:r w:rsidRPr="009E4B4B">
              <w:rPr>
                <w:lang w:val="fr-FR"/>
              </w:rPr>
              <w:t>s</w:t>
            </w:r>
          </w:p>
          <w:p w:rsidR="009E4B4B" w:rsidRPr="00156BF1" w:rsidRDefault="009E4B4B" w:rsidP="009E4B4B">
            <w:pPr>
              <w:jc w:val="both"/>
              <w:rPr>
                <w:lang w:val="fr-FR"/>
              </w:rPr>
            </w:pPr>
          </w:p>
          <w:p w:rsidR="009E4B4B" w:rsidRPr="00EE3119" w:rsidRDefault="009E4B4B" w:rsidP="009E4B4B">
            <w:pPr>
              <w:jc w:val="both"/>
              <w:rPr>
                <w:lang w:val="fr-FR"/>
              </w:rPr>
            </w:pPr>
            <w:r w:rsidRPr="00EE3119">
              <w:rPr>
                <w:lang w:val="fr-FR"/>
              </w:rPr>
              <w:t>Existence d’un dispositif mobile opérationnel.</w:t>
            </w:r>
          </w:p>
          <w:p w:rsidR="00826923" w:rsidRPr="005A6420" w:rsidRDefault="00826923" w:rsidP="00826923">
            <w:pPr>
              <w:jc w:val="both"/>
              <w:rPr>
                <w:rFonts w:cs="Tahoma"/>
                <w:szCs w:val="20"/>
                <w:lang w:val="fr-FR" w:eastAsia="en-US"/>
              </w:rPr>
            </w:pPr>
          </w:p>
        </w:tc>
        <w:tc>
          <w:tcPr>
            <w:tcW w:w="1530" w:type="dxa"/>
            <w:shd w:val="clear" w:color="auto" w:fill="EEECE1"/>
          </w:tcPr>
          <w:p w:rsidR="00826923" w:rsidRDefault="00274224" w:rsidP="00826923">
            <w:pPr>
              <w:rPr>
                <w:b/>
                <w:sz w:val="22"/>
                <w:szCs w:val="22"/>
                <w:lang w:val="fr-FR" w:eastAsia="en-US"/>
              </w:rPr>
            </w:pPr>
            <w:r>
              <w:rPr>
                <w:b/>
                <w:sz w:val="22"/>
                <w:szCs w:val="22"/>
                <w:lang w:val="fr-FR" w:eastAsia="en-US"/>
              </w:rPr>
              <w:t>0</w:t>
            </w:r>
          </w:p>
          <w:p w:rsidR="009E6018" w:rsidRDefault="009E6018" w:rsidP="00826923">
            <w:pPr>
              <w:rPr>
                <w:b/>
                <w:sz w:val="22"/>
                <w:szCs w:val="22"/>
                <w:lang w:val="fr-FR" w:eastAsia="en-US"/>
              </w:rPr>
            </w:pPr>
          </w:p>
          <w:p w:rsidR="009E6018" w:rsidRDefault="009E6018" w:rsidP="00826923">
            <w:pPr>
              <w:rPr>
                <w:b/>
                <w:sz w:val="22"/>
                <w:szCs w:val="22"/>
                <w:lang w:val="fr-FR" w:eastAsia="en-US"/>
              </w:rPr>
            </w:pPr>
          </w:p>
          <w:p w:rsidR="009E6018" w:rsidRDefault="009E6018" w:rsidP="00826923">
            <w:pPr>
              <w:rPr>
                <w:b/>
                <w:sz w:val="22"/>
                <w:szCs w:val="22"/>
                <w:lang w:val="fr-FR" w:eastAsia="en-US"/>
              </w:rPr>
            </w:pPr>
          </w:p>
          <w:p w:rsidR="009E6018" w:rsidRDefault="009E6018" w:rsidP="00826923">
            <w:pPr>
              <w:rPr>
                <w:b/>
                <w:sz w:val="22"/>
                <w:szCs w:val="22"/>
                <w:lang w:val="fr-FR" w:eastAsia="en-US"/>
              </w:rPr>
            </w:pPr>
          </w:p>
          <w:p w:rsidR="009E6018" w:rsidRPr="005A6420" w:rsidRDefault="009E6018" w:rsidP="00826923">
            <w:pPr>
              <w:rPr>
                <w:lang w:val="fr-FR"/>
              </w:rPr>
            </w:pPr>
            <w:r>
              <w:rPr>
                <w:lang w:val="fr-FR"/>
              </w:rPr>
              <w:t>Non</w:t>
            </w:r>
          </w:p>
        </w:tc>
        <w:tc>
          <w:tcPr>
            <w:tcW w:w="1620" w:type="dxa"/>
            <w:shd w:val="clear" w:color="auto" w:fill="EEECE1"/>
          </w:tcPr>
          <w:p w:rsidR="00826923" w:rsidRDefault="009E6018" w:rsidP="00826923">
            <w:pPr>
              <w:rPr>
                <w:b/>
                <w:sz w:val="22"/>
                <w:szCs w:val="22"/>
                <w:lang w:val="fr-FR" w:eastAsia="en-US"/>
              </w:rPr>
            </w:pPr>
            <w:r>
              <w:rPr>
                <w:b/>
                <w:sz w:val="22"/>
                <w:szCs w:val="22"/>
                <w:lang w:val="fr-FR" w:eastAsia="en-US"/>
              </w:rPr>
              <w:t>475 000</w:t>
            </w:r>
          </w:p>
          <w:p w:rsidR="009E6018" w:rsidRDefault="009E6018" w:rsidP="00826923">
            <w:pPr>
              <w:rPr>
                <w:b/>
                <w:sz w:val="22"/>
                <w:szCs w:val="22"/>
                <w:lang w:val="fr-FR" w:eastAsia="en-US"/>
              </w:rPr>
            </w:pPr>
          </w:p>
          <w:p w:rsidR="009E6018" w:rsidRDefault="009E6018" w:rsidP="00826923">
            <w:pPr>
              <w:rPr>
                <w:b/>
                <w:sz w:val="22"/>
                <w:szCs w:val="22"/>
                <w:lang w:val="fr-FR" w:eastAsia="en-US"/>
              </w:rPr>
            </w:pPr>
          </w:p>
          <w:p w:rsidR="009E6018" w:rsidRDefault="009E6018" w:rsidP="00826923">
            <w:pPr>
              <w:rPr>
                <w:b/>
                <w:sz w:val="22"/>
                <w:szCs w:val="22"/>
                <w:lang w:val="fr-FR" w:eastAsia="en-US"/>
              </w:rPr>
            </w:pPr>
          </w:p>
          <w:p w:rsidR="009E6018" w:rsidRDefault="009E6018" w:rsidP="00826923">
            <w:pPr>
              <w:rPr>
                <w:b/>
                <w:sz w:val="22"/>
                <w:szCs w:val="22"/>
                <w:lang w:val="fr-FR" w:eastAsia="en-US"/>
              </w:rPr>
            </w:pPr>
          </w:p>
          <w:p w:rsidR="009E6018" w:rsidRPr="005A6420" w:rsidRDefault="009E6018" w:rsidP="00826923">
            <w:pPr>
              <w:rPr>
                <w:lang w:val="fr-FR"/>
              </w:rPr>
            </w:pPr>
            <w:r>
              <w:rPr>
                <w:lang w:val="fr-FR"/>
              </w:rPr>
              <w:t>Oui</w:t>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22"/>
        </w:trPr>
        <w:tc>
          <w:tcPr>
            <w:tcW w:w="1530" w:type="dxa"/>
            <w:vMerge/>
          </w:tcPr>
          <w:p w:rsidR="00826923" w:rsidRPr="005A6420" w:rsidRDefault="00826923" w:rsidP="00826923">
            <w:pPr>
              <w:rPr>
                <w:rFonts w:cs="Tahoma"/>
                <w:b/>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1.3.2</w:t>
            </w:r>
          </w:p>
          <w:p w:rsidR="00826923" w:rsidRPr="005A6420" w:rsidRDefault="0002125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22"/>
        </w:trPr>
        <w:tc>
          <w:tcPr>
            <w:tcW w:w="1530" w:type="dxa"/>
            <w:vMerge w:val="restart"/>
          </w:tcPr>
          <w:p w:rsidR="00826923" w:rsidRPr="005A6420" w:rsidRDefault="00826923" w:rsidP="00826923">
            <w:pPr>
              <w:rPr>
                <w:rFonts w:cs="Tahoma"/>
                <w:szCs w:val="20"/>
                <w:lang w:val="fr-FR" w:eastAsia="en-US"/>
              </w:rPr>
            </w:pPr>
            <w:r w:rsidRPr="005A6420">
              <w:rPr>
                <w:rFonts w:cs="Tahoma"/>
                <w:szCs w:val="20"/>
                <w:lang w:val="fr-FR" w:eastAsia="en-US"/>
              </w:rPr>
              <w:t>Produit</w:t>
            </w:r>
            <w:r>
              <w:rPr>
                <w:rFonts w:cs="Tahoma"/>
                <w:szCs w:val="20"/>
                <w:lang w:val="fr-FR" w:eastAsia="en-US"/>
              </w:rPr>
              <w:t xml:space="preserve"> 1.4</w:t>
            </w:r>
          </w:p>
          <w:p w:rsidR="00826923" w:rsidRPr="005A6420" w:rsidRDefault="0002125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 xml:space="preserve">Indicateur </w:t>
            </w:r>
            <w:r>
              <w:rPr>
                <w:rFonts w:cs="Tahoma"/>
                <w:szCs w:val="20"/>
                <w:lang w:val="fr-FR" w:eastAsia="en-US"/>
              </w:rPr>
              <w:t>1.4</w:t>
            </w:r>
            <w:r w:rsidRPr="005A6420">
              <w:rPr>
                <w:rFonts w:cs="Tahoma"/>
                <w:szCs w:val="20"/>
                <w:lang w:val="fr-FR" w:eastAsia="en-US"/>
              </w:rPr>
              <w:t>.1</w:t>
            </w:r>
          </w:p>
          <w:p w:rsidR="00826923" w:rsidRPr="005A6420" w:rsidRDefault="0002125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22"/>
        </w:trPr>
        <w:tc>
          <w:tcPr>
            <w:tcW w:w="1530" w:type="dxa"/>
            <w:vMerge/>
          </w:tcPr>
          <w:p w:rsidR="00826923" w:rsidRPr="005A6420" w:rsidRDefault="00826923" w:rsidP="00826923">
            <w:pPr>
              <w:rPr>
                <w:rFonts w:cs="Tahoma"/>
                <w:b/>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1.4</w:t>
            </w:r>
            <w:r w:rsidRPr="005A6420">
              <w:rPr>
                <w:rFonts w:cs="Tahoma"/>
                <w:szCs w:val="20"/>
                <w:lang w:val="fr-FR" w:eastAsia="en-US"/>
              </w:rPr>
              <w:t>.2</w:t>
            </w:r>
          </w:p>
          <w:p w:rsidR="00826923" w:rsidRPr="005A6420" w:rsidRDefault="0002125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02125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02125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02125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22"/>
        </w:trPr>
        <w:tc>
          <w:tcPr>
            <w:tcW w:w="1530" w:type="dxa"/>
            <w:vMerge w:val="restart"/>
          </w:tcPr>
          <w:p w:rsidR="00826923" w:rsidRPr="005A6420" w:rsidRDefault="00826923" w:rsidP="00826923">
            <w:pPr>
              <w:rPr>
                <w:rFonts w:cs="Tahoma"/>
                <w:b/>
                <w:szCs w:val="20"/>
                <w:lang w:val="fr-FR" w:eastAsia="en-US"/>
              </w:rPr>
            </w:pPr>
            <w:r w:rsidRPr="005A6420">
              <w:rPr>
                <w:rFonts w:cs="Tahoma"/>
                <w:b/>
                <w:szCs w:val="20"/>
                <w:lang w:val="fr-FR" w:eastAsia="en-US"/>
              </w:rPr>
              <w:t>Résultat 2</w:t>
            </w:r>
          </w:p>
          <w:p w:rsidR="00826923" w:rsidRPr="005A6420" w:rsidRDefault="009E4B4B" w:rsidP="00826923">
            <w:pPr>
              <w:rPr>
                <w:rFonts w:cs="Tahoma"/>
                <w:b/>
                <w:szCs w:val="20"/>
                <w:lang w:val="fr-FR" w:eastAsia="en-US"/>
              </w:rPr>
            </w:pPr>
            <w:r w:rsidRPr="00EE3119">
              <w:rPr>
                <w:lang w:val="fr-FR" w:eastAsia="en-US"/>
              </w:rPr>
              <w:t xml:space="preserve">La CENI, le CNDP et le CNDH ont des capacités renforcées et jouent leurs rôles dans la création de </w:t>
            </w:r>
            <w:r w:rsidRPr="00EE3119">
              <w:rPr>
                <w:lang w:val="fr-FR" w:eastAsia="en-US"/>
              </w:rPr>
              <w:lastRenderedPageBreak/>
              <w:t>conditions favorables pour la préparation d’élections apaisées et inclusives en 2021</w:t>
            </w: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lastRenderedPageBreak/>
              <w:t>Indicateur 2.1</w:t>
            </w:r>
          </w:p>
          <w:p w:rsidR="009E4B4B" w:rsidRPr="006A362C" w:rsidRDefault="009E4B4B" w:rsidP="009E4B4B">
            <w:pPr>
              <w:jc w:val="both"/>
              <w:rPr>
                <w:lang w:val="fr-FR"/>
              </w:rPr>
            </w:pPr>
            <w:r w:rsidRPr="00156BF1">
              <w:rPr>
                <w:lang w:val="fr-FR"/>
              </w:rPr>
              <w:t>pourcentage des membres de la CENI formés capables</w:t>
            </w:r>
            <w:r w:rsidRPr="006A362C">
              <w:rPr>
                <w:lang w:val="fr-FR"/>
              </w:rPr>
              <w:t xml:space="preserve"> </w:t>
            </w:r>
            <w:r w:rsidRPr="00156BF1">
              <w:rPr>
                <w:lang w:val="fr-FR"/>
              </w:rPr>
              <w:t>de suivre le processus d'enr</w:t>
            </w:r>
            <w:r w:rsidR="00021FB1">
              <w:rPr>
                <w:lang w:val="fr-FR"/>
              </w:rPr>
              <w:t>ô</w:t>
            </w:r>
            <w:r w:rsidRPr="00156BF1">
              <w:rPr>
                <w:lang w:val="fr-FR"/>
              </w:rPr>
              <w:t>lement</w:t>
            </w:r>
          </w:p>
          <w:p w:rsidR="009E4B4B" w:rsidRPr="006A362C" w:rsidRDefault="009E4B4B" w:rsidP="009E4B4B">
            <w:pPr>
              <w:jc w:val="both"/>
              <w:rPr>
                <w:lang w:val="fr-FR"/>
              </w:rPr>
            </w:pPr>
          </w:p>
          <w:p w:rsidR="009E4B4B" w:rsidRPr="009E4B4B" w:rsidRDefault="009E4B4B" w:rsidP="009E4B4B">
            <w:pPr>
              <w:jc w:val="both"/>
              <w:rPr>
                <w:lang w:val="fr-FR"/>
              </w:rPr>
            </w:pPr>
            <w:r w:rsidRPr="00156BF1">
              <w:rPr>
                <w:lang w:val="fr-FR"/>
              </w:rPr>
              <w:t xml:space="preserve">Pourcentage des </w:t>
            </w:r>
            <w:r w:rsidRPr="00156BF1">
              <w:rPr>
                <w:lang w:val="fr-FR"/>
              </w:rPr>
              <w:lastRenderedPageBreak/>
              <w:t>membres de la CENI satisfaits des renforcements de capacités</w:t>
            </w:r>
          </w:p>
          <w:p w:rsidR="00826923" w:rsidRPr="005A6420" w:rsidRDefault="00826923" w:rsidP="00826923">
            <w:pPr>
              <w:jc w:val="both"/>
              <w:rPr>
                <w:rFonts w:cs="Tahoma"/>
                <w:szCs w:val="20"/>
                <w:lang w:val="fr-FR" w:eastAsia="en-US"/>
              </w:rPr>
            </w:pPr>
          </w:p>
        </w:tc>
        <w:tc>
          <w:tcPr>
            <w:tcW w:w="1530" w:type="dxa"/>
            <w:shd w:val="clear" w:color="auto" w:fill="EEECE1"/>
          </w:tcPr>
          <w:p w:rsidR="00826923" w:rsidRDefault="00924D8C" w:rsidP="00826923">
            <w:pPr>
              <w:rPr>
                <w:b/>
                <w:sz w:val="22"/>
                <w:szCs w:val="22"/>
                <w:lang w:val="fr-FR" w:eastAsia="en-US"/>
              </w:rPr>
            </w:pPr>
            <w:r>
              <w:rPr>
                <w:b/>
                <w:sz w:val="22"/>
                <w:szCs w:val="22"/>
                <w:lang w:val="fr-FR" w:eastAsia="en-US"/>
              </w:rPr>
              <w:lastRenderedPageBreak/>
              <w:t>0</w:t>
            </w:r>
          </w:p>
          <w:p w:rsidR="00924D8C" w:rsidRDefault="00924D8C" w:rsidP="00826923">
            <w:pPr>
              <w:rPr>
                <w:b/>
                <w:sz w:val="22"/>
                <w:szCs w:val="22"/>
                <w:lang w:val="fr-FR" w:eastAsia="en-US"/>
              </w:rPr>
            </w:pPr>
          </w:p>
          <w:p w:rsidR="00924D8C" w:rsidRDefault="00924D8C" w:rsidP="00826923">
            <w:pPr>
              <w:rPr>
                <w:b/>
                <w:sz w:val="22"/>
                <w:szCs w:val="22"/>
                <w:lang w:val="fr-FR" w:eastAsia="en-US"/>
              </w:rPr>
            </w:pPr>
          </w:p>
          <w:p w:rsidR="00924D8C" w:rsidRDefault="00924D8C" w:rsidP="00826923">
            <w:pPr>
              <w:rPr>
                <w:b/>
                <w:sz w:val="22"/>
                <w:szCs w:val="22"/>
                <w:lang w:val="fr-FR" w:eastAsia="en-US"/>
              </w:rPr>
            </w:pPr>
          </w:p>
          <w:p w:rsidR="00924D8C" w:rsidRDefault="00924D8C" w:rsidP="00826923">
            <w:pPr>
              <w:rPr>
                <w:b/>
                <w:sz w:val="22"/>
                <w:szCs w:val="22"/>
                <w:lang w:val="fr-FR" w:eastAsia="en-US"/>
              </w:rPr>
            </w:pPr>
          </w:p>
          <w:p w:rsidR="00924D8C" w:rsidRDefault="00924D8C" w:rsidP="00826923">
            <w:pPr>
              <w:rPr>
                <w:b/>
                <w:sz w:val="22"/>
                <w:szCs w:val="22"/>
                <w:lang w:val="fr-FR" w:eastAsia="en-US"/>
              </w:rPr>
            </w:pPr>
          </w:p>
          <w:p w:rsidR="00924D8C" w:rsidRDefault="00924D8C" w:rsidP="00826923">
            <w:pPr>
              <w:rPr>
                <w:b/>
                <w:sz w:val="22"/>
                <w:szCs w:val="22"/>
                <w:lang w:val="fr-FR" w:eastAsia="en-US"/>
              </w:rPr>
            </w:pPr>
          </w:p>
          <w:p w:rsidR="00924D8C" w:rsidRDefault="00924D8C" w:rsidP="00826923">
            <w:pPr>
              <w:rPr>
                <w:b/>
                <w:sz w:val="22"/>
                <w:szCs w:val="22"/>
                <w:lang w:val="fr-FR" w:eastAsia="en-US"/>
              </w:rPr>
            </w:pPr>
          </w:p>
          <w:p w:rsidR="00924D8C" w:rsidRDefault="00924D8C" w:rsidP="00826923">
            <w:pPr>
              <w:rPr>
                <w:b/>
                <w:sz w:val="22"/>
                <w:szCs w:val="22"/>
                <w:lang w:val="fr-FR" w:eastAsia="en-US"/>
              </w:rPr>
            </w:pPr>
          </w:p>
          <w:p w:rsidR="00924D8C" w:rsidRDefault="00924D8C" w:rsidP="00826923">
            <w:pPr>
              <w:rPr>
                <w:b/>
                <w:sz w:val="22"/>
                <w:szCs w:val="22"/>
                <w:lang w:val="fr-FR" w:eastAsia="en-US"/>
              </w:rPr>
            </w:pPr>
          </w:p>
          <w:p w:rsidR="00924D8C" w:rsidRPr="005A6420" w:rsidRDefault="00924D8C" w:rsidP="00826923">
            <w:pPr>
              <w:rPr>
                <w:lang w:val="fr-FR"/>
              </w:rPr>
            </w:pPr>
            <w:r>
              <w:rPr>
                <w:b/>
                <w:sz w:val="22"/>
                <w:szCs w:val="22"/>
                <w:lang w:val="fr-FR" w:eastAsia="en-US"/>
              </w:rPr>
              <w:lastRenderedPageBreak/>
              <w:t>0</w:t>
            </w:r>
          </w:p>
        </w:tc>
        <w:tc>
          <w:tcPr>
            <w:tcW w:w="1620" w:type="dxa"/>
            <w:shd w:val="clear" w:color="auto" w:fill="EEECE1"/>
          </w:tcPr>
          <w:p w:rsidR="00826923" w:rsidRDefault="00924D8C" w:rsidP="00826923">
            <w:pPr>
              <w:rPr>
                <w:b/>
                <w:sz w:val="22"/>
                <w:szCs w:val="22"/>
                <w:lang w:val="fr-FR" w:eastAsia="en-US"/>
              </w:rPr>
            </w:pPr>
            <w:r>
              <w:rPr>
                <w:b/>
                <w:sz w:val="22"/>
                <w:szCs w:val="22"/>
                <w:lang w:val="fr-FR" w:eastAsia="en-US"/>
              </w:rPr>
              <w:lastRenderedPageBreak/>
              <w:t>70</w:t>
            </w:r>
          </w:p>
          <w:p w:rsidR="00924D8C" w:rsidRDefault="00924D8C" w:rsidP="00826923">
            <w:pPr>
              <w:rPr>
                <w:b/>
                <w:sz w:val="22"/>
                <w:szCs w:val="22"/>
                <w:lang w:val="fr-FR" w:eastAsia="en-US"/>
              </w:rPr>
            </w:pPr>
          </w:p>
          <w:p w:rsidR="00924D8C" w:rsidRDefault="00924D8C" w:rsidP="00826923">
            <w:pPr>
              <w:rPr>
                <w:b/>
                <w:sz w:val="22"/>
                <w:szCs w:val="22"/>
                <w:lang w:val="fr-FR" w:eastAsia="en-US"/>
              </w:rPr>
            </w:pPr>
          </w:p>
          <w:p w:rsidR="00924D8C" w:rsidRDefault="00924D8C" w:rsidP="00826923">
            <w:pPr>
              <w:rPr>
                <w:b/>
                <w:sz w:val="22"/>
                <w:szCs w:val="22"/>
                <w:lang w:val="fr-FR" w:eastAsia="en-US"/>
              </w:rPr>
            </w:pPr>
          </w:p>
          <w:p w:rsidR="00924D8C" w:rsidRDefault="00924D8C" w:rsidP="00826923">
            <w:pPr>
              <w:rPr>
                <w:b/>
                <w:sz w:val="22"/>
                <w:szCs w:val="22"/>
                <w:lang w:val="fr-FR" w:eastAsia="en-US"/>
              </w:rPr>
            </w:pPr>
          </w:p>
          <w:p w:rsidR="00924D8C" w:rsidRDefault="00924D8C" w:rsidP="00826923">
            <w:pPr>
              <w:rPr>
                <w:b/>
                <w:sz w:val="22"/>
                <w:szCs w:val="22"/>
                <w:lang w:val="fr-FR" w:eastAsia="en-US"/>
              </w:rPr>
            </w:pPr>
          </w:p>
          <w:p w:rsidR="00924D8C" w:rsidRDefault="00924D8C" w:rsidP="00826923">
            <w:pPr>
              <w:rPr>
                <w:b/>
                <w:sz w:val="22"/>
                <w:szCs w:val="22"/>
                <w:lang w:val="fr-FR" w:eastAsia="en-US"/>
              </w:rPr>
            </w:pPr>
          </w:p>
          <w:p w:rsidR="00924D8C" w:rsidRDefault="00924D8C" w:rsidP="00826923">
            <w:pPr>
              <w:rPr>
                <w:b/>
                <w:sz w:val="22"/>
                <w:szCs w:val="22"/>
                <w:lang w:val="fr-FR" w:eastAsia="en-US"/>
              </w:rPr>
            </w:pPr>
          </w:p>
          <w:p w:rsidR="00924D8C" w:rsidRDefault="00924D8C" w:rsidP="00826923">
            <w:pPr>
              <w:rPr>
                <w:b/>
                <w:sz w:val="22"/>
                <w:szCs w:val="22"/>
                <w:lang w:val="fr-FR" w:eastAsia="en-US"/>
              </w:rPr>
            </w:pPr>
          </w:p>
          <w:p w:rsidR="00924D8C" w:rsidRDefault="00924D8C" w:rsidP="00826923">
            <w:pPr>
              <w:rPr>
                <w:b/>
                <w:sz w:val="22"/>
                <w:szCs w:val="22"/>
                <w:lang w:val="fr-FR" w:eastAsia="en-US"/>
              </w:rPr>
            </w:pPr>
          </w:p>
          <w:p w:rsidR="00924D8C" w:rsidRDefault="00924D8C" w:rsidP="00826923">
            <w:pPr>
              <w:rPr>
                <w:b/>
                <w:sz w:val="22"/>
                <w:szCs w:val="22"/>
                <w:lang w:val="fr-FR" w:eastAsia="en-US"/>
              </w:rPr>
            </w:pPr>
            <w:r>
              <w:rPr>
                <w:b/>
                <w:sz w:val="22"/>
                <w:szCs w:val="22"/>
                <w:lang w:val="fr-FR" w:eastAsia="en-US"/>
              </w:rPr>
              <w:lastRenderedPageBreak/>
              <w:t>80</w:t>
            </w:r>
          </w:p>
          <w:p w:rsidR="00924D8C" w:rsidRDefault="00924D8C" w:rsidP="00826923">
            <w:pPr>
              <w:rPr>
                <w:b/>
                <w:sz w:val="22"/>
                <w:szCs w:val="22"/>
                <w:lang w:val="fr-FR" w:eastAsia="en-US"/>
              </w:rPr>
            </w:pPr>
          </w:p>
          <w:p w:rsidR="00924D8C" w:rsidRPr="005A6420" w:rsidRDefault="00924D8C" w:rsidP="00826923">
            <w:pPr>
              <w:rPr>
                <w:lang w:val="fr-FR"/>
              </w:rPr>
            </w:pPr>
          </w:p>
        </w:tc>
        <w:tc>
          <w:tcPr>
            <w:tcW w:w="2070" w:type="dxa"/>
          </w:tcPr>
          <w:p w:rsidR="00826923" w:rsidRPr="005A6420" w:rsidRDefault="00021253"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22"/>
        </w:trPr>
        <w:tc>
          <w:tcPr>
            <w:tcW w:w="1530" w:type="dxa"/>
            <w:vMerge/>
          </w:tcPr>
          <w:p w:rsidR="00826923" w:rsidRPr="005A6420" w:rsidRDefault="00826923" w:rsidP="00826923">
            <w:pPr>
              <w:rPr>
                <w:rFonts w:cs="Tahoma"/>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2.2</w:t>
            </w:r>
          </w:p>
          <w:p w:rsidR="00826923" w:rsidRPr="005A6420" w:rsidRDefault="0002125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22"/>
        </w:trPr>
        <w:tc>
          <w:tcPr>
            <w:tcW w:w="1530" w:type="dxa"/>
            <w:vMerge/>
          </w:tcPr>
          <w:p w:rsidR="00826923" w:rsidRPr="005A6420" w:rsidRDefault="00826923" w:rsidP="00826923">
            <w:pPr>
              <w:rPr>
                <w:rFonts w:cs="Tahoma"/>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2.3</w:t>
            </w:r>
          </w:p>
          <w:p w:rsidR="00826923" w:rsidRPr="005A6420" w:rsidRDefault="0002125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22"/>
        </w:trPr>
        <w:tc>
          <w:tcPr>
            <w:tcW w:w="1530" w:type="dxa"/>
            <w:vMerge w:val="restart"/>
          </w:tcPr>
          <w:p w:rsidR="00826923" w:rsidRPr="005A6420" w:rsidRDefault="00826923" w:rsidP="00826923">
            <w:pPr>
              <w:rPr>
                <w:rFonts w:cs="Tahoma"/>
                <w:szCs w:val="20"/>
                <w:lang w:val="fr-FR" w:eastAsia="en-US"/>
              </w:rPr>
            </w:pPr>
            <w:r w:rsidRPr="005A6420">
              <w:rPr>
                <w:rFonts w:cs="Tahoma"/>
                <w:szCs w:val="20"/>
                <w:lang w:val="fr-FR" w:eastAsia="en-US"/>
              </w:rPr>
              <w:t>Produit 2.1</w:t>
            </w:r>
          </w:p>
          <w:p w:rsidR="00826923" w:rsidRPr="005A6420" w:rsidRDefault="009E4B4B" w:rsidP="00826923">
            <w:pPr>
              <w:rPr>
                <w:rFonts w:cs="Tahoma"/>
                <w:b/>
                <w:szCs w:val="20"/>
                <w:lang w:val="fr-FR" w:eastAsia="en-US"/>
              </w:rPr>
            </w:pPr>
            <w:r w:rsidRPr="00EE3119">
              <w:rPr>
                <w:lang w:val="fr-FR" w:eastAsia="en-US"/>
              </w:rPr>
              <w:t>Les capacités de la CENI sont renforcées pour accompagner le processus d’enrôlement des femmes et des jeunes dans les zones à risque</w:t>
            </w:r>
            <w:r w:rsidRPr="005A6420">
              <w:rPr>
                <w:rFonts w:cs="Tahoma"/>
                <w:b/>
                <w:szCs w:val="20"/>
                <w:lang w:val="fr-FR" w:eastAsia="en-US"/>
              </w:rPr>
              <w:t xml:space="preserve"> </w:t>
            </w: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2.1.1</w:t>
            </w:r>
          </w:p>
          <w:p w:rsidR="00826923" w:rsidRPr="005A6420" w:rsidRDefault="0002125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tcPr>
          <w:p w:rsidR="00826923" w:rsidRPr="005A6420" w:rsidRDefault="00826923" w:rsidP="00826923">
            <w:pPr>
              <w:rPr>
                <w:rFonts w:cs="Tahoma"/>
                <w:b/>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2.1.2</w:t>
            </w:r>
          </w:p>
          <w:p w:rsidR="00826923" w:rsidRPr="005A6420" w:rsidRDefault="0002125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826923" w:rsidP="00826923">
            <w:pPr>
              <w:rPr>
                <w:lang w:val="fr-FR"/>
              </w:rPr>
            </w:pPr>
          </w:p>
        </w:tc>
        <w:tc>
          <w:tcPr>
            <w:tcW w:w="1620" w:type="dxa"/>
            <w:shd w:val="clear" w:color="auto" w:fill="EEECE1"/>
          </w:tcPr>
          <w:p w:rsidR="00826923" w:rsidRPr="005A6420" w:rsidRDefault="00826923" w:rsidP="00826923">
            <w:pPr>
              <w:rPr>
                <w:lang w:val="fr-FR"/>
              </w:rPr>
            </w:pP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826923" w:rsidP="00826923">
            <w:pPr>
              <w:rPr>
                <w:lang w:val="fr-FR"/>
              </w:rPr>
            </w:pPr>
          </w:p>
        </w:tc>
        <w:tc>
          <w:tcPr>
            <w:tcW w:w="414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512"/>
        </w:trPr>
        <w:tc>
          <w:tcPr>
            <w:tcW w:w="1530" w:type="dxa"/>
            <w:vMerge w:val="restart"/>
          </w:tcPr>
          <w:p w:rsidR="00826923" w:rsidRPr="005A6420" w:rsidRDefault="00826923" w:rsidP="00826923">
            <w:pPr>
              <w:rPr>
                <w:rFonts w:cs="Tahoma"/>
                <w:b/>
                <w:szCs w:val="20"/>
                <w:lang w:val="fr-FR" w:eastAsia="en-US"/>
              </w:rPr>
            </w:pPr>
          </w:p>
          <w:p w:rsidR="00826923" w:rsidRPr="005A6420" w:rsidRDefault="00826923" w:rsidP="00826923">
            <w:pPr>
              <w:rPr>
                <w:rFonts w:cs="Tahoma"/>
                <w:szCs w:val="20"/>
                <w:lang w:val="fr-FR" w:eastAsia="en-US"/>
              </w:rPr>
            </w:pPr>
            <w:r w:rsidRPr="005A6420">
              <w:rPr>
                <w:rFonts w:cs="Tahoma"/>
                <w:szCs w:val="20"/>
                <w:lang w:val="fr-FR" w:eastAsia="en-US"/>
              </w:rPr>
              <w:t>Produit 2.2</w:t>
            </w:r>
          </w:p>
          <w:p w:rsidR="00826923" w:rsidRPr="005A6420" w:rsidRDefault="009E4B4B" w:rsidP="00826923">
            <w:pPr>
              <w:rPr>
                <w:rFonts w:cs="Tahoma"/>
                <w:szCs w:val="20"/>
                <w:lang w:val="fr-FR" w:eastAsia="en-US"/>
              </w:rPr>
            </w:pPr>
            <w:r w:rsidRPr="00CE392E">
              <w:rPr>
                <w:lang w:val="fr-FR" w:eastAsia="en-US"/>
              </w:rPr>
              <w:lastRenderedPageBreak/>
              <w:t>Un consensus est trouvé entre les acteurs sur les voies de sortie des différentes sources de conflits liés au vote (vote par témoignage, la question des listes additives, etc.)</w:t>
            </w: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lastRenderedPageBreak/>
              <w:t>Indicateur  2.2.1</w:t>
            </w:r>
          </w:p>
          <w:p w:rsidR="00826923" w:rsidRPr="005A6420" w:rsidRDefault="009E4B4B" w:rsidP="00826923">
            <w:pPr>
              <w:jc w:val="both"/>
              <w:rPr>
                <w:rFonts w:cs="Tahoma"/>
                <w:szCs w:val="20"/>
                <w:lang w:val="fr-FR" w:eastAsia="en-US"/>
              </w:rPr>
            </w:pPr>
            <w:r w:rsidRPr="00CE392E">
              <w:rPr>
                <w:lang w:val="fr-FR" w:eastAsia="en-US"/>
              </w:rPr>
              <w:t xml:space="preserve">Document </w:t>
            </w:r>
            <w:r w:rsidRPr="00CE392E">
              <w:rPr>
                <w:lang w:val="fr-FR" w:eastAsia="en-US"/>
              </w:rPr>
              <w:lastRenderedPageBreak/>
              <w:t>matérialisant le consensus</w:t>
            </w:r>
            <w:r w:rsidRPr="006A362C">
              <w:rPr>
                <w:lang w:val="fr-FR"/>
              </w:rPr>
              <w:t xml:space="preserve"> </w:t>
            </w:r>
            <w:r w:rsidRPr="00CE392E">
              <w:rPr>
                <w:lang w:val="fr-FR" w:eastAsia="en-US"/>
              </w:rPr>
              <w:t>approuvé</w:t>
            </w:r>
            <w:r w:rsidRPr="006A362C">
              <w:rPr>
                <w:lang w:val="fr-FR"/>
              </w:rPr>
              <w:t xml:space="preserve"> </w:t>
            </w:r>
            <w:r w:rsidRPr="00CE392E">
              <w:rPr>
                <w:lang w:val="fr-FR" w:eastAsia="en-US"/>
              </w:rPr>
              <w:t>et disponible.</w:t>
            </w:r>
          </w:p>
        </w:tc>
        <w:tc>
          <w:tcPr>
            <w:tcW w:w="1530" w:type="dxa"/>
            <w:shd w:val="clear" w:color="auto" w:fill="EEECE1"/>
          </w:tcPr>
          <w:p w:rsidR="00826923" w:rsidRPr="005A6420" w:rsidRDefault="00870165" w:rsidP="00826923">
            <w:pPr>
              <w:rPr>
                <w:lang w:val="fr-FR"/>
              </w:rPr>
            </w:pPr>
            <w:r>
              <w:rPr>
                <w:b/>
                <w:sz w:val="22"/>
                <w:szCs w:val="22"/>
                <w:lang w:val="fr-FR" w:eastAsia="en-US"/>
              </w:rPr>
              <w:lastRenderedPageBreak/>
              <w:t>Non</w:t>
            </w:r>
          </w:p>
        </w:tc>
        <w:tc>
          <w:tcPr>
            <w:tcW w:w="1620" w:type="dxa"/>
            <w:shd w:val="clear" w:color="auto" w:fill="EEECE1"/>
          </w:tcPr>
          <w:p w:rsidR="00826923" w:rsidRPr="005A6420" w:rsidRDefault="00870165" w:rsidP="00826923">
            <w:pPr>
              <w:rPr>
                <w:lang w:val="fr-FR"/>
              </w:rPr>
            </w:pPr>
            <w:r>
              <w:rPr>
                <w:b/>
                <w:sz w:val="22"/>
                <w:szCs w:val="22"/>
                <w:lang w:val="fr-FR" w:eastAsia="en-US"/>
              </w:rPr>
              <w:t>Oui</w:t>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870165" w:rsidP="00826923">
            <w:pPr>
              <w:rPr>
                <w:lang w:val="fr-FR"/>
              </w:rPr>
            </w:pPr>
            <w:r>
              <w:rPr>
                <w:b/>
                <w:sz w:val="22"/>
                <w:szCs w:val="22"/>
                <w:lang w:val="fr-FR" w:eastAsia="en-US"/>
              </w:rPr>
              <w:t>Non</w:t>
            </w:r>
          </w:p>
        </w:tc>
        <w:tc>
          <w:tcPr>
            <w:tcW w:w="414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tcPr>
          <w:p w:rsidR="00826923" w:rsidRPr="005A6420" w:rsidRDefault="00826923" w:rsidP="00826923">
            <w:pPr>
              <w:rPr>
                <w:rFonts w:cs="Tahoma"/>
                <w:b/>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2.2.2</w:t>
            </w:r>
          </w:p>
          <w:p w:rsidR="00826923" w:rsidRPr="005A6420" w:rsidRDefault="009E4B4B" w:rsidP="00826923">
            <w:pPr>
              <w:jc w:val="both"/>
              <w:rPr>
                <w:rFonts w:cs="Tahoma"/>
                <w:szCs w:val="20"/>
                <w:lang w:val="fr-FR" w:eastAsia="en-US"/>
              </w:rPr>
            </w:pPr>
            <w:r w:rsidRPr="00CE392E">
              <w:rPr>
                <w:lang w:val="fr-FR" w:eastAsia="en-US"/>
              </w:rPr>
              <w:t>Nombre de sessions organisée</w:t>
            </w:r>
          </w:p>
        </w:tc>
        <w:tc>
          <w:tcPr>
            <w:tcW w:w="1530" w:type="dxa"/>
            <w:shd w:val="clear" w:color="auto" w:fill="EEECE1"/>
          </w:tcPr>
          <w:p w:rsidR="00826923" w:rsidRPr="005A6420" w:rsidRDefault="00870165" w:rsidP="00826923">
            <w:pPr>
              <w:rPr>
                <w:lang w:val="fr-FR"/>
              </w:rPr>
            </w:pPr>
            <w:r>
              <w:rPr>
                <w:b/>
                <w:sz w:val="22"/>
                <w:szCs w:val="22"/>
                <w:lang w:val="fr-FR" w:eastAsia="en-US"/>
              </w:rPr>
              <w:t>0</w:t>
            </w:r>
          </w:p>
        </w:tc>
        <w:tc>
          <w:tcPr>
            <w:tcW w:w="1620" w:type="dxa"/>
            <w:shd w:val="clear" w:color="auto" w:fill="EEECE1"/>
          </w:tcPr>
          <w:p w:rsidR="00826923" w:rsidRPr="005A6420" w:rsidRDefault="00870165" w:rsidP="00826923">
            <w:pPr>
              <w:rPr>
                <w:lang w:val="fr-FR"/>
              </w:rPr>
            </w:pPr>
            <w:r>
              <w:rPr>
                <w:b/>
                <w:sz w:val="22"/>
                <w:szCs w:val="22"/>
                <w:lang w:val="fr-FR" w:eastAsia="en-US"/>
              </w:rPr>
              <w:t>4</w:t>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val="restart"/>
          </w:tcPr>
          <w:p w:rsidR="00826923" w:rsidRPr="005A6420" w:rsidRDefault="00826923" w:rsidP="00826923">
            <w:pPr>
              <w:rPr>
                <w:rFonts w:cs="Tahoma"/>
                <w:b/>
                <w:szCs w:val="20"/>
                <w:lang w:val="fr-FR" w:eastAsia="en-US"/>
              </w:rPr>
            </w:pPr>
          </w:p>
          <w:p w:rsidR="00826923" w:rsidRPr="005A6420" w:rsidRDefault="00826923" w:rsidP="00826923">
            <w:pPr>
              <w:rPr>
                <w:rFonts w:cs="Tahoma"/>
                <w:szCs w:val="20"/>
                <w:lang w:val="fr-FR" w:eastAsia="en-US"/>
              </w:rPr>
            </w:pPr>
            <w:r w:rsidRPr="005A6420">
              <w:rPr>
                <w:rFonts w:cs="Tahoma"/>
                <w:szCs w:val="20"/>
                <w:lang w:val="fr-FR" w:eastAsia="en-US"/>
              </w:rPr>
              <w:t>Produit 2.3</w:t>
            </w:r>
          </w:p>
          <w:p w:rsidR="00826923" w:rsidRPr="005A6420" w:rsidRDefault="0002125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2.3.1</w:t>
            </w:r>
          </w:p>
          <w:p w:rsidR="00826923" w:rsidRPr="005A6420" w:rsidRDefault="009E4B4B" w:rsidP="00826923">
            <w:pPr>
              <w:jc w:val="both"/>
              <w:rPr>
                <w:rFonts w:cs="Tahoma"/>
                <w:szCs w:val="20"/>
                <w:lang w:val="fr-FR" w:eastAsia="en-US"/>
              </w:rPr>
            </w:pPr>
            <w:r w:rsidRPr="00545D79">
              <w:rPr>
                <w:lang w:val="fr-FR"/>
              </w:rPr>
              <w:t>Existence d'un plan d'actions conjoint sur la mise en oeuvre des mesures</w:t>
            </w:r>
          </w:p>
        </w:tc>
        <w:tc>
          <w:tcPr>
            <w:tcW w:w="1530" w:type="dxa"/>
            <w:shd w:val="clear" w:color="auto" w:fill="EEECE1"/>
          </w:tcPr>
          <w:p w:rsidR="00826923" w:rsidRPr="005A6420" w:rsidRDefault="00870165" w:rsidP="00826923">
            <w:pPr>
              <w:rPr>
                <w:lang w:val="fr-FR"/>
              </w:rPr>
            </w:pPr>
            <w:r>
              <w:rPr>
                <w:b/>
                <w:sz w:val="22"/>
                <w:szCs w:val="22"/>
                <w:lang w:val="fr-FR" w:eastAsia="en-US"/>
              </w:rPr>
              <w:t>Non</w:t>
            </w:r>
          </w:p>
        </w:tc>
        <w:tc>
          <w:tcPr>
            <w:tcW w:w="1620" w:type="dxa"/>
            <w:shd w:val="clear" w:color="auto" w:fill="EEECE1"/>
          </w:tcPr>
          <w:p w:rsidR="00826923" w:rsidRPr="005A6420" w:rsidRDefault="00870165" w:rsidP="00826923">
            <w:pPr>
              <w:rPr>
                <w:lang w:val="fr-FR"/>
              </w:rPr>
            </w:pPr>
            <w:r>
              <w:rPr>
                <w:b/>
                <w:sz w:val="22"/>
                <w:szCs w:val="22"/>
                <w:lang w:val="fr-FR" w:eastAsia="en-US"/>
              </w:rPr>
              <w:t>Oui</w:t>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870165" w:rsidP="00826923">
            <w:pPr>
              <w:rPr>
                <w:lang w:val="fr-FR"/>
              </w:rPr>
            </w:pPr>
            <w:r>
              <w:rPr>
                <w:b/>
                <w:sz w:val="22"/>
                <w:szCs w:val="22"/>
                <w:lang w:val="fr-FR" w:eastAsia="en-US"/>
              </w:rPr>
              <w:t>Non</w:t>
            </w:r>
          </w:p>
        </w:tc>
        <w:tc>
          <w:tcPr>
            <w:tcW w:w="414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tcPr>
          <w:p w:rsidR="00826923" w:rsidRPr="005A6420" w:rsidRDefault="00826923" w:rsidP="00826923">
            <w:pPr>
              <w:rPr>
                <w:rFonts w:cs="Tahoma"/>
                <w:b/>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2.3.2</w:t>
            </w:r>
          </w:p>
          <w:p w:rsidR="00826923" w:rsidRPr="005A6420" w:rsidRDefault="006B461D" w:rsidP="00826923">
            <w:pPr>
              <w:jc w:val="both"/>
              <w:rPr>
                <w:rFonts w:cs="Tahoma"/>
                <w:szCs w:val="20"/>
                <w:lang w:val="fr-FR" w:eastAsia="en-US"/>
              </w:rPr>
            </w:pPr>
            <w:r w:rsidRPr="00545D79">
              <w:rPr>
                <w:lang w:val="fr-FR"/>
              </w:rPr>
              <w:t>Existence d'un s</w:t>
            </w:r>
            <w:r w:rsidRPr="00AE773C">
              <w:rPr>
                <w:lang w:val="fr-FR" w:eastAsia="en-US"/>
              </w:rPr>
              <w:t xml:space="preserve">ystème de </w:t>
            </w:r>
            <w:r w:rsidRPr="00AE773C">
              <w:rPr>
                <w:lang w:val="fr-FR" w:eastAsia="en-US"/>
              </w:rPr>
              <w:lastRenderedPageBreak/>
              <w:t>dialogue en place et opérationne</w:t>
            </w:r>
          </w:p>
        </w:tc>
        <w:tc>
          <w:tcPr>
            <w:tcW w:w="1530" w:type="dxa"/>
            <w:shd w:val="clear" w:color="auto" w:fill="EEECE1"/>
          </w:tcPr>
          <w:p w:rsidR="00826923" w:rsidRPr="005A6420" w:rsidRDefault="00021253"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val="restart"/>
          </w:tcPr>
          <w:p w:rsidR="00826923" w:rsidRPr="005A6420" w:rsidRDefault="00826923" w:rsidP="00826923">
            <w:pPr>
              <w:rPr>
                <w:rFonts w:cs="Tahoma"/>
                <w:b/>
                <w:szCs w:val="20"/>
                <w:lang w:val="fr-FR" w:eastAsia="en-US"/>
              </w:rPr>
            </w:pPr>
          </w:p>
          <w:p w:rsidR="00826923" w:rsidRPr="005A6420" w:rsidRDefault="00826923" w:rsidP="00826923">
            <w:pPr>
              <w:rPr>
                <w:rFonts w:cs="Tahoma"/>
                <w:szCs w:val="20"/>
                <w:lang w:val="fr-FR" w:eastAsia="en-US"/>
              </w:rPr>
            </w:pPr>
            <w:r w:rsidRPr="005A6420">
              <w:rPr>
                <w:rFonts w:cs="Tahoma"/>
                <w:szCs w:val="20"/>
                <w:lang w:val="fr-FR" w:eastAsia="en-US"/>
              </w:rPr>
              <w:t>Produit 2.</w:t>
            </w:r>
            <w:r>
              <w:rPr>
                <w:rFonts w:cs="Tahoma"/>
                <w:szCs w:val="20"/>
                <w:lang w:val="fr-FR" w:eastAsia="en-US"/>
              </w:rPr>
              <w:t>4</w:t>
            </w:r>
          </w:p>
          <w:p w:rsidR="00826923" w:rsidRPr="005A6420" w:rsidRDefault="0002125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.1</w:t>
            </w:r>
          </w:p>
          <w:p w:rsidR="00826923" w:rsidRPr="005A6420" w:rsidRDefault="0002125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tcPr>
          <w:p w:rsidR="00826923" w:rsidRPr="005A6420" w:rsidRDefault="00826923" w:rsidP="00826923">
            <w:pPr>
              <w:rPr>
                <w:rFonts w:cs="Tahoma"/>
                <w:b/>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.2</w:t>
            </w:r>
          </w:p>
          <w:p w:rsidR="00826923" w:rsidRPr="005A6420" w:rsidRDefault="0002125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02125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02125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02125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val="restart"/>
          </w:tcPr>
          <w:p w:rsidR="00826923" w:rsidRPr="005A6420" w:rsidRDefault="00826923" w:rsidP="00826923">
            <w:pPr>
              <w:rPr>
                <w:rFonts w:cs="Tahoma"/>
                <w:b/>
                <w:szCs w:val="20"/>
                <w:lang w:val="fr-FR" w:eastAsia="en-US"/>
              </w:rPr>
            </w:pPr>
            <w:r w:rsidRPr="005A6420">
              <w:rPr>
                <w:rFonts w:cs="Tahoma"/>
                <w:b/>
                <w:szCs w:val="20"/>
                <w:lang w:val="fr-FR" w:eastAsia="en-US"/>
              </w:rPr>
              <w:t>Résultat 3</w:t>
            </w:r>
          </w:p>
          <w:p w:rsidR="00826923" w:rsidRPr="005A6420" w:rsidRDefault="00021253" w:rsidP="00826923">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3.1</w:t>
            </w:r>
          </w:p>
          <w:p w:rsidR="00826923" w:rsidRPr="005A6420" w:rsidRDefault="0002125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tcPr>
          <w:p w:rsidR="00826923" w:rsidRPr="005A6420" w:rsidRDefault="00826923" w:rsidP="00826923">
            <w:pPr>
              <w:rPr>
                <w:rFonts w:cs="Tahoma"/>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3.2</w:t>
            </w:r>
          </w:p>
          <w:p w:rsidR="00826923" w:rsidRPr="005A6420" w:rsidRDefault="0002125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tcPr>
          <w:p w:rsidR="00826923" w:rsidRPr="005A6420" w:rsidRDefault="00826923" w:rsidP="00826923">
            <w:pPr>
              <w:rPr>
                <w:rFonts w:cs="Tahoma"/>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3.3</w:t>
            </w:r>
          </w:p>
          <w:p w:rsidR="00826923" w:rsidRPr="005A6420" w:rsidRDefault="0002125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val="restart"/>
          </w:tcPr>
          <w:p w:rsidR="00826923" w:rsidRPr="005A6420" w:rsidRDefault="00826923" w:rsidP="00826923">
            <w:pPr>
              <w:rPr>
                <w:rFonts w:cs="Tahoma"/>
                <w:szCs w:val="20"/>
                <w:lang w:val="fr-FR" w:eastAsia="en-US"/>
              </w:rPr>
            </w:pPr>
            <w:r w:rsidRPr="005A6420">
              <w:rPr>
                <w:rFonts w:cs="Tahoma"/>
                <w:szCs w:val="20"/>
                <w:lang w:val="fr-FR" w:eastAsia="en-US"/>
              </w:rPr>
              <w:t>Produit 3.1</w:t>
            </w:r>
          </w:p>
          <w:p w:rsidR="00826923" w:rsidRPr="005A6420" w:rsidRDefault="0002125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3.1.1</w:t>
            </w:r>
          </w:p>
          <w:p w:rsidR="00826923" w:rsidRPr="005A6420" w:rsidRDefault="0002125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tcPr>
          <w:p w:rsidR="00826923" w:rsidRPr="005A6420" w:rsidRDefault="00826923" w:rsidP="00826923">
            <w:pPr>
              <w:rPr>
                <w:rFonts w:cs="Tahoma"/>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3.1.2</w:t>
            </w:r>
          </w:p>
          <w:p w:rsidR="00826923" w:rsidRPr="005A6420" w:rsidRDefault="0002125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val="restart"/>
          </w:tcPr>
          <w:p w:rsidR="00826923" w:rsidRPr="005A6420" w:rsidRDefault="00826923" w:rsidP="00826923">
            <w:pPr>
              <w:rPr>
                <w:rFonts w:cs="Tahoma"/>
                <w:szCs w:val="20"/>
                <w:lang w:val="fr-FR" w:eastAsia="en-US"/>
              </w:rPr>
            </w:pPr>
            <w:r w:rsidRPr="005A6420">
              <w:rPr>
                <w:rFonts w:cs="Tahoma"/>
                <w:szCs w:val="20"/>
                <w:lang w:val="fr-FR" w:eastAsia="en-US"/>
              </w:rPr>
              <w:t>Produit 3.2</w:t>
            </w:r>
          </w:p>
          <w:p w:rsidR="00826923" w:rsidRPr="005A6420" w:rsidRDefault="0002125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3.2.1</w:t>
            </w:r>
          </w:p>
          <w:p w:rsidR="00826923" w:rsidRPr="005A6420" w:rsidRDefault="0002125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tcPr>
          <w:p w:rsidR="00826923" w:rsidRPr="005A6420" w:rsidRDefault="00826923" w:rsidP="00826923">
            <w:pPr>
              <w:rPr>
                <w:rFonts w:cs="Tahoma"/>
                <w:b/>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3.2.2</w:t>
            </w:r>
          </w:p>
          <w:p w:rsidR="00826923" w:rsidRPr="005A6420" w:rsidRDefault="0002125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val="restart"/>
          </w:tcPr>
          <w:p w:rsidR="00826923" w:rsidRPr="005A6420" w:rsidRDefault="00826923" w:rsidP="00826923">
            <w:pPr>
              <w:rPr>
                <w:rFonts w:cs="Tahoma"/>
                <w:szCs w:val="20"/>
                <w:lang w:val="fr-FR" w:eastAsia="en-US"/>
              </w:rPr>
            </w:pPr>
            <w:r w:rsidRPr="005A6420">
              <w:rPr>
                <w:rFonts w:cs="Tahoma"/>
                <w:szCs w:val="20"/>
                <w:lang w:val="fr-FR" w:eastAsia="en-US"/>
              </w:rPr>
              <w:t>Produit 3.3</w:t>
            </w:r>
          </w:p>
          <w:p w:rsidR="00826923" w:rsidRPr="005A6420" w:rsidRDefault="0002125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3.3.1</w:t>
            </w:r>
          </w:p>
          <w:p w:rsidR="00826923" w:rsidRPr="005A6420" w:rsidRDefault="0002125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tcPr>
          <w:p w:rsidR="00826923" w:rsidRPr="005A6420" w:rsidRDefault="00826923" w:rsidP="00826923">
            <w:pPr>
              <w:rPr>
                <w:rFonts w:cs="Tahoma"/>
                <w:b/>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3.3.2</w:t>
            </w:r>
          </w:p>
          <w:p w:rsidR="00826923" w:rsidRPr="005A6420" w:rsidRDefault="0002125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val="restart"/>
          </w:tcPr>
          <w:p w:rsidR="00826923" w:rsidRPr="005A6420" w:rsidRDefault="00826923" w:rsidP="00826923">
            <w:pPr>
              <w:rPr>
                <w:rFonts w:cs="Tahoma"/>
                <w:szCs w:val="20"/>
                <w:lang w:val="fr-FR" w:eastAsia="en-US"/>
              </w:rPr>
            </w:pPr>
            <w:r w:rsidRPr="005A6420">
              <w:rPr>
                <w:rFonts w:cs="Tahoma"/>
                <w:szCs w:val="20"/>
                <w:lang w:val="fr-FR" w:eastAsia="en-US"/>
              </w:rPr>
              <w:t>Produit</w:t>
            </w:r>
            <w:r>
              <w:rPr>
                <w:rFonts w:cs="Tahoma"/>
                <w:szCs w:val="20"/>
                <w:lang w:val="fr-FR" w:eastAsia="en-US"/>
              </w:rPr>
              <w:t xml:space="preserve"> 3.4</w:t>
            </w:r>
          </w:p>
          <w:p w:rsidR="00826923" w:rsidRPr="005A6420" w:rsidRDefault="0002125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.1</w:t>
            </w:r>
          </w:p>
          <w:p w:rsidR="00826923" w:rsidRPr="005A6420" w:rsidRDefault="0002125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tcPr>
          <w:p w:rsidR="00826923" w:rsidRPr="005A6420" w:rsidRDefault="00826923" w:rsidP="00826923">
            <w:pPr>
              <w:rPr>
                <w:rFonts w:cs="Tahoma"/>
                <w:b/>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.2</w:t>
            </w:r>
          </w:p>
          <w:p w:rsidR="00826923" w:rsidRPr="005A6420" w:rsidRDefault="0002125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02125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02125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02125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val="restart"/>
          </w:tcPr>
          <w:p w:rsidR="00826923" w:rsidRPr="005A6420" w:rsidRDefault="00826923" w:rsidP="00826923">
            <w:pPr>
              <w:rPr>
                <w:rFonts w:cs="Tahoma"/>
                <w:b/>
                <w:szCs w:val="20"/>
                <w:lang w:val="fr-FR" w:eastAsia="en-US"/>
              </w:rPr>
            </w:pPr>
            <w:r w:rsidRPr="005A6420">
              <w:rPr>
                <w:rFonts w:cs="Tahoma"/>
                <w:b/>
                <w:szCs w:val="20"/>
                <w:lang w:val="fr-FR" w:eastAsia="en-US"/>
              </w:rPr>
              <w:t>Résultat 4</w:t>
            </w:r>
          </w:p>
          <w:p w:rsidR="00826923" w:rsidRPr="005A6420" w:rsidRDefault="00021253" w:rsidP="00826923">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4.1</w:t>
            </w:r>
          </w:p>
          <w:p w:rsidR="00826923" w:rsidRPr="005A6420" w:rsidRDefault="0002125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tcPr>
          <w:p w:rsidR="00826923" w:rsidRPr="005A6420" w:rsidRDefault="00826923" w:rsidP="00826923">
            <w:pPr>
              <w:rPr>
                <w:rFonts w:cs="Tahoma"/>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4.2</w:t>
            </w:r>
          </w:p>
          <w:p w:rsidR="00826923" w:rsidRPr="005A6420" w:rsidRDefault="0002125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tcPr>
          <w:p w:rsidR="00826923" w:rsidRPr="005A6420" w:rsidRDefault="00826923" w:rsidP="00826923">
            <w:pPr>
              <w:rPr>
                <w:rFonts w:cs="Tahoma"/>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4.3</w:t>
            </w:r>
          </w:p>
          <w:p w:rsidR="00826923" w:rsidRPr="005A6420" w:rsidRDefault="0002125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02125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02125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02125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val="restart"/>
          </w:tcPr>
          <w:p w:rsidR="00826923" w:rsidRPr="005A6420" w:rsidRDefault="00826923" w:rsidP="00826923">
            <w:pPr>
              <w:rPr>
                <w:rFonts w:cs="Tahoma"/>
                <w:szCs w:val="20"/>
                <w:lang w:val="fr-FR" w:eastAsia="en-US"/>
              </w:rPr>
            </w:pPr>
            <w:r w:rsidRPr="005A6420">
              <w:rPr>
                <w:rFonts w:cs="Tahoma"/>
                <w:szCs w:val="20"/>
                <w:lang w:val="fr-FR" w:eastAsia="en-US"/>
              </w:rPr>
              <w:t>Produit 4.1</w:t>
            </w:r>
          </w:p>
          <w:p w:rsidR="00826923" w:rsidRPr="005A6420" w:rsidRDefault="0002125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4.1.1</w:t>
            </w:r>
          </w:p>
          <w:p w:rsidR="00826923" w:rsidRPr="005A6420" w:rsidRDefault="0002125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tcPr>
          <w:p w:rsidR="00826923" w:rsidRPr="005A6420" w:rsidRDefault="00826923" w:rsidP="00826923">
            <w:pPr>
              <w:rPr>
                <w:rFonts w:cs="Tahoma"/>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4.1.2</w:t>
            </w:r>
          </w:p>
          <w:p w:rsidR="00826923" w:rsidRPr="005A6420" w:rsidRDefault="0002125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val="restart"/>
          </w:tcPr>
          <w:p w:rsidR="00826923" w:rsidRPr="005A6420" w:rsidRDefault="00826923" w:rsidP="00826923">
            <w:pPr>
              <w:rPr>
                <w:rFonts w:cs="Tahoma"/>
                <w:szCs w:val="20"/>
                <w:lang w:val="fr-FR" w:eastAsia="en-US"/>
              </w:rPr>
            </w:pPr>
            <w:r w:rsidRPr="005A6420">
              <w:rPr>
                <w:rFonts w:cs="Tahoma"/>
                <w:szCs w:val="20"/>
                <w:lang w:val="fr-FR" w:eastAsia="en-US"/>
              </w:rPr>
              <w:t>Produit 4.2</w:t>
            </w:r>
          </w:p>
          <w:p w:rsidR="00826923" w:rsidRPr="005A6420" w:rsidRDefault="0002125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4.2.1</w:t>
            </w:r>
          </w:p>
          <w:p w:rsidR="00826923" w:rsidRPr="005A6420" w:rsidRDefault="0002125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tcPr>
          <w:p w:rsidR="00826923" w:rsidRPr="005A6420" w:rsidRDefault="00826923" w:rsidP="00826923">
            <w:pPr>
              <w:rPr>
                <w:rFonts w:cs="Tahoma"/>
                <w:b/>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4.2.2</w:t>
            </w:r>
          </w:p>
          <w:p w:rsidR="00826923" w:rsidRPr="005A6420" w:rsidRDefault="0002125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val="restart"/>
          </w:tcPr>
          <w:p w:rsidR="00826923" w:rsidRPr="005A6420" w:rsidRDefault="00826923" w:rsidP="00826923">
            <w:pPr>
              <w:rPr>
                <w:rFonts w:cs="Tahoma"/>
                <w:szCs w:val="20"/>
                <w:lang w:val="fr-FR" w:eastAsia="en-US"/>
              </w:rPr>
            </w:pPr>
            <w:r w:rsidRPr="005A6420">
              <w:rPr>
                <w:rFonts w:cs="Tahoma"/>
                <w:szCs w:val="20"/>
                <w:lang w:val="fr-FR" w:eastAsia="en-US"/>
              </w:rPr>
              <w:t>Produit 4.3</w:t>
            </w:r>
          </w:p>
          <w:p w:rsidR="00826923" w:rsidRPr="005A6420" w:rsidRDefault="0002125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4.3.1</w:t>
            </w:r>
          </w:p>
          <w:p w:rsidR="00826923" w:rsidRPr="005A6420" w:rsidRDefault="0002125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tcPr>
          <w:p w:rsidR="00826923" w:rsidRPr="005A6420" w:rsidRDefault="00826923" w:rsidP="00826923">
            <w:pPr>
              <w:rPr>
                <w:rFonts w:cs="Tahoma"/>
                <w:b/>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 4.3.2</w:t>
            </w:r>
          </w:p>
          <w:p w:rsidR="00826923" w:rsidRPr="005A6420" w:rsidRDefault="0002125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val="restart"/>
          </w:tcPr>
          <w:p w:rsidR="00826923" w:rsidRPr="005A6420" w:rsidRDefault="00826923" w:rsidP="00826923">
            <w:pPr>
              <w:rPr>
                <w:rFonts w:cs="Tahoma"/>
                <w:szCs w:val="20"/>
                <w:lang w:val="fr-FR" w:eastAsia="en-US"/>
              </w:rPr>
            </w:pPr>
            <w:r w:rsidRPr="005A6420">
              <w:rPr>
                <w:rFonts w:cs="Tahoma"/>
                <w:szCs w:val="20"/>
                <w:lang w:val="fr-FR" w:eastAsia="en-US"/>
              </w:rPr>
              <w:t>Produit</w:t>
            </w:r>
            <w:r>
              <w:rPr>
                <w:rFonts w:cs="Tahoma"/>
                <w:szCs w:val="20"/>
                <w:lang w:val="fr-FR" w:eastAsia="en-US"/>
              </w:rPr>
              <w:t xml:space="preserve"> 4.4</w:t>
            </w:r>
          </w:p>
          <w:p w:rsidR="00826923" w:rsidRPr="005A6420" w:rsidRDefault="0002125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.1</w:t>
            </w:r>
          </w:p>
          <w:p w:rsidR="00826923" w:rsidRPr="005A6420" w:rsidRDefault="0002125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r w:rsidR="00826923" w:rsidRPr="005A6420" w:rsidTr="00826923">
        <w:trPr>
          <w:trHeight w:val="458"/>
        </w:trPr>
        <w:tc>
          <w:tcPr>
            <w:tcW w:w="1530" w:type="dxa"/>
            <w:vMerge/>
          </w:tcPr>
          <w:p w:rsidR="00826923" w:rsidRPr="005A6420" w:rsidRDefault="00826923" w:rsidP="00826923">
            <w:pPr>
              <w:rPr>
                <w:rFonts w:cs="Tahoma"/>
                <w:b/>
                <w:szCs w:val="20"/>
                <w:lang w:val="fr-FR" w:eastAsia="en-US"/>
              </w:rPr>
            </w:pPr>
          </w:p>
        </w:tc>
        <w:tc>
          <w:tcPr>
            <w:tcW w:w="2070" w:type="dxa"/>
            <w:shd w:val="clear" w:color="auto" w:fill="EEECE1"/>
          </w:tcPr>
          <w:p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.2</w:t>
            </w:r>
          </w:p>
          <w:p w:rsidR="00826923" w:rsidRPr="005A6420" w:rsidRDefault="0002125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207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c>
          <w:tcPr>
            <w:tcW w:w="4140" w:type="dxa"/>
          </w:tcPr>
          <w:p w:rsidR="00826923" w:rsidRPr="005A6420" w:rsidRDefault="0002125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00826923"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00826923" w:rsidRPr="005A6420">
              <w:rPr>
                <w:b/>
                <w:noProof/>
                <w:sz w:val="22"/>
                <w:szCs w:val="22"/>
                <w:lang w:val="fr-FR" w:eastAsia="en-US"/>
              </w:rPr>
              <w:t> </w:t>
            </w:r>
            <w:r w:rsidRPr="005A6420">
              <w:rPr>
                <w:b/>
                <w:sz w:val="22"/>
                <w:szCs w:val="22"/>
                <w:lang w:val="fr-FR" w:eastAsia="en-US"/>
              </w:rPr>
              <w:fldChar w:fldCharType="end"/>
            </w:r>
          </w:p>
        </w:tc>
      </w:tr>
    </w:tbl>
    <w:p w:rsidR="00675507" w:rsidRDefault="00675507" w:rsidP="0078600B">
      <w:pPr>
        <w:jc w:val="both"/>
        <w:rPr>
          <w:b/>
          <w:lang w:val="en-US" w:eastAsia="en-US"/>
        </w:rPr>
      </w:pPr>
    </w:p>
    <w:sectPr w:rsidR="00675507" w:rsidSect="00970F4C">
      <w:pgSz w:w="16838" w:h="11906" w:orient="landscape"/>
      <w:pgMar w:top="180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5A8" w:rsidRDefault="00B075A8" w:rsidP="00E76CA1">
      <w:r>
        <w:separator/>
      </w:r>
    </w:p>
  </w:endnote>
  <w:endnote w:type="continuationSeparator" w:id="0">
    <w:p w:rsidR="00B075A8" w:rsidRDefault="00B075A8" w:rsidP="00E76C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sig w:usb0="00000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77A" w:rsidRDefault="00021253">
    <w:pPr>
      <w:pStyle w:val="Pieddepage"/>
      <w:jc w:val="center"/>
    </w:pPr>
    <w:r>
      <w:fldChar w:fldCharType="begin"/>
    </w:r>
    <w:r w:rsidR="0060177A">
      <w:instrText xml:space="preserve"> PAGE   \* MERGEFORMAT </w:instrText>
    </w:r>
    <w:r>
      <w:fldChar w:fldCharType="separate"/>
    </w:r>
    <w:r w:rsidR="00E35C39">
      <w:rPr>
        <w:noProof/>
      </w:rPr>
      <w:t>3</w:t>
    </w:r>
    <w:r>
      <w:fldChar w:fldCharType="end"/>
    </w:r>
  </w:p>
  <w:p w:rsidR="0060177A" w:rsidRDefault="0060177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5A8" w:rsidRDefault="00B075A8" w:rsidP="00E76CA1">
      <w:r>
        <w:separator/>
      </w:r>
    </w:p>
  </w:footnote>
  <w:footnote w:type="continuationSeparator" w:id="0">
    <w:p w:rsidR="00B075A8" w:rsidRDefault="00B075A8" w:rsidP="00E76C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77A" w:rsidRDefault="0060177A">
    <w:pPr>
      <w:pStyle w:val="En-tte"/>
    </w:pPr>
    <w:r>
      <w:rPr>
        <w:rFonts w:ascii="Arial Narrow" w:hAnsi="Arial Narrow"/>
        <w:b/>
        <w:noProof/>
        <w:sz w:val="22"/>
        <w:szCs w:val="22"/>
        <w:lang w:val="en-US" w:eastAsia="en-US"/>
      </w:rPr>
      <w:drawing>
        <wp:anchor distT="0" distB="0" distL="114300" distR="114300" simplePos="0" relativeHeight="251659264" behindDoc="0" locked="0" layoutInCell="1" allowOverlap="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05535" cy="112204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D5E8FD2"/>
    <w:lvl w:ilvl="0">
      <w:numFmt w:val="decimal"/>
      <w:lvlText w:val="*"/>
      <w:lvlJc w:val="left"/>
    </w:lvl>
  </w:abstractNum>
  <w:abstractNum w:abstractNumId="1">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nsid w:val="28A341D7"/>
    <w:multiLevelType w:val="hybridMultilevel"/>
    <w:tmpl w:val="CE54E9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5">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1">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4">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6"/>
  </w:num>
  <w:num w:numId="4">
    <w:abstractNumId w:val="7"/>
  </w:num>
  <w:num w:numId="5">
    <w:abstractNumId w:val="13"/>
  </w:num>
  <w:num w:numId="6">
    <w:abstractNumId w:val="38"/>
  </w:num>
  <w:num w:numId="7">
    <w:abstractNumId w:val="36"/>
  </w:num>
  <w:num w:numId="8">
    <w:abstractNumId w:val="46"/>
  </w:num>
  <w:num w:numId="9">
    <w:abstractNumId w:val="18"/>
  </w:num>
  <w:num w:numId="10">
    <w:abstractNumId w:val="32"/>
  </w:num>
  <w:num w:numId="11">
    <w:abstractNumId w:val="4"/>
  </w:num>
  <w:num w:numId="12">
    <w:abstractNumId w:val="33"/>
  </w:num>
  <w:num w:numId="13">
    <w:abstractNumId w:val="35"/>
  </w:num>
  <w:num w:numId="14">
    <w:abstractNumId w:val="45"/>
  </w:num>
  <w:num w:numId="15">
    <w:abstractNumId w:val="41"/>
  </w:num>
  <w:num w:numId="16">
    <w:abstractNumId w:val="27"/>
  </w:num>
  <w:num w:numId="17">
    <w:abstractNumId w:val="11"/>
  </w:num>
  <w:num w:numId="18">
    <w:abstractNumId w:val="8"/>
  </w:num>
  <w:num w:numId="19">
    <w:abstractNumId w:val="29"/>
  </w:num>
  <w:num w:numId="20">
    <w:abstractNumId w:val="21"/>
  </w:num>
  <w:num w:numId="21">
    <w:abstractNumId w:val="5"/>
  </w:num>
  <w:num w:numId="22">
    <w:abstractNumId w:val="30"/>
  </w:num>
  <w:num w:numId="23">
    <w:abstractNumId w:val="42"/>
  </w:num>
  <w:num w:numId="24">
    <w:abstractNumId w:val="15"/>
  </w:num>
  <w:num w:numId="25">
    <w:abstractNumId w:val="25"/>
  </w:num>
  <w:num w:numId="26">
    <w:abstractNumId w:val="47"/>
  </w:num>
  <w:num w:numId="27">
    <w:abstractNumId w:val="20"/>
  </w:num>
  <w:num w:numId="28">
    <w:abstractNumId w:val="37"/>
  </w:num>
  <w:num w:numId="29">
    <w:abstractNumId w:val="19"/>
  </w:num>
  <w:num w:numId="30">
    <w:abstractNumId w:val="12"/>
  </w:num>
  <w:num w:numId="31">
    <w:abstractNumId w:val="6"/>
  </w:num>
  <w:num w:numId="32">
    <w:abstractNumId w:val="9"/>
  </w:num>
  <w:num w:numId="33">
    <w:abstractNumId w:val="39"/>
  </w:num>
  <w:num w:numId="34">
    <w:abstractNumId w:val="31"/>
  </w:num>
  <w:num w:numId="35">
    <w:abstractNumId w:val="24"/>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4"/>
  </w:num>
  <w:num w:numId="39">
    <w:abstractNumId w:val="28"/>
  </w:num>
  <w:num w:numId="40">
    <w:abstractNumId w:val="3"/>
  </w:num>
  <w:num w:numId="41">
    <w:abstractNumId w:val="22"/>
  </w:num>
  <w:num w:numId="42">
    <w:abstractNumId w:val="23"/>
  </w:num>
  <w:num w:numId="43">
    <w:abstractNumId w:val="34"/>
  </w:num>
  <w:num w:numId="44">
    <w:abstractNumId w:val="43"/>
  </w:num>
  <w:num w:numId="45">
    <w:abstractNumId w:val="10"/>
  </w:num>
  <w:num w:numId="46">
    <w:abstractNumId w:val="40"/>
  </w:num>
  <w:num w:numId="47">
    <w:abstractNumId w:val="1"/>
  </w:num>
  <w:num w:numId="4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formatting="1" w:enforcement="0"/>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E76CA1"/>
    <w:rsid w:val="000022C4"/>
    <w:rsid w:val="00002815"/>
    <w:rsid w:val="00005737"/>
    <w:rsid w:val="00006DBE"/>
    <w:rsid w:val="00006EC0"/>
    <w:rsid w:val="00010EB0"/>
    <w:rsid w:val="0001109A"/>
    <w:rsid w:val="00013557"/>
    <w:rsid w:val="00013D36"/>
    <w:rsid w:val="00013D69"/>
    <w:rsid w:val="00014B13"/>
    <w:rsid w:val="00021253"/>
    <w:rsid w:val="00021FB1"/>
    <w:rsid w:val="00025EFA"/>
    <w:rsid w:val="00031640"/>
    <w:rsid w:val="0004256D"/>
    <w:rsid w:val="00045C24"/>
    <w:rsid w:val="00050759"/>
    <w:rsid w:val="00051F71"/>
    <w:rsid w:val="0005216F"/>
    <w:rsid w:val="00052745"/>
    <w:rsid w:val="00052A86"/>
    <w:rsid w:val="00052DE5"/>
    <w:rsid w:val="000554F8"/>
    <w:rsid w:val="00063017"/>
    <w:rsid w:val="000731D0"/>
    <w:rsid w:val="00075D98"/>
    <w:rsid w:val="0008134A"/>
    <w:rsid w:val="0008233D"/>
    <w:rsid w:val="00082738"/>
    <w:rsid w:val="00084F64"/>
    <w:rsid w:val="00091CFD"/>
    <w:rsid w:val="00092442"/>
    <w:rsid w:val="000A45F4"/>
    <w:rsid w:val="000A4660"/>
    <w:rsid w:val="000A51DA"/>
    <w:rsid w:val="000A6719"/>
    <w:rsid w:val="000B4E5C"/>
    <w:rsid w:val="000B7954"/>
    <w:rsid w:val="000C1D08"/>
    <w:rsid w:val="000C7EA0"/>
    <w:rsid w:val="000D4F4B"/>
    <w:rsid w:val="000E05AE"/>
    <w:rsid w:val="000E4532"/>
    <w:rsid w:val="000E6A96"/>
    <w:rsid w:val="000F05A2"/>
    <w:rsid w:val="000F13B1"/>
    <w:rsid w:val="000F43A8"/>
    <w:rsid w:val="00102C0E"/>
    <w:rsid w:val="00112741"/>
    <w:rsid w:val="00113D2B"/>
    <w:rsid w:val="00113EC4"/>
    <w:rsid w:val="00116449"/>
    <w:rsid w:val="0011666C"/>
    <w:rsid w:val="00121B2D"/>
    <w:rsid w:val="00122CAE"/>
    <w:rsid w:val="001307FA"/>
    <w:rsid w:val="00131824"/>
    <w:rsid w:val="00136B32"/>
    <w:rsid w:val="001410D7"/>
    <w:rsid w:val="001444EE"/>
    <w:rsid w:val="00145766"/>
    <w:rsid w:val="001458E9"/>
    <w:rsid w:val="00153CD9"/>
    <w:rsid w:val="00156AFA"/>
    <w:rsid w:val="00156C4C"/>
    <w:rsid w:val="001572E4"/>
    <w:rsid w:val="00157BF2"/>
    <w:rsid w:val="001607B2"/>
    <w:rsid w:val="0016088D"/>
    <w:rsid w:val="00161D02"/>
    <w:rsid w:val="0018095F"/>
    <w:rsid w:val="0018313E"/>
    <w:rsid w:val="0018446E"/>
    <w:rsid w:val="00185425"/>
    <w:rsid w:val="00186529"/>
    <w:rsid w:val="00190159"/>
    <w:rsid w:val="00192F1D"/>
    <w:rsid w:val="001948EA"/>
    <w:rsid w:val="00194D4C"/>
    <w:rsid w:val="00196AA8"/>
    <w:rsid w:val="001A1E86"/>
    <w:rsid w:val="001A3157"/>
    <w:rsid w:val="001A374F"/>
    <w:rsid w:val="001A4786"/>
    <w:rsid w:val="001B1EAF"/>
    <w:rsid w:val="001B458D"/>
    <w:rsid w:val="001B5D16"/>
    <w:rsid w:val="001B6DFD"/>
    <w:rsid w:val="001C4484"/>
    <w:rsid w:val="001C46E9"/>
    <w:rsid w:val="001C5691"/>
    <w:rsid w:val="001C56B8"/>
    <w:rsid w:val="001C5B82"/>
    <w:rsid w:val="001D1C14"/>
    <w:rsid w:val="001D575F"/>
    <w:rsid w:val="001D6683"/>
    <w:rsid w:val="001D67F9"/>
    <w:rsid w:val="001E660A"/>
    <w:rsid w:val="001F308A"/>
    <w:rsid w:val="0020130A"/>
    <w:rsid w:val="00205EB7"/>
    <w:rsid w:val="0020791D"/>
    <w:rsid w:val="002129DA"/>
    <w:rsid w:val="0021550A"/>
    <w:rsid w:val="00215F41"/>
    <w:rsid w:val="00217A2E"/>
    <w:rsid w:val="00217EB6"/>
    <w:rsid w:val="002247C2"/>
    <w:rsid w:val="002322E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7242A"/>
    <w:rsid w:val="00272A58"/>
    <w:rsid w:val="00273AD0"/>
    <w:rsid w:val="00274224"/>
    <w:rsid w:val="00280FEA"/>
    <w:rsid w:val="002822AF"/>
    <w:rsid w:val="00282BD9"/>
    <w:rsid w:val="00286F66"/>
    <w:rsid w:val="00287878"/>
    <w:rsid w:val="002940E8"/>
    <w:rsid w:val="00296C15"/>
    <w:rsid w:val="002A1877"/>
    <w:rsid w:val="002B3207"/>
    <w:rsid w:val="002B346A"/>
    <w:rsid w:val="002B351E"/>
    <w:rsid w:val="002B4426"/>
    <w:rsid w:val="002B5F4F"/>
    <w:rsid w:val="002B740B"/>
    <w:rsid w:val="002C187A"/>
    <w:rsid w:val="002C20A8"/>
    <w:rsid w:val="002C5DD0"/>
    <w:rsid w:val="002C7051"/>
    <w:rsid w:val="002D2FBB"/>
    <w:rsid w:val="002D4247"/>
    <w:rsid w:val="002D68D7"/>
    <w:rsid w:val="002E10E6"/>
    <w:rsid w:val="002E1CED"/>
    <w:rsid w:val="002E5250"/>
    <w:rsid w:val="002E61AA"/>
    <w:rsid w:val="002E6F58"/>
    <w:rsid w:val="002E745D"/>
    <w:rsid w:val="002E7943"/>
    <w:rsid w:val="002F10F6"/>
    <w:rsid w:val="002F15D9"/>
    <w:rsid w:val="002F26EC"/>
    <w:rsid w:val="002F42EA"/>
    <w:rsid w:val="003040D8"/>
    <w:rsid w:val="0030455E"/>
    <w:rsid w:val="00305626"/>
    <w:rsid w:val="00316D58"/>
    <w:rsid w:val="003212BB"/>
    <w:rsid w:val="00321C92"/>
    <w:rsid w:val="003235DF"/>
    <w:rsid w:val="00323ABC"/>
    <w:rsid w:val="00324A7C"/>
    <w:rsid w:val="00324FE5"/>
    <w:rsid w:val="00333EC9"/>
    <w:rsid w:val="0033515C"/>
    <w:rsid w:val="00335BF4"/>
    <w:rsid w:val="00336BF8"/>
    <w:rsid w:val="00342356"/>
    <w:rsid w:val="00343425"/>
    <w:rsid w:val="0034386B"/>
    <w:rsid w:val="00346D73"/>
    <w:rsid w:val="003473C6"/>
    <w:rsid w:val="00355C69"/>
    <w:rsid w:val="0035676B"/>
    <w:rsid w:val="0036386A"/>
    <w:rsid w:val="00366549"/>
    <w:rsid w:val="00372156"/>
    <w:rsid w:val="003722AE"/>
    <w:rsid w:val="0037561F"/>
    <w:rsid w:val="0037563A"/>
    <w:rsid w:val="00380849"/>
    <w:rsid w:val="003818DB"/>
    <w:rsid w:val="00382852"/>
    <w:rsid w:val="003834CD"/>
    <w:rsid w:val="00383908"/>
    <w:rsid w:val="00391614"/>
    <w:rsid w:val="003966E6"/>
    <w:rsid w:val="003968D7"/>
    <w:rsid w:val="003A613D"/>
    <w:rsid w:val="003A6341"/>
    <w:rsid w:val="003A7F51"/>
    <w:rsid w:val="003B3A5F"/>
    <w:rsid w:val="003B4F6E"/>
    <w:rsid w:val="003B5338"/>
    <w:rsid w:val="003C0999"/>
    <w:rsid w:val="003C5283"/>
    <w:rsid w:val="003C5CC6"/>
    <w:rsid w:val="003D12C7"/>
    <w:rsid w:val="003D228B"/>
    <w:rsid w:val="003D4CD7"/>
    <w:rsid w:val="003D4D7C"/>
    <w:rsid w:val="003F08B1"/>
    <w:rsid w:val="003F21BE"/>
    <w:rsid w:val="003F36FB"/>
    <w:rsid w:val="003F660A"/>
    <w:rsid w:val="004017BD"/>
    <w:rsid w:val="00402083"/>
    <w:rsid w:val="004023AC"/>
    <w:rsid w:val="00402514"/>
    <w:rsid w:val="0040513F"/>
    <w:rsid w:val="00405DE7"/>
    <w:rsid w:val="00411A5F"/>
    <w:rsid w:val="00413EAF"/>
    <w:rsid w:val="00414097"/>
    <w:rsid w:val="004213AF"/>
    <w:rsid w:val="00425AF8"/>
    <w:rsid w:val="00437FF5"/>
    <w:rsid w:val="00447DF4"/>
    <w:rsid w:val="0046101E"/>
    <w:rsid w:val="00461944"/>
    <w:rsid w:val="00464188"/>
    <w:rsid w:val="00470EC3"/>
    <w:rsid w:val="00476758"/>
    <w:rsid w:val="00477CF8"/>
    <w:rsid w:val="00480A02"/>
    <w:rsid w:val="0048168F"/>
    <w:rsid w:val="00484092"/>
    <w:rsid w:val="00484169"/>
    <w:rsid w:val="004951FB"/>
    <w:rsid w:val="00495AC5"/>
    <w:rsid w:val="004965A3"/>
    <w:rsid w:val="004A210E"/>
    <w:rsid w:val="004A49E6"/>
    <w:rsid w:val="004A5EAB"/>
    <w:rsid w:val="004B1E1E"/>
    <w:rsid w:val="004B5601"/>
    <w:rsid w:val="004B5B20"/>
    <w:rsid w:val="004C3DC3"/>
    <w:rsid w:val="004C4F3B"/>
    <w:rsid w:val="004C5F2F"/>
    <w:rsid w:val="004D141E"/>
    <w:rsid w:val="004E33A8"/>
    <w:rsid w:val="004E3B3E"/>
    <w:rsid w:val="004E3BD7"/>
    <w:rsid w:val="004E64DD"/>
    <w:rsid w:val="004E6614"/>
    <w:rsid w:val="004F016F"/>
    <w:rsid w:val="004F7D22"/>
    <w:rsid w:val="00500587"/>
    <w:rsid w:val="00505758"/>
    <w:rsid w:val="0051222C"/>
    <w:rsid w:val="005129DA"/>
    <w:rsid w:val="00513612"/>
    <w:rsid w:val="00513D8E"/>
    <w:rsid w:val="00515EEF"/>
    <w:rsid w:val="005174D6"/>
    <w:rsid w:val="0051786C"/>
    <w:rsid w:val="005208FF"/>
    <w:rsid w:val="00521468"/>
    <w:rsid w:val="005216B2"/>
    <w:rsid w:val="005262D2"/>
    <w:rsid w:val="00526655"/>
    <w:rsid w:val="00526735"/>
    <w:rsid w:val="00526B32"/>
    <w:rsid w:val="0053126F"/>
    <w:rsid w:val="00535054"/>
    <w:rsid w:val="005357D9"/>
    <w:rsid w:val="00536175"/>
    <w:rsid w:val="00541F2E"/>
    <w:rsid w:val="0054416C"/>
    <w:rsid w:val="00544390"/>
    <w:rsid w:val="00544781"/>
    <w:rsid w:val="005460E0"/>
    <w:rsid w:val="005470AF"/>
    <w:rsid w:val="00550982"/>
    <w:rsid w:val="0055185F"/>
    <w:rsid w:val="00553A7C"/>
    <w:rsid w:val="00553D53"/>
    <w:rsid w:val="0056086D"/>
    <w:rsid w:val="00561C6B"/>
    <w:rsid w:val="0057086A"/>
    <w:rsid w:val="005718ED"/>
    <w:rsid w:val="0058153F"/>
    <w:rsid w:val="0058301B"/>
    <w:rsid w:val="00590937"/>
    <w:rsid w:val="0059166A"/>
    <w:rsid w:val="00592733"/>
    <w:rsid w:val="00593B59"/>
    <w:rsid w:val="00595DBA"/>
    <w:rsid w:val="005A2661"/>
    <w:rsid w:val="005A26F8"/>
    <w:rsid w:val="005A56E0"/>
    <w:rsid w:val="005B1DB4"/>
    <w:rsid w:val="005B241F"/>
    <w:rsid w:val="005C187A"/>
    <w:rsid w:val="005C1FC7"/>
    <w:rsid w:val="005C4963"/>
    <w:rsid w:val="005C4BBA"/>
    <w:rsid w:val="005C556D"/>
    <w:rsid w:val="005C68B4"/>
    <w:rsid w:val="005D15A3"/>
    <w:rsid w:val="005D2343"/>
    <w:rsid w:val="005D545C"/>
    <w:rsid w:val="005D5A4A"/>
    <w:rsid w:val="005E3B28"/>
    <w:rsid w:val="005F0CC2"/>
    <w:rsid w:val="005F439F"/>
    <w:rsid w:val="005F77DA"/>
    <w:rsid w:val="0060177A"/>
    <w:rsid w:val="00605275"/>
    <w:rsid w:val="006073A2"/>
    <w:rsid w:val="006073AB"/>
    <w:rsid w:val="0060796B"/>
    <w:rsid w:val="006100F5"/>
    <w:rsid w:val="0061467E"/>
    <w:rsid w:val="00615C30"/>
    <w:rsid w:val="0062409F"/>
    <w:rsid w:val="00624881"/>
    <w:rsid w:val="00624B2F"/>
    <w:rsid w:val="00624F31"/>
    <w:rsid w:val="00626B3F"/>
    <w:rsid w:val="00626EB1"/>
    <w:rsid w:val="00627A1C"/>
    <w:rsid w:val="00631608"/>
    <w:rsid w:val="00632971"/>
    <w:rsid w:val="00635112"/>
    <w:rsid w:val="00643A9E"/>
    <w:rsid w:val="00646FF7"/>
    <w:rsid w:val="006500AC"/>
    <w:rsid w:val="00651323"/>
    <w:rsid w:val="00654A81"/>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907EE"/>
    <w:rsid w:val="00691C2F"/>
    <w:rsid w:val="006947B7"/>
    <w:rsid w:val="006969E7"/>
    <w:rsid w:val="006A07CA"/>
    <w:rsid w:val="006A207B"/>
    <w:rsid w:val="006A2E42"/>
    <w:rsid w:val="006A5032"/>
    <w:rsid w:val="006A5B0E"/>
    <w:rsid w:val="006B461D"/>
    <w:rsid w:val="006B4DED"/>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65B1"/>
    <w:rsid w:val="007073F6"/>
    <w:rsid w:val="007118F5"/>
    <w:rsid w:val="0071286E"/>
    <w:rsid w:val="007133CF"/>
    <w:rsid w:val="00714099"/>
    <w:rsid w:val="0071506D"/>
    <w:rsid w:val="00715EC6"/>
    <w:rsid w:val="00720431"/>
    <w:rsid w:val="007308CD"/>
    <w:rsid w:val="007317AD"/>
    <w:rsid w:val="00734278"/>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624E"/>
    <w:rsid w:val="007712FB"/>
    <w:rsid w:val="007717E2"/>
    <w:rsid w:val="007740D4"/>
    <w:rsid w:val="007756B0"/>
    <w:rsid w:val="00782E30"/>
    <w:rsid w:val="00785E5E"/>
    <w:rsid w:val="0078600B"/>
    <w:rsid w:val="00790676"/>
    <w:rsid w:val="00791410"/>
    <w:rsid w:val="007937AE"/>
    <w:rsid w:val="00793DE6"/>
    <w:rsid w:val="00793E8B"/>
    <w:rsid w:val="007958F2"/>
    <w:rsid w:val="007A1B5F"/>
    <w:rsid w:val="007A4F3E"/>
    <w:rsid w:val="007A5985"/>
    <w:rsid w:val="007A777F"/>
    <w:rsid w:val="007B10F6"/>
    <w:rsid w:val="007B1BE5"/>
    <w:rsid w:val="007B368E"/>
    <w:rsid w:val="007B5B14"/>
    <w:rsid w:val="007B5D05"/>
    <w:rsid w:val="007B6FD2"/>
    <w:rsid w:val="007B764F"/>
    <w:rsid w:val="007C304F"/>
    <w:rsid w:val="007C78D3"/>
    <w:rsid w:val="007C7B57"/>
    <w:rsid w:val="007D127B"/>
    <w:rsid w:val="007D2DD6"/>
    <w:rsid w:val="007D5138"/>
    <w:rsid w:val="007D6A05"/>
    <w:rsid w:val="007D6E52"/>
    <w:rsid w:val="007E049F"/>
    <w:rsid w:val="007E1330"/>
    <w:rsid w:val="007E3EB8"/>
    <w:rsid w:val="007E4FA1"/>
    <w:rsid w:val="007E7BE8"/>
    <w:rsid w:val="007F4C86"/>
    <w:rsid w:val="007F6F6D"/>
    <w:rsid w:val="007F7257"/>
    <w:rsid w:val="008036C6"/>
    <w:rsid w:val="00805ADB"/>
    <w:rsid w:val="0080697E"/>
    <w:rsid w:val="00812452"/>
    <w:rsid w:val="00826923"/>
    <w:rsid w:val="0083461E"/>
    <w:rsid w:val="00834A9F"/>
    <w:rsid w:val="008364E5"/>
    <w:rsid w:val="00837B04"/>
    <w:rsid w:val="0084221C"/>
    <w:rsid w:val="0084393C"/>
    <w:rsid w:val="00847A89"/>
    <w:rsid w:val="00853068"/>
    <w:rsid w:val="00861669"/>
    <w:rsid w:val="008632DB"/>
    <w:rsid w:val="008640A5"/>
    <w:rsid w:val="00865821"/>
    <w:rsid w:val="00865AFA"/>
    <w:rsid w:val="00865FA0"/>
    <w:rsid w:val="008664A8"/>
    <w:rsid w:val="00866E96"/>
    <w:rsid w:val="00870165"/>
    <w:rsid w:val="00874634"/>
    <w:rsid w:val="00875EA5"/>
    <w:rsid w:val="00881D4B"/>
    <w:rsid w:val="00882A89"/>
    <w:rsid w:val="00891AE7"/>
    <w:rsid w:val="008A0490"/>
    <w:rsid w:val="008A1155"/>
    <w:rsid w:val="008A3181"/>
    <w:rsid w:val="008B1B75"/>
    <w:rsid w:val="008B3518"/>
    <w:rsid w:val="008B5A12"/>
    <w:rsid w:val="008B7E23"/>
    <w:rsid w:val="008C518B"/>
    <w:rsid w:val="008C782A"/>
    <w:rsid w:val="008E1083"/>
    <w:rsid w:val="008E298C"/>
    <w:rsid w:val="008E3872"/>
    <w:rsid w:val="008E729D"/>
    <w:rsid w:val="008F5112"/>
    <w:rsid w:val="008F6703"/>
    <w:rsid w:val="009004C6"/>
    <w:rsid w:val="00900D78"/>
    <w:rsid w:val="00901C1E"/>
    <w:rsid w:val="00910FE1"/>
    <w:rsid w:val="0091229B"/>
    <w:rsid w:val="00912D25"/>
    <w:rsid w:val="00915C96"/>
    <w:rsid w:val="00915D77"/>
    <w:rsid w:val="00916DF8"/>
    <w:rsid w:val="0091758E"/>
    <w:rsid w:val="009216A8"/>
    <w:rsid w:val="00921C68"/>
    <w:rsid w:val="00924D8C"/>
    <w:rsid w:val="0092673B"/>
    <w:rsid w:val="0093134E"/>
    <w:rsid w:val="00931786"/>
    <w:rsid w:val="00937ABE"/>
    <w:rsid w:val="00945925"/>
    <w:rsid w:val="00952DE4"/>
    <w:rsid w:val="009568EF"/>
    <w:rsid w:val="00956B79"/>
    <w:rsid w:val="00965F6B"/>
    <w:rsid w:val="00970F4C"/>
    <w:rsid w:val="0097130A"/>
    <w:rsid w:val="00974D94"/>
    <w:rsid w:val="009774FE"/>
    <w:rsid w:val="009832F8"/>
    <w:rsid w:val="009839DA"/>
    <w:rsid w:val="00985E49"/>
    <w:rsid w:val="00991418"/>
    <w:rsid w:val="00994476"/>
    <w:rsid w:val="00994B0E"/>
    <w:rsid w:val="0099700D"/>
    <w:rsid w:val="00997347"/>
    <w:rsid w:val="009A012A"/>
    <w:rsid w:val="009A1CD3"/>
    <w:rsid w:val="009A44A4"/>
    <w:rsid w:val="009A4A5D"/>
    <w:rsid w:val="009A5EEF"/>
    <w:rsid w:val="009B18EB"/>
    <w:rsid w:val="009B5D1A"/>
    <w:rsid w:val="009C153E"/>
    <w:rsid w:val="009C1ED6"/>
    <w:rsid w:val="009C28DE"/>
    <w:rsid w:val="009C2C5E"/>
    <w:rsid w:val="009D0838"/>
    <w:rsid w:val="009D0C9F"/>
    <w:rsid w:val="009D10B2"/>
    <w:rsid w:val="009D2543"/>
    <w:rsid w:val="009D64E4"/>
    <w:rsid w:val="009E20F1"/>
    <w:rsid w:val="009E38EA"/>
    <w:rsid w:val="009E4B4B"/>
    <w:rsid w:val="009E5594"/>
    <w:rsid w:val="009E6018"/>
    <w:rsid w:val="009F517D"/>
    <w:rsid w:val="009F6554"/>
    <w:rsid w:val="009F7F98"/>
    <w:rsid w:val="00A02F58"/>
    <w:rsid w:val="00A032AE"/>
    <w:rsid w:val="00A06E1C"/>
    <w:rsid w:val="00A10DAC"/>
    <w:rsid w:val="00A31988"/>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4309"/>
    <w:rsid w:val="00A64A02"/>
    <w:rsid w:val="00A656C0"/>
    <w:rsid w:val="00A66688"/>
    <w:rsid w:val="00A77540"/>
    <w:rsid w:val="00A81DF0"/>
    <w:rsid w:val="00A8266F"/>
    <w:rsid w:val="00A843B5"/>
    <w:rsid w:val="00A855EA"/>
    <w:rsid w:val="00A86B3F"/>
    <w:rsid w:val="00A86F4D"/>
    <w:rsid w:val="00A9067B"/>
    <w:rsid w:val="00A90E80"/>
    <w:rsid w:val="00A91FCD"/>
    <w:rsid w:val="00A96579"/>
    <w:rsid w:val="00A9791E"/>
    <w:rsid w:val="00AA1DFA"/>
    <w:rsid w:val="00AA363D"/>
    <w:rsid w:val="00AA7C77"/>
    <w:rsid w:val="00AB1368"/>
    <w:rsid w:val="00AB37F4"/>
    <w:rsid w:val="00AB6561"/>
    <w:rsid w:val="00AB6BAD"/>
    <w:rsid w:val="00AC433F"/>
    <w:rsid w:val="00AC4B04"/>
    <w:rsid w:val="00AC5D55"/>
    <w:rsid w:val="00AD0A31"/>
    <w:rsid w:val="00AD169B"/>
    <w:rsid w:val="00AD1B06"/>
    <w:rsid w:val="00AD6104"/>
    <w:rsid w:val="00AD6C55"/>
    <w:rsid w:val="00AD73D3"/>
    <w:rsid w:val="00AE0D84"/>
    <w:rsid w:val="00AF20E4"/>
    <w:rsid w:val="00AF2D89"/>
    <w:rsid w:val="00AF7DA4"/>
    <w:rsid w:val="00B00EBD"/>
    <w:rsid w:val="00B0370E"/>
    <w:rsid w:val="00B03E68"/>
    <w:rsid w:val="00B05E35"/>
    <w:rsid w:val="00B075A8"/>
    <w:rsid w:val="00B124BD"/>
    <w:rsid w:val="00B12FB8"/>
    <w:rsid w:val="00B147B4"/>
    <w:rsid w:val="00B153E4"/>
    <w:rsid w:val="00B22390"/>
    <w:rsid w:val="00B244A1"/>
    <w:rsid w:val="00B24F72"/>
    <w:rsid w:val="00B27419"/>
    <w:rsid w:val="00B31E92"/>
    <w:rsid w:val="00B324EC"/>
    <w:rsid w:val="00B329B9"/>
    <w:rsid w:val="00B37406"/>
    <w:rsid w:val="00B404DF"/>
    <w:rsid w:val="00B419C8"/>
    <w:rsid w:val="00B4227A"/>
    <w:rsid w:val="00B42C1E"/>
    <w:rsid w:val="00B43B8D"/>
    <w:rsid w:val="00B43EEA"/>
    <w:rsid w:val="00B43F6D"/>
    <w:rsid w:val="00B442A2"/>
    <w:rsid w:val="00B46712"/>
    <w:rsid w:val="00B6401E"/>
    <w:rsid w:val="00B652A1"/>
    <w:rsid w:val="00B702C0"/>
    <w:rsid w:val="00B735DD"/>
    <w:rsid w:val="00B737D1"/>
    <w:rsid w:val="00B7459B"/>
    <w:rsid w:val="00B749E2"/>
    <w:rsid w:val="00B74CE9"/>
    <w:rsid w:val="00B7553C"/>
    <w:rsid w:val="00B75C20"/>
    <w:rsid w:val="00B82635"/>
    <w:rsid w:val="00B82C51"/>
    <w:rsid w:val="00B83EFB"/>
    <w:rsid w:val="00B91F39"/>
    <w:rsid w:val="00BA1F03"/>
    <w:rsid w:val="00BA4F96"/>
    <w:rsid w:val="00BA5D85"/>
    <w:rsid w:val="00BA6688"/>
    <w:rsid w:val="00BA6F4B"/>
    <w:rsid w:val="00BC1A5D"/>
    <w:rsid w:val="00BC34D3"/>
    <w:rsid w:val="00BC35E2"/>
    <w:rsid w:val="00BC6808"/>
    <w:rsid w:val="00BC71E1"/>
    <w:rsid w:val="00BD2962"/>
    <w:rsid w:val="00BD5D49"/>
    <w:rsid w:val="00BD643D"/>
    <w:rsid w:val="00BE28AA"/>
    <w:rsid w:val="00BE41D3"/>
    <w:rsid w:val="00BE720A"/>
    <w:rsid w:val="00BE7698"/>
    <w:rsid w:val="00BF09AF"/>
    <w:rsid w:val="00BF1BFB"/>
    <w:rsid w:val="00BF41E2"/>
    <w:rsid w:val="00BF42C3"/>
    <w:rsid w:val="00BF43F8"/>
    <w:rsid w:val="00BF4E1E"/>
    <w:rsid w:val="00C0670D"/>
    <w:rsid w:val="00C07A0C"/>
    <w:rsid w:val="00C107F6"/>
    <w:rsid w:val="00C12D6A"/>
    <w:rsid w:val="00C13590"/>
    <w:rsid w:val="00C145CF"/>
    <w:rsid w:val="00C221D7"/>
    <w:rsid w:val="00C2331C"/>
    <w:rsid w:val="00C27302"/>
    <w:rsid w:val="00C30188"/>
    <w:rsid w:val="00C30F72"/>
    <w:rsid w:val="00C312C0"/>
    <w:rsid w:val="00C41926"/>
    <w:rsid w:val="00C42FB9"/>
    <w:rsid w:val="00C52BDA"/>
    <w:rsid w:val="00C578BE"/>
    <w:rsid w:val="00C61129"/>
    <w:rsid w:val="00C640B2"/>
    <w:rsid w:val="00C72CF8"/>
    <w:rsid w:val="00C74E37"/>
    <w:rsid w:val="00C846A4"/>
    <w:rsid w:val="00C847EE"/>
    <w:rsid w:val="00C853D5"/>
    <w:rsid w:val="00C96336"/>
    <w:rsid w:val="00CA1B43"/>
    <w:rsid w:val="00CA6C99"/>
    <w:rsid w:val="00CB02F7"/>
    <w:rsid w:val="00CB25A2"/>
    <w:rsid w:val="00CB4B5C"/>
    <w:rsid w:val="00CC2015"/>
    <w:rsid w:val="00CC26EB"/>
    <w:rsid w:val="00CC59E5"/>
    <w:rsid w:val="00CD2F67"/>
    <w:rsid w:val="00CD3754"/>
    <w:rsid w:val="00CD5E04"/>
    <w:rsid w:val="00CD5E74"/>
    <w:rsid w:val="00CE0239"/>
    <w:rsid w:val="00CE132D"/>
    <w:rsid w:val="00CE3BEA"/>
    <w:rsid w:val="00CE499C"/>
    <w:rsid w:val="00CE5553"/>
    <w:rsid w:val="00CE7C3A"/>
    <w:rsid w:val="00CF04AE"/>
    <w:rsid w:val="00D03D06"/>
    <w:rsid w:val="00D03D6B"/>
    <w:rsid w:val="00D06A43"/>
    <w:rsid w:val="00D079BC"/>
    <w:rsid w:val="00D12CC9"/>
    <w:rsid w:val="00D13792"/>
    <w:rsid w:val="00D147C9"/>
    <w:rsid w:val="00D21E2D"/>
    <w:rsid w:val="00D22B42"/>
    <w:rsid w:val="00D26972"/>
    <w:rsid w:val="00D30647"/>
    <w:rsid w:val="00D3351A"/>
    <w:rsid w:val="00D34147"/>
    <w:rsid w:val="00D368B8"/>
    <w:rsid w:val="00D36AF6"/>
    <w:rsid w:val="00D36E09"/>
    <w:rsid w:val="00D41969"/>
    <w:rsid w:val="00D44632"/>
    <w:rsid w:val="00D450BB"/>
    <w:rsid w:val="00D5552B"/>
    <w:rsid w:val="00D557FD"/>
    <w:rsid w:val="00D569A1"/>
    <w:rsid w:val="00D632A3"/>
    <w:rsid w:val="00D65589"/>
    <w:rsid w:val="00D65BB5"/>
    <w:rsid w:val="00D6788F"/>
    <w:rsid w:val="00D70EC5"/>
    <w:rsid w:val="00D755D9"/>
    <w:rsid w:val="00D76947"/>
    <w:rsid w:val="00D82C29"/>
    <w:rsid w:val="00D84A39"/>
    <w:rsid w:val="00D85131"/>
    <w:rsid w:val="00DA064C"/>
    <w:rsid w:val="00DA2795"/>
    <w:rsid w:val="00DA2CD8"/>
    <w:rsid w:val="00DA7B93"/>
    <w:rsid w:val="00DC1151"/>
    <w:rsid w:val="00DC3579"/>
    <w:rsid w:val="00DC3612"/>
    <w:rsid w:val="00DC4D0A"/>
    <w:rsid w:val="00DC5066"/>
    <w:rsid w:val="00DE2383"/>
    <w:rsid w:val="00DF3624"/>
    <w:rsid w:val="00DF5EB7"/>
    <w:rsid w:val="00DF5FD1"/>
    <w:rsid w:val="00DF6A23"/>
    <w:rsid w:val="00E021C1"/>
    <w:rsid w:val="00E04A24"/>
    <w:rsid w:val="00E0564D"/>
    <w:rsid w:val="00E07987"/>
    <w:rsid w:val="00E10926"/>
    <w:rsid w:val="00E11D81"/>
    <w:rsid w:val="00E13590"/>
    <w:rsid w:val="00E31B37"/>
    <w:rsid w:val="00E33CB7"/>
    <w:rsid w:val="00E34912"/>
    <w:rsid w:val="00E3564C"/>
    <w:rsid w:val="00E35C39"/>
    <w:rsid w:val="00E35E72"/>
    <w:rsid w:val="00E37824"/>
    <w:rsid w:val="00E41079"/>
    <w:rsid w:val="00E42721"/>
    <w:rsid w:val="00E43490"/>
    <w:rsid w:val="00E44AF0"/>
    <w:rsid w:val="00E5082E"/>
    <w:rsid w:val="00E513CC"/>
    <w:rsid w:val="00E51A66"/>
    <w:rsid w:val="00E5415A"/>
    <w:rsid w:val="00E5487E"/>
    <w:rsid w:val="00E54C30"/>
    <w:rsid w:val="00E55349"/>
    <w:rsid w:val="00E55557"/>
    <w:rsid w:val="00E62ED2"/>
    <w:rsid w:val="00E658A1"/>
    <w:rsid w:val="00E671FC"/>
    <w:rsid w:val="00E73047"/>
    <w:rsid w:val="00E75D3B"/>
    <w:rsid w:val="00E76BB5"/>
    <w:rsid w:val="00E76CA1"/>
    <w:rsid w:val="00E76F75"/>
    <w:rsid w:val="00E77295"/>
    <w:rsid w:val="00E84BB9"/>
    <w:rsid w:val="00E84FA2"/>
    <w:rsid w:val="00E876A0"/>
    <w:rsid w:val="00E928D7"/>
    <w:rsid w:val="00E97C4A"/>
    <w:rsid w:val="00EA0448"/>
    <w:rsid w:val="00EB054C"/>
    <w:rsid w:val="00EB1536"/>
    <w:rsid w:val="00EB1C20"/>
    <w:rsid w:val="00EB2B6A"/>
    <w:rsid w:val="00EB4C46"/>
    <w:rsid w:val="00EC18C3"/>
    <w:rsid w:val="00EC19E1"/>
    <w:rsid w:val="00EC2B4A"/>
    <w:rsid w:val="00EC3396"/>
    <w:rsid w:val="00EC5F32"/>
    <w:rsid w:val="00EC5F36"/>
    <w:rsid w:val="00EC6E52"/>
    <w:rsid w:val="00ED1554"/>
    <w:rsid w:val="00ED6399"/>
    <w:rsid w:val="00ED7365"/>
    <w:rsid w:val="00ED7FBD"/>
    <w:rsid w:val="00EE0A91"/>
    <w:rsid w:val="00EE28CD"/>
    <w:rsid w:val="00EE45FD"/>
    <w:rsid w:val="00EE5DF0"/>
    <w:rsid w:val="00EE6B58"/>
    <w:rsid w:val="00EF10E8"/>
    <w:rsid w:val="00EF34F7"/>
    <w:rsid w:val="00EF3746"/>
    <w:rsid w:val="00F05682"/>
    <w:rsid w:val="00F1431D"/>
    <w:rsid w:val="00F17161"/>
    <w:rsid w:val="00F177AC"/>
    <w:rsid w:val="00F20F55"/>
    <w:rsid w:val="00F2227D"/>
    <w:rsid w:val="00F2233A"/>
    <w:rsid w:val="00F23D0F"/>
    <w:rsid w:val="00F2629E"/>
    <w:rsid w:val="00F32725"/>
    <w:rsid w:val="00F34857"/>
    <w:rsid w:val="00F3653F"/>
    <w:rsid w:val="00F36B57"/>
    <w:rsid w:val="00F434C7"/>
    <w:rsid w:val="00F5504F"/>
    <w:rsid w:val="00F5578A"/>
    <w:rsid w:val="00F63B1C"/>
    <w:rsid w:val="00F63FBE"/>
    <w:rsid w:val="00F71684"/>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F56"/>
    <w:rsid w:val="00FA2ECD"/>
    <w:rsid w:val="00FA49A7"/>
    <w:rsid w:val="00FA703B"/>
    <w:rsid w:val="00FB1CB1"/>
    <w:rsid w:val="00FB27F5"/>
    <w:rsid w:val="00FB5C17"/>
    <w:rsid w:val="00FB7D58"/>
    <w:rsid w:val="00FC14D4"/>
    <w:rsid w:val="00FC1C72"/>
    <w:rsid w:val="00FC5060"/>
    <w:rsid w:val="00FC7475"/>
    <w:rsid w:val="00FD00AA"/>
    <w:rsid w:val="00FD0B1C"/>
    <w:rsid w:val="00FD2745"/>
    <w:rsid w:val="00FD7A4A"/>
    <w:rsid w:val="00FE2242"/>
    <w:rsid w:val="00FE41B0"/>
    <w:rsid w:val="00FE5627"/>
    <w:rsid w:val="00FE63C1"/>
    <w:rsid w:val="00FF7C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uiPriority w:val="34"/>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s>
</file>

<file path=word/webSettings.xml><?xml version="1.0" encoding="utf-8"?>
<w:webSettings xmlns:r="http://schemas.openxmlformats.org/officeDocument/2006/relationships" xmlns:w="http://schemas.openxmlformats.org/wordprocessingml/2006/main">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48AF48-EE38-4DBE-B6D4-DC71FA81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4018</Words>
  <Characters>22905</Characters>
  <Application>Microsoft Office Word</Application>
  <DocSecurity>0</DocSecurity>
  <Lines>190</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26870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creator>Fati ngone</dc:creator>
  <cp:lastModifiedBy>HABSATOU-PBF</cp:lastModifiedBy>
  <cp:revision>2</cp:revision>
  <cp:lastPrinted>2014-02-10T17:12:00Z</cp:lastPrinted>
  <dcterms:created xsi:type="dcterms:W3CDTF">2020-06-15T13:46:00Z</dcterms:created>
  <dcterms:modified xsi:type="dcterms:W3CDTF">2020-06-15T13:46:00Z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