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A40906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005ADB" w:rsidRPr="00010841">
        <w:rPr>
          <w:b/>
          <w:iCs/>
          <w:snapToGrid w:val="0"/>
        </w:rPr>
        <w:t>UZBEKISTAN</w:t>
      </w:r>
      <w:r w:rsidR="00005ADB">
        <w:rPr>
          <w:bCs/>
          <w:iCs/>
          <w:snapToGrid w:val="0"/>
        </w:rPr>
        <w:t xml:space="preserve"> </w:t>
      </w:r>
    </w:p>
    <w:p w14:paraId="28AB750A" w14:textId="20226819"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A06947">
        <w:rPr>
          <w:b/>
          <w:bCs/>
          <w:caps/>
        </w:rPr>
        <w:fldChar w:fldCharType="begin">
          <w:ffData>
            <w:name w:val="reporttype"/>
            <w:enabled/>
            <w:calcOnExit w:val="0"/>
            <w:ddList>
              <w:listEntry w:val="semi-annual"/>
              <w:listEntry w:val="please select"/>
              <w:listEntry w:val="annual"/>
              <w:listEntry w:val="final"/>
            </w:ddList>
          </w:ffData>
        </w:fldChar>
      </w:r>
      <w:bookmarkStart w:id="0" w:name="reporttype"/>
      <w:r w:rsidR="00A06947">
        <w:rPr>
          <w:b/>
          <w:bCs/>
          <w:caps/>
        </w:rPr>
        <w:instrText xml:space="preserve"> FORMDROPDOWN </w:instrText>
      </w:r>
      <w:r w:rsidR="000A0868">
        <w:rPr>
          <w:b/>
          <w:bCs/>
          <w:caps/>
        </w:rPr>
      </w:r>
      <w:r w:rsidR="000A0868">
        <w:rPr>
          <w:b/>
          <w:bCs/>
          <w:caps/>
        </w:rPr>
        <w:fldChar w:fldCharType="separate"/>
      </w:r>
      <w:r w:rsidR="00A06947">
        <w:rPr>
          <w:b/>
          <w:bCs/>
          <w:caps/>
        </w:rPr>
        <w:fldChar w:fldCharType="end"/>
      </w:r>
      <w:bookmarkEnd w:id="0"/>
    </w:p>
    <w:p w14:paraId="54B5CFAE" w14:textId="05785E4E"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06947" w:rsidRPr="00010841">
        <w:rPr>
          <w:b/>
          <w:iCs/>
          <w:snapToGrid w:val="0"/>
        </w:rPr>
        <w:fldChar w:fldCharType="begin">
          <w:ffData>
            <w:name w:val=""/>
            <w:enabled/>
            <w:calcOnExit w:val="0"/>
            <w:textInput>
              <w:default w:val="2021"/>
              <w:format w:val="Первая прописная"/>
            </w:textInput>
          </w:ffData>
        </w:fldChar>
      </w:r>
      <w:r w:rsidR="00A06947" w:rsidRPr="00010841">
        <w:rPr>
          <w:b/>
          <w:iCs/>
          <w:snapToGrid w:val="0"/>
        </w:rPr>
        <w:instrText xml:space="preserve"> FORMTEXT </w:instrText>
      </w:r>
      <w:r w:rsidR="00A06947" w:rsidRPr="00010841">
        <w:rPr>
          <w:b/>
          <w:iCs/>
          <w:snapToGrid w:val="0"/>
        </w:rPr>
      </w:r>
      <w:r w:rsidR="00A06947" w:rsidRPr="00010841">
        <w:rPr>
          <w:b/>
          <w:iCs/>
          <w:snapToGrid w:val="0"/>
        </w:rPr>
        <w:fldChar w:fldCharType="separate"/>
      </w:r>
      <w:r w:rsidR="00A06947" w:rsidRPr="00010841">
        <w:rPr>
          <w:b/>
          <w:iCs/>
          <w:noProof/>
          <w:snapToGrid w:val="0"/>
        </w:rPr>
        <w:t>2021</w:t>
      </w:r>
      <w:r w:rsidR="00A06947" w:rsidRPr="00010841">
        <w:rPr>
          <w:b/>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E090F65" w:rsidR="00793DE6" w:rsidRPr="00253095"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06947" w:rsidRPr="00485716">
              <w:rPr>
                <w:rFonts w:ascii="Times New Roman" w:hAnsi="Times New Roman" w:cs="Times New Roman"/>
                <w:bCs/>
                <w:iCs/>
                <w:snapToGrid w:val="0"/>
                <w:sz w:val="24"/>
                <w:szCs w:val="24"/>
              </w:rPr>
              <w:fldChar w:fldCharType="begin">
                <w:ffData>
                  <w:name w:val=""/>
                  <w:enabled/>
                  <w:calcOnExit w:val="0"/>
                  <w:textInput>
                    <w:default w:val="Youth for Social Harmony in the Fergana Valley"/>
                    <w:format w:val="Первая прописная"/>
                  </w:textInput>
                </w:ffData>
              </w:fldChar>
            </w:r>
            <w:r w:rsidR="00A06947" w:rsidRPr="00010841">
              <w:rPr>
                <w:rFonts w:ascii="Times New Roman" w:hAnsi="Times New Roman" w:cs="Times New Roman"/>
                <w:b/>
                <w:iCs/>
                <w:snapToGrid w:val="0"/>
                <w:sz w:val="24"/>
                <w:szCs w:val="24"/>
              </w:rPr>
              <w:instrText xml:space="preserve"> FORMTEXT </w:instrText>
            </w:r>
            <w:r w:rsidR="00A06947" w:rsidRPr="00485716">
              <w:rPr>
                <w:rFonts w:ascii="Times New Roman" w:hAnsi="Times New Roman" w:cs="Times New Roman"/>
                <w:bCs/>
                <w:iCs/>
                <w:snapToGrid w:val="0"/>
                <w:sz w:val="24"/>
                <w:szCs w:val="24"/>
              </w:rPr>
            </w:r>
            <w:r w:rsidR="00A06947" w:rsidRPr="00485716">
              <w:rPr>
                <w:rFonts w:ascii="Times New Roman" w:hAnsi="Times New Roman" w:cs="Times New Roman"/>
                <w:bCs/>
                <w:iCs/>
                <w:snapToGrid w:val="0"/>
                <w:sz w:val="24"/>
                <w:szCs w:val="24"/>
              </w:rPr>
              <w:fldChar w:fldCharType="separate"/>
            </w:r>
            <w:r w:rsidR="00A06947" w:rsidRPr="00010841">
              <w:rPr>
                <w:rFonts w:ascii="Times New Roman" w:hAnsi="Times New Roman" w:cs="Times New Roman"/>
                <w:b/>
                <w:iCs/>
                <w:noProof/>
                <w:snapToGrid w:val="0"/>
                <w:sz w:val="24"/>
                <w:szCs w:val="24"/>
              </w:rPr>
              <w:t>Youth for Social Harmony in the Fergana Valley</w:t>
            </w:r>
            <w:r w:rsidR="00A06947" w:rsidRPr="00485716">
              <w:rPr>
                <w:rFonts w:ascii="Times New Roman" w:hAnsi="Times New Roman" w:cs="Times New Roman"/>
                <w:bCs/>
                <w:iCs/>
                <w:snapToGrid w:val="0"/>
                <w:sz w:val="24"/>
                <w:szCs w:val="24"/>
              </w:rPr>
              <w:fldChar w:fldCharType="end"/>
            </w:r>
          </w:p>
          <w:p w14:paraId="7336EAC3" w14:textId="4061DFBE" w:rsidR="00793DE6" w:rsidRPr="00627A1C" w:rsidRDefault="00793DE6" w:rsidP="00793DE6">
            <w:pPr>
              <w:rPr>
                <w:b/>
              </w:rPr>
            </w:pPr>
            <w:r w:rsidRPr="00627A1C">
              <w:rPr>
                <w:b/>
              </w:rPr>
              <w:t xml:space="preserve">Project Number from MPTF-O Gateway: </w:t>
            </w:r>
            <w:r w:rsidR="00A06947">
              <w:rPr>
                <w:b/>
              </w:rPr>
              <w:fldChar w:fldCharType="begin">
                <w:ffData>
                  <w:name w:val="projtype"/>
                  <w:enabled/>
                  <w:calcOnExit w:val="0"/>
                  <w:ddList>
                    <w:listEntry w:val="IRF"/>
                    <w:listEntry w:val="please select"/>
                    <w:listEntry w:val="PRF"/>
                  </w:ddList>
                </w:ffData>
              </w:fldChar>
            </w:r>
            <w:bookmarkStart w:id="1" w:name="projtype"/>
            <w:r w:rsidR="00A06947">
              <w:rPr>
                <w:b/>
              </w:rPr>
              <w:instrText xml:space="preserve"> FORMDROPDOWN </w:instrText>
            </w:r>
            <w:r w:rsidR="000A0868">
              <w:rPr>
                <w:b/>
              </w:rPr>
            </w:r>
            <w:r w:rsidR="000A0868">
              <w:rPr>
                <w:b/>
              </w:rPr>
              <w:fldChar w:fldCharType="separate"/>
            </w:r>
            <w:r w:rsidR="00A06947">
              <w:rPr>
                <w:b/>
              </w:rPr>
              <w:fldChar w:fldCharType="end"/>
            </w:r>
            <w:bookmarkEnd w:id="1"/>
            <w:r w:rsidR="00A43B9C" w:rsidRPr="00627A1C">
              <w:rPr>
                <w:b/>
              </w:rPr>
              <w:t xml:space="preserve">   </w:t>
            </w:r>
            <w:r w:rsidR="00A06947">
              <w:rPr>
                <w:b/>
              </w:rPr>
              <w:fldChar w:fldCharType="begin">
                <w:ffData>
                  <w:name w:val="Text39"/>
                  <w:enabled/>
                  <w:calcOnExit w:val="0"/>
                  <w:textInput>
                    <w:default w:val="00119501"/>
                  </w:textInput>
                </w:ffData>
              </w:fldChar>
            </w:r>
            <w:bookmarkStart w:id="2" w:name="Text39"/>
            <w:r w:rsidR="00A06947">
              <w:rPr>
                <w:b/>
              </w:rPr>
              <w:instrText xml:space="preserve"> FORMTEXT </w:instrText>
            </w:r>
            <w:r w:rsidR="00A06947">
              <w:rPr>
                <w:b/>
              </w:rPr>
            </w:r>
            <w:r w:rsidR="00A06947">
              <w:rPr>
                <w:b/>
              </w:rPr>
              <w:fldChar w:fldCharType="separate"/>
            </w:r>
            <w:r w:rsidR="00A06947">
              <w:rPr>
                <w:b/>
                <w:noProof/>
              </w:rPr>
              <w:t>00119501</w:t>
            </w:r>
            <w:r w:rsidR="00A06947">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003E723D" w:rsidR="00A43B9C" w:rsidRPr="00627A1C" w:rsidRDefault="00A06947" w:rsidP="00F23D0F">
            <w:pPr>
              <w:tabs>
                <w:tab w:val="left" w:pos="0"/>
              </w:tabs>
              <w:suppressAutoHyphens/>
              <w:jc w:val="both"/>
              <w:rPr>
                <w:b/>
                <w:spacing w:val="-3"/>
              </w:rPr>
            </w:pPr>
            <w:r>
              <w:fldChar w:fldCharType="begin">
                <w:ffData>
                  <w:name w:val="Check1"/>
                  <w:enabled/>
                  <w:calcOnExit w:val="0"/>
                  <w:checkBox>
                    <w:sizeAuto/>
                    <w:default w:val="0"/>
                  </w:checkBox>
                </w:ffData>
              </w:fldChar>
            </w:r>
            <w:bookmarkStart w:id="3" w:name="Check1"/>
            <w:r>
              <w:instrText xml:space="preserve"> FORMCHECKBOX </w:instrText>
            </w:r>
            <w:r w:rsidR="000A0868">
              <w:fldChar w:fldCharType="separate"/>
            </w:r>
            <w:r>
              <w:fldChar w:fldCharType="end"/>
            </w:r>
            <w:bookmarkEnd w:id="3"/>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A0868">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2F0484D" w:rsidR="00A43B9C" w:rsidRPr="00627A1C" w:rsidRDefault="00A0694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0A0868">
              <w:rPr>
                <w:rFonts w:ascii="Times New Roman" w:hAnsi="Times New Roman" w:cs="Times New Roman"/>
                <w:b/>
                <w:sz w:val="24"/>
                <w:szCs w:val="24"/>
              </w:rPr>
            </w:r>
            <w:r w:rsidR="000A08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UNDP"/>
                  </w:textInput>
                </w:ffData>
              </w:fldChar>
            </w:r>
            <w:bookmarkStart w:id="4"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UNDP</w:t>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14:paraId="50ED535B" w14:textId="0A5A3C32" w:rsidR="00A43B9C" w:rsidRPr="00627A1C" w:rsidRDefault="00A0694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0A0868">
              <w:rPr>
                <w:rFonts w:ascii="Times New Roman" w:hAnsi="Times New Roman" w:cs="Times New Roman"/>
                <w:b/>
                <w:sz w:val="24"/>
                <w:szCs w:val="24"/>
              </w:rPr>
            </w:r>
            <w:r w:rsidR="000A08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ODC"/>
                  </w:textInput>
                </w:ffData>
              </w:fldChar>
            </w:r>
            <w:bookmarkStart w:id="5"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UNODC</w:t>
            </w:r>
            <w:r>
              <w:rPr>
                <w:rFonts w:ascii="Times New Roman" w:hAnsi="Times New Roman" w:cs="Times New Roman"/>
                <w:b/>
                <w:sz w:val="24"/>
                <w:szCs w:val="24"/>
              </w:rPr>
              <w:fldChar w:fldCharType="end"/>
            </w:r>
            <w:bookmarkEnd w:id="5"/>
          </w:p>
          <w:p w14:paraId="3BA3B1FC" w14:textId="1FFF9914" w:rsidR="00A43B9C" w:rsidRPr="00627A1C" w:rsidRDefault="00A0694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6" w:name="recipeinttype"/>
            <w:r>
              <w:rPr>
                <w:rFonts w:ascii="Times New Roman" w:hAnsi="Times New Roman" w:cs="Times New Roman"/>
                <w:b/>
                <w:sz w:val="24"/>
                <w:szCs w:val="24"/>
              </w:rPr>
              <w:instrText xml:space="preserve"> FORMDROPDOWN </w:instrText>
            </w:r>
            <w:r w:rsidR="000A0868">
              <w:rPr>
                <w:rFonts w:ascii="Times New Roman" w:hAnsi="Times New Roman" w:cs="Times New Roman"/>
                <w:b/>
                <w:sz w:val="24"/>
                <w:szCs w:val="24"/>
              </w:rPr>
            </w:r>
            <w:r w:rsidR="000A08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UNESCO"/>
                  </w:textInput>
                </w:ffData>
              </w:fldChar>
            </w:r>
            <w:bookmarkStart w:id="7"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UNESCO</w:t>
            </w:r>
            <w:r>
              <w:rPr>
                <w:rFonts w:ascii="Times New Roman" w:hAnsi="Times New Roman" w:cs="Times New Roman"/>
                <w:b/>
                <w:sz w:val="24"/>
                <w:szCs w:val="24"/>
              </w:rPr>
              <w:fldChar w:fldCharType="end"/>
            </w:r>
            <w:bookmarkEnd w:id="7"/>
          </w:p>
          <w:p w14:paraId="11EFE7EB" w14:textId="5E873A72"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3BA0CDE8" w14:textId="04DA205A"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627A1C" w14:paraId="3B6DAA11" w14:textId="77777777" w:rsidTr="00F23D0F">
        <w:trPr>
          <w:trHeight w:val="368"/>
        </w:trPr>
        <w:tc>
          <w:tcPr>
            <w:tcW w:w="10080" w:type="dxa"/>
            <w:gridSpan w:val="2"/>
          </w:tcPr>
          <w:p w14:paraId="05BCD0D9" w14:textId="11A65D45"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DE2EBA">
              <w:rPr>
                <w:bCs/>
                <w:iCs/>
                <w:snapToGrid w:val="0"/>
              </w:rPr>
              <w:fldChar w:fldCharType="begin">
                <w:ffData>
                  <w:name w:val=""/>
                  <w:enabled/>
                  <w:calcOnExit w:val="0"/>
                  <w:textInput>
                    <w:default w:val="6 January, 2020"/>
                    <w:format w:val="Первая прописная"/>
                  </w:textInput>
                </w:ffData>
              </w:fldChar>
            </w:r>
            <w:r w:rsidR="00DE2EBA">
              <w:rPr>
                <w:bCs/>
                <w:iCs/>
                <w:snapToGrid w:val="0"/>
              </w:rPr>
              <w:instrText xml:space="preserve"> FORMTEXT </w:instrText>
            </w:r>
            <w:r w:rsidR="00DE2EBA">
              <w:rPr>
                <w:bCs/>
                <w:iCs/>
                <w:snapToGrid w:val="0"/>
              </w:rPr>
            </w:r>
            <w:r w:rsidR="00DE2EBA">
              <w:rPr>
                <w:bCs/>
                <w:iCs/>
                <w:snapToGrid w:val="0"/>
              </w:rPr>
              <w:fldChar w:fldCharType="separate"/>
            </w:r>
            <w:r w:rsidR="00DE2EBA">
              <w:rPr>
                <w:bCs/>
                <w:iCs/>
                <w:noProof/>
                <w:snapToGrid w:val="0"/>
              </w:rPr>
              <w:t>6 January, 2020</w:t>
            </w:r>
            <w:r w:rsidR="00DE2EBA">
              <w:rPr>
                <w:bCs/>
                <w:iCs/>
                <w:snapToGrid w:val="0"/>
              </w:rPr>
              <w:fldChar w:fldCharType="end"/>
            </w:r>
          </w:p>
          <w:p w14:paraId="37A4BB59" w14:textId="60199BD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6B58CA">
              <w:rPr>
                <w:bCs/>
                <w:iCs/>
                <w:snapToGrid w:val="0"/>
              </w:rPr>
              <w:fldChar w:fldCharType="begin">
                <w:ffData>
                  <w:name w:val=""/>
                  <w:enabled/>
                  <w:calcOnExit w:val="0"/>
                  <w:textInput>
                    <w:default w:val="1 July, 2021"/>
                    <w:format w:val="Первая прописная"/>
                  </w:textInput>
                </w:ffData>
              </w:fldChar>
            </w:r>
            <w:r w:rsidR="006B58CA">
              <w:rPr>
                <w:bCs/>
                <w:iCs/>
                <w:snapToGrid w:val="0"/>
              </w:rPr>
              <w:instrText xml:space="preserve"> FORMTEXT </w:instrText>
            </w:r>
            <w:r w:rsidR="006B58CA">
              <w:rPr>
                <w:bCs/>
                <w:iCs/>
                <w:snapToGrid w:val="0"/>
              </w:rPr>
            </w:r>
            <w:r w:rsidR="006B58CA">
              <w:rPr>
                <w:bCs/>
                <w:iCs/>
                <w:snapToGrid w:val="0"/>
              </w:rPr>
              <w:fldChar w:fldCharType="separate"/>
            </w:r>
            <w:r w:rsidR="006B58CA">
              <w:rPr>
                <w:bCs/>
                <w:iCs/>
                <w:noProof/>
                <w:snapToGrid w:val="0"/>
              </w:rPr>
              <w:t>1 July, 2021</w:t>
            </w:r>
            <w:r w:rsidR="006B58CA">
              <w:rPr>
                <w:bCs/>
                <w:iCs/>
                <w:snapToGrid w:val="0"/>
              </w:rPr>
              <w:fldChar w:fldCharType="end"/>
            </w:r>
            <w:r w:rsidR="0025220B" w:rsidRPr="00627A1C">
              <w:rPr>
                <w:bCs/>
                <w:iCs/>
                <w:snapToGrid w:val="0"/>
              </w:rPr>
              <w:t xml:space="preserve">     </w:t>
            </w:r>
          </w:p>
          <w:p w14:paraId="45B406BF" w14:textId="2CD4D17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51DE2">
              <w:rPr>
                <w:bCs/>
                <w:iCs/>
                <w:snapToGrid w:val="0"/>
              </w:rPr>
              <w:fldChar w:fldCharType="begin">
                <w:ffData>
                  <w:name w:val="enddate"/>
                  <w:enabled/>
                  <w:calcOnExit w:val="0"/>
                  <w:ddList>
                    <w:listEntry w:val="please select"/>
                    <w:listEntry w:val="Yes"/>
                    <w:listEntry w:val="No"/>
                  </w:ddList>
                </w:ffData>
              </w:fldChar>
            </w:r>
            <w:bookmarkStart w:id="8" w:name="enddate"/>
            <w:r w:rsidR="00B51DE2">
              <w:rPr>
                <w:bCs/>
                <w:iCs/>
                <w:snapToGrid w:val="0"/>
              </w:rPr>
              <w:instrText xml:space="preserve"> FORMDROPDOWN </w:instrText>
            </w:r>
            <w:r w:rsidR="000A0868">
              <w:rPr>
                <w:bCs/>
                <w:iCs/>
                <w:snapToGrid w:val="0"/>
              </w:rPr>
            </w:r>
            <w:r w:rsidR="000A0868">
              <w:rPr>
                <w:bCs/>
                <w:iCs/>
                <w:snapToGrid w:val="0"/>
              </w:rPr>
              <w:fldChar w:fldCharType="separate"/>
            </w:r>
            <w:r w:rsidR="00B51DE2">
              <w:rPr>
                <w:bCs/>
                <w:iCs/>
                <w:snapToGrid w:val="0"/>
              </w:rPr>
              <w:fldChar w:fldCharType="end"/>
            </w:r>
            <w:bookmarkEnd w:id="8"/>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A0868">
              <w:fldChar w:fldCharType="separate"/>
            </w:r>
            <w:r w:rsidRPr="00627A1C">
              <w:fldChar w:fldCharType="end"/>
            </w:r>
            <w:r w:rsidRPr="00627A1C">
              <w:t xml:space="preserve"> Gender promotion initiative</w:t>
            </w:r>
          </w:p>
          <w:p w14:paraId="55AFED50" w14:textId="18B42EB7" w:rsidR="00793DE6" w:rsidRPr="00627A1C" w:rsidRDefault="00DE2EBA" w:rsidP="00F23D0F">
            <w:r>
              <w:fldChar w:fldCharType="begin">
                <w:ffData>
                  <w:name w:val=""/>
                  <w:enabled/>
                  <w:calcOnExit w:val="0"/>
                  <w:checkBox>
                    <w:sizeAuto/>
                    <w:default w:val="1"/>
                  </w:checkBox>
                </w:ffData>
              </w:fldChar>
            </w:r>
            <w:r>
              <w:instrText xml:space="preserve"> FORMCHECKBOX </w:instrText>
            </w:r>
            <w:r w:rsidR="000A0868">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A0868">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A0868">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9"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9"/>
          <w:p w14:paraId="0D6CD3C0" w14:textId="6A8C781E" w:rsidR="00793DE6" w:rsidRPr="00627A1C" w:rsidRDefault="00DE2EBA" w:rsidP="00F23D0F">
            <w:pPr>
              <w:rPr>
                <w:iCs/>
              </w:rPr>
            </w:pPr>
            <w:r>
              <w:rPr>
                <w:bCs/>
                <w:iCs/>
                <w:snapToGrid w:val="0"/>
              </w:rPr>
              <w:fldChar w:fldCharType="begin">
                <w:ffData>
                  <w:name w:val=""/>
                  <w:enabled/>
                  <w:calcOnExit w:val="0"/>
                  <w:textInput>
                    <w:default w:val="UNDP"/>
                    <w:format w:val="Первая прописная"/>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UNDP</w:t>
            </w:r>
            <w:r>
              <w:rPr>
                <w:bCs/>
                <w:iCs/>
                <w:snapToGrid w:val="0"/>
              </w:rPr>
              <w:fldChar w:fldCharType="end"/>
            </w:r>
            <w:r w:rsidR="00006EC0" w:rsidRPr="00627A1C">
              <w:rPr>
                <w:bCs/>
                <w:iCs/>
                <w:snapToGrid w:val="0"/>
              </w:rPr>
              <w:t xml:space="preserve">   </w:t>
            </w:r>
            <w:r w:rsidR="00006EC0" w:rsidRPr="00627A1C">
              <w:rPr>
                <w:b/>
                <w:bCs/>
                <w:iCs/>
              </w:rPr>
              <w:t xml:space="preserve">                                         </w:t>
            </w:r>
            <w:r>
              <w:rPr>
                <w:b/>
                <w:bCs/>
                <w:iCs/>
              </w:rPr>
              <w:t xml:space="preserve">   </w:t>
            </w:r>
            <w:r w:rsidR="00793DE6" w:rsidRPr="00627A1C">
              <w:rPr>
                <w:iCs/>
              </w:rPr>
              <w:t xml:space="preserve">$ </w:t>
            </w:r>
            <w:r>
              <w:rPr>
                <w:bCs/>
                <w:iCs/>
                <w:snapToGrid w:val="0"/>
              </w:rPr>
              <w:fldChar w:fldCharType="begin">
                <w:ffData>
                  <w:name w:val="Text11"/>
                  <w:enabled/>
                  <w:calcOnExit w:val="0"/>
                  <w:textInput>
                    <w:type w:val="number"/>
                    <w:default w:val="922398.00"/>
                    <w:format w:val="0.00"/>
                  </w:textInput>
                </w:ffData>
              </w:fldChar>
            </w:r>
            <w:bookmarkStart w:id="10" w:name="Text11"/>
            <w:r>
              <w:rPr>
                <w:bCs/>
                <w:iCs/>
                <w:snapToGrid w:val="0"/>
              </w:rPr>
              <w:instrText xml:space="preserve"> FORMTEXT </w:instrText>
            </w:r>
            <w:r>
              <w:rPr>
                <w:bCs/>
                <w:iCs/>
                <w:snapToGrid w:val="0"/>
              </w:rPr>
            </w:r>
            <w:r>
              <w:rPr>
                <w:bCs/>
                <w:iCs/>
                <w:snapToGrid w:val="0"/>
              </w:rPr>
              <w:fldChar w:fldCharType="separate"/>
            </w:r>
            <w:r>
              <w:rPr>
                <w:bCs/>
                <w:iCs/>
                <w:noProof/>
                <w:snapToGrid w:val="0"/>
              </w:rPr>
              <w:t>922398.00</w:t>
            </w:r>
            <w:r>
              <w:rPr>
                <w:bCs/>
                <w:iCs/>
                <w:snapToGrid w:val="0"/>
              </w:rPr>
              <w:fldChar w:fldCharType="end"/>
            </w:r>
            <w:bookmarkEnd w:id="10"/>
          </w:p>
          <w:p w14:paraId="23041C68" w14:textId="10A4CC97" w:rsidR="00793DE6" w:rsidRPr="00627A1C" w:rsidRDefault="00DE2EBA" w:rsidP="00DE2EBA">
            <w:pPr>
              <w:pStyle w:val="BalloonText"/>
              <w:numPr>
                <w:ilvl w:val="12"/>
                <w:numId w:val="0"/>
              </w:numPr>
              <w:tabs>
                <w:tab w:val="left" w:pos="-72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ODC"/>
                    <w:format w:val="Первая прописная"/>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UNODC</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675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667500.00</w:t>
            </w:r>
            <w:r>
              <w:rPr>
                <w:rFonts w:ascii="Times New Roman" w:hAnsi="Times New Roman" w:cs="Times New Roman"/>
                <w:bCs/>
                <w:iCs/>
                <w:snapToGrid w:val="0"/>
                <w:sz w:val="24"/>
                <w:szCs w:val="24"/>
              </w:rPr>
              <w:fldChar w:fldCharType="end"/>
            </w:r>
          </w:p>
          <w:p w14:paraId="6FC28956" w14:textId="7DBA1443" w:rsidR="00793DE6" w:rsidRPr="00627A1C" w:rsidRDefault="00DE2EB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default w:val="UNESCO"/>
                    <w:format w:val="Первая прописная"/>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UNESCO</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09472.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609472.00</w:t>
            </w:r>
            <w:r>
              <w:rPr>
                <w:rFonts w:ascii="Times New Roman" w:hAnsi="Times New Roman" w:cs="Times New Roman"/>
                <w:bCs/>
                <w:iCs/>
                <w:snapToGrid w:val="0"/>
                <w:sz w:val="24"/>
                <w:szCs w:val="24"/>
              </w:rPr>
              <w:fldChar w:fldCharType="end"/>
            </w:r>
          </w:p>
          <w:p w14:paraId="151B93FE" w14:textId="49F6D826"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6B58CA">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0EFD539F"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DE2EBA">
              <w:rPr>
                <w:rFonts w:ascii="Times New Roman" w:hAnsi="Times New Roman" w:cs="Times New Roman"/>
                <w:bCs/>
                <w:iCs/>
                <w:snapToGrid w:val="0"/>
                <w:sz w:val="24"/>
                <w:szCs w:val="24"/>
              </w:rPr>
              <w:fldChar w:fldCharType="begin">
                <w:ffData>
                  <w:name w:val=""/>
                  <w:enabled/>
                  <w:calcOnExit w:val="0"/>
                  <w:textInput>
                    <w:type w:val="number"/>
                    <w:default w:val="2199370.00"/>
                    <w:format w:val="0.00"/>
                  </w:textInput>
                </w:ffData>
              </w:fldChar>
            </w:r>
            <w:r w:rsidR="00DE2EBA">
              <w:rPr>
                <w:rFonts w:ascii="Times New Roman" w:hAnsi="Times New Roman" w:cs="Times New Roman"/>
                <w:bCs/>
                <w:iCs/>
                <w:snapToGrid w:val="0"/>
                <w:sz w:val="24"/>
                <w:szCs w:val="24"/>
              </w:rPr>
              <w:instrText xml:space="preserve"> FORMTEXT </w:instrText>
            </w:r>
            <w:r w:rsidR="00DE2EBA">
              <w:rPr>
                <w:rFonts w:ascii="Times New Roman" w:hAnsi="Times New Roman" w:cs="Times New Roman"/>
                <w:bCs/>
                <w:iCs/>
                <w:snapToGrid w:val="0"/>
                <w:sz w:val="24"/>
                <w:szCs w:val="24"/>
              </w:rPr>
            </w:r>
            <w:r w:rsidR="00DE2EBA">
              <w:rPr>
                <w:rFonts w:ascii="Times New Roman" w:hAnsi="Times New Roman" w:cs="Times New Roman"/>
                <w:bCs/>
                <w:iCs/>
                <w:snapToGrid w:val="0"/>
                <w:sz w:val="24"/>
                <w:szCs w:val="24"/>
              </w:rPr>
              <w:fldChar w:fldCharType="separate"/>
            </w:r>
            <w:r w:rsidR="00DE2EBA">
              <w:rPr>
                <w:rFonts w:ascii="Times New Roman" w:hAnsi="Times New Roman" w:cs="Times New Roman"/>
                <w:bCs/>
                <w:iCs/>
                <w:noProof/>
                <w:snapToGrid w:val="0"/>
                <w:sz w:val="24"/>
                <w:szCs w:val="24"/>
              </w:rPr>
              <w:t>2199370.00</w:t>
            </w:r>
            <w:r w:rsidR="00DE2EBA">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4CE8E8C1"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8B2DD0">
              <w:rPr>
                <w:rFonts w:ascii="Times New Roman" w:hAnsi="Times New Roman" w:cs="Times New Roman"/>
                <w:bCs/>
                <w:iCs/>
                <w:snapToGrid w:val="0"/>
                <w:sz w:val="24"/>
                <w:szCs w:val="24"/>
              </w:rPr>
              <w:fldChar w:fldCharType="begin">
                <w:ffData>
                  <w:name w:val="Text51"/>
                  <w:enabled/>
                  <w:calcOnExit w:val="0"/>
                  <w:textInput>
                    <w:type w:val="number"/>
                    <w:default w:val="61%"/>
                    <w:format w:val="0%"/>
                  </w:textInput>
                </w:ffData>
              </w:fldChar>
            </w:r>
            <w:r w:rsidR="008B2DD0">
              <w:rPr>
                <w:rFonts w:ascii="Times New Roman" w:hAnsi="Times New Roman" w:cs="Times New Roman"/>
                <w:bCs/>
                <w:iCs/>
                <w:snapToGrid w:val="0"/>
                <w:sz w:val="24"/>
                <w:szCs w:val="24"/>
              </w:rPr>
              <w:instrText xml:space="preserve"> </w:instrText>
            </w:r>
            <w:bookmarkStart w:id="11" w:name="Text51"/>
            <w:r w:rsidR="008B2DD0">
              <w:rPr>
                <w:rFonts w:ascii="Times New Roman" w:hAnsi="Times New Roman" w:cs="Times New Roman"/>
                <w:bCs/>
                <w:iCs/>
                <w:snapToGrid w:val="0"/>
                <w:sz w:val="24"/>
                <w:szCs w:val="24"/>
              </w:rPr>
              <w:instrText xml:space="preserve">FORMTEXT </w:instrText>
            </w:r>
            <w:r w:rsidR="008B2DD0">
              <w:rPr>
                <w:rFonts w:ascii="Times New Roman" w:hAnsi="Times New Roman" w:cs="Times New Roman"/>
                <w:bCs/>
                <w:iCs/>
                <w:snapToGrid w:val="0"/>
                <w:sz w:val="24"/>
                <w:szCs w:val="24"/>
              </w:rPr>
            </w:r>
            <w:r w:rsidR="008B2DD0">
              <w:rPr>
                <w:rFonts w:ascii="Times New Roman" w:hAnsi="Times New Roman" w:cs="Times New Roman"/>
                <w:bCs/>
                <w:iCs/>
                <w:snapToGrid w:val="0"/>
                <w:sz w:val="24"/>
                <w:szCs w:val="24"/>
              </w:rPr>
              <w:fldChar w:fldCharType="separate"/>
            </w:r>
            <w:r w:rsidR="008B2DD0">
              <w:rPr>
                <w:rFonts w:ascii="Times New Roman" w:hAnsi="Times New Roman" w:cs="Times New Roman"/>
                <w:bCs/>
                <w:iCs/>
                <w:noProof/>
                <w:snapToGrid w:val="0"/>
                <w:sz w:val="24"/>
                <w:szCs w:val="24"/>
              </w:rPr>
              <w:t>61%</w:t>
            </w:r>
            <w:r w:rsidR="008B2DD0">
              <w:rPr>
                <w:rFonts w:ascii="Times New Roman" w:hAnsi="Times New Roman" w:cs="Times New Roman"/>
                <w:bCs/>
                <w:iCs/>
                <w:snapToGrid w:val="0"/>
                <w:sz w:val="24"/>
                <w:szCs w:val="24"/>
              </w:rPr>
              <w:fldChar w:fldCharType="end"/>
            </w:r>
            <w:bookmarkEnd w:id="11"/>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97264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D9C96F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DE2EBA" w:rsidRPr="006B58CA">
              <w:fldChar w:fldCharType="begin">
                <w:ffData>
                  <w:name w:val="Text1"/>
                  <w:enabled/>
                  <w:calcOnExit w:val="0"/>
                  <w:textInput>
                    <w:type w:val="number"/>
                    <w:default w:val="714734.84"/>
                    <w:maxLength w:val="500"/>
                    <w:format w:val="0.00"/>
                  </w:textInput>
                </w:ffData>
              </w:fldChar>
            </w:r>
            <w:bookmarkStart w:id="12" w:name="Text1"/>
            <w:r w:rsidR="00DE2EBA" w:rsidRPr="006B58CA">
              <w:instrText xml:space="preserve"> FORMTEXT </w:instrText>
            </w:r>
            <w:r w:rsidR="00DE2EBA" w:rsidRPr="006B58CA">
              <w:fldChar w:fldCharType="separate"/>
            </w:r>
            <w:r w:rsidR="00DE2EBA" w:rsidRPr="006B58CA">
              <w:rPr>
                <w:noProof/>
              </w:rPr>
              <w:t>714734.84</w:t>
            </w:r>
            <w:r w:rsidR="00DE2EBA" w:rsidRPr="006B58CA">
              <w:fldChar w:fldCharType="end"/>
            </w:r>
            <w:bookmarkEnd w:id="12"/>
            <w:r w:rsidR="009D311C">
              <w:t xml:space="preserve"> (32%)</w:t>
            </w:r>
          </w:p>
          <w:p w14:paraId="0345EEE7" w14:textId="585A8447" w:rsidR="00006EC0" w:rsidRPr="00627A1C" w:rsidRDefault="00006EC0" w:rsidP="00006EC0">
            <w:r w:rsidRPr="00627A1C">
              <w:t xml:space="preserve">Amount expended to date on activities focussed on gender equality or women’s empowerment: </w:t>
            </w:r>
            <w:r w:rsidR="009D311C">
              <w:fldChar w:fldCharType="begin">
                <w:ffData>
                  <w:name w:val=""/>
                  <w:enabled/>
                  <w:calcOnExit w:val="0"/>
                  <w:textInput>
                    <w:type w:val="number"/>
                    <w:default w:val="118770.00"/>
                    <w:maxLength w:val="500"/>
                    <w:format w:val="0.00"/>
                  </w:textInput>
                </w:ffData>
              </w:fldChar>
            </w:r>
            <w:r w:rsidR="009D311C">
              <w:instrText xml:space="preserve"> FORMTEXT </w:instrText>
            </w:r>
            <w:r w:rsidR="009D311C">
              <w:fldChar w:fldCharType="separate"/>
            </w:r>
            <w:r w:rsidR="009D311C">
              <w:rPr>
                <w:noProof/>
              </w:rPr>
              <w:t>118770.00</w:t>
            </w:r>
            <w:r w:rsidR="009D311C">
              <w:fldChar w:fldCharType="end"/>
            </w:r>
            <w:r w:rsidR="009D311C">
              <w:t>(5.40%)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915C4C0" w:rsidR="009B18EB" w:rsidRPr="00627A1C" w:rsidRDefault="009B18EB" w:rsidP="00F23D0F">
            <w:pPr>
              <w:rPr>
                <w:b/>
                <w:bCs/>
                <w:iCs/>
              </w:rPr>
            </w:pPr>
            <w:r w:rsidRPr="00627A1C">
              <w:rPr>
                <w:b/>
                <w:bCs/>
                <w:iCs/>
              </w:rPr>
              <w:t xml:space="preserve">Project Gender Marker: </w:t>
            </w:r>
            <w:r w:rsidR="00DE2EBA">
              <w:rPr>
                <w:b/>
                <w:bCs/>
                <w:iCs/>
              </w:rPr>
              <w:fldChar w:fldCharType="begin">
                <w:ffData>
                  <w:name w:val="gendermarker"/>
                  <w:enabled/>
                  <w:calcOnExit w:val="0"/>
                  <w:ddList>
                    <w:listEntry w:val="GM2"/>
                    <w:listEntry w:val="please select"/>
                    <w:listEntry w:val="GM3"/>
                    <w:listEntry w:val="GM1"/>
                  </w:ddList>
                </w:ffData>
              </w:fldChar>
            </w:r>
            <w:bookmarkStart w:id="13" w:name="gendermarker"/>
            <w:r w:rsidR="00DE2EBA">
              <w:rPr>
                <w:b/>
                <w:bCs/>
                <w:iCs/>
              </w:rPr>
              <w:instrText xml:space="preserve"> FORMDROPDOWN </w:instrText>
            </w:r>
            <w:r w:rsidR="000A0868">
              <w:rPr>
                <w:b/>
                <w:bCs/>
                <w:iCs/>
              </w:rPr>
            </w:r>
            <w:r w:rsidR="000A0868">
              <w:rPr>
                <w:b/>
                <w:bCs/>
                <w:iCs/>
              </w:rPr>
              <w:fldChar w:fldCharType="separate"/>
            </w:r>
            <w:r w:rsidR="00DE2EBA">
              <w:rPr>
                <w:b/>
                <w:bCs/>
                <w:iCs/>
              </w:rPr>
              <w:fldChar w:fldCharType="end"/>
            </w:r>
            <w:bookmarkEnd w:id="13"/>
          </w:p>
          <w:p w14:paraId="3A104835" w14:textId="5AF15918" w:rsidR="009B18EB" w:rsidRPr="00627A1C" w:rsidRDefault="009B18EB" w:rsidP="00F23D0F">
            <w:pPr>
              <w:rPr>
                <w:b/>
                <w:bCs/>
                <w:iCs/>
              </w:rPr>
            </w:pPr>
            <w:r w:rsidRPr="00627A1C">
              <w:rPr>
                <w:b/>
                <w:bCs/>
                <w:iCs/>
              </w:rPr>
              <w:t xml:space="preserve">Project Risk Marker: </w:t>
            </w:r>
            <w:r w:rsidR="00DE2EBA">
              <w:rPr>
                <w:b/>
                <w:bCs/>
                <w:iCs/>
              </w:rPr>
              <w:fldChar w:fldCharType="begin">
                <w:ffData>
                  <w:name w:val="riskmarker"/>
                  <w:enabled/>
                  <w:calcOnExit w:val="0"/>
                  <w:ddList>
                    <w:listEntry w:val="High"/>
                    <w:listEntry w:val="please select"/>
                    <w:listEntry w:val="Low"/>
                    <w:listEntry w:val="Medium"/>
                  </w:ddList>
                </w:ffData>
              </w:fldChar>
            </w:r>
            <w:bookmarkStart w:id="14" w:name="riskmarker"/>
            <w:r w:rsidR="00DE2EBA">
              <w:rPr>
                <w:b/>
                <w:bCs/>
                <w:iCs/>
              </w:rPr>
              <w:instrText xml:space="preserve"> FORMDROPDOWN </w:instrText>
            </w:r>
            <w:r w:rsidR="000A0868">
              <w:rPr>
                <w:b/>
                <w:bCs/>
                <w:iCs/>
              </w:rPr>
            </w:r>
            <w:r w:rsidR="000A0868">
              <w:rPr>
                <w:b/>
                <w:bCs/>
                <w:iCs/>
              </w:rPr>
              <w:fldChar w:fldCharType="separate"/>
            </w:r>
            <w:r w:rsidR="00DE2EBA">
              <w:rPr>
                <w:b/>
                <w:bCs/>
                <w:iCs/>
              </w:rPr>
              <w:fldChar w:fldCharType="end"/>
            </w:r>
            <w:bookmarkEnd w:id="14"/>
          </w:p>
          <w:p w14:paraId="1DAEED2D" w14:textId="361586D6" w:rsidR="009B18EB" w:rsidRPr="00627A1C" w:rsidRDefault="009B18EB" w:rsidP="00F23D0F">
            <w:pPr>
              <w:rPr>
                <w:b/>
                <w:bCs/>
                <w:iCs/>
              </w:rPr>
            </w:pPr>
            <w:r w:rsidRPr="00627A1C">
              <w:rPr>
                <w:b/>
                <w:bCs/>
                <w:iCs/>
              </w:rPr>
              <w:t xml:space="preserve">Project PBF focus area: </w:t>
            </w:r>
            <w:r w:rsidR="00DE2EBA">
              <w:rPr>
                <w:b/>
                <w:bCs/>
                <w:iCs/>
              </w:rPr>
              <w:fldChar w:fldCharType="begin">
                <w:ffData>
                  <w:name w:val="focusarea"/>
                  <w:enabled/>
                  <w:calcOnExit w:val="0"/>
                  <w:ddList>
                    <w:listEntry w:val="3.2 Equitable Access to Social Services"/>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4.1 Strengthening National State Capacity"/>
                    <w:listEntry w:val="4.2 Extension of State Authority/Local Admin"/>
                    <w:listEntry w:val="4.3 Governance of Peacebuilding Resources"/>
                  </w:ddList>
                </w:ffData>
              </w:fldChar>
            </w:r>
            <w:bookmarkStart w:id="15" w:name="focusarea"/>
            <w:r w:rsidR="00DE2EBA">
              <w:rPr>
                <w:b/>
                <w:bCs/>
                <w:iCs/>
              </w:rPr>
              <w:instrText xml:space="preserve"> FORMDROPDOWN </w:instrText>
            </w:r>
            <w:r w:rsidR="000A0868">
              <w:rPr>
                <w:b/>
                <w:bCs/>
                <w:iCs/>
              </w:rPr>
            </w:r>
            <w:r w:rsidR="000A0868">
              <w:rPr>
                <w:b/>
                <w:bCs/>
                <w:iCs/>
              </w:rPr>
              <w:fldChar w:fldCharType="separate"/>
            </w:r>
            <w:r w:rsidR="00DE2EBA">
              <w:rPr>
                <w:b/>
                <w:bCs/>
                <w:iCs/>
              </w:rPr>
              <w:fldChar w:fldCharType="end"/>
            </w:r>
            <w:bookmarkEnd w:id="15"/>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150A05E" w:rsidR="00793DE6" w:rsidRPr="00627A1C" w:rsidRDefault="00793DE6" w:rsidP="00793DE6">
            <w:r w:rsidRPr="00627A1C">
              <w:t xml:space="preserve">Project report prepared by: </w:t>
            </w:r>
            <w:r w:rsidR="00DE2EBA">
              <w:rPr>
                <w:bCs/>
                <w:iCs/>
                <w:snapToGrid w:val="0"/>
              </w:rPr>
              <w:fldChar w:fldCharType="begin">
                <w:ffData>
                  <w:name w:val=""/>
                  <w:enabled/>
                  <w:calcOnExit w:val="0"/>
                  <w:textInput>
                    <w:default w:val="Nodira Mukhammadkulova, Project Manager"/>
                    <w:format w:val="Первая прописная"/>
                  </w:textInput>
                </w:ffData>
              </w:fldChar>
            </w:r>
            <w:r w:rsidR="00DE2EBA">
              <w:rPr>
                <w:bCs/>
                <w:iCs/>
                <w:snapToGrid w:val="0"/>
              </w:rPr>
              <w:instrText xml:space="preserve"> FORMTEXT </w:instrText>
            </w:r>
            <w:r w:rsidR="00DE2EBA">
              <w:rPr>
                <w:bCs/>
                <w:iCs/>
                <w:snapToGrid w:val="0"/>
              </w:rPr>
            </w:r>
            <w:r w:rsidR="00DE2EBA">
              <w:rPr>
                <w:bCs/>
                <w:iCs/>
                <w:snapToGrid w:val="0"/>
              </w:rPr>
              <w:fldChar w:fldCharType="separate"/>
            </w:r>
            <w:r w:rsidR="00DE2EBA">
              <w:rPr>
                <w:bCs/>
                <w:iCs/>
                <w:noProof/>
                <w:snapToGrid w:val="0"/>
              </w:rPr>
              <w:t>Nodira Mukhammadkulova, Project Manager</w:t>
            </w:r>
            <w:r w:rsidR="00DE2EBA">
              <w:rPr>
                <w:bCs/>
                <w:iCs/>
                <w:snapToGrid w:val="0"/>
              </w:rPr>
              <w:fldChar w:fldCharType="end"/>
            </w:r>
          </w:p>
          <w:p w14:paraId="6354F724" w14:textId="30DE1F07" w:rsidR="00793DE6" w:rsidRPr="00627A1C" w:rsidRDefault="00793DE6" w:rsidP="00793DE6">
            <w:r w:rsidRPr="00627A1C">
              <w:t xml:space="preserve">Project report approved by: </w:t>
            </w:r>
            <w:r w:rsidR="00DE2EBA">
              <w:fldChar w:fldCharType="begin">
                <w:ffData>
                  <w:name w:val="Text24"/>
                  <w:enabled/>
                  <w:calcOnExit w:val="0"/>
                  <w:textInput>
                    <w:default w:val="Matilda Dimovska, UNDP Resident Representative"/>
                  </w:textInput>
                </w:ffData>
              </w:fldChar>
            </w:r>
            <w:bookmarkStart w:id="16" w:name="Text24"/>
            <w:r w:rsidR="00DE2EBA">
              <w:instrText xml:space="preserve"> FORMTEXT </w:instrText>
            </w:r>
            <w:r w:rsidR="00DE2EBA">
              <w:fldChar w:fldCharType="separate"/>
            </w:r>
            <w:r w:rsidR="00DE2EBA">
              <w:rPr>
                <w:noProof/>
              </w:rPr>
              <w:t>Matilda Dimovska, UNDP Resident Representative</w:t>
            </w:r>
            <w:r w:rsidR="00DE2EBA">
              <w:fldChar w:fldCharType="end"/>
            </w:r>
            <w:bookmarkEnd w:id="16"/>
          </w:p>
          <w:p w14:paraId="4D99FC9D" w14:textId="5A5B9F24" w:rsidR="00793DE6" w:rsidRPr="00627A1C" w:rsidRDefault="00793DE6" w:rsidP="001A3157">
            <w:r w:rsidRPr="00627A1C">
              <w:t xml:space="preserve">Did PBF Secretariat </w:t>
            </w:r>
            <w:r w:rsidR="009B18EB" w:rsidRPr="00627A1C">
              <w:t xml:space="preserve">review </w:t>
            </w:r>
            <w:r w:rsidRPr="00627A1C">
              <w:t xml:space="preserve">the report: </w:t>
            </w:r>
            <w:r w:rsidR="006B58CA">
              <w:fldChar w:fldCharType="begin">
                <w:ffData>
                  <w:name w:val="secretariatreview"/>
                  <w:enabled/>
                  <w:calcOnExit w:val="0"/>
                  <w:ddList>
                    <w:listEntry w:val="No"/>
                    <w:listEntry w:val="please select"/>
                    <w:listEntry w:val="Yes"/>
                  </w:ddList>
                </w:ffData>
              </w:fldChar>
            </w:r>
            <w:bookmarkStart w:id="17" w:name="secretariatreview"/>
            <w:r w:rsidR="006B58CA">
              <w:instrText xml:space="preserve"> FORMDROPDOWN </w:instrText>
            </w:r>
            <w:r w:rsidR="000A0868">
              <w:fldChar w:fldCharType="separate"/>
            </w:r>
            <w:r w:rsidR="006B58CA">
              <w:fldChar w:fldCharType="end"/>
            </w:r>
            <w:bookmarkEnd w:id="17"/>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BB5E3D">
      <w:pPr>
        <w:ind w:hanging="284"/>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BB5E3D">
      <w:pPr>
        <w:numPr>
          <w:ilvl w:val="0"/>
          <w:numId w:val="1"/>
        </w:numPr>
        <w:ind w:left="0" w:hanging="284"/>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BB5E3D">
      <w:pPr>
        <w:numPr>
          <w:ilvl w:val="0"/>
          <w:numId w:val="1"/>
        </w:numPr>
        <w:ind w:left="0" w:hanging="284"/>
        <w:jc w:val="both"/>
        <w:rPr>
          <w:i/>
          <w:iCs/>
        </w:rPr>
      </w:pPr>
      <w:r w:rsidRPr="00627A1C">
        <w:rPr>
          <w:i/>
          <w:iCs/>
        </w:rPr>
        <w:t>Report on what has been achieved in the reporting period, not what the project aims to do.</w:t>
      </w:r>
    </w:p>
    <w:p w14:paraId="46A6A1E7" w14:textId="77777777" w:rsidR="004C4F3B" w:rsidRPr="00627A1C" w:rsidRDefault="004C4F3B" w:rsidP="00BB5E3D">
      <w:pPr>
        <w:numPr>
          <w:ilvl w:val="0"/>
          <w:numId w:val="1"/>
        </w:numPr>
        <w:ind w:left="0" w:hanging="284"/>
        <w:jc w:val="both"/>
        <w:rPr>
          <w:i/>
          <w:iCs/>
        </w:rPr>
      </w:pPr>
      <w:r w:rsidRPr="00627A1C">
        <w:rPr>
          <w:i/>
          <w:iCs/>
        </w:rPr>
        <w:t>Be as concrete as possible. Avoid theoretical, vague or conceptual discourse.</w:t>
      </w:r>
    </w:p>
    <w:p w14:paraId="019E0240" w14:textId="4FE5996F" w:rsidR="004C4F3B" w:rsidRDefault="006A07CA" w:rsidP="00BB5E3D">
      <w:pPr>
        <w:numPr>
          <w:ilvl w:val="0"/>
          <w:numId w:val="1"/>
        </w:numPr>
        <w:ind w:left="0" w:hanging="284"/>
        <w:jc w:val="both"/>
        <w:rPr>
          <w:i/>
          <w:iCs/>
        </w:rPr>
      </w:pPr>
      <w:r w:rsidRPr="00627A1C">
        <w:rPr>
          <w:i/>
          <w:iCs/>
        </w:rPr>
        <w:t>Ensure the analysis and project progress assessment is gender and age sensitive.</w:t>
      </w:r>
    </w:p>
    <w:p w14:paraId="363C1C2E" w14:textId="61ABEEF4" w:rsidR="00E83A40" w:rsidRPr="00627A1C" w:rsidRDefault="00E83A40" w:rsidP="00BB5E3D">
      <w:pPr>
        <w:numPr>
          <w:ilvl w:val="0"/>
          <w:numId w:val="1"/>
        </w:numPr>
        <w:ind w:left="0" w:hanging="284"/>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BB5E3D">
      <w:pPr>
        <w:ind w:hanging="284"/>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BB5E3D">
      <w:pPr>
        <w:ind w:hanging="284"/>
        <w:rPr>
          <w:b/>
        </w:rPr>
      </w:pPr>
    </w:p>
    <w:p w14:paraId="01518E19" w14:textId="77777777" w:rsidR="00D84A39" w:rsidRPr="00627A1C" w:rsidRDefault="00411A5F" w:rsidP="00BB5E3D">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7531D6AA" w:rsidR="00627A1C" w:rsidRPr="00627A1C" w:rsidRDefault="00C47837" w:rsidP="00BB5E3D">
      <w:r>
        <w:rPr>
          <w:b/>
          <w:i/>
        </w:rPr>
        <w:fldChar w:fldCharType="begin">
          <w:ffData>
            <w:name w:val="Text31"/>
            <w:enabled/>
            <w:calcOnExit w:val="0"/>
            <w:textInput>
              <w:maxLength w:val="1500"/>
            </w:textInput>
          </w:ffData>
        </w:fldChar>
      </w:r>
      <w:bookmarkStart w:id="18" w:name="Text31"/>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8"/>
    </w:p>
    <w:p w14:paraId="134D7776" w14:textId="532DCB28" w:rsidR="00627A1C" w:rsidRPr="00DC4220" w:rsidRDefault="00C47837" w:rsidP="00BB5E3D">
      <w:pPr>
        <w:rPr>
          <w:b/>
          <w:bCs/>
          <w:i/>
          <w:iCs/>
          <w:lang w:val="en-US"/>
        </w:rPr>
      </w:pPr>
      <w:r w:rsidRPr="00DC4220">
        <w:rPr>
          <w:b/>
          <w:bCs/>
          <w:i/>
          <w:iCs/>
        </w:rPr>
        <w:t xml:space="preserve">On </w:t>
      </w:r>
      <w:r w:rsidRPr="00DC4220">
        <w:rPr>
          <w:b/>
          <w:bCs/>
          <w:i/>
          <w:iCs/>
          <w:lang w:val="en-US"/>
        </w:rPr>
        <w:t>track</w:t>
      </w:r>
    </w:p>
    <w:p w14:paraId="1ED7A7DB" w14:textId="2899E40E" w:rsidR="00C47837" w:rsidRPr="00DC4220" w:rsidRDefault="00C47837" w:rsidP="00BB5E3D">
      <w:pPr>
        <w:rPr>
          <w:b/>
          <w:bCs/>
          <w:i/>
          <w:iCs/>
          <w:lang w:val="en-US"/>
        </w:rPr>
      </w:pPr>
      <w:r w:rsidRPr="00DC4220">
        <w:rPr>
          <w:b/>
          <w:bCs/>
          <w:i/>
          <w:iCs/>
          <w:lang w:val="en-US"/>
        </w:rPr>
        <w:t>General Progress</w:t>
      </w:r>
    </w:p>
    <w:p w14:paraId="0649023C" w14:textId="429979CA" w:rsidR="00025A1B" w:rsidRDefault="00025A1B" w:rsidP="00972646">
      <w:pPr>
        <w:jc w:val="both"/>
        <w:rPr>
          <w:highlight w:val="yellow"/>
          <w:lang w:val="en-US"/>
        </w:rPr>
      </w:pPr>
      <w:r w:rsidRPr="00025A1B">
        <w:rPr>
          <w:lang w:val="en-US"/>
        </w:rPr>
        <w:t>Despite the critical conditions</w:t>
      </w:r>
      <w:r>
        <w:rPr>
          <w:lang w:val="en-US"/>
        </w:rPr>
        <w:t xml:space="preserve"> </w:t>
      </w:r>
      <w:r w:rsidRPr="00025A1B">
        <w:rPr>
          <w:lang w:val="en-US"/>
        </w:rPr>
        <w:t xml:space="preserve">for launching </w:t>
      </w:r>
      <w:r>
        <w:rPr>
          <w:lang w:val="en-US"/>
        </w:rPr>
        <w:t xml:space="preserve">activities and initiatives of </w:t>
      </w:r>
      <w:r w:rsidRPr="00025A1B">
        <w:rPr>
          <w:lang w:val="en-US"/>
        </w:rPr>
        <w:t xml:space="preserve">the </w:t>
      </w:r>
      <w:r>
        <w:rPr>
          <w:lang w:val="en-US"/>
        </w:rPr>
        <w:t>J</w:t>
      </w:r>
      <w:r w:rsidRPr="00025A1B">
        <w:rPr>
          <w:lang w:val="en-US"/>
        </w:rPr>
        <w:t xml:space="preserve">oint </w:t>
      </w:r>
      <w:r>
        <w:rPr>
          <w:lang w:val="en-US"/>
        </w:rPr>
        <w:t>P</w:t>
      </w:r>
      <w:r w:rsidRPr="00025A1B">
        <w:rPr>
          <w:lang w:val="en-US"/>
        </w:rPr>
        <w:t>rogram</w:t>
      </w:r>
      <w:r>
        <w:rPr>
          <w:lang w:val="en-US"/>
        </w:rPr>
        <w:t>me</w:t>
      </w:r>
      <w:r w:rsidRPr="00025A1B">
        <w:rPr>
          <w:lang w:val="en-US"/>
        </w:rPr>
        <w:t>, project team managed to find ways out of the situation and implement m</w:t>
      </w:r>
      <w:r w:rsidR="008221EB">
        <w:rPr>
          <w:lang w:val="en-US"/>
        </w:rPr>
        <w:t>ost</w:t>
      </w:r>
      <w:r w:rsidRPr="00025A1B">
        <w:rPr>
          <w:lang w:val="en-US"/>
        </w:rPr>
        <w:t xml:space="preserve"> of the tasks. </w:t>
      </w:r>
      <w:proofErr w:type="spellStart"/>
      <w:r w:rsidR="00010841">
        <w:rPr>
          <w:lang w:val="en-US"/>
        </w:rPr>
        <w:t>P</w:t>
      </w:r>
      <w:r w:rsidR="00010841" w:rsidRPr="00025A1B">
        <w:rPr>
          <w:lang w:val="en-US"/>
        </w:rPr>
        <w:t>ro</w:t>
      </w:r>
      <w:r w:rsidR="00010841">
        <w:rPr>
          <w:lang w:val="en-US"/>
        </w:rPr>
        <w:t>gramme</w:t>
      </w:r>
      <w:proofErr w:type="spellEnd"/>
      <w:r w:rsidR="00010841" w:rsidRPr="00025A1B">
        <w:rPr>
          <w:lang w:val="en-US"/>
        </w:rPr>
        <w:t xml:space="preserve"> </w:t>
      </w:r>
      <w:r w:rsidRPr="00025A1B">
        <w:rPr>
          <w:lang w:val="en-US"/>
        </w:rPr>
        <w:t xml:space="preserve">team </w:t>
      </w:r>
      <w:r w:rsidR="008221EB">
        <w:rPr>
          <w:lang w:val="en-US"/>
        </w:rPr>
        <w:t>could</w:t>
      </w:r>
      <w:r w:rsidRPr="00025A1B">
        <w:rPr>
          <w:lang w:val="en-US"/>
        </w:rPr>
        <w:t xml:space="preserve"> hold </w:t>
      </w:r>
      <w:r w:rsidR="00010841" w:rsidRPr="00025A1B">
        <w:rPr>
          <w:lang w:val="en-US"/>
        </w:rPr>
        <w:t>several</w:t>
      </w:r>
      <w:r w:rsidRPr="00025A1B">
        <w:rPr>
          <w:lang w:val="en-US"/>
        </w:rPr>
        <w:t xml:space="preserve"> contests among young people, raise awareness of young people about initiatives, opportunities created within the framework of the </w:t>
      </w:r>
      <w:r>
        <w:rPr>
          <w:lang w:val="en-US"/>
        </w:rPr>
        <w:t>J</w:t>
      </w:r>
      <w:r w:rsidRPr="00025A1B">
        <w:rPr>
          <w:lang w:val="en-US"/>
        </w:rPr>
        <w:t xml:space="preserve">oint </w:t>
      </w:r>
      <w:proofErr w:type="spellStart"/>
      <w:r>
        <w:rPr>
          <w:lang w:val="en-US"/>
        </w:rPr>
        <w:t>P</w:t>
      </w:r>
      <w:r w:rsidRPr="00025A1B">
        <w:rPr>
          <w:lang w:val="en-US"/>
        </w:rPr>
        <w:t>rogram</w:t>
      </w:r>
      <w:r>
        <w:rPr>
          <w:lang w:val="en-US"/>
        </w:rPr>
        <w:t>me</w:t>
      </w:r>
      <w:proofErr w:type="spellEnd"/>
      <w:r w:rsidRPr="00025A1B">
        <w:rPr>
          <w:lang w:val="en-US"/>
        </w:rPr>
        <w:t xml:space="preserve"> - </w:t>
      </w:r>
      <w:r w:rsidR="00010841">
        <w:rPr>
          <w:lang w:val="en-US"/>
        </w:rPr>
        <w:t>h</w:t>
      </w:r>
      <w:r w:rsidR="00010841" w:rsidRPr="00025A1B">
        <w:rPr>
          <w:lang w:val="en-US"/>
        </w:rPr>
        <w:t>ackathon</w:t>
      </w:r>
      <w:r w:rsidRPr="00025A1B">
        <w:rPr>
          <w:lang w:val="en-US"/>
        </w:rPr>
        <w:t xml:space="preserve">, start-up accelerator, legal clinics, youth hubs, training programs (involving) girls in IT/STEM (Technology), held several international conferences on PVE, </w:t>
      </w:r>
      <w:r>
        <w:rPr>
          <w:lang w:val="en-US"/>
        </w:rPr>
        <w:t xml:space="preserve">on </w:t>
      </w:r>
      <w:r w:rsidRPr="00025A1B">
        <w:rPr>
          <w:lang w:val="en-US"/>
        </w:rPr>
        <w:t xml:space="preserve">the </w:t>
      </w:r>
      <w:r>
        <w:rPr>
          <w:lang w:val="en-US"/>
        </w:rPr>
        <w:t>anti</w:t>
      </w:r>
      <w:r w:rsidRPr="00025A1B">
        <w:rPr>
          <w:lang w:val="en-US"/>
        </w:rPr>
        <w:t xml:space="preserve">corruption </w:t>
      </w:r>
      <w:r>
        <w:rPr>
          <w:lang w:val="en-US"/>
        </w:rPr>
        <w:t xml:space="preserve">measures </w:t>
      </w:r>
      <w:r w:rsidRPr="00025A1B">
        <w:rPr>
          <w:lang w:val="en-US"/>
        </w:rPr>
        <w:t xml:space="preserve">in higher education institutions. </w:t>
      </w:r>
      <w:r w:rsidR="00010841">
        <w:rPr>
          <w:lang w:val="en-US"/>
        </w:rPr>
        <w:t xml:space="preserve">There were </w:t>
      </w:r>
      <w:r w:rsidRPr="00025A1B">
        <w:rPr>
          <w:lang w:val="en-US"/>
        </w:rPr>
        <w:t>launch</w:t>
      </w:r>
      <w:r w:rsidR="00010841">
        <w:rPr>
          <w:lang w:val="en-US"/>
        </w:rPr>
        <w:t>ed</w:t>
      </w:r>
      <w:r w:rsidRPr="00025A1B">
        <w:rPr>
          <w:lang w:val="en-US"/>
        </w:rPr>
        <w:t xml:space="preserve"> 3</w:t>
      </w:r>
      <w:r w:rsidR="00010841">
        <w:rPr>
          <w:lang w:val="en-US"/>
        </w:rPr>
        <w:t xml:space="preserve"> pieces of </w:t>
      </w:r>
      <w:r>
        <w:rPr>
          <w:lang w:val="en-US"/>
        </w:rPr>
        <w:t>research</w:t>
      </w:r>
      <w:r w:rsidRPr="00025A1B">
        <w:rPr>
          <w:lang w:val="en-US"/>
        </w:rPr>
        <w:t xml:space="preserve">: </w:t>
      </w:r>
      <w:r>
        <w:rPr>
          <w:lang w:val="en-US"/>
        </w:rPr>
        <w:t>A</w:t>
      </w:r>
      <w:r w:rsidRPr="00025A1B">
        <w:rPr>
          <w:lang w:val="en-US"/>
        </w:rPr>
        <w:t xml:space="preserve"> participatory, gender-responsive peace and conflict analysis in the Fergana valley, Review of the legal</w:t>
      </w:r>
      <w:r>
        <w:rPr>
          <w:lang w:val="en-US"/>
        </w:rPr>
        <w:t xml:space="preserve"> </w:t>
      </w:r>
      <w:r w:rsidRPr="00025A1B">
        <w:rPr>
          <w:lang w:val="en-US"/>
        </w:rPr>
        <w:t>framework to ensure that the local administrations implement their functions in line with human rights</w:t>
      </w:r>
      <w:r>
        <w:rPr>
          <w:lang w:val="en-US"/>
        </w:rPr>
        <w:t xml:space="preserve"> standards</w:t>
      </w:r>
      <w:r w:rsidRPr="00025A1B">
        <w:rPr>
          <w:lang w:val="en-US"/>
        </w:rPr>
        <w:t xml:space="preserve"> and Assessing the Media and Information Literacy of the youth in Fergana valley. </w:t>
      </w:r>
      <w:r w:rsidR="00FD4C32">
        <w:rPr>
          <w:lang w:val="en-US"/>
        </w:rPr>
        <w:t>As positive achievements and indicators were</w:t>
      </w:r>
      <w:r w:rsidRPr="00025A1B">
        <w:rPr>
          <w:lang w:val="en-US"/>
        </w:rPr>
        <w:t xml:space="preserve"> agreements </w:t>
      </w:r>
      <w:r w:rsidR="008221EB">
        <w:rPr>
          <w:lang w:val="en-US"/>
        </w:rPr>
        <w:t xml:space="preserve">and contracts signed </w:t>
      </w:r>
      <w:r w:rsidRPr="00025A1B">
        <w:rPr>
          <w:lang w:val="en-US"/>
        </w:rPr>
        <w:t xml:space="preserve">with ministries, academic </w:t>
      </w:r>
      <w:r w:rsidR="00FD4C32">
        <w:rPr>
          <w:lang w:val="en-US"/>
        </w:rPr>
        <w:t xml:space="preserve">and research </w:t>
      </w:r>
      <w:r w:rsidRPr="00025A1B">
        <w:rPr>
          <w:lang w:val="en-US"/>
        </w:rPr>
        <w:t xml:space="preserve">institutions such as </w:t>
      </w:r>
      <w:r w:rsidR="00FD4C32">
        <w:rPr>
          <w:lang w:val="en-US"/>
        </w:rPr>
        <w:t>Academy of Public Administration</w:t>
      </w:r>
      <w:r w:rsidRPr="00025A1B">
        <w:rPr>
          <w:lang w:val="en-US"/>
        </w:rPr>
        <w:t>, A</w:t>
      </w:r>
      <w:r w:rsidR="00FD4C32">
        <w:rPr>
          <w:lang w:val="en-US"/>
        </w:rPr>
        <w:t xml:space="preserve">cademy of </w:t>
      </w:r>
      <w:r w:rsidRPr="00025A1B">
        <w:rPr>
          <w:lang w:val="en-US"/>
        </w:rPr>
        <w:t>G</w:t>
      </w:r>
      <w:r w:rsidR="00FD4C32">
        <w:rPr>
          <w:lang w:val="en-US"/>
        </w:rPr>
        <w:t xml:space="preserve">eneral </w:t>
      </w:r>
      <w:r w:rsidRPr="00025A1B">
        <w:rPr>
          <w:lang w:val="en-US"/>
        </w:rPr>
        <w:t>P</w:t>
      </w:r>
      <w:r w:rsidR="00FD4C32">
        <w:rPr>
          <w:lang w:val="en-US"/>
        </w:rPr>
        <w:t xml:space="preserve">rosecutor’s </w:t>
      </w:r>
      <w:r w:rsidRPr="00025A1B">
        <w:rPr>
          <w:lang w:val="en-US"/>
        </w:rPr>
        <w:t>O</w:t>
      </w:r>
      <w:r w:rsidR="00FD4C32">
        <w:rPr>
          <w:lang w:val="en-US"/>
        </w:rPr>
        <w:t>ffice</w:t>
      </w:r>
      <w:r w:rsidRPr="00025A1B">
        <w:rPr>
          <w:lang w:val="en-US"/>
        </w:rPr>
        <w:t xml:space="preserve">, </w:t>
      </w:r>
      <w:r w:rsidR="00FD4C32" w:rsidRPr="009B4292">
        <w:t>Innovation Technology and Strategy Center</w:t>
      </w:r>
      <w:r w:rsidR="00FD4C32">
        <w:t xml:space="preserve">, </w:t>
      </w:r>
      <w:proofErr w:type="spellStart"/>
      <w:r w:rsidR="00FD4C32" w:rsidRPr="009B4292">
        <w:t>Ijtimoiy</w:t>
      </w:r>
      <w:proofErr w:type="spellEnd"/>
      <w:r w:rsidR="00FD4C32" w:rsidRPr="009B4292">
        <w:t xml:space="preserve"> </w:t>
      </w:r>
      <w:proofErr w:type="spellStart"/>
      <w:r w:rsidR="00FD4C32" w:rsidRPr="009B4292">
        <w:t>Fikr</w:t>
      </w:r>
      <w:proofErr w:type="spellEnd"/>
      <w:r w:rsidR="00BA4BEB">
        <w:t xml:space="preserve"> -</w:t>
      </w:r>
      <w:r w:rsidR="00FD4C32" w:rsidRPr="009B4292">
        <w:t xml:space="preserve"> </w:t>
      </w:r>
      <w:r w:rsidR="00FD4C32">
        <w:t>Center for S</w:t>
      </w:r>
      <w:r w:rsidR="00FD4C32" w:rsidRPr="009B4292">
        <w:t xml:space="preserve">tudy of </w:t>
      </w:r>
      <w:r w:rsidR="00FD4C32">
        <w:t>P</w:t>
      </w:r>
      <w:r w:rsidR="00FD4C32" w:rsidRPr="009B4292">
        <w:t xml:space="preserve">ublic </w:t>
      </w:r>
      <w:r w:rsidR="00FD4C32">
        <w:t>O</w:t>
      </w:r>
      <w:r w:rsidR="00FD4C32" w:rsidRPr="009B4292">
        <w:t>pinion</w:t>
      </w:r>
      <w:r w:rsidR="00FD4C32">
        <w:t xml:space="preserve"> and </w:t>
      </w:r>
      <w:r w:rsidR="00FD4C32" w:rsidRPr="00EF5490">
        <w:rPr>
          <w:bCs/>
          <w:lang w:val="en-US"/>
        </w:rPr>
        <w:t xml:space="preserve">Republican Center </w:t>
      </w:r>
      <w:r w:rsidR="00FD4C32" w:rsidRPr="00BB5E3D">
        <w:rPr>
          <w:lang w:val="en-US"/>
        </w:rPr>
        <w:t>for</w:t>
      </w:r>
      <w:r w:rsidR="00FD4C32" w:rsidRPr="00EF5490">
        <w:rPr>
          <w:bCs/>
          <w:lang w:val="en-US"/>
        </w:rPr>
        <w:t xml:space="preserve"> Education under the Ministry of Public Education</w:t>
      </w:r>
      <w:r w:rsidRPr="00025A1B">
        <w:rPr>
          <w:lang w:val="en-US"/>
        </w:rPr>
        <w:t xml:space="preserve">. </w:t>
      </w:r>
      <w:r w:rsidR="00010841">
        <w:rPr>
          <w:lang w:val="en-US"/>
        </w:rPr>
        <w:t xml:space="preserve">The </w:t>
      </w:r>
      <w:proofErr w:type="spellStart"/>
      <w:r w:rsidR="00010841">
        <w:rPr>
          <w:lang w:val="en-US"/>
        </w:rPr>
        <w:t>programme</w:t>
      </w:r>
      <w:proofErr w:type="spellEnd"/>
      <w:r w:rsidR="00FD4C32">
        <w:rPr>
          <w:lang w:val="en-US"/>
        </w:rPr>
        <w:t xml:space="preserve"> s</w:t>
      </w:r>
      <w:r w:rsidRPr="00025A1B">
        <w:rPr>
          <w:lang w:val="en-US"/>
        </w:rPr>
        <w:t>upport</w:t>
      </w:r>
      <w:r w:rsidR="00FD4C32">
        <w:rPr>
          <w:lang w:val="en-US"/>
        </w:rPr>
        <w:t>ed</w:t>
      </w:r>
      <w:r w:rsidRPr="00025A1B">
        <w:rPr>
          <w:lang w:val="en-US"/>
        </w:rPr>
        <w:t xml:space="preserve"> the holding of the </w:t>
      </w:r>
      <w:r w:rsidR="00010841">
        <w:rPr>
          <w:lang w:val="en-US"/>
        </w:rPr>
        <w:t>S</w:t>
      </w:r>
      <w:r w:rsidRPr="00025A1B">
        <w:rPr>
          <w:lang w:val="en-US"/>
        </w:rPr>
        <w:t xml:space="preserve">econd </w:t>
      </w:r>
      <w:r w:rsidR="00010841">
        <w:rPr>
          <w:lang w:val="en-US"/>
        </w:rPr>
        <w:t>I</w:t>
      </w:r>
      <w:r w:rsidRPr="00025A1B">
        <w:rPr>
          <w:lang w:val="en-US"/>
        </w:rPr>
        <w:t xml:space="preserve">nternational </w:t>
      </w:r>
      <w:r w:rsidR="00010841">
        <w:rPr>
          <w:lang w:val="en-US"/>
        </w:rPr>
        <w:t>F</w:t>
      </w:r>
      <w:r w:rsidRPr="00025A1B">
        <w:rPr>
          <w:lang w:val="en-US"/>
        </w:rPr>
        <w:t xml:space="preserve">orum of </w:t>
      </w:r>
      <w:r w:rsidR="00010841">
        <w:rPr>
          <w:lang w:val="en-US"/>
        </w:rPr>
        <w:t>V</w:t>
      </w:r>
      <w:r w:rsidRPr="00025A1B">
        <w:rPr>
          <w:lang w:val="en-US"/>
        </w:rPr>
        <w:t xml:space="preserve">olunteers, </w:t>
      </w:r>
      <w:r w:rsidR="00010841">
        <w:rPr>
          <w:lang w:val="en-US"/>
        </w:rPr>
        <w:t>where it was</w:t>
      </w:r>
      <w:r w:rsidR="00FD4C32">
        <w:rPr>
          <w:lang w:val="en-US"/>
        </w:rPr>
        <w:t xml:space="preserve"> </w:t>
      </w:r>
      <w:r w:rsidR="00010841">
        <w:rPr>
          <w:lang w:val="en-US"/>
        </w:rPr>
        <w:t xml:space="preserve">declared the </w:t>
      </w:r>
      <w:r w:rsidR="00FD4C32">
        <w:rPr>
          <w:lang w:val="en-US"/>
        </w:rPr>
        <w:t>establish</w:t>
      </w:r>
      <w:r w:rsidR="00010841">
        <w:rPr>
          <w:lang w:val="en-US"/>
        </w:rPr>
        <w:t>ment</w:t>
      </w:r>
      <w:r w:rsidRPr="00025A1B">
        <w:rPr>
          <w:lang w:val="en-US"/>
        </w:rPr>
        <w:t xml:space="preserve"> </w:t>
      </w:r>
      <w:r w:rsidR="00010841">
        <w:rPr>
          <w:lang w:val="en-US"/>
        </w:rPr>
        <w:t xml:space="preserve">of </w:t>
      </w:r>
      <w:r w:rsidRPr="00025A1B">
        <w:rPr>
          <w:lang w:val="en-US"/>
        </w:rPr>
        <w:t>the National Association of Volunteers</w:t>
      </w:r>
      <w:r w:rsidR="00FD4C32">
        <w:rPr>
          <w:lang w:val="en-US"/>
        </w:rPr>
        <w:t>.</w:t>
      </w:r>
      <w:r w:rsidRPr="00025A1B">
        <w:rPr>
          <w:lang w:val="en-US"/>
        </w:rPr>
        <w:t xml:space="preserve"> </w:t>
      </w:r>
      <w:r w:rsidR="00FD4C32">
        <w:rPr>
          <w:lang w:val="en-US"/>
        </w:rPr>
        <w:t>F</w:t>
      </w:r>
      <w:r w:rsidRPr="00025A1B">
        <w:rPr>
          <w:lang w:val="en-US"/>
        </w:rPr>
        <w:t xml:space="preserve">irst </w:t>
      </w:r>
      <w:r w:rsidR="00FD4C32" w:rsidRPr="00025A1B">
        <w:rPr>
          <w:lang w:val="en-US"/>
        </w:rPr>
        <w:t xml:space="preserve">School </w:t>
      </w:r>
      <w:r w:rsidRPr="00025A1B">
        <w:rPr>
          <w:lang w:val="en-US"/>
        </w:rPr>
        <w:t xml:space="preserve">of </w:t>
      </w:r>
      <w:r w:rsidR="00FD4C32" w:rsidRPr="00025A1B">
        <w:rPr>
          <w:lang w:val="en-US"/>
        </w:rPr>
        <w:t xml:space="preserve">Volunteers </w:t>
      </w:r>
      <w:r w:rsidRPr="00025A1B">
        <w:rPr>
          <w:lang w:val="en-US"/>
        </w:rPr>
        <w:t xml:space="preserve">in the </w:t>
      </w:r>
      <w:r w:rsidR="00FD4C32">
        <w:rPr>
          <w:lang w:val="en-US"/>
        </w:rPr>
        <w:t xml:space="preserve">Fergana </w:t>
      </w:r>
      <w:r w:rsidR="00010841">
        <w:rPr>
          <w:lang w:val="en-US"/>
        </w:rPr>
        <w:t>V</w:t>
      </w:r>
      <w:r w:rsidR="00010841" w:rsidRPr="00025A1B">
        <w:rPr>
          <w:lang w:val="en-US"/>
        </w:rPr>
        <w:t>alley</w:t>
      </w:r>
      <w:r w:rsidR="00010841">
        <w:rPr>
          <w:lang w:val="en-US"/>
        </w:rPr>
        <w:t xml:space="preserve"> </w:t>
      </w:r>
      <w:r w:rsidR="00FD4C32">
        <w:rPr>
          <w:lang w:val="en-US"/>
        </w:rPr>
        <w:t>was opened</w:t>
      </w:r>
      <w:r w:rsidRPr="00025A1B">
        <w:rPr>
          <w:lang w:val="en-US"/>
        </w:rPr>
        <w:t xml:space="preserve">, </w:t>
      </w:r>
      <w:r w:rsidR="00FD4C32">
        <w:rPr>
          <w:lang w:val="en-US"/>
        </w:rPr>
        <w:t xml:space="preserve">and in cooperation with </w:t>
      </w:r>
      <w:r w:rsidR="00FD4C32" w:rsidRPr="00025A1B">
        <w:rPr>
          <w:lang w:val="en-US"/>
        </w:rPr>
        <w:t xml:space="preserve">National Association of Volunteers </w:t>
      </w:r>
      <w:r w:rsidR="00010841">
        <w:rPr>
          <w:lang w:val="en-US"/>
        </w:rPr>
        <w:t xml:space="preserve">and where </w:t>
      </w:r>
      <w:r w:rsidRPr="00025A1B">
        <w:rPr>
          <w:lang w:val="en-US"/>
        </w:rPr>
        <w:t>the project</w:t>
      </w:r>
      <w:r w:rsidR="00FD4C32">
        <w:rPr>
          <w:lang w:val="en-US"/>
        </w:rPr>
        <w:t xml:space="preserve"> plans to</w:t>
      </w:r>
      <w:r w:rsidRPr="00025A1B">
        <w:rPr>
          <w:lang w:val="en-US"/>
        </w:rPr>
        <w:t xml:space="preserve"> </w:t>
      </w:r>
      <w:r w:rsidR="00FD4C32">
        <w:rPr>
          <w:lang w:val="en-US"/>
        </w:rPr>
        <w:t xml:space="preserve">conduct </w:t>
      </w:r>
      <w:r w:rsidRPr="00025A1B">
        <w:rPr>
          <w:lang w:val="en-US"/>
        </w:rPr>
        <w:t>train</w:t>
      </w:r>
      <w:r w:rsidR="00FD4C32">
        <w:rPr>
          <w:lang w:val="en-US"/>
        </w:rPr>
        <w:t>ings for</w:t>
      </w:r>
      <w:r w:rsidRPr="00025A1B">
        <w:rPr>
          <w:lang w:val="en-US"/>
        </w:rPr>
        <w:t xml:space="preserve"> trainers and </w:t>
      </w:r>
      <w:r w:rsidR="00010841" w:rsidRPr="00025A1B">
        <w:rPr>
          <w:lang w:val="en-US"/>
        </w:rPr>
        <w:t>volunteers</w:t>
      </w:r>
      <w:r w:rsidR="00010841">
        <w:rPr>
          <w:lang w:val="en-US"/>
        </w:rPr>
        <w:t>.</w:t>
      </w:r>
    </w:p>
    <w:p w14:paraId="20435A03" w14:textId="52E0F9E8" w:rsidR="00A567BD" w:rsidRDefault="00A567BD" w:rsidP="00BB5E3D">
      <w:pPr>
        <w:ind w:hanging="1094"/>
        <w:rPr>
          <w:lang w:val="en-US"/>
        </w:rPr>
      </w:pPr>
    </w:p>
    <w:p w14:paraId="1BE02ACD" w14:textId="01D6B512" w:rsidR="00A567BD" w:rsidRDefault="00A567BD" w:rsidP="00BB5E3D">
      <w:pPr>
        <w:ind w:left="-810" w:hanging="284"/>
        <w:rPr>
          <w:lang w:val="en-US"/>
        </w:rPr>
      </w:pPr>
    </w:p>
    <w:p w14:paraId="24ED28AA" w14:textId="77777777" w:rsidR="00A567BD" w:rsidRPr="00C47837" w:rsidRDefault="00A567BD" w:rsidP="00BB5E3D">
      <w:pPr>
        <w:ind w:left="-810" w:hanging="284"/>
        <w:rPr>
          <w:lang w:val="en-US"/>
        </w:rPr>
      </w:pPr>
    </w:p>
    <w:p w14:paraId="1DEC97FD" w14:textId="7E639CB9" w:rsidR="00161D02" w:rsidRPr="00627A1C" w:rsidRDefault="00627A1C" w:rsidP="00BB5E3D">
      <w:pPr>
        <w:ind w:left="284" w:hanging="284"/>
      </w:pPr>
      <w:r w:rsidRPr="00627A1C">
        <w:rPr>
          <w:color w:val="000000"/>
          <w:lang w:val="en-US" w:eastAsia="en-US"/>
        </w:rPr>
        <w:t xml:space="preserve">Please indicate any significant project-related events anticipated in the next six months, </w:t>
      </w:r>
      <w:r w:rsidR="00A567BD" w:rsidRPr="00627A1C">
        <w:rPr>
          <w:color w:val="000000"/>
          <w:lang w:val="en-US" w:eastAsia="en-US"/>
        </w:rPr>
        <w:t>i.e.,</w:t>
      </w:r>
      <w:r w:rsidRPr="00627A1C">
        <w:rPr>
          <w:color w:val="000000"/>
          <w:lang w:val="en-US" w:eastAsia="en-US"/>
        </w:rPr>
        <w:t xml:space="preserve"> national dialogues, youth congresses, film screenings, etc.</w:t>
      </w:r>
      <w:r w:rsidRPr="00627A1C">
        <w:t xml:space="preserve">  </w:t>
      </w:r>
      <w:r w:rsidR="00161D02" w:rsidRPr="00627A1C">
        <w:t xml:space="preserve">(1000 character limit): </w:t>
      </w:r>
    </w:p>
    <w:p w14:paraId="188F83E4" w14:textId="77777777" w:rsidR="00161D02" w:rsidRPr="00627A1C" w:rsidRDefault="00161D02" w:rsidP="00BB5E3D">
      <w:pPr>
        <w:ind w:left="284" w:hanging="284"/>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31843DCF" w14:textId="4C693E11" w:rsidR="00A24D85" w:rsidRDefault="00C4701A" w:rsidP="00BB5E3D">
      <w:pPr>
        <w:pStyle w:val="ListParagraph"/>
        <w:numPr>
          <w:ilvl w:val="0"/>
          <w:numId w:val="4"/>
        </w:numPr>
        <w:ind w:left="426" w:right="-154" w:hanging="426"/>
      </w:pPr>
      <w:r w:rsidRPr="00613BF9">
        <w:t>Summer camp for youth leaders</w:t>
      </w:r>
      <w:r w:rsidR="00635EC2">
        <w:t xml:space="preserve"> </w:t>
      </w:r>
      <w:r w:rsidR="0024623D">
        <w:t>(</w:t>
      </w:r>
      <w:r w:rsidR="00874B3F">
        <w:t xml:space="preserve">20-27 </w:t>
      </w:r>
      <w:r w:rsidR="0024623D">
        <w:t>June, 2021)</w:t>
      </w:r>
      <w:r w:rsidR="00635EC2">
        <w:t>;</w:t>
      </w:r>
    </w:p>
    <w:p w14:paraId="279CA640" w14:textId="49F8EC1B" w:rsidR="00635EC2" w:rsidRDefault="002A2054" w:rsidP="00BB5E3D">
      <w:pPr>
        <w:pStyle w:val="ListParagraph"/>
        <w:numPr>
          <w:ilvl w:val="0"/>
          <w:numId w:val="4"/>
        </w:numPr>
        <w:ind w:left="426" w:right="-154" w:hanging="426"/>
      </w:pPr>
      <w:r>
        <w:t xml:space="preserve">Four more </w:t>
      </w:r>
      <w:r w:rsidR="00C4701A">
        <w:t xml:space="preserve">TEDx type public youth discussions on </w:t>
      </w:r>
      <w:r>
        <w:rPr>
          <w:lang w:val="en-US"/>
        </w:rPr>
        <w:t>social and economic</w:t>
      </w:r>
      <w:r w:rsidR="00C4701A">
        <w:t xml:space="preserve"> issues </w:t>
      </w:r>
      <w:r>
        <w:t xml:space="preserve">will be held </w:t>
      </w:r>
      <w:r w:rsidR="00C4701A">
        <w:t>(Jun</w:t>
      </w:r>
      <w:r w:rsidR="006D491B">
        <w:t>e</w:t>
      </w:r>
      <w:r>
        <w:t xml:space="preserve"> </w:t>
      </w:r>
      <w:r w:rsidR="00C4701A">
        <w:t>- Sept</w:t>
      </w:r>
      <w:r>
        <w:t>ember</w:t>
      </w:r>
      <w:r w:rsidR="00C4701A">
        <w:t xml:space="preserve"> 2021)</w:t>
      </w:r>
    </w:p>
    <w:p w14:paraId="79E22F59" w14:textId="02F81801" w:rsidR="0024623D" w:rsidRDefault="002A2054" w:rsidP="00BB5E3D">
      <w:pPr>
        <w:pStyle w:val="ListParagraph"/>
        <w:numPr>
          <w:ilvl w:val="0"/>
          <w:numId w:val="4"/>
        </w:numPr>
        <w:ind w:left="426" w:right="-154" w:hanging="426"/>
      </w:pPr>
      <w:r>
        <w:t>Round table on results of cooperation with the Academy of Public Administration and the Academy of General Prosecutor’s Office, presentation of courses developed within the joint activity</w:t>
      </w:r>
      <w:r w:rsidR="00C4701A">
        <w:t xml:space="preserve"> (</w:t>
      </w:r>
      <w:r w:rsidR="00243CE0">
        <w:t>Ju</w:t>
      </w:r>
      <w:r>
        <w:t>ly</w:t>
      </w:r>
      <w:r w:rsidR="00243CE0">
        <w:t xml:space="preserve"> 2021)</w:t>
      </w:r>
      <w:r w:rsidR="00670A1C">
        <w:t>;</w:t>
      </w:r>
    </w:p>
    <w:p w14:paraId="23AA5FF5" w14:textId="60BF239B" w:rsidR="00724502" w:rsidRDefault="002A2054" w:rsidP="00BB5E3D">
      <w:pPr>
        <w:pStyle w:val="ListParagraph"/>
        <w:numPr>
          <w:ilvl w:val="0"/>
          <w:numId w:val="4"/>
        </w:numPr>
        <w:ind w:left="426" w:right="-154" w:hanging="426"/>
      </w:pPr>
      <w:r>
        <w:t xml:space="preserve">Contest for the best small-scale infrastructural projects for youth NGOs </w:t>
      </w:r>
      <w:r w:rsidR="00670A1C">
        <w:t>(</w:t>
      </w:r>
      <w:r>
        <w:t>August-September</w:t>
      </w:r>
      <w:r w:rsidR="008A44EE">
        <w:t xml:space="preserve"> </w:t>
      </w:r>
      <w:r w:rsidR="00670A1C">
        <w:t>2021)</w:t>
      </w:r>
      <w:r w:rsidR="00035F27">
        <w:t>;</w:t>
      </w:r>
    </w:p>
    <w:p w14:paraId="33B28478" w14:textId="174B8005" w:rsidR="00035F27" w:rsidRDefault="000C5F71" w:rsidP="00BB5E3D">
      <w:pPr>
        <w:pStyle w:val="ListParagraph"/>
        <w:numPr>
          <w:ilvl w:val="0"/>
          <w:numId w:val="4"/>
        </w:numPr>
        <w:ind w:left="426" w:right="-154" w:hanging="426"/>
      </w:pPr>
      <w:r>
        <w:lastRenderedPageBreak/>
        <w:t xml:space="preserve">Presentation of the analytical report on the conducted </w:t>
      </w:r>
      <w:r w:rsidR="00035F27" w:rsidRPr="00035F27">
        <w:t>Victimization Survey</w:t>
      </w:r>
      <w:r w:rsidR="00035F27">
        <w:t xml:space="preserve"> </w:t>
      </w:r>
      <w:r w:rsidR="00035F27" w:rsidRPr="00035F27">
        <w:t>to national stakeholders</w:t>
      </w:r>
      <w:r>
        <w:t xml:space="preserve"> (</w:t>
      </w:r>
      <w:r w:rsidR="00904668">
        <w:rPr>
          <w:lang w:val="en-US"/>
        </w:rPr>
        <w:t xml:space="preserve">October, </w:t>
      </w:r>
      <w:r>
        <w:t>2021)</w:t>
      </w:r>
      <w:r w:rsidR="00035F27">
        <w:t>;</w:t>
      </w:r>
    </w:p>
    <w:p w14:paraId="65252221" w14:textId="7B780BB6" w:rsidR="00035F27" w:rsidRPr="00D34098" w:rsidRDefault="00035F27" w:rsidP="00BB5E3D">
      <w:pPr>
        <w:pStyle w:val="ListParagraph"/>
        <w:numPr>
          <w:ilvl w:val="0"/>
          <w:numId w:val="4"/>
        </w:numPr>
        <w:ind w:left="426" w:right="-154" w:hanging="426"/>
      </w:pPr>
      <w:r w:rsidRPr="00035F27">
        <w:t xml:space="preserve">Round </w:t>
      </w:r>
      <w:r w:rsidRPr="00D34098">
        <w:t>Table on community policing “Safe Mahalla”: needs assessment presentation</w:t>
      </w:r>
      <w:r w:rsidR="003461B7" w:rsidRPr="00D34098">
        <w:t xml:space="preserve"> (August, 2021)</w:t>
      </w:r>
      <w:r w:rsidRPr="00D34098">
        <w:t>;</w:t>
      </w:r>
      <w:r w:rsidR="003461B7" w:rsidRPr="00D34098">
        <w:t xml:space="preserve"> </w:t>
      </w:r>
    </w:p>
    <w:p w14:paraId="38E8C0DB" w14:textId="7E400E50" w:rsidR="00035F27" w:rsidRPr="00D34098" w:rsidRDefault="000C5F71" w:rsidP="00BB5E3D">
      <w:pPr>
        <w:pStyle w:val="ListParagraph"/>
        <w:numPr>
          <w:ilvl w:val="0"/>
          <w:numId w:val="4"/>
        </w:numPr>
        <w:ind w:left="426" w:right="-154" w:hanging="426"/>
      </w:pPr>
      <w:r w:rsidRPr="00D34098">
        <w:t>Launch</w:t>
      </w:r>
      <w:r w:rsidR="00035F27" w:rsidRPr="00D34098">
        <w:t xml:space="preserve"> of a Media Hub in Fergana city</w:t>
      </w:r>
      <w:r w:rsidRPr="00D34098">
        <w:t xml:space="preserve"> (</w:t>
      </w:r>
      <w:r w:rsidR="003461B7" w:rsidRPr="00D34098">
        <w:t>August, 2021</w:t>
      </w:r>
      <w:r w:rsidRPr="00D34098">
        <w:t>)</w:t>
      </w:r>
      <w:r w:rsidR="00035F27" w:rsidRPr="00D34098">
        <w:t>;</w:t>
      </w:r>
    </w:p>
    <w:p w14:paraId="613A4FB2" w14:textId="7524BBD3" w:rsidR="00035F27" w:rsidRPr="00D34098" w:rsidRDefault="00035F27" w:rsidP="00BB5E3D">
      <w:pPr>
        <w:pStyle w:val="ListParagraph"/>
        <w:numPr>
          <w:ilvl w:val="0"/>
          <w:numId w:val="4"/>
        </w:numPr>
        <w:ind w:left="426" w:right="-154" w:hanging="426"/>
      </w:pPr>
      <w:r w:rsidRPr="00D34098">
        <w:t xml:space="preserve">Round Table to present </w:t>
      </w:r>
      <w:r w:rsidR="000C5F71" w:rsidRPr="00D34098">
        <w:t xml:space="preserve">findings of the </w:t>
      </w:r>
      <w:r w:rsidRPr="00D34098">
        <w:t>Anticorruption Survey</w:t>
      </w:r>
      <w:r w:rsidR="000C5F71" w:rsidRPr="00D34098">
        <w:t>, conducted</w:t>
      </w:r>
      <w:r w:rsidRPr="00D34098">
        <w:t xml:space="preserve"> in universities</w:t>
      </w:r>
      <w:r w:rsidR="000C5F71" w:rsidRPr="00D34098">
        <w:t>,</w:t>
      </w:r>
      <w:r w:rsidRPr="00D34098">
        <w:t xml:space="preserve"> </w:t>
      </w:r>
      <w:r w:rsidR="000C5F71" w:rsidRPr="00D34098">
        <w:t>and</w:t>
      </w:r>
      <w:r w:rsidRPr="00D34098">
        <w:t xml:space="preserve"> </w:t>
      </w:r>
      <w:r w:rsidR="000C5F71" w:rsidRPr="00D34098">
        <w:t>finalize</w:t>
      </w:r>
      <w:r w:rsidRPr="00D34098">
        <w:t xml:space="preserve"> recommendations </w:t>
      </w:r>
      <w:r w:rsidR="00AA03AA" w:rsidRPr="00D34098">
        <w:t xml:space="preserve">on </w:t>
      </w:r>
      <w:r w:rsidRPr="00D34098">
        <w:t xml:space="preserve">corruption </w:t>
      </w:r>
      <w:r w:rsidR="00AA03AA" w:rsidRPr="00D34098">
        <w:t xml:space="preserve">prevention </w:t>
      </w:r>
      <w:r w:rsidRPr="00D34098">
        <w:t>in higher educational institutions</w:t>
      </w:r>
      <w:r w:rsidR="000C5F71" w:rsidRPr="00D34098">
        <w:t xml:space="preserve"> jointly with the Anticorruption Agency (</w:t>
      </w:r>
      <w:r w:rsidR="00D34098" w:rsidRPr="00D34098">
        <w:t>August, 2021</w:t>
      </w:r>
      <w:r w:rsidR="000C5F71" w:rsidRPr="00D34098">
        <w:t>)</w:t>
      </w:r>
      <w:r w:rsidR="00AA03AA" w:rsidRPr="00D34098">
        <w:t>;</w:t>
      </w:r>
    </w:p>
    <w:p w14:paraId="5C4F6A0C" w14:textId="77777777" w:rsidR="00BB5E3D" w:rsidRDefault="00AA03AA" w:rsidP="00BB5E3D">
      <w:pPr>
        <w:pStyle w:val="ListParagraph"/>
        <w:numPr>
          <w:ilvl w:val="0"/>
          <w:numId w:val="4"/>
        </w:numPr>
        <w:ind w:left="426" w:right="-154" w:hanging="426"/>
      </w:pPr>
      <w:r w:rsidRPr="00D34098">
        <w:t xml:space="preserve">Awareness Raising Campaign on Legal Aid: training </w:t>
      </w:r>
      <w:r w:rsidR="000C5F71" w:rsidRPr="00D34098">
        <w:t>of</w:t>
      </w:r>
      <w:r w:rsidRPr="00D34098">
        <w:t xml:space="preserve"> university students on legal aid provision and d</w:t>
      </w:r>
      <w:r w:rsidR="00492B58" w:rsidRPr="00D34098">
        <w:t>issemination</w:t>
      </w:r>
      <w:r w:rsidRPr="00D34098">
        <w:t xml:space="preserve"> of brochures</w:t>
      </w:r>
      <w:r w:rsidR="00492B58" w:rsidRPr="00D34098">
        <w:t xml:space="preserve"> (</w:t>
      </w:r>
      <w:r w:rsidR="00D34098" w:rsidRPr="00D34098">
        <w:t>September - October, 2021</w:t>
      </w:r>
      <w:r w:rsidR="00492B58" w:rsidRPr="00D34098">
        <w:t>)</w:t>
      </w:r>
      <w:r w:rsidRPr="00D34098">
        <w:t>;</w:t>
      </w:r>
    </w:p>
    <w:p w14:paraId="6B17F6FF" w14:textId="60BA0B46" w:rsidR="008B0827" w:rsidRPr="00D34098" w:rsidRDefault="00492B58" w:rsidP="00BB5E3D">
      <w:pPr>
        <w:pStyle w:val="ListParagraph"/>
        <w:numPr>
          <w:ilvl w:val="0"/>
          <w:numId w:val="4"/>
        </w:numPr>
        <w:ind w:left="426" w:right="-154" w:hanging="426"/>
      </w:pPr>
      <w:r w:rsidRPr="00D34098">
        <w:t xml:space="preserve">Distribution of </w:t>
      </w:r>
      <w:r w:rsidR="008B0827" w:rsidRPr="00D34098">
        <w:t xml:space="preserve">hard copies and </w:t>
      </w:r>
      <w:r w:rsidRPr="00D34098">
        <w:t xml:space="preserve">launch of </w:t>
      </w:r>
      <w:r w:rsidR="008B0827" w:rsidRPr="00D34098">
        <w:t xml:space="preserve">the web version of the Guide to Getting a Job in Uzbekistan and Globally for youth in </w:t>
      </w:r>
      <w:r w:rsidRPr="00D34098">
        <w:t xml:space="preserve">the </w:t>
      </w:r>
      <w:r w:rsidR="008B0827" w:rsidRPr="00D34098">
        <w:t>Fergana Valley</w:t>
      </w:r>
      <w:r w:rsidRPr="00D34098">
        <w:t xml:space="preserve"> (</w:t>
      </w:r>
      <w:r w:rsidR="009B46FC" w:rsidRPr="00D34098">
        <w:t>August, 2021);</w:t>
      </w:r>
    </w:p>
    <w:p w14:paraId="5BA6FEAB" w14:textId="452A9478" w:rsidR="008B0827" w:rsidRPr="00D34098" w:rsidRDefault="008B0827" w:rsidP="00BB5E3D">
      <w:pPr>
        <w:pStyle w:val="ListParagraph"/>
        <w:numPr>
          <w:ilvl w:val="0"/>
          <w:numId w:val="4"/>
        </w:numPr>
        <w:ind w:left="426" w:right="-154" w:hanging="426"/>
      </w:pPr>
      <w:r w:rsidRPr="00D34098">
        <w:t>Capacity Building Workshops on MIL for media units of local youth-led organizations</w:t>
      </w:r>
      <w:r w:rsidR="009B46FC" w:rsidRPr="00BB5E3D">
        <w:t xml:space="preserve"> (September – October, 2021)</w:t>
      </w:r>
      <w:r w:rsidR="009B46FC" w:rsidRPr="00D34098">
        <w:t>;</w:t>
      </w:r>
    </w:p>
    <w:p w14:paraId="272AD2D6" w14:textId="0D8EA1D4" w:rsidR="008B0827" w:rsidRPr="00D34098" w:rsidRDefault="008B0827" w:rsidP="00BB5E3D">
      <w:pPr>
        <w:pStyle w:val="ListParagraph"/>
        <w:numPr>
          <w:ilvl w:val="0"/>
          <w:numId w:val="4"/>
        </w:numPr>
        <w:ind w:left="426" w:right="-154" w:hanging="426"/>
      </w:pPr>
      <w:r w:rsidRPr="00D34098">
        <w:t xml:space="preserve">Piloting and conducting the competency-based school curricula on global citizenship, MIL, leadership, non-violence and culture of peace in the selected schools of </w:t>
      </w:r>
      <w:r w:rsidR="00492B58" w:rsidRPr="00D34098">
        <w:t xml:space="preserve">the </w:t>
      </w:r>
      <w:r w:rsidRPr="00D34098">
        <w:t>Fergana valley</w:t>
      </w:r>
      <w:r w:rsidR="00492B58" w:rsidRPr="00D34098">
        <w:t xml:space="preserve"> (</w:t>
      </w:r>
      <w:r w:rsidR="008E17A1" w:rsidRPr="00D34098">
        <w:t>September 6 - December 20, 2021</w:t>
      </w:r>
      <w:r w:rsidR="008E17A1" w:rsidRPr="00D34098">
        <w:rPr>
          <w:lang w:val="en-US"/>
        </w:rPr>
        <w:t>)</w:t>
      </w:r>
      <w:r w:rsidR="009B46FC" w:rsidRPr="00D34098">
        <w:rPr>
          <w:lang w:val="en-US"/>
        </w:rPr>
        <w:t>.</w:t>
      </w:r>
    </w:p>
    <w:p w14:paraId="05C6EA26" w14:textId="77777777" w:rsidR="008B0827" w:rsidRPr="00627A1C" w:rsidRDefault="008B0827" w:rsidP="00DA6FC9">
      <w:pPr>
        <w:pStyle w:val="ListParagraph"/>
        <w:ind w:left="-450" w:right="-154"/>
      </w:pPr>
    </w:p>
    <w:p w14:paraId="11ED6DE6" w14:textId="77777777" w:rsidR="00670A1C" w:rsidRDefault="00670A1C" w:rsidP="001A1E86">
      <w:pPr>
        <w:ind w:left="-810" w:right="-154"/>
      </w:pPr>
    </w:p>
    <w:p w14:paraId="6A70A7D2" w14:textId="1ACBA7B4" w:rsidR="008C782A" w:rsidRPr="00627A1C" w:rsidRDefault="008364E5" w:rsidP="00BB5E3D">
      <w:pPr>
        <w:ind w:right="-1"/>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2810AA99" w14:textId="77777777" w:rsidR="00D34098" w:rsidRDefault="00BA5D85" w:rsidP="00BB5E3D">
      <w:pPr>
        <w:ind w:right="-1"/>
      </w:pPr>
      <w:r w:rsidRPr="00D34098">
        <w:fldChar w:fldCharType="begin">
          <w:ffData>
            <w:name w:val=""/>
            <w:enabled/>
            <w:calcOnExit w:val="0"/>
            <w:textInput>
              <w:maxLength w:val="1500"/>
            </w:textInput>
          </w:ffData>
        </w:fldChar>
      </w:r>
      <w:r w:rsidRPr="00D34098">
        <w:instrText xml:space="preserve"> FORMTEXT </w:instrText>
      </w:r>
      <w:r w:rsidRPr="00D34098">
        <w:fldChar w:fldCharType="separate"/>
      </w:r>
      <w:r w:rsidRPr="00D34098">
        <w:rPr>
          <w:noProof/>
        </w:rPr>
        <w:t> </w:t>
      </w:r>
      <w:r w:rsidRPr="00D34098">
        <w:rPr>
          <w:noProof/>
        </w:rPr>
        <w:t> </w:t>
      </w:r>
      <w:r w:rsidRPr="00D34098">
        <w:rPr>
          <w:noProof/>
        </w:rPr>
        <w:t> </w:t>
      </w:r>
      <w:r w:rsidRPr="00D34098">
        <w:rPr>
          <w:noProof/>
        </w:rPr>
        <w:t> </w:t>
      </w:r>
      <w:r w:rsidRPr="00D34098">
        <w:rPr>
          <w:noProof/>
        </w:rPr>
        <w:t> </w:t>
      </w:r>
      <w:r w:rsidRPr="00D34098">
        <w:fldChar w:fldCharType="end"/>
      </w:r>
    </w:p>
    <w:p w14:paraId="5EBF4B98" w14:textId="77777777" w:rsidR="00D34098" w:rsidRDefault="00D34098" w:rsidP="00BB5E3D">
      <w:pPr>
        <w:ind w:right="-1"/>
      </w:pPr>
    </w:p>
    <w:p w14:paraId="620F697E" w14:textId="47664206" w:rsidR="00D34098" w:rsidRDefault="00D34098" w:rsidP="00BB5E3D">
      <w:pPr>
        <w:ind w:right="-1"/>
        <w:jc w:val="both"/>
      </w:pPr>
      <w:r>
        <w:rPr>
          <w:lang w:val="en-US"/>
        </w:rPr>
        <w:t xml:space="preserve">Youth policy has become central for the government of Uzbekistan. On July 30, 2020 the Youth Affairs Agency was established as a main state body </w:t>
      </w:r>
      <w:r w:rsidRPr="00F648FA">
        <w:rPr>
          <w:lang w:val="en-US"/>
        </w:rPr>
        <w:t xml:space="preserve">responsible for developing youth policy </w:t>
      </w:r>
      <w:r>
        <w:rPr>
          <w:lang w:val="en-US"/>
        </w:rPr>
        <w:t xml:space="preserve">and strategy as well as </w:t>
      </w:r>
      <w:r w:rsidRPr="00F648FA">
        <w:rPr>
          <w:lang w:val="en-US"/>
        </w:rPr>
        <w:t>monitoring relevant legislation</w:t>
      </w:r>
      <w:r>
        <w:rPr>
          <w:lang w:val="en-US"/>
        </w:rPr>
        <w:t>.</w:t>
      </w:r>
      <w:r w:rsidR="00904668">
        <w:rPr>
          <w:lang w:val="en-US"/>
        </w:rPr>
        <w:t xml:space="preserve"> </w:t>
      </w:r>
      <w:r>
        <w:rPr>
          <w:lang w:val="en-US"/>
        </w:rPr>
        <w:t xml:space="preserve">A </w:t>
      </w:r>
      <w:r w:rsidRPr="00D35444">
        <w:rPr>
          <w:lang w:val="en-US"/>
        </w:rPr>
        <w:t xml:space="preserve">resolution "On approval of the Concept for the development of state youth policy in Uzbekistan until 2025" </w:t>
      </w:r>
      <w:r>
        <w:rPr>
          <w:lang w:val="en-US"/>
        </w:rPr>
        <w:t xml:space="preserve">was adopted on </w:t>
      </w:r>
      <w:r w:rsidRPr="00D35444">
        <w:rPr>
          <w:lang w:val="en-US"/>
        </w:rPr>
        <w:t>Jan</w:t>
      </w:r>
      <w:r>
        <w:rPr>
          <w:lang w:val="en-US"/>
        </w:rPr>
        <w:t>.</w:t>
      </w:r>
      <w:r w:rsidRPr="00D35444">
        <w:rPr>
          <w:lang w:val="en-US"/>
        </w:rPr>
        <w:t xml:space="preserve"> 18, 2021.</w:t>
      </w:r>
      <w:r>
        <w:rPr>
          <w:lang w:val="en-US"/>
        </w:rPr>
        <w:t xml:space="preserve"> </w:t>
      </w:r>
      <w:r w:rsidRPr="00F648FA">
        <w:rPr>
          <w:lang w:val="en-US"/>
        </w:rPr>
        <w:t>The concept is based on the general principle of “working with and for young people” set out in the UN Strategy “Youth 2030”</w:t>
      </w:r>
      <w:r>
        <w:rPr>
          <w:lang w:val="en-US"/>
        </w:rPr>
        <w:t>.</w:t>
      </w:r>
    </w:p>
    <w:p w14:paraId="4AF9AE3D" w14:textId="77777777" w:rsidR="00D34098" w:rsidRDefault="00D34098" w:rsidP="00BB5E3D">
      <w:pPr>
        <w:ind w:right="-1"/>
        <w:jc w:val="both"/>
      </w:pPr>
      <w:r>
        <w:rPr>
          <w:lang w:val="en-US"/>
        </w:rPr>
        <w:t xml:space="preserve">The project reached agreement with Academies of Public Administration and General Prosecutor’s Office to </w:t>
      </w:r>
      <w:r w:rsidRPr="00F648FA">
        <w:rPr>
          <w:lang w:val="en-US"/>
        </w:rPr>
        <w:t xml:space="preserve">train </w:t>
      </w:r>
      <w:r>
        <w:rPr>
          <w:lang w:val="en-US"/>
        </w:rPr>
        <w:t xml:space="preserve">300 </w:t>
      </w:r>
      <w:r w:rsidRPr="00F648FA">
        <w:rPr>
          <w:lang w:val="en-US"/>
        </w:rPr>
        <w:t xml:space="preserve">officials </w:t>
      </w:r>
      <w:r>
        <w:rPr>
          <w:lang w:val="en-US"/>
        </w:rPr>
        <w:t xml:space="preserve">on </w:t>
      </w:r>
      <w:r w:rsidRPr="00F648FA">
        <w:rPr>
          <w:lang w:val="en-US"/>
        </w:rPr>
        <w:t>human rights and mechanisms for assessing the outreach of the young people</w:t>
      </w:r>
      <w:r>
        <w:rPr>
          <w:lang w:val="en-US"/>
        </w:rPr>
        <w:t>’s</w:t>
      </w:r>
      <w:r w:rsidRPr="00F648FA">
        <w:rPr>
          <w:lang w:val="en-US"/>
        </w:rPr>
        <w:t xml:space="preserve"> interests.</w:t>
      </w:r>
      <w:r>
        <w:rPr>
          <w:lang w:val="en-US"/>
        </w:rPr>
        <w:t xml:space="preserve"> Academies will </w:t>
      </w:r>
      <w:r w:rsidRPr="0068565E">
        <w:rPr>
          <w:lang w:val="en-US"/>
        </w:rPr>
        <w:t>develop and conduct training programs for public servants</w:t>
      </w:r>
      <w:r w:rsidRPr="0068565E">
        <w:rPr>
          <w:lang w:val="uz-Cyrl-UZ"/>
        </w:rPr>
        <w:t xml:space="preserve"> on citizen engagement, social inclusion of youth, inclusive public administration, gender equality and women empowerment, local development planning.</w:t>
      </w:r>
      <w:r>
        <w:rPr>
          <w:lang w:val="en-US"/>
        </w:rPr>
        <w:t xml:space="preserve"> Within this </w:t>
      </w:r>
      <w:proofErr w:type="spellStart"/>
      <w:r>
        <w:rPr>
          <w:lang w:val="en-US"/>
        </w:rPr>
        <w:t>programme</w:t>
      </w:r>
      <w:proofErr w:type="spellEnd"/>
      <w:r>
        <w:rPr>
          <w:lang w:val="en-US"/>
        </w:rPr>
        <w:t xml:space="preserve"> public servants will obtain skills and improve their capacity in implementing youth policy and strategy and their correspondence to the human rights.</w:t>
      </w:r>
    </w:p>
    <w:p w14:paraId="3F98DB91" w14:textId="60EEFA00" w:rsidR="00D34098" w:rsidRPr="00D34098" w:rsidRDefault="00D34098" w:rsidP="00BB5E3D">
      <w:pPr>
        <w:ind w:right="-1"/>
        <w:jc w:val="both"/>
      </w:pPr>
      <w:r>
        <w:rPr>
          <w:lang w:val="en-US"/>
        </w:rPr>
        <w:t>The project is preparing KPI for Youth Affairs Agency and road map on implementing KPI indicators. The activity aims to enhance the capacity and raise efficiency of Agency’s regional branches that are mainly engaged in work with youth from remote areas and marginalized groups.</w:t>
      </w:r>
    </w:p>
    <w:p w14:paraId="6637FF99" w14:textId="77777777" w:rsidR="00764773" w:rsidRPr="00D34098" w:rsidRDefault="00764773" w:rsidP="0078600B">
      <w:pPr>
        <w:rPr>
          <w:lang w:val="uz-Cyrl-UZ"/>
        </w:rPr>
      </w:pPr>
    </w:p>
    <w:p w14:paraId="15164BB2" w14:textId="77777777" w:rsidR="000E00DF" w:rsidRDefault="000E00DF" w:rsidP="008C782A">
      <w:pPr>
        <w:ind w:left="-810"/>
      </w:pPr>
    </w:p>
    <w:p w14:paraId="0D556FD2" w14:textId="22A45324" w:rsidR="008C782A" w:rsidRPr="00627A1C" w:rsidRDefault="008C782A" w:rsidP="00BB5E3D">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63D89FCC" w14:textId="18EAB36D" w:rsidR="00206D45" w:rsidRDefault="001A3157" w:rsidP="00BB5E3D">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D3FF8D0" w14:textId="77777777" w:rsidR="00AA03AA" w:rsidRDefault="00AA03AA" w:rsidP="00BB5E3D"/>
    <w:p w14:paraId="6C47D910" w14:textId="15FFFB2A" w:rsidR="00D34098" w:rsidRDefault="00D34098" w:rsidP="00BB5E3D">
      <w:pPr>
        <w:jc w:val="both"/>
        <w:rPr>
          <w:lang w:val="en-US"/>
        </w:rPr>
      </w:pPr>
      <w:r>
        <w:t>Y-</w:t>
      </w:r>
      <w:proofErr w:type="spellStart"/>
      <w:r>
        <w:t>Fikri</w:t>
      </w:r>
      <w:proofErr w:type="spellEnd"/>
      <w:r>
        <w:t xml:space="preserve"> (Youth opinion) public youth discussions platform had encouraging effect on </w:t>
      </w:r>
      <w:r>
        <w:rPr>
          <w:lang w:val="en-US"/>
        </w:rPr>
        <w:t>youth</w:t>
      </w:r>
      <w:r>
        <w:t>. Y-</w:t>
      </w:r>
      <w:proofErr w:type="spellStart"/>
      <w:r>
        <w:t>Fikri</w:t>
      </w:r>
      <w:proofErr w:type="spellEnd"/>
      <w:r>
        <w:t xml:space="preserve"> provided an opportunity to young people to be heard by government bodies and international donor </w:t>
      </w:r>
      <w:r>
        <w:lastRenderedPageBreak/>
        <w:t>organizations. Y-</w:t>
      </w:r>
      <w:proofErr w:type="spellStart"/>
      <w:r>
        <w:t>Fikri</w:t>
      </w:r>
      <w:proofErr w:type="spellEnd"/>
      <w:r>
        <w:t xml:space="preserve"> participant </w:t>
      </w:r>
      <w:proofErr w:type="spellStart"/>
      <w:r>
        <w:rPr>
          <w:lang w:val="en-US"/>
        </w:rPr>
        <w:t>Mohlaroy</w:t>
      </w:r>
      <w:proofErr w:type="spellEnd"/>
      <w:r>
        <w:rPr>
          <w:lang w:val="en-US"/>
        </w:rPr>
        <w:t xml:space="preserve"> </w:t>
      </w:r>
      <w:proofErr w:type="spellStart"/>
      <w:r>
        <w:rPr>
          <w:lang w:val="en-US"/>
        </w:rPr>
        <w:t>Ummataliyeva</w:t>
      </w:r>
      <w:proofErr w:type="spellEnd"/>
      <w:r w:rsidR="00005ADB">
        <w:rPr>
          <w:lang w:val="en-US"/>
        </w:rPr>
        <w:t>;</w:t>
      </w:r>
      <w:r>
        <w:rPr>
          <w:lang w:val="en-US"/>
        </w:rPr>
        <w:t xml:space="preserve"> “Y-</w:t>
      </w:r>
      <w:proofErr w:type="spellStart"/>
      <w:r>
        <w:rPr>
          <w:lang w:val="en-US"/>
        </w:rPr>
        <w:t>fikri</w:t>
      </w:r>
      <w:proofErr w:type="spellEnd"/>
      <w:r>
        <w:rPr>
          <w:lang w:val="en-US"/>
        </w:rPr>
        <w:t xml:space="preserve"> is the best chance for youth to express ideas and to be heard. Focal idea in my speech was to instigate youth to change attitude to the climate and ecologic problems. Youth should unite and work on ecologic issues existing in our communities. I tried to change views of auditorium towards the environmental issues.”</w:t>
      </w:r>
    </w:p>
    <w:p w14:paraId="1B5F3EFD" w14:textId="77777777" w:rsidR="00D34098" w:rsidRPr="005A560A" w:rsidRDefault="00D34098" w:rsidP="00BB5E3D">
      <w:pPr>
        <w:jc w:val="both"/>
        <w:rPr>
          <w:lang w:val="en-US"/>
        </w:rPr>
      </w:pPr>
      <w:r>
        <w:rPr>
          <w:lang w:val="en-US"/>
        </w:rPr>
        <w:t>Links:</w:t>
      </w:r>
    </w:p>
    <w:p w14:paraId="30003346" w14:textId="77777777" w:rsidR="00D34098" w:rsidRDefault="00273AD4" w:rsidP="00BB5E3D">
      <w:hyperlink r:id="rId14" w:history="1">
        <w:r w:rsidR="00D34098" w:rsidRPr="009101F8">
          <w:rPr>
            <w:rStyle w:val="Hyperlink"/>
          </w:rPr>
          <w:t>https://t.me/Yangidavr_rasmiy/194</w:t>
        </w:r>
      </w:hyperlink>
    </w:p>
    <w:p w14:paraId="12BBC339" w14:textId="77777777" w:rsidR="00D34098" w:rsidRDefault="00273AD4" w:rsidP="00BB5E3D">
      <w:hyperlink r:id="rId15" w:history="1">
        <w:r w:rsidR="00D34098" w:rsidRPr="009101F8">
          <w:rPr>
            <w:rStyle w:val="Hyperlink"/>
          </w:rPr>
          <w:t>https://t.me/Andijon_TRK/1498</w:t>
        </w:r>
      </w:hyperlink>
    </w:p>
    <w:p w14:paraId="483D1D6D" w14:textId="77777777" w:rsidR="00D34098" w:rsidRPr="00456016" w:rsidRDefault="00273AD4" w:rsidP="00BB5E3D">
      <w:hyperlink r:id="rId16" w:history="1">
        <w:r w:rsidR="00D34098" w:rsidRPr="00D4225E">
          <w:rPr>
            <w:rStyle w:val="Hyperlink"/>
          </w:rPr>
          <w:t>https://www.uz.undp.org/content/uzbekistan/ru/home/presscenter/pressreleases/2021/03/a-youth-platform-was-launched-in-the-ferghana-valley-to-discuss-.html</w:t>
        </w:r>
      </w:hyperlink>
    </w:p>
    <w:p w14:paraId="6B9EAF85" w14:textId="77777777" w:rsidR="00D34098" w:rsidRDefault="00273AD4" w:rsidP="00BB5E3D">
      <w:hyperlink r:id="rId17" w:history="1">
        <w:r w:rsidR="00D34098" w:rsidRPr="00D4225E">
          <w:rPr>
            <w:rStyle w:val="Hyperlink"/>
          </w:rPr>
          <w:t>https://uza.uz/uz/posts/yoshlar-fikri-platformasini-yaratish-yuzasidan-xalqaro-konferenciya_246701</w:t>
        </w:r>
      </w:hyperlink>
    </w:p>
    <w:p w14:paraId="41C061C0" w14:textId="77777777" w:rsidR="00D34098" w:rsidRPr="00B4239C" w:rsidRDefault="00273AD4" w:rsidP="00BB5E3D">
      <w:hyperlink r:id="rId18" w:history="1">
        <w:r w:rsidR="00D34098" w:rsidRPr="009101F8">
          <w:rPr>
            <w:rStyle w:val="Hyperlink"/>
          </w:rPr>
          <w:t>http://uzdaily.uz/ru/post/60036</w:t>
        </w:r>
      </w:hyperlink>
    </w:p>
    <w:p w14:paraId="0C72D3E7" w14:textId="74569BA8" w:rsidR="00D34098" w:rsidRDefault="00D34098" w:rsidP="00BB5E3D">
      <w:pPr>
        <w:jc w:val="both"/>
        <w:rPr>
          <w:lang w:val="en-US"/>
        </w:rPr>
      </w:pPr>
      <w:proofErr w:type="spellStart"/>
      <w:r>
        <w:t>JustStart</w:t>
      </w:r>
      <w:proofErr w:type="spellEnd"/>
      <w:r>
        <w:t xml:space="preserve"> </w:t>
      </w:r>
      <w:proofErr w:type="spellStart"/>
      <w:r>
        <w:t>startup</w:t>
      </w:r>
      <w:proofErr w:type="spellEnd"/>
      <w:r>
        <w:t xml:space="preserve"> programme was beneficial for youth both in terms of development and in terms socialization. </w:t>
      </w:r>
      <w:r>
        <w:rPr>
          <w:lang w:val="en-US"/>
        </w:rPr>
        <w:t xml:space="preserve">Marginalized young people from educational correctional institutions and youth repatriated form conflict zones who were involved in the </w:t>
      </w:r>
      <w:proofErr w:type="spellStart"/>
      <w:r>
        <w:rPr>
          <w:lang w:val="en-US"/>
        </w:rPr>
        <w:t>programme</w:t>
      </w:r>
      <w:proofErr w:type="spellEnd"/>
      <w:r>
        <w:rPr>
          <w:lang w:val="en-US"/>
        </w:rPr>
        <w:t xml:space="preserve"> within </w:t>
      </w:r>
      <w:r w:rsidR="001321D2">
        <w:rPr>
          <w:lang w:val="en-US"/>
        </w:rPr>
        <w:t xml:space="preserve">Behavioral Insight (BI) </w:t>
      </w:r>
      <w:r>
        <w:rPr>
          <w:lang w:val="en-US"/>
        </w:rPr>
        <w:t xml:space="preserve">experiment also gained positive experience. </w:t>
      </w:r>
      <w:r w:rsidR="001321D2">
        <w:rPr>
          <w:lang w:val="en-US"/>
        </w:rPr>
        <w:t xml:space="preserve">This experience of the Joint </w:t>
      </w:r>
      <w:proofErr w:type="spellStart"/>
      <w:r w:rsidR="001321D2">
        <w:rPr>
          <w:lang w:val="en-US"/>
        </w:rPr>
        <w:t>Programme</w:t>
      </w:r>
      <w:proofErr w:type="spellEnd"/>
      <w:r w:rsidR="001321D2">
        <w:rPr>
          <w:lang w:val="en-US"/>
        </w:rPr>
        <w:t xml:space="preserve"> was highlighted in </w:t>
      </w:r>
      <w:r w:rsidR="001321D2" w:rsidRPr="00972646">
        <w:rPr>
          <w:b/>
          <w:bCs/>
          <w:lang w:val="en-US"/>
        </w:rPr>
        <w:t>UNDP Crisis Bureau's 2020 Annual Report on Prevention of Violent Extremism</w:t>
      </w:r>
      <w:r w:rsidR="001321D2" w:rsidRPr="00972646">
        <w:rPr>
          <w:lang w:val="en-US"/>
        </w:rPr>
        <w:t>.</w:t>
      </w:r>
      <w:r w:rsidR="001321D2">
        <w:rPr>
          <w:rFonts w:ascii="Segoe UI" w:hAnsi="Segoe UI" w:cs="Segoe UI"/>
          <w:b/>
          <w:bCs/>
          <w:color w:val="323130"/>
          <w:sz w:val="26"/>
          <w:szCs w:val="26"/>
          <w:shd w:val="clear" w:color="auto" w:fill="FAF9F8"/>
        </w:rPr>
        <w:t xml:space="preserve"> </w:t>
      </w:r>
      <w:r w:rsidR="001321D2">
        <w:t>One of 10 winners of the accelerator Ms.</w:t>
      </w:r>
      <w:r>
        <w:t xml:space="preserve"> </w:t>
      </w:r>
      <w:proofErr w:type="spellStart"/>
      <w:r w:rsidRPr="004E213F">
        <w:t>Abdurakhimova</w:t>
      </w:r>
      <w:proofErr w:type="spellEnd"/>
      <w:r w:rsidRPr="004E213F">
        <w:t xml:space="preserve"> </w:t>
      </w:r>
      <w:proofErr w:type="spellStart"/>
      <w:r w:rsidRPr="004E213F">
        <w:t>Mokhinur</w:t>
      </w:r>
      <w:proofErr w:type="spellEnd"/>
      <w:r>
        <w:t xml:space="preserve"> (a widow, with 2 kids,</w:t>
      </w:r>
      <w:r w:rsidRPr="00F27467">
        <w:t xml:space="preserve"> </w:t>
      </w:r>
      <w:r>
        <w:t>repatriated from Syria): “A couple of years ago I was in situation with obscure vision to the future. My only thought was to survive with my kids. This programme made me change perception of and attitude to life and people. I managed to mobilize my inner resources owing to my peers and trainers, and my project ‘Green life’ became a winner of the contest.</w:t>
      </w:r>
      <w:r w:rsidRPr="00175C7A">
        <w:rPr>
          <w:lang w:val="en-US"/>
        </w:rPr>
        <w:t xml:space="preserve"> I feel myself more confident now and I </w:t>
      </w:r>
      <w:r>
        <w:rPr>
          <w:lang w:val="en-US"/>
        </w:rPr>
        <w:t>a</w:t>
      </w:r>
      <w:r w:rsidRPr="00175C7A">
        <w:rPr>
          <w:lang w:val="en-US"/>
        </w:rPr>
        <w:t>m sure I can make my dreams come true.</w:t>
      </w:r>
      <w:r>
        <w:t>”</w:t>
      </w:r>
    </w:p>
    <w:p w14:paraId="2C37ED88" w14:textId="77777777" w:rsidR="00D34098" w:rsidRDefault="00D34098" w:rsidP="00BB5E3D">
      <w:pPr>
        <w:jc w:val="both"/>
        <w:rPr>
          <w:lang w:val="en-US"/>
        </w:rPr>
      </w:pPr>
      <w:r>
        <w:rPr>
          <w:lang w:val="en-US"/>
        </w:rPr>
        <w:t>Links:</w:t>
      </w:r>
    </w:p>
    <w:p w14:paraId="78A03F1D" w14:textId="77777777" w:rsidR="00D34098" w:rsidRDefault="00273AD4" w:rsidP="00BB5E3D">
      <w:pPr>
        <w:rPr>
          <w:lang w:val="en-US"/>
        </w:rPr>
      </w:pPr>
      <w:hyperlink r:id="rId19" w:history="1">
        <w:r w:rsidR="00D34098" w:rsidRPr="009101F8">
          <w:rPr>
            <w:rStyle w:val="Hyperlink"/>
            <w:lang w:val="en-US"/>
          </w:rPr>
          <w:t>https://t.me/Andijon_TRK/1520</w:t>
        </w:r>
      </w:hyperlink>
    </w:p>
    <w:p w14:paraId="36A22B08" w14:textId="77777777" w:rsidR="00D34098" w:rsidRPr="00D1758D" w:rsidRDefault="00273AD4" w:rsidP="00BB5E3D">
      <w:pPr>
        <w:rPr>
          <w:lang w:val="en-US"/>
        </w:rPr>
      </w:pPr>
      <w:hyperlink r:id="rId20" w:history="1">
        <w:r w:rsidR="00D34098" w:rsidRPr="009101F8">
          <w:rPr>
            <w:rStyle w:val="Hyperlink"/>
            <w:lang w:val="en-US"/>
          </w:rPr>
          <w:t>https://www.uz.undp.org/content/uzbekistan/en/home/presscenter/pressreleases/2021/03/34-teams-will-present-their-start-up-projects--at-the--demo-day-.html</w:t>
        </w:r>
      </w:hyperlink>
    </w:p>
    <w:p w14:paraId="0659902D" w14:textId="77777777" w:rsidR="00D34098" w:rsidRPr="00AA03AA" w:rsidRDefault="00D34098" w:rsidP="00BB5E3D">
      <w:pPr>
        <w:jc w:val="both"/>
        <w:rPr>
          <w:lang w:val="en-US"/>
        </w:rPr>
      </w:pPr>
      <w:r w:rsidRPr="00AA03AA">
        <w:rPr>
          <w:lang w:val="en-US"/>
        </w:rPr>
        <w:t>After-School Life Skills Sports Programs engage</w:t>
      </w:r>
      <w:r>
        <w:rPr>
          <w:lang w:val="en-US"/>
        </w:rPr>
        <w:t>d</w:t>
      </w:r>
      <w:r w:rsidRPr="00AA03AA">
        <w:rPr>
          <w:lang w:val="en-US"/>
        </w:rPr>
        <w:t xml:space="preserve"> more than 400 you</w:t>
      </w:r>
      <w:r>
        <w:rPr>
          <w:lang w:val="en-US"/>
        </w:rPr>
        <w:t>th</w:t>
      </w:r>
      <w:r w:rsidRPr="00AA03AA">
        <w:rPr>
          <w:lang w:val="en-US"/>
        </w:rPr>
        <w:t xml:space="preserve"> with activities aimed at supporting youth to increase social inclusion and cohesion. </w:t>
      </w:r>
      <w:r>
        <w:rPr>
          <w:lang w:val="en-US"/>
        </w:rPr>
        <w:t>C</w:t>
      </w:r>
      <w:r w:rsidRPr="00AA03AA">
        <w:rPr>
          <w:lang w:val="en-US"/>
        </w:rPr>
        <w:t>oaches furnish</w:t>
      </w:r>
      <w:r>
        <w:rPr>
          <w:lang w:val="en-US"/>
        </w:rPr>
        <w:t>ed</w:t>
      </w:r>
      <w:r w:rsidRPr="00AA03AA">
        <w:rPr>
          <w:lang w:val="en-US"/>
        </w:rPr>
        <w:t xml:space="preserve"> you</w:t>
      </w:r>
      <w:r>
        <w:rPr>
          <w:lang w:val="en-US"/>
        </w:rPr>
        <w:t>th</w:t>
      </w:r>
      <w:r w:rsidRPr="00AA03AA">
        <w:rPr>
          <w:lang w:val="en-US"/>
        </w:rPr>
        <w:t xml:space="preserve"> with not only physical skills, but help them to address ethics and psychologic challenges.</w:t>
      </w:r>
    </w:p>
    <w:p w14:paraId="34FCBFA7" w14:textId="77777777" w:rsidR="00D34098" w:rsidRPr="00AA03AA" w:rsidRDefault="00D34098" w:rsidP="00BB5E3D">
      <w:pPr>
        <w:rPr>
          <w:lang w:val="en-US"/>
        </w:rPr>
      </w:pPr>
      <w:r w:rsidRPr="00AA03AA">
        <w:rPr>
          <w:lang w:val="en-US"/>
        </w:rPr>
        <w:t>Links:</w:t>
      </w:r>
    </w:p>
    <w:p w14:paraId="5F513113" w14:textId="77777777" w:rsidR="00D34098" w:rsidRPr="00AA03AA" w:rsidRDefault="00273AD4" w:rsidP="00BB5E3D">
      <w:pPr>
        <w:rPr>
          <w:lang w:val="en-US"/>
        </w:rPr>
      </w:pPr>
      <w:hyperlink r:id="rId21" w:history="1">
        <w:r w:rsidR="00D34098" w:rsidRPr="009101F8">
          <w:rPr>
            <w:rStyle w:val="Hyperlink"/>
            <w:lang w:val="en-US"/>
          </w:rPr>
          <w:t>https://www.facebook.com/UNODCCentralAsia/photos/a.261971167260492/2573169336140652</w:t>
        </w:r>
      </w:hyperlink>
    </w:p>
    <w:p w14:paraId="48D483B6" w14:textId="77777777" w:rsidR="00D34098" w:rsidRPr="00AA03AA" w:rsidRDefault="00273AD4" w:rsidP="00BB5E3D">
      <w:pPr>
        <w:rPr>
          <w:lang w:val="en-US"/>
        </w:rPr>
      </w:pPr>
      <w:hyperlink r:id="rId22" w:history="1">
        <w:r w:rsidR="00D34098" w:rsidRPr="009101F8">
          <w:rPr>
            <w:rStyle w:val="Hyperlink"/>
            <w:lang w:val="en-US"/>
          </w:rPr>
          <w:t>https://www.facebook.com/timur.akbarov.14/videos/1191445987986977</w:t>
        </w:r>
      </w:hyperlink>
    </w:p>
    <w:p w14:paraId="1BCDC6D8" w14:textId="77777777" w:rsidR="00D34098" w:rsidRPr="00AA03AA" w:rsidRDefault="00D34098" w:rsidP="00BB5E3D">
      <w:pPr>
        <w:jc w:val="both"/>
        <w:rPr>
          <w:lang w:val="en-US"/>
        </w:rPr>
      </w:pPr>
      <w:r w:rsidRPr="00AA03AA">
        <w:rPr>
          <w:lang w:val="en-US"/>
        </w:rPr>
        <w:t>A quote from canoe Paralympic Champion</w:t>
      </w:r>
      <w:r>
        <w:rPr>
          <w:lang w:val="en-US"/>
        </w:rPr>
        <w:t xml:space="preserve"> </w:t>
      </w:r>
      <w:r w:rsidRPr="00AA03AA">
        <w:rPr>
          <w:lang w:val="en-US"/>
        </w:rPr>
        <w:t>participa</w:t>
      </w:r>
      <w:r>
        <w:rPr>
          <w:lang w:val="en-US"/>
        </w:rPr>
        <w:t>nt</w:t>
      </w:r>
      <w:r w:rsidRPr="00AA03AA">
        <w:rPr>
          <w:lang w:val="en-US"/>
        </w:rPr>
        <w:t xml:space="preserve"> </w:t>
      </w:r>
      <w:r>
        <w:rPr>
          <w:lang w:val="en-US"/>
        </w:rPr>
        <w:t xml:space="preserve">of </w:t>
      </w:r>
      <w:r w:rsidRPr="00AA03AA">
        <w:rPr>
          <w:lang w:val="en-US"/>
        </w:rPr>
        <w:t>a sport-based life skills development campaign, a role model for young people: “This is a wonderful initiative for every young person, especially for the one like me, who is searching for the life sense. Sport is a treasure chest which can give you many skills. It makes you strong, forms your character. I found my life’s sense through sport and I am happy about it”, says Shakhnoza.</w:t>
      </w:r>
    </w:p>
    <w:p w14:paraId="40520B42" w14:textId="77777777" w:rsidR="00D34098" w:rsidRPr="00AA03AA" w:rsidRDefault="00D34098" w:rsidP="00BB5E3D">
      <w:pPr>
        <w:rPr>
          <w:lang w:val="en-US"/>
        </w:rPr>
      </w:pPr>
      <w:r w:rsidRPr="00AA03AA">
        <w:rPr>
          <w:lang w:val="en-US"/>
        </w:rPr>
        <w:t xml:space="preserve">Link: </w:t>
      </w:r>
      <w:hyperlink r:id="rId23" w:history="1">
        <w:r w:rsidRPr="009101F8">
          <w:rPr>
            <w:rStyle w:val="Hyperlink"/>
            <w:lang w:val="en-US"/>
          </w:rPr>
          <w:t>https://www.unodc.org/centralasia/en/news/sports-as-a-second-chance.html</w:t>
        </w:r>
      </w:hyperlink>
    </w:p>
    <w:p w14:paraId="08773E50" w14:textId="77777777" w:rsidR="00206D45" w:rsidRPr="00D34098" w:rsidRDefault="00206D45" w:rsidP="00BB5E3D">
      <w:pPr>
        <w:rPr>
          <w:b/>
          <w:lang w:val="en-US"/>
        </w:rPr>
      </w:pPr>
    </w:p>
    <w:p w14:paraId="619E3770" w14:textId="77777777" w:rsidR="00F5504F" w:rsidRPr="00206D45" w:rsidRDefault="00206D45" w:rsidP="00BB5E3D">
      <w:pPr>
        <w:jc w:val="both"/>
        <w:rPr>
          <w:b/>
          <w:u w:val="single"/>
        </w:rPr>
      </w:pPr>
      <w:r w:rsidRPr="00206D45">
        <w:rPr>
          <w:b/>
          <w:u w:val="single"/>
        </w:rPr>
        <w:t xml:space="preserve">PART II: RESULT PROGRESS BY PROJECT OUTCOME </w:t>
      </w:r>
    </w:p>
    <w:p w14:paraId="0DC19C42" w14:textId="77777777" w:rsidR="00F5504F" w:rsidRPr="00627A1C" w:rsidRDefault="00F5504F" w:rsidP="00BB5E3D">
      <w:pPr>
        <w:rPr>
          <w:b/>
          <w:u w:val="single"/>
        </w:rPr>
      </w:pPr>
    </w:p>
    <w:p w14:paraId="579437EA" w14:textId="77777777" w:rsidR="00287878" w:rsidRPr="00627A1C" w:rsidRDefault="00287878" w:rsidP="00BB5E3D">
      <w:pPr>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BB5E3D">
      <w:pPr>
        <w:numPr>
          <w:ilvl w:val="0"/>
          <w:numId w:val="2"/>
        </w:numPr>
        <w:ind w:left="284"/>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BB5E3D">
      <w:pPr>
        <w:numPr>
          <w:ilvl w:val="0"/>
          <w:numId w:val="2"/>
        </w:numPr>
        <w:ind w:left="284"/>
        <w:rPr>
          <w:i/>
        </w:rPr>
      </w:pPr>
      <w:r w:rsidRPr="00627A1C">
        <w:rPr>
          <w:i/>
        </w:rPr>
        <w:lastRenderedPageBreak/>
        <w:t xml:space="preserve">“On track with peacebuilding results” refers to higher-level changes in the conflict or peace factors that the </w:t>
      </w:r>
      <w:r w:rsidRPr="00625C43">
        <w:rPr>
          <w:b/>
          <w:bCs/>
          <w:i/>
        </w:rPr>
        <w:t>project</w:t>
      </w:r>
      <w:r w:rsidRPr="00627A1C">
        <w:rPr>
          <w:i/>
        </w:rPr>
        <w:t xml:space="preserve">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BB5E3D">
      <w:pPr>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59F65DE6" w:rsidR="005216B2" w:rsidRPr="00627A1C" w:rsidRDefault="007626C9" w:rsidP="00BB5E3D">
      <w:pPr>
        <w:jc w:val="both"/>
        <w:rPr>
          <w:b/>
        </w:rPr>
      </w:pPr>
      <w:r w:rsidRPr="00627A1C">
        <w:rPr>
          <w:b/>
          <w:u w:val="single"/>
        </w:rPr>
        <w:t xml:space="preserve">Outcome </w:t>
      </w:r>
      <w:r w:rsidR="005216B2" w:rsidRPr="00627A1C">
        <w:rPr>
          <w:b/>
          <w:u w:val="single"/>
        </w:rPr>
        <w:t>1:</w:t>
      </w:r>
      <w:r w:rsidR="005216B2" w:rsidRPr="00627A1C">
        <w:rPr>
          <w:b/>
        </w:rPr>
        <w:t xml:space="preserve">  </w:t>
      </w:r>
      <w:r w:rsidR="009034D4">
        <w:rPr>
          <w:b/>
        </w:rPr>
        <w:fldChar w:fldCharType="begin">
          <w:ffData>
            <w:name w:val="Text33"/>
            <w:enabled/>
            <w:calcOnExit w:val="0"/>
            <w:textInput>
              <w:default w:val="Young people can act as actors of positive change and have the mechanisms to ensure inclusive service delivery to build community resilience in a period of political and economic transformation"/>
            </w:textInput>
          </w:ffData>
        </w:fldChar>
      </w:r>
      <w:bookmarkStart w:id="19" w:name="Text33"/>
      <w:r w:rsidR="009034D4">
        <w:rPr>
          <w:b/>
        </w:rPr>
        <w:instrText xml:space="preserve"> FORMTEXT </w:instrText>
      </w:r>
      <w:r w:rsidR="009034D4">
        <w:rPr>
          <w:b/>
        </w:rPr>
      </w:r>
      <w:r w:rsidR="009034D4">
        <w:rPr>
          <w:b/>
        </w:rPr>
        <w:fldChar w:fldCharType="separate"/>
      </w:r>
      <w:r w:rsidR="009034D4">
        <w:rPr>
          <w:b/>
          <w:noProof/>
        </w:rPr>
        <w:t>Young people can act as actors of positive change and have the mechanisms to ensure inclusive service delivery to build community resilience in a period of political and economic transformation</w:t>
      </w:r>
      <w:r w:rsidR="009034D4">
        <w:rPr>
          <w:b/>
        </w:rPr>
        <w:fldChar w:fldCharType="end"/>
      </w:r>
      <w:bookmarkEnd w:id="19"/>
    </w:p>
    <w:p w14:paraId="41A3C253" w14:textId="77777777" w:rsidR="00D3351A" w:rsidRPr="00627A1C" w:rsidRDefault="00D3351A" w:rsidP="00BB5E3D">
      <w:pPr>
        <w:rPr>
          <w:b/>
        </w:rPr>
      </w:pPr>
    </w:p>
    <w:p w14:paraId="4262CE1B" w14:textId="6BABE250" w:rsidR="002E1CED" w:rsidRPr="00627A1C" w:rsidRDefault="002E1CED" w:rsidP="00BB5E3D">
      <w:pPr>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9034D4">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20" w:name="Dropdown2"/>
      <w:r w:rsidR="009034D4">
        <w:rPr>
          <w:b/>
        </w:rPr>
        <w:instrText xml:space="preserve"> FORMDROPDOWN </w:instrText>
      </w:r>
      <w:r w:rsidR="000A0868">
        <w:rPr>
          <w:b/>
        </w:rPr>
      </w:r>
      <w:r w:rsidR="000A0868">
        <w:rPr>
          <w:b/>
        </w:rPr>
        <w:fldChar w:fldCharType="separate"/>
      </w:r>
      <w:r w:rsidR="009034D4">
        <w:rPr>
          <w:b/>
        </w:rPr>
        <w:fldChar w:fldCharType="end"/>
      </w:r>
      <w:bookmarkEnd w:id="20"/>
    </w:p>
    <w:p w14:paraId="6389C77C" w14:textId="77777777" w:rsidR="002E1CED" w:rsidRPr="00627A1C" w:rsidRDefault="002E1CED" w:rsidP="00BB5E3D">
      <w:pPr>
        <w:jc w:val="both"/>
        <w:rPr>
          <w:b/>
        </w:rPr>
      </w:pPr>
    </w:p>
    <w:p w14:paraId="37B6CC8B" w14:textId="77777777" w:rsidR="005216B2" w:rsidRPr="00627A1C" w:rsidRDefault="003235DF" w:rsidP="00BB5E3D">
      <w:pPr>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7AD1CAEE" w14:textId="77777777" w:rsidR="00627A1C" w:rsidRPr="00627A1C" w:rsidRDefault="00627A1C" w:rsidP="00BB5E3D">
      <w:pPr>
        <w:rPr>
          <w:b/>
        </w:rPr>
      </w:pPr>
      <w:r w:rsidRPr="00627A1C">
        <w:rPr>
          <w:b/>
        </w:rPr>
        <w:fldChar w:fldCharType="begin">
          <w:ffData>
            <w:name w:val="Text38"/>
            <w:enabled/>
            <w:calcOnExit w:val="0"/>
            <w:textInput>
              <w:maxLength w:val="3000"/>
              <w:format w:val="Первая прописная"/>
            </w:textInput>
          </w:ffData>
        </w:fldChar>
      </w:r>
      <w:bookmarkStart w:id="21"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21"/>
    </w:p>
    <w:p w14:paraId="7ED918BA" w14:textId="788D8F6F" w:rsidR="00D34098" w:rsidRPr="001C0C8F" w:rsidRDefault="00D34098" w:rsidP="00D34098">
      <w:pPr>
        <w:pStyle w:val="ListParagraph"/>
        <w:numPr>
          <w:ilvl w:val="0"/>
          <w:numId w:val="5"/>
        </w:numPr>
        <w:jc w:val="both"/>
        <w:rPr>
          <w:bCs/>
          <w:lang w:val="en-US"/>
        </w:rPr>
      </w:pPr>
      <w:r w:rsidRPr="001C0C8F">
        <w:rPr>
          <w:bCs/>
          <w:lang w:val="en-US"/>
        </w:rPr>
        <w:t xml:space="preserve">Joint </w:t>
      </w:r>
      <w:proofErr w:type="spellStart"/>
      <w:r w:rsidRPr="001C0C8F">
        <w:rPr>
          <w:bCs/>
          <w:lang w:val="en-US"/>
        </w:rPr>
        <w:t>Programme</w:t>
      </w:r>
      <w:proofErr w:type="spellEnd"/>
      <w:r w:rsidRPr="001C0C8F">
        <w:rPr>
          <w:bCs/>
          <w:lang w:val="en-US"/>
        </w:rPr>
        <w:t xml:space="preserve"> with Youth Affairs Agency held an international conference "The role of youth in countering radicalism, extremism and terrorism" on February 18, 2021. The conference was in online and off-line modes, and attended</w:t>
      </w:r>
      <w:r w:rsidRPr="00FF1420">
        <w:rPr>
          <w:bCs/>
          <w:lang w:val="en-US"/>
        </w:rPr>
        <w:t xml:space="preserve"> by international and local experts, representatives of youth and law enforcement agencies, </w:t>
      </w:r>
      <w:r>
        <w:rPr>
          <w:bCs/>
          <w:lang w:val="en-US"/>
        </w:rPr>
        <w:t xml:space="preserve">and international </w:t>
      </w:r>
      <w:r w:rsidRPr="00FF1420">
        <w:rPr>
          <w:bCs/>
          <w:lang w:val="en-US"/>
        </w:rPr>
        <w:t xml:space="preserve">organizations </w:t>
      </w:r>
      <w:r>
        <w:rPr>
          <w:bCs/>
          <w:lang w:val="en-US"/>
        </w:rPr>
        <w:t>(</w:t>
      </w:r>
      <w:r w:rsidRPr="00FF1420">
        <w:rPr>
          <w:bCs/>
          <w:lang w:val="en-US"/>
        </w:rPr>
        <w:t>SCO, CICA, CIS,</w:t>
      </w:r>
      <w:r>
        <w:rPr>
          <w:bCs/>
          <w:lang w:val="en-US"/>
        </w:rPr>
        <w:t xml:space="preserve"> </w:t>
      </w:r>
      <w:r w:rsidRPr="00FF1420">
        <w:rPr>
          <w:bCs/>
          <w:lang w:val="en-US"/>
        </w:rPr>
        <w:t>OSCE, GIZ</w:t>
      </w:r>
      <w:r>
        <w:rPr>
          <w:bCs/>
          <w:lang w:val="en-US"/>
        </w:rPr>
        <w:t xml:space="preserve">) </w:t>
      </w:r>
      <w:r w:rsidRPr="001C0C8F">
        <w:rPr>
          <w:bCs/>
          <w:lang w:val="en-US"/>
        </w:rPr>
        <w:t xml:space="preserve">234 participants </w:t>
      </w:r>
      <w:r w:rsidR="000A3802" w:rsidRPr="000A3802">
        <w:rPr>
          <w:bCs/>
          <w:lang w:val="en-US"/>
        </w:rPr>
        <w:t>(</w:t>
      </w:r>
      <w:r w:rsidRPr="001C0C8F">
        <w:rPr>
          <w:bCs/>
          <w:lang w:val="en-US"/>
        </w:rPr>
        <w:t xml:space="preserve">98 </w:t>
      </w:r>
      <w:r>
        <w:rPr>
          <w:bCs/>
          <w:lang w:val="en-US"/>
        </w:rPr>
        <w:t xml:space="preserve">of whom </w:t>
      </w:r>
      <w:r w:rsidRPr="001C0C8F">
        <w:rPr>
          <w:bCs/>
          <w:lang w:val="en-US"/>
        </w:rPr>
        <w:t>were females</w:t>
      </w:r>
      <w:r w:rsidR="000A3802" w:rsidRPr="000A3802">
        <w:rPr>
          <w:bCs/>
          <w:lang w:val="en-US"/>
        </w:rPr>
        <w:t>)</w:t>
      </w:r>
      <w:r>
        <w:rPr>
          <w:bCs/>
          <w:lang w:val="en-US"/>
        </w:rPr>
        <w:t>;</w:t>
      </w:r>
    </w:p>
    <w:p w14:paraId="6996A63C" w14:textId="185330E2" w:rsidR="00D34098" w:rsidRPr="00B008D9" w:rsidRDefault="00D34098" w:rsidP="00D34098">
      <w:pPr>
        <w:pStyle w:val="ListParagraph"/>
        <w:numPr>
          <w:ilvl w:val="0"/>
          <w:numId w:val="5"/>
        </w:numPr>
        <w:jc w:val="both"/>
        <w:rPr>
          <w:bCs/>
          <w:lang w:val="en-US"/>
        </w:rPr>
      </w:pPr>
      <w:r>
        <w:rPr>
          <w:bCs/>
        </w:rPr>
        <w:t>‘</w:t>
      </w:r>
      <w:proofErr w:type="spellStart"/>
      <w:r>
        <w:rPr>
          <w:bCs/>
        </w:rPr>
        <w:t>JustSta</w:t>
      </w:r>
      <w:r w:rsidR="00005ADB">
        <w:rPr>
          <w:bCs/>
        </w:rPr>
        <w:t>r</w:t>
      </w:r>
      <w:r>
        <w:rPr>
          <w:bCs/>
        </w:rPr>
        <w:t>t</w:t>
      </w:r>
      <w:proofErr w:type="spellEnd"/>
      <w:r>
        <w:rPr>
          <w:bCs/>
        </w:rPr>
        <w:t>’ s</w:t>
      </w:r>
      <w:r w:rsidRPr="009D21C6">
        <w:rPr>
          <w:bCs/>
        </w:rPr>
        <w:t>tart-up accelerator training</w:t>
      </w:r>
      <w:r>
        <w:rPr>
          <w:bCs/>
        </w:rPr>
        <w:t xml:space="preserve"> programme was completed. </w:t>
      </w:r>
      <w:r w:rsidRPr="00B008D9">
        <w:rPr>
          <w:bCs/>
        </w:rPr>
        <w:t>268 participants, (92</w:t>
      </w:r>
      <w:r>
        <w:rPr>
          <w:bCs/>
        </w:rPr>
        <w:t xml:space="preserve"> females</w:t>
      </w:r>
      <w:r w:rsidRPr="00B008D9">
        <w:rPr>
          <w:bCs/>
        </w:rPr>
        <w:t xml:space="preserve">) including 70 young people from the marginalized groups at the initial stage of </w:t>
      </w:r>
      <w:r>
        <w:rPr>
          <w:bCs/>
        </w:rPr>
        <w:t>‘</w:t>
      </w:r>
      <w:proofErr w:type="spellStart"/>
      <w:r w:rsidRPr="00B008D9">
        <w:rPr>
          <w:bCs/>
        </w:rPr>
        <w:t>JustStart</w:t>
      </w:r>
      <w:proofErr w:type="spellEnd"/>
      <w:r>
        <w:rPr>
          <w:bCs/>
        </w:rPr>
        <w:t>’</w:t>
      </w:r>
      <w:r w:rsidRPr="00B008D9">
        <w:rPr>
          <w:bCs/>
        </w:rPr>
        <w:t xml:space="preserve"> programme. </w:t>
      </w:r>
      <w:r>
        <w:rPr>
          <w:bCs/>
        </w:rPr>
        <w:t>60</w:t>
      </w:r>
      <w:r w:rsidRPr="00B008D9">
        <w:rPr>
          <w:bCs/>
        </w:rPr>
        <w:t xml:space="preserve"> young</w:t>
      </w:r>
      <w:r>
        <w:rPr>
          <w:bCs/>
        </w:rPr>
        <w:t xml:space="preserve"> men</w:t>
      </w:r>
      <w:r w:rsidRPr="00B008D9">
        <w:rPr>
          <w:bCs/>
        </w:rPr>
        <w:t>, 23 young women, completed trainings.</w:t>
      </w:r>
      <w:r>
        <w:rPr>
          <w:bCs/>
        </w:rPr>
        <w:t xml:space="preserve"> </w:t>
      </w:r>
      <w:r w:rsidRPr="004B2953">
        <w:rPr>
          <w:color w:val="000000"/>
          <w:lang w:val="en-US"/>
        </w:rPr>
        <w:t>On March 30, 2021,</w:t>
      </w:r>
      <w:r>
        <w:rPr>
          <w:bCs/>
        </w:rPr>
        <w:t xml:space="preserve"> 32 projects were presented at the final stage,</w:t>
      </w:r>
      <w:r w:rsidRPr="00B008D9">
        <w:rPr>
          <w:color w:val="000000"/>
          <w:lang w:val="en-US"/>
        </w:rPr>
        <w:t xml:space="preserve"> </w:t>
      </w:r>
      <w:r w:rsidRPr="004B2953">
        <w:rPr>
          <w:color w:val="000000"/>
          <w:lang w:val="en-US"/>
        </w:rPr>
        <w:t xml:space="preserve">30 active </w:t>
      </w:r>
      <w:r w:rsidRPr="004B2953">
        <w:rPr>
          <w:lang w:val="en-US"/>
        </w:rPr>
        <w:t xml:space="preserve">youth </w:t>
      </w:r>
      <w:r w:rsidRPr="004B2953">
        <w:rPr>
          <w:color w:val="000000"/>
          <w:lang w:val="en-US"/>
        </w:rPr>
        <w:t xml:space="preserve">were awarded with </w:t>
      </w:r>
      <w:r w:rsidRPr="004B2953">
        <w:rPr>
          <w:lang w:val="en-US"/>
        </w:rPr>
        <w:t xml:space="preserve">certificates of participation </w:t>
      </w:r>
      <w:r>
        <w:rPr>
          <w:lang w:val="en-US"/>
        </w:rPr>
        <w:t xml:space="preserve">and </w:t>
      </w:r>
      <w:r w:rsidRPr="004B2953">
        <w:rPr>
          <w:color w:val="000000"/>
          <w:lang w:val="en-US"/>
        </w:rPr>
        <w:t xml:space="preserve">10 best projects </w:t>
      </w:r>
      <w:r>
        <w:rPr>
          <w:color w:val="000000"/>
          <w:lang w:val="en-US"/>
        </w:rPr>
        <w:t xml:space="preserve">were </w:t>
      </w:r>
      <w:r w:rsidRPr="004B2953">
        <w:rPr>
          <w:color w:val="000000"/>
          <w:lang w:val="en-US"/>
        </w:rPr>
        <w:t xml:space="preserve">awarded with certificates </w:t>
      </w:r>
      <w:r w:rsidRPr="004B2953">
        <w:rPr>
          <w:lang w:val="en-US"/>
        </w:rPr>
        <w:t xml:space="preserve">for </w:t>
      </w:r>
      <w:r w:rsidRPr="004B2953">
        <w:rPr>
          <w:color w:val="000000"/>
          <w:lang w:val="en-US"/>
        </w:rPr>
        <w:t>$ 5,000</w:t>
      </w:r>
      <w:r>
        <w:rPr>
          <w:bCs/>
        </w:rPr>
        <w:t>;</w:t>
      </w:r>
    </w:p>
    <w:p w14:paraId="537436B8" w14:textId="77777777" w:rsidR="00D34098" w:rsidRPr="003A646A" w:rsidRDefault="00D34098" w:rsidP="00D34098">
      <w:pPr>
        <w:pStyle w:val="ListParagraph"/>
        <w:numPr>
          <w:ilvl w:val="0"/>
          <w:numId w:val="5"/>
        </w:numPr>
        <w:jc w:val="both"/>
        <w:rPr>
          <w:bCs/>
          <w:lang w:val="en-US"/>
        </w:rPr>
      </w:pPr>
      <w:r>
        <w:rPr>
          <w:bCs/>
        </w:rPr>
        <w:t>Y</w:t>
      </w:r>
      <w:r w:rsidRPr="008D5FA6">
        <w:rPr>
          <w:bCs/>
        </w:rPr>
        <w:t>outh discussion platform Y</w:t>
      </w:r>
      <w:r>
        <w:rPr>
          <w:bCs/>
        </w:rPr>
        <w:t>-</w:t>
      </w:r>
      <w:proofErr w:type="spellStart"/>
      <w:r w:rsidRPr="008D5FA6">
        <w:rPr>
          <w:bCs/>
        </w:rPr>
        <w:t>fikri</w:t>
      </w:r>
      <w:proofErr w:type="spellEnd"/>
      <w:r w:rsidRPr="008D5FA6">
        <w:rPr>
          <w:bCs/>
        </w:rPr>
        <w:t xml:space="preserve"> (Youth opinion) was launched </w:t>
      </w:r>
      <w:r>
        <w:rPr>
          <w:bCs/>
        </w:rPr>
        <w:t>to</w:t>
      </w:r>
      <w:r w:rsidRPr="008D5FA6">
        <w:rPr>
          <w:bCs/>
        </w:rPr>
        <w:t xml:space="preserve"> provide young people </w:t>
      </w:r>
      <w:r>
        <w:rPr>
          <w:bCs/>
        </w:rPr>
        <w:t xml:space="preserve">aged 16-30 </w:t>
      </w:r>
      <w:r w:rsidRPr="008D5FA6">
        <w:rPr>
          <w:bCs/>
        </w:rPr>
        <w:t xml:space="preserve">with an opportunity to be heard, </w:t>
      </w:r>
      <w:r w:rsidRPr="00D00F9A">
        <w:rPr>
          <w:bCs/>
        </w:rPr>
        <w:t>to participate in the decision-making process and communicate their ideas, solutions to problems of the communities they are living in.</w:t>
      </w:r>
      <w:r w:rsidRPr="008D5FA6">
        <w:rPr>
          <w:bCs/>
        </w:rPr>
        <w:t xml:space="preserve"> </w:t>
      </w:r>
      <w:r>
        <w:rPr>
          <w:bCs/>
        </w:rPr>
        <w:t>There were held 3 Y-</w:t>
      </w:r>
      <w:proofErr w:type="spellStart"/>
      <w:r>
        <w:rPr>
          <w:bCs/>
        </w:rPr>
        <w:t>fikri</w:t>
      </w:r>
      <w:proofErr w:type="spellEnd"/>
      <w:r>
        <w:rPr>
          <w:bCs/>
        </w:rPr>
        <w:t xml:space="preserve"> events in Andijan and Namangan regions, 105 young people </w:t>
      </w:r>
      <w:r>
        <w:rPr>
          <w:color w:val="000000"/>
        </w:rPr>
        <w:t xml:space="preserve">(71 males; 34 females) </w:t>
      </w:r>
      <w:r>
        <w:rPr>
          <w:bCs/>
        </w:rPr>
        <w:t>applied to participate and 12 females and 6 males were chosen as speakers of the events that were attended by 295 (120 females/175 males) young people.</w:t>
      </w:r>
    </w:p>
    <w:p w14:paraId="2C641267" w14:textId="7CD1E29D" w:rsidR="00D34098" w:rsidRPr="003B63CC" w:rsidRDefault="000A3802" w:rsidP="00D34098">
      <w:pPr>
        <w:pStyle w:val="ListParagraph"/>
        <w:numPr>
          <w:ilvl w:val="0"/>
          <w:numId w:val="5"/>
        </w:numPr>
        <w:jc w:val="both"/>
        <w:rPr>
          <w:bCs/>
          <w:lang w:val="en-US"/>
        </w:rPr>
      </w:pPr>
      <w:r w:rsidRPr="000A3802">
        <w:rPr>
          <w:lang w:val="en-US"/>
        </w:rPr>
        <w:t>On May 25, 2021, opening ceremony of the Youth Hub and the School of Volunteers took place in Namangan</w:t>
      </w:r>
      <w:r>
        <w:rPr>
          <w:lang w:val="en-US"/>
        </w:rPr>
        <w:t xml:space="preserve"> city</w:t>
      </w:r>
      <w:r w:rsidRPr="000A3802">
        <w:rPr>
          <w:lang w:val="en-US"/>
        </w:rPr>
        <w:t>.</w:t>
      </w:r>
      <w:r>
        <w:rPr>
          <w:lang w:val="en-US"/>
        </w:rPr>
        <w:t xml:space="preserve"> </w:t>
      </w:r>
      <w:r w:rsidR="00D34098" w:rsidRPr="003A646A">
        <w:rPr>
          <w:lang w:val="en-US"/>
        </w:rPr>
        <w:t>The mission of youth hub is to provide opportunities and resources for the youth to explore their purpose in life and pursue their potential and thrive.</w:t>
      </w:r>
      <w:r w:rsidR="00D34098">
        <w:rPr>
          <w:lang w:val="en-US"/>
        </w:rPr>
        <w:t xml:space="preserve"> At least 120-130 youth are expected to visit this hub monthly.</w:t>
      </w:r>
    </w:p>
    <w:p w14:paraId="1622BFEE" w14:textId="77777777" w:rsidR="00D34098" w:rsidRDefault="00D34098" w:rsidP="00D34098">
      <w:pPr>
        <w:pStyle w:val="ListParagraph"/>
        <w:numPr>
          <w:ilvl w:val="0"/>
          <w:numId w:val="5"/>
        </w:numPr>
        <w:jc w:val="both"/>
        <w:rPr>
          <w:bCs/>
          <w:lang w:val="en-US"/>
        </w:rPr>
      </w:pPr>
      <w:r>
        <w:rPr>
          <w:bCs/>
          <w:lang w:val="en-US"/>
        </w:rPr>
        <w:t xml:space="preserve">A </w:t>
      </w:r>
      <w:r w:rsidRPr="003B63CC">
        <w:rPr>
          <w:bCs/>
          <w:lang w:val="en-US"/>
        </w:rPr>
        <w:t>training for 43 (17 males/26 females) schoolteachers, psychologists and sport coaches working with youth</w:t>
      </w:r>
      <w:r>
        <w:rPr>
          <w:bCs/>
          <w:lang w:val="en-US"/>
        </w:rPr>
        <w:t xml:space="preserve"> was o</w:t>
      </w:r>
      <w:r w:rsidRPr="003B63CC">
        <w:rPr>
          <w:bCs/>
          <w:lang w:val="en-US"/>
        </w:rPr>
        <w:t>rganized; launched a youth life skills training program in 21 schools to build resilience of more 418 school students (202 girls/216 boys) in Fergana Valley</w:t>
      </w:r>
      <w:r>
        <w:rPr>
          <w:bCs/>
          <w:lang w:val="en-US"/>
        </w:rPr>
        <w:t>;</w:t>
      </w:r>
    </w:p>
    <w:p w14:paraId="4E29BE04" w14:textId="77777777" w:rsidR="00D34098" w:rsidRDefault="00D34098" w:rsidP="00D34098">
      <w:pPr>
        <w:pStyle w:val="ListParagraph"/>
        <w:numPr>
          <w:ilvl w:val="0"/>
          <w:numId w:val="5"/>
        </w:numPr>
        <w:jc w:val="both"/>
        <w:rPr>
          <w:bCs/>
          <w:lang w:val="en-US"/>
        </w:rPr>
      </w:pPr>
      <w:r w:rsidRPr="003B63CC">
        <w:rPr>
          <w:bCs/>
          <w:lang w:val="en-US"/>
        </w:rPr>
        <w:t xml:space="preserve">Community Policing and Youth Crime Prevention </w:t>
      </w:r>
      <w:r>
        <w:rPr>
          <w:bCs/>
          <w:lang w:val="en-US"/>
        </w:rPr>
        <w:t xml:space="preserve">Forum held </w:t>
      </w:r>
      <w:r w:rsidRPr="003B63CC">
        <w:rPr>
          <w:bCs/>
          <w:lang w:val="en-US"/>
        </w:rPr>
        <w:t xml:space="preserve">for 30 representatives from </w:t>
      </w:r>
      <w:r>
        <w:rPr>
          <w:bCs/>
          <w:lang w:val="en-US"/>
        </w:rPr>
        <w:t>ministries and law enforcement academies on</w:t>
      </w:r>
      <w:r w:rsidRPr="003B63CC">
        <w:rPr>
          <w:bCs/>
          <w:lang w:val="en-US"/>
        </w:rPr>
        <w:t xml:space="preserve"> crime prevention and policy safety measures in Fergana, Andijan and Namangan</w:t>
      </w:r>
      <w:r>
        <w:rPr>
          <w:bCs/>
          <w:lang w:val="en-US"/>
        </w:rPr>
        <w:t>;</w:t>
      </w:r>
    </w:p>
    <w:p w14:paraId="326B6DE7" w14:textId="77777777" w:rsidR="00D34098" w:rsidRDefault="00D34098" w:rsidP="00D34098">
      <w:pPr>
        <w:pStyle w:val="ListParagraph"/>
        <w:numPr>
          <w:ilvl w:val="0"/>
          <w:numId w:val="5"/>
        </w:numPr>
        <w:jc w:val="both"/>
        <w:rPr>
          <w:bCs/>
          <w:lang w:val="en-US"/>
        </w:rPr>
      </w:pPr>
      <w:r w:rsidRPr="003B63CC">
        <w:rPr>
          <w:bCs/>
          <w:lang w:val="en-US"/>
        </w:rPr>
        <w:t>More than 100 educators took part in training sessions to foster creativity, innovation and commitment to peace, human rights and sustainable development.</w:t>
      </w:r>
      <w:r>
        <w:rPr>
          <w:bCs/>
          <w:lang w:val="en-US"/>
        </w:rPr>
        <w:t xml:space="preserve"> Above </w:t>
      </w:r>
      <w:r w:rsidRPr="003B63CC">
        <w:rPr>
          <w:bCs/>
          <w:lang w:val="en-US"/>
        </w:rPr>
        <w:t>9000 high school students were equipped with knowledge and skills to participate in the community life</w:t>
      </w:r>
      <w:r>
        <w:rPr>
          <w:bCs/>
          <w:lang w:val="en-US"/>
        </w:rPr>
        <w:t>;</w:t>
      </w:r>
    </w:p>
    <w:p w14:paraId="5E641793" w14:textId="77777777" w:rsidR="00D34098" w:rsidRDefault="00D34098" w:rsidP="00D34098">
      <w:pPr>
        <w:pStyle w:val="ListParagraph"/>
        <w:numPr>
          <w:ilvl w:val="0"/>
          <w:numId w:val="5"/>
        </w:numPr>
        <w:jc w:val="both"/>
        <w:rPr>
          <w:bCs/>
          <w:lang w:val="en-US"/>
        </w:rPr>
      </w:pPr>
      <w:r w:rsidRPr="00D53EF8">
        <w:rPr>
          <w:bCs/>
          <w:lang w:val="en-US"/>
        </w:rPr>
        <w:t xml:space="preserve">300 young women and men from universities and youth associations of Fergana Valley participated in seven youth initiatives to prepare for Model UN </w:t>
      </w:r>
      <w:r>
        <w:rPr>
          <w:bCs/>
          <w:lang w:val="en-US"/>
        </w:rPr>
        <w:t>C</w:t>
      </w:r>
      <w:r w:rsidRPr="00D53EF8">
        <w:rPr>
          <w:bCs/>
          <w:lang w:val="en-US"/>
        </w:rPr>
        <w:t>onference</w:t>
      </w:r>
      <w:r>
        <w:rPr>
          <w:bCs/>
          <w:lang w:val="en-US"/>
        </w:rPr>
        <w:t>;</w:t>
      </w:r>
    </w:p>
    <w:p w14:paraId="40E94861" w14:textId="77777777" w:rsidR="00D34098" w:rsidRDefault="00D34098" w:rsidP="00D34098">
      <w:pPr>
        <w:pStyle w:val="ListParagraph"/>
        <w:numPr>
          <w:ilvl w:val="0"/>
          <w:numId w:val="5"/>
        </w:numPr>
        <w:jc w:val="both"/>
        <w:rPr>
          <w:bCs/>
          <w:lang w:val="en-US"/>
        </w:rPr>
      </w:pPr>
      <w:r w:rsidRPr="004F2D7E">
        <w:rPr>
          <w:bCs/>
          <w:lang w:val="en-US"/>
        </w:rPr>
        <w:t xml:space="preserve">Model UN Conference </w:t>
      </w:r>
      <w:r>
        <w:rPr>
          <w:bCs/>
          <w:lang w:val="en-US"/>
        </w:rPr>
        <w:t xml:space="preserve">was facilitated </w:t>
      </w:r>
      <w:r w:rsidRPr="004F2D7E">
        <w:rPr>
          <w:bCs/>
          <w:lang w:val="en-US"/>
        </w:rPr>
        <w:t>to connect more than 150 young people and empower them to become active in their schools and communities</w:t>
      </w:r>
      <w:r>
        <w:rPr>
          <w:bCs/>
          <w:lang w:val="en-US"/>
        </w:rPr>
        <w:t>;</w:t>
      </w:r>
    </w:p>
    <w:p w14:paraId="508A933E" w14:textId="77777777" w:rsidR="00D34098" w:rsidRPr="00FB5058" w:rsidRDefault="00D34098" w:rsidP="00D34098">
      <w:pPr>
        <w:pStyle w:val="ListParagraph"/>
        <w:numPr>
          <w:ilvl w:val="0"/>
          <w:numId w:val="5"/>
        </w:numPr>
        <w:jc w:val="both"/>
        <w:rPr>
          <w:bCs/>
          <w:lang w:val="en-US"/>
        </w:rPr>
      </w:pPr>
      <w:r w:rsidRPr="004F2D7E">
        <w:rPr>
          <w:bCs/>
          <w:lang w:val="en-US"/>
        </w:rPr>
        <w:t xml:space="preserve">“Voice of girls” </w:t>
      </w:r>
      <w:r>
        <w:rPr>
          <w:bCs/>
          <w:lang w:val="en-US"/>
        </w:rPr>
        <w:t xml:space="preserve">was conducted </w:t>
      </w:r>
      <w:r w:rsidRPr="004F2D7E">
        <w:rPr>
          <w:bCs/>
          <w:lang w:val="en-US"/>
        </w:rPr>
        <w:t>to solicit 50 young women’ opinion and innovative ideas on civic engagement</w:t>
      </w:r>
      <w:r>
        <w:rPr>
          <w:bCs/>
          <w:lang w:val="en-US"/>
        </w:rPr>
        <w:t>. T</w:t>
      </w:r>
      <w:r w:rsidRPr="004F2D7E">
        <w:rPr>
          <w:bCs/>
          <w:lang w:val="en-US"/>
        </w:rPr>
        <w:t xml:space="preserve">he group of active young women determined to appeal to local authorities to create training </w:t>
      </w:r>
      <w:proofErr w:type="spellStart"/>
      <w:r w:rsidRPr="004F2D7E">
        <w:rPr>
          <w:bCs/>
          <w:lang w:val="en-US"/>
        </w:rPr>
        <w:t>centre</w:t>
      </w:r>
      <w:proofErr w:type="spellEnd"/>
      <w:r w:rsidRPr="004F2D7E">
        <w:rPr>
          <w:bCs/>
          <w:lang w:val="en-US"/>
        </w:rPr>
        <w:t xml:space="preserve"> for at-risk youth and young people with disabilities</w:t>
      </w:r>
      <w:r>
        <w:rPr>
          <w:bCs/>
          <w:lang w:val="en-US"/>
        </w:rPr>
        <w:t>;</w:t>
      </w:r>
    </w:p>
    <w:p w14:paraId="3E905C98" w14:textId="7FA7F532" w:rsidR="007D6245" w:rsidRPr="00D34098" w:rsidRDefault="007D6245" w:rsidP="00005ADB">
      <w:pPr>
        <w:pStyle w:val="ListParagraph"/>
        <w:numPr>
          <w:ilvl w:val="0"/>
          <w:numId w:val="5"/>
        </w:numPr>
        <w:jc w:val="both"/>
        <w:rPr>
          <w:bCs/>
          <w:lang w:val="en-US"/>
        </w:rPr>
      </w:pPr>
      <w:r w:rsidRPr="007D6245">
        <w:rPr>
          <w:bCs/>
          <w:lang w:val="en-US"/>
        </w:rPr>
        <w:lastRenderedPageBreak/>
        <w:t>Within the framework of the joint program, contracts were signed with a) the Center for Innovative Technologies and Strategy for the development of the Guidelines “</w:t>
      </w:r>
      <w:r w:rsidRPr="009B4292">
        <w:t>Getting a Job in Uzbekistan and Globally</w:t>
      </w:r>
      <w:r w:rsidRPr="007D6245">
        <w:rPr>
          <w:bCs/>
          <w:lang w:val="en-US"/>
        </w:rPr>
        <w:t>”, b) with the Center for the Study of Public Opinion “</w:t>
      </w:r>
      <w:proofErr w:type="spellStart"/>
      <w:r w:rsidRPr="007D6245">
        <w:rPr>
          <w:bCs/>
          <w:lang w:val="en-US"/>
        </w:rPr>
        <w:t>Izhtimoy</w:t>
      </w:r>
      <w:proofErr w:type="spellEnd"/>
      <w:r w:rsidRPr="007D6245">
        <w:rPr>
          <w:bCs/>
          <w:lang w:val="en-US"/>
        </w:rPr>
        <w:t xml:space="preserve"> </w:t>
      </w:r>
      <w:proofErr w:type="spellStart"/>
      <w:r w:rsidRPr="007D6245">
        <w:rPr>
          <w:bCs/>
          <w:lang w:val="en-US"/>
        </w:rPr>
        <w:t>Fikr</w:t>
      </w:r>
      <w:proofErr w:type="spellEnd"/>
      <w:r w:rsidRPr="007D6245">
        <w:rPr>
          <w:bCs/>
          <w:lang w:val="en-US"/>
        </w:rPr>
        <w:t xml:space="preserve">” </w:t>
      </w:r>
      <w:r>
        <w:rPr>
          <w:bCs/>
          <w:lang w:val="en-US"/>
        </w:rPr>
        <w:t>for</w:t>
      </w:r>
      <w:r w:rsidRPr="007D6245">
        <w:rPr>
          <w:bCs/>
          <w:lang w:val="en-US"/>
        </w:rPr>
        <w:t xml:space="preserve"> </w:t>
      </w:r>
      <w:r w:rsidRPr="009B4292">
        <w:t>M</w:t>
      </w:r>
      <w:r>
        <w:t>edia information literacy a</w:t>
      </w:r>
      <w:r w:rsidRPr="009B4292">
        <w:t>ssessment</w:t>
      </w:r>
      <w:r w:rsidRPr="007D6245">
        <w:rPr>
          <w:bCs/>
          <w:lang w:val="en-US"/>
        </w:rPr>
        <w:t xml:space="preserve">, </w:t>
      </w:r>
      <w:r>
        <w:rPr>
          <w:bCs/>
          <w:lang w:val="en-US"/>
        </w:rPr>
        <w:t>c</w:t>
      </w:r>
      <w:r w:rsidRPr="007D6245">
        <w:rPr>
          <w:bCs/>
          <w:lang w:val="en-US"/>
        </w:rPr>
        <w:t xml:space="preserve">) with Plug Store Solutions LLC for </w:t>
      </w:r>
      <w:r>
        <w:rPr>
          <w:bCs/>
          <w:lang w:val="en-US"/>
        </w:rPr>
        <w:t xml:space="preserve">holding </w:t>
      </w:r>
      <w:r w:rsidRPr="009B4292">
        <w:t>Capacity Building Workshops on M</w:t>
      </w:r>
      <w:r>
        <w:t>edia information literacy in</w:t>
      </w:r>
      <w:r w:rsidRPr="009B4292">
        <w:t xml:space="preserve"> youth-led organizations</w:t>
      </w:r>
      <w:r w:rsidRPr="007D6245">
        <w:rPr>
          <w:bCs/>
          <w:lang w:val="en-US"/>
        </w:rPr>
        <w:t xml:space="preserve">, d) an agreement with the Republican Education Center under the Ministry of Public Education </w:t>
      </w:r>
      <w:r>
        <w:rPr>
          <w:bCs/>
          <w:lang w:val="en-US"/>
        </w:rPr>
        <w:t xml:space="preserve">for development of </w:t>
      </w:r>
      <w:r w:rsidRPr="00D34098">
        <w:rPr>
          <w:bCs/>
          <w:lang w:val="en-US"/>
        </w:rPr>
        <w:t>competency-based school curricula for grades 8-11 in 18 piloting schools</w:t>
      </w:r>
      <w:r w:rsidRPr="007D6245">
        <w:rPr>
          <w:bCs/>
          <w:lang w:val="en-US"/>
        </w:rPr>
        <w:t xml:space="preserve">, e) a contract with The "Republican Analytical Center for Professional Guidance and Psychological Pedagogy" </w:t>
      </w:r>
      <w:r>
        <w:rPr>
          <w:bCs/>
          <w:lang w:val="en-US"/>
        </w:rPr>
        <w:t xml:space="preserve">to </w:t>
      </w:r>
      <w:r w:rsidRPr="007D6245">
        <w:rPr>
          <w:bCs/>
          <w:lang w:val="en-US"/>
        </w:rPr>
        <w:t>develop advanced training courses for teachers;</w:t>
      </w:r>
    </w:p>
    <w:p w14:paraId="5477E97E" w14:textId="77777777" w:rsidR="00102E40" w:rsidRPr="00EF5490" w:rsidRDefault="00102E40" w:rsidP="00DA6FC9">
      <w:pPr>
        <w:pStyle w:val="ListParagraph"/>
        <w:ind w:left="0"/>
        <w:jc w:val="both"/>
        <w:rPr>
          <w:bCs/>
          <w:lang w:val="en-US"/>
        </w:rPr>
      </w:pPr>
    </w:p>
    <w:p w14:paraId="670F9ED4" w14:textId="77777777" w:rsidR="009863B7" w:rsidRDefault="009863B7" w:rsidP="00627A1C">
      <w:pPr>
        <w:ind w:left="-720"/>
        <w:rPr>
          <w:b/>
          <w:bCs/>
          <w:color w:val="000000"/>
          <w:lang w:val="en-US" w:eastAsia="en-US"/>
        </w:rPr>
      </w:pPr>
    </w:p>
    <w:p w14:paraId="3D4B37AC" w14:textId="03BF904D" w:rsidR="00161D02" w:rsidRPr="00627A1C" w:rsidRDefault="00627A1C" w:rsidP="00BB5E3D">
      <w:pPr>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77777777" w:rsidR="00161D02" w:rsidRPr="00627A1C" w:rsidRDefault="00161D02" w:rsidP="00BB5E3D">
      <w:pPr>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556A7A4" w14:textId="77777777" w:rsidR="00323ABC" w:rsidRPr="00627A1C" w:rsidRDefault="00323ABC" w:rsidP="007E4FA1">
      <w:pPr>
        <w:rPr>
          <w:b/>
        </w:rPr>
      </w:pPr>
    </w:p>
    <w:p w14:paraId="6721ADD9" w14:textId="1F1CD621" w:rsidR="00906279" w:rsidRPr="00BB5E3D" w:rsidRDefault="00906279" w:rsidP="00B50B5F">
      <w:pPr>
        <w:pStyle w:val="ListParagraph"/>
        <w:numPr>
          <w:ilvl w:val="0"/>
          <w:numId w:val="9"/>
        </w:numPr>
        <w:ind w:left="426"/>
        <w:jc w:val="both"/>
        <w:rPr>
          <w:bCs/>
          <w:lang w:val="en-US"/>
        </w:rPr>
      </w:pPr>
      <w:r w:rsidRPr="00BB5E3D">
        <w:rPr>
          <w:bCs/>
          <w:lang w:val="en-US"/>
        </w:rPr>
        <w:t>Y-</w:t>
      </w:r>
      <w:proofErr w:type="spellStart"/>
      <w:r w:rsidRPr="00BB5E3D">
        <w:rPr>
          <w:bCs/>
          <w:lang w:val="en-US"/>
        </w:rPr>
        <w:t>Fikri</w:t>
      </w:r>
      <w:proofErr w:type="spellEnd"/>
      <w:r w:rsidRPr="00BB5E3D">
        <w:rPr>
          <w:bCs/>
          <w:lang w:val="en-US"/>
        </w:rPr>
        <w:t xml:space="preserve"> platform was intended to invite both male and female speakers to talk about crucial issues for the community without gender division, e.g., many male participants were invited to discuss women’s empowerment and gender equality issues. Y-</w:t>
      </w:r>
      <w:proofErr w:type="spellStart"/>
      <w:r w:rsidRPr="00BB5E3D">
        <w:rPr>
          <w:bCs/>
          <w:lang w:val="en-US"/>
        </w:rPr>
        <w:t>Fikri</w:t>
      </w:r>
      <w:proofErr w:type="spellEnd"/>
      <w:r w:rsidRPr="00BB5E3D">
        <w:rPr>
          <w:bCs/>
          <w:lang w:val="en-US"/>
        </w:rPr>
        <w:t xml:space="preserve"> platform precipitated the betterment of connectivity between youth and especially, emerging young opinion leaders;</w:t>
      </w:r>
    </w:p>
    <w:p w14:paraId="1217460F" w14:textId="602BD2BD" w:rsidR="00906279" w:rsidRPr="00BB5E3D" w:rsidRDefault="00906279" w:rsidP="00B50B5F">
      <w:pPr>
        <w:pStyle w:val="ListParagraph"/>
        <w:numPr>
          <w:ilvl w:val="0"/>
          <w:numId w:val="9"/>
        </w:numPr>
        <w:ind w:left="426"/>
        <w:jc w:val="both"/>
        <w:rPr>
          <w:bCs/>
          <w:lang w:val="en-US"/>
        </w:rPr>
      </w:pPr>
      <w:r w:rsidRPr="00BB5E3D">
        <w:rPr>
          <w:bCs/>
          <w:lang w:val="en-US"/>
        </w:rPr>
        <w:t>Youth hubs created a space for youth inclusion and responsiveness, as the youth reported increased enthusiasm on self-development opportunities besides classes;</w:t>
      </w:r>
    </w:p>
    <w:p w14:paraId="21E77A54" w14:textId="3B507D27" w:rsidR="00906279" w:rsidRPr="00BB5E3D" w:rsidRDefault="00906279" w:rsidP="00B50B5F">
      <w:pPr>
        <w:pStyle w:val="ListParagraph"/>
        <w:numPr>
          <w:ilvl w:val="0"/>
          <w:numId w:val="9"/>
        </w:numPr>
        <w:ind w:left="426"/>
        <w:jc w:val="both"/>
        <w:rPr>
          <w:bCs/>
          <w:lang w:val="en-US"/>
        </w:rPr>
      </w:pPr>
      <w:r w:rsidRPr="00BB5E3D">
        <w:rPr>
          <w:bCs/>
          <w:lang w:val="en-US"/>
        </w:rPr>
        <w:t xml:space="preserve">Over 200 adolescent girls participated in a sport-based </w:t>
      </w:r>
      <w:proofErr w:type="spellStart"/>
      <w:r w:rsidRPr="00BB5E3D">
        <w:rPr>
          <w:bCs/>
          <w:lang w:val="en-US"/>
        </w:rPr>
        <w:t>programme</w:t>
      </w:r>
      <w:proofErr w:type="spellEnd"/>
      <w:r w:rsidRPr="00BB5E3D">
        <w:rPr>
          <w:bCs/>
          <w:lang w:val="en-US"/>
        </w:rPr>
        <w:t xml:space="preserve">. This helped them to develop their life skills such as self-esteem, resisting peer pressure and effective communication, in particular learned to take an active stance against violence by building dialogues over the drivers and causes of violence; </w:t>
      </w:r>
    </w:p>
    <w:p w14:paraId="484CA9EE" w14:textId="16491C9D" w:rsidR="00906279" w:rsidRPr="00BB5E3D" w:rsidRDefault="00906279" w:rsidP="00B50B5F">
      <w:pPr>
        <w:pStyle w:val="ListParagraph"/>
        <w:numPr>
          <w:ilvl w:val="0"/>
          <w:numId w:val="9"/>
        </w:numPr>
        <w:ind w:left="426"/>
        <w:jc w:val="both"/>
        <w:rPr>
          <w:bCs/>
          <w:lang w:val="en-US"/>
        </w:rPr>
      </w:pPr>
      <w:r w:rsidRPr="00BB5E3D">
        <w:rPr>
          <w:bCs/>
          <w:lang w:val="en-US"/>
        </w:rPr>
        <w:t>Assessment conducted within “Voice dialogs” among more than 50 young women revealed their main values: quality higher education, employment opportunities, being a part of the society’s social and political life. As some of them noted, such opportunities will help to promote women and girls’ rights.</w:t>
      </w:r>
    </w:p>
    <w:p w14:paraId="0600154F" w14:textId="7C0313DB" w:rsidR="00EF5490" w:rsidRPr="004F2D7E" w:rsidRDefault="00EF5490" w:rsidP="00EF5490">
      <w:pPr>
        <w:jc w:val="both"/>
        <w:rPr>
          <w:bCs/>
          <w:lang w:val="en-US"/>
        </w:rPr>
      </w:pPr>
    </w:p>
    <w:p w14:paraId="5867C098" w14:textId="77777777" w:rsidR="00627A1C" w:rsidRPr="00627A1C" w:rsidRDefault="00627A1C" w:rsidP="00627A1C">
      <w:pPr>
        <w:ind w:left="-720"/>
        <w:rPr>
          <w:b/>
        </w:rPr>
      </w:pPr>
    </w:p>
    <w:p w14:paraId="439D70B7" w14:textId="77777777" w:rsidR="00206D45" w:rsidRDefault="00206D45" w:rsidP="00206D45">
      <w:pPr>
        <w:rPr>
          <w:b/>
        </w:rPr>
      </w:pPr>
    </w:p>
    <w:p w14:paraId="09F9EEE8" w14:textId="77777777" w:rsidR="00997347" w:rsidRPr="00206D45" w:rsidRDefault="00206D45" w:rsidP="00B50B5F">
      <w:pPr>
        <w:ind w:firstLine="142"/>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B50B5F">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112B88DB" w:rsidR="00997347" w:rsidRDefault="008B5A18" w:rsidP="00B50B5F">
            <w:pPr>
              <w:pStyle w:val="ListParagraph"/>
              <w:numPr>
                <w:ilvl w:val="0"/>
                <w:numId w:val="7"/>
              </w:numPr>
              <w:ind w:left="324"/>
              <w:rPr>
                <w:i/>
                <w:lang w:val="en-US"/>
              </w:rPr>
            </w:pPr>
            <w:r>
              <w:rPr>
                <w:i/>
                <w:lang w:val="en-US"/>
              </w:rPr>
              <w:t>Regular meetings with National stakeholders (Youth Affairs Agency, Ministry of Public Education, General Prosecutor’s Office and its Academy, Academy of Public Administration, Ministry of Higher Education)</w:t>
            </w:r>
          </w:p>
          <w:p w14:paraId="4E2E05C3" w14:textId="02F2EC2C" w:rsidR="008B5A18" w:rsidRDefault="008B5A18" w:rsidP="00B50B5F">
            <w:pPr>
              <w:pStyle w:val="ListParagraph"/>
              <w:numPr>
                <w:ilvl w:val="0"/>
                <w:numId w:val="7"/>
              </w:numPr>
              <w:ind w:left="324"/>
              <w:rPr>
                <w:i/>
                <w:lang w:val="en-US"/>
              </w:rPr>
            </w:pPr>
            <w:r>
              <w:rPr>
                <w:i/>
                <w:lang w:val="en-US"/>
              </w:rPr>
              <w:t>Progress review meetings (UNDP project team has a weekly project team meeting)</w:t>
            </w:r>
          </w:p>
          <w:p w14:paraId="516FC58B" w14:textId="57E7BCE2" w:rsidR="008B5A18" w:rsidRDefault="008B5A18" w:rsidP="00B50B5F">
            <w:pPr>
              <w:pStyle w:val="ListParagraph"/>
              <w:numPr>
                <w:ilvl w:val="0"/>
                <w:numId w:val="7"/>
              </w:numPr>
              <w:ind w:left="324"/>
              <w:rPr>
                <w:i/>
                <w:lang w:val="en-US"/>
              </w:rPr>
            </w:pPr>
            <w:r>
              <w:rPr>
                <w:i/>
                <w:lang w:val="en-US"/>
              </w:rPr>
              <w:lastRenderedPageBreak/>
              <w:t>Joint zoom calls and meetings to discuss ongoing progress and make necessary adjustments if needed (UNDP, UNODC, UNESCO – monthly, PBSO – quarterly via e-mail)</w:t>
            </w:r>
          </w:p>
          <w:p w14:paraId="68DC370D" w14:textId="7330A639" w:rsidR="007118F5" w:rsidRPr="00627A1C" w:rsidRDefault="008B5A18" w:rsidP="00B50B5F">
            <w:pPr>
              <w:pStyle w:val="ListParagraph"/>
              <w:numPr>
                <w:ilvl w:val="0"/>
                <w:numId w:val="7"/>
              </w:numPr>
              <w:ind w:left="324"/>
            </w:pPr>
            <w:r>
              <w:rPr>
                <w:i/>
                <w:lang w:val="en-US"/>
              </w:rPr>
              <w:t xml:space="preserve"> </w:t>
            </w:r>
            <w:r w:rsidR="003B2EF2">
              <w:rPr>
                <w:i/>
                <w:lang w:val="en-US"/>
              </w:rPr>
              <w:t>Semi-annual</w:t>
            </w:r>
            <w:r>
              <w:rPr>
                <w:i/>
                <w:lang w:val="en-US"/>
              </w:rPr>
              <w:t xml:space="preserve"> and annual</w:t>
            </w:r>
            <w:r w:rsidR="003B2EF2">
              <w:rPr>
                <w:i/>
                <w:lang w:val="en-US"/>
              </w:rPr>
              <w:t xml:space="preserve"> progress reports</w:t>
            </w:r>
            <w:r>
              <w:rPr>
                <w:i/>
                <w:lang w:val="en-US"/>
              </w:rPr>
              <w:t xml:space="preserve"> along with financial report as annex to the narrative report were submitted to PBSO in June and December 2020. </w:t>
            </w:r>
          </w:p>
        </w:tc>
        <w:tc>
          <w:tcPr>
            <w:tcW w:w="5940" w:type="dxa"/>
            <w:shd w:val="clear" w:color="auto" w:fill="auto"/>
          </w:tcPr>
          <w:p w14:paraId="6338D0DA" w14:textId="5C954108" w:rsidR="00997347" w:rsidRPr="00627A1C" w:rsidRDefault="007118F5" w:rsidP="00AD73D3">
            <w:r w:rsidRPr="00627A1C">
              <w:lastRenderedPageBreak/>
              <w:t xml:space="preserve">Do outcome indicators have baselines? </w:t>
            </w:r>
            <w:r w:rsidR="00102E40">
              <w:fldChar w:fldCharType="begin">
                <w:ffData>
                  <w:name w:val="Dropdown3"/>
                  <w:enabled/>
                  <w:calcOnExit w:val="0"/>
                  <w:ddList>
                    <w:listEntry w:val="yes"/>
                    <w:listEntry w:val="please select"/>
                    <w:listEntry w:val="no"/>
                  </w:ddList>
                </w:ffData>
              </w:fldChar>
            </w:r>
            <w:bookmarkStart w:id="22" w:name="Dropdown3"/>
            <w:r w:rsidR="00102E40">
              <w:instrText xml:space="preserve"> FORMDROPDOWN </w:instrText>
            </w:r>
            <w:r w:rsidR="000A0868">
              <w:fldChar w:fldCharType="separate"/>
            </w:r>
            <w:r w:rsidR="00102E40">
              <w:fldChar w:fldCharType="end"/>
            </w:r>
            <w:bookmarkEnd w:id="22"/>
          </w:p>
          <w:p w14:paraId="15B120F3" w14:textId="77777777" w:rsidR="007118F5" w:rsidRPr="00627A1C" w:rsidRDefault="007118F5" w:rsidP="00AD73D3"/>
          <w:p w14:paraId="4749D761" w14:textId="54D44089" w:rsidR="007118F5" w:rsidRPr="00627A1C" w:rsidRDefault="007118F5" w:rsidP="00AD73D3">
            <w:r w:rsidRPr="00627A1C">
              <w:t xml:space="preserve">Has the project launched perception surveys or other community-based data collection? </w:t>
            </w:r>
            <w:r w:rsidR="00102E40">
              <w:fldChar w:fldCharType="begin">
                <w:ffData>
                  <w:name w:val=""/>
                  <w:enabled/>
                  <w:calcOnExit w:val="0"/>
                  <w:ddList>
                    <w:listEntry w:val="yes"/>
                    <w:listEntry w:val="please select"/>
                    <w:listEntry w:val="no"/>
                  </w:ddList>
                </w:ffData>
              </w:fldChar>
            </w:r>
            <w:r w:rsidR="00102E40">
              <w:instrText xml:space="preserve"> FORMDROPDOWN </w:instrText>
            </w:r>
            <w:r w:rsidR="000A0868">
              <w:fldChar w:fldCharType="separate"/>
            </w:r>
            <w:r w:rsidR="00102E40">
              <w:fldChar w:fldCharType="end"/>
            </w:r>
          </w:p>
        </w:tc>
      </w:tr>
      <w:tr w:rsidR="006C1819" w:rsidRPr="00627A1C" w14:paraId="27203492" w14:textId="77777777" w:rsidTr="00B50B5F">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A871189" w:rsidR="007118F5" w:rsidRPr="00627A1C" w:rsidRDefault="00005ADB" w:rsidP="007118F5">
            <w:r>
              <w:t>NO</w:t>
            </w:r>
          </w:p>
        </w:tc>
        <w:tc>
          <w:tcPr>
            <w:tcW w:w="5940" w:type="dxa"/>
            <w:shd w:val="clear" w:color="auto" w:fill="auto"/>
          </w:tcPr>
          <w:p w14:paraId="0A637856" w14:textId="6BF811DD" w:rsidR="006C1819" w:rsidRPr="00627A1C" w:rsidRDefault="004D141E" w:rsidP="00E76CA1">
            <w:r w:rsidRPr="00627A1C">
              <w:t>Evaluation budget</w:t>
            </w:r>
            <w:r w:rsidR="007118F5" w:rsidRPr="00627A1C">
              <w:t xml:space="preserve"> (response required)</w:t>
            </w:r>
            <w:r w:rsidRPr="00627A1C">
              <w:t xml:space="preserve">:  </w:t>
            </w:r>
            <w:r w:rsidR="00005ADB">
              <w:t xml:space="preserve">USD </w:t>
            </w:r>
            <w:r w:rsidR="002361F9" w:rsidRPr="002361F9">
              <w:fldChar w:fldCharType="begin">
                <w:ffData>
                  <w:name w:val="evalbudget"/>
                  <w:enabled/>
                  <w:calcOnExit w:val="0"/>
                  <w:textInput>
                    <w:type w:val="number"/>
                    <w:default w:val="80000.00"/>
                    <w:format w:val="0.00"/>
                  </w:textInput>
                </w:ffData>
              </w:fldChar>
            </w:r>
            <w:bookmarkStart w:id="23" w:name="evalbudget"/>
            <w:r w:rsidR="002361F9" w:rsidRPr="002361F9">
              <w:instrText xml:space="preserve"> FORMTEXT </w:instrText>
            </w:r>
            <w:r w:rsidR="002361F9" w:rsidRPr="002361F9">
              <w:fldChar w:fldCharType="separate"/>
            </w:r>
            <w:r w:rsidR="002361F9" w:rsidRPr="002361F9">
              <w:rPr>
                <w:noProof/>
              </w:rPr>
              <w:t>80</w:t>
            </w:r>
            <w:r w:rsidR="00005ADB">
              <w:rPr>
                <w:noProof/>
              </w:rPr>
              <w:t>,</w:t>
            </w:r>
            <w:r w:rsidR="002361F9" w:rsidRPr="002361F9">
              <w:rPr>
                <w:noProof/>
              </w:rPr>
              <w:t>000.00</w:t>
            </w:r>
            <w:r w:rsidR="002361F9" w:rsidRPr="002361F9">
              <w:fldChar w:fldCharType="end"/>
            </w:r>
            <w:bookmarkEnd w:id="23"/>
          </w:p>
          <w:p w14:paraId="250C2893" w14:textId="77777777" w:rsidR="004D141E" w:rsidRPr="00627A1C" w:rsidRDefault="004D141E" w:rsidP="00E76CA1"/>
          <w:p w14:paraId="5E7D651E" w14:textId="63ED03E4"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2361F9">
              <w:fldChar w:fldCharType="begin">
                <w:ffData>
                  <w:name w:val="Text45"/>
                  <w:enabled/>
                  <w:calcOnExit w:val="0"/>
                  <w:textInput>
                    <w:default w:val="The project has started development of TOR for M&amp;E. "/>
                    <w:maxLength w:val="15000"/>
                    <w:format w:val="Первая прописная"/>
                  </w:textInput>
                </w:ffData>
              </w:fldChar>
            </w:r>
            <w:bookmarkStart w:id="24" w:name="Text45"/>
            <w:r w:rsidR="002361F9">
              <w:instrText xml:space="preserve"> FORMTEXT </w:instrText>
            </w:r>
            <w:r w:rsidR="002361F9">
              <w:fldChar w:fldCharType="separate"/>
            </w:r>
            <w:r w:rsidR="002361F9">
              <w:rPr>
                <w:noProof/>
              </w:rPr>
              <w:t xml:space="preserve">The project has started development of TOR for M&amp;E. </w:t>
            </w:r>
            <w:r w:rsidR="002361F9">
              <w:fldChar w:fldCharType="end"/>
            </w:r>
            <w:bookmarkEnd w:id="24"/>
          </w:p>
          <w:p w14:paraId="0B9D2850" w14:textId="77777777" w:rsidR="00156C4C" w:rsidRPr="00627A1C" w:rsidRDefault="00156C4C" w:rsidP="00E76CA1"/>
        </w:tc>
      </w:tr>
      <w:tr w:rsidR="00997347" w:rsidRPr="00627A1C" w14:paraId="7A0799D1" w14:textId="77777777" w:rsidTr="00B50B5F">
        <w:tc>
          <w:tcPr>
            <w:tcW w:w="4230" w:type="dxa"/>
            <w:shd w:val="clear" w:color="auto" w:fill="auto"/>
          </w:tcPr>
          <w:p w14:paraId="42480CD8"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198D7EA9" w14:textId="2E8F15E7" w:rsidR="002361F9" w:rsidRPr="00627A1C" w:rsidRDefault="002361F9" w:rsidP="00411A5F"/>
        </w:tc>
        <w:tc>
          <w:tcPr>
            <w:tcW w:w="5940" w:type="dxa"/>
            <w:shd w:val="clear" w:color="auto" w:fill="auto"/>
          </w:tcPr>
          <w:p w14:paraId="6440E705" w14:textId="176A709F" w:rsidR="00997347" w:rsidRPr="00627A1C" w:rsidRDefault="00156C4C" w:rsidP="00156C4C">
            <w:r w:rsidRPr="00627A1C">
              <w:t xml:space="preserve">Name of funder:       </w:t>
            </w:r>
            <w:r w:rsidR="002361F9">
              <w:t xml:space="preserve">                                  </w:t>
            </w:r>
            <w:r w:rsidRPr="00627A1C">
              <w:t xml:space="preserve">   Amount:</w:t>
            </w:r>
          </w:p>
          <w:p w14:paraId="28EB8B8D" w14:textId="0957E225" w:rsidR="00156C4C" w:rsidRPr="00627A1C" w:rsidRDefault="00102E40" w:rsidP="00156C4C">
            <w:r>
              <w:fldChar w:fldCharType="begin">
                <w:ffData>
                  <w:name w:val="Text46"/>
                  <w:enabled/>
                  <w:calcOnExit w:val="0"/>
                  <w:textInput>
                    <w:default w:val="UNODC’ s Global Programme GLOZ82"/>
                  </w:textInput>
                </w:ffData>
              </w:fldChar>
            </w:r>
            <w:bookmarkStart w:id="25" w:name="Text46"/>
            <w:r>
              <w:instrText xml:space="preserve"> FORMTEXT </w:instrText>
            </w:r>
            <w:r>
              <w:fldChar w:fldCharType="separate"/>
            </w:r>
            <w:r>
              <w:rPr>
                <w:noProof/>
              </w:rPr>
              <w:t>UNODC’ s Global Programme GLOZ82</w:t>
            </w:r>
            <w:r>
              <w:fldChar w:fldCharType="end"/>
            </w:r>
            <w:bookmarkEnd w:id="25"/>
            <w:r w:rsidR="00156C4C" w:rsidRPr="00627A1C">
              <w:t xml:space="preserve">    </w:t>
            </w:r>
            <w:r>
              <w:fldChar w:fldCharType="begin">
                <w:ffData>
                  <w:name w:val=""/>
                  <w:enabled/>
                  <w:calcOnExit w:val="0"/>
                  <w:textInput>
                    <w:default w:val=" USD 32,000.00"/>
                  </w:textInput>
                </w:ffData>
              </w:fldChar>
            </w:r>
            <w:r>
              <w:instrText xml:space="preserve"> FORMTEXT </w:instrText>
            </w:r>
            <w:r>
              <w:fldChar w:fldCharType="separate"/>
            </w:r>
            <w:r>
              <w:rPr>
                <w:noProof/>
              </w:rPr>
              <w:t xml:space="preserve"> USD 32,000.00</w:t>
            </w:r>
            <w:r>
              <w:fldChar w:fldCharType="end"/>
            </w:r>
          </w:p>
          <w:p w14:paraId="11E665B0" w14:textId="77777777" w:rsidR="002361F9" w:rsidRDefault="002361F9" w:rsidP="002361F9"/>
          <w:p w14:paraId="55CB79AC" w14:textId="26F5FA37" w:rsidR="00156C4C" w:rsidRPr="00627A1C" w:rsidRDefault="00156C4C" w:rsidP="002361F9">
            <w:r w:rsidRPr="00627A1C">
              <w:fldChar w:fldCharType="begin">
                <w:ffData>
                  <w:name w:val="Text49"/>
                  <w:enabled/>
                  <w:calcOnExit w:val="0"/>
                  <w:textInput/>
                </w:ffData>
              </w:fldChar>
            </w:r>
            <w:bookmarkStart w:id="2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002361F9">
              <w:t xml:space="preserve">                             </w:t>
            </w:r>
            <w:r w:rsidRPr="00627A1C">
              <w:t xml:space="preserve">      </w:t>
            </w:r>
            <w:r w:rsidR="002361F9">
              <w:t xml:space="preserve">    </w:t>
            </w:r>
            <w:r w:rsidRPr="00627A1C">
              <w:t xml:space="preserve">            </w:t>
            </w:r>
            <w:r w:rsidRPr="00627A1C">
              <w:fldChar w:fldCharType="begin">
                <w:ffData>
                  <w:name w:val="Text50"/>
                  <w:enabled/>
                  <w:calcOnExit w:val="0"/>
                  <w:textInput>
                    <w:type w:val="number"/>
                    <w:format w:val="0.00"/>
                  </w:textInput>
                </w:ffData>
              </w:fldChar>
            </w:r>
            <w:bookmarkStart w:id="2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tc>
      </w:tr>
      <w:tr w:rsidR="002C187A" w:rsidRPr="00627A1C" w14:paraId="5E21C55B" w14:textId="77777777" w:rsidTr="00B50B5F">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972646">
              <w:fldChar w:fldCharType="begin">
                <w:ffData>
                  <w:name w:val=""/>
                  <w:enabled/>
                  <w:calcOnExit w:val="0"/>
                  <w:textInput>
                    <w:maxLength w:val="1500"/>
                    <w:format w:val="Первая прописная"/>
                  </w:textInput>
                </w:ffData>
              </w:fldChar>
            </w:r>
            <w:r w:rsidRPr="00972646">
              <w:instrText xml:space="preserve"> FORMTEXT </w:instrText>
            </w:r>
            <w:r w:rsidRPr="00972646">
              <w:fldChar w:fldCharType="separate"/>
            </w:r>
            <w:r w:rsidRPr="00972646">
              <w:rPr>
                <w:noProof/>
              </w:rPr>
              <w:t> </w:t>
            </w:r>
            <w:r w:rsidRPr="00972646">
              <w:rPr>
                <w:noProof/>
              </w:rPr>
              <w:t> </w:t>
            </w:r>
            <w:r w:rsidRPr="00972646">
              <w:rPr>
                <w:noProof/>
              </w:rPr>
              <w:t> </w:t>
            </w:r>
            <w:r w:rsidRPr="00972646">
              <w:rPr>
                <w:noProof/>
              </w:rPr>
              <w:t> </w:t>
            </w:r>
            <w:r w:rsidRPr="00972646">
              <w:rPr>
                <w:noProof/>
              </w:rPr>
              <w:t> </w:t>
            </w:r>
            <w:r w:rsidRPr="00972646">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FB2C7F">
      <w:pPr>
        <w:pStyle w:val="ListParagraph"/>
        <w:numPr>
          <w:ilvl w:val="0"/>
          <w:numId w:val="3"/>
        </w:numPr>
      </w:pPr>
      <w:r>
        <w:t xml:space="preserve">Monetary adjustments: </w:t>
      </w:r>
      <w:r w:rsidR="00E83A40">
        <w:t>Please indicate the total amount in USD of adjustments due to COVID-19:</w:t>
      </w:r>
    </w:p>
    <w:p w14:paraId="1A1B4322" w14:textId="77777777" w:rsidR="00E83A40" w:rsidRDefault="00E83A40" w:rsidP="00E83A40"/>
    <w:p w14:paraId="3A7A0ECE" w14:textId="77A72649" w:rsidR="00E83A40" w:rsidRDefault="00C55E8E" w:rsidP="00E83A40">
      <w:pPr>
        <w:ind w:left="2160"/>
      </w:pPr>
      <w:r>
        <w:t>$</w:t>
      </w:r>
      <w:r w:rsidR="00A47E9C">
        <w:fldChar w:fldCharType="begin">
          <w:ffData>
            <w:name w:val=""/>
            <w:enabled/>
            <w:calcOnExit w:val="0"/>
            <w:textInput>
              <w:default w:val="3465"/>
              <w:maxLength w:val="100"/>
              <w:format w:val="Первая прописная"/>
            </w:textInput>
          </w:ffData>
        </w:fldChar>
      </w:r>
      <w:r w:rsidR="00A47E9C">
        <w:instrText xml:space="preserve"> FORMTEXT </w:instrText>
      </w:r>
      <w:r w:rsidR="00A47E9C">
        <w:fldChar w:fldCharType="separate"/>
      </w:r>
      <w:r w:rsidR="00A47E9C">
        <w:rPr>
          <w:noProof/>
        </w:rPr>
        <w:t>3465</w:t>
      </w:r>
      <w:r w:rsidR="00A47E9C">
        <w:fldChar w:fldCharType="end"/>
      </w:r>
      <w:r w:rsidR="00A47E9C">
        <w:t xml:space="preserve"> for </w:t>
      </w:r>
      <w:r w:rsidR="00A47E9C" w:rsidRPr="00A47E9C">
        <w:t>sanitisers, medical face masks, gloves</w:t>
      </w:r>
      <w:r w:rsidR="00A47E9C">
        <w:t xml:space="preserve"> </w:t>
      </w:r>
      <w:r w:rsidR="00A47E9C">
        <w:br/>
      </w:r>
    </w:p>
    <w:p w14:paraId="2E339BE4" w14:textId="4708296A" w:rsidR="00153D12" w:rsidRDefault="00153D12" w:rsidP="00153D12">
      <w:pPr>
        <w:pStyle w:val="ListParagraph"/>
        <w:numPr>
          <w:ilvl w:val="0"/>
          <w:numId w:val="1"/>
        </w:numPr>
        <w:rPr>
          <w:lang w:val="en-US"/>
        </w:rPr>
      </w:pPr>
      <w:r w:rsidRPr="00153D12">
        <w:rPr>
          <w:lang w:val="en-US"/>
        </w:rPr>
        <w:t xml:space="preserve">Frequency of business trips decreased </w:t>
      </w:r>
      <w:r w:rsidR="00625C43" w:rsidRPr="00153D12">
        <w:rPr>
          <w:lang w:val="en-US"/>
        </w:rPr>
        <w:t>significantly</w:t>
      </w:r>
    </w:p>
    <w:p w14:paraId="00044BDC" w14:textId="77777777" w:rsidR="00153D12" w:rsidRDefault="00153D12" w:rsidP="00153D12">
      <w:pPr>
        <w:pStyle w:val="ListParagraph"/>
        <w:numPr>
          <w:ilvl w:val="0"/>
          <w:numId w:val="1"/>
        </w:numPr>
        <w:rPr>
          <w:lang w:val="en-US"/>
        </w:rPr>
      </w:pPr>
      <w:r>
        <w:rPr>
          <w:lang w:val="en-US"/>
        </w:rPr>
        <w:t>Number of trainers hired increased to ensure better efficiency while in online mode (it was recommended to divide trainees into smaller groups (10-12 pers.)</w:t>
      </w:r>
    </w:p>
    <w:p w14:paraId="41C7C5E2" w14:textId="1F299729" w:rsidR="00625C43" w:rsidRDefault="00153D12" w:rsidP="00153D12">
      <w:pPr>
        <w:pStyle w:val="ListParagraph"/>
        <w:numPr>
          <w:ilvl w:val="0"/>
          <w:numId w:val="1"/>
        </w:numPr>
        <w:rPr>
          <w:lang w:val="en-US"/>
        </w:rPr>
      </w:pPr>
      <w:r>
        <w:rPr>
          <w:lang w:val="en-US"/>
        </w:rPr>
        <w:t>Extra costs occurred for provision of internet facilities</w:t>
      </w:r>
      <w:r w:rsidR="00625C43" w:rsidRPr="00625C43">
        <w:rPr>
          <w:lang w:val="en-US"/>
        </w:rPr>
        <w:t xml:space="preserve"> (</w:t>
      </w:r>
      <w:r w:rsidR="00625C43">
        <w:rPr>
          <w:lang w:val="en-US"/>
        </w:rPr>
        <w:t>packages)</w:t>
      </w:r>
      <w:r>
        <w:rPr>
          <w:lang w:val="en-US"/>
        </w:rPr>
        <w:t xml:space="preserve"> to the training participants</w:t>
      </w:r>
    </w:p>
    <w:p w14:paraId="50938D6B" w14:textId="5C5E954C" w:rsidR="00E83A40" w:rsidRPr="00153D12" w:rsidRDefault="00625C43" w:rsidP="00153D12">
      <w:pPr>
        <w:pStyle w:val="ListParagraph"/>
        <w:numPr>
          <w:ilvl w:val="0"/>
          <w:numId w:val="1"/>
        </w:numPr>
        <w:rPr>
          <w:lang w:val="en-US"/>
        </w:rPr>
      </w:pPr>
      <w:r>
        <w:rPr>
          <w:lang w:val="en-US"/>
        </w:rPr>
        <w:t>F</w:t>
      </w:r>
      <w:r w:rsidRPr="00625C43">
        <w:rPr>
          <w:lang w:val="en-US"/>
        </w:rPr>
        <w:t xml:space="preserve">unds were not spent on the purchase of furniture and </w:t>
      </w:r>
      <w:r>
        <w:rPr>
          <w:lang w:val="en-US"/>
        </w:rPr>
        <w:t>some</w:t>
      </w:r>
      <w:r w:rsidRPr="00625C43">
        <w:rPr>
          <w:lang w:val="en-US"/>
        </w:rPr>
        <w:t xml:space="preserve"> of office equipment</w:t>
      </w:r>
      <w:r>
        <w:rPr>
          <w:lang w:val="en-US"/>
        </w:rPr>
        <w:t>.</w:t>
      </w:r>
      <w:r w:rsidR="00153D12" w:rsidRPr="00153D12">
        <w:rPr>
          <w:lang w:val="en-US"/>
        </w:rPr>
        <w:br/>
      </w:r>
    </w:p>
    <w:p w14:paraId="507F2583" w14:textId="77777777" w:rsidR="00153D12" w:rsidRDefault="00153D12" w:rsidP="00E83A40"/>
    <w:p w14:paraId="42BC2B4F" w14:textId="77C65F92" w:rsidR="00E83A40" w:rsidRDefault="00C55E8E" w:rsidP="00FB2C7F">
      <w:pPr>
        <w:pStyle w:val="ListParagraph"/>
        <w:numPr>
          <w:ilvl w:val="0"/>
          <w:numId w:val="3"/>
        </w:numPr>
      </w:pPr>
      <w:r>
        <w:lastRenderedPageBreak/>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558D5584" w:rsidR="00E83A40" w:rsidRDefault="00E83A40" w:rsidP="00E83A40">
      <w:pPr>
        <w:ind w:left="720" w:firstLine="720"/>
      </w:pPr>
      <w:r>
        <w:fldChar w:fldCharType="begin">
          <w:ffData>
            <w:name w:val=""/>
            <w:enabled/>
            <w:calcOnExit w:val="0"/>
            <w:textInput>
              <w:maxLength w:val="2000"/>
              <w:format w:val="Первая прописна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1CAD31F1" w:rsidR="00257569" w:rsidRDefault="00153D12" w:rsidP="00906279">
      <w:pPr>
        <w:rPr>
          <w:lang w:val="en-US"/>
        </w:rPr>
      </w:pPr>
      <w:r w:rsidRPr="00153D12">
        <w:rPr>
          <w:lang w:val="en-US"/>
        </w:rPr>
        <w:t xml:space="preserve">Some project activities and interventions were rescheduled and/or amended due to quarantine measures. For instance, Youth needs assessment was split in online and offline modes, where field survey was postponed from July 2020 to March 2021. Refurbishment of youth hubs, piloting of competency-based curricula in schools, launch of summer camp, as well as some trainings were postponed or belated since there should have been obtained special permission not only for project team but also for other participants of the activities. Some of the trainings were delivered in online mode. </w:t>
      </w:r>
    </w:p>
    <w:p w14:paraId="3B61A991" w14:textId="77777777" w:rsidR="009D311C" w:rsidRDefault="009D311C" w:rsidP="00906279"/>
    <w:p w14:paraId="59BC82AF" w14:textId="2B9AA913" w:rsidR="00257569" w:rsidRDefault="00257569" w:rsidP="00FB2C7F">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3F040158" w:rsidR="00257569" w:rsidRPr="00AF7BE4" w:rsidRDefault="000A0868" w:rsidP="00257569">
      <w:sdt>
        <w:sdtPr>
          <w:id w:val="402566072"/>
          <w14:checkbox>
            <w14:checked w14:val="0"/>
            <w14:checkedState w14:val="2612" w14:font="MS Gothic"/>
            <w14:uncheckedState w14:val="2610" w14:font="MS Gothic"/>
          </w14:checkbox>
        </w:sdtPr>
        <w:sdtEndPr/>
        <w:sdtContent>
          <w:r w:rsidR="00D77A73">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41078CE3" w:rsidR="00257569" w:rsidRPr="00AF7BE4" w:rsidRDefault="000A0868" w:rsidP="00257569">
      <w:sdt>
        <w:sdtPr>
          <w:id w:val="1706904896"/>
          <w14:checkbox>
            <w14:checked w14:val="1"/>
            <w14:checkedState w14:val="2612" w14:font="MS Gothic"/>
            <w14:uncheckedState w14:val="2610" w14:font="MS Gothic"/>
          </w14:checkbox>
        </w:sdtPr>
        <w:sdtEndPr/>
        <w:sdtContent>
          <w:r w:rsidR="000F1B5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0A0868"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2FCF0E73" w:rsidR="00257569" w:rsidRDefault="000A0868" w:rsidP="00257569">
      <w:sdt>
        <w:sdtPr>
          <w:id w:val="1433550173"/>
          <w14:checkbox>
            <w14:checked w14:val="1"/>
            <w14:checkedState w14:val="2612" w14:font="MS Gothic"/>
            <w14:uncheckedState w14:val="2610" w14:font="MS Gothic"/>
          </w14:checkbox>
        </w:sdtPr>
        <w:sdtEndPr/>
        <w:sdtContent>
          <w:r w:rsidR="000F1B5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0A0868"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0A0868"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Первая прописная"/>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Pr="009C0333" w:rsidRDefault="00257569" w:rsidP="00257569">
      <w:pPr>
        <w:rPr>
          <w:lang w:val="en-US"/>
        </w:rPr>
      </w:pPr>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1362B2D0" w:rsidR="0094196C" w:rsidRDefault="00034A4C" w:rsidP="001B54AC">
      <w:r>
        <w:fldChar w:fldCharType="begin">
          <w:ffData>
            <w:name w:val=""/>
            <w:enabled/>
            <w:calcOnExit w:val="0"/>
            <w:textInput>
              <w:maxLength w:val="2000"/>
              <w:format w:val="Первая прописна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7287CD" w14:textId="500196DF" w:rsidR="000E00DF" w:rsidRPr="000E00DF" w:rsidRDefault="000E00DF" w:rsidP="000E00DF">
      <w:pPr>
        <w:jc w:val="both"/>
        <w:rPr>
          <w:lang w:val="en-US"/>
        </w:rPr>
      </w:pPr>
      <w:r w:rsidRPr="000E00DF">
        <w:rPr>
          <w:lang w:val="en-US"/>
        </w:rPr>
        <w:t xml:space="preserve">A participant in 2 activities of the Joint </w:t>
      </w:r>
      <w:proofErr w:type="spellStart"/>
      <w:r w:rsidRPr="000E00DF">
        <w:rPr>
          <w:lang w:val="en-US"/>
        </w:rPr>
        <w:t>Programme</w:t>
      </w:r>
      <w:proofErr w:type="spellEnd"/>
      <w:r w:rsidRPr="000E00DF">
        <w:rPr>
          <w:lang w:val="en-US"/>
        </w:rPr>
        <w:t xml:space="preserve"> </w:t>
      </w:r>
      <w:r w:rsidR="00403FAC">
        <w:rPr>
          <w:lang w:val="en-US"/>
        </w:rPr>
        <w:t xml:space="preserve">Ms. </w:t>
      </w:r>
      <w:r w:rsidRPr="000E00DF">
        <w:rPr>
          <w:lang w:val="en-US"/>
        </w:rPr>
        <w:t>Aziza Ikramova recalls:</w:t>
      </w:r>
      <w:r>
        <w:rPr>
          <w:lang w:val="en-US"/>
        </w:rPr>
        <w:t xml:space="preserve"> </w:t>
      </w:r>
      <w:r w:rsidRPr="000E00DF">
        <w:rPr>
          <w:lang w:val="en-US"/>
        </w:rPr>
        <w:t xml:space="preserve">"I didn’t know anything about information technologies or business before I joined </w:t>
      </w:r>
      <w:proofErr w:type="spellStart"/>
      <w:r w:rsidRPr="000E00DF">
        <w:rPr>
          <w:lang w:val="en-US"/>
        </w:rPr>
        <w:t>Technovation</w:t>
      </w:r>
      <w:proofErr w:type="spellEnd"/>
      <w:r w:rsidRPr="000E00DF">
        <w:rPr>
          <w:lang w:val="en-US"/>
        </w:rPr>
        <w:t xml:space="preserve"> and </w:t>
      </w:r>
      <w:proofErr w:type="spellStart"/>
      <w:r w:rsidRPr="000E00DF">
        <w:rPr>
          <w:lang w:val="en-US"/>
        </w:rPr>
        <w:t>JustStart</w:t>
      </w:r>
      <w:proofErr w:type="spellEnd"/>
      <w:r w:rsidRPr="000E00DF">
        <w:rPr>
          <w:lang w:val="en-US"/>
        </w:rPr>
        <w:t xml:space="preserve"> programs. I always thought I should be a doctor and thought of it as predetermined way of development. The application call for the </w:t>
      </w:r>
      <w:proofErr w:type="spellStart"/>
      <w:r w:rsidRPr="000E00DF">
        <w:rPr>
          <w:lang w:val="en-US"/>
        </w:rPr>
        <w:t>Technovation</w:t>
      </w:r>
      <w:proofErr w:type="spellEnd"/>
      <w:r w:rsidRPr="000E00DF">
        <w:rPr>
          <w:lang w:val="en-US"/>
        </w:rPr>
        <w:t xml:space="preserve"> was such a discovery for me that changed my life. The project has shown me a way without setting limitations for myself and pursue medicine in terms of technology and IT in particular. If I want to help people and save their </w:t>
      </w:r>
      <w:r w:rsidR="00403FAC" w:rsidRPr="000E00DF">
        <w:rPr>
          <w:lang w:val="en-US"/>
        </w:rPr>
        <w:t>lives,</w:t>
      </w:r>
      <w:r w:rsidRPr="000E00DF">
        <w:rPr>
          <w:lang w:val="en-US"/>
        </w:rPr>
        <w:t xml:space="preserve"> I can create an application and make their life easier. This is how I came up with an idea of my project “</w:t>
      </w:r>
      <w:proofErr w:type="spellStart"/>
      <w:r w:rsidRPr="000E00DF">
        <w:rPr>
          <w:lang w:val="en-US"/>
        </w:rPr>
        <w:t>Tashxis</w:t>
      </w:r>
      <w:proofErr w:type="spellEnd"/>
      <w:r w:rsidRPr="000E00DF">
        <w:rPr>
          <w:lang w:val="en-US"/>
        </w:rPr>
        <w:t>”</w:t>
      </w:r>
      <w:r w:rsidR="00403FAC">
        <w:rPr>
          <w:lang w:val="en-US"/>
        </w:rPr>
        <w:t xml:space="preserve"> (Diagnosis)</w:t>
      </w:r>
      <w:r w:rsidRPr="000E00DF">
        <w:rPr>
          <w:lang w:val="en-US"/>
        </w:rPr>
        <w:t xml:space="preserve">. I have applied also for </w:t>
      </w:r>
      <w:r w:rsidR="00403FAC">
        <w:rPr>
          <w:lang w:val="en-US"/>
        </w:rPr>
        <w:t xml:space="preserve">the </w:t>
      </w:r>
      <w:proofErr w:type="spellStart"/>
      <w:r w:rsidRPr="000E00DF">
        <w:rPr>
          <w:lang w:val="en-US"/>
        </w:rPr>
        <w:t>JustStart</w:t>
      </w:r>
      <w:proofErr w:type="spellEnd"/>
      <w:r w:rsidRPr="000E00DF">
        <w:rPr>
          <w:lang w:val="en-US"/>
        </w:rPr>
        <w:t xml:space="preserve"> acceleration program to develop further and pursue financial opportunities. Although this attempt has not been successful the important shift has happened in my mindset and I know that I can do much more and reach out more.</w:t>
      </w:r>
      <w:r w:rsidR="00E34FAD">
        <w:rPr>
          <w:lang w:val="en-US"/>
        </w:rPr>
        <w:t xml:space="preserve"> Moreover, in practically, these programmes made great positive impact on all of us in implementing distant learning tools and methods during COVID-19. We learned how efficiently to work with Zoom, internet and mobile applications.</w:t>
      </w:r>
      <w:r w:rsidRPr="000E00DF">
        <w:rPr>
          <w:lang w:val="en-US"/>
        </w:rPr>
        <w:t>"</w:t>
      </w:r>
      <w:r>
        <w:rPr>
          <w:lang w:val="en-US"/>
        </w:rPr>
        <w:t xml:space="preserve"> </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972646">
          <w:pgSz w:w="11906" w:h="16838"/>
          <w:pgMar w:top="1440" w:right="991" w:bottom="1440" w:left="1418"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1A572DA6" w:rsidR="00751324" w:rsidRPr="00F15E85" w:rsidRDefault="00A21767" w:rsidP="004E3B3E">
            <w:pPr>
              <w:rPr>
                <w:b/>
                <w:sz w:val="20"/>
                <w:szCs w:val="20"/>
                <w:lang w:val="en-US" w:eastAsia="en-US"/>
              </w:rPr>
            </w:pPr>
            <w:r w:rsidRPr="00F15E85">
              <w:rPr>
                <w:b/>
                <w:sz w:val="20"/>
                <w:szCs w:val="20"/>
                <w:lang w:val="en-US" w:eastAsia="en-US"/>
              </w:rPr>
              <w:fldChar w:fldCharType="begin">
                <w:ffData>
                  <w:name w:val=""/>
                  <w:enabled/>
                  <w:calcOnExit w:val="0"/>
                  <w:textInput>
                    <w:default w:val="Young people can act as actors of positive change and have the mechanisms to ensure inclusive service delivery to build community resilience in a period of political and economic transformation "/>
                    <w:maxLength w:val="300"/>
                  </w:textInput>
                </w:ffData>
              </w:fldChar>
            </w:r>
            <w:r w:rsidRPr="00F15E85">
              <w:rPr>
                <w:b/>
                <w:sz w:val="20"/>
                <w:szCs w:val="20"/>
                <w:lang w:val="en-US" w:eastAsia="en-US"/>
              </w:rPr>
              <w:instrText xml:space="preserve"> FORMTEXT </w:instrText>
            </w:r>
            <w:r w:rsidRPr="00F15E85">
              <w:rPr>
                <w:b/>
                <w:sz w:val="20"/>
                <w:szCs w:val="20"/>
                <w:lang w:val="en-US" w:eastAsia="en-US"/>
              </w:rPr>
            </w:r>
            <w:r w:rsidRPr="00F15E85">
              <w:rPr>
                <w:b/>
                <w:sz w:val="20"/>
                <w:szCs w:val="20"/>
                <w:lang w:val="en-US" w:eastAsia="en-US"/>
              </w:rPr>
              <w:fldChar w:fldCharType="separate"/>
            </w:r>
            <w:r w:rsidRPr="00F15E85">
              <w:rPr>
                <w:b/>
                <w:noProof/>
                <w:sz w:val="20"/>
                <w:szCs w:val="20"/>
                <w:lang w:val="en-US" w:eastAsia="en-US"/>
              </w:rPr>
              <w:t xml:space="preserve">Young people can act as actors of positive change and have the mechanisms to ensure inclusive service delivery to build community resilience in a period of political and economic transformation </w:t>
            </w:r>
            <w:r w:rsidRPr="00F15E85">
              <w:rPr>
                <w:b/>
                <w:sz w:val="20"/>
                <w:szCs w:val="20"/>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09D43D1A" w:rsidR="00751324" w:rsidRPr="00F15E85" w:rsidRDefault="00F15E85" w:rsidP="005827AA">
            <w:pPr>
              <w:rPr>
                <w:bCs/>
                <w:sz w:val="16"/>
                <w:szCs w:val="16"/>
                <w:lang w:val="en-US" w:eastAsia="en-US"/>
              </w:rPr>
            </w:pPr>
            <w:r>
              <w:rPr>
                <w:bCs/>
                <w:sz w:val="16"/>
                <w:szCs w:val="16"/>
                <w:lang w:val="en-US" w:eastAsia="en-US"/>
              </w:rPr>
              <w:fldChar w:fldCharType="begin">
                <w:ffData>
                  <w:name w:val=""/>
                  <w:enabled/>
                  <w:calcOnExit w:val="0"/>
                  <w:textInput>
                    <w:default w:val="Rate of young people expressing confidence in their self-efficacy, agency, community participation, socio-economic inclusion and sense of belonging. Share of youth (women and men) considering themselves as citizen who are capable to positively influence"/>
                    <w:maxLength w:val="327"/>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Rate of young people expressing confidence in their self-efficacy, agency, community participation, socio-economic inclusion and sense of belonging. Share of youth (women and men) considering themselves as citizen who are capable to positively influence</w:t>
            </w:r>
            <w:r>
              <w:rPr>
                <w:bCs/>
                <w:sz w:val="16"/>
                <w:szCs w:val="16"/>
                <w:lang w:val="en-US" w:eastAsia="en-US"/>
              </w:rPr>
              <w:fldChar w:fldCharType="end"/>
            </w:r>
            <w:r w:rsidR="00F32203">
              <w:rPr>
                <w:bCs/>
                <w:sz w:val="16"/>
                <w:szCs w:val="16"/>
                <w:lang w:val="en-US" w:eastAsia="en-US"/>
              </w:rPr>
              <w:fldChar w:fldCharType="begin">
                <w:ffData>
                  <w:name w:val=""/>
                  <w:enabled/>
                  <w:calcOnExit w:val="0"/>
                  <w:textInput>
                    <w:default w:val=" on policy of local administrations and responsible for community resilience."/>
                    <w:maxLength w:val="301"/>
                  </w:textInput>
                </w:ffData>
              </w:fldChar>
            </w:r>
            <w:r w:rsidR="00F32203">
              <w:rPr>
                <w:bCs/>
                <w:sz w:val="16"/>
                <w:szCs w:val="16"/>
                <w:lang w:val="en-US" w:eastAsia="en-US"/>
              </w:rPr>
              <w:instrText xml:space="preserve"> FORMTEXT </w:instrText>
            </w:r>
            <w:r w:rsidR="00F32203">
              <w:rPr>
                <w:bCs/>
                <w:sz w:val="16"/>
                <w:szCs w:val="16"/>
                <w:lang w:val="en-US" w:eastAsia="en-US"/>
              </w:rPr>
            </w:r>
            <w:r w:rsidR="00F32203">
              <w:rPr>
                <w:bCs/>
                <w:sz w:val="16"/>
                <w:szCs w:val="16"/>
                <w:lang w:val="en-US" w:eastAsia="en-US"/>
              </w:rPr>
              <w:fldChar w:fldCharType="separate"/>
            </w:r>
            <w:r w:rsidR="00F32203">
              <w:rPr>
                <w:bCs/>
                <w:noProof/>
                <w:sz w:val="16"/>
                <w:szCs w:val="16"/>
                <w:lang w:val="en-US" w:eastAsia="en-US"/>
              </w:rPr>
              <w:t xml:space="preserve"> on policy of local administrations and responsible for community resilience.</w:t>
            </w:r>
            <w:r w:rsidR="00F32203">
              <w:rPr>
                <w:bCs/>
                <w:sz w:val="16"/>
                <w:szCs w:val="16"/>
                <w:lang w:val="en-US" w:eastAsia="en-US"/>
              </w:rPr>
              <w:fldChar w:fldCharType="end"/>
            </w:r>
          </w:p>
        </w:tc>
        <w:tc>
          <w:tcPr>
            <w:tcW w:w="1530" w:type="dxa"/>
            <w:shd w:val="clear" w:color="auto" w:fill="EEECE1"/>
          </w:tcPr>
          <w:p w14:paraId="37D86CF7" w14:textId="23F22EAC" w:rsidR="00751324" w:rsidRPr="00F15E85" w:rsidRDefault="00F15E85" w:rsidP="004E3B3E">
            <w:pPr>
              <w:rPr>
                <w:sz w:val="16"/>
                <w:szCs w:val="16"/>
                <w:lang w:val="en-US" w:eastAsia="en-US"/>
              </w:rPr>
            </w:pPr>
            <w:r w:rsidRPr="00F15E85">
              <w:rPr>
                <w:b/>
                <w:sz w:val="16"/>
                <w:szCs w:val="16"/>
                <w:lang w:val="en-US" w:eastAsia="en-US"/>
              </w:rPr>
              <w:fldChar w:fldCharType="begin">
                <w:ffData>
                  <w:name w:val=""/>
                  <w:enabled/>
                  <w:calcOnExit w:val="0"/>
                  <w:textInput>
                    <w:default w:val="N/A"/>
                    <w:maxLength w:val="300"/>
                  </w:textInput>
                </w:ffData>
              </w:fldChar>
            </w:r>
            <w:r w:rsidRPr="00F15E85">
              <w:rPr>
                <w:b/>
                <w:sz w:val="16"/>
                <w:szCs w:val="16"/>
                <w:lang w:val="en-US" w:eastAsia="en-US"/>
              </w:rPr>
              <w:instrText xml:space="preserve"> FORMTEXT </w:instrText>
            </w:r>
            <w:r w:rsidRPr="00F15E85">
              <w:rPr>
                <w:b/>
                <w:sz w:val="16"/>
                <w:szCs w:val="16"/>
                <w:lang w:val="en-US" w:eastAsia="en-US"/>
              </w:rPr>
            </w:r>
            <w:r w:rsidRPr="00F15E85">
              <w:rPr>
                <w:b/>
                <w:sz w:val="16"/>
                <w:szCs w:val="16"/>
                <w:lang w:val="en-US" w:eastAsia="en-US"/>
              </w:rPr>
              <w:fldChar w:fldCharType="separate"/>
            </w:r>
            <w:r w:rsidRPr="00F15E85">
              <w:rPr>
                <w:b/>
                <w:noProof/>
                <w:sz w:val="16"/>
                <w:szCs w:val="16"/>
                <w:lang w:val="en-US" w:eastAsia="en-US"/>
              </w:rPr>
              <w:t>N/A</w:t>
            </w:r>
            <w:r w:rsidRPr="00F15E85">
              <w:rPr>
                <w:b/>
                <w:sz w:val="16"/>
                <w:szCs w:val="16"/>
                <w:lang w:val="en-US" w:eastAsia="en-US"/>
              </w:rPr>
              <w:fldChar w:fldCharType="end"/>
            </w:r>
          </w:p>
        </w:tc>
        <w:tc>
          <w:tcPr>
            <w:tcW w:w="1620" w:type="dxa"/>
            <w:shd w:val="clear" w:color="auto" w:fill="EEECE1"/>
          </w:tcPr>
          <w:p w14:paraId="04D91B4C" w14:textId="707F8FDA" w:rsidR="00751324" w:rsidRPr="00F15E85" w:rsidRDefault="00F15E85">
            <w:pPr>
              <w:rPr>
                <w:bCs/>
                <w:sz w:val="16"/>
                <w:szCs w:val="16"/>
              </w:rPr>
            </w:pPr>
            <w:r w:rsidRPr="00F15E85">
              <w:rPr>
                <w:bCs/>
                <w:sz w:val="16"/>
                <w:szCs w:val="16"/>
                <w:lang w:val="en-US" w:eastAsia="en-US"/>
              </w:rPr>
              <w:fldChar w:fldCharType="begin">
                <w:ffData>
                  <w:name w:val=""/>
                  <w:enabled/>
                  <w:calcOnExit w:val="0"/>
                  <w:textInput>
                    <w:default w:val="At least 25% of project beneficiaries display improvements in attitudes and perceptions 65%."/>
                    <w:maxLength w:val="300"/>
                  </w:textInput>
                </w:ffData>
              </w:fldChar>
            </w:r>
            <w:r w:rsidRPr="00F15E85">
              <w:rPr>
                <w:bCs/>
                <w:sz w:val="16"/>
                <w:szCs w:val="16"/>
                <w:lang w:val="en-US" w:eastAsia="en-US"/>
              </w:rPr>
              <w:instrText xml:space="preserve"> FORMTEXT </w:instrText>
            </w:r>
            <w:r w:rsidRPr="00F15E85">
              <w:rPr>
                <w:bCs/>
                <w:sz w:val="16"/>
                <w:szCs w:val="16"/>
                <w:lang w:val="en-US" w:eastAsia="en-US"/>
              </w:rPr>
            </w:r>
            <w:r w:rsidRPr="00F15E85">
              <w:rPr>
                <w:bCs/>
                <w:sz w:val="16"/>
                <w:szCs w:val="16"/>
                <w:lang w:val="en-US" w:eastAsia="en-US"/>
              </w:rPr>
              <w:fldChar w:fldCharType="separate"/>
            </w:r>
            <w:r w:rsidRPr="00F15E85">
              <w:rPr>
                <w:bCs/>
                <w:noProof/>
                <w:sz w:val="16"/>
                <w:szCs w:val="16"/>
                <w:lang w:val="en-US" w:eastAsia="en-US"/>
              </w:rPr>
              <w:t>At least 25% of project beneficiaries display improvements in attitudes and perceptions 65%.</w:t>
            </w:r>
            <w:r w:rsidRPr="00F15E85">
              <w:rPr>
                <w:bCs/>
                <w:sz w:val="16"/>
                <w:szCs w:val="16"/>
                <w:lang w:val="en-US" w:eastAsia="en-US"/>
              </w:rPr>
              <w:fldChar w:fldCharType="end"/>
            </w:r>
          </w:p>
        </w:tc>
        <w:tc>
          <w:tcPr>
            <w:tcW w:w="1440" w:type="dxa"/>
          </w:tcPr>
          <w:p w14:paraId="17F8E4BD" w14:textId="59E9E62D" w:rsidR="00751324" w:rsidRPr="00F15E85" w:rsidRDefault="00F15E85">
            <w:pPr>
              <w:rPr>
                <w:bCs/>
                <w:lang w:val="en-US" w:eastAsia="en-US"/>
              </w:rPr>
            </w:pPr>
            <w:r w:rsidRPr="00F15E85">
              <w:rPr>
                <w:bCs/>
                <w:sz w:val="16"/>
                <w:szCs w:val="16"/>
                <w:lang w:val="en-US" w:eastAsia="en-US"/>
              </w:rPr>
              <w:fldChar w:fldCharType="begin">
                <w:ffData>
                  <w:name w:val=""/>
                  <w:enabled/>
                  <w:calcOnExit w:val="0"/>
                  <w:textInput>
                    <w:default w:val="March-June 2021 Gender-sensitive baseline survey conducted"/>
                    <w:maxLength w:val="300"/>
                  </w:textInput>
                </w:ffData>
              </w:fldChar>
            </w:r>
            <w:r w:rsidRPr="00F15E85">
              <w:rPr>
                <w:bCs/>
                <w:sz w:val="16"/>
                <w:szCs w:val="16"/>
                <w:lang w:val="en-US" w:eastAsia="en-US"/>
              </w:rPr>
              <w:instrText xml:space="preserve"> FORMTEXT </w:instrText>
            </w:r>
            <w:r w:rsidRPr="00F15E85">
              <w:rPr>
                <w:bCs/>
                <w:sz w:val="16"/>
                <w:szCs w:val="16"/>
                <w:lang w:val="en-US" w:eastAsia="en-US"/>
              </w:rPr>
            </w:r>
            <w:r w:rsidRPr="00F15E85">
              <w:rPr>
                <w:bCs/>
                <w:sz w:val="16"/>
                <w:szCs w:val="16"/>
                <w:lang w:val="en-US" w:eastAsia="en-US"/>
              </w:rPr>
              <w:fldChar w:fldCharType="separate"/>
            </w:r>
            <w:r w:rsidRPr="00F15E85">
              <w:rPr>
                <w:bCs/>
                <w:noProof/>
                <w:sz w:val="16"/>
                <w:szCs w:val="16"/>
                <w:lang w:val="en-US" w:eastAsia="en-US"/>
              </w:rPr>
              <w:t>March-June 2021 Gender-sensitive baseline survey conducted</w:t>
            </w:r>
            <w:r w:rsidRPr="00F15E85">
              <w:rPr>
                <w:bCs/>
                <w:sz w:val="16"/>
                <w:szCs w:val="16"/>
                <w:lang w:val="en-US" w:eastAsia="en-US"/>
              </w:rPr>
              <w:fldChar w:fldCharType="end"/>
            </w:r>
          </w:p>
        </w:tc>
        <w:tc>
          <w:tcPr>
            <w:tcW w:w="2160" w:type="dxa"/>
          </w:tcPr>
          <w:p w14:paraId="426BEDFE" w14:textId="64FB39D6" w:rsidR="00751324" w:rsidRPr="005827AA" w:rsidRDefault="005827AA">
            <w:pPr>
              <w:rPr>
                <w:bCs/>
                <w:sz w:val="16"/>
                <w:szCs w:val="16"/>
              </w:rPr>
            </w:pPr>
            <w:r>
              <w:rPr>
                <w:bCs/>
                <w:sz w:val="16"/>
                <w:szCs w:val="16"/>
                <w:lang w:val="en-US" w:eastAsia="en-US"/>
              </w:rPr>
              <w:fldChar w:fldCharType="begin">
                <w:ffData>
                  <w:name w:val=""/>
                  <w:enabled/>
                  <w:calcOnExit w:val="0"/>
                  <w:textInput>
                    <w:default w:val="Suitable channels for conducting an online survey were selected: Google forms and U-report. About 3,150 people took part in the survey and 32% of respondents were female. "/>
                    <w:maxLength w:val="4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Suitable channels for conducting an online survey were selected: Google forms and U-report. About 3,150 people took part in the survey and 32% of respondents were female. </w:t>
            </w:r>
            <w:r>
              <w:rPr>
                <w:bCs/>
                <w:sz w:val="16"/>
                <w:szCs w:val="16"/>
                <w:lang w:val="en-US" w:eastAsia="en-US"/>
              </w:rPr>
              <w:fldChar w:fldCharType="end"/>
            </w:r>
          </w:p>
        </w:tc>
        <w:tc>
          <w:tcPr>
            <w:tcW w:w="4770" w:type="dxa"/>
          </w:tcPr>
          <w:p w14:paraId="4196001E" w14:textId="11572F48" w:rsidR="00751324" w:rsidRPr="005827AA" w:rsidRDefault="005827AA">
            <w:pPr>
              <w:rPr>
                <w:bCs/>
                <w:sz w:val="16"/>
                <w:szCs w:val="16"/>
              </w:rPr>
            </w:pPr>
            <w:r w:rsidRPr="005827AA">
              <w:rPr>
                <w:bCs/>
                <w:sz w:val="16"/>
                <w:szCs w:val="16"/>
                <w:lang w:val="en-US" w:eastAsia="en-US"/>
              </w:rPr>
              <w:fldChar w:fldCharType="begin">
                <w:ffData>
                  <w:name w:val=""/>
                  <w:enabled/>
                  <w:calcOnExit w:val="0"/>
                  <w:textInput>
                    <w:default w:val="To design appropriate specifications and terms of reference there were required to conduct a feasibility analysis, due to unexpected change in approaching respondents online and lack of experience in dealing with locally available platforms."/>
                    <w:maxLength w:val="400"/>
                  </w:textInput>
                </w:ffData>
              </w:fldChar>
            </w:r>
            <w:r w:rsidRPr="005827AA">
              <w:rPr>
                <w:bCs/>
                <w:sz w:val="16"/>
                <w:szCs w:val="16"/>
                <w:lang w:val="en-US" w:eastAsia="en-US"/>
              </w:rPr>
              <w:instrText xml:space="preserve"> FORMTEXT </w:instrText>
            </w:r>
            <w:r w:rsidRPr="005827AA">
              <w:rPr>
                <w:bCs/>
                <w:sz w:val="16"/>
                <w:szCs w:val="16"/>
                <w:lang w:val="en-US" w:eastAsia="en-US"/>
              </w:rPr>
            </w:r>
            <w:r w:rsidRPr="005827AA">
              <w:rPr>
                <w:bCs/>
                <w:sz w:val="16"/>
                <w:szCs w:val="16"/>
                <w:lang w:val="en-US" w:eastAsia="en-US"/>
              </w:rPr>
              <w:fldChar w:fldCharType="separate"/>
            </w:r>
            <w:r w:rsidRPr="005827AA">
              <w:rPr>
                <w:bCs/>
                <w:noProof/>
                <w:sz w:val="16"/>
                <w:szCs w:val="16"/>
                <w:lang w:val="en-US" w:eastAsia="en-US"/>
              </w:rPr>
              <w:t>To design appropriate specifications and terms of reference there were required to conduct a feasibility analysis, due to unexpected change in approaching respondents online and lack of experience in dealing with locally available platforms.</w:t>
            </w:r>
            <w:r w:rsidRPr="005827AA">
              <w:rPr>
                <w:bCs/>
                <w:sz w:val="16"/>
                <w:szCs w:val="16"/>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18DA869C" w:rsidR="00751324" w:rsidRPr="005827AA" w:rsidRDefault="005827AA" w:rsidP="005827AA">
            <w:pPr>
              <w:rPr>
                <w:bCs/>
                <w:sz w:val="16"/>
                <w:szCs w:val="16"/>
                <w:lang w:val="en-US" w:eastAsia="en-US"/>
              </w:rPr>
            </w:pPr>
            <w:r w:rsidRPr="005827AA">
              <w:rPr>
                <w:bCs/>
                <w:sz w:val="16"/>
                <w:szCs w:val="16"/>
                <w:lang w:val="en-US" w:eastAsia="en-US"/>
              </w:rPr>
              <w:fldChar w:fldCharType="begin">
                <w:ffData>
                  <w:name w:val=""/>
                  <w:enabled/>
                  <w:calcOnExit w:val="0"/>
                  <w:textInput>
                    <w:default w:val="Number of official decisions, resolutions of the Ferghana region administrations adopted based on proposals of Ferghana youth initiatives."/>
                    <w:maxLength w:val="250"/>
                  </w:textInput>
                </w:ffData>
              </w:fldChar>
            </w:r>
            <w:r w:rsidRPr="005827AA">
              <w:rPr>
                <w:bCs/>
                <w:sz w:val="16"/>
                <w:szCs w:val="16"/>
                <w:lang w:val="en-US" w:eastAsia="en-US"/>
              </w:rPr>
              <w:instrText xml:space="preserve"> FORMTEXT </w:instrText>
            </w:r>
            <w:r w:rsidRPr="005827AA">
              <w:rPr>
                <w:bCs/>
                <w:sz w:val="16"/>
                <w:szCs w:val="16"/>
                <w:lang w:val="en-US" w:eastAsia="en-US"/>
              </w:rPr>
            </w:r>
            <w:r w:rsidRPr="005827AA">
              <w:rPr>
                <w:bCs/>
                <w:sz w:val="16"/>
                <w:szCs w:val="16"/>
                <w:lang w:val="en-US" w:eastAsia="en-US"/>
              </w:rPr>
              <w:fldChar w:fldCharType="separate"/>
            </w:r>
            <w:r w:rsidRPr="005827AA">
              <w:rPr>
                <w:bCs/>
                <w:noProof/>
                <w:sz w:val="16"/>
                <w:szCs w:val="16"/>
                <w:lang w:val="en-US" w:eastAsia="en-US"/>
              </w:rPr>
              <w:t>Number of official decisions, resolutions of the Ferghana region administrations adopted based on proposals of Ferghana youth initiatives.</w:t>
            </w:r>
            <w:r w:rsidRPr="005827AA">
              <w:rPr>
                <w:bCs/>
                <w:sz w:val="16"/>
                <w:szCs w:val="16"/>
                <w:lang w:val="en-US" w:eastAsia="en-US"/>
              </w:rPr>
              <w:fldChar w:fldCharType="end"/>
            </w:r>
          </w:p>
        </w:tc>
        <w:tc>
          <w:tcPr>
            <w:tcW w:w="1530" w:type="dxa"/>
            <w:shd w:val="clear" w:color="auto" w:fill="EEECE1"/>
          </w:tcPr>
          <w:p w14:paraId="6A41AE98" w14:textId="16A11870" w:rsidR="00751324" w:rsidRPr="005827AA" w:rsidRDefault="005827AA">
            <w:pPr>
              <w:rPr>
                <w:sz w:val="16"/>
                <w:szCs w:val="16"/>
              </w:rPr>
            </w:pPr>
            <w:r w:rsidRPr="005827AA">
              <w:rPr>
                <w:b/>
                <w:sz w:val="16"/>
                <w:szCs w:val="16"/>
                <w:lang w:val="en-US" w:eastAsia="en-US"/>
              </w:rPr>
              <w:fldChar w:fldCharType="begin">
                <w:ffData>
                  <w:name w:val=""/>
                  <w:enabled/>
                  <w:calcOnExit w:val="0"/>
                  <w:textInput>
                    <w:default w:val="N/A"/>
                    <w:maxLength w:val="300"/>
                  </w:textInput>
                </w:ffData>
              </w:fldChar>
            </w:r>
            <w:r w:rsidRPr="005827AA">
              <w:rPr>
                <w:b/>
                <w:sz w:val="16"/>
                <w:szCs w:val="16"/>
                <w:lang w:val="en-US" w:eastAsia="en-US"/>
              </w:rPr>
              <w:instrText xml:space="preserve"> FORMTEXT </w:instrText>
            </w:r>
            <w:r w:rsidRPr="005827AA">
              <w:rPr>
                <w:b/>
                <w:sz w:val="16"/>
                <w:szCs w:val="16"/>
                <w:lang w:val="en-US" w:eastAsia="en-US"/>
              </w:rPr>
            </w:r>
            <w:r w:rsidRPr="005827AA">
              <w:rPr>
                <w:b/>
                <w:sz w:val="16"/>
                <w:szCs w:val="16"/>
                <w:lang w:val="en-US" w:eastAsia="en-US"/>
              </w:rPr>
              <w:fldChar w:fldCharType="separate"/>
            </w:r>
            <w:r w:rsidRPr="005827AA">
              <w:rPr>
                <w:b/>
                <w:noProof/>
                <w:sz w:val="16"/>
                <w:szCs w:val="16"/>
                <w:lang w:val="en-US" w:eastAsia="en-US"/>
              </w:rPr>
              <w:t>N/A</w:t>
            </w:r>
            <w:r w:rsidRPr="005827AA">
              <w:rPr>
                <w:b/>
                <w:sz w:val="16"/>
                <w:szCs w:val="16"/>
                <w:lang w:val="en-US" w:eastAsia="en-US"/>
              </w:rPr>
              <w:fldChar w:fldCharType="end"/>
            </w:r>
          </w:p>
        </w:tc>
        <w:tc>
          <w:tcPr>
            <w:tcW w:w="1620" w:type="dxa"/>
            <w:shd w:val="clear" w:color="auto" w:fill="EEECE1"/>
          </w:tcPr>
          <w:p w14:paraId="74D3DFE5" w14:textId="382E65B0" w:rsidR="00751324" w:rsidRPr="005827AA" w:rsidRDefault="005827AA">
            <w:pPr>
              <w:rPr>
                <w:bCs/>
              </w:rPr>
            </w:pPr>
            <w:r w:rsidRPr="005827AA">
              <w:rPr>
                <w:bCs/>
                <w:sz w:val="16"/>
                <w:szCs w:val="16"/>
                <w:lang w:val="en-US" w:eastAsia="en-US"/>
              </w:rPr>
              <w:fldChar w:fldCharType="begin">
                <w:ffData>
                  <w:name w:val=""/>
                  <w:enabled/>
                  <w:calcOnExit w:val="0"/>
                  <w:textInput>
                    <w:default w:val="At least 2 decision/resolution of one of the khokimiyats from Ferghana region, including 1 based on young women initiative."/>
                    <w:maxLength w:val="300"/>
                  </w:textInput>
                </w:ffData>
              </w:fldChar>
            </w:r>
            <w:r w:rsidRPr="005827AA">
              <w:rPr>
                <w:bCs/>
                <w:sz w:val="16"/>
                <w:szCs w:val="16"/>
                <w:lang w:val="en-US" w:eastAsia="en-US"/>
              </w:rPr>
              <w:instrText xml:space="preserve"> FORMTEXT </w:instrText>
            </w:r>
            <w:r w:rsidRPr="005827AA">
              <w:rPr>
                <w:bCs/>
                <w:sz w:val="16"/>
                <w:szCs w:val="16"/>
                <w:lang w:val="en-US" w:eastAsia="en-US"/>
              </w:rPr>
            </w:r>
            <w:r w:rsidRPr="005827AA">
              <w:rPr>
                <w:bCs/>
                <w:sz w:val="16"/>
                <w:szCs w:val="16"/>
                <w:lang w:val="en-US" w:eastAsia="en-US"/>
              </w:rPr>
              <w:fldChar w:fldCharType="separate"/>
            </w:r>
            <w:r w:rsidRPr="005827AA">
              <w:rPr>
                <w:bCs/>
                <w:noProof/>
                <w:sz w:val="16"/>
                <w:szCs w:val="16"/>
                <w:lang w:val="en-US" w:eastAsia="en-US"/>
              </w:rPr>
              <w:t>At least 2 decision/resolution of one of the khokimiyats from Ferghana region, including 1 based on young women initiative.</w:t>
            </w:r>
            <w:r w:rsidRPr="005827AA">
              <w:rPr>
                <w:bCs/>
                <w:sz w:val="16"/>
                <w:szCs w:val="16"/>
                <w:lang w:val="en-US" w:eastAsia="en-US"/>
              </w:rPr>
              <w:fldChar w:fldCharType="end"/>
            </w:r>
          </w:p>
        </w:tc>
        <w:tc>
          <w:tcPr>
            <w:tcW w:w="1440" w:type="dxa"/>
          </w:tcPr>
          <w:p w14:paraId="7F415CDB" w14:textId="3EABAA93" w:rsidR="00751324" w:rsidRPr="00B9150F" w:rsidRDefault="00B9150F">
            <w:pPr>
              <w:rPr>
                <w:bCs/>
                <w:sz w:val="16"/>
                <w:szCs w:val="16"/>
                <w:lang w:val="en-US" w:eastAsia="en-US"/>
              </w:rPr>
            </w:pPr>
            <w:r w:rsidRPr="00B9150F">
              <w:rPr>
                <w:bCs/>
                <w:sz w:val="16"/>
                <w:szCs w:val="16"/>
                <w:lang w:val="en-US" w:eastAsia="en-US"/>
              </w:rPr>
              <w:fldChar w:fldCharType="begin">
                <w:ffData>
                  <w:name w:val=""/>
                  <w:enabled/>
                  <w:calcOnExit w:val="0"/>
                  <w:textInput>
                    <w:default w:val="January 1, 2021 1 decision/resolution of one of the khokimiyats from Ferghana region.                 July 1, 2021 2 decision/resolution of one of the khokimiyats from Ferghana region, including 1 based on young women initiative."/>
                    <w:maxLength w:val="300"/>
                  </w:textInput>
                </w:ffData>
              </w:fldChar>
            </w:r>
            <w:r w:rsidRPr="00B9150F">
              <w:rPr>
                <w:bCs/>
                <w:sz w:val="16"/>
                <w:szCs w:val="16"/>
                <w:lang w:val="en-US" w:eastAsia="en-US"/>
              </w:rPr>
              <w:instrText xml:space="preserve"> FORMTEXT </w:instrText>
            </w:r>
            <w:r w:rsidRPr="00B9150F">
              <w:rPr>
                <w:bCs/>
                <w:sz w:val="16"/>
                <w:szCs w:val="16"/>
                <w:lang w:val="en-US" w:eastAsia="en-US"/>
              </w:rPr>
            </w:r>
            <w:r w:rsidRPr="00B9150F">
              <w:rPr>
                <w:bCs/>
                <w:sz w:val="16"/>
                <w:szCs w:val="16"/>
                <w:lang w:val="en-US" w:eastAsia="en-US"/>
              </w:rPr>
              <w:fldChar w:fldCharType="separate"/>
            </w:r>
            <w:r w:rsidRPr="00B9150F">
              <w:rPr>
                <w:bCs/>
                <w:noProof/>
                <w:sz w:val="16"/>
                <w:szCs w:val="16"/>
                <w:lang w:val="en-US" w:eastAsia="en-US"/>
              </w:rPr>
              <w:t xml:space="preserve">January 1, 2021 1 decision/resolution of one of the khokimiyats from Ferghana region.                 July 1, 2021 2 decision/resolution of one of the khokimiyats from Ferghana region, including 1 based </w:t>
            </w:r>
            <w:r w:rsidRPr="00B9150F">
              <w:rPr>
                <w:bCs/>
                <w:noProof/>
                <w:sz w:val="16"/>
                <w:szCs w:val="16"/>
                <w:lang w:val="en-US" w:eastAsia="en-US"/>
              </w:rPr>
              <w:lastRenderedPageBreak/>
              <w:t>on young women initiative.</w:t>
            </w:r>
            <w:r w:rsidRPr="00B9150F">
              <w:rPr>
                <w:bCs/>
                <w:sz w:val="16"/>
                <w:szCs w:val="16"/>
                <w:lang w:val="en-US" w:eastAsia="en-US"/>
              </w:rPr>
              <w:fldChar w:fldCharType="end"/>
            </w:r>
          </w:p>
        </w:tc>
        <w:tc>
          <w:tcPr>
            <w:tcW w:w="2160" w:type="dxa"/>
          </w:tcPr>
          <w:p w14:paraId="099449C1" w14:textId="56C766C1" w:rsidR="00751324" w:rsidRPr="00B9150F" w:rsidRDefault="00F32203">
            <w:pPr>
              <w:rPr>
                <w:bCs/>
                <w:sz w:val="16"/>
                <w:szCs w:val="16"/>
              </w:rPr>
            </w:pPr>
            <w:r>
              <w:rPr>
                <w:bCs/>
                <w:sz w:val="16"/>
                <w:szCs w:val="16"/>
                <w:lang w:val="en-US" w:eastAsia="en-US"/>
              </w:rPr>
              <w:lastRenderedPageBreak/>
              <w:fldChar w:fldCharType="begin">
                <w:ffData>
                  <w:name w:val=""/>
                  <w:enabled/>
                  <w:calcOnExit w:val="0"/>
                  <w:textInput>
                    <w:default w:val="Planned for early 2021. Plan of actions within this activity to be prepared by the end of August.      Memorandum of understanding developed between the Youth Affairs Agency and the Department of Justice on support to legal clinics in the Fergana Valley.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Planned for early 2021. Plan of actions within this activity to be prepared by the end of August.      Memorandum of understanding developed between the Youth Affairs Agency and the Department of Justice on support to legal clinics in the Fergana Valley. </w:t>
            </w:r>
            <w:r>
              <w:rPr>
                <w:bCs/>
                <w:sz w:val="16"/>
                <w:szCs w:val="16"/>
                <w:lang w:val="en-US" w:eastAsia="en-US"/>
              </w:rPr>
              <w:fldChar w:fldCharType="end"/>
            </w:r>
          </w:p>
        </w:tc>
        <w:tc>
          <w:tcPr>
            <w:tcW w:w="4770" w:type="dxa"/>
          </w:tcPr>
          <w:p w14:paraId="18DE1EE6" w14:textId="77777777" w:rsidR="00751324" w:rsidRPr="00B9150F" w:rsidRDefault="00751324">
            <w:pPr>
              <w:rPr>
                <w:bCs/>
                <w:sz w:val="16"/>
                <w:szCs w:val="16"/>
              </w:rPr>
            </w:pPr>
            <w:r w:rsidRPr="00B9150F">
              <w:rPr>
                <w:bCs/>
                <w:sz w:val="16"/>
                <w:szCs w:val="16"/>
                <w:lang w:val="en-US" w:eastAsia="en-US"/>
              </w:rPr>
              <w:fldChar w:fldCharType="begin">
                <w:ffData>
                  <w:name w:val=""/>
                  <w:enabled/>
                  <w:calcOnExit w:val="0"/>
                  <w:textInput>
                    <w:maxLength w:val="300"/>
                  </w:textInput>
                </w:ffData>
              </w:fldChar>
            </w:r>
            <w:r w:rsidRPr="00B9150F">
              <w:rPr>
                <w:bCs/>
                <w:sz w:val="16"/>
                <w:szCs w:val="16"/>
                <w:lang w:val="en-US" w:eastAsia="en-US"/>
              </w:rPr>
              <w:instrText xml:space="preserve"> FORMTEXT </w:instrText>
            </w:r>
            <w:r w:rsidRPr="00B9150F">
              <w:rPr>
                <w:bCs/>
                <w:sz w:val="16"/>
                <w:szCs w:val="16"/>
                <w:lang w:val="en-US" w:eastAsia="en-US"/>
              </w:rPr>
            </w:r>
            <w:r w:rsidRPr="00B9150F">
              <w:rPr>
                <w:bCs/>
                <w:sz w:val="16"/>
                <w:szCs w:val="16"/>
                <w:lang w:val="en-US" w:eastAsia="en-US"/>
              </w:rPr>
              <w:fldChar w:fldCharType="separate"/>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sz w:val="16"/>
                <w:szCs w:val="16"/>
                <w:lang w:val="en-US" w:eastAsia="en-US"/>
              </w:rPr>
              <w:fldChar w:fldCharType="end"/>
            </w:r>
          </w:p>
        </w:tc>
      </w:tr>
      <w:tr w:rsidR="00751324" w:rsidRPr="00627A1C" w14:paraId="73E5354D" w14:textId="77777777" w:rsidTr="00635D93">
        <w:trPr>
          <w:trHeight w:val="2845"/>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05FB8FDA" w:rsidR="00751324" w:rsidRPr="00B9150F" w:rsidRDefault="00EA1E7F" w:rsidP="004E3B3E">
            <w:pPr>
              <w:jc w:val="both"/>
              <w:rPr>
                <w:bCs/>
                <w:sz w:val="16"/>
                <w:szCs w:val="16"/>
                <w:lang w:val="en-US" w:eastAsia="en-US"/>
              </w:rPr>
            </w:pPr>
            <w:r>
              <w:rPr>
                <w:bCs/>
                <w:sz w:val="16"/>
                <w:szCs w:val="16"/>
                <w:lang w:val="en-US" w:eastAsia="en-US"/>
              </w:rPr>
              <w:fldChar w:fldCharType="begin">
                <w:ffData>
                  <w:name w:val=""/>
                  <w:enabled/>
                  <w:calcOnExit w:val="0"/>
                  <w:textInput>
                    <w:default w:val="Number of youth initiatives focusing on civic engagement and community development initiated through the project and sustained beyond the project lifecycle.The proportion of citizens satisfied by the work, attitude and ethics of public servants of knokimi"/>
                    <w:maxLength w:val="5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initiatives focusing on civic engagement and community development initiated through the project and sustained beyond the project lifecycle.The proportion of citizens satisfied by the work, attitude and ethics of public servants of knokimi</w:t>
            </w:r>
            <w:r>
              <w:rPr>
                <w:bCs/>
                <w:sz w:val="16"/>
                <w:szCs w:val="16"/>
                <w:lang w:val="en-US" w:eastAsia="en-US"/>
              </w:rPr>
              <w:fldChar w:fldCharType="end"/>
            </w:r>
            <w:r>
              <w:rPr>
                <w:bCs/>
                <w:sz w:val="16"/>
                <w:szCs w:val="16"/>
                <w:lang w:val="en-US" w:eastAsia="en-US"/>
              </w:rPr>
              <w:fldChar w:fldCharType="begin">
                <w:ffData>
                  <w:name w:val=""/>
                  <w:enabled/>
                  <w:calcOnExit w:val="0"/>
                  <w:textInput>
                    <w:default w:val="yats and social protection divisions of three districts of Ferghana valley."/>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yats and social protection divisions of three districts of Ferghana valley.</w:t>
            </w:r>
            <w:r>
              <w:rPr>
                <w:bCs/>
                <w:sz w:val="16"/>
                <w:szCs w:val="16"/>
                <w:lang w:val="en-US" w:eastAsia="en-US"/>
              </w:rPr>
              <w:fldChar w:fldCharType="end"/>
            </w:r>
            <w:r w:rsidR="00B9150F">
              <w:rPr>
                <w:spacing w:val="-1"/>
                <w:sz w:val="20"/>
              </w:rPr>
              <w:t xml:space="preserve"> </w:t>
            </w:r>
          </w:p>
        </w:tc>
        <w:tc>
          <w:tcPr>
            <w:tcW w:w="1530" w:type="dxa"/>
            <w:shd w:val="clear" w:color="auto" w:fill="EEECE1"/>
          </w:tcPr>
          <w:p w14:paraId="3D28DBE9" w14:textId="30D1BD90" w:rsidR="00751324" w:rsidRPr="00B9150F" w:rsidRDefault="00635D93">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63893F40" w14:textId="146512D8" w:rsidR="00751324" w:rsidRPr="00B9150F" w:rsidRDefault="00EA1E7F">
            <w:pPr>
              <w:rPr>
                <w:bCs/>
                <w:sz w:val="16"/>
                <w:szCs w:val="16"/>
              </w:rPr>
            </w:pPr>
            <w:r>
              <w:rPr>
                <w:bCs/>
                <w:sz w:val="16"/>
                <w:szCs w:val="16"/>
                <w:lang w:val="en-US" w:eastAsia="en-US"/>
              </w:rPr>
              <w:fldChar w:fldCharType="begin">
                <w:ffData>
                  <w:name w:val=""/>
                  <w:enabled/>
                  <w:calcOnExit w:val="0"/>
                  <w:textInput>
                    <w:default w:val="15 initiatives, at least 5 that are led by young women, are sustained 6 months after the project termination through local state budgets or other sources of funding. Increment of satisfaction rate increased on 25 percentage points during the project imple"/>
                    <w:maxLength w:val="507"/>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15 initiatives, at least 5 that are led by young women, are sustained 6 months after the project termination through local state budgets or other sources of funding. Increment of satisfaction rate increased on 25 percentage points during the project imple</w:t>
            </w:r>
            <w:r>
              <w:rPr>
                <w:bCs/>
                <w:sz w:val="16"/>
                <w:szCs w:val="16"/>
                <w:lang w:val="en-US" w:eastAsia="en-US"/>
              </w:rPr>
              <w:fldChar w:fldCharType="end"/>
            </w:r>
            <w:r>
              <w:rPr>
                <w:bCs/>
                <w:sz w:val="16"/>
                <w:szCs w:val="16"/>
                <w:lang w:val="en-US" w:eastAsia="en-US"/>
              </w:rPr>
              <w:fldChar w:fldCharType="begin">
                <w:ffData>
                  <w:name w:val=""/>
                  <w:enabled/>
                  <w:calcOnExit w:val="0"/>
                  <w:textInput>
                    <w:default w:val="mentation perio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mentation period.</w:t>
            </w:r>
            <w:r>
              <w:rPr>
                <w:bCs/>
                <w:sz w:val="16"/>
                <w:szCs w:val="16"/>
                <w:lang w:val="en-US" w:eastAsia="en-US"/>
              </w:rPr>
              <w:fldChar w:fldCharType="end"/>
            </w:r>
          </w:p>
        </w:tc>
        <w:tc>
          <w:tcPr>
            <w:tcW w:w="1440" w:type="dxa"/>
          </w:tcPr>
          <w:p w14:paraId="234C70A4" w14:textId="773A0DA6" w:rsidR="00751324" w:rsidRPr="00B9150F" w:rsidRDefault="00635D93">
            <w:pPr>
              <w:rPr>
                <w:bCs/>
                <w:sz w:val="16"/>
                <w:szCs w:val="16"/>
                <w:lang w:val="en-US" w:eastAsia="en-US"/>
              </w:rPr>
            </w:pPr>
            <w:r>
              <w:rPr>
                <w:bCs/>
                <w:sz w:val="16"/>
                <w:szCs w:val="16"/>
                <w:lang w:val="en-US" w:eastAsia="en-US"/>
              </w:rPr>
              <w:fldChar w:fldCharType="begin">
                <w:ffData>
                  <w:name w:val=""/>
                  <w:enabled/>
                  <w:calcOnExit w:val="0"/>
                  <w:textInput>
                    <w:default w:val="July 1, 2020 Visitors satisfaction rate is above 50% June 1, 2021 • At least 50 initiatives supported by the project have reached fruitionVisitors satisfaction rate is above 65%. December 1, 2021 • 15 initiatives, including at least 5 that are led by wom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July 1, 2020 Visitors satisfaction rate is above 50% June 1, 2021 • At least 50 initiatives supported by the project have reached fruitionVisitors satisfaction rate is above 65%. December 1, 2021 • 15 initiatives, including at least 5 that are led by wome</w:t>
            </w:r>
            <w:r>
              <w:rPr>
                <w:bCs/>
                <w:sz w:val="16"/>
                <w:szCs w:val="16"/>
                <w:lang w:val="en-US" w:eastAsia="en-US"/>
              </w:rPr>
              <w:fldChar w:fldCharType="end"/>
            </w:r>
            <w:r w:rsidR="00EA1E7F">
              <w:rPr>
                <w:bCs/>
                <w:sz w:val="16"/>
                <w:szCs w:val="16"/>
                <w:lang w:val="en-US" w:eastAsia="en-US"/>
              </w:rPr>
              <w:fldChar w:fldCharType="begin">
                <w:ffData>
                  <w:name w:val=""/>
                  <w:enabled/>
                  <w:calcOnExit w:val="0"/>
                  <w:textInput>
                    <w:default w:val="n have been sustained Visitors satisfaction rate is above 70%."/>
                    <w:maxLength w:val="301"/>
                  </w:textInput>
                </w:ffData>
              </w:fldChar>
            </w:r>
            <w:r w:rsidR="00EA1E7F">
              <w:rPr>
                <w:bCs/>
                <w:sz w:val="16"/>
                <w:szCs w:val="16"/>
                <w:lang w:val="en-US" w:eastAsia="en-US"/>
              </w:rPr>
              <w:instrText xml:space="preserve"> FORMTEXT </w:instrText>
            </w:r>
            <w:r w:rsidR="00EA1E7F">
              <w:rPr>
                <w:bCs/>
                <w:sz w:val="16"/>
                <w:szCs w:val="16"/>
                <w:lang w:val="en-US" w:eastAsia="en-US"/>
              </w:rPr>
            </w:r>
            <w:r w:rsidR="00EA1E7F">
              <w:rPr>
                <w:bCs/>
                <w:sz w:val="16"/>
                <w:szCs w:val="16"/>
                <w:lang w:val="en-US" w:eastAsia="en-US"/>
              </w:rPr>
              <w:fldChar w:fldCharType="separate"/>
            </w:r>
            <w:r w:rsidR="00EA1E7F">
              <w:rPr>
                <w:bCs/>
                <w:noProof/>
                <w:sz w:val="16"/>
                <w:szCs w:val="16"/>
                <w:lang w:val="en-US" w:eastAsia="en-US"/>
              </w:rPr>
              <w:t>n have been sustained Visitors satisfaction rate is above 70%.</w:t>
            </w:r>
            <w:r w:rsidR="00EA1E7F">
              <w:rPr>
                <w:bCs/>
                <w:sz w:val="16"/>
                <w:szCs w:val="16"/>
                <w:lang w:val="en-US" w:eastAsia="en-US"/>
              </w:rPr>
              <w:fldChar w:fldCharType="end"/>
            </w:r>
          </w:p>
        </w:tc>
        <w:tc>
          <w:tcPr>
            <w:tcW w:w="2160" w:type="dxa"/>
          </w:tcPr>
          <w:p w14:paraId="01CB33CD" w14:textId="77777777" w:rsidR="00751324" w:rsidRDefault="00635D93">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50068BC8" w14:textId="4DE70B17" w:rsidR="00635D93" w:rsidRDefault="00635D93">
            <w:pPr>
              <w:rPr>
                <w:bCs/>
                <w:sz w:val="16"/>
                <w:szCs w:val="16"/>
                <w:lang w:val="en-US" w:eastAsia="en-US"/>
              </w:rPr>
            </w:pPr>
            <w:r>
              <w:rPr>
                <w:bCs/>
                <w:sz w:val="16"/>
                <w:szCs w:val="16"/>
                <w:lang w:val="en-US" w:eastAsia="en-US"/>
              </w:rPr>
              <w:t>(See details below)</w:t>
            </w:r>
          </w:p>
          <w:p w14:paraId="75521147" w14:textId="77777777" w:rsidR="00635D93" w:rsidRDefault="00635D93">
            <w:pPr>
              <w:rPr>
                <w:sz w:val="16"/>
                <w:szCs w:val="16"/>
              </w:rPr>
            </w:pPr>
          </w:p>
          <w:p w14:paraId="578D3D3E" w14:textId="77777777" w:rsidR="00635D93" w:rsidRDefault="00635D93">
            <w:pPr>
              <w:rPr>
                <w:sz w:val="16"/>
                <w:szCs w:val="16"/>
              </w:rPr>
            </w:pPr>
          </w:p>
          <w:p w14:paraId="4689F6C1" w14:textId="686DCE39" w:rsidR="00635D93" w:rsidRPr="00B9150F" w:rsidRDefault="00635D93">
            <w:pPr>
              <w:rPr>
                <w:bCs/>
                <w:sz w:val="16"/>
                <w:szCs w:val="16"/>
              </w:rPr>
            </w:pPr>
            <w:r>
              <w:rPr>
                <w:sz w:val="16"/>
                <w:szCs w:val="16"/>
              </w:rPr>
              <w:t>Several youth projects developed through hackathons</w:t>
            </w:r>
          </w:p>
        </w:tc>
        <w:tc>
          <w:tcPr>
            <w:tcW w:w="4770" w:type="dxa"/>
          </w:tcPr>
          <w:p w14:paraId="35CC2647" w14:textId="77777777" w:rsidR="00751324" w:rsidRPr="00B9150F" w:rsidRDefault="00751324">
            <w:pPr>
              <w:rPr>
                <w:bCs/>
                <w:sz w:val="16"/>
                <w:szCs w:val="16"/>
              </w:rPr>
            </w:pPr>
            <w:r w:rsidRPr="00B9150F">
              <w:rPr>
                <w:bCs/>
                <w:sz w:val="16"/>
                <w:szCs w:val="16"/>
                <w:lang w:val="en-US" w:eastAsia="en-US"/>
              </w:rPr>
              <w:fldChar w:fldCharType="begin">
                <w:ffData>
                  <w:name w:val=""/>
                  <w:enabled/>
                  <w:calcOnExit w:val="0"/>
                  <w:textInput>
                    <w:maxLength w:val="300"/>
                  </w:textInput>
                </w:ffData>
              </w:fldChar>
            </w:r>
            <w:r w:rsidRPr="00B9150F">
              <w:rPr>
                <w:bCs/>
                <w:sz w:val="16"/>
                <w:szCs w:val="16"/>
                <w:lang w:val="en-US" w:eastAsia="en-US"/>
              </w:rPr>
              <w:instrText xml:space="preserve"> FORMTEXT </w:instrText>
            </w:r>
            <w:r w:rsidRPr="00B9150F">
              <w:rPr>
                <w:bCs/>
                <w:sz w:val="16"/>
                <w:szCs w:val="16"/>
                <w:lang w:val="en-US" w:eastAsia="en-US"/>
              </w:rPr>
            </w:r>
            <w:r w:rsidRPr="00B9150F">
              <w:rPr>
                <w:bCs/>
                <w:sz w:val="16"/>
                <w:szCs w:val="16"/>
                <w:lang w:val="en-US" w:eastAsia="en-US"/>
              </w:rPr>
              <w:fldChar w:fldCharType="separate"/>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sz w:val="16"/>
                <w:szCs w:val="16"/>
                <w:lang w:val="en-US" w:eastAsia="en-US"/>
              </w:rPr>
              <w:fldChar w:fldCharType="end"/>
            </w:r>
          </w:p>
        </w:tc>
      </w:tr>
      <w:tr w:rsidR="00635D93" w:rsidRPr="00627A1C" w14:paraId="11D1EB9B" w14:textId="77777777" w:rsidTr="001B6DFD">
        <w:trPr>
          <w:trHeight w:val="548"/>
        </w:trPr>
        <w:tc>
          <w:tcPr>
            <w:tcW w:w="1530" w:type="dxa"/>
          </w:tcPr>
          <w:p w14:paraId="62FF0731" w14:textId="77777777" w:rsidR="00635D93" w:rsidRPr="00627A1C" w:rsidRDefault="00635D93" w:rsidP="00635D93">
            <w:pPr>
              <w:rPr>
                <w:lang w:val="en-US" w:eastAsia="en-US"/>
              </w:rPr>
            </w:pPr>
          </w:p>
        </w:tc>
        <w:tc>
          <w:tcPr>
            <w:tcW w:w="2070" w:type="dxa"/>
            <w:shd w:val="clear" w:color="auto" w:fill="EEECE1"/>
          </w:tcPr>
          <w:p w14:paraId="4D3D342C" w14:textId="77777777" w:rsidR="00635D93" w:rsidRPr="00627A1C" w:rsidRDefault="00635D93" w:rsidP="00635D93">
            <w:pPr>
              <w:jc w:val="both"/>
              <w:rPr>
                <w:lang w:val="en-US" w:eastAsia="en-US"/>
              </w:rPr>
            </w:pPr>
            <w:r w:rsidRPr="00627A1C">
              <w:rPr>
                <w:lang w:val="en-US" w:eastAsia="en-US"/>
              </w:rPr>
              <w:t>Indicator 1.4</w:t>
            </w:r>
          </w:p>
          <w:p w14:paraId="6CC3CC26" w14:textId="40075034" w:rsidR="00635D93" w:rsidRPr="00627A1C" w:rsidRDefault="00635D93" w:rsidP="00635D93">
            <w:pPr>
              <w:rPr>
                <w:lang w:val="en-US" w:eastAsia="en-US"/>
              </w:rPr>
            </w:pPr>
            <w:r w:rsidRPr="008F03B6">
              <w:rPr>
                <w:bCs/>
                <w:sz w:val="16"/>
                <w:szCs w:val="16"/>
                <w:lang w:val="en-US" w:eastAsia="en-US"/>
              </w:rPr>
              <w:fldChar w:fldCharType="begin">
                <w:ffData>
                  <w:name w:val=""/>
                  <w:enabled/>
                  <w:calcOnExit w:val="0"/>
                  <w:textInput>
                    <w:default w:val="Number of meetings/community dialogues/town hall discussions/consultations held between youth and duty bearers without the direct intervention of the project"/>
                    <w:maxLength w:val="300"/>
                  </w:textInput>
                </w:ffData>
              </w:fldChar>
            </w:r>
            <w:r w:rsidRPr="008F03B6">
              <w:rPr>
                <w:bCs/>
                <w:sz w:val="16"/>
                <w:szCs w:val="16"/>
                <w:lang w:val="en-US" w:eastAsia="en-US"/>
              </w:rPr>
              <w:instrText xml:space="preserve"> FORMTEXT </w:instrText>
            </w:r>
            <w:r w:rsidRPr="008F03B6">
              <w:rPr>
                <w:bCs/>
                <w:sz w:val="16"/>
                <w:szCs w:val="16"/>
                <w:lang w:val="en-US" w:eastAsia="en-US"/>
              </w:rPr>
            </w:r>
            <w:r w:rsidRPr="008F03B6">
              <w:rPr>
                <w:bCs/>
                <w:sz w:val="16"/>
                <w:szCs w:val="16"/>
                <w:lang w:val="en-US" w:eastAsia="en-US"/>
              </w:rPr>
              <w:fldChar w:fldCharType="separate"/>
            </w:r>
            <w:r w:rsidRPr="008F03B6">
              <w:rPr>
                <w:bCs/>
                <w:noProof/>
                <w:sz w:val="16"/>
                <w:szCs w:val="16"/>
                <w:lang w:val="en-US" w:eastAsia="en-US"/>
              </w:rPr>
              <w:t>Number of meetings/community dialogues/town hall discussions/consultations held between youth and duty bearers without the direct intervention of the project</w:t>
            </w:r>
            <w:r w:rsidRPr="008F03B6">
              <w:rPr>
                <w:bCs/>
                <w:sz w:val="16"/>
                <w:szCs w:val="16"/>
                <w:lang w:val="en-US" w:eastAsia="en-US"/>
              </w:rPr>
              <w:fldChar w:fldCharType="end"/>
            </w:r>
          </w:p>
        </w:tc>
        <w:tc>
          <w:tcPr>
            <w:tcW w:w="1530" w:type="dxa"/>
            <w:shd w:val="clear" w:color="auto" w:fill="EEECE1"/>
          </w:tcPr>
          <w:p w14:paraId="2E7BB67B" w14:textId="0DF1982C" w:rsidR="00635D93" w:rsidRPr="00627A1C" w:rsidRDefault="00635D93" w:rsidP="00635D93">
            <w:pPr>
              <w:rPr>
                <w:b/>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5B145D15" w14:textId="1F18D8D3" w:rsidR="00635D93" w:rsidRPr="00627A1C" w:rsidRDefault="00635D93" w:rsidP="00635D93">
            <w:pPr>
              <w:rPr>
                <w:b/>
                <w:lang w:val="en-US" w:eastAsia="en-US"/>
              </w:rPr>
            </w:pPr>
            <w:r>
              <w:rPr>
                <w:bCs/>
                <w:sz w:val="16"/>
                <w:szCs w:val="16"/>
                <w:lang w:val="en-US" w:eastAsia="en-US"/>
              </w:rPr>
              <w:fldChar w:fldCharType="begin">
                <w:ffData>
                  <w:name w:val=""/>
                  <w:enabled/>
                  <w:calcOnExit w:val="0"/>
                  <w:textInput>
                    <w:default w:val="The project has created the demand within the community and duty bearers to sustain and utilize dialogue platforms created by the project without the direct involvement of RUNO engagem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 project has created the demand within the community and duty bearers to sustain and utilize dialogue platforms created by the project without the direct involvement of RUNO engagement.</w:t>
            </w:r>
            <w:r>
              <w:rPr>
                <w:bCs/>
                <w:sz w:val="16"/>
                <w:szCs w:val="16"/>
                <w:lang w:val="en-US" w:eastAsia="en-US"/>
              </w:rPr>
              <w:fldChar w:fldCharType="end"/>
            </w:r>
          </w:p>
        </w:tc>
        <w:tc>
          <w:tcPr>
            <w:tcW w:w="1440" w:type="dxa"/>
          </w:tcPr>
          <w:p w14:paraId="3743C4A6" w14:textId="7355936B" w:rsidR="00635D93" w:rsidRPr="00627A1C" w:rsidRDefault="00635D93" w:rsidP="00635D93">
            <w:pPr>
              <w:rPr>
                <w:b/>
                <w:lang w:val="en-US" w:eastAsia="en-US"/>
              </w:rPr>
            </w:pPr>
            <w:r>
              <w:rPr>
                <w:bCs/>
                <w:sz w:val="16"/>
                <w:szCs w:val="16"/>
                <w:lang w:val="en-US" w:eastAsia="en-US"/>
              </w:rPr>
              <w:fldChar w:fldCharType="begin">
                <w:ffData>
                  <w:name w:val=""/>
                  <w:enabled/>
                  <w:calcOnExit w:val="0"/>
                  <w:textInput>
                    <w:default w:val="June 1 2021 • At least 5 community engagement activities conducted without the direct intervention of the projec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June 1 2021 • At least 5 community engagement activities conducted without the direct intervention of the project</w:t>
            </w:r>
            <w:r>
              <w:rPr>
                <w:bCs/>
                <w:sz w:val="16"/>
                <w:szCs w:val="16"/>
                <w:lang w:val="en-US" w:eastAsia="en-US"/>
              </w:rPr>
              <w:fldChar w:fldCharType="end"/>
            </w:r>
          </w:p>
        </w:tc>
        <w:tc>
          <w:tcPr>
            <w:tcW w:w="2160" w:type="dxa"/>
          </w:tcPr>
          <w:p w14:paraId="3DDBDBDD" w14:textId="6DCA15C3" w:rsidR="00635D93" w:rsidRPr="00627A1C" w:rsidRDefault="00635D93" w:rsidP="00635D93">
            <w:pPr>
              <w:rPr>
                <w:b/>
                <w:lang w:val="en-US" w:eastAsia="en-US"/>
              </w:rPr>
            </w:pPr>
            <w:r w:rsidRPr="001F19B9">
              <w:rPr>
                <w:color w:val="1F3864" w:themeColor="accent1" w:themeShade="80"/>
                <w:sz w:val="16"/>
                <w:szCs w:val="16"/>
              </w:rPr>
              <w:t>On track (see below)</w:t>
            </w:r>
          </w:p>
        </w:tc>
        <w:tc>
          <w:tcPr>
            <w:tcW w:w="4770" w:type="dxa"/>
          </w:tcPr>
          <w:p w14:paraId="368E72AB" w14:textId="77777777" w:rsidR="00635D93" w:rsidRPr="00627A1C" w:rsidRDefault="00635D93" w:rsidP="00635D93">
            <w:pPr>
              <w:rPr>
                <w:b/>
                <w:lang w:val="en-US" w:eastAsia="en-US"/>
              </w:rPr>
            </w:pPr>
          </w:p>
        </w:tc>
      </w:tr>
      <w:tr w:rsidR="00AF02AF" w:rsidRPr="00627A1C" w14:paraId="79F24B6E" w14:textId="77777777" w:rsidTr="001B6DFD">
        <w:trPr>
          <w:trHeight w:val="548"/>
        </w:trPr>
        <w:tc>
          <w:tcPr>
            <w:tcW w:w="1530" w:type="dxa"/>
            <w:vMerge w:val="restart"/>
          </w:tcPr>
          <w:p w14:paraId="3B3ABE10" w14:textId="77777777" w:rsidR="00AF02AF" w:rsidRPr="00627A1C" w:rsidRDefault="00AF02AF" w:rsidP="00AF02AF">
            <w:pPr>
              <w:rPr>
                <w:lang w:val="en-US" w:eastAsia="en-US"/>
              </w:rPr>
            </w:pPr>
            <w:r w:rsidRPr="00627A1C">
              <w:rPr>
                <w:lang w:val="en-US" w:eastAsia="en-US"/>
              </w:rPr>
              <w:t>Output 1.1</w:t>
            </w:r>
          </w:p>
          <w:p w14:paraId="579A45A7" w14:textId="537E91D0" w:rsidR="00AF02AF" w:rsidRPr="00635D93" w:rsidRDefault="00AF02AF" w:rsidP="00AF02AF">
            <w:pPr>
              <w:rPr>
                <w:sz w:val="18"/>
                <w:szCs w:val="18"/>
                <w:lang w:val="en-US" w:eastAsia="en-US"/>
              </w:rPr>
            </w:pPr>
            <w:r w:rsidRPr="00635D93">
              <w:rPr>
                <w:b/>
                <w:sz w:val="18"/>
                <w:szCs w:val="18"/>
                <w:lang w:val="en-US" w:eastAsia="en-US"/>
              </w:rPr>
              <w:fldChar w:fldCharType="begin">
                <w:ffData>
                  <w:name w:val=""/>
                  <w:enabled/>
                  <w:calcOnExit w:val="0"/>
                  <w:textInput>
                    <w:default w:val="Young people are equipped with capacities and knowledge that foster their civic participation and socio-economic inclusion"/>
                    <w:maxLength w:val="300"/>
                  </w:textInput>
                </w:ffData>
              </w:fldChar>
            </w:r>
            <w:r w:rsidRPr="00635D93">
              <w:rPr>
                <w:b/>
                <w:sz w:val="18"/>
                <w:szCs w:val="18"/>
                <w:lang w:val="en-US" w:eastAsia="en-US"/>
              </w:rPr>
              <w:instrText xml:space="preserve"> FORMTEXT </w:instrText>
            </w:r>
            <w:r w:rsidRPr="00635D93">
              <w:rPr>
                <w:b/>
                <w:sz w:val="18"/>
                <w:szCs w:val="18"/>
                <w:lang w:val="en-US" w:eastAsia="en-US"/>
              </w:rPr>
            </w:r>
            <w:r w:rsidRPr="00635D93">
              <w:rPr>
                <w:b/>
                <w:sz w:val="18"/>
                <w:szCs w:val="18"/>
                <w:lang w:val="en-US" w:eastAsia="en-US"/>
              </w:rPr>
              <w:fldChar w:fldCharType="separate"/>
            </w:r>
            <w:r w:rsidRPr="00635D93">
              <w:rPr>
                <w:b/>
                <w:noProof/>
                <w:sz w:val="18"/>
                <w:szCs w:val="18"/>
                <w:lang w:val="en-US" w:eastAsia="en-US"/>
              </w:rPr>
              <w:t xml:space="preserve">Young people are equipped </w:t>
            </w:r>
            <w:r w:rsidRPr="00635D93">
              <w:rPr>
                <w:b/>
                <w:noProof/>
                <w:sz w:val="18"/>
                <w:szCs w:val="18"/>
                <w:lang w:val="en-US" w:eastAsia="en-US"/>
              </w:rPr>
              <w:lastRenderedPageBreak/>
              <w:t>with capacities and knowledge that foster their civic participation and socio-economic inclusion</w:t>
            </w:r>
            <w:r w:rsidRPr="00635D93">
              <w:rPr>
                <w:b/>
                <w:sz w:val="18"/>
                <w:szCs w:val="18"/>
                <w:lang w:val="en-US" w:eastAsia="en-US"/>
              </w:rPr>
              <w:fldChar w:fldCharType="end"/>
            </w:r>
          </w:p>
          <w:p w14:paraId="546EE957" w14:textId="77777777" w:rsidR="00AF02AF" w:rsidRPr="00627A1C" w:rsidRDefault="00AF02AF" w:rsidP="00AF02AF">
            <w:pPr>
              <w:rPr>
                <w:b/>
                <w:lang w:val="en-US" w:eastAsia="en-US"/>
              </w:rPr>
            </w:pPr>
          </w:p>
        </w:tc>
        <w:tc>
          <w:tcPr>
            <w:tcW w:w="2070" w:type="dxa"/>
            <w:shd w:val="clear" w:color="auto" w:fill="EEECE1"/>
          </w:tcPr>
          <w:p w14:paraId="3DFA87FF" w14:textId="7432C63F" w:rsidR="00AF02AF" w:rsidRPr="00627A1C" w:rsidRDefault="00AF02AF" w:rsidP="00AF02AF">
            <w:pPr>
              <w:jc w:val="both"/>
              <w:rPr>
                <w:lang w:val="en-US" w:eastAsia="en-US"/>
              </w:rPr>
            </w:pPr>
            <w:r w:rsidRPr="00627A1C">
              <w:rPr>
                <w:lang w:val="en-US" w:eastAsia="en-US"/>
              </w:rPr>
              <w:lastRenderedPageBreak/>
              <w:t>Indicator 1.1</w:t>
            </w:r>
          </w:p>
          <w:p w14:paraId="4F400FDC" w14:textId="102DFB4B" w:rsidR="00AF02AF" w:rsidRPr="00635D93" w:rsidRDefault="00AF02AF" w:rsidP="00AF02AF">
            <w:pPr>
              <w:jc w:val="both"/>
              <w:rPr>
                <w:bCs/>
                <w:sz w:val="16"/>
                <w:szCs w:val="16"/>
                <w:lang w:val="en-US" w:eastAsia="en-US"/>
              </w:rPr>
            </w:pPr>
            <w:r w:rsidRPr="00635D93">
              <w:rPr>
                <w:bCs/>
                <w:sz w:val="16"/>
                <w:szCs w:val="16"/>
                <w:lang w:val="en-US" w:eastAsia="en-US"/>
              </w:rPr>
              <w:fldChar w:fldCharType="begin">
                <w:ffData>
                  <w:name w:val=""/>
                  <w:enabled/>
                  <w:calcOnExit w:val="0"/>
                  <w:textInput>
                    <w:default w:val="Number of public initiatives and projects regarding most urgent needs of regional development at local level, proposed and promoted by youth for public discussions in mass media."/>
                    <w:maxLength w:val="250"/>
                  </w:textInput>
                </w:ffData>
              </w:fldChar>
            </w:r>
            <w:r w:rsidRPr="00635D93">
              <w:rPr>
                <w:bCs/>
                <w:sz w:val="16"/>
                <w:szCs w:val="16"/>
                <w:lang w:val="en-US" w:eastAsia="en-US"/>
              </w:rPr>
              <w:instrText xml:space="preserve"> FORMTEXT </w:instrText>
            </w:r>
            <w:r w:rsidRPr="00635D93">
              <w:rPr>
                <w:bCs/>
                <w:sz w:val="16"/>
                <w:szCs w:val="16"/>
                <w:lang w:val="en-US" w:eastAsia="en-US"/>
              </w:rPr>
            </w:r>
            <w:r w:rsidRPr="00635D93">
              <w:rPr>
                <w:bCs/>
                <w:sz w:val="16"/>
                <w:szCs w:val="16"/>
                <w:lang w:val="en-US" w:eastAsia="en-US"/>
              </w:rPr>
              <w:fldChar w:fldCharType="separate"/>
            </w:r>
            <w:r w:rsidRPr="00635D93">
              <w:rPr>
                <w:bCs/>
                <w:noProof/>
                <w:sz w:val="16"/>
                <w:szCs w:val="16"/>
                <w:lang w:val="en-US" w:eastAsia="en-US"/>
              </w:rPr>
              <w:t xml:space="preserve">Number of public initiatives and projects regarding most urgent needs of regional </w:t>
            </w:r>
            <w:r w:rsidRPr="00635D93">
              <w:rPr>
                <w:bCs/>
                <w:noProof/>
                <w:sz w:val="16"/>
                <w:szCs w:val="16"/>
                <w:lang w:val="en-US" w:eastAsia="en-US"/>
              </w:rPr>
              <w:lastRenderedPageBreak/>
              <w:t>development at local level, proposed and promoted by youth for public discussions in mass media.</w:t>
            </w:r>
            <w:r w:rsidRPr="00635D93">
              <w:rPr>
                <w:bCs/>
                <w:sz w:val="16"/>
                <w:szCs w:val="16"/>
                <w:lang w:val="en-US" w:eastAsia="en-US"/>
              </w:rPr>
              <w:fldChar w:fldCharType="end"/>
            </w:r>
          </w:p>
        </w:tc>
        <w:tc>
          <w:tcPr>
            <w:tcW w:w="1530" w:type="dxa"/>
            <w:shd w:val="clear" w:color="auto" w:fill="EEECE1"/>
          </w:tcPr>
          <w:p w14:paraId="67AD5D09" w14:textId="4D4B862D" w:rsidR="00AF02AF" w:rsidRPr="00AF02AF" w:rsidRDefault="00AF02AF" w:rsidP="00AF02AF">
            <w:pPr>
              <w:rPr>
                <w:bCs/>
                <w:sz w:val="16"/>
                <w:szCs w:val="16"/>
              </w:rP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00D7149D" w14:textId="453BD9C6" w:rsidR="00AF02AF" w:rsidRPr="00AF02AF" w:rsidRDefault="00AF02AF" w:rsidP="00AF02AF">
            <w:pPr>
              <w:rPr>
                <w:bCs/>
                <w:sz w:val="16"/>
                <w:szCs w:val="16"/>
              </w:rPr>
            </w:pPr>
            <w:r w:rsidRPr="00103279">
              <w:rPr>
                <w:bCs/>
                <w:sz w:val="16"/>
                <w:szCs w:val="16"/>
                <w:lang w:val="en-US" w:eastAsia="en-US"/>
              </w:rPr>
              <w:fldChar w:fldCharType="begin">
                <w:ffData>
                  <w:name w:val=""/>
                  <w:enabled/>
                  <w:calcOnExit w:val="0"/>
                  <w:textInput>
                    <w:default w:val="20 initiatives announced or exposed for public discussion."/>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20 initiatives announced or exposed for public discussion.</w:t>
            </w:r>
            <w:r w:rsidRPr="00103279">
              <w:rPr>
                <w:bCs/>
                <w:sz w:val="16"/>
                <w:szCs w:val="16"/>
                <w:lang w:val="en-US" w:eastAsia="en-US"/>
              </w:rPr>
              <w:fldChar w:fldCharType="end"/>
            </w:r>
          </w:p>
        </w:tc>
        <w:tc>
          <w:tcPr>
            <w:tcW w:w="1440" w:type="dxa"/>
          </w:tcPr>
          <w:p w14:paraId="563E858E" w14:textId="3C9E1CF4" w:rsidR="00AF02AF" w:rsidRPr="00AF02AF" w:rsidRDefault="00AF02AF" w:rsidP="00AF02AF">
            <w:pPr>
              <w:rPr>
                <w:bCs/>
                <w:sz w:val="16"/>
                <w:szCs w:val="16"/>
                <w:lang w:val="en-US" w:eastAsia="en-US"/>
              </w:rPr>
            </w:pPr>
            <w:r>
              <w:rPr>
                <w:bCs/>
                <w:sz w:val="16"/>
                <w:szCs w:val="16"/>
                <w:lang w:val="en-US" w:eastAsia="en-US"/>
              </w:rPr>
              <w:fldChar w:fldCharType="begin">
                <w:ffData>
                  <w:name w:val=""/>
                  <w:enabled/>
                  <w:calcOnExit w:val="0"/>
                  <w:textInput>
                    <w:default w:val="October 1, 2020 10 initiatives announced or exposed for public discussion. January 1, 2021 15 initiatives announced or exposed for public discussion. April 1, 2021 20 initiatives announced or exposed for public discuss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October 1, 2020 10 initiatives announced or exposed for public </w:t>
            </w:r>
            <w:r>
              <w:rPr>
                <w:bCs/>
                <w:noProof/>
                <w:sz w:val="16"/>
                <w:szCs w:val="16"/>
                <w:lang w:val="en-US" w:eastAsia="en-US"/>
              </w:rPr>
              <w:lastRenderedPageBreak/>
              <w:t>discussion. January 1, 2021 15 initiatives announced or exposed for public discussion. April 1, 2021 20 initiatives announced or exposed for public discussion.</w:t>
            </w:r>
            <w:r>
              <w:rPr>
                <w:bCs/>
                <w:sz w:val="16"/>
                <w:szCs w:val="16"/>
                <w:lang w:val="en-US" w:eastAsia="en-US"/>
              </w:rPr>
              <w:fldChar w:fldCharType="end"/>
            </w:r>
          </w:p>
        </w:tc>
        <w:tc>
          <w:tcPr>
            <w:tcW w:w="2160" w:type="dxa"/>
          </w:tcPr>
          <w:p w14:paraId="37966D1B" w14:textId="075FACB7" w:rsidR="00AF02AF" w:rsidRPr="00AF02AF" w:rsidRDefault="00AF02AF" w:rsidP="00AF02AF">
            <w:pPr>
              <w:rPr>
                <w:bCs/>
                <w:sz w:val="16"/>
                <w:szCs w:val="16"/>
              </w:rPr>
            </w:pPr>
            <w:r w:rsidRPr="001F19B9">
              <w:rPr>
                <w:color w:val="1F3864" w:themeColor="accent1" w:themeShade="80"/>
                <w:sz w:val="16"/>
                <w:szCs w:val="16"/>
              </w:rPr>
              <w:lastRenderedPageBreak/>
              <w:t>On track (see below)</w:t>
            </w:r>
          </w:p>
        </w:tc>
        <w:tc>
          <w:tcPr>
            <w:tcW w:w="4770" w:type="dxa"/>
          </w:tcPr>
          <w:p w14:paraId="20E485EB" w14:textId="77777777" w:rsidR="00AF02AF" w:rsidRPr="00AF02AF" w:rsidRDefault="00AF02AF" w:rsidP="00AF02AF">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2CF77D7F" w:rsidR="00751324" w:rsidRPr="00627A1C" w:rsidRDefault="00751324" w:rsidP="004E3B3E">
            <w:pPr>
              <w:jc w:val="both"/>
              <w:rPr>
                <w:lang w:val="en-US" w:eastAsia="en-US"/>
              </w:rPr>
            </w:pPr>
            <w:r w:rsidRPr="00627A1C">
              <w:rPr>
                <w:lang w:val="en-US" w:eastAsia="en-US"/>
              </w:rPr>
              <w:t>Indicator 1.1.</w:t>
            </w:r>
            <w:r w:rsidR="00AF02AF">
              <w:rPr>
                <w:lang w:val="en-US" w:eastAsia="en-US"/>
              </w:rPr>
              <w:t>1</w:t>
            </w:r>
          </w:p>
          <w:p w14:paraId="248BD8C2" w14:textId="26BB477B" w:rsidR="00751324" w:rsidRPr="00AF02AF" w:rsidRDefault="00AF02AF" w:rsidP="00882100">
            <w:pPr>
              <w:rPr>
                <w:bCs/>
                <w:sz w:val="16"/>
                <w:szCs w:val="16"/>
                <w:lang w:val="en-US" w:eastAsia="en-US"/>
              </w:rPr>
            </w:pPr>
            <w:r w:rsidRPr="00AF02AF">
              <w:rPr>
                <w:bCs/>
                <w:sz w:val="16"/>
                <w:szCs w:val="16"/>
                <w:lang w:val="en-US" w:eastAsia="en-US"/>
              </w:rPr>
              <w:fldChar w:fldCharType="begin">
                <w:ffData>
                  <w:name w:val=""/>
                  <w:enabled/>
                  <w:calcOnExit w:val="0"/>
                  <w:textInput>
                    <w:default w:val="Number of young women and men who have successfully completed the trainings.                           Number of young women and men who have participated in summer camps."/>
                    <w:maxLength w:val="25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Number of young women and men who have successfully completed the trainings.                           Number of young women and men who have participated in summer camps.</w:t>
            </w:r>
            <w:r w:rsidRPr="00AF02AF">
              <w:rPr>
                <w:bCs/>
                <w:sz w:val="16"/>
                <w:szCs w:val="16"/>
                <w:lang w:val="en-US" w:eastAsia="en-US"/>
              </w:rPr>
              <w:fldChar w:fldCharType="end"/>
            </w:r>
          </w:p>
        </w:tc>
        <w:tc>
          <w:tcPr>
            <w:tcW w:w="1530" w:type="dxa"/>
            <w:shd w:val="clear" w:color="auto" w:fill="EEECE1"/>
          </w:tcPr>
          <w:p w14:paraId="24074A64" w14:textId="540CB310" w:rsidR="00751324" w:rsidRPr="00882100" w:rsidRDefault="004A48B6">
            <w:pPr>
              <w:rPr>
                <w:bCs/>
                <w:sz w:val="16"/>
                <w:szCs w:val="16"/>
              </w:rPr>
            </w:pPr>
            <w:r>
              <w:rPr>
                <w:bCs/>
                <w:sz w:val="16"/>
                <w:szCs w:val="16"/>
                <w:lang w:val="en-US" w:eastAsia="en-US"/>
              </w:rPr>
              <w:fldChar w:fldCharType="begin">
                <w:ffData>
                  <w:name w:val=""/>
                  <w:enabled/>
                  <w:calcOnExit w:val="0"/>
                  <w:textInput>
                    <w:default w:val="N/A"/>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46BDB5D8" w14:textId="4B56AC3A" w:rsidR="00751324" w:rsidRPr="00AF02AF" w:rsidRDefault="004A48B6">
            <w:pPr>
              <w:rPr>
                <w:bCs/>
                <w:sz w:val="16"/>
                <w:szCs w:val="16"/>
              </w:rPr>
            </w:pPr>
            <w:r w:rsidRPr="00882100">
              <w:rPr>
                <w:bCs/>
                <w:sz w:val="16"/>
                <w:szCs w:val="16"/>
                <w:lang w:val="en-US" w:eastAsia="en-US"/>
              </w:rPr>
              <w:fldChar w:fldCharType="begin">
                <w:ffData>
                  <w:name w:val=""/>
                  <w:enabled/>
                  <w:calcOnExit w:val="0"/>
                  <w:textInput>
                    <w:default w:val="• 35 young women and 65 young men have successfully completed the trainings.                  - Quarterly reports. - Participants registry records.           - Photo and video footage of completion event."/>
                    <w:maxLength w:val="301"/>
                  </w:textInput>
                </w:ffData>
              </w:fldChar>
            </w:r>
            <w:r w:rsidRPr="00882100">
              <w:rPr>
                <w:bCs/>
                <w:sz w:val="16"/>
                <w:szCs w:val="16"/>
                <w:lang w:val="en-US" w:eastAsia="en-US"/>
              </w:rPr>
              <w:instrText xml:space="preserve"> FORMTEXT </w:instrText>
            </w:r>
            <w:r w:rsidRPr="00882100">
              <w:rPr>
                <w:bCs/>
                <w:sz w:val="16"/>
                <w:szCs w:val="16"/>
                <w:lang w:val="en-US" w:eastAsia="en-US"/>
              </w:rPr>
            </w:r>
            <w:r w:rsidRPr="00882100">
              <w:rPr>
                <w:bCs/>
                <w:sz w:val="16"/>
                <w:szCs w:val="16"/>
                <w:lang w:val="en-US" w:eastAsia="en-US"/>
              </w:rPr>
              <w:fldChar w:fldCharType="separate"/>
            </w:r>
            <w:r w:rsidRPr="00882100">
              <w:rPr>
                <w:bCs/>
                <w:noProof/>
                <w:sz w:val="16"/>
                <w:szCs w:val="16"/>
                <w:lang w:val="en-US" w:eastAsia="en-US"/>
              </w:rPr>
              <w:t>• 35 young women and 65 young men have successfully completed the trainings.                  - Quarterly reports. - Participants registry records.           - Photo and video footage of completion event.</w:t>
            </w:r>
            <w:r w:rsidRPr="00882100">
              <w:rPr>
                <w:bCs/>
                <w:sz w:val="16"/>
                <w:szCs w:val="16"/>
                <w:lang w:val="en-US" w:eastAsia="en-US"/>
              </w:rPr>
              <w:fldChar w:fldCharType="end"/>
            </w:r>
          </w:p>
        </w:tc>
        <w:tc>
          <w:tcPr>
            <w:tcW w:w="1440" w:type="dxa"/>
          </w:tcPr>
          <w:p w14:paraId="76F5FF4D" w14:textId="502639B7" w:rsidR="00751324" w:rsidRPr="00AF02AF" w:rsidRDefault="004A48B6">
            <w:pPr>
              <w:rPr>
                <w:bCs/>
                <w:sz w:val="16"/>
                <w:szCs w:val="16"/>
                <w:lang w:val="en-US" w:eastAsia="en-US"/>
              </w:rPr>
            </w:pPr>
            <w:r>
              <w:rPr>
                <w:bCs/>
                <w:sz w:val="16"/>
                <w:szCs w:val="16"/>
                <w:lang w:val="en-US" w:eastAsia="en-US"/>
              </w:rPr>
              <w:fldChar w:fldCharType="begin">
                <w:ffData>
                  <w:name w:val=""/>
                  <w:enabled/>
                  <w:calcOnExit w:val="0"/>
                  <w:textInput>
                    <w:default w:val="- April 1, 2021. Training modules for trainings and summer camps prepared and approved by implementing agencies.                    - June 1, 2021. 35 young women and 65 young men have participated in summer camp"/>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April 1, 2021. Training modules for trainings and summer camps prepared and approved by implementing agencies.                    - June 1, 2021. 35 young women and 65 young men have participated in summer camp</w:t>
            </w:r>
            <w:r>
              <w:rPr>
                <w:bCs/>
                <w:sz w:val="16"/>
                <w:szCs w:val="16"/>
                <w:lang w:val="en-US" w:eastAsia="en-US"/>
              </w:rPr>
              <w:fldChar w:fldCharType="end"/>
            </w:r>
          </w:p>
        </w:tc>
        <w:tc>
          <w:tcPr>
            <w:tcW w:w="2160" w:type="dxa"/>
          </w:tcPr>
          <w:p w14:paraId="56501306" w14:textId="5CD6BF12" w:rsidR="00751324" w:rsidRPr="00AF02AF" w:rsidRDefault="004A48B6">
            <w:pPr>
              <w:rPr>
                <w:bCs/>
                <w:sz w:val="16"/>
                <w:szCs w:val="16"/>
              </w:rPr>
            </w:pPr>
            <w:r>
              <w:rPr>
                <w:bCs/>
                <w:sz w:val="16"/>
                <w:szCs w:val="16"/>
                <w:lang w:val="en-US" w:eastAsia="en-US"/>
              </w:rPr>
              <w:fldChar w:fldCharType="begin">
                <w:ffData>
                  <w:name w:val=""/>
                  <w:enabled/>
                  <w:calcOnExit w:val="0"/>
                  <w:textInput>
                    <w:default w:val="The place for summer camp located. Tenders on the conduct of the summer camp completed and service companies contracted. The announcement for the participation in the summer camp published through social media and TV. Application forms prepar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 place for summer camp located. Tenders on the conduct of the summer camp completed and service companies contracted. The announcement for the participation in the summer camp published through social media and TV. Application forms prepared.</w:t>
            </w:r>
            <w:r>
              <w:rPr>
                <w:bCs/>
                <w:sz w:val="16"/>
                <w:szCs w:val="16"/>
                <w:lang w:val="en-US" w:eastAsia="en-US"/>
              </w:rPr>
              <w:fldChar w:fldCharType="end"/>
            </w:r>
          </w:p>
        </w:tc>
        <w:tc>
          <w:tcPr>
            <w:tcW w:w="4770" w:type="dxa"/>
          </w:tcPr>
          <w:p w14:paraId="58F6B64E" w14:textId="1D4CC5E8" w:rsidR="00751324" w:rsidRPr="00AF02AF" w:rsidRDefault="004A48B6">
            <w:pPr>
              <w:rPr>
                <w:bCs/>
                <w:sz w:val="16"/>
                <w:szCs w:val="16"/>
              </w:rPr>
            </w:pPr>
            <w:r>
              <w:rPr>
                <w:bCs/>
                <w:sz w:val="16"/>
                <w:szCs w:val="16"/>
                <w:lang w:val="en-US" w:eastAsia="en-US"/>
              </w:rPr>
              <w:fldChar w:fldCharType="begin">
                <w:ffData>
                  <w:name w:val=""/>
                  <w:enabled/>
                  <w:calcOnExit w:val="0"/>
                  <w:textInput>
                    <w:default w:val="Considering quarantine measures and specific experience that summer school can provide when group classes are physically attended and the participants communicate offline, it was decided to postpone this activity until the summer of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Considering quarantine measures and specific experience that summer school can provide when group classes are physically attended and the participants communicate offline, it was decided to postpone this activity until the summer of 2021.</w:t>
            </w:r>
            <w:r>
              <w:rPr>
                <w:bCs/>
                <w:sz w:val="16"/>
                <w:szCs w:val="16"/>
                <w:lang w:val="en-US" w:eastAsia="en-US"/>
              </w:rPr>
              <w:fldChar w:fldCharType="end"/>
            </w:r>
          </w:p>
        </w:tc>
      </w:tr>
      <w:tr w:rsidR="00DA6FC9" w:rsidRPr="00627A1C" w14:paraId="22AA81FA" w14:textId="77777777" w:rsidTr="001B6DFD">
        <w:trPr>
          <w:trHeight w:val="440"/>
        </w:trPr>
        <w:tc>
          <w:tcPr>
            <w:tcW w:w="1530" w:type="dxa"/>
          </w:tcPr>
          <w:p w14:paraId="74FBCE07" w14:textId="77777777" w:rsidR="00DA6FC9" w:rsidRPr="00627A1C" w:rsidRDefault="00DA6FC9" w:rsidP="00DA6FC9">
            <w:pPr>
              <w:rPr>
                <w:lang w:val="en-US" w:eastAsia="en-US"/>
              </w:rPr>
            </w:pPr>
          </w:p>
        </w:tc>
        <w:tc>
          <w:tcPr>
            <w:tcW w:w="2070" w:type="dxa"/>
            <w:shd w:val="clear" w:color="auto" w:fill="EEECE1"/>
          </w:tcPr>
          <w:p w14:paraId="258547C4" w14:textId="77777777" w:rsidR="00DA6FC9" w:rsidRPr="00627A1C" w:rsidRDefault="00DA6FC9" w:rsidP="00DA6FC9">
            <w:pPr>
              <w:jc w:val="both"/>
              <w:rPr>
                <w:lang w:val="en-US" w:eastAsia="en-US"/>
              </w:rPr>
            </w:pPr>
            <w:r w:rsidRPr="00627A1C">
              <w:rPr>
                <w:lang w:val="en-US" w:eastAsia="en-US"/>
              </w:rPr>
              <w:t>Indicator 1.1.2</w:t>
            </w:r>
          </w:p>
          <w:p w14:paraId="7B1BCA64" w14:textId="051F0399" w:rsidR="00DA6FC9" w:rsidRPr="00627A1C" w:rsidRDefault="00DA6FC9" w:rsidP="00DA6FC9">
            <w:pPr>
              <w:jc w:val="both"/>
              <w:rPr>
                <w:lang w:val="en-US" w:eastAsia="en-US"/>
              </w:rPr>
            </w:pPr>
            <w:r>
              <w:rPr>
                <w:bCs/>
                <w:sz w:val="16"/>
                <w:szCs w:val="16"/>
                <w:lang w:val="en-US" w:eastAsia="en-US"/>
              </w:rPr>
              <w:fldChar w:fldCharType="begin">
                <w:ffData>
                  <w:name w:val=""/>
                  <w:enabled/>
                  <w:calcOnExit w:val="0"/>
                  <w:textInput>
                    <w:default w:val="Number of youth union representative who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union representative who have successfully completed the trainings.</w:t>
            </w:r>
            <w:r>
              <w:rPr>
                <w:bCs/>
                <w:sz w:val="16"/>
                <w:szCs w:val="16"/>
                <w:lang w:val="en-US" w:eastAsia="en-US"/>
              </w:rPr>
              <w:fldChar w:fldCharType="end"/>
            </w:r>
          </w:p>
        </w:tc>
        <w:tc>
          <w:tcPr>
            <w:tcW w:w="1530" w:type="dxa"/>
            <w:shd w:val="clear" w:color="auto" w:fill="EEECE1"/>
          </w:tcPr>
          <w:p w14:paraId="7430553D" w14:textId="66B95D2A" w:rsidR="00DA6FC9" w:rsidRPr="000E15BE" w:rsidRDefault="00DA6FC9" w:rsidP="00DA6FC9">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D42E930" w14:textId="3061FC77" w:rsidR="00DA6FC9" w:rsidRPr="000E15BE" w:rsidRDefault="00DA6FC9" w:rsidP="00DA6FC9">
            <w:pPr>
              <w:rPr>
                <w:bCs/>
                <w:sz w:val="16"/>
                <w:szCs w:val="16"/>
                <w:lang w:val="en-US" w:eastAsia="en-US"/>
              </w:rPr>
            </w:pPr>
            <w:r>
              <w:rPr>
                <w:bCs/>
                <w:sz w:val="16"/>
                <w:szCs w:val="16"/>
                <w:lang w:val="en-US" w:eastAsia="en-US"/>
              </w:rPr>
              <w:fldChar w:fldCharType="begin">
                <w:ffData>
                  <w:name w:val=""/>
                  <w:enabled/>
                  <w:calcOnExit w:val="0"/>
                  <w:textInput>
                    <w:default w:val="45 women and 75 men from youth unions have successfully completed the trainings. - Quarterly reports. - Participants registry records. - Photo and video footage of completion ev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45 women and 75 men from youth unions have successfully completed the trainings. - Quarterly reports. - Participants registry records. - Photo and video footage of completion event.</w:t>
            </w:r>
            <w:r>
              <w:rPr>
                <w:bCs/>
                <w:sz w:val="16"/>
                <w:szCs w:val="16"/>
                <w:lang w:val="en-US" w:eastAsia="en-US"/>
              </w:rPr>
              <w:fldChar w:fldCharType="end"/>
            </w:r>
          </w:p>
        </w:tc>
        <w:tc>
          <w:tcPr>
            <w:tcW w:w="1440" w:type="dxa"/>
          </w:tcPr>
          <w:p w14:paraId="0AF8C329" w14:textId="12EF01FC" w:rsidR="00DA6FC9" w:rsidRPr="000E15BE" w:rsidRDefault="00DA6FC9" w:rsidP="00DA6FC9">
            <w:pPr>
              <w:rPr>
                <w:bCs/>
                <w:sz w:val="16"/>
                <w:szCs w:val="16"/>
                <w:lang w:val="en-US" w:eastAsia="en-US"/>
              </w:rPr>
            </w:pPr>
            <w:r w:rsidRPr="000E15BE">
              <w:rPr>
                <w:bCs/>
                <w:sz w:val="16"/>
                <w:szCs w:val="16"/>
                <w:lang w:val="en-US" w:eastAsia="en-US"/>
              </w:rPr>
              <w:fldChar w:fldCharType="begin">
                <w:ffData>
                  <w:name w:val=""/>
                  <w:enabled/>
                  <w:calcOnExit w:val="0"/>
                  <w:textInput>
                    <w:maxLength w:val="250"/>
                  </w:textInput>
                </w:ffData>
              </w:fldChar>
            </w:r>
            <w:r w:rsidRPr="000E15BE">
              <w:rPr>
                <w:bCs/>
                <w:sz w:val="16"/>
                <w:szCs w:val="16"/>
                <w:lang w:val="en-US" w:eastAsia="en-US"/>
              </w:rPr>
              <w:instrText xml:space="preserve"> FORMTEXT </w:instrText>
            </w:r>
            <w:r w:rsidRPr="000E15BE">
              <w:rPr>
                <w:bCs/>
                <w:sz w:val="16"/>
                <w:szCs w:val="16"/>
                <w:lang w:val="en-US" w:eastAsia="en-US"/>
              </w:rPr>
            </w:r>
            <w:r w:rsidRPr="000E15BE">
              <w:rPr>
                <w:bCs/>
                <w:sz w:val="16"/>
                <w:szCs w:val="16"/>
                <w:lang w:val="en-US" w:eastAsia="en-US"/>
              </w:rPr>
              <w:fldChar w:fldCharType="separate"/>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sz w:val="16"/>
                <w:szCs w:val="16"/>
                <w:lang w:val="en-US" w:eastAsia="en-US"/>
              </w:rPr>
              <w:fldChar w:fldCharType="end"/>
            </w:r>
          </w:p>
        </w:tc>
        <w:tc>
          <w:tcPr>
            <w:tcW w:w="2160" w:type="dxa"/>
          </w:tcPr>
          <w:p w14:paraId="0463C4F4" w14:textId="0C5A65DF" w:rsidR="00DA6FC9" w:rsidRPr="000E15BE" w:rsidRDefault="00DA6FC9" w:rsidP="00DA6FC9">
            <w:pPr>
              <w:rPr>
                <w:bCs/>
                <w:sz w:val="16"/>
                <w:szCs w:val="16"/>
                <w:lang w:val="en-US" w:eastAsia="en-US"/>
              </w:rPr>
            </w:pPr>
            <w:r w:rsidRPr="000E15BE">
              <w:rPr>
                <w:bCs/>
                <w:sz w:val="16"/>
                <w:szCs w:val="16"/>
                <w:lang w:val="en-US" w:eastAsia="en-US"/>
              </w:rPr>
              <w:fldChar w:fldCharType="begin">
                <w:ffData>
                  <w:name w:val=""/>
                  <w:enabled/>
                  <w:calcOnExit w:val="0"/>
                  <w:textInput>
                    <w:maxLength w:val="250"/>
                  </w:textInput>
                </w:ffData>
              </w:fldChar>
            </w:r>
            <w:r w:rsidRPr="000E15BE">
              <w:rPr>
                <w:bCs/>
                <w:sz w:val="16"/>
                <w:szCs w:val="16"/>
                <w:lang w:val="en-US" w:eastAsia="en-US"/>
              </w:rPr>
              <w:instrText xml:space="preserve"> FORMTEXT </w:instrText>
            </w:r>
            <w:r w:rsidRPr="000E15BE">
              <w:rPr>
                <w:bCs/>
                <w:sz w:val="16"/>
                <w:szCs w:val="16"/>
                <w:lang w:val="en-US" w:eastAsia="en-US"/>
              </w:rPr>
            </w:r>
            <w:r w:rsidRPr="000E15BE">
              <w:rPr>
                <w:bCs/>
                <w:sz w:val="16"/>
                <w:szCs w:val="16"/>
                <w:lang w:val="en-US" w:eastAsia="en-US"/>
              </w:rPr>
              <w:fldChar w:fldCharType="separate"/>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sz w:val="16"/>
                <w:szCs w:val="16"/>
                <w:lang w:val="en-US" w:eastAsia="en-US"/>
              </w:rPr>
              <w:fldChar w:fldCharType="end"/>
            </w:r>
          </w:p>
        </w:tc>
        <w:tc>
          <w:tcPr>
            <w:tcW w:w="4770" w:type="dxa"/>
          </w:tcPr>
          <w:p w14:paraId="02877BF1" w14:textId="1C4C5231" w:rsidR="00DA6FC9" w:rsidRPr="000E15BE" w:rsidRDefault="00DA6FC9" w:rsidP="00DA6FC9">
            <w:pPr>
              <w:rPr>
                <w:bCs/>
                <w:sz w:val="16"/>
                <w:szCs w:val="16"/>
                <w:lang w:val="en-US" w:eastAsia="en-US"/>
              </w:rPr>
            </w:pPr>
            <w:r w:rsidRPr="000E15BE">
              <w:rPr>
                <w:bCs/>
                <w:sz w:val="16"/>
                <w:szCs w:val="16"/>
                <w:lang w:val="en-US" w:eastAsia="en-US"/>
              </w:rPr>
              <w:fldChar w:fldCharType="begin">
                <w:ffData>
                  <w:name w:val=""/>
                  <w:enabled/>
                  <w:calcOnExit w:val="0"/>
                  <w:textInput>
                    <w:maxLength w:val="250"/>
                  </w:textInput>
                </w:ffData>
              </w:fldChar>
            </w:r>
            <w:r w:rsidRPr="000E15BE">
              <w:rPr>
                <w:bCs/>
                <w:sz w:val="16"/>
                <w:szCs w:val="16"/>
                <w:lang w:val="en-US" w:eastAsia="en-US"/>
              </w:rPr>
              <w:instrText xml:space="preserve"> FORMTEXT </w:instrText>
            </w:r>
            <w:r w:rsidRPr="000E15BE">
              <w:rPr>
                <w:bCs/>
                <w:sz w:val="16"/>
                <w:szCs w:val="16"/>
                <w:lang w:val="en-US" w:eastAsia="en-US"/>
              </w:rPr>
            </w:r>
            <w:r w:rsidRPr="000E15BE">
              <w:rPr>
                <w:bCs/>
                <w:sz w:val="16"/>
                <w:szCs w:val="16"/>
                <w:lang w:val="en-US" w:eastAsia="en-US"/>
              </w:rPr>
              <w:fldChar w:fldCharType="separate"/>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sz w:val="16"/>
                <w:szCs w:val="16"/>
                <w:lang w:val="en-US" w:eastAsia="en-US"/>
              </w:rPr>
              <w:fldChar w:fldCharType="end"/>
            </w:r>
          </w:p>
        </w:tc>
      </w:tr>
      <w:tr w:rsidR="000E15BE" w:rsidRPr="00627A1C" w14:paraId="1D58A901" w14:textId="77777777" w:rsidTr="001B6DFD">
        <w:trPr>
          <w:trHeight w:val="440"/>
        </w:trPr>
        <w:tc>
          <w:tcPr>
            <w:tcW w:w="1530" w:type="dxa"/>
          </w:tcPr>
          <w:p w14:paraId="158DDAC9" w14:textId="77777777" w:rsidR="000E15BE" w:rsidRPr="00627A1C" w:rsidRDefault="000E15BE" w:rsidP="000E15BE">
            <w:pPr>
              <w:rPr>
                <w:lang w:val="en-US" w:eastAsia="en-US"/>
              </w:rPr>
            </w:pPr>
          </w:p>
        </w:tc>
        <w:tc>
          <w:tcPr>
            <w:tcW w:w="2070" w:type="dxa"/>
            <w:shd w:val="clear" w:color="auto" w:fill="EEECE1"/>
          </w:tcPr>
          <w:p w14:paraId="5F90FFA9" w14:textId="77777777" w:rsidR="000E15BE" w:rsidRPr="00015020" w:rsidRDefault="000E15BE" w:rsidP="000E15BE">
            <w:pPr>
              <w:jc w:val="both"/>
              <w:rPr>
                <w:lang w:val="en-US" w:eastAsia="en-US"/>
              </w:rPr>
            </w:pPr>
            <w:r w:rsidRPr="00627A1C">
              <w:rPr>
                <w:lang w:val="en-US" w:eastAsia="en-US"/>
              </w:rPr>
              <w:t>Indicator 1.1.</w:t>
            </w:r>
            <w:r w:rsidRPr="00015020">
              <w:rPr>
                <w:lang w:val="en-US" w:eastAsia="en-US"/>
              </w:rPr>
              <w:t>3</w:t>
            </w:r>
          </w:p>
          <w:p w14:paraId="7E0F08EA" w14:textId="3F752CCD" w:rsidR="000E15BE" w:rsidRPr="00627A1C" w:rsidRDefault="000E15BE" w:rsidP="000E15BE">
            <w:pPr>
              <w:jc w:val="both"/>
              <w:rPr>
                <w:lang w:val="en-US" w:eastAsia="en-US"/>
              </w:rPr>
            </w:pPr>
            <w:r>
              <w:rPr>
                <w:bCs/>
                <w:sz w:val="16"/>
                <w:szCs w:val="16"/>
                <w:lang w:val="en-US" w:eastAsia="en-US"/>
              </w:rPr>
              <w:fldChar w:fldCharType="begin">
                <w:ffData>
                  <w:name w:val=""/>
                  <w:enabled/>
                  <w:calcOnExit w:val="0"/>
                  <w:textInput>
                    <w:default w:val="Number of youth union representative who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Number of youth union representative who have </w:t>
            </w:r>
            <w:r>
              <w:rPr>
                <w:bCs/>
                <w:noProof/>
                <w:sz w:val="16"/>
                <w:szCs w:val="16"/>
                <w:lang w:val="en-US" w:eastAsia="en-US"/>
              </w:rPr>
              <w:lastRenderedPageBreak/>
              <w:t>successfully completed the trainings.</w:t>
            </w:r>
            <w:r>
              <w:rPr>
                <w:bCs/>
                <w:sz w:val="16"/>
                <w:szCs w:val="16"/>
                <w:lang w:val="en-US" w:eastAsia="en-US"/>
              </w:rPr>
              <w:fldChar w:fldCharType="end"/>
            </w:r>
          </w:p>
        </w:tc>
        <w:tc>
          <w:tcPr>
            <w:tcW w:w="1530" w:type="dxa"/>
            <w:shd w:val="clear" w:color="auto" w:fill="EEECE1"/>
          </w:tcPr>
          <w:p w14:paraId="21D5E62E" w14:textId="3298F6B4" w:rsidR="000E15BE" w:rsidRPr="000E15BE" w:rsidRDefault="000E15BE" w:rsidP="000E15BE">
            <w:pPr>
              <w:rPr>
                <w:bCs/>
                <w:sz w:val="16"/>
                <w:szCs w:val="16"/>
                <w:lang w:val="en-US" w:eastAsia="en-US"/>
              </w:rPr>
            </w:pPr>
            <w:r>
              <w:rPr>
                <w:bCs/>
                <w:sz w:val="16"/>
                <w:szCs w:val="16"/>
                <w:lang w:val="en-US" w:eastAsia="en-US"/>
              </w:rPr>
              <w:lastRenderedPageBreak/>
              <w:fldChar w:fldCharType="begin">
                <w:ffData>
                  <w:name w:val=""/>
                  <w:enabled/>
                  <w:calcOnExit w:val="0"/>
                  <w:textInput>
                    <w:default w:val="N/A"/>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25EC3F37" w14:textId="0B8E4301" w:rsidR="000E15BE" w:rsidRPr="000E15BE" w:rsidRDefault="000E15BE" w:rsidP="000E15BE">
            <w:pPr>
              <w:rPr>
                <w:bCs/>
                <w:sz w:val="16"/>
                <w:szCs w:val="16"/>
                <w:lang w:val="en-US" w:eastAsia="en-US"/>
              </w:rPr>
            </w:pPr>
            <w:r>
              <w:rPr>
                <w:bCs/>
                <w:sz w:val="16"/>
                <w:szCs w:val="16"/>
                <w:lang w:val="en-US" w:eastAsia="en-US"/>
              </w:rPr>
              <w:fldChar w:fldCharType="begin">
                <w:ffData>
                  <w:name w:val=""/>
                  <w:enabled/>
                  <w:calcOnExit w:val="0"/>
                  <w:textInput>
                    <w:default w:val="50 young women and 50 young men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50 young women and 50 young men have successfully </w:t>
            </w:r>
            <w:r>
              <w:rPr>
                <w:bCs/>
                <w:noProof/>
                <w:sz w:val="16"/>
                <w:szCs w:val="16"/>
                <w:lang w:val="en-US" w:eastAsia="en-US"/>
              </w:rPr>
              <w:lastRenderedPageBreak/>
              <w:t>completed the trainings.</w:t>
            </w:r>
            <w:r>
              <w:rPr>
                <w:bCs/>
                <w:sz w:val="16"/>
                <w:szCs w:val="16"/>
                <w:lang w:val="en-US" w:eastAsia="en-US"/>
              </w:rPr>
              <w:fldChar w:fldCharType="end"/>
            </w:r>
          </w:p>
        </w:tc>
        <w:tc>
          <w:tcPr>
            <w:tcW w:w="1440" w:type="dxa"/>
          </w:tcPr>
          <w:p w14:paraId="7341E5E9" w14:textId="19DDD50A" w:rsidR="000E15BE" w:rsidRPr="000E15BE" w:rsidRDefault="000E15BE" w:rsidP="000E15BE">
            <w:pPr>
              <w:rPr>
                <w:bCs/>
                <w:sz w:val="16"/>
                <w:szCs w:val="16"/>
                <w:lang w:val="en-US" w:eastAsia="en-US"/>
              </w:rPr>
            </w:pPr>
            <w:r>
              <w:rPr>
                <w:bCs/>
                <w:sz w:val="16"/>
                <w:szCs w:val="16"/>
                <w:lang w:val="en-US" w:eastAsia="en-US"/>
              </w:rPr>
              <w:lastRenderedPageBreak/>
              <w:fldChar w:fldCharType="begin">
                <w:ffData>
                  <w:name w:val=""/>
                  <w:enabled/>
                  <w:calcOnExit w:val="0"/>
                  <w:textInput>
                    <w:default w:val="- October, 2020. Training modules for trainings and summer camps prepared and approved by implementing agencies.                    - March, 2021. 23 young women and 60 young men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October, 2020. Training modules for trainings and </w:t>
            </w:r>
            <w:r>
              <w:rPr>
                <w:bCs/>
                <w:noProof/>
                <w:sz w:val="16"/>
                <w:szCs w:val="16"/>
                <w:lang w:val="en-US" w:eastAsia="en-US"/>
              </w:rPr>
              <w:lastRenderedPageBreak/>
              <w:t>summer camps prepared and approved by implementing agencies.                    - March, 2021. 23 young women and 60 young men have successfully completed the trainings.</w:t>
            </w:r>
            <w:r>
              <w:rPr>
                <w:bCs/>
                <w:sz w:val="16"/>
                <w:szCs w:val="16"/>
                <w:lang w:val="en-US" w:eastAsia="en-US"/>
              </w:rPr>
              <w:fldChar w:fldCharType="end"/>
            </w:r>
          </w:p>
        </w:tc>
        <w:tc>
          <w:tcPr>
            <w:tcW w:w="2160" w:type="dxa"/>
          </w:tcPr>
          <w:p w14:paraId="421E200B" w14:textId="37A0ADB0" w:rsidR="000E15BE" w:rsidRPr="000E15BE" w:rsidRDefault="000E15BE" w:rsidP="000E15BE">
            <w:pPr>
              <w:rPr>
                <w:bCs/>
                <w:sz w:val="16"/>
                <w:szCs w:val="16"/>
                <w:lang w:val="en-US" w:eastAsia="en-US"/>
              </w:rPr>
            </w:pPr>
            <w:r>
              <w:rPr>
                <w:bCs/>
                <w:sz w:val="16"/>
                <w:szCs w:val="16"/>
                <w:lang w:val="en-US" w:eastAsia="en-US"/>
              </w:rPr>
              <w:lastRenderedPageBreak/>
              <w:fldChar w:fldCharType="begin">
                <w:ffData>
                  <w:name w:val=""/>
                  <w:enabled/>
                  <w:calcOnExit w:val="0"/>
                  <w:textInput>
                    <w:default w:val="Comple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4770" w:type="dxa"/>
          </w:tcPr>
          <w:p w14:paraId="18C01E57" w14:textId="36F9D654" w:rsidR="000E15BE" w:rsidRPr="000E15BE" w:rsidRDefault="000E15BE" w:rsidP="000E15BE">
            <w:pPr>
              <w:rPr>
                <w:bCs/>
                <w:sz w:val="16"/>
                <w:szCs w:val="16"/>
                <w:lang w:val="en-US" w:eastAsia="en-US"/>
              </w:rPr>
            </w:pPr>
            <w:r w:rsidRPr="000E15BE">
              <w:rPr>
                <w:bCs/>
                <w:sz w:val="16"/>
                <w:szCs w:val="16"/>
                <w:lang w:val="en-US" w:eastAsia="en-US"/>
              </w:rPr>
              <w:fldChar w:fldCharType="begin">
                <w:ffData>
                  <w:name w:val=""/>
                  <w:enabled/>
                  <w:calcOnExit w:val="0"/>
                  <w:textInput>
                    <w:maxLength w:val="250"/>
                  </w:textInput>
                </w:ffData>
              </w:fldChar>
            </w:r>
            <w:r w:rsidRPr="000E15BE">
              <w:rPr>
                <w:bCs/>
                <w:sz w:val="16"/>
                <w:szCs w:val="16"/>
                <w:lang w:val="en-US" w:eastAsia="en-US"/>
              </w:rPr>
              <w:instrText xml:space="preserve"> FORMTEXT </w:instrText>
            </w:r>
            <w:r w:rsidRPr="000E15BE">
              <w:rPr>
                <w:bCs/>
                <w:sz w:val="16"/>
                <w:szCs w:val="16"/>
                <w:lang w:val="en-US" w:eastAsia="en-US"/>
              </w:rPr>
            </w:r>
            <w:r w:rsidRPr="000E15BE">
              <w:rPr>
                <w:bCs/>
                <w:sz w:val="16"/>
                <w:szCs w:val="16"/>
                <w:lang w:val="en-US" w:eastAsia="en-US"/>
              </w:rPr>
              <w:fldChar w:fldCharType="separate"/>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sz w:val="16"/>
                <w:szCs w:val="16"/>
                <w:lang w:val="en-US" w:eastAsia="en-US"/>
              </w:rPr>
              <w:fldChar w:fldCharType="end"/>
            </w:r>
          </w:p>
        </w:tc>
      </w:tr>
      <w:tr w:rsidR="00986111" w:rsidRPr="00627A1C" w14:paraId="7A63FC07" w14:textId="77777777" w:rsidTr="001B6DFD">
        <w:trPr>
          <w:trHeight w:val="440"/>
        </w:trPr>
        <w:tc>
          <w:tcPr>
            <w:tcW w:w="1530" w:type="dxa"/>
          </w:tcPr>
          <w:p w14:paraId="0DA00BAB" w14:textId="77777777" w:rsidR="00986111" w:rsidRPr="00627A1C" w:rsidRDefault="00986111" w:rsidP="00986111">
            <w:pPr>
              <w:rPr>
                <w:lang w:val="en-US" w:eastAsia="en-US"/>
              </w:rPr>
            </w:pPr>
          </w:p>
        </w:tc>
        <w:tc>
          <w:tcPr>
            <w:tcW w:w="2070" w:type="dxa"/>
            <w:shd w:val="clear" w:color="auto" w:fill="EEECE1"/>
          </w:tcPr>
          <w:p w14:paraId="266A800E" w14:textId="77777777" w:rsidR="00986111" w:rsidRPr="00103279" w:rsidRDefault="00986111" w:rsidP="00986111">
            <w:pPr>
              <w:jc w:val="both"/>
              <w:rPr>
                <w:lang w:val="en-US" w:eastAsia="en-US"/>
              </w:rPr>
            </w:pPr>
            <w:r w:rsidRPr="00627A1C">
              <w:rPr>
                <w:lang w:val="en-US" w:eastAsia="en-US"/>
              </w:rPr>
              <w:t>Indicator 1.1.</w:t>
            </w:r>
            <w:r w:rsidRPr="00103279">
              <w:rPr>
                <w:lang w:val="en-US" w:eastAsia="en-US"/>
              </w:rPr>
              <w:t>4</w:t>
            </w:r>
          </w:p>
          <w:p w14:paraId="4FEC5BBD" w14:textId="5EBF709A" w:rsidR="00986111" w:rsidRPr="00627A1C" w:rsidRDefault="00986111" w:rsidP="00986111">
            <w:pPr>
              <w:rPr>
                <w:lang w:val="en-US" w:eastAsia="en-US"/>
              </w:rPr>
            </w:pPr>
            <w:r>
              <w:rPr>
                <w:bCs/>
                <w:sz w:val="16"/>
                <w:szCs w:val="16"/>
                <w:lang w:val="en-US" w:eastAsia="en-US"/>
              </w:rPr>
              <w:fldChar w:fldCharType="begin">
                <w:ffData>
                  <w:name w:val=""/>
                  <w:enabled/>
                  <w:calcOnExit w:val="0"/>
                  <w:textInput>
                    <w:default w:val="Number of small grant projects received the funding."/>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small grant projects received the funding.</w:t>
            </w:r>
            <w:r>
              <w:rPr>
                <w:bCs/>
                <w:sz w:val="16"/>
                <w:szCs w:val="16"/>
                <w:lang w:val="en-US" w:eastAsia="en-US"/>
              </w:rPr>
              <w:fldChar w:fldCharType="end"/>
            </w:r>
          </w:p>
        </w:tc>
        <w:tc>
          <w:tcPr>
            <w:tcW w:w="1530" w:type="dxa"/>
            <w:shd w:val="clear" w:color="auto" w:fill="EEECE1"/>
          </w:tcPr>
          <w:p w14:paraId="3988397A" w14:textId="714FA3C7" w:rsidR="00986111" w:rsidRDefault="00986111" w:rsidP="00986111">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A11D2AA" w14:textId="7D8A8A61" w:rsidR="00986111" w:rsidRDefault="00986111" w:rsidP="00986111">
            <w:pPr>
              <w:rPr>
                <w:bCs/>
                <w:sz w:val="16"/>
                <w:szCs w:val="16"/>
                <w:lang w:val="en-US" w:eastAsia="en-US"/>
              </w:rPr>
            </w:pPr>
            <w:r>
              <w:rPr>
                <w:bCs/>
                <w:sz w:val="16"/>
                <w:szCs w:val="16"/>
                <w:lang w:val="en-US" w:eastAsia="en-US"/>
              </w:rPr>
              <w:fldChar w:fldCharType="begin">
                <w:ffData>
                  <w:name w:val=""/>
                  <w:enabled/>
                  <w:calcOnExit w:val="0"/>
                  <w:textInput>
                    <w:default w:val="10 SM projects received the funding, including 3 proposed by women.                              20 SM projects successfully are accomplished, or launched / provided outputs, including 8 proposed by wom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10 SM projects received the funding, including 3 proposed by women.                              20 SM projects successfully are accomplished, or launched / provided outputs, including 8 proposed by women.</w:t>
            </w:r>
            <w:r>
              <w:rPr>
                <w:bCs/>
                <w:sz w:val="16"/>
                <w:szCs w:val="16"/>
                <w:lang w:val="en-US" w:eastAsia="en-US"/>
              </w:rPr>
              <w:fldChar w:fldCharType="end"/>
            </w:r>
          </w:p>
        </w:tc>
        <w:tc>
          <w:tcPr>
            <w:tcW w:w="1440" w:type="dxa"/>
          </w:tcPr>
          <w:p w14:paraId="58CB9953" w14:textId="4670CE26" w:rsidR="00986111" w:rsidRDefault="00986111" w:rsidP="00986111">
            <w:pPr>
              <w:rPr>
                <w:bCs/>
                <w:sz w:val="16"/>
                <w:szCs w:val="16"/>
                <w:lang w:val="en-US" w:eastAsia="en-US"/>
              </w:rPr>
            </w:pPr>
            <w:r>
              <w:rPr>
                <w:bCs/>
                <w:sz w:val="16"/>
                <w:szCs w:val="16"/>
                <w:lang w:val="en-US" w:eastAsia="en-US"/>
              </w:rPr>
              <w:fldChar w:fldCharType="begin">
                <w:ffData>
                  <w:name w:val=""/>
                  <w:enabled/>
                  <w:calcOnExit w:val="0"/>
                  <w:textInput>
                    <w:default w:val="- April-May, 2021. Procedural guidelines and protocols for small grants distribution are approved by the implementing agency. - March-April, 2021. Adverts on SG contest is launched. - March 30, 2021. 10 projects are selected, incl. 3 prepared by wom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April-May, 2021. Procedural guidelines and protocols for small grants distribution are approved by the implementing agency. - March-April, 2021. Adverts on SG contest is launched. - March 30, 2021. 10 projects are selected, incl. 3 prepared by women.</w:t>
            </w:r>
            <w:r>
              <w:rPr>
                <w:bCs/>
                <w:sz w:val="16"/>
                <w:szCs w:val="16"/>
                <w:lang w:val="en-US" w:eastAsia="en-US"/>
              </w:rPr>
              <w:fldChar w:fldCharType="end"/>
            </w:r>
          </w:p>
        </w:tc>
        <w:tc>
          <w:tcPr>
            <w:tcW w:w="2160" w:type="dxa"/>
          </w:tcPr>
          <w:p w14:paraId="15C5EFA1" w14:textId="7D150223" w:rsidR="00986111" w:rsidRDefault="00986111" w:rsidP="00986111">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4770" w:type="dxa"/>
          </w:tcPr>
          <w:p w14:paraId="6586AB3C" w14:textId="00CA5A2A" w:rsidR="00986111" w:rsidRPr="000E15BE" w:rsidRDefault="00986111" w:rsidP="00986111">
            <w:pPr>
              <w:rPr>
                <w:bCs/>
                <w:sz w:val="16"/>
                <w:szCs w:val="16"/>
                <w:lang w:val="en-US" w:eastAsia="en-US"/>
              </w:rPr>
            </w:pPr>
            <w:r w:rsidRPr="0015217F">
              <w:rPr>
                <w:bCs/>
                <w:sz w:val="16"/>
                <w:szCs w:val="16"/>
                <w:lang w:val="en-US" w:eastAsia="en-US"/>
              </w:rPr>
              <w:fldChar w:fldCharType="begin">
                <w:ffData>
                  <w:name w:val=""/>
                  <w:enabled/>
                  <w:calcOnExit w:val="0"/>
                  <w:textInput>
                    <w:maxLength w:val="300"/>
                  </w:textInput>
                </w:ffData>
              </w:fldChar>
            </w:r>
            <w:r w:rsidRPr="0015217F">
              <w:rPr>
                <w:bCs/>
                <w:sz w:val="16"/>
                <w:szCs w:val="16"/>
                <w:lang w:val="en-US" w:eastAsia="en-US"/>
              </w:rPr>
              <w:instrText xml:space="preserve"> FORMTEXT </w:instrText>
            </w:r>
            <w:r w:rsidRPr="0015217F">
              <w:rPr>
                <w:bCs/>
                <w:sz w:val="16"/>
                <w:szCs w:val="16"/>
                <w:lang w:val="en-US" w:eastAsia="en-US"/>
              </w:rPr>
            </w:r>
            <w:r w:rsidRPr="0015217F">
              <w:rPr>
                <w:bCs/>
                <w:sz w:val="16"/>
                <w:szCs w:val="16"/>
                <w:lang w:val="en-US" w:eastAsia="en-US"/>
              </w:rPr>
              <w:fldChar w:fldCharType="separate"/>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sz w:val="16"/>
                <w:szCs w:val="16"/>
                <w:lang w:val="en-US" w:eastAsia="en-US"/>
              </w:rPr>
              <w:fldChar w:fldCharType="end"/>
            </w:r>
          </w:p>
        </w:tc>
      </w:tr>
      <w:tr w:rsidR="006D491B" w:rsidRPr="00627A1C" w14:paraId="077B2D53" w14:textId="77777777" w:rsidTr="001B6DFD">
        <w:trPr>
          <w:trHeight w:val="440"/>
        </w:trPr>
        <w:tc>
          <w:tcPr>
            <w:tcW w:w="1530" w:type="dxa"/>
          </w:tcPr>
          <w:p w14:paraId="163A71A5" w14:textId="77777777" w:rsidR="006D491B" w:rsidRPr="00627A1C" w:rsidRDefault="006D491B" w:rsidP="006D491B">
            <w:pPr>
              <w:rPr>
                <w:lang w:val="en-US" w:eastAsia="en-US"/>
              </w:rPr>
            </w:pPr>
          </w:p>
        </w:tc>
        <w:tc>
          <w:tcPr>
            <w:tcW w:w="2070" w:type="dxa"/>
            <w:shd w:val="clear" w:color="auto" w:fill="EEECE1"/>
          </w:tcPr>
          <w:p w14:paraId="57EC14DE" w14:textId="77777777" w:rsidR="006D491B" w:rsidRPr="00103279" w:rsidRDefault="006D491B" w:rsidP="006D491B">
            <w:pPr>
              <w:jc w:val="both"/>
              <w:rPr>
                <w:bCs/>
                <w:sz w:val="16"/>
                <w:szCs w:val="16"/>
                <w:lang w:val="en-US" w:eastAsia="en-US"/>
              </w:rPr>
            </w:pPr>
            <w:r w:rsidRPr="00627A1C">
              <w:rPr>
                <w:lang w:val="en-US" w:eastAsia="en-US"/>
              </w:rPr>
              <w:t>Indicator 1.1.</w:t>
            </w:r>
            <w:r w:rsidRPr="00103279">
              <w:rPr>
                <w:lang w:val="en-US" w:eastAsia="en-US"/>
              </w:rPr>
              <w:t>6</w:t>
            </w:r>
          </w:p>
          <w:p w14:paraId="5B2676F8" w14:textId="16E95BAC" w:rsidR="006D491B" w:rsidRPr="00627A1C" w:rsidRDefault="006D491B" w:rsidP="006D491B">
            <w:pPr>
              <w:jc w:val="both"/>
              <w:rPr>
                <w:lang w:val="en-US" w:eastAsia="en-US"/>
              </w:rPr>
            </w:pPr>
            <w:r w:rsidRPr="00103279">
              <w:rPr>
                <w:bCs/>
                <w:sz w:val="16"/>
                <w:szCs w:val="16"/>
                <w:lang w:val="en-US" w:eastAsia="en-US"/>
              </w:rPr>
              <w:fldChar w:fldCharType="begin">
                <w:ffData>
                  <w:name w:val=""/>
                  <w:enabled/>
                  <w:calcOnExit w:val="0"/>
                  <w:textInput>
                    <w:default w:val="Endorsed and reproduced Guide for the School leavers “Getting a Job in Uzbekistan and Globally” [GUIDE] (title is subject to change)"/>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Endorsed and reproduced Guide for the School leavers “Getting a Job in Uzbekistan and Globally” [GUIDE] (title is subject to change)</w:t>
            </w:r>
            <w:r w:rsidRPr="00103279">
              <w:rPr>
                <w:bCs/>
                <w:sz w:val="16"/>
                <w:szCs w:val="16"/>
                <w:lang w:val="en-US" w:eastAsia="en-US"/>
              </w:rPr>
              <w:fldChar w:fldCharType="end"/>
            </w:r>
          </w:p>
        </w:tc>
        <w:tc>
          <w:tcPr>
            <w:tcW w:w="1530" w:type="dxa"/>
            <w:shd w:val="clear" w:color="auto" w:fill="EEECE1"/>
          </w:tcPr>
          <w:p w14:paraId="6DAEF27D" w14:textId="116E92DB" w:rsidR="006D491B" w:rsidRPr="00AF02AF" w:rsidRDefault="006D491B" w:rsidP="006D491B">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B99A2EA" w14:textId="5A0485F7" w:rsidR="006D491B" w:rsidRPr="0015217F" w:rsidRDefault="006D491B" w:rsidP="006D491B">
            <w:pPr>
              <w:rPr>
                <w:bCs/>
                <w:sz w:val="16"/>
                <w:szCs w:val="16"/>
                <w:lang w:val="en-US" w:eastAsia="en-US"/>
              </w:rPr>
            </w:pPr>
            <w:r>
              <w:rPr>
                <w:bCs/>
                <w:sz w:val="16"/>
                <w:szCs w:val="16"/>
                <w:lang w:val="en-US" w:eastAsia="en-US"/>
              </w:rPr>
              <w:fldChar w:fldCharType="begin">
                <w:ffData>
                  <w:name w:val=""/>
                  <w:enabled/>
                  <w:calcOnExit w:val="0"/>
                  <w:textInput>
                    <w:default w:val="1. Developed and endorsed GUIDE in Uzbek and Russian languages; 2. Online version of the Guide in Uzbek and Russian languages is functional and hosted by the MoPE; Print versions in Uzbek-5,000 (1 copy per school); and in Russian-1,00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Developed and endorsed GUIDE in Uzbek and Russian languages; 2. Online version of the Guide in Uzbek and Russian languages is functional and hosted by the MoPE; Print versions in Uzbek-</w:t>
            </w:r>
            <w:r>
              <w:rPr>
                <w:bCs/>
                <w:noProof/>
                <w:sz w:val="16"/>
                <w:szCs w:val="16"/>
                <w:lang w:val="en-US" w:eastAsia="en-US"/>
              </w:rPr>
              <w:lastRenderedPageBreak/>
              <w:t>5,000 (1 copy per school); and in Russian-1,000</w:t>
            </w:r>
            <w:r>
              <w:rPr>
                <w:bCs/>
                <w:sz w:val="16"/>
                <w:szCs w:val="16"/>
                <w:lang w:val="en-US" w:eastAsia="en-US"/>
              </w:rPr>
              <w:fldChar w:fldCharType="end"/>
            </w:r>
          </w:p>
        </w:tc>
        <w:tc>
          <w:tcPr>
            <w:tcW w:w="1440" w:type="dxa"/>
          </w:tcPr>
          <w:p w14:paraId="000BCE71" w14:textId="6CAE01D3" w:rsidR="006D491B" w:rsidRPr="0015217F" w:rsidRDefault="00D8097C" w:rsidP="006D491B">
            <w:pPr>
              <w:rPr>
                <w:bCs/>
                <w:sz w:val="16"/>
                <w:szCs w:val="16"/>
                <w:lang w:val="en-US" w:eastAsia="en-US"/>
              </w:rPr>
            </w:pPr>
            <w:r>
              <w:rPr>
                <w:bCs/>
                <w:sz w:val="16"/>
                <w:szCs w:val="16"/>
                <w:lang w:val="en-US" w:eastAsia="en-US"/>
              </w:rPr>
              <w:lastRenderedPageBreak/>
              <w:fldChar w:fldCharType="begin">
                <w:ffData>
                  <w:name w:val=""/>
                  <w:enabled/>
                  <w:calcOnExit w:val="0"/>
                  <w:textInput>
                    <w:default w:val="July 2021      Publication of online and offline Guide.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July 2021      Publication of online and offline Guide. </w:t>
            </w:r>
            <w:r>
              <w:rPr>
                <w:bCs/>
                <w:sz w:val="16"/>
                <w:szCs w:val="16"/>
                <w:lang w:val="en-US" w:eastAsia="en-US"/>
              </w:rPr>
              <w:fldChar w:fldCharType="end"/>
            </w:r>
          </w:p>
        </w:tc>
        <w:tc>
          <w:tcPr>
            <w:tcW w:w="2160" w:type="dxa"/>
          </w:tcPr>
          <w:p w14:paraId="5FFB7A06" w14:textId="6E8E3F59" w:rsidR="006D491B" w:rsidRPr="0015217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Concept of the Guide has been presented to UNESCO and received the approval."/>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Concept of the Guide has been presented to UNESCO and received the approval.</w:t>
            </w:r>
            <w:r>
              <w:rPr>
                <w:bCs/>
                <w:sz w:val="16"/>
                <w:szCs w:val="16"/>
                <w:lang w:val="en-US" w:eastAsia="en-US"/>
              </w:rPr>
              <w:fldChar w:fldCharType="end"/>
            </w:r>
          </w:p>
        </w:tc>
        <w:tc>
          <w:tcPr>
            <w:tcW w:w="4770" w:type="dxa"/>
          </w:tcPr>
          <w:p w14:paraId="4D852221" w14:textId="15C285C6" w:rsidR="006D491B" w:rsidRPr="0015217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Government priority and resources (human resources) were fully mobilized to enabling on-line schooling during the COVID-19."/>
                    <w:maxLength w:val="303"/>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Government priority and resources (human resources) were fully mobilized to enabling on-line schooling during the COVID-19.</w:t>
            </w:r>
            <w:r>
              <w:rPr>
                <w:bCs/>
                <w:sz w:val="16"/>
                <w:szCs w:val="16"/>
                <w:lang w:val="en-US" w:eastAsia="en-US"/>
              </w:rPr>
              <w:fldChar w:fldCharType="end"/>
            </w:r>
          </w:p>
        </w:tc>
      </w:tr>
      <w:tr w:rsidR="006D491B" w:rsidRPr="00627A1C" w14:paraId="6650B3EE" w14:textId="77777777" w:rsidTr="001B6DFD">
        <w:trPr>
          <w:trHeight w:val="440"/>
        </w:trPr>
        <w:tc>
          <w:tcPr>
            <w:tcW w:w="1530" w:type="dxa"/>
          </w:tcPr>
          <w:p w14:paraId="3112DC6A" w14:textId="77777777" w:rsidR="006D491B" w:rsidRPr="00627A1C" w:rsidRDefault="006D491B" w:rsidP="006D491B">
            <w:pPr>
              <w:rPr>
                <w:lang w:val="en-US" w:eastAsia="en-US"/>
              </w:rPr>
            </w:pPr>
          </w:p>
        </w:tc>
        <w:tc>
          <w:tcPr>
            <w:tcW w:w="2070" w:type="dxa"/>
            <w:shd w:val="clear" w:color="auto" w:fill="EEECE1"/>
          </w:tcPr>
          <w:p w14:paraId="5CEEE021" w14:textId="77777777" w:rsidR="006D491B" w:rsidRPr="00103279" w:rsidRDefault="006D491B" w:rsidP="006D491B">
            <w:pPr>
              <w:jc w:val="both"/>
              <w:rPr>
                <w:b/>
                <w:lang w:val="en-US" w:eastAsia="en-US"/>
              </w:rPr>
            </w:pPr>
            <w:r w:rsidRPr="00627A1C">
              <w:rPr>
                <w:lang w:val="en-US" w:eastAsia="en-US"/>
              </w:rPr>
              <w:t>Indicator 1.1.</w:t>
            </w:r>
            <w:r w:rsidRPr="00103279">
              <w:rPr>
                <w:lang w:val="en-US" w:eastAsia="en-US"/>
              </w:rPr>
              <w:t>7</w:t>
            </w:r>
          </w:p>
          <w:p w14:paraId="3B9E9E28" w14:textId="53193352" w:rsidR="006D491B" w:rsidRPr="00627A1C" w:rsidRDefault="006D491B" w:rsidP="006D491B">
            <w:pPr>
              <w:jc w:val="both"/>
              <w:rPr>
                <w:lang w:val="en-US" w:eastAsia="en-US"/>
              </w:rPr>
            </w:pPr>
            <w:r w:rsidRPr="00103279">
              <w:rPr>
                <w:bCs/>
                <w:sz w:val="16"/>
                <w:szCs w:val="16"/>
                <w:lang w:val="en-US" w:eastAsia="en-US"/>
              </w:rPr>
              <w:fldChar w:fldCharType="begin">
                <w:ffData>
                  <w:name w:val=""/>
                  <w:enabled/>
                  <w:calcOnExit w:val="0"/>
                  <w:textInput>
                    <w:default w:val="Number of assessments conducted in Andijan, Fergana and Namangan regions"/>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Number of assessments conducted in Andijan, Fergana and Namangan regions</w:t>
            </w:r>
            <w:r w:rsidRPr="00103279">
              <w:rPr>
                <w:bCs/>
                <w:sz w:val="16"/>
                <w:szCs w:val="16"/>
                <w:lang w:val="en-US" w:eastAsia="en-US"/>
              </w:rPr>
              <w:fldChar w:fldCharType="end"/>
            </w:r>
          </w:p>
        </w:tc>
        <w:tc>
          <w:tcPr>
            <w:tcW w:w="1530" w:type="dxa"/>
            <w:shd w:val="clear" w:color="auto" w:fill="EEECE1"/>
          </w:tcPr>
          <w:p w14:paraId="4F264197" w14:textId="08D2A8C2" w:rsidR="006D491B" w:rsidRPr="00AF02AF" w:rsidRDefault="006D491B" w:rsidP="006D491B">
            <w:pPr>
              <w:rPr>
                <w:bCs/>
                <w:sz w:val="16"/>
                <w:szCs w:val="16"/>
                <w:lang w:val="en-US" w:eastAsia="en-US"/>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09AF2EA0" w14:textId="1E00CA63" w:rsidR="006D491B" w:rsidRPr="0015217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1. Assessment with 2100 conducted in Andijan, Fergana and Namangan regions.1. 5 Capacity Building workshops on MIL in Fergana Valle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Assessment with 2100 conducted in Andijan, Fergana and Namangan regions.1. 5 Capacity Building workshops on MIL in Fergana Valley</w:t>
            </w:r>
            <w:r>
              <w:rPr>
                <w:bCs/>
                <w:sz w:val="16"/>
                <w:szCs w:val="16"/>
                <w:lang w:val="en-US" w:eastAsia="en-US"/>
              </w:rPr>
              <w:fldChar w:fldCharType="end"/>
            </w:r>
          </w:p>
        </w:tc>
        <w:tc>
          <w:tcPr>
            <w:tcW w:w="1440" w:type="dxa"/>
          </w:tcPr>
          <w:p w14:paraId="209C71C4" w14:textId="32D7E562" w:rsidR="006D491B" w:rsidRPr="0015217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1. August 2021 MIL Assessment report prepared. 2. October 2021 Final report submit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August 2021 MIL Assessment report prepared. 2. October 2021 Final report submitted.</w:t>
            </w:r>
            <w:r>
              <w:rPr>
                <w:bCs/>
                <w:sz w:val="16"/>
                <w:szCs w:val="16"/>
                <w:lang w:val="en-US" w:eastAsia="en-US"/>
              </w:rPr>
              <w:fldChar w:fldCharType="end"/>
            </w:r>
          </w:p>
        </w:tc>
        <w:tc>
          <w:tcPr>
            <w:tcW w:w="2160" w:type="dxa"/>
          </w:tcPr>
          <w:p w14:paraId="2CC5242D" w14:textId="5952CAB7" w:rsidR="006D491B" w:rsidRPr="0015217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1. MIL Assessment structure and the draft questionnaires are ready. 2. Work plan is presented to UNESCO."/>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MIL Assessment structure and the draft questionnaires are ready. 2. Work plan is presented to UNESCO.</w:t>
            </w:r>
            <w:r>
              <w:rPr>
                <w:bCs/>
                <w:sz w:val="16"/>
                <w:szCs w:val="16"/>
                <w:lang w:val="en-US" w:eastAsia="en-US"/>
              </w:rPr>
              <w:fldChar w:fldCharType="end"/>
            </w:r>
          </w:p>
        </w:tc>
        <w:tc>
          <w:tcPr>
            <w:tcW w:w="4770" w:type="dxa"/>
          </w:tcPr>
          <w:p w14:paraId="2209A020" w14:textId="3C609BC4" w:rsidR="006D491B" w:rsidRPr="0015217F" w:rsidRDefault="006D491B" w:rsidP="006D491B">
            <w:pPr>
              <w:rPr>
                <w:bCs/>
                <w:sz w:val="16"/>
                <w:szCs w:val="16"/>
                <w:lang w:val="en-US" w:eastAsia="en-US"/>
              </w:rPr>
            </w:pPr>
            <w:r w:rsidRPr="00A435E6">
              <w:rPr>
                <w:bCs/>
                <w:sz w:val="16"/>
                <w:szCs w:val="16"/>
                <w:lang w:val="en-US" w:eastAsia="en-US"/>
              </w:rPr>
              <w:fldChar w:fldCharType="begin">
                <w:ffData>
                  <w:name w:val=""/>
                  <w:enabled/>
                  <w:calcOnExit w:val="0"/>
                  <w:textInput>
                    <w:maxLength w:val="300"/>
                  </w:textInput>
                </w:ffData>
              </w:fldChar>
            </w:r>
            <w:r w:rsidRPr="00A435E6">
              <w:rPr>
                <w:bCs/>
                <w:sz w:val="16"/>
                <w:szCs w:val="16"/>
                <w:lang w:val="en-US" w:eastAsia="en-US"/>
              </w:rPr>
              <w:instrText xml:space="preserve"> FORMTEXT </w:instrText>
            </w:r>
            <w:r w:rsidRPr="00A435E6">
              <w:rPr>
                <w:bCs/>
                <w:sz w:val="16"/>
                <w:szCs w:val="16"/>
                <w:lang w:val="en-US" w:eastAsia="en-US"/>
              </w:rPr>
            </w:r>
            <w:r w:rsidRPr="00A435E6">
              <w:rPr>
                <w:bCs/>
                <w:sz w:val="16"/>
                <w:szCs w:val="16"/>
                <w:lang w:val="en-US" w:eastAsia="en-US"/>
              </w:rPr>
              <w:fldChar w:fldCharType="separate"/>
            </w:r>
            <w:r w:rsidRPr="00A435E6">
              <w:rPr>
                <w:bCs/>
                <w:noProof/>
                <w:sz w:val="16"/>
                <w:szCs w:val="16"/>
                <w:lang w:val="en-US" w:eastAsia="en-US"/>
              </w:rPr>
              <w:t> </w:t>
            </w:r>
            <w:r w:rsidRPr="00A435E6">
              <w:rPr>
                <w:bCs/>
                <w:noProof/>
                <w:sz w:val="16"/>
                <w:szCs w:val="16"/>
                <w:lang w:val="en-US" w:eastAsia="en-US"/>
              </w:rPr>
              <w:t> </w:t>
            </w:r>
            <w:r w:rsidRPr="00A435E6">
              <w:rPr>
                <w:bCs/>
                <w:noProof/>
                <w:sz w:val="16"/>
                <w:szCs w:val="16"/>
                <w:lang w:val="en-US" w:eastAsia="en-US"/>
              </w:rPr>
              <w:t> </w:t>
            </w:r>
            <w:r w:rsidRPr="00A435E6">
              <w:rPr>
                <w:bCs/>
                <w:noProof/>
                <w:sz w:val="16"/>
                <w:szCs w:val="16"/>
                <w:lang w:val="en-US" w:eastAsia="en-US"/>
              </w:rPr>
              <w:t> </w:t>
            </w:r>
            <w:r w:rsidRPr="00A435E6">
              <w:rPr>
                <w:bCs/>
                <w:noProof/>
                <w:sz w:val="16"/>
                <w:szCs w:val="16"/>
                <w:lang w:val="en-US" w:eastAsia="en-US"/>
              </w:rPr>
              <w:t> </w:t>
            </w:r>
            <w:r w:rsidRPr="00A435E6">
              <w:rPr>
                <w:bCs/>
                <w:sz w:val="16"/>
                <w:szCs w:val="16"/>
                <w:lang w:val="en-US" w:eastAsia="en-US"/>
              </w:rPr>
              <w:fldChar w:fldCharType="end"/>
            </w:r>
          </w:p>
        </w:tc>
      </w:tr>
      <w:tr w:rsidR="00986111" w:rsidRPr="00627A1C" w14:paraId="5F1FD2CB" w14:textId="77777777" w:rsidTr="001B6DFD">
        <w:trPr>
          <w:trHeight w:val="440"/>
        </w:trPr>
        <w:tc>
          <w:tcPr>
            <w:tcW w:w="1530" w:type="dxa"/>
            <w:vMerge w:val="restart"/>
          </w:tcPr>
          <w:p w14:paraId="5EA3C27E" w14:textId="77777777" w:rsidR="00986111" w:rsidRPr="00627A1C" w:rsidRDefault="00986111" w:rsidP="00986111">
            <w:pPr>
              <w:rPr>
                <w:lang w:val="en-US" w:eastAsia="en-US"/>
              </w:rPr>
            </w:pPr>
            <w:r w:rsidRPr="00627A1C">
              <w:rPr>
                <w:lang w:val="en-US" w:eastAsia="en-US"/>
              </w:rPr>
              <w:t>Output 1.2</w:t>
            </w:r>
          </w:p>
          <w:p w14:paraId="4B695010" w14:textId="323CCB2A" w:rsidR="00986111" w:rsidRPr="00EA0818" w:rsidRDefault="00EA0818" w:rsidP="00986111">
            <w:pPr>
              <w:rPr>
                <w:sz w:val="18"/>
                <w:szCs w:val="18"/>
                <w:lang w:val="en-US" w:eastAsia="en-US"/>
              </w:rPr>
            </w:pPr>
            <w:r w:rsidRPr="00EA0818">
              <w:rPr>
                <w:b/>
                <w:sz w:val="18"/>
                <w:szCs w:val="18"/>
                <w:lang w:val="en-US" w:eastAsia="en-US"/>
              </w:rPr>
              <w:fldChar w:fldCharType="begin">
                <w:ffData>
                  <w:name w:val=""/>
                  <w:enabled/>
                  <w:calcOnExit w:val="0"/>
                  <w:textInput>
                    <w:default w:val="Young people are provided with opportunities to constructively participate in decision making, socio-political life and act as key agents of change"/>
                    <w:maxLength w:val="300"/>
                  </w:textInput>
                </w:ffData>
              </w:fldChar>
            </w:r>
            <w:r w:rsidRPr="00EA0818">
              <w:rPr>
                <w:b/>
                <w:sz w:val="18"/>
                <w:szCs w:val="18"/>
                <w:lang w:val="en-US" w:eastAsia="en-US"/>
              </w:rPr>
              <w:instrText xml:space="preserve"> FORMTEXT </w:instrText>
            </w:r>
            <w:r w:rsidRPr="00EA0818">
              <w:rPr>
                <w:b/>
                <w:sz w:val="18"/>
                <w:szCs w:val="18"/>
                <w:lang w:val="en-US" w:eastAsia="en-US"/>
              </w:rPr>
            </w:r>
            <w:r w:rsidRPr="00EA0818">
              <w:rPr>
                <w:b/>
                <w:sz w:val="18"/>
                <w:szCs w:val="18"/>
                <w:lang w:val="en-US" w:eastAsia="en-US"/>
              </w:rPr>
              <w:fldChar w:fldCharType="separate"/>
            </w:r>
            <w:r w:rsidRPr="00EA0818">
              <w:rPr>
                <w:b/>
                <w:noProof/>
                <w:sz w:val="18"/>
                <w:szCs w:val="18"/>
                <w:lang w:val="en-US" w:eastAsia="en-US"/>
              </w:rPr>
              <w:t>Young people are provided with opportunities to constructively participate in decision making, socio-political life and act as key agents of change</w:t>
            </w:r>
            <w:r w:rsidRPr="00EA0818">
              <w:rPr>
                <w:b/>
                <w:sz w:val="18"/>
                <w:szCs w:val="18"/>
                <w:lang w:val="en-US" w:eastAsia="en-US"/>
              </w:rPr>
              <w:fldChar w:fldCharType="end"/>
            </w:r>
          </w:p>
        </w:tc>
        <w:tc>
          <w:tcPr>
            <w:tcW w:w="2070" w:type="dxa"/>
            <w:shd w:val="clear" w:color="auto" w:fill="EEECE1"/>
          </w:tcPr>
          <w:p w14:paraId="22314C0F" w14:textId="7A5778CF" w:rsidR="00986111" w:rsidRPr="00627A1C" w:rsidRDefault="00EA0818" w:rsidP="00986111">
            <w:pPr>
              <w:jc w:val="both"/>
              <w:rPr>
                <w:lang w:val="en-US" w:eastAsia="en-US"/>
              </w:rPr>
            </w:pPr>
            <w:r w:rsidRPr="00627A1C">
              <w:rPr>
                <w:lang w:val="en-US" w:eastAsia="en-US"/>
              </w:rPr>
              <w:t>Indicator 1.2</w:t>
            </w:r>
          </w:p>
          <w:p w14:paraId="583F918C" w14:textId="791FC1D0" w:rsidR="00986111" w:rsidRPr="00EA0818" w:rsidRDefault="00EA0818" w:rsidP="00986111">
            <w:pPr>
              <w:jc w:val="both"/>
              <w:rPr>
                <w:bCs/>
                <w:sz w:val="16"/>
                <w:szCs w:val="16"/>
                <w:lang w:val="en-US" w:eastAsia="en-US"/>
              </w:rPr>
            </w:pPr>
            <w:r w:rsidRPr="00EA0818">
              <w:rPr>
                <w:bCs/>
                <w:sz w:val="16"/>
                <w:szCs w:val="16"/>
                <w:lang w:val="en-US" w:eastAsia="en-US"/>
              </w:rPr>
              <w:fldChar w:fldCharType="begin">
                <w:ffData>
                  <w:name w:val=""/>
                  <w:enabled/>
                  <w:calcOnExit w:val="0"/>
                  <w:textInput>
                    <w:default w:val="Number of initiatives discussed with local administrations and officials on the round tables organized by local youth activists.                         Number of initiatives, discussed via tv or on-line broadcasted round tables."/>
                    <w:maxLength w:val="250"/>
                  </w:textInput>
                </w:ffData>
              </w:fldChar>
            </w:r>
            <w:r w:rsidRPr="00EA0818">
              <w:rPr>
                <w:bCs/>
                <w:sz w:val="16"/>
                <w:szCs w:val="16"/>
                <w:lang w:val="en-US" w:eastAsia="en-US"/>
              </w:rPr>
              <w:instrText xml:space="preserve"> FORMTEXT </w:instrText>
            </w:r>
            <w:r w:rsidRPr="00EA0818">
              <w:rPr>
                <w:bCs/>
                <w:sz w:val="16"/>
                <w:szCs w:val="16"/>
                <w:lang w:val="en-US" w:eastAsia="en-US"/>
              </w:rPr>
            </w:r>
            <w:r w:rsidRPr="00EA0818">
              <w:rPr>
                <w:bCs/>
                <w:sz w:val="16"/>
                <w:szCs w:val="16"/>
                <w:lang w:val="en-US" w:eastAsia="en-US"/>
              </w:rPr>
              <w:fldChar w:fldCharType="separate"/>
            </w:r>
            <w:r w:rsidRPr="00EA0818">
              <w:rPr>
                <w:bCs/>
                <w:noProof/>
                <w:sz w:val="16"/>
                <w:szCs w:val="16"/>
                <w:lang w:val="en-US" w:eastAsia="en-US"/>
              </w:rPr>
              <w:t>Number of initiatives discussed with local administrations and officials on the round tables organized by local youth activists.                         Number of initiatives, discussed via tv or on-line broadcasted round tables.</w:t>
            </w:r>
            <w:r w:rsidRPr="00EA0818">
              <w:rPr>
                <w:bCs/>
                <w:sz w:val="16"/>
                <w:szCs w:val="16"/>
                <w:lang w:val="en-US" w:eastAsia="en-US"/>
              </w:rPr>
              <w:fldChar w:fldCharType="end"/>
            </w:r>
          </w:p>
        </w:tc>
        <w:tc>
          <w:tcPr>
            <w:tcW w:w="1530" w:type="dxa"/>
            <w:shd w:val="clear" w:color="auto" w:fill="EEECE1"/>
          </w:tcPr>
          <w:p w14:paraId="19BF873F" w14:textId="284539B9" w:rsidR="00986111" w:rsidRPr="00AF02AF" w:rsidRDefault="00EA0818" w:rsidP="00986111">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63B43821" w14:textId="19C63E52" w:rsidR="00986111" w:rsidRPr="00AF02AF" w:rsidRDefault="00EA0818" w:rsidP="00986111">
            <w:pPr>
              <w:rPr>
                <w:bCs/>
                <w:sz w:val="16"/>
                <w:szCs w:val="16"/>
              </w:rPr>
            </w:pPr>
            <w:r>
              <w:rPr>
                <w:bCs/>
                <w:sz w:val="16"/>
                <w:szCs w:val="16"/>
                <w:lang w:val="en-US" w:eastAsia="en-US"/>
              </w:rPr>
              <w:fldChar w:fldCharType="begin">
                <w:ffData>
                  <w:name w:val=""/>
                  <w:enabled/>
                  <w:calcOnExit w:val="0"/>
                  <w:textInput>
                    <w:default w:val="• 10 initiatives are discussed on round tables. 5 initiatives are discussed via on-line or tv broadcasted round tabl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10 initiatives are discussed on round tables. 5 initiatives are discussed via on-line or tv broadcasted round tables.</w:t>
            </w:r>
            <w:r>
              <w:rPr>
                <w:bCs/>
                <w:sz w:val="16"/>
                <w:szCs w:val="16"/>
                <w:lang w:val="en-US" w:eastAsia="en-US"/>
              </w:rPr>
              <w:fldChar w:fldCharType="end"/>
            </w:r>
          </w:p>
        </w:tc>
        <w:tc>
          <w:tcPr>
            <w:tcW w:w="1440" w:type="dxa"/>
          </w:tcPr>
          <w:p w14:paraId="13DA2554" w14:textId="72A0AF94" w:rsidR="00986111" w:rsidRPr="00AF02AF" w:rsidRDefault="00257BE0" w:rsidP="00986111">
            <w:pPr>
              <w:rPr>
                <w:bCs/>
                <w:sz w:val="16"/>
                <w:szCs w:val="16"/>
                <w:lang w:val="en-US" w:eastAsia="en-US"/>
              </w:rPr>
            </w:pPr>
            <w:r>
              <w:rPr>
                <w:bCs/>
                <w:sz w:val="16"/>
                <w:szCs w:val="16"/>
                <w:lang w:val="en-US" w:eastAsia="en-US"/>
              </w:rPr>
              <w:fldChar w:fldCharType="begin">
                <w:ffData>
                  <w:name w:val=""/>
                  <w:enabled/>
                  <w:calcOnExit w:val="0"/>
                  <w:textInput>
                    <w:default w:val="January 1, 2021 5 initiatives discussed on round tables. April 1, 2021 8 initiatives discussed on round tables. 2 initiatives discussed via on-line/tv broadcasted round tables. July 1, 2021 10 initiatives discussed on round tables. 3 initiatives discussed"/>
                    <w:maxLength w:val="5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January 1, 2021 5 initiatives discussed on round tables. April 1, 2021 8 initiatives discussed on round tables. 2 initiatives discussed via on-line/tv broadcasted round tables. July 1, 2021 10 initiatives discussed on round tables. 3 initiatives discussed</w:t>
            </w:r>
            <w:r>
              <w:rPr>
                <w:bCs/>
                <w:sz w:val="16"/>
                <w:szCs w:val="16"/>
                <w:lang w:val="en-US" w:eastAsia="en-US"/>
              </w:rPr>
              <w:fldChar w:fldCharType="end"/>
            </w:r>
          </w:p>
        </w:tc>
        <w:tc>
          <w:tcPr>
            <w:tcW w:w="2160" w:type="dxa"/>
          </w:tcPr>
          <w:p w14:paraId="32D6CB1A" w14:textId="22E9763B" w:rsidR="00986111" w:rsidRPr="00AF02AF" w:rsidRDefault="00257BE0" w:rsidP="00986111">
            <w:pPr>
              <w:rPr>
                <w:bCs/>
                <w:sz w:val="16"/>
                <w:szCs w:val="16"/>
              </w:rPr>
            </w:pPr>
            <w:r>
              <w:rPr>
                <w:bCs/>
                <w:sz w:val="16"/>
                <w:szCs w:val="16"/>
                <w:lang w:val="en-US" w:eastAsia="en-US"/>
              </w:rPr>
              <w:fldChar w:fldCharType="begin">
                <w:ffData>
                  <w:name w:val=""/>
                  <w:enabled/>
                  <w:calcOnExit w:val="0"/>
                  <w:textInput>
                    <w:default w:val="Concept for 10 TEDx type public youth discussions was developed. National partner approved the concept and 3 events held in Andijan and Namangan reg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Concept for 10 TEDx type public youth discussions was developed. National partner approved the concept and 3 events held in Andijan and Namangan regions.</w:t>
            </w:r>
            <w:r>
              <w:rPr>
                <w:bCs/>
                <w:sz w:val="16"/>
                <w:szCs w:val="16"/>
                <w:lang w:val="en-US" w:eastAsia="en-US"/>
              </w:rPr>
              <w:fldChar w:fldCharType="end"/>
            </w:r>
          </w:p>
        </w:tc>
        <w:tc>
          <w:tcPr>
            <w:tcW w:w="4770" w:type="dxa"/>
          </w:tcPr>
          <w:p w14:paraId="753A7823" w14:textId="60AC0307" w:rsidR="00986111" w:rsidRPr="00AF02AF" w:rsidRDefault="00257BE0" w:rsidP="00986111">
            <w:pPr>
              <w:rPr>
                <w:bCs/>
                <w:sz w:val="16"/>
                <w:szCs w:val="16"/>
              </w:rPr>
            </w:pPr>
            <w:r>
              <w:rPr>
                <w:bCs/>
                <w:sz w:val="16"/>
                <w:szCs w:val="16"/>
                <w:lang w:val="en-US" w:eastAsia="en-US"/>
              </w:rPr>
              <w:fldChar w:fldCharType="begin">
                <w:ffData>
                  <w:name w:val=""/>
                  <w:enabled/>
                  <w:calcOnExit w:val="0"/>
                  <w:textInput>
                    <w:default w:val="Mass gatherings and holding events in close buildings with people was prohibited since quarantine measures imposed due to the spread of COVID-19.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Mass gatherings and holding events in close buildings with people was prohibited since quarantine measures imposed due to the spread of COVID-19. </w:t>
            </w:r>
            <w:r>
              <w:rPr>
                <w:bCs/>
                <w:sz w:val="16"/>
                <w:szCs w:val="16"/>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227FFF8B" w:rsidR="00751324" w:rsidRPr="00627A1C" w:rsidRDefault="00751324" w:rsidP="004E3B3E">
            <w:pPr>
              <w:jc w:val="both"/>
              <w:rPr>
                <w:lang w:val="en-US" w:eastAsia="en-US"/>
              </w:rPr>
            </w:pPr>
            <w:r w:rsidRPr="00627A1C">
              <w:rPr>
                <w:lang w:val="en-US" w:eastAsia="en-US"/>
              </w:rPr>
              <w:t>Indicator 1.2.</w:t>
            </w:r>
            <w:r w:rsidR="00257BE0">
              <w:rPr>
                <w:lang w:val="en-US" w:eastAsia="en-US"/>
              </w:rPr>
              <w:t>1</w:t>
            </w:r>
          </w:p>
          <w:p w14:paraId="03FFCB0B" w14:textId="6AEF6503" w:rsidR="00751324" w:rsidRPr="00257BE0" w:rsidRDefault="00257BE0" w:rsidP="00257BE0">
            <w:pPr>
              <w:rPr>
                <w:bCs/>
                <w:sz w:val="16"/>
                <w:szCs w:val="16"/>
                <w:lang w:val="en-US" w:eastAsia="en-US"/>
              </w:rPr>
            </w:pPr>
            <w:r>
              <w:rPr>
                <w:bCs/>
                <w:sz w:val="16"/>
                <w:szCs w:val="16"/>
                <w:lang w:val="en-US" w:eastAsia="en-US"/>
              </w:rPr>
              <w:fldChar w:fldCharType="begin">
                <w:ffData>
                  <w:name w:val=""/>
                  <w:enabled/>
                  <w:calcOnExit w:val="0"/>
                  <w:textInput>
                    <w:default w:val="Number of hubs established and operational.                    Average monthly number of visitor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hubs established and operational.                    Average monthly number of visitors</w:t>
            </w:r>
            <w:r>
              <w:rPr>
                <w:bCs/>
                <w:sz w:val="16"/>
                <w:szCs w:val="16"/>
                <w:lang w:val="en-US" w:eastAsia="en-US"/>
              </w:rPr>
              <w:fldChar w:fldCharType="end"/>
            </w:r>
          </w:p>
        </w:tc>
        <w:tc>
          <w:tcPr>
            <w:tcW w:w="1530" w:type="dxa"/>
            <w:shd w:val="clear" w:color="auto" w:fill="EEECE1"/>
          </w:tcPr>
          <w:p w14:paraId="071D0C43" w14:textId="60CC5E4B" w:rsidR="00751324" w:rsidRPr="00AF02AF" w:rsidRDefault="00257BE0">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006C20B7" w14:textId="5837F37B" w:rsidR="00751324" w:rsidRPr="00AF02AF" w:rsidRDefault="002941F8">
            <w:pPr>
              <w:rPr>
                <w:bCs/>
                <w:sz w:val="16"/>
                <w:szCs w:val="16"/>
              </w:rPr>
            </w:pPr>
            <w:r>
              <w:rPr>
                <w:bCs/>
                <w:sz w:val="16"/>
                <w:szCs w:val="16"/>
                <w:lang w:val="en-US" w:eastAsia="en-US"/>
              </w:rPr>
              <w:fldChar w:fldCharType="begin">
                <w:ffData>
                  <w:name w:val=""/>
                  <w:enabled/>
                  <w:calcOnExit w:val="0"/>
                  <w:textInput>
                    <w:default w:val="3 hubs are established and operational till July 1, 2021. 150 monthly visitors, in average for each hub."/>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 hubs are established and operational till July 1, 2021. 150 monthly visitors, in average for each hub.</w:t>
            </w:r>
            <w:r>
              <w:rPr>
                <w:bCs/>
                <w:sz w:val="16"/>
                <w:szCs w:val="16"/>
                <w:lang w:val="en-US" w:eastAsia="en-US"/>
              </w:rPr>
              <w:fldChar w:fldCharType="end"/>
            </w:r>
          </w:p>
        </w:tc>
        <w:tc>
          <w:tcPr>
            <w:tcW w:w="1440" w:type="dxa"/>
          </w:tcPr>
          <w:p w14:paraId="4F2FACB3" w14:textId="5C2FEBC2" w:rsidR="00751324" w:rsidRPr="00AF02AF" w:rsidRDefault="002941F8">
            <w:pPr>
              <w:rPr>
                <w:bCs/>
                <w:sz w:val="16"/>
                <w:szCs w:val="16"/>
                <w:lang w:val="en-US" w:eastAsia="en-US"/>
              </w:rPr>
            </w:pPr>
            <w:r>
              <w:rPr>
                <w:bCs/>
                <w:sz w:val="16"/>
                <w:szCs w:val="16"/>
                <w:lang w:val="en-US" w:eastAsia="en-US"/>
              </w:rPr>
              <w:fldChar w:fldCharType="begin">
                <w:ffData>
                  <w:name w:val=""/>
                  <w:enabled/>
                  <w:calcOnExit/>
                  <w:textInput>
                    <w:default w:val="November 2020-January 2021. Hardware equipment and furniture purchased. July, 2021. Bi-annual plan of each hub activity is adopted. Hubs are equipped with hardware, software, furniture, readings. Media hub will be equipped by June 30, 2021. October, 2021."/>
                    <w:maxLength w:val="6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November 2020-January 2021. Hardware equipment and furniture purchased. July, 2021. Bi-annual plan of each hub activity is adopted. Hubs are equipped </w:t>
            </w:r>
            <w:r>
              <w:rPr>
                <w:bCs/>
                <w:noProof/>
                <w:sz w:val="16"/>
                <w:szCs w:val="16"/>
                <w:lang w:val="en-US" w:eastAsia="en-US"/>
              </w:rPr>
              <w:lastRenderedPageBreak/>
              <w:t>with hardware, software, furniture, readings. Media hub will be equipped by June 30, 2021. October, 2021.</w:t>
            </w:r>
            <w:r>
              <w:rPr>
                <w:bCs/>
                <w:sz w:val="16"/>
                <w:szCs w:val="16"/>
                <w:lang w:val="en-US" w:eastAsia="en-US"/>
              </w:rPr>
              <w:fldChar w:fldCharType="end"/>
            </w:r>
            <w:r w:rsidR="00EA1E7F">
              <w:rPr>
                <w:bCs/>
                <w:sz w:val="16"/>
                <w:szCs w:val="16"/>
                <w:lang w:val="en-US" w:eastAsia="en-US"/>
              </w:rPr>
              <w:fldChar w:fldCharType="begin">
                <w:ffData>
                  <w:name w:val=""/>
                  <w:enabled/>
                  <w:calcOnExit/>
                  <w:textInput>
                    <w:default w:val="Monthly visitors turnover reaches 50 visitors for each hub. -December, 2021. Monthly visitors turnover reaches 100 visitors for each hub."/>
                    <w:maxLength w:val="600"/>
                  </w:textInput>
                </w:ffData>
              </w:fldChar>
            </w:r>
            <w:r w:rsidR="00EA1E7F">
              <w:rPr>
                <w:bCs/>
                <w:sz w:val="16"/>
                <w:szCs w:val="16"/>
                <w:lang w:val="en-US" w:eastAsia="en-US"/>
              </w:rPr>
              <w:instrText xml:space="preserve"> FORMTEXT </w:instrText>
            </w:r>
            <w:r w:rsidR="00EA1E7F">
              <w:rPr>
                <w:bCs/>
                <w:sz w:val="16"/>
                <w:szCs w:val="16"/>
                <w:lang w:val="en-US" w:eastAsia="en-US"/>
              </w:rPr>
            </w:r>
            <w:r w:rsidR="00EA1E7F">
              <w:rPr>
                <w:bCs/>
                <w:sz w:val="16"/>
                <w:szCs w:val="16"/>
                <w:lang w:val="en-US" w:eastAsia="en-US"/>
              </w:rPr>
              <w:fldChar w:fldCharType="separate"/>
            </w:r>
            <w:r w:rsidR="00EA1E7F">
              <w:rPr>
                <w:bCs/>
                <w:noProof/>
                <w:sz w:val="16"/>
                <w:szCs w:val="16"/>
                <w:lang w:val="en-US" w:eastAsia="en-US"/>
              </w:rPr>
              <w:t>Monthly visitors turnover reaches 50 visitors for each hub. -December, 2021. Monthly visitors turnover reaches 100 visitors for each hub.</w:t>
            </w:r>
            <w:r w:rsidR="00EA1E7F">
              <w:rPr>
                <w:bCs/>
                <w:sz w:val="16"/>
                <w:szCs w:val="16"/>
                <w:lang w:val="en-US" w:eastAsia="en-US"/>
              </w:rPr>
              <w:fldChar w:fldCharType="end"/>
            </w:r>
          </w:p>
        </w:tc>
        <w:tc>
          <w:tcPr>
            <w:tcW w:w="2160" w:type="dxa"/>
          </w:tcPr>
          <w:p w14:paraId="73012CE9" w14:textId="6FA67EB6" w:rsidR="00751324" w:rsidRPr="00AF02AF" w:rsidRDefault="002941F8">
            <w:pPr>
              <w:rPr>
                <w:bCs/>
                <w:sz w:val="16"/>
                <w:szCs w:val="16"/>
              </w:rPr>
            </w:pPr>
            <w:r>
              <w:rPr>
                <w:bCs/>
                <w:sz w:val="16"/>
                <w:szCs w:val="16"/>
                <w:lang w:val="en-US" w:eastAsia="en-US"/>
              </w:rPr>
              <w:lastRenderedPageBreak/>
              <w:fldChar w:fldCharType="begin">
                <w:ffData>
                  <w:name w:val=""/>
                  <w:enabled/>
                  <w:calcOnExit w:val="0"/>
                  <w:textInput>
                    <w:default w:val="IT exquipment and furniture procured and delivered. One Youth Hub is functioning in Namangan. Andijan and Fergana Youth Hubs start functioning in July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IT exquipment and furniture procured and delivered. One Youth Hub is functioning in Namangan. Andijan and Fergana Youth Hubs start functioning in July 2021.</w:t>
            </w:r>
            <w:r>
              <w:rPr>
                <w:bCs/>
                <w:sz w:val="16"/>
                <w:szCs w:val="16"/>
                <w:lang w:val="en-US" w:eastAsia="en-US"/>
              </w:rPr>
              <w:fldChar w:fldCharType="end"/>
            </w:r>
          </w:p>
        </w:tc>
        <w:tc>
          <w:tcPr>
            <w:tcW w:w="4770" w:type="dxa"/>
          </w:tcPr>
          <w:p w14:paraId="0F24E2CE" w14:textId="20A1765D" w:rsidR="00751324" w:rsidRPr="00AF02AF" w:rsidRDefault="007165EF">
            <w:pPr>
              <w:rPr>
                <w:bCs/>
                <w:sz w:val="16"/>
                <w:szCs w:val="16"/>
              </w:rPr>
            </w:pPr>
            <w:r>
              <w:rPr>
                <w:bCs/>
                <w:sz w:val="16"/>
                <w:szCs w:val="16"/>
                <w:lang w:val="en-US" w:eastAsia="en-US"/>
              </w:rPr>
              <w:fldChar w:fldCharType="begin">
                <w:ffData>
                  <w:name w:val=""/>
                  <w:enabled/>
                  <w:calcOnExit w:val="0"/>
                  <w:textInput>
                    <w:default w:val="Due to quarantine measures preliminary scoping mission to the regions of the Fergana valley was postponed and delivery of equipment and furniture was delay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quarantine measures preliminary scoping mission to the regions of the Fergana valley was postponed and delivery of equipment and furniture was delayed.</w:t>
            </w:r>
            <w:r>
              <w:rPr>
                <w:bCs/>
                <w:sz w:val="16"/>
                <w:szCs w:val="16"/>
                <w:lang w:val="en-US" w:eastAsia="en-US"/>
              </w:rPr>
              <w:fldChar w:fldCharType="end"/>
            </w:r>
          </w:p>
        </w:tc>
      </w:tr>
      <w:tr w:rsidR="00257BE0" w:rsidRPr="00627A1C" w14:paraId="520948E1" w14:textId="77777777" w:rsidTr="001B6DFD">
        <w:trPr>
          <w:trHeight w:val="422"/>
        </w:trPr>
        <w:tc>
          <w:tcPr>
            <w:tcW w:w="1530" w:type="dxa"/>
          </w:tcPr>
          <w:p w14:paraId="5AAA22AD" w14:textId="77777777" w:rsidR="00257BE0" w:rsidRPr="00627A1C" w:rsidRDefault="00257BE0" w:rsidP="00257BE0">
            <w:pPr>
              <w:rPr>
                <w:lang w:val="en-US" w:eastAsia="en-US"/>
              </w:rPr>
            </w:pPr>
          </w:p>
        </w:tc>
        <w:tc>
          <w:tcPr>
            <w:tcW w:w="2070" w:type="dxa"/>
            <w:shd w:val="clear" w:color="auto" w:fill="EEECE1"/>
          </w:tcPr>
          <w:p w14:paraId="0333F629" w14:textId="77777777" w:rsidR="007165EF" w:rsidRPr="00627A1C" w:rsidRDefault="007165EF" w:rsidP="007165EF">
            <w:pPr>
              <w:jc w:val="both"/>
              <w:rPr>
                <w:lang w:val="en-US" w:eastAsia="en-US"/>
              </w:rPr>
            </w:pPr>
            <w:r w:rsidRPr="00627A1C">
              <w:rPr>
                <w:lang w:val="en-US" w:eastAsia="en-US"/>
              </w:rPr>
              <w:t>Indicator 1.2.2</w:t>
            </w:r>
          </w:p>
          <w:p w14:paraId="4C01282E" w14:textId="39C0B7BA" w:rsidR="00257BE0" w:rsidRPr="00627A1C" w:rsidRDefault="007165EF" w:rsidP="00257BE0">
            <w:pPr>
              <w:jc w:val="both"/>
              <w:rPr>
                <w:lang w:val="en-US" w:eastAsia="en-US"/>
              </w:rPr>
            </w:pPr>
            <w:r>
              <w:rPr>
                <w:bCs/>
                <w:sz w:val="16"/>
                <w:szCs w:val="16"/>
                <w:lang w:val="en-US" w:eastAsia="en-US"/>
              </w:rPr>
              <w:fldChar w:fldCharType="begin">
                <w:ffData>
                  <w:name w:val=""/>
                  <w:enabled/>
                  <w:calcOnExit w:val="0"/>
                  <w:textInput>
                    <w:default w:val="Number of public awareness raising campaigns held on the occasion of UN day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public awareness raising campaigns held on the occasion of UN days</w:t>
            </w:r>
            <w:r>
              <w:rPr>
                <w:bCs/>
                <w:sz w:val="16"/>
                <w:szCs w:val="16"/>
                <w:lang w:val="en-US" w:eastAsia="en-US"/>
              </w:rPr>
              <w:fldChar w:fldCharType="end"/>
            </w:r>
          </w:p>
        </w:tc>
        <w:tc>
          <w:tcPr>
            <w:tcW w:w="1530" w:type="dxa"/>
            <w:shd w:val="clear" w:color="auto" w:fill="EEECE1"/>
          </w:tcPr>
          <w:p w14:paraId="636F44AD" w14:textId="08395E25" w:rsidR="00257BE0" w:rsidRPr="00AF02AF" w:rsidRDefault="007165EF" w:rsidP="00257BE0">
            <w:pPr>
              <w:rPr>
                <w:bCs/>
                <w:sz w:val="16"/>
                <w:szCs w:val="16"/>
                <w:lang w:val="en-US" w:eastAsia="en-US"/>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3EAA8421" w14:textId="57D8199C" w:rsidR="00257BE0" w:rsidRPr="00AF02AF" w:rsidRDefault="007165EF" w:rsidP="00257BE0">
            <w:pPr>
              <w:rPr>
                <w:bCs/>
                <w:sz w:val="16"/>
                <w:szCs w:val="16"/>
                <w:lang w:val="en-US" w:eastAsia="en-US"/>
              </w:rPr>
            </w:pPr>
            <w:r>
              <w:rPr>
                <w:bCs/>
                <w:sz w:val="16"/>
                <w:szCs w:val="16"/>
                <w:lang w:val="en-US" w:eastAsia="en-US"/>
              </w:rPr>
              <w:fldChar w:fldCharType="begin">
                <w:ffData>
                  <w:name w:val=""/>
                  <w:enabled/>
                  <w:calcOnExit w:val="0"/>
                  <w:textInput>
                    <w:default w:val="At least 6 campaigns held by July 1,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6 campaigns held by July 1, 2021</w:t>
            </w:r>
            <w:r>
              <w:rPr>
                <w:bCs/>
                <w:sz w:val="16"/>
                <w:szCs w:val="16"/>
                <w:lang w:val="en-US" w:eastAsia="en-US"/>
              </w:rPr>
              <w:fldChar w:fldCharType="end"/>
            </w:r>
          </w:p>
        </w:tc>
        <w:tc>
          <w:tcPr>
            <w:tcW w:w="1440" w:type="dxa"/>
          </w:tcPr>
          <w:p w14:paraId="2E9BB351" w14:textId="572817C7" w:rsidR="00257BE0" w:rsidRPr="00AF02AF" w:rsidRDefault="007165EF" w:rsidP="00257BE0">
            <w:pPr>
              <w:rPr>
                <w:bCs/>
                <w:sz w:val="16"/>
                <w:szCs w:val="16"/>
                <w:lang w:val="en-US" w:eastAsia="en-US"/>
              </w:rPr>
            </w:pPr>
            <w:r>
              <w:rPr>
                <w:bCs/>
                <w:sz w:val="16"/>
                <w:szCs w:val="16"/>
                <w:lang w:val="en-US" w:eastAsia="en-US"/>
              </w:rPr>
              <w:fldChar w:fldCharType="begin">
                <w:ffData>
                  <w:name w:val=""/>
                  <w:enabled/>
                  <w:calcOnExit w:val="0"/>
                  <w:textInput>
                    <w:default w:val="- March, 2021 3 campaigns held.                   - July 1, 2021 6 campaigns hel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March, 2021 3 campaigns held.                   - July 1, 2021 6 campaigns held</w:t>
            </w:r>
            <w:r>
              <w:rPr>
                <w:bCs/>
                <w:sz w:val="16"/>
                <w:szCs w:val="16"/>
                <w:lang w:val="en-US" w:eastAsia="en-US"/>
              </w:rPr>
              <w:fldChar w:fldCharType="end"/>
            </w:r>
          </w:p>
        </w:tc>
        <w:tc>
          <w:tcPr>
            <w:tcW w:w="2160" w:type="dxa"/>
          </w:tcPr>
          <w:p w14:paraId="263AEF49" w14:textId="6EE9784C" w:rsidR="00257BE0" w:rsidRPr="00AF02AF" w:rsidRDefault="00AC2CC0" w:rsidP="00257BE0">
            <w:pPr>
              <w:rPr>
                <w:bCs/>
                <w:sz w:val="16"/>
                <w:szCs w:val="16"/>
                <w:lang w:val="en-US" w:eastAsia="en-US"/>
              </w:rPr>
            </w:pPr>
            <w:r>
              <w:rPr>
                <w:bCs/>
                <w:sz w:val="16"/>
                <w:szCs w:val="16"/>
                <w:lang w:val="en-US" w:eastAsia="en-US"/>
              </w:rPr>
              <w:fldChar w:fldCharType="begin">
                <w:ffData>
                  <w:name w:val=""/>
                  <w:enabled/>
                  <w:calcOnExit w:val="0"/>
                  <w:textInput>
                    <w:default w:val="There were held 3 Y-fikri events in Andijan and Namangan regions, 105 young people (71 males; 34 females) applied to participate. Most topical issues were youth employment and entrepreneurship, IT development and poverty eradic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There were held 3 Y-fikri events in Andijan and Namangan regions, 105 young people (71 males; 34 females) applied to participate. Most topical issues were youth employment and entrepreneurship, IT development and poverty eradication.</w:t>
            </w:r>
            <w:r>
              <w:rPr>
                <w:bCs/>
                <w:sz w:val="16"/>
                <w:szCs w:val="16"/>
                <w:lang w:val="en-US" w:eastAsia="en-US"/>
              </w:rPr>
              <w:fldChar w:fldCharType="end"/>
            </w:r>
          </w:p>
        </w:tc>
        <w:tc>
          <w:tcPr>
            <w:tcW w:w="4770" w:type="dxa"/>
          </w:tcPr>
          <w:p w14:paraId="3DFA9A96" w14:textId="66980D9C" w:rsidR="00257BE0" w:rsidRPr="00AF02AF" w:rsidRDefault="00AC2CC0" w:rsidP="00257BE0">
            <w:pPr>
              <w:rPr>
                <w:bCs/>
                <w:sz w:val="16"/>
                <w:szCs w:val="16"/>
                <w:lang w:val="en-US" w:eastAsia="en-US"/>
              </w:rPr>
            </w:pPr>
            <w:r>
              <w:rPr>
                <w:bCs/>
                <w:sz w:val="16"/>
                <w:szCs w:val="16"/>
                <w:lang w:val="en-US" w:eastAsia="en-US"/>
              </w:rPr>
              <w:fldChar w:fldCharType="begin">
                <w:ffData>
                  <w:name w:val=""/>
                  <w:enabled/>
                  <w:calcOnExit w:val="0"/>
                  <w:textInput>
                    <w:default w:val="Due to COVID-19 all public meetings and gatherings were prohibi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COVID-19 all public meetings and gatherings were prohibited.</w:t>
            </w:r>
            <w:r>
              <w:rPr>
                <w:bCs/>
                <w:sz w:val="16"/>
                <w:szCs w:val="16"/>
                <w:lang w:val="en-US" w:eastAsia="en-US"/>
              </w:rPr>
              <w:fldChar w:fldCharType="end"/>
            </w:r>
          </w:p>
        </w:tc>
      </w:tr>
      <w:tr w:rsidR="00AC2CC0" w:rsidRPr="00627A1C" w14:paraId="5C9E918F" w14:textId="77777777" w:rsidTr="001B6DFD">
        <w:trPr>
          <w:trHeight w:val="422"/>
        </w:trPr>
        <w:tc>
          <w:tcPr>
            <w:tcW w:w="1530" w:type="dxa"/>
          </w:tcPr>
          <w:p w14:paraId="7F249D34" w14:textId="77777777" w:rsidR="00AC2CC0" w:rsidRPr="00627A1C" w:rsidRDefault="00AC2CC0" w:rsidP="00AC2CC0">
            <w:pPr>
              <w:rPr>
                <w:lang w:val="en-US" w:eastAsia="en-US"/>
              </w:rPr>
            </w:pPr>
          </w:p>
        </w:tc>
        <w:tc>
          <w:tcPr>
            <w:tcW w:w="2070" w:type="dxa"/>
            <w:shd w:val="clear" w:color="auto" w:fill="EEECE1"/>
          </w:tcPr>
          <w:p w14:paraId="18E231C1" w14:textId="77777777" w:rsidR="00AC2CC0" w:rsidRPr="00B21E0D" w:rsidRDefault="00AC2CC0" w:rsidP="00AC2CC0">
            <w:pPr>
              <w:jc w:val="both"/>
              <w:rPr>
                <w:lang w:val="en-US" w:eastAsia="en-US"/>
              </w:rPr>
            </w:pPr>
            <w:r w:rsidRPr="00627A1C">
              <w:rPr>
                <w:lang w:val="en-US" w:eastAsia="en-US"/>
              </w:rPr>
              <w:t>Indicator 1.2.</w:t>
            </w:r>
            <w:r w:rsidRPr="00B21E0D">
              <w:rPr>
                <w:lang w:val="en-US" w:eastAsia="en-US"/>
              </w:rPr>
              <w:t>3</w:t>
            </w:r>
          </w:p>
          <w:p w14:paraId="3AAFDBE3" w14:textId="389B8611" w:rsidR="00AC2CC0" w:rsidRPr="00627A1C" w:rsidRDefault="00AC2CC0" w:rsidP="00AC2CC0">
            <w:pPr>
              <w:jc w:val="both"/>
              <w:rPr>
                <w:lang w:val="en-US" w:eastAsia="en-US"/>
              </w:rPr>
            </w:pPr>
            <w:r>
              <w:rPr>
                <w:bCs/>
                <w:sz w:val="16"/>
                <w:szCs w:val="16"/>
                <w:lang w:val="en-US" w:eastAsia="en-US"/>
              </w:rPr>
              <w:fldChar w:fldCharType="begin">
                <w:ffData>
                  <w:name w:val=""/>
                  <w:enabled/>
                  <w:calcOnExit w:val="0"/>
                  <w:textInput>
                    <w:default w:val="Number of small grant infrastructural projects initiated by youth."/>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small grant infrastructural projects initiated by youth.</w:t>
            </w:r>
            <w:r>
              <w:rPr>
                <w:bCs/>
                <w:sz w:val="16"/>
                <w:szCs w:val="16"/>
                <w:lang w:val="en-US" w:eastAsia="en-US"/>
              </w:rPr>
              <w:fldChar w:fldCharType="end"/>
            </w:r>
          </w:p>
        </w:tc>
        <w:tc>
          <w:tcPr>
            <w:tcW w:w="1530" w:type="dxa"/>
            <w:shd w:val="clear" w:color="auto" w:fill="EEECE1"/>
          </w:tcPr>
          <w:p w14:paraId="07936105" w14:textId="7435ED41" w:rsidR="00AC2CC0" w:rsidRPr="00AF02AF" w:rsidRDefault="00AC2CC0" w:rsidP="00AC2CC0">
            <w:pP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3BFDB038" w14:textId="29101AC8" w:rsidR="00AC2CC0" w:rsidRPr="00AF02AF" w:rsidRDefault="00AC2CC0" w:rsidP="00AC2CC0">
            <w:pPr>
              <w:rPr>
                <w:bCs/>
                <w:sz w:val="16"/>
                <w:szCs w:val="16"/>
                <w:lang w:val="en-US" w:eastAsia="en-US"/>
              </w:rPr>
            </w:pPr>
            <w:r>
              <w:rPr>
                <w:bCs/>
                <w:sz w:val="16"/>
                <w:szCs w:val="16"/>
                <w:lang w:val="en-US" w:eastAsia="en-US"/>
              </w:rPr>
              <w:fldChar w:fldCharType="begin">
                <w:ffData>
                  <w:name w:val=""/>
                  <w:enabled/>
                  <w:calcOnExit w:val="0"/>
                  <w:textInput>
                    <w:default w:val="60 SMG youth infrastructural projects received the funding, including 20 proposed by women. • 60 SMG youth infrastructural projects successfully are accomplished, or launched / provided outputs, including 20 proposed by wom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60 SMG youth infrastructural projects received the funding, including 20 proposed by women. • 60 SMG youth infrastructural projects successfully are accomplished, or launched / provided outputs, including 20 proposed by women.</w:t>
            </w:r>
            <w:r>
              <w:rPr>
                <w:bCs/>
                <w:sz w:val="16"/>
                <w:szCs w:val="16"/>
                <w:lang w:val="en-US" w:eastAsia="en-US"/>
              </w:rPr>
              <w:fldChar w:fldCharType="end"/>
            </w:r>
          </w:p>
        </w:tc>
        <w:tc>
          <w:tcPr>
            <w:tcW w:w="1440" w:type="dxa"/>
          </w:tcPr>
          <w:p w14:paraId="0E5E1F0D" w14:textId="60AA6298" w:rsidR="00AC2CC0" w:rsidRPr="00AF02AF" w:rsidRDefault="0093466C" w:rsidP="00AC2CC0">
            <w:pPr>
              <w:rPr>
                <w:bCs/>
                <w:sz w:val="16"/>
                <w:szCs w:val="16"/>
                <w:lang w:val="en-US" w:eastAsia="en-US"/>
              </w:rPr>
            </w:pPr>
            <w:r>
              <w:rPr>
                <w:bCs/>
                <w:sz w:val="16"/>
                <w:szCs w:val="16"/>
                <w:lang w:val="en-US" w:eastAsia="en-US"/>
              </w:rPr>
              <w:fldChar w:fldCharType="begin">
                <w:ffData>
                  <w:name w:val=""/>
                  <w:enabled/>
                  <w:calcOnExit w:val="0"/>
                  <w:textInput>
                    <w:default w:val="- May, 2021. Procedural guidelines and protocols for small grants distribution approved by implementing agency. -July 1, 2021. Adverts on SG contest launched. -Aug. 1, 2021. 20 projects selected, including 6 prepared by women. -Sep. 1, 2021. 60 projects 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May, 2021. Procedural guidelines and protocols for small grants distribution approved by implementing agency. -July 1, 2021. Adverts on SG contest launched. -Aug. 1, 2021. 20 projects </w:t>
            </w:r>
            <w:r>
              <w:rPr>
                <w:bCs/>
                <w:noProof/>
                <w:sz w:val="16"/>
                <w:szCs w:val="16"/>
                <w:lang w:val="en-US" w:eastAsia="en-US"/>
              </w:rPr>
              <w:lastRenderedPageBreak/>
              <w:t>selected, including 6 prepared by women. -Sep. 1, 2021. 60 projects s</w:t>
            </w:r>
            <w:r>
              <w:rPr>
                <w:bCs/>
                <w:sz w:val="16"/>
                <w:szCs w:val="16"/>
                <w:lang w:val="en-US" w:eastAsia="en-US"/>
              </w:rPr>
              <w:fldChar w:fldCharType="end"/>
            </w:r>
            <w:r w:rsidR="009D5451">
              <w:rPr>
                <w:bCs/>
                <w:sz w:val="16"/>
                <w:szCs w:val="16"/>
                <w:lang w:val="en-US" w:eastAsia="en-US"/>
              </w:rPr>
              <w:fldChar w:fldCharType="begin">
                <w:ffData>
                  <w:name w:val=""/>
                  <w:enabled/>
                  <w:calcOnExit w:val="0"/>
                  <w:textInput>
                    <w:default w:val="elected, including 20 prepared by women. - Oct. 1, 2021. 20 SM projects are accomplished/launched/provided outputs. - Oct 1, 2021. 60 SM projects are accomplished/launched/provided outputs."/>
                    <w:maxLength w:val="300"/>
                  </w:textInput>
                </w:ffData>
              </w:fldChar>
            </w:r>
            <w:r w:rsidR="009D5451">
              <w:rPr>
                <w:bCs/>
                <w:sz w:val="16"/>
                <w:szCs w:val="16"/>
                <w:lang w:val="en-US" w:eastAsia="en-US"/>
              </w:rPr>
              <w:instrText xml:space="preserve"> FORMTEXT </w:instrText>
            </w:r>
            <w:r w:rsidR="009D5451">
              <w:rPr>
                <w:bCs/>
                <w:sz w:val="16"/>
                <w:szCs w:val="16"/>
                <w:lang w:val="en-US" w:eastAsia="en-US"/>
              </w:rPr>
            </w:r>
            <w:r w:rsidR="009D5451">
              <w:rPr>
                <w:bCs/>
                <w:sz w:val="16"/>
                <w:szCs w:val="16"/>
                <w:lang w:val="en-US" w:eastAsia="en-US"/>
              </w:rPr>
              <w:fldChar w:fldCharType="separate"/>
            </w:r>
            <w:r w:rsidR="009D5451">
              <w:rPr>
                <w:bCs/>
                <w:noProof/>
                <w:sz w:val="16"/>
                <w:szCs w:val="16"/>
                <w:lang w:val="en-US" w:eastAsia="en-US"/>
              </w:rPr>
              <w:t>elected, including 20 prepared by women. - Oct. 1, 2021. 20 SM projects are accomplished/launched/provided outputs. - Oct 1, 2021. 60 SM projects are accomplished/launched/provided outputs.</w:t>
            </w:r>
            <w:r w:rsidR="009D5451">
              <w:rPr>
                <w:bCs/>
                <w:sz w:val="16"/>
                <w:szCs w:val="16"/>
                <w:lang w:val="en-US" w:eastAsia="en-US"/>
              </w:rPr>
              <w:fldChar w:fldCharType="end"/>
            </w:r>
          </w:p>
        </w:tc>
        <w:tc>
          <w:tcPr>
            <w:tcW w:w="2160" w:type="dxa"/>
          </w:tcPr>
          <w:p w14:paraId="4BD9ECDF" w14:textId="694D3BD7" w:rsidR="00AC2CC0" w:rsidRPr="00AF02AF" w:rsidRDefault="0093466C" w:rsidP="00AC2CC0">
            <w:pPr>
              <w:rPr>
                <w:bCs/>
                <w:sz w:val="16"/>
                <w:szCs w:val="16"/>
                <w:lang w:val="en-US" w:eastAsia="en-US"/>
              </w:rPr>
            </w:pPr>
            <w:r>
              <w:rPr>
                <w:bCs/>
                <w:sz w:val="16"/>
                <w:szCs w:val="16"/>
                <w:lang w:val="en-US" w:eastAsia="en-US"/>
              </w:rPr>
              <w:lastRenderedPageBreak/>
              <w:fldChar w:fldCharType="begin">
                <w:ffData>
                  <w:name w:val=""/>
                  <w:enabled/>
                  <w:calcOnExit w:val="0"/>
                  <w:textInput>
                    <w:default w:val="Concept for smal infrastructural grants and advert for broadcasting prepared. The concept, guidlines and protocols approved by Youth Affairs Agenc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Concept for smal infrastructural grants and advert for broadcasting prepared. The concept, guidlines and protocols approved by Youth Affairs Agency.</w:t>
            </w:r>
            <w:r>
              <w:rPr>
                <w:bCs/>
                <w:sz w:val="16"/>
                <w:szCs w:val="16"/>
                <w:lang w:val="en-US" w:eastAsia="en-US"/>
              </w:rPr>
              <w:fldChar w:fldCharType="end"/>
            </w:r>
          </w:p>
        </w:tc>
        <w:tc>
          <w:tcPr>
            <w:tcW w:w="4770" w:type="dxa"/>
          </w:tcPr>
          <w:p w14:paraId="0260F4DE" w14:textId="515D6EFF" w:rsidR="00AC2CC0" w:rsidRPr="00AF02AF" w:rsidRDefault="00AC2CC0" w:rsidP="00AC2CC0">
            <w:pPr>
              <w:rPr>
                <w:bCs/>
                <w:sz w:val="16"/>
                <w:szCs w:val="16"/>
                <w:lang w:val="en-US" w:eastAsia="en-US"/>
              </w:rPr>
            </w:pPr>
            <w:r w:rsidRPr="00677F5C">
              <w:rPr>
                <w:bCs/>
                <w:sz w:val="16"/>
                <w:szCs w:val="16"/>
                <w:lang w:val="en-US" w:eastAsia="en-US"/>
              </w:rPr>
              <w:fldChar w:fldCharType="begin">
                <w:ffData>
                  <w:name w:val=""/>
                  <w:enabled/>
                  <w:calcOnExit w:val="0"/>
                  <w:textInput>
                    <w:maxLength w:val="300"/>
                  </w:textInput>
                </w:ffData>
              </w:fldChar>
            </w:r>
            <w:r w:rsidRPr="00677F5C">
              <w:rPr>
                <w:bCs/>
                <w:sz w:val="16"/>
                <w:szCs w:val="16"/>
                <w:lang w:val="en-US" w:eastAsia="en-US"/>
              </w:rPr>
              <w:instrText xml:space="preserve"> FORMTEXT </w:instrText>
            </w:r>
            <w:r w:rsidRPr="00677F5C">
              <w:rPr>
                <w:bCs/>
                <w:sz w:val="16"/>
                <w:szCs w:val="16"/>
                <w:lang w:val="en-US" w:eastAsia="en-US"/>
              </w:rPr>
            </w:r>
            <w:r w:rsidRPr="00677F5C">
              <w:rPr>
                <w:bCs/>
                <w:sz w:val="16"/>
                <w:szCs w:val="16"/>
                <w:lang w:val="en-US" w:eastAsia="en-US"/>
              </w:rPr>
              <w:fldChar w:fldCharType="separate"/>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sz w:val="16"/>
                <w:szCs w:val="16"/>
                <w:lang w:val="en-US" w:eastAsia="en-US"/>
              </w:rPr>
              <w:fldChar w:fldCharType="end"/>
            </w:r>
          </w:p>
        </w:tc>
      </w:tr>
      <w:tr w:rsidR="006D491B" w:rsidRPr="00627A1C" w14:paraId="2F0D136D" w14:textId="77777777" w:rsidTr="001B6DFD">
        <w:trPr>
          <w:trHeight w:val="422"/>
        </w:trPr>
        <w:tc>
          <w:tcPr>
            <w:tcW w:w="1530" w:type="dxa"/>
          </w:tcPr>
          <w:p w14:paraId="1633530C" w14:textId="77777777" w:rsidR="006D491B" w:rsidRPr="00627A1C" w:rsidRDefault="006D491B" w:rsidP="006D491B">
            <w:pPr>
              <w:rPr>
                <w:lang w:val="en-US" w:eastAsia="en-US"/>
              </w:rPr>
            </w:pPr>
          </w:p>
        </w:tc>
        <w:tc>
          <w:tcPr>
            <w:tcW w:w="2070" w:type="dxa"/>
            <w:shd w:val="clear" w:color="auto" w:fill="EEECE1"/>
          </w:tcPr>
          <w:p w14:paraId="02F8D8E6" w14:textId="77777777" w:rsidR="006D491B" w:rsidRPr="00E7264B" w:rsidRDefault="006D491B" w:rsidP="006D491B">
            <w:pPr>
              <w:jc w:val="both"/>
              <w:rPr>
                <w:lang w:val="en-US" w:eastAsia="en-US"/>
              </w:rPr>
            </w:pPr>
            <w:r w:rsidRPr="00627A1C">
              <w:rPr>
                <w:lang w:val="en-US" w:eastAsia="en-US"/>
              </w:rPr>
              <w:t>Indicator 1.2.</w:t>
            </w:r>
            <w:r w:rsidRPr="00E7264B">
              <w:rPr>
                <w:lang w:val="en-US" w:eastAsia="en-US"/>
              </w:rPr>
              <w:t>4</w:t>
            </w:r>
          </w:p>
          <w:p w14:paraId="4A05B67F" w14:textId="1FA5AC79" w:rsidR="006D491B" w:rsidRPr="00627A1C" w:rsidRDefault="006D491B" w:rsidP="006D491B">
            <w:pPr>
              <w:jc w:val="both"/>
              <w:rPr>
                <w:lang w:val="en-US" w:eastAsia="en-US"/>
              </w:rPr>
            </w:pPr>
            <w:r w:rsidRPr="00E7264B">
              <w:rPr>
                <w:bCs/>
                <w:sz w:val="16"/>
                <w:szCs w:val="16"/>
                <w:lang w:val="en-US" w:eastAsia="en-US"/>
              </w:rPr>
              <w:fldChar w:fldCharType="begin">
                <w:ffData>
                  <w:name w:val=""/>
                  <w:enabled/>
                  <w:calcOnExit w:val="0"/>
                  <w:textInput>
                    <w:default w:val="Number of civic engagement initiatives initiated by youth."/>
                    <w:maxLength w:val="25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Number of civic engagement initiatives initiated by youth.</w:t>
            </w:r>
            <w:r w:rsidRPr="00E7264B">
              <w:rPr>
                <w:bCs/>
                <w:sz w:val="16"/>
                <w:szCs w:val="16"/>
                <w:lang w:val="en-US" w:eastAsia="en-US"/>
              </w:rPr>
              <w:fldChar w:fldCharType="end"/>
            </w:r>
          </w:p>
        </w:tc>
        <w:tc>
          <w:tcPr>
            <w:tcW w:w="1530" w:type="dxa"/>
            <w:shd w:val="clear" w:color="auto" w:fill="EEECE1"/>
          </w:tcPr>
          <w:p w14:paraId="5836F662" w14:textId="09DEAB63" w:rsidR="006D491B" w:rsidRPr="00AF02AF" w:rsidRDefault="006D491B" w:rsidP="006D491B">
            <w:pP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4F96FC0C" w14:textId="41C19D28" w:rsidR="006D491B" w:rsidRPr="00AF02AF" w:rsidRDefault="006D491B" w:rsidP="006D491B">
            <w:pPr>
              <w:rPr>
                <w:bCs/>
                <w:sz w:val="16"/>
                <w:szCs w:val="16"/>
                <w:lang w:val="en-US" w:eastAsia="en-US"/>
              </w:rPr>
            </w:pPr>
            <w:r w:rsidRPr="00E7264B">
              <w:rPr>
                <w:bCs/>
                <w:sz w:val="16"/>
                <w:szCs w:val="16"/>
                <w:lang w:val="en-US" w:eastAsia="en-US"/>
              </w:rPr>
              <w:fldChar w:fldCharType="begin">
                <w:ffData>
                  <w:name w:val=""/>
                  <w:enabled/>
                  <w:calcOnExit w:val="0"/>
                  <w:textInput>
                    <w:default w:val="at least 20 initiatives, including 30% proposed by women"/>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at least 20 initiatives, including 30% proposed by women</w:t>
            </w:r>
            <w:r w:rsidRPr="00E7264B">
              <w:rPr>
                <w:bCs/>
                <w:sz w:val="16"/>
                <w:szCs w:val="16"/>
                <w:lang w:val="en-US" w:eastAsia="en-US"/>
              </w:rPr>
              <w:fldChar w:fldCharType="end"/>
            </w:r>
          </w:p>
        </w:tc>
        <w:tc>
          <w:tcPr>
            <w:tcW w:w="1440" w:type="dxa"/>
          </w:tcPr>
          <w:p w14:paraId="30A7ECB3" w14:textId="2C7BF1D3" w:rsidR="006D491B" w:rsidRDefault="002C42BB" w:rsidP="006D491B">
            <w:pPr>
              <w:rPr>
                <w:bCs/>
                <w:sz w:val="16"/>
                <w:szCs w:val="16"/>
                <w:lang w:val="en-US" w:eastAsia="en-US"/>
              </w:rPr>
            </w:pPr>
            <w:r>
              <w:rPr>
                <w:bCs/>
                <w:sz w:val="16"/>
                <w:szCs w:val="16"/>
                <w:lang w:val="en-US" w:eastAsia="en-US"/>
              </w:rPr>
              <w:fldChar w:fldCharType="begin">
                <w:ffData>
                  <w:name w:val=""/>
                  <w:enabled/>
                  <w:calcOnExit w:val="0"/>
                  <w:textInput>
                    <w:default w:val="Jan -March 2021. Series of “Voice of girls” were conducted to solicit young women’ opinion and innovative ideas on civic engagement (economic, political and community engagemen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Jan -March 2021. Series of “Voice of girls” were conducted to solicit young women’ opinion and innovative ideas on civic engagement (economic, political and community engagements).</w:t>
            </w:r>
            <w:r>
              <w:rPr>
                <w:bCs/>
                <w:sz w:val="16"/>
                <w:szCs w:val="16"/>
                <w:lang w:val="en-US" w:eastAsia="en-US"/>
              </w:rPr>
              <w:fldChar w:fldCharType="end"/>
            </w:r>
          </w:p>
          <w:p w14:paraId="6E502828" w14:textId="21470BC1" w:rsidR="005B10BA" w:rsidRPr="00AF02AF" w:rsidRDefault="002C42BB" w:rsidP="006D491B">
            <w:pPr>
              <w:rPr>
                <w:bCs/>
                <w:sz w:val="16"/>
                <w:szCs w:val="16"/>
                <w:lang w:val="en-US" w:eastAsia="en-US"/>
              </w:rPr>
            </w:pPr>
            <w:r>
              <w:rPr>
                <w:bCs/>
                <w:sz w:val="16"/>
                <w:szCs w:val="16"/>
                <w:lang w:val="en-US" w:eastAsia="en-US"/>
              </w:rPr>
              <w:fldChar w:fldCharType="begin">
                <w:ffData>
                  <w:name w:val=""/>
                  <w:enabled/>
                  <w:calcOnExit w:val="0"/>
                  <w:textInput>
                    <w:default w:val="March-June 2021. Fergana Valley Model United Nations Conference to facilitate dialog platforms to voice their opinions and concer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March-June 2021. Fergana Valley Model United Nations Conference to facilitate dialog platforms to voice </w:t>
            </w:r>
            <w:r>
              <w:rPr>
                <w:bCs/>
                <w:noProof/>
                <w:sz w:val="16"/>
                <w:szCs w:val="16"/>
                <w:lang w:val="en-US" w:eastAsia="en-US"/>
              </w:rPr>
              <w:lastRenderedPageBreak/>
              <w:t>their opinions and concerns.</w:t>
            </w:r>
            <w:r>
              <w:rPr>
                <w:bCs/>
                <w:sz w:val="16"/>
                <w:szCs w:val="16"/>
                <w:lang w:val="en-US" w:eastAsia="en-US"/>
              </w:rPr>
              <w:fldChar w:fldCharType="end"/>
            </w:r>
          </w:p>
        </w:tc>
        <w:tc>
          <w:tcPr>
            <w:tcW w:w="2160" w:type="dxa"/>
          </w:tcPr>
          <w:p w14:paraId="424561AF" w14:textId="77777777" w:rsidR="006D491B" w:rsidRDefault="002C42BB" w:rsidP="006D491B">
            <w:pPr>
              <w:rPr>
                <w:bCs/>
                <w:sz w:val="16"/>
                <w:szCs w:val="16"/>
                <w:lang w:val="en-US" w:eastAsia="en-US"/>
              </w:rPr>
            </w:pPr>
            <w:r>
              <w:rPr>
                <w:bCs/>
                <w:sz w:val="16"/>
                <w:szCs w:val="16"/>
                <w:lang w:val="en-US" w:eastAsia="en-US"/>
              </w:rPr>
              <w:lastRenderedPageBreak/>
              <w:fldChar w:fldCharType="begin">
                <w:ffData>
                  <w:name w:val=""/>
                  <w:enabled/>
                  <w:calcOnExit w:val="0"/>
                  <w:textInput>
                    <w:default w:val="3 dialogs with young women (total 47 active young women) conducted in two  cities of Fergana Valley (Namangan and Andijan cit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 dialogs with young women (total 47 active young women) conducted in two  cities of Fergana Valley (Namangan and Andijan cities).</w:t>
            </w:r>
            <w:r>
              <w:rPr>
                <w:bCs/>
                <w:sz w:val="16"/>
                <w:szCs w:val="16"/>
                <w:lang w:val="en-US" w:eastAsia="en-US"/>
              </w:rPr>
              <w:fldChar w:fldCharType="end"/>
            </w:r>
          </w:p>
          <w:p w14:paraId="14217188" w14:textId="66EA97C2" w:rsidR="002C42BB" w:rsidRPr="00AF02AF" w:rsidRDefault="002C42BB" w:rsidP="006D491B">
            <w:pPr>
              <w:rPr>
                <w:bCs/>
                <w:sz w:val="16"/>
                <w:szCs w:val="16"/>
                <w:lang w:val="en-US" w:eastAsia="en-US"/>
              </w:rPr>
            </w:pPr>
            <w:r>
              <w:rPr>
                <w:bCs/>
                <w:sz w:val="16"/>
                <w:szCs w:val="16"/>
                <w:lang w:val="en-US" w:eastAsia="en-US"/>
              </w:rPr>
              <w:fldChar w:fldCharType="begin">
                <w:ffData>
                  <w:name w:val=""/>
                  <w:enabled/>
                  <w:calcOnExit w:val="0"/>
                  <w:textInput>
                    <w:default w:val="1. Seven youth initiatives in Fergana Valley led by active youth volunteers 300 young women and men to exchange views on their role in the event and their ideas for similar student initiatives both on campus and in the community, to learn more about huma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Seven youth initiatives in Fergana Valley led by active youth volunteers 300 young women and men to exchange views on their role in the event and their ideas for similar student initiatives both on campus and in the community, to learn more about human</w:t>
            </w:r>
            <w:r>
              <w:rPr>
                <w:bCs/>
                <w:sz w:val="16"/>
                <w:szCs w:val="16"/>
                <w:lang w:val="en-US" w:eastAsia="en-US"/>
              </w:rPr>
              <w:fldChar w:fldCharType="end"/>
            </w:r>
            <w:r>
              <w:rPr>
                <w:bCs/>
                <w:sz w:val="16"/>
                <w:szCs w:val="16"/>
                <w:lang w:val="en-US" w:eastAsia="en-US"/>
              </w:rPr>
              <w:fldChar w:fldCharType="begin">
                <w:ffData>
                  <w:name w:val=""/>
                  <w:enabled/>
                  <w:calcOnExit w:val="0"/>
                  <w:textInput>
                    <w:default w:val="rights, world politics, economics and future professions.                   2.Youth led initiative – Fergana Valley Model United Nations Conference -150 selected young women and men participated in initiativ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rights, world politics, economics and future professions.                   2.Youth led initiative – Fergana Valley Model United Nations Conference -150 </w:t>
            </w:r>
            <w:r>
              <w:rPr>
                <w:bCs/>
                <w:noProof/>
                <w:sz w:val="16"/>
                <w:szCs w:val="16"/>
                <w:lang w:val="en-US" w:eastAsia="en-US"/>
              </w:rPr>
              <w:lastRenderedPageBreak/>
              <w:t>selected young women and men participated in initiative.</w:t>
            </w:r>
            <w:r>
              <w:rPr>
                <w:bCs/>
                <w:sz w:val="16"/>
                <w:szCs w:val="16"/>
                <w:lang w:val="en-US" w:eastAsia="en-US"/>
              </w:rPr>
              <w:fldChar w:fldCharType="end"/>
            </w:r>
          </w:p>
        </w:tc>
        <w:tc>
          <w:tcPr>
            <w:tcW w:w="4770" w:type="dxa"/>
          </w:tcPr>
          <w:p w14:paraId="620D3091" w14:textId="087817A3" w:rsidR="006D491B" w:rsidRPr="00AF02AF" w:rsidRDefault="006D491B" w:rsidP="006D491B">
            <w:pPr>
              <w:rPr>
                <w:bCs/>
                <w:sz w:val="16"/>
                <w:szCs w:val="16"/>
                <w:lang w:val="en-US" w:eastAsia="en-US"/>
              </w:rPr>
            </w:pPr>
            <w:r w:rsidRPr="00677F5C">
              <w:rPr>
                <w:bCs/>
                <w:sz w:val="16"/>
                <w:szCs w:val="16"/>
                <w:lang w:val="en-US" w:eastAsia="en-US"/>
              </w:rPr>
              <w:lastRenderedPageBreak/>
              <w:fldChar w:fldCharType="begin">
                <w:ffData>
                  <w:name w:val=""/>
                  <w:enabled/>
                  <w:calcOnExit w:val="0"/>
                  <w:textInput>
                    <w:maxLength w:val="300"/>
                  </w:textInput>
                </w:ffData>
              </w:fldChar>
            </w:r>
            <w:r w:rsidRPr="00677F5C">
              <w:rPr>
                <w:bCs/>
                <w:sz w:val="16"/>
                <w:szCs w:val="16"/>
                <w:lang w:val="en-US" w:eastAsia="en-US"/>
              </w:rPr>
              <w:instrText xml:space="preserve"> FORMTEXT </w:instrText>
            </w:r>
            <w:r w:rsidRPr="00677F5C">
              <w:rPr>
                <w:bCs/>
                <w:sz w:val="16"/>
                <w:szCs w:val="16"/>
                <w:lang w:val="en-US" w:eastAsia="en-US"/>
              </w:rPr>
            </w:r>
            <w:r w:rsidRPr="00677F5C">
              <w:rPr>
                <w:bCs/>
                <w:sz w:val="16"/>
                <w:szCs w:val="16"/>
                <w:lang w:val="en-US" w:eastAsia="en-US"/>
              </w:rPr>
              <w:fldChar w:fldCharType="separate"/>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sz w:val="16"/>
                <w:szCs w:val="16"/>
                <w:lang w:val="en-US" w:eastAsia="en-US"/>
              </w:rPr>
              <w:fldChar w:fldCharType="end"/>
            </w:r>
          </w:p>
        </w:tc>
      </w:tr>
      <w:tr w:rsidR="00257BE0" w:rsidRPr="00627A1C" w14:paraId="73E4F8CC" w14:textId="77777777" w:rsidTr="001B6DFD">
        <w:trPr>
          <w:trHeight w:val="422"/>
        </w:trPr>
        <w:tc>
          <w:tcPr>
            <w:tcW w:w="1530" w:type="dxa"/>
          </w:tcPr>
          <w:p w14:paraId="3AF9E2B0" w14:textId="77777777" w:rsidR="00257BE0" w:rsidRPr="00627A1C" w:rsidRDefault="00257BE0" w:rsidP="00257BE0">
            <w:pPr>
              <w:rPr>
                <w:lang w:val="en-US" w:eastAsia="en-US"/>
              </w:rPr>
            </w:pPr>
          </w:p>
        </w:tc>
        <w:tc>
          <w:tcPr>
            <w:tcW w:w="2070" w:type="dxa"/>
            <w:shd w:val="clear" w:color="auto" w:fill="EEECE1"/>
          </w:tcPr>
          <w:p w14:paraId="436EDC72" w14:textId="77777777" w:rsidR="0093466C" w:rsidRPr="00E7264B" w:rsidRDefault="0093466C" w:rsidP="0093466C">
            <w:pPr>
              <w:jc w:val="both"/>
              <w:rPr>
                <w:lang w:val="en-US" w:eastAsia="en-US"/>
              </w:rPr>
            </w:pPr>
            <w:r w:rsidRPr="00627A1C">
              <w:rPr>
                <w:lang w:val="en-US" w:eastAsia="en-US"/>
              </w:rPr>
              <w:t>Indicator 1.2.</w:t>
            </w:r>
            <w:r w:rsidRPr="00E7264B">
              <w:rPr>
                <w:lang w:val="en-US" w:eastAsia="en-US"/>
              </w:rPr>
              <w:t>5</w:t>
            </w:r>
          </w:p>
          <w:p w14:paraId="1F7A5CB2" w14:textId="0F0BE0E0" w:rsidR="00257BE0" w:rsidRPr="00627A1C" w:rsidRDefault="0093466C" w:rsidP="0093466C">
            <w:pPr>
              <w:rPr>
                <w:lang w:val="en-US" w:eastAsia="en-US"/>
              </w:rPr>
            </w:pPr>
            <w:r>
              <w:rPr>
                <w:bCs/>
                <w:sz w:val="16"/>
                <w:szCs w:val="16"/>
                <w:lang w:val="en-US" w:eastAsia="en-US"/>
              </w:rPr>
              <w:fldChar w:fldCharType="begin">
                <w:ffData>
                  <w:name w:val=""/>
                  <w:enabled/>
                  <w:calcOnExit w:val="0"/>
                  <w:textInput>
                    <w:default w:val="Volunteerism is provided with legal base.             Number of television and on-line broadcasted round tables and open discussions conducted.                     Number of regional volunteer organizations establish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Volunteerism is provided with legal base.             Number of television and on-line broadcasted round tables and open discussions conducted.                     Number of regional volunteer organizations established.</w:t>
            </w:r>
            <w:r>
              <w:rPr>
                <w:bCs/>
                <w:sz w:val="16"/>
                <w:szCs w:val="16"/>
                <w:lang w:val="en-US" w:eastAsia="en-US"/>
              </w:rPr>
              <w:fldChar w:fldCharType="end"/>
            </w:r>
          </w:p>
        </w:tc>
        <w:tc>
          <w:tcPr>
            <w:tcW w:w="1530" w:type="dxa"/>
            <w:shd w:val="clear" w:color="auto" w:fill="EEECE1"/>
          </w:tcPr>
          <w:p w14:paraId="3442DB93" w14:textId="6B41FEF4" w:rsidR="00257BE0" w:rsidRPr="00AF02AF" w:rsidRDefault="0093466C" w:rsidP="00257BE0">
            <w:pPr>
              <w:rPr>
                <w:bCs/>
                <w:sz w:val="16"/>
                <w:szCs w:val="16"/>
                <w:lang w:val="en-US" w:eastAsia="en-US"/>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03EE781D" w14:textId="618C2F63" w:rsidR="00257BE0" w:rsidRPr="00AF02AF" w:rsidRDefault="0093466C" w:rsidP="00257BE0">
            <w:pPr>
              <w:rPr>
                <w:bCs/>
                <w:sz w:val="16"/>
                <w:szCs w:val="16"/>
                <w:lang w:val="en-US" w:eastAsia="en-US"/>
              </w:rPr>
            </w:pPr>
            <w:r>
              <w:rPr>
                <w:bCs/>
                <w:sz w:val="16"/>
                <w:szCs w:val="16"/>
                <w:lang w:val="en-US" w:eastAsia="en-US"/>
              </w:rPr>
              <w:fldChar w:fldCharType="begin">
                <w:ffData>
                  <w:name w:val=""/>
                  <w:enabled/>
                  <w:calcOnExit w:val="0"/>
                  <w:textInput>
                    <w:default w:val="Draft legal acts enabling formal launch of volunteers organizations is prepared and submitted for attention of national partners. Mass-media promotion strategy on volunteerism is developed and adopted by national partners. At least 4 television and on-li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Draft legal acts enabling formal launch of volunteers organizations is prepared and submitted for attention of national partners. Mass-media promotion strategy on volunteerism is developed and adopted by national partners. At least 4 television and on-lin</w:t>
            </w:r>
            <w:r>
              <w:rPr>
                <w:bCs/>
                <w:sz w:val="16"/>
                <w:szCs w:val="16"/>
                <w:lang w:val="en-US" w:eastAsia="en-US"/>
              </w:rPr>
              <w:fldChar w:fldCharType="end"/>
            </w:r>
          </w:p>
        </w:tc>
        <w:tc>
          <w:tcPr>
            <w:tcW w:w="1440" w:type="dxa"/>
          </w:tcPr>
          <w:p w14:paraId="6E829E9D" w14:textId="0E805E78" w:rsidR="00257BE0" w:rsidRPr="00AF02AF" w:rsidRDefault="009D5451" w:rsidP="00257BE0">
            <w:pPr>
              <w:rPr>
                <w:bCs/>
                <w:sz w:val="16"/>
                <w:szCs w:val="16"/>
                <w:lang w:val="en-US" w:eastAsia="en-US"/>
              </w:rPr>
            </w:pPr>
            <w:r>
              <w:rPr>
                <w:bCs/>
                <w:sz w:val="16"/>
                <w:szCs w:val="16"/>
                <w:lang w:val="en-US" w:eastAsia="en-US"/>
              </w:rPr>
              <w:fldChar w:fldCharType="begin">
                <w:ffData>
                  <w:name w:val=""/>
                  <w:enabled/>
                  <w:calcOnExit w:val="0"/>
                  <w:textInput>
                    <w:default w:val="-November,2020. Conceptual framework of legal base for volunteerism, mass-media strategy is elaborated and adopted by implementing agency. -1 life-broadcasting open discussion is conducted. -Idea of establishing 1 volunteers organization, and its focus of"/>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-November,2020. Conceptual framework of legal base for volunteerism, mass-media strategy is elaborated and adopted by implementing agency. -1 life-broadcasting open discussion is conducted. -Idea of establishing 1 volunteers organization, and its focus of</w:t>
            </w:r>
            <w:r>
              <w:rPr>
                <w:bCs/>
                <w:sz w:val="16"/>
                <w:szCs w:val="16"/>
                <w:lang w:val="en-US" w:eastAsia="en-US"/>
              </w:rPr>
              <w:fldChar w:fldCharType="end"/>
            </w:r>
            <w:r>
              <w:rPr>
                <w:bCs/>
                <w:sz w:val="16"/>
                <w:szCs w:val="16"/>
                <w:lang w:val="en-US" w:eastAsia="en-US"/>
              </w:rPr>
              <w:fldChar w:fldCharType="begin">
                <w:ffData>
                  <w:name w:val=""/>
                  <w:enabled/>
                  <w:calcOnExit w:val="0"/>
                  <w:textInput>
                    <w:default w:val="activity are discussed. -Dec., 2020. - 1st volunteer organization has launched at least 1 project for local communities needs. -August, 2021. Draft legal acts are developed and submitted to national partners. -1 life-broadcasting open discussion is conduc"/>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activity are discussed. -Dec., 2020. - 1st volunteer organization has launched at least 1 project for local communities needs. -August, 2021. Draft legal acts are developed and submitted to national partners. -1 life-broadcasting open discussion is conduc</w:t>
            </w:r>
            <w:r>
              <w:rPr>
                <w:bCs/>
                <w:sz w:val="16"/>
                <w:szCs w:val="16"/>
                <w:lang w:val="en-US" w:eastAsia="en-US"/>
              </w:rPr>
              <w:fldChar w:fldCharType="end"/>
            </w:r>
            <w:r>
              <w:rPr>
                <w:bCs/>
                <w:sz w:val="16"/>
                <w:szCs w:val="16"/>
                <w:lang w:val="en-US" w:eastAsia="en-US"/>
              </w:rPr>
              <w:fldChar w:fldCharType="begin">
                <w:ffData>
                  <w:name w:val=""/>
                  <w:enabled/>
                  <w:calcOnExit w:val="0"/>
                  <w:textInput>
                    <w:default w:val="ted. - October 1, 2021. Draft legal acts are exposed for public discussion. - 1 life-broadcasting open iscussion is conducted. -November 1, 2021. Legal act enabling volunteerism is adopted by local administr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ted. - October 1, 2021. Draft legal acts are exposed for public </w:t>
            </w:r>
            <w:r>
              <w:rPr>
                <w:bCs/>
                <w:noProof/>
                <w:sz w:val="16"/>
                <w:szCs w:val="16"/>
                <w:lang w:val="en-US" w:eastAsia="en-US"/>
              </w:rPr>
              <w:lastRenderedPageBreak/>
              <w:t>discussion. - 1 life-broadcasting open iscussion is conducted. -November 1, 2021. Legal act enabling volunteerism is adopted by local administration.</w:t>
            </w:r>
            <w:r>
              <w:rPr>
                <w:bCs/>
                <w:sz w:val="16"/>
                <w:szCs w:val="16"/>
                <w:lang w:val="en-US" w:eastAsia="en-US"/>
              </w:rPr>
              <w:fldChar w:fldCharType="end"/>
            </w:r>
          </w:p>
        </w:tc>
        <w:tc>
          <w:tcPr>
            <w:tcW w:w="2160" w:type="dxa"/>
          </w:tcPr>
          <w:p w14:paraId="240BE213" w14:textId="6E61B6FB" w:rsidR="00257BE0" w:rsidRPr="00AF02AF" w:rsidRDefault="009D5451" w:rsidP="00257BE0">
            <w:pPr>
              <w:rPr>
                <w:bCs/>
                <w:sz w:val="16"/>
                <w:szCs w:val="16"/>
                <w:lang w:val="en-US" w:eastAsia="en-US"/>
              </w:rPr>
            </w:pPr>
            <w:r>
              <w:rPr>
                <w:bCs/>
                <w:sz w:val="16"/>
                <w:szCs w:val="16"/>
                <w:lang w:val="en-US" w:eastAsia="en-US"/>
              </w:rPr>
              <w:lastRenderedPageBreak/>
              <w:fldChar w:fldCharType="begin">
                <w:ffData>
                  <w:name w:val=""/>
                  <w:enabled/>
                  <w:calcOnExit w:val="0"/>
                  <w:textInput>
                    <w:default w:val="There have been established Volunteers Schools within Uzbekistan and Project Assisted in lauch of first school in Namangan.Project decided to collaborate with Volunteers Association of Uzbekistan and provide small grant for initiatives of given entit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There have been established Volunteers Schools within Uzbekistan and Project Assisted in lauch of first school in Namangan.Project decided to collaborate with Volunteers Association of Uzbekistan and provide small grant for initiatives of given entity.</w:t>
            </w:r>
            <w:r>
              <w:rPr>
                <w:bCs/>
                <w:sz w:val="16"/>
                <w:szCs w:val="16"/>
                <w:lang w:val="en-US" w:eastAsia="en-US"/>
              </w:rPr>
              <w:fldChar w:fldCharType="end"/>
            </w:r>
          </w:p>
        </w:tc>
        <w:tc>
          <w:tcPr>
            <w:tcW w:w="4770" w:type="dxa"/>
          </w:tcPr>
          <w:p w14:paraId="76ECC240" w14:textId="022F8A61" w:rsidR="00257BE0" w:rsidRPr="00AF02AF" w:rsidRDefault="00257BE0" w:rsidP="00257BE0">
            <w:pPr>
              <w:rPr>
                <w:bCs/>
                <w:sz w:val="16"/>
                <w:szCs w:val="16"/>
                <w:lang w:val="en-US" w:eastAsia="en-US"/>
              </w:rPr>
            </w:pPr>
            <w:r w:rsidRPr="00677F5C">
              <w:rPr>
                <w:bCs/>
                <w:sz w:val="16"/>
                <w:szCs w:val="16"/>
                <w:lang w:val="en-US" w:eastAsia="en-US"/>
              </w:rPr>
              <w:fldChar w:fldCharType="begin">
                <w:ffData>
                  <w:name w:val=""/>
                  <w:enabled/>
                  <w:calcOnExit w:val="0"/>
                  <w:textInput>
                    <w:maxLength w:val="300"/>
                  </w:textInput>
                </w:ffData>
              </w:fldChar>
            </w:r>
            <w:r w:rsidRPr="00677F5C">
              <w:rPr>
                <w:bCs/>
                <w:sz w:val="16"/>
                <w:szCs w:val="16"/>
                <w:lang w:val="en-US" w:eastAsia="en-US"/>
              </w:rPr>
              <w:instrText xml:space="preserve"> FORMTEXT </w:instrText>
            </w:r>
            <w:r w:rsidRPr="00677F5C">
              <w:rPr>
                <w:bCs/>
                <w:sz w:val="16"/>
                <w:szCs w:val="16"/>
                <w:lang w:val="en-US" w:eastAsia="en-US"/>
              </w:rPr>
            </w:r>
            <w:r w:rsidRPr="00677F5C">
              <w:rPr>
                <w:bCs/>
                <w:sz w:val="16"/>
                <w:szCs w:val="16"/>
                <w:lang w:val="en-US" w:eastAsia="en-US"/>
              </w:rPr>
              <w:fldChar w:fldCharType="separate"/>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sz w:val="16"/>
                <w:szCs w:val="16"/>
                <w:lang w:val="en-US" w:eastAsia="en-US"/>
              </w:rPr>
              <w:fldChar w:fldCharType="end"/>
            </w:r>
          </w:p>
        </w:tc>
      </w:tr>
      <w:tr w:rsidR="004D280E" w:rsidRPr="00627A1C" w14:paraId="27DD6D97" w14:textId="77777777" w:rsidTr="001B6DFD">
        <w:trPr>
          <w:trHeight w:val="422"/>
        </w:trPr>
        <w:tc>
          <w:tcPr>
            <w:tcW w:w="1530" w:type="dxa"/>
            <w:vMerge w:val="restart"/>
          </w:tcPr>
          <w:p w14:paraId="2E4B8C07" w14:textId="77777777" w:rsidR="004D280E" w:rsidRPr="00627A1C" w:rsidRDefault="004D280E" w:rsidP="004D280E">
            <w:pPr>
              <w:rPr>
                <w:lang w:val="en-US" w:eastAsia="en-US"/>
              </w:rPr>
            </w:pPr>
            <w:r w:rsidRPr="00627A1C">
              <w:rPr>
                <w:lang w:val="en-US" w:eastAsia="en-US"/>
              </w:rPr>
              <w:t>Output 1.3</w:t>
            </w:r>
          </w:p>
          <w:p w14:paraId="2347C4C8" w14:textId="3A94CF1F" w:rsidR="004D280E" w:rsidRPr="00627A1C" w:rsidRDefault="004D280E" w:rsidP="004D280E">
            <w:pPr>
              <w:rPr>
                <w:lang w:val="en-US" w:eastAsia="en-US"/>
              </w:rPr>
            </w:pPr>
            <w:r w:rsidRPr="004D280E">
              <w:rPr>
                <w:b/>
                <w:sz w:val="18"/>
                <w:szCs w:val="18"/>
                <w:lang w:val="en-US" w:eastAsia="en-US"/>
              </w:rPr>
              <w:fldChar w:fldCharType="begin">
                <w:ffData>
                  <w:name w:val=""/>
                  <w:enabled/>
                  <w:calcOnExit w:val="0"/>
                  <w:textInput>
                    <w:default w:val="The capacity of local administrators and educators to implement government policies and ensure inclusive public service delivery is improved"/>
                    <w:maxLength w:val="300"/>
                  </w:textInput>
                </w:ffData>
              </w:fldChar>
            </w:r>
            <w:r w:rsidRPr="004D280E">
              <w:rPr>
                <w:b/>
                <w:sz w:val="18"/>
                <w:szCs w:val="18"/>
                <w:lang w:val="en-US" w:eastAsia="en-US"/>
              </w:rPr>
              <w:instrText xml:space="preserve"> FORMTEXT </w:instrText>
            </w:r>
            <w:r w:rsidRPr="004D280E">
              <w:rPr>
                <w:b/>
                <w:sz w:val="18"/>
                <w:szCs w:val="18"/>
                <w:lang w:val="en-US" w:eastAsia="en-US"/>
              </w:rPr>
            </w:r>
            <w:r w:rsidRPr="004D280E">
              <w:rPr>
                <w:b/>
                <w:sz w:val="18"/>
                <w:szCs w:val="18"/>
                <w:lang w:val="en-US" w:eastAsia="en-US"/>
              </w:rPr>
              <w:fldChar w:fldCharType="separate"/>
            </w:r>
            <w:r w:rsidRPr="004D280E">
              <w:rPr>
                <w:b/>
                <w:noProof/>
                <w:sz w:val="18"/>
                <w:szCs w:val="18"/>
                <w:lang w:val="en-US" w:eastAsia="en-US"/>
              </w:rPr>
              <w:t>The capacity of local administrators and educators to implement government policies and ensure inclusive public service delivery is improved</w:t>
            </w:r>
            <w:r w:rsidRPr="004D280E">
              <w:rPr>
                <w:b/>
                <w:sz w:val="18"/>
                <w:szCs w:val="18"/>
                <w:lang w:val="en-US" w:eastAsia="en-US"/>
              </w:rPr>
              <w:fldChar w:fldCharType="end"/>
            </w:r>
          </w:p>
        </w:tc>
        <w:tc>
          <w:tcPr>
            <w:tcW w:w="2070" w:type="dxa"/>
            <w:shd w:val="clear" w:color="auto" w:fill="EEECE1"/>
          </w:tcPr>
          <w:p w14:paraId="77375B2C" w14:textId="77777777" w:rsidR="004D280E" w:rsidRPr="00627A1C" w:rsidRDefault="004D280E" w:rsidP="004D280E">
            <w:pPr>
              <w:jc w:val="both"/>
              <w:rPr>
                <w:lang w:val="en-US" w:eastAsia="en-US"/>
              </w:rPr>
            </w:pPr>
            <w:r w:rsidRPr="00627A1C">
              <w:rPr>
                <w:lang w:val="en-US" w:eastAsia="en-US"/>
              </w:rPr>
              <w:t>Indicator 1.3</w:t>
            </w:r>
          </w:p>
          <w:p w14:paraId="3D99C252" w14:textId="48B8F1D6" w:rsidR="004D280E" w:rsidRPr="004D280E" w:rsidRDefault="009D5451" w:rsidP="004D280E">
            <w:pPr>
              <w:jc w:val="both"/>
              <w:rPr>
                <w:bCs/>
                <w:sz w:val="16"/>
                <w:szCs w:val="16"/>
                <w:lang w:val="en-US" w:eastAsia="en-US"/>
              </w:rPr>
            </w:pPr>
            <w:r>
              <w:rPr>
                <w:bCs/>
                <w:sz w:val="16"/>
                <w:szCs w:val="16"/>
                <w:lang w:val="en-US" w:eastAsia="en-US"/>
              </w:rPr>
              <w:fldChar w:fldCharType="begin">
                <w:ffData>
                  <w:name w:val=""/>
                  <w:enabled/>
                  <w:calcOnExit w:val="0"/>
                  <w:textInput>
                    <w:default w:val="The rate of successful completion of the trainings delivered to public servants at three districts of Fergana valley"/>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 rate of successful completion of the trainings delivered to public servants at three districts of Fergana valley</w:t>
            </w:r>
            <w:r>
              <w:rPr>
                <w:bCs/>
                <w:sz w:val="16"/>
                <w:szCs w:val="16"/>
                <w:lang w:val="en-US" w:eastAsia="en-US"/>
              </w:rPr>
              <w:fldChar w:fldCharType="end"/>
            </w:r>
          </w:p>
        </w:tc>
        <w:tc>
          <w:tcPr>
            <w:tcW w:w="1530" w:type="dxa"/>
            <w:shd w:val="clear" w:color="auto" w:fill="EEECE1"/>
          </w:tcPr>
          <w:p w14:paraId="4EC09E01" w14:textId="1DCD3A59" w:rsidR="004D280E" w:rsidRPr="00AF02AF" w:rsidRDefault="004D280E" w:rsidP="004D280E">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E7A5A83" w14:textId="03C5C507" w:rsidR="004D280E" w:rsidRPr="00AF02AF" w:rsidRDefault="004D280E" w:rsidP="004D280E">
            <w:pPr>
              <w:rPr>
                <w:bCs/>
                <w:sz w:val="16"/>
                <w:szCs w:val="16"/>
              </w:rPr>
            </w:pPr>
            <w:r w:rsidRPr="00472C05">
              <w:rPr>
                <w:bCs/>
                <w:sz w:val="16"/>
                <w:szCs w:val="16"/>
                <w:lang w:val="en-US" w:eastAsia="en-US"/>
              </w:rPr>
              <w:fldChar w:fldCharType="begin">
                <w:ffData>
                  <w:name w:val=""/>
                  <w:enabled/>
                  <w:calcOnExit w:val="0"/>
                  <w:textInput>
                    <w:default w:val="Above 75% of training participants-public servants from three districts of Fergana region have successfully completed each of the training courses."/>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Above 75% of training participants-public servants from three districts of Fergana region have successfully completed each of the training courses.</w:t>
            </w:r>
            <w:r w:rsidRPr="00472C05">
              <w:rPr>
                <w:bCs/>
                <w:sz w:val="16"/>
                <w:szCs w:val="16"/>
                <w:lang w:val="en-US" w:eastAsia="en-US"/>
              </w:rPr>
              <w:fldChar w:fldCharType="end"/>
            </w:r>
          </w:p>
        </w:tc>
        <w:tc>
          <w:tcPr>
            <w:tcW w:w="1440" w:type="dxa"/>
          </w:tcPr>
          <w:p w14:paraId="46EF3EBD" w14:textId="0FACFA96" w:rsidR="004D280E" w:rsidRPr="00AF02AF" w:rsidRDefault="004D280E" w:rsidP="004D280E">
            <w:pPr>
              <w:rPr>
                <w:bCs/>
                <w:sz w:val="16"/>
                <w:szCs w:val="16"/>
                <w:lang w:val="en-US" w:eastAsia="en-US"/>
              </w:rPr>
            </w:pPr>
            <w:r>
              <w:rPr>
                <w:bCs/>
                <w:sz w:val="16"/>
                <w:szCs w:val="16"/>
                <w:lang w:val="en-US" w:eastAsia="en-US"/>
              </w:rPr>
              <w:fldChar w:fldCharType="begin">
                <w:ffData>
                  <w:name w:val=""/>
                  <w:enabled/>
                  <w:calcOnExit w:val="0"/>
                  <w:textInput>
                    <w:default w:val="Jun 1, 2021 Above 75% of training participants-public servants have successfully completed the training courses. Jul 1, 2021 75% of training participants- public servants have successfully completed the training courses. Aug 1, 2021 75% of training partic"/>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 1, 2021 Above 75% of training participants-public servants have successfully completed the training courses. Jul 1, 2021 75% of training participants- public servants have successfully completed the training courses. Aug 1, 2021 75% of training partic</w:t>
            </w:r>
            <w:r>
              <w:rPr>
                <w:bCs/>
                <w:sz w:val="16"/>
                <w:szCs w:val="16"/>
                <w:lang w:val="en-US" w:eastAsia="en-US"/>
              </w:rPr>
              <w:fldChar w:fldCharType="end"/>
            </w:r>
            <w:r w:rsidR="009D5451">
              <w:rPr>
                <w:bCs/>
                <w:sz w:val="16"/>
                <w:szCs w:val="16"/>
                <w:lang w:val="en-US" w:eastAsia="en-US"/>
              </w:rPr>
              <w:fldChar w:fldCharType="begin">
                <w:ffData>
                  <w:name w:val=""/>
                  <w:enabled/>
                  <w:calcOnExit w:val="0"/>
                  <w:textInput>
                    <w:default w:val="ipants- public servants have successfully completed the training courses."/>
                    <w:maxLength w:val="301"/>
                  </w:textInput>
                </w:ffData>
              </w:fldChar>
            </w:r>
            <w:r w:rsidR="009D5451">
              <w:rPr>
                <w:bCs/>
                <w:sz w:val="16"/>
                <w:szCs w:val="16"/>
                <w:lang w:val="en-US" w:eastAsia="en-US"/>
              </w:rPr>
              <w:instrText xml:space="preserve"> FORMTEXT </w:instrText>
            </w:r>
            <w:r w:rsidR="009D5451">
              <w:rPr>
                <w:bCs/>
                <w:sz w:val="16"/>
                <w:szCs w:val="16"/>
                <w:lang w:val="en-US" w:eastAsia="en-US"/>
              </w:rPr>
            </w:r>
            <w:r w:rsidR="009D5451">
              <w:rPr>
                <w:bCs/>
                <w:sz w:val="16"/>
                <w:szCs w:val="16"/>
                <w:lang w:val="en-US" w:eastAsia="en-US"/>
              </w:rPr>
              <w:fldChar w:fldCharType="separate"/>
            </w:r>
            <w:r w:rsidR="009D5451">
              <w:rPr>
                <w:bCs/>
                <w:noProof/>
                <w:sz w:val="16"/>
                <w:szCs w:val="16"/>
                <w:lang w:val="en-US" w:eastAsia="en-US"/>
              </w:rPr>
              <w:t>ipants- public servants have successfully completed the training courses.</w:t>
            </w:r>
            <w:r w:rsidR="009D5451">
              <w:rPr>
                <w:bCs/>
                <w:sz w:val="16"/>
                <w:szCs w:val="16"/>
                <w:lang w:val="en-US" w:eastAsia="en-US"/>
              </w:rPr>
              <w:fldChar w:fldCharType="end"/>
            </w:r>
          </w:p>
        </w:tc>
        <w:tc>
          <w:tcPr>
            <w:tcW w:w="2160" w:type="dxa"/>
          </w:tcPr>
          <w:p w14:paraId="6346A8C2" w14:textId="27AC506A" w:rsidR="004D280E" w:rsidRPr="00AF02AF" w:rsidRDefault="004D280E" w:rsidP="004D280E">
            <w:pPr>
              <w:rPr>
                <w:bCs/>
                <w:sz w:val="16"/>
                <w:szCs w:val="16"/>
              </w:rPr>
            </w:pPr>
            <w:r>
              <w:rPr>
                <w:bCs/>
                <w:sz w:val="16"/>
                <w:szCs w:val="16"/>
                <w:lang w:val="en-US" w:eastAsia="en-US"/>
              </w:rPr>
              <w:fldChar w:fldCharType="begin">
                <w:ffData>
                  <w:name w:val=""/>
                  <w:enabled/>
                  <w:calcOnExit w:val="0"/>
                  <w:textInput>
                    <w:default w:val="On track (see below)"/>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 (see below)</w:t>
            </w:r>
            <w:r>
              <w:rPr>
                <w:bCs/>
                <w:sz w:val="16"/>
                <w:szCs w:val="16"/>
                <w:lang w:val="en-US" w:eastAsia="en-US"/>
              </w:rPr>
              <w:fldChar w:fldCharType="end"/>
            </w:r>
          </w:p>
        </w:tc>
        <w:tc>
          <w:tcPr>
            <w:tcW w:w="4770" w:type="dxa"/>
          </w:tcPr>
          <w:p w14:paraId="28C4FAFC" w14:textId="77777777" w:rsidR="004D280E" w:rsidRPr="00AF02AF" w:rsidRDefault="004D280E" w:rsidP="004D280E">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067A46C8" w:rsidR="00751324" w:rsidRPr="004D280E" w:rsidRDefault="00751324" w:rsidP="004E3B3E">
            <w:pPr>
              <w:jc w:val="both"/>
              <w:rPr>
                <w:lang w:val="en-US" w:eastAsia="en-US"/>
              </w:rPr>
            </w:pPr>
            <w:r w:rsidRPr="00627A1C">
              <w:rPr>
                <w:lang w:val="en-US" w:eastAsia="en-US"/>
              </w:rPr>
              <w:t>Indicator 1.3.</w:t>
            </w:r>
            <w:r w:rsidR="004D280E" w:rsidRPr="004D280E">
              <w:rPr>
                <w:lang w:val="en-US" w:eastAsia="en-US"/>
              </w:rPr>
              <w:t>1</w:t>
            </w:r>
          </w:p>
          <w:p w14:paraId="3FF73BBE" w14:textId="771B56E0" w:rsidR="00751324" w:rsidRPr="004D280E" w:rsidRDefault="004D280E" w:rsidP="004D280E">
            <w:pPr>
              <w:rPr>
                <w:bCs/>
                <w:lang w:val="en-US" w:eastAsia="en-US"/>
              </w:rPr>
            </w:pPr>
            <w:r>
              <w:rPr>
                <w:bCs/>
                <w:sz w:val="16"/>
                <w:szCs w:val="16"/>
                <w:lang w:val="en-US" w:eastAsia="en-US"/>
              </w:rPr>
              <w:fldChar w:fldCharType="begin">
                <w:ffData>
                  <w:name w:val=""/>
                  <w:enabled/>
                  <w:calcOnExit w:val="0"/>
                  <w:textInput>
                    <w:default w:val="Analytical report elaborated.         Number of surveys, consultations and discussions conduc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Analytical report elaborated.         Number of surveys, consultations and discussions conducted.</w:t>
            </w:r>
            <w:r>
              <w:rPr>
                <w:bCs/>
                <w:sz w:val="16"/>
                <w:szCs w:val="16"/>
                <w:lang w:val="en-US" w:eastAsia="en-US"/>
              </w:rPr>
              <w:fldChar w:fldCharType="end"/>
            </w:r>
          </w:p>
        </w:tc>
        <w:tc>
          <w:tcPr>
            <w:tcW w:w="1530" w:type="dxa"/>
            <w:shd w:val="clear" w:color="auto" w:fill="EEECE1"/>
          </w:tcPr>
          <w:p w14:paraId="0ABBC28A" w14:textId="7CEA60AD" w:rsidR="00751324" w:rsidRPr="00AF02AF" w:rsidRDefault="004D280E">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6022EBCB" w14:textId="2AADE57A" w:rsidR="00751324" w:rsidRPr="00AF02AF" w:rsidRDefault="004D280E">
            <w:pPr>
              <w:rPr>
                <w:bCs/>
                <w:sz w:val="16"/>
                <w:szCs w:val="16"/>
              </w:rPr>
            </w:pPr>
            <w:r>
              <w:rPr>
                <w:bCs/>
                <w:sz w:val="16"/>
                <w:szCs w:val="16"/>
                <w:lang w:val="en-US" w:eastAsia="en-US"/>
              </w:rPr>
              <w:fldChar w:fldCharType="begin">
                <w:ffData>
                  <w:name w:val=""/>
                  <w:enabled/>
                  <w:calcOnExit w:val="0"/>
                  <w:textInput>
                    <w:default w:val="• Conflict analysis is prepared. • At least 3 round of consultations and expert discussions are conducted. • At least 2 surveys are conducted (e.g. victimization survey, corruption risk assessm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Conflict analysis is prepared. • At least 3 round of consultations and expert discussions are conducted. • At least 2 surveys are </w:t>
            </w:r>
            <w:r>
              <w:rPr>
                <w:bCs/>
                <w:noProof/>
                <w:sz w:val="16"/>
                <w:szCs w:val="16"/>
                <w:lang w:val="en-US" w:eastAsia="en-US"/>
              </w:rPr>
              <w:lastRenderedPageBreak/>
              <w:t>conducted (e.g. victimization survey, corruption risk assessment).</w:t>
            </w:r>
            <w:r>
              <w:rPr>
                <w:bCs/>
                <w:sz w:val="16"/>
                <w:szCs w:val="16"/>
                <w:lang w:val="en-US" w:eastAsia="en-US"/>
              </w:rPr>
              <w:fldChar w:fldCharType="end"/>
            </w:r>
          </w:p>
        </w:tc>
        <w:tc>
          <w:tcPr>
            <w:tcW w:w="1440" w:type="dxa"/>
          </w:tcPr>
          <w:p w14:paraId="49F1469B" w14:textId="77777777" w:rsidR="00751324" w:rsidRDefault="004D280E">
            <w:pPr>
              <w:rPr>
                <w:bCs/>
                <w:sz w:val="16"/>
                <w:szCs w:val="16"/>
                <w:lang w:val="en-US" w:eastAsia="en-US"/>
              </w:rPr>
            </w:pPr>
            <w:r>
              <w:rPr>
                <w:bCs/>
                <w:sz w:val="16"/>
                <w:szCs w:val="16"/>
                <w:lang w:val="en-US" w:eastAsia="en-US"/>
              </w:rPr>
              <w:lastRenderedPageBreak/>
              <w:fldChar w:fldCharType="begin">
                <w:ffData>
                  <w:name w:val=""/>
                  <w:enabled/>
                  <w:calcOnExit w:val="0"/>
                  <w:textInput>
                    <w:default w:val="Oct, 2020-Jan 2021 Survey conducted via U-Report online survey platform. Oct, 2020. Concept note of conflict analysis report is developed, discussed and approved by national partners. -Expert discussion with national partners is conducted. June, 2021. -Fi"/>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Oct, 2020-Jan 2021 Survey conducted via U-Report online survey platform. Oct, 2020. Concept note of </w:t>
            </w:r>
            <w:r>
              <w:rPr>
                <w:bCs/>
                <w:noProof/>
                <w:sz w:val="16"/>
                <w:szCs w:val="16"/>
                <w:lang w:val="en-US" w:eastAsia="en-US"/>
              </w:rPr>
              <w:lastRenderedPageBreak/>
              <w:t>conflict analysis report is developed, discussed and approved by national partners. -Expert discussion with national partners is conducted. June, 2021. -Fi</w:t>
            </w:r>
            <w:r>
              <w:rPr>
                <w:bCs/>
                <w:sz w:val="16"/>
                <w:szCs w:val="16"/>
                <w:lang w:val="en-US" w:eastAsia="en-US"/>
              </w:rPr>
              <w:fldChar w:fldCharType="end"/>
            </w:r>
          </w:p>
          <w:p w14:paraId="36BCA569" w14:textId="16EFE140" w:rsidR="00DD0E2B" w:rsidRPr="00AF02AF" w:rsidRDefault="002C42BB">
            <w:pPr>
              <w:rPr>
                <w:bCs/>
                <w:sz w:val="16"/>
                <w:szCs w:val="16"/>
                <w:lang w:val="en-US" w:eastAsia="en-US"/>
              </w:rPr>
            </w:pPr>
            <w:r>
              <w:rPr>
                <w:bCs/>
                <w:sz w:val="16"/>
                <w:szCs w:val="16"/>
                <w:lang w:val="en-US" w:eastAsia="en-US"/>
              </w:rPr>
              <w:fldChar w:fldCharType="begin">
                <w:ffData>
                  <w:name w:val=""/>
                  <w:enabled/>
                  <w:calcOnExit w:val="0"/>
                  <w:textInput>
                    <w:default w:val="UNODC: March 2021, UReport Digital platform  Survey on corruption risk assesment in universities with purpose to identify  attitudes of youth towards corruption and expressing their active citizens’ opnioin on how to prevent corruption in higher educ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UNODC: March 2021, UReport Digital platform  Survey on corruption risk assesment in universities with purpose to identify  attitudes of youth towards corruption and expressing their active citizens’ opnioin on how to prevent corruption in higher education</w:t>
            </w:r>
            <w:r>
              <w:rPr>
                <w:bCs/>
                <w:sz w:val="16"/>
                <w:szCs w:val="16"/>
                <w:lang w:val="en-US" w:eastAsia="en-US"/>
              </w:rPr>
              <w:fldChar w:fldCharType="end"/>
            </w:r>
            <w:r>
              <w:rPr>
                <w:bCs/>
                <w:sz w:val="16"/>
                <w:szCs w:val="16"/>
                <w:lang w:val="en-US" w:eastAsia="en-US"/>
              </w:rPr>
              <w:fldChar w:fldCharType="begin">
                <w:ffData>
                  <w:name w:val=""/>
                  <w:enabled/>
                  <w:calcOnExit w:val="0"/>
                  <w:textInput>
                    <w:default w:val=" and ensure transparent service deliver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and ensure transparent service delivery.</w:t>
            </w:r>
            <w:r>
              <w:rPr>
                <w:bCs/>
                <w:sz w:val="16"/>
                <w:szCs w:val="16"/>
                <w:lang w:val="en-US" w:eastAsia="en-US"/>
              </w:rPr>
              <w:fldChar w:fldCharType="end"/>
            </w:r>
            <w:r w:rsidR="00F32203" w:rsidRPr="00AF02AF">
              <w:rPr>
                <w:bCs/>
                <w:sz w:val="16"/>
                <w:szCs w:val="16"/>
                <w:lang w:val="en-US" w:eastAsia="en-US"/>
              </w:rPr>
              <w:t xml:space="preserve"> </w:t>
            </w:r>
          </w:p>
        </w:tc>
        <w:tc>
          <w:tcPr>
            <w:tcW w:w="2160" w:type="dxa"/>
          </w:tcPr>
          <w:p w14:paraId="364273C3" w14:textId="32980AD2" w:rsidR="00751324" w:rsidRDefault="009A5D71">
            <w:pPr>
              <w:rPr>
                <w:bCs/>
                <w:sz w:val="16"/>
                <w:szCs w:val="16"/>
                <w:lang w:val="en-US" w:eastAsia="en-US"/>
              </w:rPr>
            </w:pPr>
            <w:r>
              <w:rPr>
                <w:bCs/>
                <w:sz w:val="16"/>
                <w:szCs w:val="16"/>
                <w:lang w:val="en-US" w:eastAsia="en-US"/>
              </w:rPr>
              <w:lastRenderedPageBreak/>
              <w:fldChar w:fldCharType="begin">
                <w:ffData>
                  <w:name w:val=""/>
                  <w:enabled/>
                  <w:calcOnExit w:val="0"/>
                  <w:textInput>
                    <w:default w:val="UNDP: Online survey completed. All questionaries and sampling as well as traget areas and groups identified for field survey. The service company on survey contracted.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UNDP: Online survey completed. All questionaries and sampling as well as traget areas and groups identified for field survey. The service company on survey contracted. </w:t>
            </w:r>
            <w:r>
              <w:rPr>
                <w:bCs/>
                <w:sz w:val="16"/>
                <w:szCs w:val="16"/>
                <w:lang w:val="en-US" w:eastAsia="en-US"/>
              </w:rPr>
              <w:fldChar w:fldCharType="end"/>
            </w:r>
          </w:p>
          <w:p w14:paraId="0DE3EC00" w14:textId="77777777" w:rsidR="00DD0E2B" w:rsidRDefault="00DD0E2B">
            <w:pPr>
              <w:rPr>
                <w:bCs/>
                <w:sz w:val="16"/>
                <w:szCs w:val="16"/>
                <w:lang w:val="en-US" w:eastAsia="en-US"/>
              </w:rPr>
            </w:pPr>
          </w:p>
          <w:p w14:paraId="7E227EBD" w14:textId="5AB1F1F8" w:rsidR="00DD0E2B" w:rsidRPr="00AF02AF" w:rsidRDefault="00F32203">
            <w:pPr>
              <w:rPr>
                <w:bCs/>
                <w:sz w:val="16"/>
                <w:szCs w:val="16"/>
              </w:rPr>
            </w:pPr>
            <w:r>
              <w:rPr>
                <w:bCs/>
                <w:sz w:val="16"/>
                <w:szCs w:val="16"/>
                <w:lang w:val="en-US" w:eastAsia="en-US"/>
              </w:rPr>
              <w:fldChar w:fldCharType="begin">
                <w:ffData>
                  <w:name w:val=""/>
                  <w:enabled/>
                  <w:calcOnExit w:val="0"/>
                  <w:textInput>
                    <w:default w:val="UNODC: Project conducted survey among 2637 youth of Fergana valley (39% female). Analytical report elaborated. Key findings: The main reasons for corruption in universities are: low quality of teaching (22% respondents), &quot;student’s laziness&quot; and &quot;tak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UNODC: Project conducted survey among 2637 youth of Fergana valley (39% female). Analytical report elaborated. Key findings: The main reasons for corruption in universities are: low quality of teaching (22% respondents), "student’s laziness" and "taken-</w:t>
            </w:r>
            <w:r>
              <w:rPr>
                <w:bCs/>
                <w:sz w:val="16"/>
                <w:szCs w:val="16"/>
                <w:lang w:val="en-US" w:eastAsia="en-US"/>
              </w:rPr>
              <w:fldChar w:fldCharType="end"/>
            </w:r>
            <w:r w:rsidR="00DD0E2B">
              <w:rPr>
                <w:bCs/>
                <w:sz w:val="16"/>
                <w:szCs w:val="16"/>
                <w:lang w:val="en-US" w:eastAsia="en-US"/>
              </w:rPr>
              <w:fldChar w:fldCharType="begin">
                <w:ffData>
                  <w:name w:val=""/>
                  <w:enabled/>
                  <w:calcOnExit w:val="0"/>
                  <w:textInput>
                    <w:default w:val="for-granted tradition&quot; with 14% for each option, while at the third place there is &quot;lack of motivation to study&quot; (12%); At the same time, 32% of students believe that the anti-corruption measures being implemented by administration are futile. 25% of stud"/>
                    <w:maxLength w:val="300"/>
                  </w:textInput>
                </w:ffData>
              </w:fldChar>
            </w:r>
            <w:r w:rsidR="00DD0E2B">
              <w:rPr>
                <w:bCs/>
                <w:sz w:val="16"/>
                <w:szCs w:val="16"/>
                <w:lang w:val="en-US" w:eastAsia="en-US"/>
              </w:rPr>
              <w:instrText xml:space="preserve"> FORMTEXT </w:instrText>
            </w:r>
            <w:r w:rsidR="00DD0E2B">
              <w:rPr>
                <w:bCs/>
                <w:sz w:val="16"/>
                <w:szCs w:val="16"/>
                <w:lang w:val="en-US" w:eastAsia="en-US"/>
              </w:rPr>
            </w:r>
            <w:r w:rsidR="00DD0E2B">
              <w:rPr>
                <w:bCs/>
                <w:sz w:val="16"/>
                <w:szCs w:val="16"/>
                <w:lang w:val="en-US" w:eastAsia="en-US"/>
              </w:rPr>
              <w:fldChar w:fldCharType="separate"/>
            </w:r>
            <w:r w:rsidR="00DD0E2B">
              <w:rPr>
                <w:bCs/>
                <w:noProof/>
                <w:sz w:val="16"/>
                <w:szCs w:val="16"/>
                <w:lang w:val="en-US" w:eastAsia="en-US"/>
              </w:rPr>
              <w:t>for-granted tradition" with 14% for each option, while at the third place there is "lack of motivation to study" (12%); At the same time, 32% of students believe that the anti-corruption measures being implemented by administration are futile. 25% of stud</w:t>
            </w:r>
            <w:r w:rsidR="00DD0E2B">
              <w:rPr>
                <w:bCs/>
                <w:sz w:val="16"/>
                <w:szCs w:val="16"/>
                <w:lang w:val="en-US" w:eastAsia="en-US"/>
              </w:rPr>
              <w:fldChar w:fldCharType="end"/>
            </w:r>
            <w:r w:rsidR="003051C7">
              <w:rPr>
                <w:bCs/>
                <w:sz w:val="16"/>
                <w:szCs w:val="16"/>
                <w:lang w:val="en-US" w:eastAsia="en-US"/>
              </w:rPr>
              <w:fldChar w:fldCharType="begin">
                <w:ffData>
                  <w:name w:val=""/>
                  <w:enabled/>
                  <w:calcOnExit w:val="0"/>
                  <w:textInput>
                    <w:default w:val="ents noted that these measures have only partial efficiency, and 8% believe that such measures only bring a temporary effect; According to the respondents, the most effective measures to reduce the level of corruption in the higher education system in"/>
                    <w:maxLength w:val="300"/>
                  </w:textInput>
                </w:ffData>
              </w:fldChar>
            </w:r>
            <w:r w:rsidR="003051C7">
              <w:rPr>
                <w:bCs/>
                <w:sz w:val="16"/>
                <w:szCs w:val="16"/>
                <w:lang w:val="en-US" w:eastAsia="en-US"/>
              </w:rPr>
              <w:instrText xml:space="preserve"> FORMTEXT </w:instrText>
            </w:r>
            <w:r w:rsidR="003051C7">
              <w:rPr>
                <w:bCs/>
                <w:sz w:val="16"/>
                <w:szCs w:val="16"/>
                <w:lang w:val="en-US" w:eastAsia="en-US"/>
              </w:rPr>
            </w:r>
            <w:r w:rsidR="003051C7">
              <w:rPr>
                <w:bCs/>
                <w:sz w:val="16"/>
                <w:szCs w:val="16"/>
                <w:lang w:val="en-US" w:eastAsia="en-US"/>
              </w:rPr>
              <w:fldChar w:fldCharType="separate"/>
            </w:r>
            <w:r w:rsidR="003051C7">
              <w:rPr>
                <w:bCs/>
                <w:noProof/>
                <w:sz w:val="16"/>
                <w:szCs w:val="16"/>
                <w:lang w:val="en-US" w:eastAsia="en-US"/>
              </w:rPr>
              <w:t>ents noted that these measures have only partial efficiency, and 8% believe that such measures only bring a temporary effect; According to the respondents, the most effective measures to reduce the level of corruption in the higher education system in</w:t>
            </w:r>
            <w:r w:rsidR="003051C7">
              <w:rPr>
                <w:bCs/>
                <w:sz w:val="16"/>
                <w:szCs w:val="16"/>
                <w:lang w:val="en-US" w:eastAsia="en-US"/>
              </w:rPr>
              <w:fldChar w:fldCharType="end"/>
            </w:r>
            <w:r w:rsidR="003051C7">
              <w:rPr>
                <w:bCs/>
                <w:sz w:val="16"/>
                <w:szCs w:val="16"/>
                <w:lang w:val="en-US" w:eastAsia="en-US"/>
              </w:rPr>
              <w:fldChar w:fldCharType="begin">
                <w:ffData>
                  <w:name w:val=""/>
                  <w:enabled/>
                  <w:calcOnExit w:val="0"/>
                  <w:textInput>
                    <w:default w:val="clude increasing legal literacy (21%) and raising teachers' salaries (20%). Another 36% believe it is necessary to make changes to the traditional formats of examinations."/>
                    <w:maxLength w:val="301"/>
                  </w:textInput>
                </w:ffData>
              </w:fldChar>
            </w:r>
            <w:r w:rsidR="003051C7">
              <w:rPr>
                <w:bCs/>
                <w:sz w:val="16"/>
                <w:szCs w:val="16"/>
                <w:lang w:val="en-US" w:eastAsia="en-US"/>
              </w:rPr>
              <w:instrText xml:space="preserve"> FORMTEXT </w:instrText>
            </w:r>
            <w:r w:rsidR="003051C7">
              <w:rPr>
                <w:bCs/>
                <w:sz w:val="16"/>
                <w:szCs w:val="16"/>
                <w:lang w:val="en-US" w:eastAsia="en-US"/>
              </w:rPr>
            </w:r>
            <w:r w:rsidR="003051C7">
              <w:rPr>
                <w:bCs/>
                <w:sz w:val="16"/>
                <w:szCs w:val="16"/>
                <w:lang w:val="en-US" w:eastAsia="en-US"/>
              </w:rPr>
              <w:fldChar w:fldCharType="separate"/>
            </w:r>
            <w:r w:rsidR="003051C7">
              <w:rPr>
                <w:bCs/>
                <w:noProof/>
                <w:sz w:val="16"/>
                <w:szCs w:val="16"/>
                <w:lang w:val="en-US" w:eastAsia="en-US"/>
              </w:rPr>
              <w:t>clude increasing legal literacy (21%) and raising teachers' salaries (20%). Another 36% believe it is necessary to make changes to the traditional formats of examinations.</w:t>
            </w:r>
            <w:r w:rsidR="003051C7">
              <w:rPr>
                <w:bCs/>
                <w:sz w:val="16"/>
                <w:szCs w:val="16"/>
                <w:lang w:val="en-US" w:eastAsia="en-US"/>
              </w:rPr>
              <w:fldChar w:fldCharType="end"/>
            </w:r>
          </w:p>
        </w:tc>
        <w:tc>
          <w:tcPr>
            <w:tcW w:w="4770" w:type="dxa"/>
          </w:tcPr>
          <w:p w14:paraId="70030C93" w14:textId="77777777" w:rsidR="00751324" w:rsidRDefault="009A5D71">
            <w:pPr>
              <w:rPr>
                <w:bCs/>
                <w:sz w:val="16"/>
                <w:szCs w:val="16"/>
                <w:lang w:val="en-US" w:eastAsia="en-US"/>
              </w:rPr>
            </w:pPr>
            <w:r>
              <w:rPr>
                <w:bCs/>
                <w:sz w:val="16"/>
                <w:szCs w:val="16"/>
                <w:lang w:val="en-US" w:eastAsia="en-US"/>
              </w:rPr>
              <w:lastRenderedPageBreak/>
              <w:fldChar w:fldCharType="begin">
                <w:ffData>
                  <w:name w:val=""/>
                  <w:enabled/>
                  <w:calcOnExit w:val="0"/>
                  <w:textInput>
                    <w:default w:val="Quarantine measures imposed due to COVID-19 conducting filed research wasnot allowed. National partner delayed approval of the materials and questionnair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Quarantine measures imposed due to COVID-19 conducting filed research wasnot allowed. National partner delayed approval of the materials and questionnaires.</w:t>
            </w:r>
            <w:r>
              <w:rPr>
                <w:bCs/>
                <w:sz w:val="16"/>
                <w:szCs w:val="16"/>
                <w:lang w:val="en-US" w:eastAsia="en-US"/>
              </w:rPr>
              <w:fldChar w:fldCharType="end"/>
            </w:r>
          </w:p>
          <w:p w14:paraId="50B7BC97" w14:textId="77777777" w:rsidR="003051C7" w:rsidRDefault="003051C7">
            <w:pPr>
              <w:rPr>
                <w:bCs/>
                <w:sz w:val="16"/>
                <w:szCs w:val="16"/>
                <w:lang w:val="en-US" w:eastAsia="en-US"/>
              </w:rPr>
            </w:pPr>
          </w:p>
          <w:p w14:paraId="040D59A9" w14:textId="77777777" w:rsidR="003051C7" w:rsidRDefault="003051C7">
            <w:pPr>
              <w:rPr>
                <w:bCs/>
                <w:sz w:val="16"/>
                <w:szCs w:val="16"/>
                <w:lang w:val="en-US" w:eastAsia="en-US"/>
              </w:rPr>
            </w:pPr>
          </w:p>
          <w:p w14:paraId="0D5FE832" w14:textId="77777777" w:rsidR="003051C7" w:rsidRDefault="003051C7">
            <w:pPr>
              <w:rPr>
                <w:bCs/>
                <w:sz w:val="16"/>
                <w:szCs w:val="16"/>
                <w:lang w:val="en-US" w:eastAsia="en-US"/>
              </w:rPr>
            </w:pPr>
          </w:p>
          <w:p w14:paraId="57D7B46E" w14:textId="77777777" w:rsidR="003051C7" w:rsidRDefault="003051C7">
            <w:pPr>
              <w:rPr>
                <w:bCs/>
                <w:sz w:val="16"/>
                <w:szCs w:val="16"/>
                <w:lang w:val="en-US" w:eastAsia="en-US"/>
              </w:rPr>
            </w:pPr>
          </w:p>
          <w:p w14:paraId="5494D4ED" w14:textId="77777777" w:rsidR="003051C7" w:rsidRDefault="003051C7">
            <w:pPr>
              <w:rPr>
                <w:bCs/>
                <w:sz w:val="16"/>
                <w:szCs w:val="16"/>
                <w:lang w:val="en-US" w:eastAsia="en-US"/>
              </w:rPr>
            </w:pPr>
          </w:p>
          <w:p w14:paraId="0C651173" w14:textId="45D3735C" w:rsidR="003051C7" w:rsidRPr="00AF02AF" w:rsidRDefault="003051C7">
            <w:pPr>
              <w:rPr>
                <w:bCs/>
                <w:sz w:val="16"/>
                <w:szCs w:val="16"/>
              </w:rPr>
            </w:pPr>
            <w:r>
              <w:rPr>
                <w:bCs/>
                <w:sz w:val="16"/>
                <w:szCs w:val="16"/>
                <w:lang w:val="en-US" w:eastAsia="en-US"/>
              </w:rPr>
              <w:fldChar w:fldCharType="begin">
                <w:ffData>
                  <w:name w:val=""/>
                  <w:enabled/>
                  <w:calcOnExit w:val="0"/>
                  <w:textInput>
                    <w:default w:val="Anti corruption measures are govemernt  priorities now. Therefore, by the reccomendation from natinal counterparts, the Survey included all geographical areas of Uzbekistan. In total 11599 young people from all country took part in the survey and results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Anti corruption measures are govemernt  priorities now. Therefore, by the reccomendation from natinal counterparts, the Survey included all geographical areas of Uzbekistan. In total 11599 young people from all country took part in the survey and results </w:t>
            </w:r>
            <w:r>
              <w:rPr>
                <w:bCs/>
                <w:sz w:val="16"/>
                <w:szCs w:val="16"/>
                <w:lang w:val="en-US" w:eastAsia="en-US"/>
              </w:rPr>
              <w:fldChar w:fldCharType="end"/>
            </w:r>
            <w:r>
              <w:rPr>
                <w:bCs/>
                <w:sz w:val="16"/>
                <w:szCs w:val="16"/>
                <w:lang w:val="en-US" w:eastAsia="en-US"/>
              </w:rPr>
              <w:fldChar w:fldCharType="begin">
                <w:ffData>
                  <w:name w:val=""/>
                  <w:enabled/>
                  <w:calcOnExit w:val="0"/>
                  <w:textInput>
                    <w:default w:val="were published on the biggest national SSM platform with 1.5mln subscriber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were published on the biggest national SSM platform with 1.5mln subscribers.</w:t>
            </w:r>
            <w:r>
              <w:rPr>
                <w:bCs/>
                <w:sz w:val="16"/>
                <w:szCs w:val="16"/>
                <w:lang w:val="en-US" w:eastAsia="en-US"/>
              </w:rPr>
              <w:fldChar w:fldCharType="end"/>
            </w:r>
          </w:p>
        </w:tc>
      </w:tr>
      <w:tr w:rsidR="006D491B" w:rsidRPr="00627A1C" w14:paraId="1DDC051B" w14:textId="77777777" w:rsidTr="001B6DFD">
        <w:trPr>
          <w:trHeight w:val="422"/>
        </w:trPr>
        <w:tc>
          <w:tcPr>
            <w:tcW w:w="1530" w:type="dxa"/>
          </w:tcPr>
          <w:p w14:paraId="03E3E7A5" w14:textId="77777777" w:rsidR="006D491B" w:rsidRPr="00627A1C" w:rsidRDefault="006D491B" w:rsidP="006D491B">
            <w:pPr>
              <w:rPr>
                <w:lang w:val="en-US" w:eastAsia="en-US"/>
              </w:rPr>
            </w:pPr>
          </w:p>
        </w:tc>
        <w:tc>
          <w:tcPr>
            <w:tcW w:w="2070" w:type="dxa"/>
            <w:shd w:val="clear" w:color="auto" w:fill="EEECE1"/>
          </w:tcPr>
          <w:p w14:paraId="2AA90EAF" w14:textId="77777777" w:rsidR="006D491B" w:rsidRPr="00627A1C" w:rsidRDefault="006D491B" w:rsidP="006D491B">
            <w:pPr>
              <w:jc w:val="both"/>
              <w:rPr>
                <w:lang w:val="en-US" w:eastAsia="en-US"/>
              </w:rPr>
            </w:pPr>
            <w:r w:rsidRPr="00627A1C">
              <w:rPr>
                <w:lang w:val="en-US" w:eastAsia="en-US"/>
              </w:rPr>
              <w:t>Indicator 1.3.2</w:t>
            </w:r>
          </w:p>
          <w:p w14:paraId="593A5BF1" w14:textId="32A52824" w:rsidR="006D491B" w:rsidRPr="00627A1C" w:rsidRDefault="006D491B" w:rsidP="006D491B">
            <w:pPr>
              <w:jc w:val="both"/>
              <w:rPr>
                <w:lang w:val="en-US" w:eastAsia="en-US"/>
              </w:rPr>
            </w:pPr>
            <w:r w:rsidRPr="00472C05">
              <w:rPr>
                <w:bCs/>
                <w:sz w:val="16"/>
                <w:szCs w:val="16"/>
                <w:lang w:val="en-US" w:eastAsia="en-US"/>
              </w:rPr>
              <w:lastRenderedPageBreak/>
              <w:fldChar w:fldCharType="begin">
                <w:ffData>
                  <w:name w:val=""/>
                  <w:enabled/>
                  <w:calcOnExit w:val="0"/>
                  <w:textInput>
                    <w:default w:val="Number of schools apply new competency-based school curricula"/>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schools apply new competency-based school curricula</w:t>
            </w:r>
            <w:r w:rsidRPr="00472C05">
              <w:rPr>
                <w:bCs/>
                <w:sz w:val="16"/>
                <w:szCs w:val="16"/>
                <w:lang w:val="en-US" w:eastAsia="en-US"/>
              </w:rPr>
              <w:fldChar w:fldCharType="end"/>
            </w:r>
          </w:p>
        </w:tc>
        <w:tc>
          <w:tcPr>
            <w:tcW w:w="1530" w:type="dxa"/>
            <w:shd w:val="clear" w:color="auto" w:fill="EEECE1"/>
          </w:tcPr>
          <w:p w14:paraId="2EE60376" w14:textId="2E7E4AF6" w:rsidR="006D491B" w:rsidRPr="00AF02AF" w:rsidRDefault="006D491B" w:rsidP="006D491B">
            <w:pPr>
              <w:rPr>
                <w:bCs/>
                <w:sz w:val="16"/>
                <w:szCs w:val="16"/>
                <w:lang w:val="en-US" w:eastAsia="en-US"/>
              </w:rP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91F8508" w14:textId="5DBB8658" w:rsidR="006D491B" w:rsidRPr="00AF02A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18 pilot schools "/>
                    <w:maxLength w:val="302"/>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18 pilot schools </w:t>
            </w:r>
            <w:r>
              <w:rPr>
                <w:bCs/>
                <w:sz w:val="16"/>
                <w:szCs w:val="16"/>
                <w:lang w:val="en-US" w:eastAsia="en-US"/>
              </w:rPr>
              <w:fldChar w:fldCharType="end"/>
            </w:r>
          </w:p>
        </w:tc>
        <w:tc>
          <w:tcPr>
            <w:tcW w:w="1440" w:type="dxa"/>
          </w:tcPr>
          <w:p w14:paraId="593F6277" w14:textId="149EB325" w:rsidR="006D491B" w:rsidRPr="00AF02A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December 2021, Conducting piloting school curricula colligated 5 block during 2 academic quarters (September – December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December 2021, Conducting </w:t>
            </w:r>
            <w:r>
              <w:rPr>
                <w:bCs/>
                <w:noProof/>
                <w:sz w:val="16"/>
                <w:szCs w:val="16"/>
                <w:lang w:val="en-US" w:eastAsia="en-US"/>
              </w:rPr>
              <w:lastRenderedPageBreak/>
              <w:t>piloting school curricula colligated 5 block during 2 academic quarters (September – December 2021).</w:t>
            </w:r>
            <w:r>
              <w:rPr>
                <w:bCs/>
                <w:sz w:val="16"/>
                <w:szCs w:val="16"/>
                <w:lang w:val="en-US" w:eastAsia="en-US"/>
              </w:rPr>
              <w:fldChar w:fldCharType="end"/>
            </w:r>
          </w:p>
        </w:tc>
        <w:tc>
          <w:tcPr>
            <w:tcW w:w="2160" w:type="dxa"/>
          </w:tcPr>
          <w:p w14:paraId="6FB151E9" w14:textId="41A23D59" w:rsidR="006D491B" w:rsidRPr="00AF02AF" w:rsidRDefault="00D8097C" w:rsidP="006D491B">
            <w:pPr>
              <w:rPr>
                <w:bCs/>
                <w:sz w:val="16"/>
                <w:szCs w:val="16"/>
                <w:lang w:val="en-US" w:eastAsia="en-US"/>
              </w:rPr>
            </w:pPr>
            <w:r>
              <w:rPr>
                <w:bCs/>
                <w:sz w:val="16"/>
                <w:szCs w:val="16"/>
                <w:lang w:val="en-US" w:eastAsia="en-US"/>
              </w:rPr>
              <w:lastRenderedPageBreak/>
              <w:fldChar w:fldCharType="begin">
                <w:ffData>
                  <w:name w:val=""/>
                  <w:enabled/>
                  <w:calcOnExit w:val="0"/>
                  <w:textInput>
                    <w:default w:val="Course developments are in proces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Course developments are in process.</w:t>
            </w:r>
            <w:r>
              <w:rPr>
                <w:bCs/>
                <w:sz w:val="16"/>
                <w:szCs w:val="16"/>
                <w:lang w:val="en-US" w:eastAsia="en-US"/>
              </w:rPr>
              <w:fldChar w:fldCharType="end"/>
            </w:r>
          </w:p>
        </w:tc>
        <w:tc>
          <w:tcPr>
            <w:tcW w:w="4770" w:type="dxa"/>
          </w:tcPr>
          <w:p w14:paraId="00A039F4" w14:textId="5D4E3B55" w:rsidR="006D491B" w:rsidRPr="00AF02AF" w:rsidRDefault="00D8097C" w:rsidP="006D491B">
            <w:pPr>
              <w:rPr>
                <w:bCs/>
                <w:sz w:val="16"/>
                <w:szCs w:val="16"/>
                <w:lang w:val="en-US" w:eastAsia="en-US"/>
              </w:rPr>
            </w:pPr>
            <w:r>
              <w:rPr>
                <w:bCs/>
                <w:sz w:val="16"/>
                <w:szCs w:val="16"/>
                <w:lang w:val="en-US" w:eastAsia="en-US"/>
              </w:rPr>
              <w:fldChar w:fldCharType="begin">
                <w:ffData>
                  <w:name w:val=""/>
                  <w:enabled/>
                  <w:calcOnExit w:val="0"/>
                  <w:textInput>
                    <w:default w:val="Online mode may be considered in piloting school curricula delivery due to COVID-19 precaut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Online mode may be considered in piloting school curricula delivery due to COVID-19 precautions.</w:t>
            </w:r>
            <w:r>
              <w:rPr>
                <w:bCs/>
                <w:sz w:val="16"/>
                <w:szCs w:val="16"/>
                <w:lang w:val="en-US" w:eastAsia="en-US"/>
              </w:rPr>
              <w:fldChar w:fldCharType="end"/>
            </w:r>
          </w:p>
        </w:tc>
      </w:tr>
      <w:tr w:rsidR="00CF2B37" w:rsidRPr="00627A1C" w14:paraId="792A6AD4" w14:textId="77777777" w:rsidTr="001B6DFD">
        <w:trPr>
          <w:trHeight w:val="422"/>
        </w:trPr>
        <w:tc>
          <w:tcPr>
            <w:tcW w:w="1530" w:type="dxa"/>
          </w:tcPr>
          <w:p w14:paraId="7CBC6A5F" w14:textId="77777777" w:rsidR="00CF2B37" w:rsidRPr="00627A1C" w:rsidRDefault="00CF2B37" w:rsidP="00CF2B37">
            <w:pPr>
              <w:rPr>
                <w:lang w:val="en-US" w:eastAsia="en-US"/>
              </w:rPr>
            </w:pPr>
          </w:p>
        </w:tc>
        <w:tc>
          <w:tcPr>
            <w:tcW w:w="2070" w:type="dxa"/>
            <w:shd w:val="clear" w:color="auto" w:fill="EEECE1"/>
          </w:tcPr>
          <w:p w14:paraId="42AE4E59" w14:textId="77777777" w:rsidR="00CF2B37" w:rsidRPr="00472C05" w:rsidRDefault="00CF2B37" w:rsidP="00CF2B37">
            <w:pPr>
              <w:jc w:val="both"/>
              <w:rPr>
                <w:lang w:val="en-US" w:eastAsia="en-US"/>
              </w:rPr>
            </w:pPr>
            <w:r w:rsidRPr="00627A1C">
              <w:rPr>
                <w:lang w:val="en-US" w:eastAsia="en-US"/>
              </w:rPr>
              <w:t>Indicator 1.3.</w:t>
            </w:r>
            <w:r w:rsidRPr="00472C05">
              <w:rPr>
                <w:lang w:val="en-US" w:eastAsia="en-US"/>
              </w:rPr>
              <w:t>3</w:t>
            </w:r>
          </w:p>
          <w:p w14:paraId="6349A756" w14:textId="34009741" w:rsidR="00CF2B37" w:rsidRPr="00627A1C" w:rsidRDefault="00CF2B37" w:rsidP="00CF2B37">
            <w:pPr>
              <w:jc w:val="both"/>
              <w:rPr>
                <w:lang w:val="en-US" w:eastAsia="en-US"/>
              </w:rPr>
            </w:pPr>
            <w:r w:rsidRPr="00472C05">
              <w:rPr>
                <w:bCs/>
                <w:sz w:val="16"/>
                <w:szCs w:val="16"/>
                <w:lang w:val="en-US" w:eastAsia="en-US"/>
              </w:rPr>
              <w:fldChar w:fldCharType="begin">
                <w:ffData>
                  <w:name w:val=""/>
                  <w:enabled/>
                  <w:calcOnExit w:val="0"/>
                  <w:textInput>
                    <w:default w:val="Number of guides and course materials developed"/>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guides and course materials developed</w:t>
            </w:r>
            <w:r w:rsidRPr="00472C05">
              <w:rPr>
                <w:bCs/>
                <w:sz w:val="16"/>
                <w:szCs w:val="16"/>
                <w:lang w:val="en-US" w:eastAsia="en-US"/>
              </w:rPr>
              <w:fldChar w:fldCharType="end"/>
            </w:r>
          </w:p>
        </w:tc>
        <w:tc>
          <w:tcPr>
            <w:tcW w:w="1530" w:type="dxa"/>
            <w:shd w:val="clear" w:color="auto" w:fill="EEECE1"/>
          </w:tcPr>
          <w:p w14:paraId="1BA56C94" w14:textId="3AD6B07E" w:rsidR="00CF2B37" w:rsidRPr="00AF02AF" w:rsidRDefault="00CF2B37" w:rsidP="00CF2B37">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443378B" w14:textId="26511198" w:rsidR="00CF2B37" w:rsidRPr="00AF02AF" w:rsidRDefault="00D8097C" w:rsidP="00CF2B37">
            <w:pPr>
              <w:rPr>
                <w:bCs/>
                <w:sz w:val="16"/>
                <w:szCs w:val="16"/>
                <w:lang w:val="en-US" w:eastAsia="en-US"/>
              </w:rPr>
            </w:pPr>
            <w:r>
              <w:rPr>
                <w:bCs/>
                <w:sz w:val="16"/>
                <w:szCs w:val="16"/>
                <w:lang w:val="en-US" w:eastAsia="en-US"/>
              </w:rPr>
              <w:fldChar w:fldCharType="begin">
                <w:ffData>
                  <w:name w:val=""/>
                  <w:enabled/>
                  <w:calcOnExit w:val="0"/>
                  <w:textInput>
                    <w:default w:val="300 set of teacher training consisting of course materials in digital and hard cop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300 set of teacher training consisting of course materials in digital and hard copies.</w:t>
            </w:r>
            <w:r>
              <w:rPr>
                <w:bCs/>
                <w:sz w:val="16"/>
                <w:szCs w:val="16"/>
                <w:lang w:val="en-US" w:eastAsia="en-US"/>
              </w:rPr>
              <w:fldChar w:fldCharType="end"/>
            </w:r>
          </w:p>
        </w:tc>
        <w:tc>
          <w:tcPr>
            <w:tcW w:w="1440" w:type="dxa"/>
          </w:tcPr>
          <w:p w14:paraId="11B697CE" w14:textId="385FD879" w:rsidR="00CF2B37" w:rsidRPr="00AF02AF" w:rsidRDefault="00DC7145" w:rsidP="00CF2B37">
            <w:pPr>
              <w:rPr>
                <w:bCs/>
                <w:sz w:val="16"/>
                <w:szCs w:val="16"/>
                <w:lang w:val="en-US" w:eastAsia="en-US"/>
              </w:rPr>
            </w:pPr>
            <w:r>
              <w:rPr>
                <w:bCs/>
                <w:sz w:val="16"/>
                <w:szCs w:val="16"/>
                <w:lang w:val="en-US" w:eastAsia="en-US"/>
              </w:rPr>
              <w:fldChar w:fldCharType="begin">
                <w:ffData>
                  <w:name w:val=""/>
                  <w:enabled/>
                  <w:calcOnExit w:val="0"/>
                  <w:textInput>
                    <w:default w:val="June 30, 2021 Produced 300 set of materials and electronic vers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June 30, 2021 Produced 300 set of materials and electronic versions.</w:t>
            </w:r>
            <w:r>
              <w:rPr>
                <w:bCs/>
                <w:sz w:val="16"/>
                <w:szCs w:val="16"/>
                <w:lang w:val="en-US" w:eastAsia="en-US"/>
              </w:rPr>
              <w:fldChar w:fldCharType="end"/>
            </w:r>
          </w:p>
        </w:tc>
        <w:tc>
          <w:tcPr>
            <w:tcW w:w="2160" w:type="dxa"/>
          </w:tcPr>
          <w:p w14:paraId="24EA782E" w14:textId="504A3E68" w:rsidR="00CF2B37" w:rsidRPr="00AF02AF" w:rsidRDefault="00DC7145" w:rsidP="00CF2B37">
            <w:pPr>
              <w:rPr>
                <w:bCs/>
                <w:sz w:val="16"/>
                <w:szCs w:val="16"/>
                <w:lang w:val="en-US" w:eastAsia="en-US"/>
              </w:rPr>
            </w:pPr>
            <w:r>
              <w:rPr>
                <w:bCs/>
                <w:sz w:val="16"/>
                <w:szCs w:val="16"/>
                <w:lang w:val="en-US" w:eastAsia="en-US"/>
              </w:rPr>
              <w:fldChar w:fldCharType="begin">
                <w:ffData>
                  <w:name w:val=""/>
                  <w:enabled/>
                  <w:calcOnExit w:val="0"/>
                  <w:textInput>
                    <w:default w:val="Sampling the set of materia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Sampling the set of materials</w:t>
            </w:r>
            <w:r>
              <w:rPr>
                <w:bCs/>
                <w:sz w:val="16"/>
                <w:szCs w:val="16"/>
                <w:lang w:val="en-US" w:eastAsia="en-US"/>
              </w:rPr>
              <w:fldChar w:fldCharType="end"/>
            </w:r>
          </w:p>
        </w:tc>
        <w:tc>
          <w:tcPr>
            <w:tcW w:w="4770" w:type="dxa"/>
          </w:tcPr>
          <w:p w14:paraId="521134FB" w14:textId="3476A2CE" w:rsidR="00CF2B37" w:rsidRPr="00AF02AF" w:rsidRDefault="00DC7145" w:rsidP="00CF2B37">
            <w:pPr>
              <w:rPr>
                <w:bCs/>
                <w:sz w:val="16"/>
                <w:szCs w:val="16"/>
                <w:lang w:val="en-US" w:eastAsia="en-US"/>
              </w:rPr>
            </w:pPr>
            <w:r>
              <w:rPr>
                <w:bCs/>
                <w:sz w:val="16"/>
                <w:szCs w:val="16"/>
                <w:lang w:val="en-US" w:eastAsia="en-US"/>
              </w:rPr>
              <w:fldChar w:fldCharType="begin">
                <w:ffData>
                  <w:name w:val=""/>
                  <w:enabled/>
                  <w:calcOnExit w:val="0"/>
                  <w:textInput>
                    <w:default w:val="Due to COVID-19 situation, MoPE and UNESCO prioritized the setting up online schooling; therefore, achievement of this target was delayed. New target date is June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COVID-19 situation, MoPE and UNESCO prioritized the setting up online schooling; therefore, achievement of this target was delayed. New target date is June 2021.</w:t>
            </w:r>
            <w:r>
              <w:rPr>
                <w:bCs/>
                <w:sz w:val="16"/>
                <w:szCs w:val="16"/>
                <w:lang w:val="en-US" w:eastAsia="en-US"/>
              </w:rPr>
              <w:fldChar w:fldCharType="end"/>
            </w:r>
          </w:p>
        </w:tc>
      </w:tr>
      <w:tr w:rsidR="00CF2B37" w:rsidRPr="00627A1C" w14:paraId="5AD1923A" w14:textId="77777777" w:rsidTr="001B6DFD">
        <w:trPr>
          <w:trHeight w:val="422"/>
        </w:trPr>
        <w:tc>
          <w:tcPr>
            <w:tcW w:w="1530" w:type="dxa"/>
          </w:tcPr>
          <w:p w14:paraId="07D4DD24" w14:textId="77777777" w:rsidR="00CF2B37" w:rsidRPr="00627A1C" w:rsidRDefault="00CF2B37" w:rsidP="00CF2B37">
            <w:pPr>
              <w:rPr>
                <w:lang w:val="en-US" w:eastAsia="en-US"/>
              </w:rPr>
            </w:pPr>
          </w:p>
        </w:tc>
        <w:tc>
          <w:tcPr>
            <w:tcW w:w="2070" w:type="dxa"/>
            <w:shd w:val="clear" w:color="auto" w:fill="EEECE1"/>
          </w:tcPr>
          <w:p w14:paraId="0ED49D39" w14:textId="77777777" w:rsidR="00CF2B37" w:rsidRPr="00472C05" w:rsidRDefault="00CF2B37" w:rsidP="00CF2B37">
            <w:pPr>
              <w:jc w:val="both"/>
              <w:rPr>
                <w:lang w:val="en-US" w:eastAsia="en-US"/>
              </w:rPr>
            </w:pPr>
            <w:r w:rsidRPr="00627A1C">
              <w:rPr>
                <w:lang w:val="en-US" w:eastAsia="en-US"/>
              </w:rPr>
              <w:t>Indicator 1.3.</w:t>
            </w:r>
            <w:r w:rsidRPr="00472C05">
              <w:rPr>
                <w:lang w:val="en-US" w:eastAsia="en-US"/>
              </w:rPr>
              <w:t>4</w:t>
            </w:r>
          </w:p>
          <w:p w14:paraId="0C34538C" w14:textId="0DA04636" w:rsidR="00CF2B37" w:rsidRPr="00627A1C" w:rsidRDefault="00CF2B37" w:rsidP="00CF2B37">
            <w:pPr>
              <w:jc w:val="both"/>
              <w:rPr>
                <w:lang w:val="en-US" w:eastAsia="en-US"/>
              </w:rPr>
            </w:pPr>
            <w:r w:rsidRPr="00472C05">
              <w:rPr>
                <w:bCs/>
                <w:sz w:val="16"/>
                <w:szCs w:val="16"/>
                <w:lang w:val="en-US" w:eastAsia="en-US"/>
              </w:rPr>
              <w:fldChar w:fldCharType="begin">
                <w:ffData>
                  <w:name w:val=""/>
                  <w:enabled/>
                  <w:calcOnExit w:val="0"/>
                  <w:textInput>
                    <w:default w:val="Number of policy makers, teachers and educators trained in Andijan, Fergana and Namangan"/>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policy makers, teachers and educators trained in Andijan, Fergana and Namangan</w:t>
            </w:r>
            <w:r w:rsidRPr="00472C05">
              <w:rPr>
                <w:bCs/>
                <w:sz w:val="16"/>
                <w:szCs w:val="16"/>
                <w:lang w:val="en-US" w:eastAsia="en-US"/>
              </w:rPr>
              <w:fldChar w:fldCharType="end"/>
            </w:r>
          </w:p>
        </w:tc>
        <w:tc>
          <w:tcPr>
            <w:tcW w:w="1530" w:type="dxa"/>
            <w:shd w:val="clear" w:color="auto" w:fill="EEECE1"/>
          </w:tcPr>
          <w:p w14:paraId="4E75CE71" w14:textId="4AB7C332" w:rsidR="00CF2B37" w:rsidRPr="00AF02AF" w:rsidRDefault="00CF2B37" w:rsidP="00CF2B37">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87DA1D1" w14:textId="4C076546" w:rsidR="00CF2B37" w:rsidRPr="00AF02AF" w:rsidRDefault="00CF2B37" w:rsidP="00CF2B37">
            <w:pPr>
              <w:rPr>
                <w:bCs/>
                <w:sz w:val="16"/>
                <w:szCs w:val="16"/>
                <w:lang w:val="en-US" w:eastAsia="en-US"/>
              </w:rPr>
            </w:pPr>
            <w:r w:rsidRPr="00472C05">
              <w:rPr>
                <w:bCs/>
                <w:sz w:val="16"/>
                <w:szCs w:val="16"/>
                <w:lang w:val="en-US" w:eastAsia="en-US"/>
              </w:rPr>
              <w:fldChar w:fldCharType="begin">
                <w:ffData>
                  <w:name w:val=""/>
                  <w:enabled/>
                  <w:calcOnExit w:val="0"/>
                  <w:textInput>
                    <w:default w:val="Andijan - 100     Namangan - 100     Fergana - 100"/>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Andijan - 100     Namangan - 100     Fergana - 100</w:t>
            </w:r>
            <w:r w:rsidRPr="00472C05">
              <w:rPr>
                <w:bCs/>
                <w:sz w:val="16"/>
                <w:szCs w:val="16"/>
                <w:lang w:val="en-US" w:eastAsia="en-US"/>
              </w:rPr>
              <w:fldChar w:fldCharType="end"/>
            </w:r>
          </w:p>
        </w:tc>
        <w:tc>
          <w:tcPr>
            <w:tcW w:w="1440" w:type="dxa"/>
          </w:tcPr>
          <w:p w14:paraId="2877F135" w14:textId="7833FAF0" w:rsidR="00CF2B37" w:rsidRDefault="00DC7145" w:rsidP="00CF2B37">
            <w:pPr>
              <w:rPr>
                <w:bCs/>
                <w:sz w:val="16"/>
                <w:szCs w:val="16"/>
                <w:lang w:val="en-US" w:eastAsia="en-US"/>
              </w:rPr>
            </w:pPr>
            <w:r>
              <w:rPr>
                <w:bCs/>
                <w:sz w:val="16"/>
                <w:szCs w:val="16"/>
                <w:lang w:val="en-US" w:eastAsia="en-US"/>
              </w:rPr>
              <w:fldChar w:fldCharType="begin">
                <w:ffData>
                  <w:name w:val=""/>
                  <w:enabled/>
                  <w:calcOnExit w:val="0"/>
                  <w:textInput>
                    <w:default w:val="UNODC              Jan -May 2021, TOTs on Rule of Law for 104 educators. Jan- May ToT for 43 educators on development of youth life skills and crime prevention through sport-based programme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UNODC              Jan -May 2021, TOTs on Rule of Law for 104 educators. Jan- May ToT for 43 educators on development of youth life skills and crime prevention through sport-based programme </w:t>
            </w:r>
            <w:r>
              <w:rPr>
                <w:bCs/>
                <w:sz w:val="16"/>
                <w:szCs w:val="16"/>
                <w:lang w:val="en-US" w:eastAsia="en-US"/>
              </w:rPr>
              <w:fldChar w:fldCharType="end"/>
            </w:r>
          </w:p>
          <w:p w14:paraId="26B57D75" w14:textId="74E55424" w:rsidR="00DC7145" w:rsidRPr="00AF02AF" w:rsidRDefault="00DC7145" w:rsidP="00CF2B37">
            <w:pPr>
              <w:rPr>
                <w:bCs/>
                <w:sz w:val="16"/>
                <w:szCs w:val="16"/>
                <w:lang w:val="en-US" w:eastAsia="en-US"/>
              </w:rPr>
            </w:pPr>
            <w:r>
              <w:rPr>
                <w:bCs/>
                <w:sz w:val="16"/>
                <w:szCs w:val="16"/>
                <w:lang w:val="en-US" w:eastAsia="en-US"/>
              </w:rPr>
              <w:fldChar w:fldCharType="begin">
                <w:ffData>
                  <w:name w:val=""/>
                  <w:enabled/>
                  <w:calcOnExit w:val="0"/>
                  <w:textInput>
                    <w:default w:val="UNESCO               August 30, 2021. 300 teachers participated in teacher training cours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UNESCO               August 30, 2021. 300 teachers participated in teacher training courses.</w:t>
            </w:r>
            <w:r>
              <w:rPr>
                <w:bCs/>
                <w:sz w:val="16"/>
                <w:szCs w:val="16"/>
                <w:lang w:val="en-US" w:eastAsia="en-US"/>
              </w:rPr>
              <w:fldChar w:fldCharType="end"/>
            </w:r>
          </w:p>
        </w:tc>
        <w:tc>
          <w:tcPr>
            <w:tcW w:w="2160" w:type="dxa"/>
          </w:tcPr>
          <w:p w14:paraId="035E4D50" w14:textId="01AFEB55" w:rsidR="00CF2B37" w:rsidRDefault="00F32203" w:rsidP="00CF2B37">
            <w:pPr>
              <w:rPr>
                <w:bCs/>
                <w:sz w:val="16"/>
                <w:szCs w:val="16"/>
                <w:lang w:val="en-US" w:eastAsia="en-US"/>
              </w:rPr>
            </w:pPr>
            <w:r>
              <w:rPr>
                <w:bCs/>
                <w:sz w:val="16"/>
                <w:szCs w:val="16"/>
                <w:lang w:val="en-US" w:eastAsia="en-US"/>
              </w:rPr>
              <w:fldChar w:fldCharType="begin">
                <w:ffData>
                  <w:name w:val=""/>
                  <w:enabled/>
                  <w:calcOnExit w:val="0"/>
                  <w:textInput>
                    <w:default w:val="UNODC: 104 educators in four cities of Fergana valley enhanced their capacities on Rule of Law: corruption issues, trafficking in persons, extremism, integrity and ethics. 43 educators four cities of Fergana Valley enhanced their capacities on developm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UNODC: 104 educators in four cities of Fergana valley enhanced their capacities on Rule of Law: corruption issues, trafficking in persons, extremism, integrity and ethics. 43 educators four cities of Fergana Valley enhanced their capacities on development</w:t>
            </w:r>
            <w:r>
              <w:rPr>
                <w:bCs/>
                <w:sz w:val="16"/>
                <w:szCs w:val="16"/>
                <w:lang w:val="en-US" w:eastAsia="en-US"/>
              </w:rPr>
              <w:fldChar w:fldCharType="end"/>
            </w:r>
            <w:r w:rsidR="003051C7">
              <w:rPr>
                <w:bCs/>
                <w:sz w:val="16"/>
                <w:szCs w:val="16"/>
                <w:lang w:val="en-US" w:eastAsia="en-US"/>
              </w:rPr>
              <w:fldChar w:fldCharType="begin">
                <w:ffData>
                  <w:name w:val=""/>
                  <w:enabled/>
                  <w:calcOnExit w:val="0"/>
                  <w:textInput>
                    <w:default w:val="of the youth life skills and building resilience through sport-based programme"/>
                    <w:maxLength w:val="300"/>
                  </w:textInput>
                </w:ffData>
              </w:fldChar>
            </w:r>
            <w:r w:rsidR="003051C7">
              <w:rPr>
                <w:bCs/>
                <w:sz w:val="16"/>
                <w:szCs w:val="16"/>
                <w:lang w:val="en-US" w:eastAsia="en-US"/>
              </w:rPr>
              <w:instrText xml:space="preserve"> FORMTEXT </w:instrText>
            </w:r>
            <w:r w:rsidR="003051C7">
              <w:rPr>
                <w:bCs/>
                <w:sz w:val="16"/>
                <w:szCs w:val="16"/>
                <w:lang w:val="en-US" w:eastAsia="en-US"/>
              </w:rPr>
            </w:r>
            <w:r w:rsidR="003051C7">
              <w:rPr>
                <w:bCs/>
                <w:sz w:val="16"/>
                <w:szCs w:val="16"/>
                <w:lang w:val="en-US" w:eastAsia="en-US"/>
              </w:rPr>
              <w:fldChar w:fldCharType="separate"/>
            </w:r>
            <w:r w:rsidR="003051C7">
              <w:rPr>
                <w:bCs/>
                <w:noProof/>
                <w:sz w:val="16"/>
                <w:szCs w:val="16"/>
                <w:lang w:val="en-US" w:eastAsia="en-US"/>
              </w:rPr>
              <w:t>of the youth life skills and building resilience through sport-based programme</w:t>
            </w:r>
            <w:r w:rsidR="003051C7">
              <w:rPr>
                <w:bCs/>
                <w:sz w:val="16"/>
                <w:szCs w:val="16"/>
                <w:lang w:val="en-US" w:eastAsia="en-US"/>
              </w:rPr>
              <w:fldChar w:fldCharType="end"/>
            </w:r>
          </w:p>
          <w:p w14:paraId="1B9AC3A1" w14:textId="2FA391BE" w:rsidR="00DC7145" w:rsidRPr="00AF02AF" w:rsidRDefault="005B10BA" w:rsidP="00CF2B37">
            <w:pPr>
              <w:rPr>
                <w:bCs/>
                <w:sz w:val="16"/>
                <w:szCs w:val="16"/>
                <w:lang w:val="en-US" w:eastAsia="en-US"/>
              </w:rPr>
            </w:pPr>
            <w:r>
              <w:rPr>
                <w:bCs/>
                <w:sz w:val="16"/>
                <w:szCs w:val="16"/>
                <w:lang w:val="en-US" w:eastAsia="en-US"/>
              </w:rPr>
              <w:fldChar w:fldCharType="begin">
                <w:ffData>
                  <w:name w:val=""/>
                  <w:enabled/>
                  <w:calcOnExit w:val="0"/>
                  <w:textInput>
                    <w:default w:val="UNESCO                                       The list of mentors is being develop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UNESCO                                       The list of mentors is being developed.</w:t>
            </w:r>
            <w:r>
              <w:rPr>
                <w:bCs/>
                <w:sz w:val="16"/>
                <w:szCs w:val="16"/>
                <w:lang w:val="en-US" w:eastAsia="en-US"/>
              </w:rPr>
              <w:fldChar w:fldCharType="end"/>
            </w:r>
          </w:p>
        </w:tc>
        <w:tc>
          <w:tcPr>
            <w:tcW w:w="4770" w:type="dxa"/>
          </w:tcPr>
          <w:p w14:paraId="1B4FADF7" w14:textId="5228FE01" w:rsidR="00CF2B37" w:rsidRPr="00AF02AF" w:rsidRDefault="00DC7145" w:rsidP="00CF2B37">
            <w:pPr>
              <w:rPr>
                <w:bCs/>
                <w:sz w:val="16"/>
                <w:szCs w:val="16"/>
                <w:lang w:val="en-US" w:eastAsia="en-US"/>
              </w:rPr>
            </w:pPr>
            <w:r>
              <w:rPr>
                <w:bCs/>
                <w:sz w:val="16"/>
                <w:szCs w:val="16"/>
                <w:lang w:val="en-US" w:eastAsia="en-US"/>
              </w:rPr>
              <w:fldChar w:fldCharType="begin">
                <w:ffData>
                  <w:name w:val=""/>
                  <w:enabled/>
                  <w:calcOnExit w:val="0"/>
                  <w:textInput>
                    <w:default w:val="This indicator is linked and will be followed after with above indicator 1.3.3"/>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This indicator is linked and will be followed after with above indicator 1.3.3</w:t>
            </w:r>
            <w:r>
              <w:rPr>
                <w:bCs/>
                <w:sz w:val="16"/>
                <w:szCs w:val="16"/>
                <w:lang w:val="en-US" w:eastAsia="en-US"/>
              </w:rPr>
              <w:fldChar w:fldCharType="end"/>
            </w:r>
          </w:p>
        </w:tc>
      </w:tr>
      <w:tr w:rsidR="005D1FD4" w:rsidRPr="00627A1C" w14:paraId="6001582D" w14:textId="77777777" w:rsidTr="001B6DFD">
        <w:trPr>
          <w:trHeight w:val="422"/>
        </w:trPr>
        <w:tc>
          <w:tcPr>
            <w:tcW w:w="1530" w:type="dxa"/>
          </w:tcPr>
          <w:p w14:paraId="40C1FF3C" w14:textId="77777777" w:rsidR="005D1FD4" w:rsidRPr="00627A1C" w:rsidRDefault="005D1FD4" w:rsidP="005D1FD4">
            <w:pPr>
              <w:rPr>
                <w:lang w:val="en-US" w:eastAsia="en-US"/>
              </w:rPr>
            </w:pPr>
          </w:p>
        </w:tc>
        <w:tc>
          <w:tcPr>
            <w:tcW w:w="2070" w:type="dxa"/>
            <w:shd w:val="clear" w:color="auto" w:fill="EEECE1"/>
          </w:tcPr>
          <w:p w14:paraId="0D24B828" w14:textId="77777777" w:rsidR="005D1FD4" w:rsidRPr="00CA1A3D" w:rsidRDefault="005D1FD4" w:rsidP="005D1FD4">
            <w:pPr>
              <w:jc w:val="both"/>
              <w:rPr>
                <w:lang w:val="en-US" w:eastAsia="en-US"/>
              </w:rPr>
            </w:pPr>
            <w:r w:rsidRPr="00627A1C">
              <w:rPr>
                <w:lang w:val="en-US" w:eastAsia="en-US"/>
              </w:rPr>
              <w:t>Indicator 1.3.</w:t>
            </w:r>
            <w:r w:rsidRPr="00CA1A3D">
              <w:rPr>
                <w:lang w:val="en-US" w:eastAsia="en-US"/>
              </w:rPr>
              <w:t>5</w:t>
            </w:r>
          </w:p>
          <w:p w14:paraId="6D697A7C" w14:textId="54B993F9" w:rsidR="005D1FD4" w:rsidRPr="00627A1C" w:rsidRDefault="005D1FD4" w:rsidP="005D1FD4">
            <w:pPr>
              <w:jc w:val="both"/>
              <w:rPr>
                <w:lang w:val="en-US" w:eastAsia="en-US"/>
              </w:rPr>
            </w:pPr>
            <w:r>
              <w:rPr>
                <w:bCs/>
                <w:sz w:val="16"/>
                <w:szCs w:val="16"/>
                <w:lang w:val="en-US" w:eastAsia="en-US"/>
              </w:rPr>
              <w:fldChar w:fldCharType="begin">
                <w:ffData>
                  <w:name w:val=""/>
                  <w:enabled/>
                  <w:calcOnExit w:val="0"/>
                  <w:textInput>
                    <w:default w:val="Number of civil servants covered.                        Number of government agencies delegated servants for trainings.            Successful training completion rate"/>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civil servants covered.                        Number of government agencies delegated servants for trainings.            Successful training completion rate</w:t>
            </w:r>
            <w:r>
              <w:rPr>
                <w:bCs/>
                <w:sz w:val="16"/>
                <w:szCs w:val="16"/>
                <w:lang w:val="en-US" w:eastAsia="en-US"/>
              </w:rPr>
              <w:fldChar w:fldCharType="end"/>
            </w:r>
          </w:p>
        </w:tc>
        <w:tc>
          <w:tcPr>
            <w:tcW w:w="1530" w:type="dxa"/>
            <w:shd w:val="clear" w:color="auto" w:fill="EEECE1"/>
          </w:tcPr>
          <w:p w14:paraId="028CD126" w14:textId="227865E8" w:rsidR="005D1FD4" w:rsidRPr="00AF02AF" w:rsidRDefault="005D1FD4" w:rsidP="005D1FD4">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F405A12" w14:textId="4C3D9C9E" w:rsidR="005D1FD4" w:rsidRPr="00AF02AF" w:rsidRDefault="005D1FD4" w:rsidP="005D1FD4">
            <w:pPr>
              <w:rPr>
                <w:bCs/>
                <w:sz w:val="16"/>
                <w:szCs w:val="16"/>
                <w:lang w:val="en-US" w:eastAsia="en-US"/>
              </w:rPr>
            </w:pPr>
            <w:r>
              <w:rPr>
                <w:bCs/>
                <w:sz w:val="16"/>
                <w:szCs w:val="16"/>
                <w:lang w:val="en-US" w:eastAsia="en-US"/>
              </w:rPr>
              <w:fldChar w:fldCharType="begin">
                <w:ffData>
                  <w:name w:val=""/>
                  <w:enabled/>
                  <w:calcOnExit w:val="0"/>
                  <w:textInput>
                    <w:default w:val="At least 300 civil servants are trained. At least 20 government agencies delegated servants for trainings. Over 70% of trainees have successfully completed training programs. All training modules are available on-line for registered public servan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At least 300 civil servants are trained. At least 20 government agencies delegated servants for trainings. Over 70% of trainees have </w:t>
            </w:r>
            <w:r>
              <w:rPr>
                <w:bCs/>
                <w:noProof/>
                <w:sz w:val="16"/>
                <w:szCs w:val="16"/>
                <w:lang w:val="en-US" w:eastAsia="en-US"/>
              </w:rPr>
              <w:lastRenderedPageBreak/>
              <w:t>successfully completed training programs. All training modules are available on-line for registered public servants.</w:t>
            </w:r>
            <w:r>
              <w:rPr>
                <w:bCs/>
                <w:sz w:val="16"/>
                <w:szCs w:val="16"/>
                <w:lang w:val="en-US" w:eastAsia="en-US"/>
              </w:rPr>
              <w:fldChar w:fldCharType="end"/>
            </w:r>
          </w:p>
        </w:tc>
        <w:tc>
          <w:tcPr>
            <w:tcW w:w="1440" w:type="dxa"/>
          </w:tcPr>
          <w:p w14:paraId="12CC5862" w14:textId="6DA51A17" w:rsidR="005D1FD4" w:rsidRPr="00AF02AF" w:rsidRDefault="005D1FD4" w:rsidP="005D1FD4">
            <w:pPr>
              <w:rPr>
                <w:bCs/>
                <w:sz w:val="16"/>
                <w:szCs w:val="16"/>
                <w:lang w:val="en-US" w:eastAsia="en-US"/>
              </w:rPr>
            </w:pPr>
            <w:r>
              <w:rPr>
                <w:bCs/>
                <w:sz w:val="16"/>
                <w:szCs w:val="16"/>
                <w:lang w:val="en-US" w:eastAsia="en-US"/>
              </w:rPr>
              <w:lastRenderedPageBreak/>
              <w:fldChar w:fldCharType="begin">
                <w:ffData>
                  <w:name w:val=""/>
                  <w:enabled/>
                  <w:calcOnExit w:val="0"/>
                  <w:textInput>
                    <w:default w:val="May, 2021. Detailed outlines of training modules discussed with national partners and approved. Technical requirements to modernization (Hardware and software) of the on-line distance learning system of the Academy of GPO are approved. June, 2021. Traini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May, 2021. Detailed outlines of training modules discussed with national partners and approved. </w:t>
            </w:r>
            <w:r>
              <w:rPr>
                <w:bCs/>
                <w:noProof/>
                <w:sz w:val="16"/>
                <w:szCs w:val="16"/>
                <w:lang w:val="en-US" w:eastAsia="en-US"/>
              </w:rPr>
              <w:lastRenderedPageBreak/>
              <w:t>Technical requirements to modernization (Hardware and software) of the on-line distance learning system of the Academy of GPO are approved. June, 2021. Trainin</w:t>
            </w:r>
            <w:r>
              <w:rPr>
                <w:bCs/>
                <w:sz w:val="16"/>
                <w:szCs w:val="16"/>
                <w:lang w:val="en-US" w:eastAsia="en-US"/>
              </w:rPr>
              <w:fldChar w:fldCharType="end"/>
            </w:r>
            <w:r w:rsidR="00F067CA">
              <w:rPr>
                <w:bCs/>
                <w:sz w:val="16"/>
                <w:szCs w:val="16"/>
                <w:lang w:val="en-US" w:eastAsia="en-US"/>
              </w:rPr>
              <w:fldChar w:fldCharType="begin">
                <w:ffData>
                  <w:name w:val=""/>
                  <w:enabled/>
                  <w:calcOnExit w:val="0"/>
                  <w:textInput>
                    <w:default w:val="g modules are developed. -July, 2021. - Training modules are approved by national partner. - 50 civil servants are trained. - Hardware and software of on- line distance learning system of the Academy of GPO is updated. - Aug., 2021. - Training modules are"/>
                    <w:maxLength w:val="300"/>
                  </w:textInput>
                </w:ffData>
              </w:fldChar>
            </w:r>
            <w:r w:rsidR="00F067CA">
              <w:rPr>
                <w:bCs/>
                <w:sz w:val="16"/>
                <w:szCs w:val="16"/>
                <w:lang w:val="en-US" w:eastAsia="en-US"/>
              </w:rPr>
              <w:instrText xml:space="preserve"> FORMTEXT </w:instrText>
            </w:r>
            <w:r w:rsidR="00F067CA">
              <w:rPr>
                <w:bCs/>
                <w:sz w:val="16"/>
                <w:szCs w:val="16"/>
                <w:lang w:val="en-US" w:eastAsia="en-US"/>
              </w:rPr>
            </w:r>
            <w:r w:rsidR="00F067CA">
              <w:rPr>
                <w:bCs/>
                <w:sz w:val="16"/>
                <w:szCs w:val="16"/>
                <w:lang w:val="en-US" w:eastAsia="en-US"/>
              </w:rPr>
              <w:fldChar w:fldCharType="separate"/>
            </w:r>
            <w:r w:rsidR="00F067CA">
              <w:rPr>
                <w:bCs/>
                <w:noProof/>
                <w:sz w:val="16"/>
                <w:szCs w:val="16"/>
                <w:lang w:val="en-US" w:eastAsia="en-US"/>
              </w:rPr>
              <w:t>g modules are developed. -July, 2021. - Training modules are approved by national partner. - 50 civil servants are trained. - Hardware and software of on- line distance learning system of the Academy of GPO is updated. - Aug., 2021. - Training modules are</w:t>
            </w:r>
            <w:r w:rsidR="00F067CA">
              <w:rPr>
                <w:bCs/>
                <w:sz w:val="16"/>
                <w:szCs w:val="16"/>
                <w:lang w:val="en-US" w:eastAsia="en-US"/>
              </w:rPr>
              <w:fldChar w:fldCharType="end"/>
            </w:r>
            <w:r w:rsidR="00F067CA">
              <w:rPr>
                <w:bCs/>
                <w:sz w:val="16"/>
                <w:szCs w:val="16"/>
                <w:lang w:val="en-US" w:eastAsia="en-US"/>
              </w:rPr>
              <w:fldChar w:fldCharType="begin">
                <w:ffData>
                  <w:name w:val=""/>
                  <w:enabled/>
                  <w:calcOnExit w:val="0"/>
                  <w:textInput>
                    <w:default w:val=" successfully ported to online distance learning system. - 150 civil servants are trained. – Sep., 2021. - 300 civil servants are trained. - All training modules are available on-line for registered public servants."/>
                    <w:maxLength w:val="301"/>
                  </w:textInput>
                </w:ffData>
              </w:fldChar>
            </w:r>
            <w:r w:rsidR="00F067CA">
              <w:rPr>
                <w:bCs/>
                <w:sz w:val="16"/>
                <w:szCs w:val="16"/>
                <w:lang w:val="en-US" w:eastAsia="en-US"/>
              </w:rPr>
              <w:instrText xml:space="preserve"> FORMTEXT </w:instrText>
            </w:r>
            <w:r w:rsidR="00F067CA">
              <w:rPr>
                <w:bCs/>
                <w:sz w:val="16"/>
                <w:szCs w:val="16"/>
                <w:lang w:val="en-US" w:eastAsia="en-US"/>
              </w:rPr>
            </w:r>
            <w:r w:rsidR="00F067CA">
              <w:rPr>
                <w:bCs/>
                <w:sz w:val="16"/>
                <w:szCs w:val="16"/>
                <w:lang w:val="en-US" w:eastAsia="en-US"/>
              </w:rPr>
              <w:fldChar w:fldCharType="separate"/>
            </w:r>
            <w:r w:rsidR="00F067CA">
              <w:rPr>
                <w:bCs/>
                <w:noProof/>
                <w:sz w:val="16"/>
                <w:szCs w:val="16"/>
                <w:lang w:val="en-US" w:eastAsia="en-US"/>
              </w:rPr>
              <w:t xml:space="preserve"> successfully ported to online distance learning system. - 150 civil servants are trained. – Sep., 2021. - 300 civil servants are trained. - All training modules are available on-</w:t>
            </w:r>
            <w:r w:rsidR="00F067CA">
              <w:rPr>
                <w:bCs/>
                <w:noProof/>
                <w:sz w:val="16"/>
                <w:szCs w:val="16"/>
                <w:lang w:val="en-US" w:eastAsia="en-US"/>
              </w:rPr>
              <w:lastRenderedPageBreak/>
              <w:t>line for registered public servants.</w:t>
            </w:r>
            <w:r w:rsidR="00F067CA">
              <w:rPr>
                <w:bCs/>
                <w:sz w:val="16"/>
                <w:szCs w:val="16"/>
                <w:lang w:val="en-US" w:eastAsia="en-US"/>
              </w:rPr>
              <w:fldChar w:fldCharType="end"/>
            </w:r>
          </w:p>
        </w:tc>
        <w:tc>
          <w:tcPr>
            <w:tcW w:w="2160" w:type="dxa"/>
          </w:tcPr>
          <w:p w14:paraId="44676B1D" w14:textId="3FE68EF2" w:rsidR="005D1FD4" w:rsidRPr="00AF02AF" w:rsidRDefault="005D1FD4" w:rsidP="005D1FD4">
            <w:pPr>
              <w:rPr>
                <w:bCs/>
                <w:sz w:val="16"/>
                <w:szCs w:val="16"/>
                <w:lang w:val="en-US" w:eastAsia="en-US"/>
              </w:rPr>
            </w:pPr>
            <w:r>
              <w:rPr>
                <w:bCs/>
                <w:sz w:val="16"/>
                <w:szCs w:val="16"/>
                <w:lang w:val="en-US" w:eastAsia="en-US"/>
              </w:rPr>
              <w:lastRenderedPageBreak/>
              <w:fldChar w:fldCharType="begin">
                <w:ffData>
                  <w:name w:val=""/>
                  <w:enabled/>
                  <w:calcOnExit w:val="0"/>
                  <w:textInput>
                    <w:default w:val="Letters of agreement on development and conduct of training programme signed with Academe of Public Administration and Academy of General Prosecutors office. Modules elaborated and video lessons prepar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Letters of agreement on development and conduct of training programme signed with Academe of Public Administration and Academy of General Prosecutors office. </w:t>
            </w:r>
            <w:r>
              <w:rPr>
                <w:bCs/>
                <w:noProof/>
                <w:sz w:val="16"/>
                <w:szCs w:val="16"/>
                <w:lang w:val="en-US" w:eastAsia="en-US"/>
              </w:rPr>
              <w:lastRenderedPageBreak/>
              <w:t>Modules elaborated and video lessons prepared.</w:t>
            </w:r>
            <w:r>
              <w:rPr>
                <w:bCs/>
                <w:sz w:val="16"/>
                <w:szCs w:val="16"/>
                <w:lang w:val="en-US" w:eastAsia="en-US"/>
              </w:rPr>
              <w:fldChar w:fldCharType="end"/>
            </w:r>
          </w:p>
        </w:tc>
        <w:tc>
          <w:tcPr>
            <w:tcW w:w="4770" w:type="dxa"/>
          </w:tcPr>
          <w:p w14:paraId="4E850443" w14:textId="70C3D192" w:rsidR="005D1FD4" w:rsidRPr="00AF02AF" w:rsidRDefault="005D1FD4" w:rsidP="005D1FD4">
            <w:pPr>
              <w:rPr>
                <w:bCs/>
                <w:sz w:val="16"/>
                <w:szCs w:val="16"/>
                <w:lang w:val="en-US" w:eastAsia="en-US"/>
              </w:rPr>
            </w:pPr>
            <w:r w:rsidRPr="00AF02AF">
              <w:rPr>
                <w:bCs/>
                <w:sz w:val="16"/>
                <w:szCs w:val="16"/>
                <w:lang w:val="en-US" w:eastAsia="en-US"/>
              </w:rPr>
              <w:lastRenderedPageBreak/>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CF2B37" w:rsidRPr="00627A1C" w14:paraId="79FF278E" w14:textId="77777777" w:rsidTr="001B6DFD">
        <w:trPr>
          <w:trHeight w:val="422"/>
        </w:trPr>
        <w:tc>
          <w:tcPr>
            <w:tcW w:w="1530" w:type="dxa"/>
          </w:tcPr>
          <w:p w14:paraId="68EF099B" w14:textId="77777777" w:rsidR="00CF2B37" w:rsidRPr="00627A1C" w:rsidRDefault="00CF2B37" w:rsidP="00CF2B37">
            <w:pPr>
              <w:rPr>
                <w:lang w:val="en-US" w:eastAsia="en-US"/>
              </w:rPr>
            </w:pPr>
          </w:p>
        </w:tc>
        <w:tc>
          <w:tcPr>
            <w:tcW w:w="2070" w:type="dxa"/>
            <w:shd w:val="clear" w:color="auto" w:fill="EEECE1"/>
          </w:tcPr>
          <w:p w14:paraId="1E348BEF" w14:textId="77777777" w:rsidR="00CF2B37" w:rsidRPr="00CA1A3D" w:rsidRDefault="00CF2B37" w:rsidP="00CF2B37">
            <w:pPr>
              <w:jc w:val="both"/>
              <w:rPr>
                <w:lang w:val="en-US" w:eastAsia="en-US"/>
              </w:rPr>
            </w:pPr>
            <w:r w:rsidRPr="00627A1C">
              <w:rPr>
                <w:lang w:val="en-US" w:eastAsia="en-US"/>
              </w:rPr>
              <w:t>Indicator 1.3.</w:t>
            </w:r>
            <w:r>
              <w:rPr>
                <w:lang w:val="en-US" w:eastAsia="en-US"/>
              </w:rPr>
              <w:t>6</w:t>
            </w:r>
          </w:p>
          <w:p w14:paraId="35507D57" w14:textId="60E90D57" w:rsidR="00CF2B37" w:rsidRPr="00627A1C" w:rsidRDefault="00CF2B37" w:rsidP="00CF2B37">
            <w:pPr>
              <w:jc w:val="both"/>
              <w:rPr>
                <w:lang w:val="en-US" w:eastAsia="en-US"/>
              </w:rPr>
            </w:pPr>
            <w:r>
              <w:rPr>
                <w:bCs/>
                <w:sz w:val="16"/>
                <w:szCs w:val="16"/>
                <w:lang w:val="en-US" w:eastAsia="en-US"/>
              </w:rPr>
              <w:fldChar w:fldCharType="begin">
                <w:ffData>
                  <w:name w:val=""/>
                  <w:enabled/>
                  <w:calcOnExit w:val="0"/>
                  <w:textInput>
                    <w:default w:val="Number of young women and men reached by life skills program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young women and men reached by life skills programs</w:t>
            </w:r>
            <w:r>
              <w:rPr>
                <w:bCs/>
                <w:sz w:val="16"/>
                <w:szCs w:val="16"/>
                <w:lang w:val="en-US" w:eastAsia="en-US"/>
              </w:rPr>
              <w:fldChar w:fldCharType="end"/>
            </w:r>
          </w:p>
        </w:tc>
        <w:tc>
          <w:tcPr>
            <w:tcW w:w="1530" w:type="dxa"/>
            <w:shd w:val="clear" w:color="auto" w:fill="EEECE1"/>
          </w:tcPr>
          <w:p w14:paraId="6BE53A03" w14:textId="24866AAF" w:rsidR="00CF2B37" w:rsidRPr="00AF02AF" w:rsidRDefault="00CF2B37" w:rsidP="00CF2B37">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53EF62E6" w14:textId="3F34B702" w:rsidR="00CF2B37" w:rsidRPr="00AF02AF" w:rsidRDefault="00CF2B37" w:rsidP="00CF2B37">
            <w:pPr>
              <w:rPr>
                <w:bCs/>
                <w:sz w:val="16"/>
                <w:szCs w:val="16"/>
                <w:lang w:val="en-US" w:eastAsia="en-US"/>
              </w:rPr>
            </w:pPr>
            <w:r>
              <w:rPr>
                <w:bCs/>
                <w:sz w:val="16"/>
                <w:szCs w:val="16"/>
                <w:lang w:val="en-US" w:eastAsia="en-US"/>
              </w:rPr>
              <w:fldChar w:fldCharType="begin">
                <w:ffData>
                  <w:name w:val=""/>
                  <w:enabled/>
                  <w:calcOnExit w:val="0"/>
                  <w:textInput>
                    <w:default w:val="At least 450, including 50% young women and gir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450, including 50% young women and girls</w:t>
            </w:r>
            <w:r>
              <w:rPr>
                <w:bCs/>
                <w:sz w:val="16"/>
                <w:szCs w:val="16"/>
                <w:lang w:val="en-US" w:eastAsia="en-US"/>
              </w:rPr>
              <w:fldChar w:fldCharType="end"/>
            </w:r>
          </w:p>
        </w:tc>
        <w:tc>
          <w:tcPr>
            <w:tcW w:w="1440" w:type="dxa"/>
          </w:tcPr>
          <w:p w14:paraId="21B1FB48" w14:textId="6885BC6D" w:rsidR="00CF2B37" w:rsidRPr="00AF02AF" w:rsidRDefault="00CF2B37" w:rsidP="00CF2B37">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4401B7F2" w14:textId="4AF1264B" w:rsidR="00CF2B37" w:rsidRPr="00AF02AF" w:rsidRDefault="003051C7" w:rsidP="00CF2B37">
            <w:pPr>
              <w:rPr>
                <w:bCs/>
                <w:sz w:val="16"/>
                <w:szCs w:val="16"/>
                <w:lang w:val="en-US" w:eastAsia="en-US"/>
              </w:rPr>
            </w:pPr>
            <w:r>
              <w:rPr>
                <w:bCs/>
                <w:sz w:val="16"/>
                <w:szCs w:val="16"/>
                <w:lang w:val="en-US" w:eastAsia="en-US"/>
              </w:rPr>
              <w:fldChar w:fldCharType="begin">
                <w:ffData>
                  <w:name w:val=""/>
                  <w:enabled/>
                  <w:calcOnExit w:val="0"/>
                  <w:textInput>
                    <w:default w:val="418 school students (202 girls/216 boys) in Kokand city. reached by the life skills program; 43 (17 males/26 females) schoolteachers, psychologists and sport coaches engaged in 21 schools. 9000 young people-high school students (48% girls and 52% boys) i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418 school students (202 girls/216 boys) in Kokand city. reached by the life skills program; 43 (17 males/26 females) schoolteachers, psychologists and sport coaches engaged in 21 schools. 9000 young people-high school students (48% girls and 52% boys) in</w:t>
            </w:r>
            <w:r>
              <w:rPr>
                <w:bCs/>
                <w:sz w:val="16"/>
                <w:szCs w:val="16"/>
                <w:lang w:val="en-US" w:eastAsia="en-US"/>
              </w:rPr>
              <w:fldChar w:fldCharType="end"/>
            </w:r>
            <w:r>
              <w:rPr>
                <w:bCs/>
                <w:sz w:val="16"/>
                <w:szCs w:val="16"/>
                <w:lang w:val="en-US" w:eastAsia="en-US"/>
              </w:rPr>
              <w:fldChar w:fldCharType="begin">
                <w:ffData>
                  <w:name w:val=""/>
                  <w:enabled/>
                  <w:calcOnExit w:val="0"/>
                  <w:textInput>
                    <w:default w:val="four cities of Fergana Valley. engaged in the Rule of Law interventions - dialog platforms for discussions of the most challenging issues of corruption, trafficking in persons, extremism. Young people had opportunity to enhance important skills such as i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four cities of Fergana Valley. engaged in the Rule of Law interventions - dialog platforms for discussions of the most challenging issues of corruption, trafficking in persons, extremism. Young people had opportunity to enhance important skills such as in</w:t>
            </w:r>
            <w:r>
              <w:rPr>
                <w:bCs/>
                <w:sz w:val="16"/>
                <w:szCs w:val="16"/>
                <w:lang w:val="en-US" w:eastAsia="en-US"/>
              </w:rPr>
              <w:fldChar w:fldCharType="end"/>
            </w:r>
            <w:r>
              <w:rPr>
                <w:bCs/>
                <w:sz w:val="16"/>
                <w:szCs w:val="16"/>
                <w:lang w:val="en-US" w:eastAsia="en-US"/>
              </w:rPr>
              <w:fldChar w:fldCharType="begin">
                <w:ffData>
                  <w:name w:val=""/>
                  <w:enabled/>
                  <w:calcOnExit w:val="0"/>
                  <w:textInput>
                    <w:default w:val="tegrity and ethic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tegrity and ethics.</w:t>
            </w:r>
            <w:r>
              <w:rPr>
                <w:bCs/>
                <w:sz w:val="16"/>
                <w:szCs w:val="16"/>
                <w:lang w:val="en-US" w:eastAsia="en-US"/>
              </w:rPr>
              <w:fldChar w:fldCharType="end"/>
            </w:r>
          </w:p>
        </w:tc>
        <w:tc>
          <w:tcPr>
            <w:tcW w:w="4770" w:type="dxa"/>
          </w:tcPr>
          <w:p w14:paraId="10FAA100" w14:textId="2B0D9E2F" w:rsidR="00CF2B37" w:rsidRPr="00AF02AF" w:rsidRDefault="003051C7" w:rsidP="00CF2B37">
            <w:pPr>
              <w:rPr>
                <w:bCs/>
                <w:sz w:val="16"/>
                <w:szCs w:val="16"/>
                <w:lang w:val="en-US" w:eastAsia="en-US"/>
              </w:rPr>
            </w:pPr>
            <w:r>
              <w:rPr>
                <w:bCs/>
                <w:sz w:val="16"/>
                <w:szCs w:val="16"/>
                <w:lang w:val="en-US" w:eastAsia="en-US"/>
              </w:rPr>
              <w:fldChar w:fldCharType="begin">
                <w:ffData>
                  <w:name w:val=""/>
                  <w:enabled/>
                  <w:calcOnExit w:val="0"/>
                  <w:textInput>
                    <w:default w:val="Indicator was increased by 21 times due to request from local authorities of Fergana Valley to improve socially spiritual environment in schools, to develop life skills of students, to prevent antisocial behavior, to set positive life goals and work toge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Indicator was increased by 21 times due to request from local authorities of Fergana Valley to improve socially spiritual environment in schools, to develop life skills of students, to prevent antisocial behavior, to set positive life goals and work toget</w:t>
            </w:r>
            <w:r>
              <w:rPr>
                <w:bCs/>
                <w:sz w:val="16"/>
                <w:szCs w:val="16"/>
                <w:lang w:val="en-US" w:eastAsia="en-US"/>
              </w:rPr>
              <w:fldChar w:fldCharType="end"/>
            </w:r>
            <w:r>
              <w:rPr>
                <w:bCs/>
                <w:sz w:val="16"/>
                <w:szCs w:val="16"/>
                <w:lang w:val="en-US" w:eastAsia="en-US"/>
              </w:rPr>
              <w:fldChar w:fldCharType="begin">
                <w:ffData>
                  <w:name w:val=""/>
                  <w:enabled/>
                  <w:calcOnExit w:val="0"/>
                  <w:textInput>
                    <w:default w:val="her with team to strive to achieve them.  Students were equipped with new knowledge how to understand and address problems that can undermine the rule of law and so that students actively engage in their communities and future professions."/>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her with team to strive to achieve them.  Students were equipped with new knowledge how to understand and address problems that can undermine the rule of law and so that students actively engage in their communities and future professions.</w:t>
            </w:r>
            <w:r>
              <w:rPr>
                <w:bCs/>
                <w:sz w:val="16"/>
                <w:szCs w:val="16"/>
                <w:lang w:val="en-US" w:eastAsia="en-US"/>
              </w:rPr>
              <w:fldChar w:fldCharType="end"/>
            </w:r>
            <w:r w:rsidRPr="00AF02AF">
              <w:rPr>
                <w:bCs/>
                <w:sz w:val="16"/>
                <w:szCs w:val="16"/>
                <w:lang w:val="en-US" w:eastAsia="en-US"/>
              </w:rPr>
              <w:t xml:space="preserve"> </w:t>
            </w:r>
          </w:p>
        </w:tc>
      </w:tr>
      <w:tr w:rsidR="009A5D71" w:rsidRPr="00627A1C" w14:paraId="543696A8" w14:textId="77777777" w:rsidTr="001B6DFD">
        <w:trPr>
          <w:trHeight w:val="422"/>
        </w:trPr>
        <w:tc>
          <w:tcPr>
            <w:tcW w:w="1530" w:type="dxa"/>
          </w:tcPr>
          <w:p w14:paraId="226FA66C" w14:textId="77777777" w:rsidR="009A5D71" w:rsidRPr="00627A1C" w:rsidRDefault="009A5D71" w:rsidP="009A5D71">
            <w:pPr>
              <w:rPr>
                <w:lang w:val="en-US" w:eastAsia="en-US"/>
              </w:rPr>
            </w:pPr>
          </w:p>
        </w:tc>
        <w:tc>
          <w:tcPr>
            <w:tcW w:w="2070" w:type="dxa"/>
            <w:shd w:val="clear" w:color="auto" w:fill="EEECE1"/>
          </w:tcPr>
          <w:p w14:paraId="7730B07A" w14:textId="77777777" w:rsidR="009A5D71" w:rsidRPr="00CA1A3D" w:rsidRDefault="009A5D71" w:rsidP="009A5D71">
            <w:pPr>
              <w:jc w:val="both"/>
              <w:rPr>
                <w:lang w:val="en-US" w:eastAsia="en-US"/>
              </w:rPr>
            </w:pPr>
            <w:r w:rsidRPr="00627A1C">
              <w:rPr>
                <w:lang w:val="en-US" w:eastAsia="en-US"/>
              </w:rPr>
              <w:t>Indicator 1.3.</w:t>
            </w:r>
            <w:r>
              <w:rPr>
                <w:lang w:val="en-US" w:eastAsia="en-US"/>
              </w:rPr>
              <w:t>7</w:t>
            </w:r>
          </w:p>
          <w:p w14:paraId="3050465E" w14:textId="21EF2472" w:rsidR="009A5D71" w:rsidRPr="00627A1C" w:rsidRDefault="009A5D71" w:rsidP="009A5D71">
            <w:pPr>
              <w:jc w:val="both"/>
              <w:rPr>
                <w:lang w:val="en-US" w:eastAsia="en-US"/>
              </w:rPr>
            </w:pPr>
            <w:r>
              <w:rPr>
                <w:bCs/>
                <w:sz w:val="16"/>
                <w:szCs w:val="16"/>
                <w:lang w:val="en-US" w:eastAsia="en-US"/>
              </w:rPr>
              <w:fldChar w:fldCharType="begin">
                <w:ffData>
                  <w:name w:val=""/>
                  <w:enabled/>
                  <w:calcOnExit w:val="0"/>
                  <w:textInput>
                    <w:default w:val="Number of policy papers elaborated.                        Number of consultations and discussions conducted.       Whether draft national plan of action on alignment of public service protocols to human rights standards is develop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policy papers elaborated.                        Number of consultations and discussions conducted.       Whether draft national plan of action on alignment of public service protocols to human rights standards is developed.</w:t>
            </w:r>
            <w:r>
              <w:rPr>
                <w:bCs/>
                <w:sz w:val="16"/>
                <w:szCs w:val="16"/>
                <w:lang w:val="en-US" w:eastAsia="en-US"/>
              </w:rPr>
              <w:fldChar w:fldCharType="end"/>
            </w:r>
          </w:p>
        </w:tc>
        <w:tc>
          <w:tcPr>
            <w:tcW w:w="1530" w:type="dxa"/>
            <w:shd w:val="clear" w:color="auto" w:fill="EEECE1"/>
          </w:tcPr>
          <w:p w14:paraId="12A8426B" w14:textId="6FA8E141" w:rsidR="009A5D71" w:rsidRPr="00AF02AF" w:rsidRDefault="009A5D71" w:rsidP="009A5D71">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5C08B42C" w14:textId="0B0FF73A" w:rsidR="009A5D71" w:rsidRPr="00AF02AF" w:rsidRDefault="009A5D71" w:rsidP="009A5D71">
            <w:pPr>
              <w:rPr>
                <w:bCs/>
                <w:sz w:val="16"/>
                <w:szCs w:val="16"/>
                <w:lang w:val="en-US" w:eastAsia="en-US"/>
              </w:rPr>
            </w:pPr>
            <w:r>
              <w:rPr>
                <w:bCs/>
                <w:sz w:val="16"/>
                <w:szCs w:val="16"/>
                <w:lang w:val="en-US" w:eastAsia="en-US"/>
              </w:rPr>
              <w:fldChar w:fldCharType="begin">
                <w:ffData>
                  <w:name w:val=""/>
                  <w:enabled/>
                  <w:calcOnExit w:val="0"/>
                  <w:textInput>
                    <w:default w:val="At least 1 policy paper elaborated on conflict analysis is prepared. • At least 3 round of consultations and expert discussions are conducted. • Draft national plan of action is develop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1 policy paper elaborated on conflict analysis is prepared. • At least 3 round of consultations and expert discussions are conducted. • Draft national plan of action is developed.</w:t>
            </w:r>
            <w:r>
              <w:rPr>
                <w:bCs/>
                <w:sz w:val="16"/>
                <w:szCs w:val="16"/>
                <w:lang w:val="en-US" w:eastAsia="en-US"/>
              </w:rPr>
              <w:fldChar w:fldCharType="end"/>
            </w:r>
          </w:p>
        </w:tc>
        <w:tc>
          <w:tcPr>
            <w:tcW w:w="1440" w:type="dxa"/>
          </w:tcPr>
          <w:p w14:paraId="54F4E9C1" w14:textId="4FB0E024" w:rsidR="009A5D71" w:rsidRPr="00AF02AF" w:rsidRDefault="009A5D71" w:rsidP="009A5D71">
            <w:pPr>
              <w:rPr>
                <w:bCs/>
                <w:sz w:val="16"/>
                <w:szCs w:val="16"/>
                <w:lang w:val="en-US" w:eastAsia="en-US"/>
              </w:rPr>
            </w:pPr>
            <w:r>
              <w:rPr>
                <w:bCs/>
                <w:sz w:val="16"/>
                <w:szCs w:val="16"/>
                <w:lang w:val="en-US" w:eastAsia="en-US"/>
              </w:rPr>
              <w:fldChar w:fldCharType="begin">
                <w:ffData>
                  <w:name w:val=""/>
                  <w:enabled/>
                  <w:calcOnExit w:val="0"/>
                  <w:textInput>
                    <w:default w:val="November, 2020 Concept note of research paper is developed, discussed and approved by national partners. Expert discussion with national partners is conducted. July, 2021. Zero draft report is shared with national partners. Expert discussion with national"/>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November, 2020 Concept note of research paper is developed, discussed and approved by national partners. Expert discussion with national partners is conducted. July, 2021. Zero draft report is shared with national partners. Expert discussion with </w:t>
            </w:r>
            <w:r>
              <w:rPr>
                <w:bCs/>
                <w:noProof/>
                <w:sz w:val="16"/>
                <w:szCs w:val="16"/>
                <w:lang w:val="en-US" w:eastAsia="en-US"/>
              </w:rPr>
              <w:lastRenderedPageBreak/>
              <w:t>national</w:t>
            </w:r>
            <w:r>
              <w:rPr>
                <w:bCs/>
                <w:sz w:val="16"/>
                <w:szCs w:val="16"/>
                <w:lang w:val="en-US" w:eastAsia="en-US"/>
              </w:rPr>
              <w:fldChar w:fldCharType="end"/>
            </w:r>
            <w:r w:rsidR="00F067CA">
              <w:rPr>
                <w:bCs/>
                <w:sz w:val="16"/>
                <w:szCs w:val="16"/>
                <w:lang w:val="en-US" w:eastAsia="en-US"/>
              </w:rPr>
              <w:fldChar w:fldCharType="begin">
                <w:ffData>
                  <w:name w:val=""/>
                  <w:enabled/>
                  <w:calcOnExit w:val="0"/>
                  <w:textInput>
                    <w:default w:val=" partners is conducted. - Sep, 2021. - Draft action plan of development of public service protocols and standards. -Expert discussion with national partners is conducted."/>
                    <w:maxLength w:val="300"/>
                  </w:textInput>
                </w:ffData>
              </w:fldChar>
            </w:r>
            <w:r w:rsidR="00F067CA">
              <w:rPr>
                <w:bCs/>
                <w:sz w:val="16"/>
                <w:szCs w:val="16"/>
                <w:lang w:val="en-US" w:eastAsia="en-US"/>
              </w:rPr>
              <w:instrText xml:space="preserve"> FORMTEXT </w:instrText>
            </w:r>
            <w:r w:rsidR="00F067CA">
              <w:rPr>
                <w:bCs/>
                <w:sz w:val="16"/>
                <w:szCs w:val="16"/>
                <w:lang w:val="en-US" w:eastAsia="en-US"/>
              </w:rPr>
            </w:r>
            <w:r w:rsidR="00F067CA">
              <w:rPr>
                <w:bCs/>
                <w:sz w:val="16"/>
                <w:szCs w:val="16"/>
                <w:lang w:val="en-US" w:eastAsia="en-US"/>
              </w:rPr>
              <w:fldChar w:fldCharType="separate"/>
            </w:r>
            <w:r w:rsidR="00F067CA">
              <w:rPr>
                <w:bCs/>
                <w:noProof/>
                <w:sz w:val="16"/>
                <w:szCs w:val="16"/>
                <w:lang w:val="en-US" w:eastAsia="en-US"/>
              </w:rPr>
              <w:t xml:space="preserve"> partners is conducted. - Sep, 2021. - Draft action plan of development of public service protocols and standards. -Expert discussion with national partners is conducted.</w:t>
            </w:r>
            <w:r w:rsidR="00F067CA">
              <w:rPr>
                <w:bCs/>
                <w:sz w:val="16"/>
                <w:szCs w:val="16"/>
                <w:lang w:val="en-US" w:eastAsia="en-US"/>
              </w:rPr>
              <w:fldChar w:fldCharType="end"/>
            </w:r>
          </w:p>
        </w:tc>
        <w:tc>
          <w:tcPr>
            <w:tcW w:w="2160" w:type="dxa"/>
          </w:tcPr>
          <w:p w14:paraId="52B86EEC" w14:textId="25A84D7F" w:rsidR="009A5D71" w:rsidRPr="00AF02AF" w:rsidRDefault="009A5D71" w:rsidP="009A5D71">
            <w:pPr>
              <w:rPr>
                <w:bCs/>
                <w:sz w:val="16"/>
                <w:szCs w:val="16"/>
                <w:lang w:val="en-US" w:eastAsia="en-US"/>
              </w:rPr>
            </w:pPr>
            <w:r>
              <w:rPr>
                <w:bCs/>
                <w:sz w:val="16"/>
                <w:szCs w:val="16"/>
                <w:lang w:val="en-US" w:eastAsia="en-US"/>
              </w:rPr>
              <w:lastRenderedPageBreak/>
              <w:fldChar w:fldCharType="begin">
                <w:ffData>
                  <w:name w:val=""/>
                  <w:enabled/>
                  <w:calcOnExit w:val="0"/>
                  <w:textInput>
                    <w:default w:val="Online survey completed. All questionaries and sampling as well as traget areas and groups identified for field survey. The service company on survey contracted. "/>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Online survey completed. All questionaries and sampling as well as traget areas and groups identified for field survey. The service company on survey contracted. </w:t>
            </w:r>
            <w:r>
              <w:rPr>
                <w:bCs/>
                <w:sz w:val="16"/>
                <w:szCs w:val="16"/>
                <w:lang w:val="en-US" w:eastAsia="en-US"/>
              </w:rPr>
              <w:fldChar w:fldCharType="end"/>
            </w:r>
          </w:p>
        </w:tc>
        <w:tc>
          <w:tcPr>
            <w:tcW w:w="4770" w:type="dxa"/>
          </w:tcPr>
          <w:p w14:paraId="08843D76" w14:textId="4057B35D" w:rsidR="009A5D71" w:rsidRPr="00AF02AF" w:rsidRDefault="009A5D71" w:rsidP="009A5D71">
            <w:pPr>
              <w:rPr>
                <w:bCs/>
                <w:sz w:val="16"/>
                <w:szCs w:val="16"/>
                <w:lang w:val="en-US" w:eastAsia="en-US"/>
              </w:rPr>
            </w:pPr>
            <w:r>
              <w:rPr>
                <w:bCs/>
                <w:sz w:val="16"/>
                <w:szCs w:val="16"/>
                <w:lang w:val="en-US" w:eastAsia="en-US"/>
              </w:rPr>
              <w:fldChar w:fldCharType="begin">
                <w:ffData>
                  <w:name w:val=""/>
                  <w:enabled/>
                  <w:calcOnExit w:val="0"/>
                  <w:textInput>
                    <w:default w:val="Quarantine measures imposed due to COVID-19 conducting filed research wasnot allowed. National partner delayed approval of the materials and questionnair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Quarantine measures imposed due to COVID-19 conducting filed research wasnot allowed. National partner delayed approval of the materials and questionnaires.</w:t>
            </w:r>
            <w:r>
              <w:rPr>
                <w:bCs/>
                <w:sz w:val="16"/>
                <w:szCs w:val="16"/>
                <w:lang w:val="en-US" w:eastAsia="en-US"/>
              </w:rPr>
              <w:fldChar w:fldCharType="end"/>
            </w:r>
          </w:p>
        </w:tc>
      </w:tr>
      <w:tr w:rsidR="009A5D71" w:rsidRPr="00627A1C" w14:paraId="326C7CCF" w14:textId="77777777" w:rsidTr="001B6DFD">
        <w:trPr>
          <w:trHeight w:val="422"/>
        </w:trPr>
        <w:tc>
          <w:tcPr>
            <w:tcW w:w="1530" w:type="dxa"/>
            <w:vMerge w:val="restart"/>
          </w:tcPr>
          <w:p w14:paraId="5DB272B8" w14:textId="77777777" w:rsidR="009A5D71" w:rsidRPr="00627A1C" w:rsidRDefault="009A5D71" w:rsidP="009A5D71">
            <w:pPr>
              <w:rPr>
                <w:lang w:val="en-US" w:eastAsia="en-US"/>
              </w:rPr>
            </w:pPr>
            <w:r w:rsidRPr="00627A1C">
              <w:rPr>
                <w:lang w:val="en-US" w:eastAsia="en-US"/>
              </w:rPr>
              <w:t>Output 1.4</w:t>
            </w:r>
          </w:p>
          <w:p w14:paraId="23375BD8" w14:textId="21E7E645" w:rsidR="009A5D71" w:rsidRPr="00627A1C" w:rsidRDefault="009A5D71" w:rsidP="009A5D71">
            <w:pPr>
              <w:rPr>
                <w:lang w:val="en-US" w:eastAsia="en-US"/>
              </w:rPr>
            </w:pPr>
            <w:r w:rsidRPr="00227BFD">
              <w:rPr>
                <w:b/>
                <w:sz w:val="18"/>
                <w:szCs w:val="18"/>
                <w:lang w:val="en-US" w:eastAsia="en-US"/>
              </w:rPr>
              <w:fldChar w:fldCharType="begin">
                <w:ffData>
                  <w:name w:val=""/>
                  <w:enabled/>
                  <w:calcOnExit w:val="0"/>
                  <w:textInput>
                    <w:default w:val="Duty bearers have the skills and approaches necessary to address the needs of vulnerable youth on the basis of rule of law and a fair and humane justice system"/>
                    <w:maxLength w:val="300"/>
                  </w:textInput>
                </w:ffData>
              </w:fldChar>
            </w:r>
            <w:r w:rsidRPr="00227BFD">
              <w:rPr>
                <w:b/>
                <w:sz w:val="18"/>
                <w:szCs w:val="18"/>
                <w:lang w:val="en-US" w:eastAsia="en-US"/>
              </w:rPr>
              <w:instrText xml:space="preserve"> FORMTEXT </w:instrText>
            </w:r>
            <w:r w:rsidRPr="00227BFD">
              <w:rPr>
                <w:b/>
                <w:sz w:val="18"/>
                <w:szCs w:val="18"/>
                <w:lang w:val="en-US" w:eastAsia="en-US"/>
              </w:rPr>
            </w:r>
            <w:r w:rsidRPr="00227BFD">
              <w:rPr>
                <w:b/>
                <w:sz w:val="18"/>
                <w:szCs w:val="18"/>
                <w:lang w:val="en-US" w:eastAsia="en-US"/>
              </w:rPr>
              <w:fldChar w:fldCharType="separate"/>
            </w:r>
            <w:r w:rsidRPr="00227BFD">
              <w:rPr>
                <w:b/>
                <w:noProof/>
                <w:sz w:val="18"/>
                <w:szCs w:val="18"/>
                <w:lang w:val="en-US" w:eastAsia="en-US"/>
              </w:rPr>
              <w:t>Duty bearers have the skills and approaches necessary to address the needs of vulnerable youth on the basis of rule of law and a fair and humane justice system</w:t>
            </w:r>
            <w:r w:rsidRPr="00227BFD">
              <w:rPr>
                <w:b/>
                <w:sz w:val="18"/>
                <w:szCs w:val="18"/>
                <w:lang w:val="en-US" w:eastAsia="en-US"/>
              </w:rPr>
              <w:fldChar w:fldCharType="end"/>
            </w:r>
          </w:p>
        </w:tc>
        <w:tc>
          <w:tcPr>
            <w:tcW w:w="2070" w:type="dxa"/>
            <w:shd w:val="clear" w:color="auto" w:fill="EEECE1"/>
          </w:tcPr>
          <w:p w14:paraId="4F225889" w14:textId="77777777" w:rsidR="009A5D71" w:rsidRPr="00627A1C" w:rsidRDefault="009A5D71" w:rsidP="009A5D71">
            <w:pPr>
              <w:jc w:val="both"/>
              <w:rPr>
                <w:lang w:val="en-US" w:eastAsia="en-US"/>
              </w:rPr>
            </w:pPr>
            <w:r w:rsidRPr="00627A1C">
              <w:rPr>
                <w:lang w:val="en-US" w:eastAsia="en-US"/>
              </w:rPr>
              <w:t>Indicator 1.4.</w:t>
            </w:r>
          </w:p>
          <w:p w14:paraId="18E345BD" w14:textId="73AB4F31" w:rsidR="009A5D71" w:rsidRPr="00627A1C" w:rsidRDefault="009A5D71" w:rsidP="009A5D71">
            <w:pPr>
              <w:jc w:val="both"/>
              <w:rPr>
                <w:lang w:val="en-US" w:eastAsia="en-US"/>
              </w:rPr>
            </w:pPr>
            <w:r>
              <w:rPr>
                <w:bCs/>
                <w:sz w:val="16"/>
                <w:szCs w:val="16"/>
                <w:lang w:val="en-US" w:eastAsia="en-US"/>
              </w:rPr>
              <w:fldChar w:fldCharType="begin">
                <w:ffData>
                  <w:name w:val=""/>
                  <w:enabled/>
                  <w:calcOnExit w:val="0"/>
                  <w:textInput>
                    <w:default w:val="Number of participatory and inclusive youth prevention plans developed and implemen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participatory and inclusive youth prevention plans developed and implemented</w:t>
            </w:r>
            <w:r>
              <w:rPr>
                <w:bCs/>
                <w:sz w:val="16"/>
                <w:szCs w:val="16"/>
                <w:lang w:val="en-US" w:eastAsia="en-US"/>
              </w:rPr>
              <w:fldChar w:fldCharType="end"/>
            </w:r>
          </w:p>
        </w:tc>
        <w:tc>
          <w:tcPr>
            <w:tcW w:w="1530" w:type="dxa"/>
            <w:shd w:val="clear" w:color="auto" w:fill="EEECE1"/>
          </w:tcPr>
          <w:p w14:paraId="61F7206D" w14:textId="2FAE95A2" w:rsidR="009A5D71" w:rsidRPr="00AF02AF" w:rsidRDefault="009A5D71" w:rsidP="009A5D7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0A3DB59" w14:textId="76B7B4A8" w:rsidR="009A5D71" w:rsidRPr="00AF02AF" w:rsidRDefault="009A5D71" w:rsidP="009A5D71">
            <w:pPr>
              <w:rPr>
                <w:bCs/>
                <w:sz w:val="16"/>
                <w:szCs w:val="16"/>
              </w:rPr>
            </w:pPr>
            <w:r w:rsidRPr="00CA1A3D">
              <w:rPr>
                <w:bCs/>
                <w:sz w:val="16"/>
                <w:szCs w:val="16"/>
                <w:lang w:val="en-US" w:eastAsia="en-US"/>
              </w:rPr>
              <w:fldChar w:fldCharType="begin">
                <w:ffData>
                  <w:name w:val=""/>
                  <w:enabled/>
                  <w:calcOnExit w:val="0"/>
                  <w:textInput>
                    <w:default w:val="At least 6 in 6 pilot municipalities in 3 provinces of Fergana Valley"/>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At least 6 in 6 pilot municipalities in 3 provinces of Fergana Valley</w:t>
            </w:r>
            <w:r w:rsidRPr="00CA1A3D">
              <w:rPr>
                <w:bCs/>
                <w:sz w:val="16"/>
                <w:szCs w:val="16"/>
                <w:lang w:val="en-US" w:eastAsia="en-US"/>
              </w:rPr>
              <w:fldChar w:fldCharType="end"/>
            </w:r>
          </w:p>
        </w:tc>
        <w:tc>
          <w:tcPr>
            <w:tcW w:w="1440" w:type="dxa"/>
          </w:tcPr>
          <w:p w14:paraId="0922D8CD" w14:textId="77777777" w:rsidR="009A5D71" w:rsidRPr="00AF02AF" w:rsidRDefault="009A5D71" w:rsidP="009A5D71">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18E3E06E"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4770" w:type="dxa"/>
          </w:tcPr>
          <w:p w14:paraId="79259906"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3918BC28" w14:textId="77777777" w:rsidTr="001B6DFD">
        <w:trPr>
          <w:trHeight w:val="422"/>
        </w:trPr>
        <w:tc>
          <w:tcPr>
            <w:tcW w:w="1530" w:type="dxa"/>
            <w:vMerge/>
          </w:tcPr>
          <w:p w14:paraId="06FCCDF8" w14:textId="77777777" w:rsidR="009A5D71" w:rsidRPr="00627A1C" w:rsidRDefault="009A5D71" w:rsidP="009A5D71">
            <w:pPr>
              <w:rPr>
                <w:b/>
                <w:lang w:val="en-US" w:eastAsia="en-US"/>
              </w:rPr>
            </w:pPr>
          </w:p>
        </w:tc>
        <w:tc>
          <w:tcPr>
            <w:tcW w:w="2070" w:type="dxa"/>
            <w:shd w:val="clear" w:color="auto" w:fill="EEECE1"/>
          </w:tcPr>
          <w:p w14:paraId="40C60A61" w14:textId="77777777" w:rsidR="009A5D71" w:rsidRPr="00627A1C" w:rsidRDefault="009A5D71" w:rsidP="009A5D71">
            <w:pPr>
              <w:jc w:val="both"/>
              <w:rPr>
                <w:lang w:val="en-US" w:eastAsia="en-US"/>
              </w:rPr>
            </w:pPr>
            <w:r w:rsidRPr="00627A1C">
              <w:rPr>
                <w:lang w:val="en-US" w:eastAsia="en-US"/>
              </w:rPr>
              <w:t>Indicator 1.4.</w:t>
            </w:r>
            <w:r>
              <w:rPr>
                <w:lang w:val="en-US" w:eastAsia="en-US"/>
              </w:rPr>
              <w:t>1</w:t>
            </w:r>
          </w:p>
          <w:p w14:paraId="77ACFC25" w14:textId="088909CD" w:rsidR="009A5D71" w:rsidRPr="00627A1C" w:rsidRDefault="009A5D71" w:rsidP="009A5D71">
            <w:pPr>
              <w:jc w:val="both"/>
              <w:rPr>
                <w:lang w:val="en-US" w:eastAsia="en-US"/>
              </w:rPr>
            </w:pPr>
            <w:r w:rsidRPr="00CA1A3D">
              <w:rPr>
                <w:bCs/>
                <w:sz w:val="16"/>
                <w:szCs w:val="16"/>
                <w:lang w:val="en-US" w:eastAsia="en-US"/>
              </w:rPr>
              <w:fldChar w:fldCharType="begin">
                <w:ffData>
                  <w:name w:val=""/>
                  <w:enabled/>
                  <w:calcOnExit w:val="0"/>
                  <w:textInput>
                    <w:default w:val="Number of participatory consultations held"/>
                    <w:maxLength w:val="25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participatory consultations held</w:t>
            </w:r>
            <w:r w:rsidRPr="00CA1A3D">
              <w:rPr>
                <w:bCs/>
                <w:sz w:val="16"/>
                <w:szCs w:val="16"/>
                <w:lang w:val="en-US" w:eastAsia="en-US"/>
              </w:rPr>
              <w:fldChar w:fldCharType="end"/>
            </w:r>
          </w:p>
        </w:tc>
        <w:tc>
          <w:tcPr>
            <w:tcW w:w="1530" w:type="dxa"/>
            <w:shd w:val="clear" w:color="auto" w:fill="EEECE1"/>
          </w:tcPr>
          <w:p w14:paraId="4252141F" w14:textId="052128E8" w:rsidR="009A5D71" w:rsidRPr="00AF02AF" w:rsidRDefault="009A5D71" w:rsidP="009A5D71">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1DACCB1" w14:textId="5FED6F4B" w:rsidR="009A5D71" w:rsidRPr="00AF02AF" w:rsidRDefault="009A5D71" w:rsidP="009A5D71">
            <w:pPr>
              <w:rPr>
                <w:bCs/>
                <w:sz w:val="16"/>
                <w:szCs w:val="16"/>
                <w:lang w:val="en-US" w:eastAsia="en-US"/>
              </w:rPr>
            </w:pPr>
            <w:r w:rsidRPr="00CA1A3D">
              <w:rPr>
                <w:bCs/>
                <w:sz w:val="16"/>
                <w:szCs w:val="16"/>
                <w:lang w:val="en-US" w:eastAsia="en-US"/>
              </w:rPr>
              <w:fldChar w:fldCharType="begin">
                <w:ffData>
                  <w:name w:val=""/>
                  <w:enabled/>
                  <w:calcOnExit w:val="0"/>
                  <w:textInput>
                    <w:default w:val="At least 12 in 6 pilot municipalities"/>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At least 12 in 6 pilot municipalities</w:t>
            </w:r>
            <w:r w:rsidRPr="00CA1A3D">
              <w:rPr>
                <w:bCs/>
                <w:sz w:val="16"/>
                <w:szCs w:val="16"/>
                <w:lang w:val="en-US" w:eastAsia="en-US"/>
              </w:rPr>
              <w:fldChar w:fldCharType="end"/>
            </w:r>
          </w:p>
        </w:tc>
        <w:tc>
          <w:tcPr>
            <w:tcW w:w="1440" w:type="dxa"/>
          </w:tcPr>
          <w:p w14:paraId="21EB7D91" w14:textId="23D5982E" w:rsidR="009A5D71" w:rsidRPr="00AF02AF" w:rsidRDefault="003051C7" w:rsidP="009A5D71">
            <w:pPr>
              <w:rPr>
                <w:bCs/>
                <w:sz w:val="16"/>
                <w:szCs w:val="16"/>
                <w:lang w:val="en-US" w:eastAsia="en-US"/>
              </w:rPr>
            </w:pPr>
            <w:r>
              <w:rPr>
                <w:bCs/>
                <w:sz w:val="16"/>
                <w:szCs w:val="16"/>
                <w:lang w:val="en-US" w:eastAsia="en-US"/>
              </w:rPr>
              <w:fldChar w:fldCharType="begin">
                <w:ffData>
                  <w:name w:val=""/>
                  <w:enabled/>
                  <w:calcOnExit w:val="0"/>
                  <w:textInput>
                    <w:default w:val="March 2021, First Round of consultations                April -October 2021, second Round of consultations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March 2021, First Round of consultations                April -October 2021, second Round of consultations </w:t>
            </w:r>
            <w:r>
              <w:rPr>
                <w:bCs/>
                <w:sz w:val="16"/>
                <w:szCs w:val="16"/>
                <w:lang w:val="en-US" w:eastAsia="en-US"/>
              </w:rPr>
              <w:fldChar w:fldCharType="end"/>
            </w:r>
          </w:p>
        </w:tc>
        <w:tc>
          <w:tcPr>
            <w:tcW w:w="2160" w:type="dxa"/>
          </w:tcPr>
          <w:p w14:paraId="2B14DF97" w14:textId="2C58C91E" w:rsidR="009A5D71" w:rsidRDefault="007A226D" w:rsidP="009A5D71">
            <w:pPr>
              <w:rPr>
                <w:bCs/>
                <w:sz w:val="16"/>
                <w:szCs w:val="16"/>
                <w:lang w:val="en-US" w:eastAsia="en-US"/>
              </w:rPr>
            </w:pPr>
            <w:r>
              <w:rPr>
                <w:bCs/>
                <w:sz w:val="16"/>
                <w:szCs w:val="16"/>
                <w:lang w:val="en-US" w:eastAsia="en-US"/>
              </w:rPr>
              <w:fldChar w:fldCharType="begin">
                <w:ffData>
                  <w:name w:val=""/>
                  <w:enabled/>
                  <w:calcOnExit w:val="0"/>
                  <w:textInput>
                    <w:default w:val="1) March 2021, Forum on Community Policing and Youth Crime Prevention in the Fergana Valley to identify key areas of support in crime prevention and policy safety measures in Fergana, Andijan and Namanga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March 2021, Forum on Community Policing and Youth Crime Prevention in the Fergana Valley to identify key areas of support in crime prevention and policy safety measures in Fergana, Andijan and Namangan;</w:t>
            </w:r>
            <w:r>
              <w:rPr>
                <w:bCs/>
                <w:sz w:val="16"/>
                <w:szCs w:val="16"/>
                <w:lang w:val="en-US" w:eastAsia="en-US"/>
              </w:rPr>
              <w:fldChar w:fldCharType="end"/>
            </w:r>
          </w:p>
          <w:p w14:paraId="623CE04A" w14:textId="6A121CCB" w:rsidR="007A226D" w:rsidRPr="00AF02AF" w:rsidRDefault="007A226D" w:rsidP="009A5D71">
            <w:pPr>
              <w:rPr>
                <w:bCs/>
                <w:sz w:val="16"/>
                <w:szCs w:val="16"/>
                <w:lang w:val="en-US" w:eastAsia="en-US"/>
              </w:rPr>
            </w:pPr>
            <w:r>
              <w:rPr>
                <w:bCs/>
                <w:sz w:val="16"/>
                <w:szCs w:val="16"/>
                <w:lang w:val="en-US" w:eastAsia="en-US"/>
              </w:rPr>
              <w:fldChar w:fldCharType="begin">
                <w:ffData>
                  <w:name w:val=""/>
                  <w:enabled/>
                  <w:calcOnExit w:val="0"/>
                  <w:textInput>
                    <w:default w:val="2) April 2021, Scoping mission of two international experts to Fergana Valley with purpose to discuss capacity development needs of law enforcement bodies to deliver community policing services, and brainstorm on community-based partnerships and youth eng"/>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2) April 2021, Scoping mission of two international experts to Fergana Valley with purpose to discuss capacity development needs of law enforcement bodies to deliver community policing services, and brainstorm on community-based partnerships and youth eng</w:t>
            </w:r>
            <w:r>
              <w:rPr>
                <w:bCs/>
                <w:sz w:val="16"/>
                <w:szCs w:val="16"/>
                <w:lang w:val="en-US" w:eastAsia="en-US"/>
              </w:rPr>
              <w:fldChar w:fldCharType="end"/>
            </w:r>
            <w:r>
              <w:rPr>
                <w:bCs/>
                <w:sz w:val="16"/>
                <w:szCs w:val="16"/>
                <w:lang w:val="en-US" w:eastAsia="en-US"/>
              </w:rPr>
              <w:fldChar w:fldCharType="begin">
                <w:ffData>
                  <w:name w:val=""/>
                  <w:enabled/>
                  <w:calcOnExit w:val="0"/>
                  <w:textInput>
                    <w:default w:val="agement around issues of crime prevention and public safety. Total 15 consultations with 6 governmental organizations were conducted. "/>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agement around issues of crime prevention and public safety. Total 15 consultations with 6 governmental </w:t>
            </w:r>
            <w:r>
              <w:rPr>
                <w:bCs/>
                <w:noProof/>
                <w:sz w:val="16"/>
                <w:szCs w:val="16"/>
                <w:lang w:val="en-US" w:eastAsia="en-US"/>
              </w:rPr>
              <w:lastRenderedPageBreak/>
              <w:t xml:space="preserve">organizations were conducted. </w:t>
            </w:r>
            <w:r>
              <w:rPr>
                <w:bCs/>
                <w:sz w:val="16"/>
                <w:szCs w:val="16"/>
                <w:lang w:val="en-US" w:eastAsia="en-US"/>
              </w:rPr>
              <w:fldChar w:fldCharType="end"/>
            </w:r>
          </w:p>
        </w:tc>
        <w:tc>
          <w:tcPr>
            <w:tcW w:w="4770" w:type="dxa"/>
          </w:tcPr>
          <w:p w14:paraId="54757510" w14:textId="77777777" w:rsidR="009A5D71" w:rsidRPr="00AF02AF" w:rsidRDefault="009A5D71" w:rsidP="009A5D71">
            <w:pPr>
              <w:rPr>
                <w:bCs/>
                <w:sz w:val="16"/>
                <w:szCs w:val="16"/>
                <w:lang w:val="en-US" w:eastAsia="en-US"/>
              </w:rPr>
            </w:pPr>
            <w:r w:rsidRPr="00AF02AF">
              <w:rPr>
                <w:bCs/>
                <w:sz w:val="16"/>
                <w:szCs w:val="16"/>
                <w:lang w:val="en-US" w:eastAsia="en-US"/>
              </w:rPr>
              <w:lastRenderedPageBreak/>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44809174" w14:textId="77777777" w:rsidTr="001B6DFD">
        <w:trPr>
          <w:trHeight w:val="422"/>
        </w:trPr>
        <w:tc>
          <w:tcPr>
            <w:tcW w:w="1530" w:type="dxa"/>
            <w:vMerge w:val="restart"/>
          </w:tcPr>
          <w:p w14:paraId="21EDAAB3" w14:textId="77777777" w:rsidR="009A5D71" w:rsidRPr="00627A1C" w:rsidRDefault="009A5D71" w:rsidP="009A5D71">
            <w:pPr>
              <w:rPr>
                <w:b/>
                <w:lang w:val="en-US" w:eastAsia="en-US"/>
              </w:rPr>
            </w:pPr>
          </w:p>
        </w:tc>
        <w:tc>
          <w:tcPr>
            <w:tcW w:w="2070" w:type="dxa"/>
            <w:shd w:val="clear" w:color="auto" w:fill="EEECE1"/>
          </w:tcPr>
          <w:p w14:paraId="77F20D9D" w14:textId="77777777" w:rsidR="009A5D71" w:rsidRPr="00627A1C" w:rsidRDefault="009A5D71" w:rsidP="009A5D71">
            <w:pPr>
              <w:jc w:val="both"/>
              <w:rPr>
                <w:lang w:val="en-US" w:eastAsia="en-US"/>
              </w:rPr>
            </w:pPr>
            <w:r w:rsidRPr="00627A1C">
              <w:rPr>
                <w:lang w:val="en-US" w:eastAsia="en-US"/>
              </w:rPr>
              <w:t>Indicator 1.4.</w:t>
            </w:r>
            <w:r>
              <w:rPr>
                <w:lang w:val="en-US" w:eastAsia="en-US"/>
              </w:rPr>
              <w:t>2</w:t>
            </w:r>
          </w:p>
          <w:p w14:paraId="474B4539" w14:textId="1C0129D6" w:rsidR="009A5D71" w:rsidRPr="00627A1C" w:rsidRDefault="009A5D71" w:rsidP="009A5D71">
            <w:pPr>
              <w:jc w:val="both"/>
              <w:rPr>
                <w:lang w:val="en-US" w:eastAsia="en-US"/>
              </w:rPr>
            </w:pPr>
            <w:r w:rsidRPr="00CA1A3D">
              <w:rPr>
                <w:bCs/>
                <w:sz w:val="16"/>
                <w:szCs w:val="16"/>
                <w:lang w:val="en-US" w:eastAsia="en-US"/>
              </w:rPr>
              <w:fldChar w:fldCharType="begin">
                <w:ffData>
                  <w:name w:val=""/>
                  <w:enabled/>
                  <w:calcOnExit w:val="0"/>
                  <w:textInput>
                    <w:default w:val="Number of police officers trained"/>
                    <w:maxLength w:val="25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police officers trained</w:t>
            </w:r>
            <w:r w:rsidRPr="00CA1A3D">
              <w:rPr>
                <w:bCs/>
                <w:sz w:val="16"/>
                <w:szCs w:val="16"/>
                <w:lang w:val="en-US" w:eastAsia="en-US"/>
              </w:rPr>
              <w:fldChar w:fldCharType="end"/>
            </w:r>
          </w:p>
        </w:tc>
        <w:tc>
          <w:tcPr>
            <w:tcW w:w="1530" w:type="dxa"/>
            <w:shd w:val="clear" w:color="auto" w:fill="EEECE1"/>
          </w:tcPr>
          <w:p w14:paraId="2DAB7F4A" w14:textId="11825877" w:rsidR="009A5D71" w:rsidRPr="00AF02AF" w:rsidRDefault="009A5D71" w:rsidP="009A5D7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73EFCB8" w14:textId="1E7C7FEA" w:rsidR="009A5D71" w:rsidRPr="00AF02AF" w:rsidRDefault="009A5D71" w:rsidP="009A5D71">
            <w:pPr>
              <w:rPr>
                <w:bCs/>
                <w:sz w:val="16"/>
                <w:szCs w:val="16"/>
              </w:rPr>
            </w:pPr>
            <w:r w:rsidRPr="00CA1A3D">
              <w:rPr>
                <w:bCs/>
                <w:sz w:val="16"/>
                <w:szCs w:val="16"/>
                <w:lang w:val="en-US" w:eastAsia="en-US"/>
              </w:rPr>
              <w:fldChar w:fldCharType="begin">
                <w:ffData>
                  <w:name w:val=""/>
                  <w:enabled/>
                  <w:calcOnExit w:val="0"/>
                  <w:textInput>
                    <w:default w:val="Number of police officers trained"/>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police officers trained</w:t>
            </w:r>
            <w:r w:rsidRPr="00CA1A3D">
              <w:rPr>
                <w:bCs/>
                <w:sz w:val="16"/>
                <w:szCs w:val="16"/>
                <w:lang w:val="en-US" w:eastAsia="en-US"/>
              </w:rPr>
              <w:fldChar w:fldCharType="end"/>
            </w:r>
          </w:p>
        </w:tc>
        <w:tc>
          <w:tcPr>
            <w:tcW w:w="1440" w:type="dxa"/>
          </w:tcPr>
          <w:p w14:paraId="3671F995" w14:textId="77777777" w:rsidR="009A5D71" w:rsidRPr="00AF02AF" w:rsidRDefault="009A5D71" w:rsidP="009A5D71">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4D80A1B2"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4770" w:type="dxa"/>
          </w:tcPr>
          <w:p w14:paraId="5AC7F7F6"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1F38D121" w14:textId="77777777" w:rsidTr="001B6DFD">
        <w:trPr>
          <w:trHeight w:val="422"/>
        </w:trPr>
        <w:tc>
          <w:tcPr>
            <w:tcW w:w="1530" w:type="dxa"/>
            <w:vMerge/>
          </w:tcPr>
          <w:p w14:paraId="1358D700" w14:textId="77777777" w:rsidR="009A5D71" w:rsidRPr="00627A1C" w:rsidRDefault="009A5D71" w:rsidP="009A5D71">
            <w:pPr>
              <w:rPr>
                <w:lang w:val="en-US" w:eastAsia="en-US"/>
              </w:rPr>
            </w:pPr>
          </w:p>
        </w:tc>
        <w:tc>
          <w:tcPr>
            <w:tcW w:w="2070" w:type="dxa"/>
            <w:shd w:val="clear" w:color="auto" w:fill="EEECE1"/>
          </w:tcPr>
          <w:p w14:paraId="2D31106D" w14:textId="77777777" w:rsidR="009A5D71" w:rsidRPr="00627A1C" w:rsidRDefault="009A5D71" w:rsidP="009A5D71">
            <w:pPr>
              <w:jc w:val="both"/>
              <w:rPr>
                <w:lang w:val="en-US" w:eastAsia="en-US"/>
              </w:rPr>
            </w:pPr>
            <w:r w:rsidRPr="00627A1C">
              <w:rPr>
                <w:lang w:val="en-US" w:eastAsia="en-US"/>
              </w:rPr>
              <w:t>Indicator 1.4.</w:t>
            </w:r>
            <w:r>
              <w:rPr>
                <w:lang w:val="en-US" w:eastAsia="en-US"/>
              </w:rPr>
              <w:t>3</w:t>
            </w:r>
          </w:p>
          <w:p w14:paraId="02E68331" w14:textId="4E4FFC24" w:rsidR="009A5D71" w:rsidRPr="00627A1C" w:rsidRDefault="009A5D71" w:rsidP="009A5D71">
            <w:pPr>
              <w:jc w:val="both"/>
              <w:rPr>
                <w:lang w:val="en-US" w:eastAsia="en-US"/>
              </w:rPr>
            </w:pPr>
            <w:r w:rsidRPr="00E50C8D">
              <w:rPr>
                <w:bCs/>
                <w:sz w:val="16"/>
                <w:szCs w:val="16"/>
                <w:lang w:val="en-US" w:eastAsia="en-US"/>
              </w:rPr>
              <w:fldChar w:fldCharType="begin">
                <w:ffData>
                  <w:name w:val=""/>
                  <w:enabled/>
                  <w:calcOnExit w:val="0"/>
                  <w:textInput>
                    <w:default w:val="Number of communication and feedback mechanisms targeting youth created"/>
                    <w:maxLength w:val="25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Number of communication and feedback mechanisms targeting youth created</w:t>
            </w:r>
            <w:r w:rsidRPr="00E50C8D">
              <w:rPr>
                <w:bCs/>
                <w:sz w:val="16"/>
                <w:szCs w:val="16"/>
                <w:lang w:val="en-US" w:eastAsia="en-US"/>
              </w:rPr>
              <w:fldChar w:fldCharType="end"/>
            </w:r>
          </w:p>
        </w:tc>
        <w:tc>
          <w:tcPr>
            <w:tcW w:w="1530" w:type="dxa"/>
            <w:shd w:val="clear" w:color="auto" w:fill="EEECE1"/>
          </w:tcPr>
          <w:p w14:paraId="6043AFD6" w14:textId="32AF98A0" w:rsidR="009A5D71" w:rsidRPr="00AF02AF" w:rsidRDefault="009A5D71" w:rsidP="009A5D7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FBD9810" w14:textId="41C7C4C5" w:rsidR="009A5D71" w:rsidRPr="00AF02AF" w:rsidRDefault="009A5D71" w:rsidP="009A5D71">
            <w:pPr>
              <w:rPr>
                <w:bCs/>
                <w:sz w:val="16"/>
                <w:szCs w:val="16"/>
              </w:rPr>
            </w:pPr>
            <w:r w:rsidRPr="00E50C8D">
              <w:rPr>
                <w:bCs/>
                <w:sz w:val="16"/>
                <w:szCs w:val="16"/>
                <w:lang w:val="en-US" w:eastAsia="en-US"/>
              </w:rPr>
              <w:fldChar w:fldCharType="begin">
                <w:ffData>
                  <w:name w:val=""/>
                  <w:enabled/>
                  <w:calcOnExit w:val="0"/>
                  <w:textInput>
                    <w:default w:val="At least 2"/>
                    <w:maxLength w:val="30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At least 2</w:t>
            </w:r>
            <w:r w:rsidRPr="00E50C8D">
              <w:rPr>
                <w:bCs/>
                <w:sz w:val="16"/>
                <w:szCs w:val="16"/>
                <w:lang w:val="en-US" w:eastAsia="en-US"/>
              </w:rPr>
              <w:fldChar w:fldCharType="end"/>
            </w:r>
          </w:p>
        </w:tc>
        <w:tc>
          <w:tcPr>
            <w:tcW w:w="1440" w:type="dxa"/>
          </w:tcPr>
          <w:p w14:paraId="477F56D5" w14:textId="77777777" w:rsidR="009A5D71" w:rsidRPr="00AF02AF" w:rsidRDefault="009A5D71" w:rsidP="009A5D71">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7B330BFB"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4770" w:type="dxa"/>
          </w:tcPr>
          <w:p w14:paraId="705F9DE2"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69B651BE" w14:textId="77777777" w:rsidTr="001B6DFD">
        <w:trPr>
          <w:trHeight w:val="422"/>
        </w:trPr>
        <w:tc>
          <w:tcPr>
            <w:tcW w:w="1530" w:type="dxa"/>
            <w:vMerge/>
          </w:tcPr>
          <w:p w14:paraId="61BB935D" w14:textId="77777777" w:rsidR="009A5D71" w:rsidRPr="00627A1C" w:rsidRDefault="009A5D71" w:rsidP="009A5D71">
            <w:pPr>
              <w:rPr>
                <w:lang w:val="en-US" w:eastAsia="en-US"/>
              </w:rPr>
            </w:pPr>
          </w:p>
        </w:tc>
        <w:tc>
          <w:tcPr>
            <w:tcW w:w="2070" w:type="dxa"/>
            <w:shd w:val="clear" w:color="auto" w:fill="EEECE1"/>
          </w:tcPr>
          <w:p w14:paraId="22194398" w14:textId="77777777" w:rsidR="009A5D71" w:rsidRPr="00627A1C" w:rsidRDefault="009A5D71" w:rsidP="009A5D71">
            <w:pPr>
              <w:jc w:val="both"/>
              <w:rPr>
                <w:lang w:val="en-US" w:eastAsia="en-US"/>
              </w:rPr>
            </w:pPr>
            <w:r w:rsidRPr="00627A1C">
              <w:rPr>
                <w:lang w:val="en-US" w:eastAsia="en-US"/>
              </w:rPr>
              <w:t>Indicator 1.4.</w:t>
            </w:r>
            <w:r>
              <w:rPr>
                <w:lang w:val="en-US" w:eastAsia="en-US"/>
              </w:rPr>
              <w:t>4</w:t>
            </w:r>
          </w:p>
          <w:p w14:paraId="52525DFF" w14:textId="3E42D059" w:rsidR="009A5D71" w:rsidRPr="00627A1C" w:rsidRDefault="009A5D71" w:rsidP="009A5D71">
            <w:pPr>
              <w:jc w:val="both"/>
              <w:rPr>
                <w:lang w:val="en-US" w:eastAsia="en-US"/>
              </w:rPr>
            </w:pPr>
            <w:r w:rsidRPr="0006234C">
              <w:rPr>
                <w:bCs/>
                <w:sz w:val="16"/>
                <w:szCs w:val="16"/>
                <w:lang w:val="en-US" w:eastAsia="en-US"/>
              </w:rPr>
              <w:fldChar w:fldCharType="begin">
                <w:ffData>
                  <w:name w:val=""/>
                  <w:enabled/>
                  <w:calcOnExit w:val="0"/>
                  <w:textInput>
                    <w:default w:val="Number of lawyers trained to provide legal support to young women and men"/>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lawyers trained to provide legal support to young women and men</w:t>
            </w:r>
            <w:r w:rsidRPr="0006234C">
              <w:rPr>
                <w:bCs/>
                <w:sz w:val="16"/>
                <w:szCs w:val="16"/>
                <w:lang w:val="en-US" w:eastAsia="en-US"/>
              </w:rPr>
              <w:fldChar w:fldCharType="end"/>
            </w:r>
          </w:p>
        </w:tc>
        <w:tc>
          <w:tcPr>
            <w:tcW w:w="1530" w:type="dxa"/>
            <w:shd w:val="clear" w:color="auto" w:fill="EEECE1"/>
          </w:tcPr>
          <w:p w14:paraId="3CECD26F" w14:textId="39F6299A" w:rsidR="009A5D71" w:rsidRPr="00AF02AF" w:rsidRDefault="009A5D71" w:rsidP="009A5D7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451BB26" w14:textId="1F30FA61" w:rsidR="009A5D71" w:rsidRPr="00AF02AF" w:rsidRDefault="009A5D71" w:rsidP="009A5D71">
            <w:pPr>
              <w:rPr>
                <w:bCs/>
                <w:sz w:val="16"/>
                <w:szCs w:val="16"/>
              </w:rPr>
            </w:pPr>
            <w:r w:rsidRPr="0006234C">
              <w:rPr>
                <w:bCs/>
                <w:sz w:val="16"/>
                <w:szCs w:val="16"/>
                <w:lang w:val="en-US" w:eastAsia="en-US"/>
              </w:rPr>
              <w:fldChar w:fldCharType="begin">
                <w:ffData>
                  <w:name w:val=""/>
                  <w:enabled/>
                  <w:calcOnExit w:val="0"/>
                  <w:textInput>
                    <w:default w:val="At least 60 from 3 provinces of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60 from 3 provinces of Fergana Valley</w:t>
            </w:r>
            <w:r w:rsidRPr="0006234C">
              <w:rPr>
                <w:bCs/>
                <w:sz w:val="16"/>
                <w:szCs w:val="16"/>
                <w:lang w:val="en-US" w:eastAsia="en-US"/>
              </w:rPr>
              <w:fldChar w:fldCharType="end"/>
            </w:r>
          </w:p>
        </w:tc>
        <w:tc>
          <w:tcPr>
            <w:tcW w:w="1440" w:type="dxa"/>
          </w:tcPr>
          <w:p w14:paraId="2E857DF1" w14:textId="77777777" w:rsidR="009A5D71" w:rsidRPr="00AF02AF" w:rsidRDefault="009A5D71" w:rsidP="009A5D71">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523D57EC"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4770" w:type="dxa"/>
          </w:tcPr>
          <w:p w14:paraId="1662DC9E"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2545B599" w14:textId="77777777" w:rsidTr="001B6DFD">
        <w:trPr>
          <w:trHeight w:val="422"/>
        </w:trPr>
        <w:tc>
          <w:tcPr>
            <w:tcW w:w="1530" w:type="dxa"/>
          </w:tcPr>
          <w:p w14:paraId="1D00A8E4" w14:textId="77777777" w:rsidR="009A5D71" w:rsidRPr="00627A1C" w:rsidRDefault="009A5D71" w:rsidP="009A5D71">
            <w:pPr>
              <w:rPr>
                <w:lang w:val="en-US" w:eastAsia="en-US"/>
              </w:rPr>
            </w:pPr>
          </w:p>
        </w:tc>
        <w:tc>
          <w:tcPr>
            <w:tcW w:w="2070" w:type="dxa"/>
            <w:shd w:val="clear" w:color="auto" w:fill="EEECE1"/>
          </w:tcPr>
          <w:p w14:paraId="35021A7B" w14:textId="77777777" w:rsidR="009A5D71" w:rsidRPr="00627A1C" w:rsidRDefault="009A5D71" w:rsidP="009A5D71">
            <w:pPr>
              <w:jc w:val="both"/>
              <w:rPr>
                <w:lang w:val="en-US" w:eastAsia="en-US"/>
              </w:rPr>
            </w:pPr>
            <w:r w:rsidRPr="00627A1C">
              <w:rPr>
                <w:lang w:val="en-US" w:eastAsia="en-US"/>
              </w:rPr>
              <w:t>Indicator 1.4.</w:t>
            </w:r>
            <w:r>
              <w:rPr>
                <w:lang w:val="en-US" w:eastAsia="en-US"/>
              </w:rPr>
              <w:t>5</w:t>
            </w:r>
          </w:p>
          <w:p w14:paraId="3D5C076C" w14:textId="2CBE9FDA" w:rsidR="009A5D71" w:rsidRPr="00627A1C" w:rsidRDefault="009A5D71" w:rsidP="009A5D71">
            <w:pPr>
              <w:jc w:val="both"/>
              <w:rPr>
                <w:lang w:val="en-US" w:eastAsia="en-US"/>
              </w:rPr>
            </w:pPr>
            <w:r w:rsidRPr="0006234C">
              <w:rPr>
                <w:bCs/>
                <w:sz w:val="16"/>
                <w:szCs w:val="16"/>
                <w:lang w:val="en-US" w:eastAsia="en-US"/>
              </w:rPr>
              <w:fldChar w:fldCharType="begin">
                <w:ffData>
                  <w:name w:val=""/>
                  <w:enabled/>
                  <w:calcOnExit w:val="0"/>
                  <w:textInput>
                    <w:default w:val="Number of information materials disseminated"/>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information materials disseminated</w:t>
            </w:r>
            <w:r w:rsidRPr="0006234C">
              <w:rPr>
                <w:bCs/>
                <w:sz w:val="16"/>
                <w:szCs w:val="16"/>
                <w:lang w:val="en-US" w:eastAsia="en-US"/>
              </w:rPr>
              <w:fldChar w:fldCharType="end"/>
            </w:r>
          </w:p>
        </w:tc>
        <w:tc>
          <w:tcPr>
            <w:tcW w:w="1530" w:type="dxa"/>
            <w:shd w:val="clear" w:color="auto" w:fill="EEECE1"/>
          </w:tcPr>
          <w:p w14:paraId="0E9596D9" w14:textId="28072665" w:rsidR="009A5D71" w:rsidRPr="00AF02AF" w:rsidRDefault="009A5D71" w:rsidP="009A5D71">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BC8C9CB" w14:textId="3558AD02" w:rsidR="009A5D71" w:rsidRPr="00AF02AF" w:rsidRDefault="009A5D71" w:rsidP="009A5D71">
            <w:pPr>
              <w:rPr>
                <w:bCs/>
                <w:sz w:val="16"/>
                <w:szCs w:val="16"/>
                <w:lang w:val="en-US" w:eastAsia="en-US"/>
              </w:rPr>
            </w:pPr>
            <w:r w:rsidRPr="0006234C">
              <w:rPr>
                <w:bCs/>
                <w:sz w:val="16"/>
                <w:szCs w:val="16"/>
                <w:lang w:val="en-US" w:eastAsia="en-US"/>
              </w:rPr>
              <w:fldChar w:fldCharType="begin">
                <w:ffData>
                  <w:name w:val=""/>
                  <w:enabled/>
                  <w:calcOnExit w:val="0"/>
                  <w:textInput>
                    <w:default w:val="At least 3000 copies of brochures and leaflets dissemina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3000 copies of brochures and leaflets disseminated</w:t>
            </w:r>
            <w:r w:rsidRPr="0006234C">
              <w:rPr>
                <w:bCs/>
                <w:sz w:val="16"/>
                <w:szCs w:val="16"/>
                <w:lang w:val="en-US" w:eastAsia="en-US"/>
              </w:rPr>
              <w:fldChar w:fldCharType="end"/>
            </w:r>
          </w:p>
        </w:tc>
        <w:tc>
          <w:tcPr>
            <w:tcW w:w="1440" w:type="dxa"/>
          </w:tcPr>
          <w:p w14:paraId="00F224C0" w14:textId="77777777" w:rsidR="009A5D71" w:rsidRPr="00AF02AF" w:rsidRDefault="009A5D71" w:rsidP="009A5D71">
            <w:pPr>
              <w:rPr>
                <w:bCs/>
                <w:sz w:val="16"/>
                <w:szCs w:val="16"/>
                <w:lang w:val="en-US" w:eastAsia="en-US"/>
              </w:rPr>
            </w:pPr>
          </w:p>
        </w:tc>
        <w:tc>
          <w:tcPr>
            <w:tcW w:w="2160" w:type="dxa"/>
          </w:tcPr>
          <w:p w14:paraId="64788F79" w14:textId="77777777" w:rsidR="009A5D71" w:rsidRPr="00AF02AF" w:rsidRDefault="009A5D71" w:rsidP="009A5D71">
            <w:pPr>
              <w:rPr>
                <w:bCs/>
                <w:sz w:val="16"/>
                <w:szCs w:val="16"/>
                <w:lang w:val="en-US" w:eastAsia="en-US"/>
              </w:rPr>
            </w:pPr>
          </w:p>
        </w:tc>
        <w:tc>
          <w:tcPr>
            <w:tcW w:w="4770" w:type="dxa"/>
          </w:tcPr>
          <w:p w14:paraId="0024F7DE" w14:textId="77777777" w:rsidR="009A5D71" w:rsidRPr="00AF02AF" w:rsidRDefault="009A5D71" w:rsidP="009A5D71">
            <w:pPr>
              <w:rPr>
                <w:bCs/>
                <w:sz w:val="16"/>
                <w:szCs w:val="16"/>
                <w:lang w:val="en-US" w:eastAsia="en-US"/>
              </w:rPr>
            </w:pPr>
          </w:p>
        </w:tc>
      </w:tr>
      <w:tr w:rsidR="009A5D71" w:rsidRPr="00627A1C" w14:paraId="249EBBA2" w14:textId="77777777" w:rsidTr="001B6DFD">
        <w:trPr>
          <w:trHeight w:val="422"/>
        </w:trPr>
        <w:tc>
          <w:tcPr>
            <w:tcW w:w="1530" w:type="dxa"/>
            <w:vMerge w:val="restart"/>
          </w:tcPr>
          <w:p w14:paraId="126AD6A5" w14:textId="77777777" w:rsidR="009A5D71" w:rsidRPr="00627A1C" w:rsidRDefault="009A5D71" w:rsidP="009A5D71">
            <w:pPr>
              <w:rPr>
                <w:lang w:val="en-US" w:eastAsia="en-US"/>
              </w:rPr>
            </w:pPr>
            <w:r w:rsidRPr="00627A1C">
              <w:rPr>
                <w:lang w:val="en-US" w:eastAsia="en-US"/>
              </w:rPr>
              <w:t>Output 2.1</w:t>
            </w:r>
          </w:p>
          <w:p w14:paraId="27B92BA5" w14:textId="77777777" w:rsidR="009A5D71" w:rsidRPr="00627A1C" w:rsidRDefault="009A5D71" w:rsidP="009A5D7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9A5D71" w:rsidRPr="00627A1C" w:rsidRDefault="009A5D71" w:rsidP="009A5D71">
            <w:pPr>
              <w:rPr>
                <w:b/>
                <w:lang w:val="en-US" w:eastAsia="en-US"/>
              </w:rPr>
            </w:pPr>
          </w:p>
        </w:tc>
        <w:tc>
          <w:tcPr>
            <w:tcW w:w="2070" w:type="dxa"/>
            <w:shd w:val="clear" w:color="auto" w:fill="EEECE1"/>
          </w:tcPr>
          <w:p w14:paraId="512B00BC" w14:textId="77777777" w:rsidR="009A5D71" w:rsidRPr="00627A1C" w:rsidRDefault="009A5D71" w:rsidP="009A5D71">
            <w:pPr>
              <w:jc w:val="both"/>
              <w:rPr>
                <w:lang w:val="en-US" w:eastAsia="en-US"/>
              </w:rPr>
            </w:pPr>
            <w:r w:rsidRPr="00627A1C">
              <w:rPr>
                <w:lang w:val="en-US" w:eastAsia="en-US"/>
              </w:rPr>
              <w:t>Indicator 1.4.</w:t>
            </w:r>
            <w:r>
              <w:rPr>
                <w:lang w:val="en-US" w:eastAsia="en-US"/>
              </w:rPr>
              <w:t>6</w:t>
            </w:r>
          </w:p>
          <w:p w14:paraId="1DCC9D4D" w14:textId="79C8005D" w:rsidR="009A5D71" w:rsidRPr="00627A1C" w:rsidRDefault="009A5D71" w:rsidP="009A5D71">
            <w:pPr>
              <w:jc w:val="both"/>
              <w:rPr>
                <w:lang w:val="en-US" w:eastAsia="en-US"/>
              </w:rPr>
            </w:pPr>
            <w:r w:rsidRPr="0006234C">
              <w:rPr>
                <w:bCs/>
                <w:sz w:val="16"/>
                <w:szCs w:val="16"/>
                <w:lang w:val="en-US" w:eastAsia="en-US"/>
              </w:rPr>
              <w:fldChar w:fldCharType="begin">
                <w:ffData>
                  <w:name w:val=""/>
                  <w:enabled/>
                  <w:calcOnExit w:val="0"/>
                  <w:textInput>
                    <w:default w:val="Number of prosecutors trained to strengthen their communication skills, effectiveness and transparency in handling complaints and grievances of young women and men in targeted areas."/>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prosecutors trained to strengthen their communication skills, effectiveness and transparency in handling complaints and grievances of young women and men in targeted areas.</w:t>
            </w:r>
            <w:r w:rsidRPr="0006234C">
              <w:rPr>
                <w:bCs/>
                <w:sz w:val="16"/>
                <w:szCs w:val="16"/>
                <w:lang w:val="en-US" w:eastAsia="en-US"/>
              </w:rPr>
              <w:fldChar w:fldCharType="end"/>
            </w:r>
          </w:p>
        </w:tc>
        <w:tc>
          <w:tcPr>
            <w:tcW w:w="1530" w:type="dxa"/>
            <w:shd w:val="clear" w:color="auto" w:fill="EEECE1"/>
          </w:tcPr>
          <w:p w14:paraId="4DBB5429" w14:textId="38585BD9" w:rsidR="009A5D71" w:rsidRPr="00AF02AF" w:rsidRDefault="009A5D71" w:rsidP="009A5D7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6989ACA" w14:textId="14DF08C1" w:rsidR="009A5D71" w:rsidRPr="00AF02AF" w:rsidRDefault="009A5D71" w:rsidP="009A5D71">
            <w:pPr>
              <w:rPr>
                <w:bCs/>
                <w:sz w:val="16"/>
                <w:szCs w:val="16"/>
              </w:rPr>
            </w:pPr>
            <w:r w:rsidRPr="0006234C">
              <w:rPr>
                <w:bCs/>
                <w:sz w:val="16"/>
                <w:szCs w:val="16"/>
                <w:lang w:val="en-US" w:eastAsia="en-US"/>
              </w:rPr>
              <w:fldChar w:fldCharType="begin">
                <w:ffData>
                  <w:name w:val=""/>
                  <w:enabled/>
                  <w:calcOnExit w:val="0"/>
                  <w:textInput>
                    <w:default w:val="At least 60 from 3 provinces of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60 from 3 provinces of Fergana Valley</w:t>
            </w:r>
            <w:r w:rsidRPr="0006234C">
              <w:rPr>
                <w:bCs/>
                <w:sz w:val="16"/>
                <w:szCs w:val="16"/>
                <w:lang w:val="en-US" w:eastAsia="en-US"/>
              </w:rPr>
              <w:fldChar w:fldCharType="end"/>
            </w:r>
          </w:p>
        </w:tc>
        <w:tc>
          <w:tcPr>
            <w:tcW w:w="1440" w:type="dxa"/>
          </w:tcPr>
          <w:p w14:paraId="4776EE74" w14:textId="77777777" w:rsidR="009A5D71" w:rsidRPr="00AF02AF" w:rsidRDefault="009A5D71" w:rsidP="009A5D71">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38A6C563"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4770" w:type="dxa"/>
          </w:tcPr>
          <w:p w14:paraId="70EF3A5B"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072EAFE9" w14:textId="77777777" w:rsidTr="001B6DFD">
        <w:trPr>
          <w:trHeight w:val="458"/>
        </w:trPr>
        <w:tc>
          <w:tcPr>
            <w:tcW w:w="1530" w:type="dxa"/>
            <w:vMerge/>
          </w:tcPr>
          <w:p w14:paraId="7890F204" w14:textId="77777777" w:rsidR="009A5D71" w:rsidRPr="00627A1C" w:rsidRDefault="009A5D71" w:rsidP="009A5D71">
            <w:pPr>
              <w:rPr>
                <w:b/>
                <w:lang w:val="en-US" w:eastAsia="en-US"/>
              </w:rPr>
            </w:pPr>
          </w:p>
        </w:tc>
        <w:tc>
          <w:tcPr>
            <w:tcW w:w="2070" w:type="dxa"/>
            <w:shd w:val="clear" w:color="auto" w:fill="EEECE1"/>
          </w:tcPr>
          <w:p w14:paraId="2AEA1D24" w14:textId="77777777" w:rsidR="009A5D71" w:rsidRPr="00AE3DAA" w:rsidRDefault="009A5D71" w:rsidP="009A5D71">
            <w:pPr>
              <w:jc w:val="both"/>
              <w:rPr>
                <w:lang w:val="en-US" w:eastAsia="en-US"/>
              </w:rPr>
            </w:pPr>
            <w:r w:rsidRPr="00627A1C">
              <w:rPr>
                <w:lang w:val="en-US" w:eastAsia="en-US"/>
              </w:rPr>
              <w:t>Indicator 1.4.</w:t>
            </w:r>
            <w:r>
              <w:rPr>
                <w:lang w:val="en-US" w:eastAsia="en-US"/>
              </w:rPr>
              <w:t>7</w:t>
            </w:r>
            <w:r w:rsidRPr="00AE3DAA">
              <w:rPr>
                <w:lang w:val="en-US" w:eastAsia="en-US"/>
              </w:rPr>
              <w:t xml:space="preserve"> (1)</w:t>
            </w:r>
          </w:p>
          <w:p w14:paraId="2D72BF4C" w14:textId="726CBB1A" w:rsidR="009A5D71" w:rsidRPr="00627A1C" w:rsidRDefault="009A5D71" w:rsidP="009A5D71">
            <w:pPr>
              <w:jc w:val="both"/>
              <w:rPr>
                <w:lang w:val="en-US" w:eastAsia="en-US"/>
              </w:rPr>
            </w:pPr>
            <w:r w:rsidRPr="0006234C">
              <w:rPr>
                <w:bCs/>
                <w:sz w:val="16"/>
                <w:szCs w:val="16"/>
                <w:lang w:val="en-US" w:eastAsia="en-US"/>
              </w:rPr>
              <w:fldChar w:fldCharType="begin">
                <w:ffData>
                  <w:name w:val=""/>
                  <w:enabled/>
                  <w:calcOnExit w:val="0"/>
                  <w:textInput>
                    <w:default w:val="October 1, 2020 Training program developed January 1, 2021 Training conducted"/>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October 1, 2020 Training program developed January 1, 2021 Training conducted</w:t>
            </w:r>
            <w:r w:rsidRPr="0006234C">
              <w:rPr>
                <w:bCs/>
                <w:sz w:val="16"/>
                <w:szCs w:val="16"/>
                <w:lang w:val="en-US" w:eastAsia="en-US"/>
              </w:rPr>
              <w:fldChar w:fldCharType="end"/>
            </w:r>
          </w:p>
        </w:tc>
        <w:tc>
          <w:tcPr>
            <w:tcW w:w="1530" w:type="dxa"/>
            <w:shd w:val="clear" w:color="auto" w:fill="EEECE1"/>
          </w:tcPr>
          <w:p w14:paraId="26218194" w14:textId="13224829" w:rsidR="009A5D71" w:rsidRPr="00AF02AF" w:rsidRDefault="009A5D71" w:rsidP="009A5D7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E74E2BB" w14:textId="4B49A058" w:rsidR="009A5D71" w:rsidRPr="00AF02AF" w:rsidRDefault="009A5D71" w:rsidP="009A5D71">
            <w:pPr>
              <w:rPr>
                <w:bCs/>
                <w:sz w:val="16"/>
                <w:szCs w:val="16"/>
              </w:rPr>
            </w:pPr>
            <w:r w:rsidRPr="0006234C">
              <w:rPr>
                <w:bCs/>
                <w:sz w:val="16"/>
                <w:szCs w:val="16"/>
                <w:lang w:val="en-US" w:eastAsia="en-US"/>
              </w:rPr>
              <w:fldChar w:fldCharType="begin">
                <w:ffData>
                  <w:name w:val=""/>
                  <w:enabled/>
                  <w:calcOnExit w:val="0"/>
                  <w:textInput>
                    <w:default w:val="At least 12 initiatives (2 per plan in 6 municipalities and/or broader policy level initiatives on human rights and anti-corruption in the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12 initiatives (2 per plan in 6 municipalities and/or broader policy level initiatives on human rights and anti-corruption in the Fergana Valley)</w:t>
            </w:r>
            <w:r w:rsidRPr="0006234C">
              <w:rPr>
                <w:bCs/>
                <w:sz w:val="16"/>
                <w:szCs w:val="16"/>
                <w:lang w:val="en-US" w:eastAsia="en-US"/>
              </w:rPr>
              <w:fldChar w:fldCharType="end"/>
            </w:r>
          </w:p>
        </w:tc>
        <w:tc>
          <w:tcPr>
            <w:tcW w:w="1440" w:type="dxa"/>
          </w:tcPr>
          <w:p w14:paraId="152B0337" w14:textId="77777777" w:rsidR="009A5D71" w:rsidRPr="00AF02AF" w:rsidRDefault="009A5D71" w:rsidP="009A5D71">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2160" w:type="dxa"/>
          </w:tcPr>
          <w:p w14:paraId="2E272262"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c>
          <w:tcPr>
            <w:tcW w:w="4770" w:type="dxa"/>
          </w:tcPr>
          <w:p w14:paraId="2E5ED56E"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A5D71" w:rsidRPr="00627A1C" w14:paraId="7E4F2C87" w14:textId="77777777" w:rsidTr="001B6DFD">
        <w:trPr>
          <w:trHeight w:val="512"/>
        </w:trPr>
        <w:tc>
          <w:tcPr>
            <w:tcW w:w="1530" w:type="dxa"/>
            <w:vMerge w:val="restart"/>
          </w:tcPr>
          <w:p w14:paraId="7218BB07" w14:textId="77777777" w:rsidR="009A5D71" w:rsidRPr="00627A1C" w:rsidRDefault="009A5D71" w:rsidP="009A5D71">
            <w:pPr>
              <w:rPr>
                <w:lang w:val="en-US" w:eastAsia="en-US"/>
              </w:rPr>
            </w:pPr>
          </w:p>
          <w:p w14:paraId="107122F4" w14:textId="596AD275" w:rsidR="009A5D71" w:rsidRPr="00627A1C" w:rsidRDefault="009A5D71" w:rsidP="009A5D71">
            <w:pPr>
              <w:rPr>
                <w:lang w:val="en-US" w:eastAsia="en-US"/>
              </w:rPr>
            </w:pPr>
          </w:p>
        </w:tc>
        <w:tc>
          <w:tcPr>
            <w:tcW w:w="2070" w:type="dxa"/>
            <w:shd w:val="clear" w:color="auto" w:fill="EEECE1"/>
          </w:tcPr>
          <w:p w14:paraId="0BFBD9BE" w14:textId="77777777" w:rsidR="009A5D71" w:rsidRPr="0006234C" w:rsidRDefault="009A5D71" w:rsidP="009A5D71">
            <w:pPr>
              <w:jc w:val="both"/>
              <w:rPr>
                <w:lang w:val="en-US" w:eastAsia="en-US"/>
              </w:rPr>
            </w:pPr>
            <w:r w:rsidRPr="00627A1C">
              <w:rPr>
                <w:lang w:val="en-US" w:eastAsia="en-US"/>
              </w:rPr>
              <w:lastRenderedPageBreak/>
              <w:t>Indicator 1.4.</w:t>
            </w:r>
            <w:r>
              <w:rPr>
                <w:lang w:val="en-US" w:eastAsia="en-US"/>
              </w:rPr>
              <w:t>7</w:t>
            </w:r>
            <w:r w:rsidRPr="0006234C">
              <w:rPr>
                <w:lang w:val="en-US" w:eastAsia="en-US"/>
              </w:rPr>
              <w:t xml:space="preserve"> (2)</w:t>
            </w:r>
          </w:p>
          <w:p w14:paraId="196FB166" w14:textId="57DD07F1" w:rsidR="009A5D71" w:rsidRPr="00627A1C" w:rsidRDefault="009A5D71" w:rsidP="009A5D71">
            <w:pPr>
              <w:jc w:val="both"/>
              <w:rPr>
                <w:lang w:val="en-US" w:eastAsia="en-US"/>
              </w:rPr>
            </w:pPr>
            <w:r>
              <w:rPr>
                <w:bCs/>
                <w:sz w:val="16"/>
                <w:szCs w:val="16"/>
                <w:lang w:val="en-US" w:eastAsia="en-US"/>
              </w:rPr>
              <w:lastRenderedPageBreak/>
              <w:fldChar w:fldCharType="begin">
                <w:ffData>
                  <w:name w:val=""/>
                  <w:enabled/>
                  <w:calcOnExit w:val="0"/>
                  <w:textInput>
                    <w:default w:val="Number of practical guide developed on preventing corruption in the education system of Ferghana valley (continuum of indicator 1.3.1.2"/>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practical guide developed on preventing corruption in the education system of Ferghana valley (continuum of indicator 1.3.1.2</w:t>
            </w:r>
            <w:r>
              <w:rPr>
                <w:bCs/>
                <w:sz w:val="16"/>
                <w:szCs w:val="16"/>
                <w:lang w:val="en-US" w:eastAsia="en-US"/>
              </w:rPr>
              <w:fldChar w:fldCharType="end"/>
            </w:r>
          </w:p>
        </w:tc>
        <w:tc>
          <w:tcPr>
            <w:tcW w:w="1530" w:type="dxa"/>
            <w:shd w:val="clear" w:color="auto" w:fill="EEECE1"/>
          </w:tcPr>
          <w:p w14:paraId="6CF5640D" w14:textId="269DCCF9" w:rsidR="009A5D71" w:rsidRPr="00AF02AF" w:rsidRDefault="009A5D71" w:rsidP="009A5D71">
            <w:pPr>
              <w:rPr>
                <w:bCs/>
                <w:sz w:val="16"/>
                <w:szCs w:val="16"/>
              </w:rPr>
            </w:pPr>
            <w:r>
              <w:rPr>
                <w:bCs/>
                <w:sz w:val="16"/>
                <w:szCs w:val="16"/>
                <w:lang w:val="en-US" w:eastAsia="en-US"/>
              </w:rPr>
              <w:lastRenderedPageBreak/>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1D0C4A4D" w14:textId="7C78EFC6" w:rsidR="009A5D71" w:rsidRPr="00AF02AF" w:rsidRDefault="005B10BA" w:rsidP="009A5D71">
            <w:pPr>
              <w:rPr>
                <w:bCs/>
                <w:sz w:val="16"/>
                <w:szCs w:val="16"/>
              </w:rPr>
            </w:pPr>
            <w:r>
              <w:rPr>
                <w:bCs/>
                <w:sz w:val="16"/>
                <w:szCs w:val="16"/>
                <w:lang w:val="en-US" w:eastAsia="en-US"/>
              </w:rPr>
              <w:fldChar w:fldCharType="begin">
                <w:ffData>
                  <w:name w:val=""/>
                  <w:enabled/>
                  <w:calcOnExit w:val="0"/>
                  <w:textInput>
                    <w:default w:val="1 guide in Uzbek languag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guide in Uzbek language</w:t>
            </w:r>
            <w:r>
              <w:rPr>
                <w:bCs/>
                <w:sz w:val="16"/>
                <w:szCs w:val="16"/>
                <w:lang w:val="en-US" w:eastAsia="en-US"/>
              </w:rPr>
              <w:fldChar w:fldCharType="end"/>
            </w:r>
          </w:p>
        </w:tc>
        <w:tc>
          <w:tcPr>
            <w:tcW w:w="1440" w:type="dxa"/>
          </w:tcPr>
          <w:p w14:paraId="7B8B1DF2" w14:textId="346B5677" w:rsidR="009A5D71" w:rsidRPr="00AF02AF" w:rsidRDefault="005B10BA" w:rsidP="009A5D71">
            <w:pPr>
              <w:rPr>
                <w:bCs/>
                <w:sz w:val="16"/>
                <w:szCs w:val="16"/>
                <w:lang w:val="en-US" w:eastAsia="en-US"/>
              </w:rPr>
            </w:pPr>
            <w:r>
              <w:rPr>
                <w:bCs/>
                <w:sz w:val="16"/>
                <w:szCs w:val="16"/>
                <w:lang w:val="en-US" w:eastAsia="en-US"/>
              </w:rPr>
              <w:fldChar w:fldCharType="begin">
                <w:ffData>
                  <w:name w:val=""/>
                  <w:enabled/>
                  <w:calcOnExit w:val="0"/>
                  <w:textInput>
                    <w:default w:val="By September 2020. Final version of the guide in Uzbek language.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By September 2020. Final </w:t>
            </w:r>
            <w:r>
              <w:rPr>
                <w:bCs/>
                <w:noProof/>
                <w:sz w:val="16"/>
                <w:szCs w:val="16"/>
                <w:lang w:val="en-US" w:eastAsia="en-US"/>
              </w:rPr>
              <w:lastRenderedPageBreak/>
              <w:t xml:space="preserve">version of the guide in Uzbek language. </w:t>
            </w:r>
            <w:r>
              <w:rPr>
                <w:bCs/>
                <w:sz w:val="16"/>
                <w:szCs w:val="16"/>
                <w:lang w:val="en-US" w:eastAsia="en-US"/>
              </w:rPr>
              <w:fldChar w:fldCharType="end"/>
            </w:r>
          </w:p>
        </w:tc>
        <w:tc>
          <w:tcPr>
            <w:tcW w:w="2160" w:type="dxa"/>
          </w:tcPr>
          <w:p w14:paraId="2308D30A" w14:textId="2D3943C8" w:rsidR="009A5D71" w:rsidRPr="00AF02AF" w:rsidRDefault="005B10BA" w:rsidP="009A5D71">
            <w:pPr>
              <w:rPr>
                <w:bCs/>
                <w:sz w:val="16"/>
                <w:szCs w:val="16"/>
              </w:rPr>
            </w:pPr>
            <w:r>
              <w:rPr>
                <w:bCs/>
                <w:sz w:val="16"/>
                <w:szCs w:val="16"/>
                <w:lang w:val="en-US" w:eastAsia="en-US"/>
              </w:rPr>
              <w:lastRenderedPageBreak/>
              <w:fldChar w:fldCharType="begin">
                <w:ffData>
                  <w:name w:val=""/>
                  <w:enabled/>
                  <w:calcOnExit w:val="0"/>
                  <w:textInput>
                    <w:default w:val="In proces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In process.</w:t>
            </w:r>
            <w:r>
              <w:rPr>
                <w:bCs/>
                <w:sz w:val="16"/>
                <w:szCs w:val="16"/>
                <w:lang w:val="en-US" w:eastAsia="en-US"/>
              </w:rPr>
              <w:fldChar w:fldCharType="end"/>
            </w:r>
          </w:p>
        </w:tc>
        <w:tc>
          <w:tcPr>
            <w:tcW w:w="4770" w:type="dxa"/>
          </w:tcPr>
          <w:p w14:paraId="2494DF81" w14:textId="0D946995" w:rsidR="009A5D71" w:rsidRPr="00AF02AF" w:rsidRDefault="005B10BA" w:rsidP="009A5D71">
            <w:pPr>
              <w:rPr>
                <w:bCs/>
                <w:sz w:val="16"/>
                <w:szCs w:val="16"/>
              </w:rPr>
            </w:pPr>
            <w:r>
              <w:rPr>
                <w:bCs/>
                <w:sz w:val="16"/>
                <w:szCs w:val="16"/>
                <w:lang w:val="en-US" w:eastAsia="en-US"/>
              </w:rPr>
              <w:fldChar w:fldCharType="begin">
                <w:ffData>
                  <w:name w:val=""/>
                  <w:enabled/>
                  <w:calcOnExit w:val="0"/>
                  <w:textInput>
                    <w:default w:val="This activity is delayed due to the COVID-19, as project could not conduct related situational assessment works in the fiel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This activity is delayed due to the COVID-19, as project could not conduct related situational assessment works in the field.</w:t>
            </w:r>
            <w:r>
              <w:rPr>
                <w:bCs/>
                <w:sz w:val="16"/>
                <w:szCs w:val="16"/>
                <w:lang w:val="en-US" w:eastAsia="en-US"/>
              </w:rPr>
              <w:fldChar w:fldCharType="end"/>
            </w:r>
          </w:p>
        </w:tc>
      </w:tr>
      <w:tr w:rsidR="009A5D71" w:rsidRPr="00627A1C" w14:paraId="6D235372" w14:textId="77777777" w:rsidTr="001B6DFD">
        <w:trPr>
          <w:trHeight w:val="458"/>
        </w:trPr>
        <w:tc>
          <w:tcPr>
            <w:tcW w:w="1530" w:type="dxa"/>
            <w:vMerge/>
          </w:tcPr>
          <w:p w14:paraId="3E6C40FD" w14:textId="77777777" w:rsidR="009A5D71" w:rsidRPr="00627A1C" w:rsidRDefault="009A5D71" w:rsidP="009A5D71">
            <w:pPr>
              <w:rPr>
                <w:b/>
                <w:lang w:val="en-US" w:eastAsia="en-US"/>
              </w:rPr>
            </w:pPr>
          </w:p>
        </w:tc>
        <w:tc>
          <w:tcPr>
            <w:tcW w:w="2070" w:type="dxa"/>
            <w:shd w:val="clear" w:color="auto" w:fill="EEECE1"/>
          </w:tcPr>
          <w:p w14:paraId="305B15FF" w14:textId="5E01E8B0" w:rsidR="009A5D71" w:rsidRPr="00627A1C" w:rsidRDefault="009A5D71" w:rsidP="009A5D71">
            <w:pPr>
              <w:jc w:val="both"/>
              <w:rPr>
                <w:lang w:val="en-US" w:eastAsia="en-US"/>
              </w:rPr>
            </w:pPr>
            <w:r>
              <w:rPr>
                <w:bCs/>
                <w:sz w:val="16"/>
                <w:szCs w:val="16"/>
                <w:lang w:val="en-US" w:eastAsia="en-US"/>
              </w:rPr>
              <w:fldChar w:fldCharType="begin">
                <w:ffData>
                  <w:name w:val=""/>
                  <w:enabled/>
                  <w:calcOnExit w:val="0"/>
                  <w:textInput>
                    <w:default w:val="Output Indicator 1.4.7 (2)  UNESCO- number of trained key stakeholders on anti-corruption policies and practices in the education system of Ferghana valley (continuum of indicator 1.3.1.2"/>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Output Indicator 1.4.7 (3)  UNESCO- number of trained key stakeholders on anti-corruption policies and practices in the education system of Ferghana valley (continuum of indicator 1.3.1.2</w:t>
            </w:r>
            <w:r>
              <w:rPr>
                <w:bCs/>
                <w:sz w:val="16"/>
                <w:szCs w:val="16"/>
                <w:lang w:val="en-US" w:eastAsia="en-US"/>
              </w:rPr>
              <w:fldChar w:fldCharType="end"/>
            </w:r>
          </w:p>
        </w:tc>
        <w:tc>
          <w:tcPr>
            <w:tcW w:w="1530" w:type="dxa"/>
            <w:shd w:val="clear" w:color="auto" w:fill="EEECE1"/>
          </w:tcPr>
          <w:p w14:paraId="3167AC15" w14:textId="1A8222A6" w:rsidR="009A5D71" w:rsidRPr="00AF02AF" w:rsidRDefault="009A5D71" w:rsidP="009A5D71">
            <w:pPr>
              <w:rPr>
                <w:bCs/>
                <w:sz w:val="16"/>
                <w:szCs w:val="16"/>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7141704D" w14:textId="4F2029DA" w:rsidR="009A5D71" w:rsidRPr="00AF02AF" w:rsidRDefault="009A5D71" w:rsidP="009A5D71">
            <w:pPr>
              <w:rPr>
                <w:bCs/>
                <w:sz w:val="16"/>
                <w:szCs w:val="16"/>
              </w:rPr>
            </w:pPr>
            <w:r>
              <w:rPr>
                <w:bCs/>
                <w:sz w:val="16"/>
                <w:szCs w:val="16"/>
                <w:lang w:val="en-US" w:eastAsia="en-US"/>
              </w:rPr>
              <w:fldChar w:fldCharType="begin">
                <w:ffData>
                  <w:name w:val=""/>
                  <w:enabled/>
                  <w:calcOnExit w:val="0"/>
                  <w:textInput>
                    <w:default w:val="30 persons (key stakeholder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 persons (key stakeholders)</w:t>
            </w:r>
            <w:r>
              <w:rPr>
                <w:bCs/>
                <w:sz w:val="16"/>
                <w:szCs w:val="16"/>
                <w:lang w:val="en-US" w:eastAsia="en-US"/>
              </w:rPr>
              <w:fldChar w:fldCharType="end"/>
            </w:r>
          </w:p>
        </w:tc>
        <w:tc>
          <w:tcPr>
            <w:tcW w:w="1440" w:type="dxa"/>
          </w:tcPr>
          <w:p w14:paraId="767E2F88" w14:textId="4FAD4878" w:rsidR="009A5D71" w:rsidRPr="00AF02AF" w:rsidRDefault="005B10BA" w:rsidP="009A5D71">
            <w:pPr>
              <w:rPr>
                <w:bCs/>
                <w:sz w:val="16"/>
                <w:szCs w:val="16"/>
                <w:lang w:val="en-US" w:eastAsia="en-US"/>
              </w:rPr>
            </w:pPr>
            <w:r>
              <w:rPr>
                <w:bCs/>
                <w:sz w:val="16"/>
                <w:szCs w:val="16"/>
                <w:lang w:val="en-US" w:eastAsia="en-US"/>
              </w:rPr>
              <w:fldChar w:fldCharType="begin">
                <w:ffData>
                  <w:name w:val=""/>
                  <w:enabled/>
                  <w:calcOnExit w:val="0"/>
                  <w:textInput>
                    <w:default w:val="Trained persons by September 202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Trained persons by September 2020.</w:t>
            </w:r>
            <w:r>
              <w:rPr>
                <w:bCs/>
                <w:sz w:val="16"/>
                <w:szCs w:val="16"/>
                <w:lang w:val="en-US" w:eastAsia="en-US"/>
              </w:rPr>
              <w:fldChar w:fldCharType="end"/>
            </w:r>
          </w:p>
        </w:tc>
        <w:tc>
          <w:tcPr>
            <w:tcW w:w="2160" w:type="dxa"/>
          </w:tcPr>
          <w:p w14:paraId="61F27475" w14:textId="253EBD11" w:rsidR="009A5D71" w:rsidRPr="00AF02AF" w:rsidRDefault="005B10BA" w:rsidP="009A5D71">
            <w:pPr>
              <w:rPr>
                <w:bCs/>
                <w:sz w:val="16"/>
                <w:szCs w:val="16"/>
              </w:rPr>
            </w:pPr>
            <w:r>
              <w:rPr>
                <w:bCs/>
                <w:sz w:val="16"/>
                <w:szCs w:val="16"/>
                <w:lang w:val="en-US" w:eastAsia="en-US"/>
              </w:rPr>
              <w:fldChar w:fldCharType="begin">
                <w:ffData>
                  <w:name w:val=""/>
                  <w:enabled/>
                  <w:calcOnExit w:val="0"/>
                  <w:textInput>
                    <w:default w:val="30 persons (key stakeholder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 persons (key stakeholders).</w:t>
            </w:r>
            <w:r>
              <w:rPr>
                <w:bCs/>
                <w:sz w:val="16"/>
                <w:szCs w:val="16"/>
                <w:lang w:val="en-US" w:eastAsia="en-US"/>
              </w:rPr>
              <w:fldChar w:fldCharType="end"/>
            </w:r>
          </w:p>
        </w:tc>
        <w:tc>
          <w:tcPr>
            <w:tcW w:w="4770" w:type="dxa"/>
          </w:tcPr>
          <w:p w14:paraId="2D6A96AE" w14:textId="77777777" w:rsidR="009A5D71" w:rsidRPr="00AF02AF" w:rsidRDefault="009A5D71" w:rsidP="009A5D7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CE4B" w14:textId="77777777" w:rsidR="000A0868" w:rsidRDefault="000A0868" w:rsidP="00E76CA1">
      <w:r>
        <w:separator/>
      </w:r>
    </w:p>
  </w:endnote>
  <w:endnote w:type="continuationSeparator" w:id="0">
    <w:p w14:paraId="3F566FAE" w14:textId="77777777" w:rsidR="000A0868" w:rsidRDefault="000A086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005ADB" w:rsidRDefault="00005ADB">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005ADB" w:rsidRDefault="0000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20308" w14:textId="77777777" w:rsidR="000A0868" w:rsidRDefault="000A0868" w:rsidP="00E76CA1">
      <w:r>
        <w:separator/>
      </w:r>
    </w:p>
  </w:footnote>
  <w:footnote w:type="continuationSeparator" w:id="0">
    <w:p w14:paraId="12D70D1B" w14:textId="77777777" w:rsidR="000A0868" w:rsidRDefault="000A0868"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75EEF"/>
    <w:multiLevelType w:val="hybridMultilevel"/>
    <w:tmpl w:val="85FA6E00"/>
    <w:lvl w:ilvl="0" w:tplc="DFA8C7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35DD4"/>
    <w:multiLevelType w:val="hybridMultilevel"/>
    <w:tmpl w:val="8ACEA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556278"/>
    <w:multiLevelType w:val="hybridMultilevel"/>
    <w:tmpl w:val="A760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F706D"/>
    <w:multiLevelType w:val="hybridMultilevel"/>
    <w:tmpl w:val="9FF4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A539B5"/>
    <w:multiLevelType w:val="hybridMultilevel"/>
    <w:tmpl w:val="06F89630"/>
    <w:lvl w:ilvl="0" w:tplc="3666761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E816264"/>
    <w:multiLevelType w:val="hybridMultilevel"/>
    <w:tmpl w:val="C5AAA56A"/>
    <w:lvl w:ilvl="0" w:tplc="111CE2D6">
      <w:start w:val="1"/>
      <w:numFmt w:val="decimal"/>
      <w:lvlText w:val="%1."/>
      <w:lvlJc w:val="left"/>
      <w:pPr>
        <w:ind w:left="-450" w:hanging="360"/>
      </w:pPr>
      <w:rPr>
        <w:rFonts w:hint="default"/>
      </w:rPr>
    </w:lvl>
    <w:lvl w:ilvl="1" w:tplc="04190019" w:tentative="1">
      <w:start w:val="1"/>
      <w:numFmt w:val="lowerLetter"/>
      <w:lvlText w:val="%2."/>
      <w:lvlJc w:val="left"/>
      <w:pPr>
        <w:ind w:left="270" w:hanging="360"/>
      </w:pPr>
    </w:lvl>
    <w:lvl w:ilvl="2" w:tplc="0419001B" w:tentative="1">
      <w:start w:val="1"/>
      <w:numFmt w:val="lowerRoman"/>
      <w:lvlText w:val="%3."/>
      <w:lvlJc w:val="right"/>
      <w:pPr>
        <w:ind w:left="990" w:hanging="180"/>
      </w:pPr>
    </w:lvl>
    <w:lvl w:ilvl="3" w:tplc="0419000F" w:tentative="1">
      <w:start w:val="1"/>
      <w:numFmt w:val="decimal"/>
      <w:lvlText w:val="%4."/>
      <w:lvlJc w:val="left"/>
      <w:pPr>
        <w:ind w:left="171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3150" w:hanging="180"/>
      </w:pPr>
    </w:lvl>
    <w:lvl w:ilvl="6" w:tplc="0419000F" w:tentative="1">
      <w:start w:val="1"/>
      <w:numFmt w:val="decimal"/>
      <w:lvlText w:val="%7."/>
      <w:lvlJc w:val="left"/>
      <w:pPr>
        <w:ind w:left="3870" w:hanging="360"/>
      </w:pPr>
    </w:lvl>
    <w:lvl w:ilvl="7" w:tplc="04190019" w:tentative="1">
      <w:start w:val="1"/>
      <w:numFmt w:val="lowerLetter"/>
      <w:lvlText w:val="%8."/>
      <w:lvlJc w:val="left"/>
      <w:pPr>
        <w:ind w:left="4590" w:hanging="360"/>
      </w:pPr>
    </w:lvl>
    <w:lvl w:ilvl="8" w:tplc="0419001B" w:tentative="1">
      <w:start w:val="1"/>
      <w:numFmt w:val="lowerRoman"/>
      <w:lvlText w:val="%9."/>
      <w:lvlJc w:val="right"/>
      <w:pPr>
        <w:ind w:left="5310" w:hanging="180"/>
      </w:pPr>
    </w:lvl>
  </w:abstractNum>
  <w:num w:numId="1">
    <w:abstractNumId w:val="7"/>
  </w:num>
  <w:num w:numId="2">
    <w:abstractNumId w:val="6"/>
  </w:num>
  <w:num w:numId="3">
    <w:abstractNumId w:val="1"/>
  </w:num>
  <w:num w:numId="4">
    <w:abstractNumId w:val="8"/>
  </w:num>
  <w:num w:numId="5">
    <w:abstractNumId w:val="5"/>
  </w:num>
  <w:num w:numId="6">
    <w:abstractNumId w:val="0"/>
  </w:num>
  <w:num w:numId="7">
    <w:abstractNumId w:val="2"/>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MzI3t7AwAmJTQyUdpeDU4uLM/DyQAuNaABGryWgsAAAA"/>
  </w:docVars>
  <w:rsids>
    <w:rsidRoot w:val="00E76CA1"/>
    <w:rsid w:val="000022C4"/>
    <w:rsid w:val="00002815"/>
    <w:rsid w:val="00005737"/>
    <w:rsid w:val="00005ADB"/>
    <w:rsid w:val="00006DBE"/>
    <w:rsid w:val="00006EC0"/>
    <w:rsid w:val="000100BE"/>
    <w:rsid w:val="00010841"/>
    <w:rsid w:val="00010EB0"/>
    <w:rsid w:val="0001109A"/>
    <w:rsid w:val="00013D36"/>
    <w:rsid w:val="00013D69"/>
    <w:rsid w:val="00014B13"/>
    <w:rsid w:val="000227FB"/>
    <w:rsid w:val="00025A1B"/>
    <w:rsid w:val="00025EFA"/>
    <w:rsid w:val="00031640"/>
    <w:rsid w:val="00034A4C"/>
    <w:rsid w:val="00035F27"/>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0868"/>
    <w:rsid w:val="000A3802"/>
    <w:rsid w:val="000A45F4"/>
    <w:rsid w:val="000A4660"/>
    <w:rsid w:val="000A51DA"/>
    <w:rsid w:val="000A6719"/>
    <w:rsid w:val="000B4E5C"/>
    <w:rsid w:val="000B7954"/>
    <w:rsid w:val="000C5F71"/>
    <w:rsid w:val="000C7EA0"/>
    <w:rsid w:val="000D4F4B"/>
    <w:rsid w:val="000D6DCB"/>
    <w:rsid w:val="000E00DF"/>
    <w:rsid w:val="000E05AE"/>
    <w:rsid w:val="000E15BE"/>
    <w:rsid w:val="000E6A96"/>
    <w:rsid w:val="000F05A2"/>
    <w:rsid w:val="000F13B1"/>
    <w:rsid w:val="000F1B54"/>
    <w:rsid w:val="00102C0E"/>
    <w:rsid w:val="00102E40"/>
    <w:rsid w:val="00112741"/>
    <w:rsid w:val="00113D2B"/>
    <w:rsid w:val="00113EC4"/>
    <w:rsid w:val="00116449"/>
    <w:rsid w:val="0011666C"/>
    <w:rsid w:val="00121B2D"/>
    <w:rsid w:val="001307FA"/>
    <w:rsid w:val="00131824"/>
    <w:rsid w:val="001321D2"/>
    <w:rsid w:val="00136B32"/>
    <w:rsid w:val="001444EE"/>
    <w:rsid w:val="00145766"/>
    <w:rsid w:val="001458E9"/>
    <w:rsid w:val="00153CD9"/>
    <w:rsid w:val="00153D12"/>
    <w:rsid w:val="00156AFA"/>
    <w:rsid w:val="00156C4C"/>
    <w:rsid w:val="00157BF2"/>
    <w:rsid w:val="001607B2"/>
    <w:rsid w:val="0016088D"/>
    <w:rsid w:val="00161D02"/>
    <w:rsid w:val="0018095F"/>
    <w:rsid w:val="0018313E"/>
    <w:rsid w:val="0018446E"/>
    <w:rsid w:val="00184584"/>
    <w:rsid w:val="00185425"/>
    <w:rsid w:val="00186529"/>
    <w:rsid w:val="00192F1D"/>
    <w:rsid w:val="00194D4C"/>
    <w:rsid w:val="00196AA8"/>
    <w:rsid w:val="00196DF2"/>
    <w:rsid w:val="001A1E86"/>
    <w:rsid w:val="001A3157"/>
    <w:rsid w:val="001A374F"/>
    <w:rsid w:val="001A4786"/>
    <w:rsid w:val="001B1EAF"/>
    <w:rsid w:val="001B458D"/>
    <w:rsid w:val="001B54AC"/>
    <w:rsid w:val="001B5D16"/>
    <w:rsid w:val="001B6DFD"/>
    <w:rsid w:val="001C0C8F"/>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1F9"/>
    <w:rsid w:val="0023672E"/>
    <w:rsid w:val="00236AB3"/>
    <w:rsid w:val="002436F0"/>
    <w:rsid w:val="00243CE0"/>
    <w:rsid w:val="00245E73"/>
    <w:rsid w:val="00246135"/>
    <w:rsid w:val="0024623D"/>
    <w:rsid w:val="00247F4E"/>
    <w:rsid w:val="00251E92"/>
    <w:rsid w:val="0025220B"/>
    <w:rsid w:val="00252B39"/>
    <w:rsid w:val="00253095"/>
    <w:rsid w:val="00254AC2"/>
    <w:rsid w:val="0025525B"/>
    <w:rsid w:val="00257569"/>
    <w:rsid w:val="00257BE0"/>
    <w:rsid w:val="0027242A"/>
    <w:rsid w:val="00272A58"/>
    <w:rsid w:val="00273AD0"/>
    <w:rsid w:val="00273AD4"/>
    <w:rsid w:val="002822AF"/>
    <w:rsid w:val="00282BD9"/>
    <w:rsid w:val="00286F66"/>
    <w:rsid w:val="00287878"/>
    <w:rsid w:val="002940E8"/>
    <w:rsid w:val="002941F8"/>
    <w:rsid w:val="00296C15"/>
    <w:rsid w:val="002A1877"/>
    <w:rsid w:val="002A2054"/>
    <w:rsid w:val="002B3207"/>
    <w:rsid w:val="002B346A"/>
    <w:rsid w:val="002B351E"/>
    <w:rsid w:val="002B4426"/>
    <w:rsid w:val="002B5F4F"/>
    <w:rsid w:val="002B740B"/>
    <w:rsid w:val="002C187A"/>
    <w:rsid w:val="002C20A8"/>
    <w:rsid w:val="002C42BB"/>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1C7"/>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1B7"/>
    <w:rsid w:val="00346D73"/>
    <w:rsid w:val="003473C6"/>
    <w:rsid w:val="0035676B"/>
    <w:rsid w:val="0036386A"/>
    <w:rsid w:val="00366549"/>
    <w:rsid w:val="00372156"/>
    <w:rsid w:val="003722AE"/>
    <w:rsid w:val="00372CC2"/>
    <w:rsid w:val="00373544"/>
    <w:rsid w:val="0037561F"/>
    <w:rsid w:val="00380849"/>
    <w:rsid w:val="003818DB"/>
    <w:rsid w:val="003834CD"/>
    <w:rsid w:val="00383908"/>
    <w:rsid w:val="00391614"/>
    <w:rsid w:val="003966E6"/>
    <w:rsid w:val="003968D7"/>
    <w:rsid w:val="00397A06"/>
    <w:rsid w:val="003A4A4E"/>
    <w:rsid w:val="003A5AF7"/>
    <w:rsid w:val="003A613D"/>
    <w:rsid w:val="003A6341"/>
    <w:rsid w:val="003A646A"/>
    <w:rsid w:val="003B2EF2"/>
    <w:rsid w:val="003B3A5F"/>
    <w:rsid w:val="003B5338"/>
    <w:rsid w:val="003B5B1D"/>
    <w:rsid w:val="003B63CC"/>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3FAC"/>
    <w:rsid w:val="0040513F"/>
    <w:rsid w:val="00405DE7"/>
    <w:rsid w:val="00411A5F"/>
    <w:rsid w:val="00413EAF"/>
    <w:rsid w:val="00414097"/>
    <w:rsid w:val="004213AF"/>
    <w:rsid w:val="00425AF8"/>
    <w:rsid w:val="004275EB"/>
    <w:rsid w:val="00437FF5"/>
    <w:rsid w:val="00456016"/>
    <w:rsid w:val="0046101E"/>
    <w:rsid w:val="00461944"/>
    <w:rsid w:val="00464188"/>
    <w:rsid w:val="00470EC3"/>
    <w:rsid w:val="00472DFC"/>
    <w:rsid w:val="00477CF8"/>
    <w:rsid w:val="00480A02"/>
    <w:rsid w:val="0048168F"/>
    <w:rsid w:val="00484092"/>
    <w:rsid w:val="00484169"/>
    <w:rsid w:val="00485716"/>
    <w:rsid w:val="00492B58"/>
    <w:rsid w:val="00495AC5"/>
    <w:rsid w:val="004965A3"/>
    <w:rsid w:val="004A210E"/>
    <w:rsid w:val="004A48B6"/>
    <w:rsid w:val="004A49E6"/>
    <w:rsid w:val="004B1E1E"/>
    <w:rsid w:val="004B5601"/>
    <w:rsid w:val="004B5B20"/>
    <w:rsid w:val="004B5D11"/>
    <w:rsid w:val="004C3DC3"/>
    <w:rsid w:val="004C4F3B"/>
    <w:rsid w:val="004D141E"/>
    <w:rsid w:val="004D280E"/>
    <w:rsid w:val="004E33A8"/>
    <w:rsid w:val="004E3B3E"/>
    <w:rsid w:val="004E3BD7"/>
    <w:rsid w:val="004E6614"/>
    <w:rsid w:val="004F016F"/>
    <w:rsid w:val="004F2D7E"/>
    <w:rsid w:val="004F7D22"/>
    <w:rsid w:val="00505758"/>
    <w:rsid w:val="005129DA"/>
    <w:rsid w:val="00513612"/>
    <w:rsid w:val="00513D8E"/>
    <w:rsid w:val="00515EEF"/>
    <w:rsid w:val="00516AFC"/>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27AA"/>
    <w:rsid w:val="0058301B"/>
    <w:rsid w:val="00590937"/>
    <w:rsid w:val="0059166A"/>
    <w:rsid w:val="00592733"/>
    <w:rsid w:val="00593B59"/>
    <w:rsid w:val="00595DBA"/>
    <w:rsid w:val="005A2661"/>
    <w:rsid w:val="005A26F8"/>
    <w:rsid w:val="005A560A"/>
    <w:rsid w:val="005A56E0"/>
    <w:rsid w:val="005B10BA"/>
    <w:rsid w:val="005C0F09"/>
    <w:rsid w:val="005C187A"/>
    <w:rsid w:val="005C1FC7"/>
    <w:rsid w:val="005C4963"/>
    <w:rsid w:val="005C4BBA"/>
    <w:rsid w:val="005C68B4"/>
    <w:rsid w:val="005D1FD4"/>
    <w:rsid w:val="005D2343"/>
    <w:rsid w:val="005D2695"/>
    <w:rsid w:val="005D545C"/>
    <w:rsid w:val="005E3B28"/>
    <w:rsid w:val="005F0CC2"/>
    <w:rsid w:val="005F439F"/>
    <w:rsid w:val="005F77DA"/>
    <w:rsid w:val="00605275"/>
    <w:rsid w:val="006073A2"/>
    <w:rsid w:val="006073AB"/>
    <w:rsid w:val="0060796B"/>
    <w:rsid w:val="006100F5"/>
    <w:rsid w:val="00611506"/>
    <w:rsid w:val="0061467E"/>
    <w:rsid w:val="00615C30"/>
    <w:rsid w:val="00624881"/>
    <w:rsid w:val="00624B2F"/>
    <w:rsid w:val="00624F31"/>
    <w:rsid w:val="00625C43"/>
    <w:rsid w:val="00626B3F"/>
    <w:rsid w:val="00627A1C"/>
    <w:rsid w:val="00632971"/>
    <w:rsid w:val="00635112"/>
    <w:rsid w:val="00635D93"/>
    <w:rsid w:val="00635EC2"/>
    <w:rsid w:val="00643A9E"/>
    <w:rsid w:val="00646FF7"/>
    <w:rsid w:val="006500AC"/>
    <w:rsid w:val="00651323"/>
    <w:rsid w:val="0065474D"/>
    <w:rsid w:val="00656A65"/>
    <w:rsid w:val="006578BB"/>
    <w:rsid w:val="00657A0F"/>
    <w:rsid w:val="006645BE"/>
    <w:rsid w:val="006648F5"/>
    <w:rsid w:val="00664EA0"/>
    <w:rsid w:val="006673EC"/>
    <w:rsid w:val="0067044E"/>
    <w:rsid w:val="00670A1C"/>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B58CA"/>
    <w:rsid w:val="006C1819"/>
    <w:rsid w:val="006C29FB"/>
    <w:rsid w:val="006C4EEB"/>
    <w:rsid w:val="006D0366"/>
    <w:rsid w:val="006D3593"/>
    <w:rsid w:val="006D3F0B"/>
    <w:rsid w:val="006D491B"/>
    <w:rsid w:val="006D5799"/>
    <w:rsid w:val="006D60AB"/>
    <w:rsid w:val="006D6B92"/>
    <w:rsid w:val="006E10BF"/>
    <w:rsid w:val="006E2489"/>
    <w:rsid w:val="006E4DA8"/>
    <w:rsid w:val="006E574A"/>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65EF"/>
    <w:rsid w:val="00720431"/>
    <w:rsid w:val="00724502"/>
    <w:rsid w:val="007308CD"/>
    <w:rsid w:val="007317AD"/>
    <w:rsid w:val="00734278"/>
    <w:rsid w:val="00740B1E"/>
    <w:rsid w:val="0074108E"/>
    <w:rsid w:val="00741135"/>
    <w:rsid w:val="00742F27"/>
    <w:rsid w:val="00742FDD"/>
    <w:rsid w:val="007435E3"/>
    <w:rsid w:val="00744AB6"/>
    <w:rsid w:val="007451EC"/>
    <w:rsid w:val="00745803"/>
    <w:rsid w:val="0074623B"/>
    <w:rsid w:val="00751279"/>
    <w:rsid w:val="00751324"/>
    <w:rsid w:val="00751DAF"/>
    <w:rsid w:val="00753159"/>
    <w:rsid w:val="007569BB"/>
    <w:rsid w:val="00761508"/>
    <w:rsid w:val="007626C9"/>
    <w:rsid w:val="00764773"/>
    <w:rsid w:val="00764B9C"/>
    <w:rsid w:val="0076624E"/>
    <w:rsid w:val="007712FB"/>
    <w:rsid w:val="007717E2"/>
    <w:rsid w:val="00772782"/>
    <w:rsid w:val="007740D4"/>
    <w:rsid w:val="007756B0"/>
    <w:rsid w:val="00782E30"/>
    <w:rsid w:val="00785E5E"/>
    <w:rsid w:val="0078600B"/>
    <w:rsid w:val="00790676"/>
    <w:rsid w:val="00791410"/>
    <w:rsid w:val="007937AE"/>
    <w:rsid w:val="00793DE6"/>
    <w:rsid w:val="00793E8B"/>
    <w:rsid w:val="007958F2"/>
    <w:rsid w:val="007A1B5F"/>
    <w:rsid w:val="007A226D"/>
    <w:rsid w:val="007A4F3E"/>
    <w:rsid w:val="007A5985"/>
    <w:rsid w:val="007A777F"/>
    <w:rsid w:val="007B10F6"/>
    <w:rsid w:val="007B1BE5"/>
    <w:rsid w:val="007B368E"/>
    <w:rsid w:val="007B5D05"/>
    <w:rsid w:val="007C288F"/>
    <w:rsid w:val="007C304F"/>
    <w:rsid w:val="007C78D3"/>
    <w:rsid w:val="007D127B"/>
    <w:rsid w:val="007D2DD6"/>
    <w:rsid w:val="007D5138"/>
    <w:rsid w:val="007D53D8"/>
    <w:rsid w:val="007D6245"/>
    <w:rsid w:val="007D6A05"/>
    <w:rsid w:val="007D6E52"/>
    <w:rsid w:val="007E1330"/>
    <w:rsid w:val="007E3EB8"/>
    <w:rsid w:val="007E4FA1"/>
    <w:rsid w:val="007E7BE8"/>
    <w:rsid w:val="007F4C86"/>
    <w:rsid w:val="007F4E3F"/>
    <w:rsid w:val="007F6F6D"/>
    <w:rsid w:val="007F7257"/>
    <w:rsid w:val="00805ADB"/>
    <w:rsid w:val="00812452"/>
    <w:rsid w:val="00817132"/>
    <w:rsid w:val="008221EB"/>
    <w:rsid w:val="00834431"/>
    <w:rsid w:val="0083461E"/>
    <w:rsid w:val="00834A9F"/>
    <w:rsid w:val="008364E5"/>
    <w:rsid w:val="00837B04"/>
    <w:rsid w:val="0084221C"/>
    <w:rsid w:val="00842C3A"/>
    <w:rsid w:val="0084393C"/>
    <w:rsid w:val="00847A89"/>
    <w:rsid w:val="0085087E"/>
    <w:rsid w:val="00853068"/>
    <w:rsid w:val="00861669"/>
    <w:rsid w:val="008632DB"/>
    <w:rsid w:val="008640A5"/>
    <w:rsid w:val="00865821"/>
    <w:rsid w:val="00865FA0"/>
    <w:rsid w:val="008664A8"/>
    <w:rsid w:val="00866E96"/>
    <w:rsid w:val="00871175"/>
    <w:rsid w:val="00874634"/>
    <w:rsid w:val="00874B3F"/>
    <w:rsid w:val="00875EA5"/>
    <w:rsid w:val="00881D4B"/>
    <w:rsid w:val="00882100"/>
    <w:rsid w:val="00891AE7"/>
    <w:rsid w:val="008956B2"/>
    <w:rsid w:val="008A1155"/>
    <w:rsid w:val="008A3181"/>
    <w:rsid w:val="008A44EE"/>
    <w:rsid w:val="008B0827"/>
    <w:rsid w:val="008B1B75"/>
    <w:rsid w:val="008B2DD0"/>
    <w:rsid w:val="008B3518"/>
    <w:rsid w:val="008B5A12"/>
    <w:rsid w:val="008B5A18"/>
    <w:rsid w:val="008B7E23"/>
    <w:rsid w:val="008C0948"/>
    <w:rsid w:val="008C782A"/>
    <w:rsid w:val="008D5FA6"/>
    <w:rsid w:val="008D6632"/>
    <w:rsid w:val="008E1083"/>
    <w:rsid w:val="008E17A1"/>
    <w:rsid w:val="008E3872"/>
    <w:rsid w:val="008E729D"/>
    <w:rsid w:val="008F36CC"/>
    <w:rsid w:val="008F5112"/>
    <w:rsid w:val="008F6703"/>
    <w:rsid w:val="00900D78"/>
    <w:rsid w:val="00901C1E"/>
    <w:rsid w:val="009034D4"/>
    <w:rsid w:val="00904668"/>
    <w:rsid w:val="00906279"/>
    <w:rsid w:val="00910FE1"/>
    <w:rsid w:val="0091229B"/>
    <w:rsid w:val="00912D25"/>
    <w:rsid w:val="00915C96"/>
    <w:rsid w:val="00915D77"/>
    <w:rsid w:val="00916DF8"/>
    <w:rsid w:val="0091758E"/>
    <w:rsid w:val="009216A8"/>
    <w:rsid w:val="00921C68"/>
    <w:rsid w:val="0092673B"/>
    <w:rsid w:val="0093134E"/>
    <w:rsid w:val="00931786"/>
    <w:rsid w:val="0093466C"/>
    <w:rsid w:val="00937ABE"/>
    <w:rsid w:val="0094196C"/>
    <w:rsid w:val="00945925"/>
    <w:rsid w:val="00952DE4"/>
    <w:rsid w:val="009568EF"/>
    <w:rsid w:val="00956B79"/>
    <w:rsid w:val="00965F6B"/>
    <w:rsid w:val="00967A38"/>
    <w:rsid w:val="00970F4C"/>
    <w:rsid w:val="0097130A"/>
    <w:rsid w:val="00972646"/>
    <w:rsid w:val="00974D94"/>
    <w:rsid w:val="009774FE"/>
    <w:rsid w:val="009832F8"/>
    <w:rsid w:val="009839DA"/>
    <w:rsid w:val="00985E49"/>
    <w:rsid w:val="00986111"/>
    <w:rsid w:val="009863B7"/>
    <w:rsid w:val="00991418"/>
    <w:rsid w:val="00994476"/>
    <w:rsid w:val="00994B0E"/>
    <w:rsid w:val="0099700D"/>
    <w:rsid w:val="00997347"/>
    <w:rsid w:val="009A012A"/>
    <w:rsid w:val="009A1CD3"/>
    <w:rsid w:val="009A2A38"/>
    <w:rsid w:val="009A44A4"/>
    <w:rsid w:val="009A4A5D"/>
    <w:rsid w:val="009A5D71"/>
    <w:rsid w:val="009A5EEF"/>
    <w:rsid w:val="009B18EB"/>
    <w:rsid w:val="009B46FC"/>
    <w:rsid w:val="009B5D1A"/>
    <w:rsid w:val="009C0333"/>
    <w:rsid w:val="009C153E"/>
    <w:rsid w:val="009C28DE"/>
    <w:rsid w:val="009C2C5E"/>
    <w:rsid w:val="009D0838"/>
    <w:rsid w:val="009D0C9F"/>
    <w:rsid w:val="009D10B2"/>
    <w:rsid w:val="009D2543"/>
    <w:rsid w:val="009D311C"/>
    <w:rsid w:val="009D5451"/>
    <w:rsid w:val="009D64E4"/>
    <w:rsid w:val="009E20F1"/>
    <w:rsid w:val="009E38EA"/>
    <w:rsid w:val="009E5594"/>
    <w:rsid w:val="009F517D"/>
    <w:rsid w:val="009F6554"/>
    <w:rsid w:val="009F7F98"/>
    <w:rsid w:val="00A02F58"/>
    <w:rsid w:val="00A032AE"/>
    <w:rsid w:val="00A06947"/>
    <w:rsid w:val="00A10DAC"/>
    <w:rsid w:val="00A21767"/>
    <w:rsid w:val="00A24D85"/>
    <w:rsid w:val="00A31988"/>
    <w:rsid w:val="00A34FE2"/>
    <w:rsid w:val="00A35FDA"/>
    <w:rsid w:val="00A360E8"/>
    <w:rsid w:val="00A41736"/>
    <w:rsid w:val="00A4395F"/>
    <w:rsid w:val="00A43B9C"/>
    <w:rsid w:val="00A4581B"/>
    <w:rsid w:val="00A45BD4"/>
    <w:rsid w:val="00A46B06"/>
    <w:rsid w:val="00A471E3"/>
    <w:rsid w:val="00A47DDA"/>
    <w:rsid w:val="00A47E9C"/>
    <w:rsid w:val="00A509C6"/>
    <w:rsid w:val="00A52A49"/>
    <w:rsid w:val="00A53C94"/>
    <w:rsid w:val="00A53DBD"/>
    <w:rsid w:val="00A54EC4"/>
    <w:rsid w:val="00A567BD"/>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03AA"/>
    <w:rsid w:val="00AA1DFA"/>
    <w:rsid w:val="00AA363D"/>
    <w:rsid w:val="00AA7C77"/>
    <w:rsid w:val="00AB1368"/>
    <w:rsid w:val="00AB37F4"/>
    <w:rsid w:val="00AB6561"/>
    <w:rsid w:val="00AB6BAD"/>
    <w:rsid w:val="00AC2CC0"/>
    <w:rsid w:val="00AC433F"/>
    <w:rsid w:val="00AC4B04"/>
    <w:rsid w:val="00AC5D55"/>
    <w:rsid w:val="00AD0A31"/>
    <w:rsid w:val="00AD1B06"/>
    <w:rsid w:val="00AD6104"/>
    <w:rsid w:val="00AD6C55"/>
    <w:rsid w:val="00AD73D3"/>
    <w:rsid w:val="00AE0D84"/>
    <w:rsid w:val="00AE3E04"/>
    <w:rsid w:val="00AF02AF"/>
    <w:rsid w:val="00AF2D89"/>
    <w:rsid w:val="00AF7DA4"/>
    <w:rsid w:val="00B008D9"/>
    <w:rsid w:val="00B00EBD"/>
    <w:rsid w:val="00B0370E"/>
    <w:rsid w:val="00B03E68"/>
    <w:rsid w:val="00B05E35"/>
    <w:rsid w:val="00B11557"/>
    <w:rsid w:val="00B124BD"/>
    <w:rsid w:val="00B12FB8"/>
    <w:rsid w:val="00B22390"/>
    <w:rsid w:val="00B244A1"/>
    <w:rsid w:val="00B24F72"/>
    <w:rsid w:val="00B27419"/>
    <w:rsid w:val="00B329B9"/>
    <w:rsid w:val="00B37406"/>
    <w:rsid w:val="00B404DF"/>
    <w:rsid w:val="00B419C8"/>
    <w:rsid w:val="00B4227A"/>
    <w:rsid w:val="00B4239C"/>
    <w:rsid w:val="00B43B8D"/>
    <w:rsid w:val="00B43EEA"/>
    <w:rsid w:val="00B43F6D"/>
    <w:rsid w:val="00B442A2"/>
    <w:rsid w:val="00B46712"/>
    <w:rsid w:val="00B50B5F"/>
    <w:rsid w:val="00B51DE2"/>
    <w:rsid w:val="00B6401E"/>
    <w:rsid w:val="00B652A1"/>
    <w:rsid w:val="00B702C0"/>
    <w:rsid w:val="00B735DD"/>
    <w:rsid w:val="00B737D1"/>
    <w:rsid w:val="00B7459B"/>
    <w:rsid w:val="00B749E2"/>
    <w:rsid w:val="00B74CE9"/>
    <w:rsid w:val="00B7553C"/>
    <w:rsid w:val="00B75C20"/>
    <w:rsid w:val="00B82635"/>
    <w:rsid w:val="00B82C51"/>
    <w:rsid w:val="00B9150F"/>
    <w:rsid w:val="00B91F39"/>
    <w:rsid w:val="00B935E0"/>
    <w:rsid w:val="00BA4BEB"/>
    <w:rsid w:val="00BA4F96"/>
    <w:rsid w:val="00BA5D85"/>
    <w:rsid w:val="00BA6688"/>
    <w:rsid w:val="00BA6F4B"/>
    <w:rsid w:val="00BB3991"/>
    <w:rsid w:val="00BB4CE6"/>
    <w:rsid w:val="00BB5E3D"/>
    <w:rsid w:val="00BC1A5D"/>
    <w:rsid w:val="00BC34D3"/>
    <w:rsid w:val="00BC6808"/>
    <w:rsid w:val="00BC71E1"/>
    <w:rsid w:val="00BD2962"/>
    <w:rsid w:val="00BD5D49"/>
    <w:rsid w:val="00BD643D"/>
    <w:rsid w:val="00BE28AA"/>
    <w:rsid w:val="00BE3301"/>
    <w:rsid w:val="00BE41D3"/>
    <w:rsid w:val="00BE720A"/>
    <w:rsid w:val="00BE7698"/>
    <w:rsid w:val="00BF1BFB"/>
    <w:rsid w:val="00BF41E2"/>
    <w:rsid w:val="00BF43F8"/>
    <w:rsid w:val="00C07A0C"/>
    <w:rsid w:val="00C107F6"/>
    <w:rsid w:val="00C12D6A"/>
    <w:rsid w:val="00C13590"/>
    <w:rsid w:val="00C145CF"/>
    <w:rsid w:val="00C221D7"/>
    <w:rsid w:val="00C22659"/>
    <w:rsid w:val="00C2331C"/>
    <w:rsid w:val="00C27302"/>
    <w:rsid w:val="00C30188"/>
    <w:rsid w:val="00C30F72"/>
    <w:rsid w:val="00C312C0"/>
    <w:rsid w:val="00C41926"/>
    <w:rsid w:val="00C42C37"/>
    <w:rsid w:val="00C42FB9"/>
    <w:rsid w:val="00C4701A"/>
    <w:rsid w:val="00C47837"/>
    <w:rsid w:val="00C52BDA"/>
    <w:rsid w:val="00C55E8E"/>
    <w:rsid w:val="00C578BE"/>
    <w:rsid w:val="00C61129"/>
    <w:rsid w:val="00C640B2"/>
    <w:rsid w:val="00C70E7A"/>
    <w:rsid w:val="00C72CF8"/>
    <w:rsid w:val="00C74E37"/>
    <w:rsid w:val="00C804E6"/>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69F"/>
    <w:rsid w:val="00CF073D"/>
    <w:rsid w:val="00CF2B37"/>
    <w:rsid w:val="00D00F9A"/>
    <w:rsid w:val="00D03D06"/>
    <w:rsid w:val="00D06A43"/>
    <w:rsid w:val="00D079BC"/>
    <w:rsid w:val="00D12CC9"/>
    <w:rsid w:val="00D13792"/>
    <w:rsid w:val="00D1758D"/>
    <w:rsid w:val="00D21E2D"/>
    <w:rsid w:val="00D22B42"/>
    <w:rsid w:val="00D26972"/>
    <w:rsid w:val="00D30647"/>
    <w:rsid w:val="00D3351A"/>
    <w:rsid w:val="00D34098"/>
    <w:rsid w:val="00D34147"/>
    <w:rsid w:val="00D36AF6"/>
    <w:rsid w:val="00D36E09"/>
    <w:rsid w:val="00D41969"/>
    <w:rsid w:val="00D44632"/>
    <w:rsid w:val="00D53EF8"/>
    <w:rsid w:val="00D5552B"/>
    <w:rsid w:val="00D557FD"/>
    <w:rsid w:val="00D569A1"/>
    <w:rsid w:val="00D632A3"/>
    <w:rsid w:val="00D65589"/>
    <w:rsid w:val="00D65BB5"/>
    <w:rsid w:val="00D6788F"/>
    <w:rsid w:val="00D70EC5"/>
    <w:rsid w:val="00D755D9"/>
    <w:rsid w:val="00D76947"/>
    <w:rsid w:val="00D77A73"/>
    <w:rsid w:val="00D8097C"/>
    <w:rsid w:val="00D82C29"/>
    <w:rsid w:val="00D84A39"/>
    <w:rsid w:val="00D85131"/>
    <w:rsid w:val="00DA064C"/>
    <w:rsid w:val="00DA2795"/>
    <w:rsid w:val="00DA2CD8"/>
    <w:rsid w:val="00DA6FC9"/>
    <w:rsid w:val="00DA7B93"/>
    <w:rsid w:val="00DB3911"/>
    <w:rsid w:val="00DC1151"/>
    <w:rsid w:val="00DC3579"/>
    <w:rsid w:val="00DC3612"/>
    <w:rsid w:val="00DC4220"/>
    <w:rsid w:val="00DC4D0A"/>
    <w:rsid w:val="00DC5066"/>
    <w:rsid w:val="00DC7145"/>
    <w:rsid w:val="00DD0E2B"/>
    <w:rsid w:val="00DE2383"/>
    <w:rsid w:val="00DE2EBA"/>
    <w:rsid w:val="00DE5C85"/>
    <w:rsid w:val="00DF3624"/>
    <w:rsid w:val="00DF5EB7"/>
    <w:rsid w:val="00DF5FD1"/>
    <w:rsid w:val="00DF6A23"/>
    <w:rsid w:val="00E021C1"/>
    <w:rsid w:val="00E04A24"/>
    <w:rsid w:val="00E0564D"/>
    <w:rsid w:val="00E07987"/>
    <w:rsid w:val="00E10926"/>
    <w:rsid w:val="00E13590"/>
    <w:rsid w:val="00E31B37"/>
    <w:rsid w:val="00E33CB7"/>
    <w:rsid w:val="00E34912"/>
    <w:rsid w:val="00E34FAD"/>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38D4"/>
    <w:rsid w:val="00E97C4A"/>
    <w:rsid w:val="00EA0448"/>
    <w:rsid w:val="00EA0818"/>
    <w:rsid w:val="00EA1E7F"/>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5490"/>
    <w:rsid w:val="00F05682"/>
    <w:rsid w:val="00F065BD"/>
    <w:rsid w:val="00F067CA"/>
    <w:rsid w:val="00F0732D"/>
    <w:rsid w:val="00F15E85"/>
    <w:rsid w:val="00F17161"/>
    <w:rsid w:val="00F177AC"/>
    <w:rsid w:val="00F20F55"/>
    <w:rsid w:val="00F2227D"/>
    <w:rsid w:val="00F2233A"/>
    <w:rsid w:val="00F23D0F"/>
    <w:rsid w:val="00F2629E"/>
    <w:rsid w:val="00F32203"/>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2C7F"/>
    <w:rsid w:val="00FB3CDE"/>
    <w:rsid w:val="00FB5058"/>
    <w:rsid w:val="00FB5C17"/>
    <w:rsid w:val="00FC14D4"/>
    <w:rsid w:val="00FC1C72"/>
    <w:rsid w:val="00FC5060"/>
    <w:rsid w:val="00FC7475"/>
    <w:rsid w:val="00FD00AA"/>
    <w:rsid w:val="00FD0B1C"/>
    <w:rsid w:val="00FD2745"/>
    <w:rsid w:val="00FD4C32"/>
    <w:rsid w:val="00FD7A4A"/>
    <w:rsid w:val="00FE2242"/>
    <w:rsid w:val="00FE41B0"/>
    <w:rsid w:val="00FE63C1"/>
    <w:rsid w:val="00FF635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AA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825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uzdaily.uz/ru/post/60036" TargetMode="External"/><Relationship Id="rId3" Type="http://schemas.openxmlformats.org/officeDocument/2006/relationships/customXml" Target="../customXml/item3.xml"/><Relationship Id="rId21" Type="http://schemas.openxmlformats.org/officeDocument/2006/relationships/hyperlink" Target="https://www.facebook.com/UNODCCentralAsia/photos/a.261971167260492/2573169336140652"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za.uz/uz/posts/yoshlar-fikri-platformasini-yaratish-yuzasidan-xalqaro-konferenciya_2467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z.undp.org/content/uzbekistan/ru/home/presscenter/pressreleases/2021/03/a-youth-platform-was-launched-in-the-ferghana-valley-to-discuss-.html" TargetMode="External"/><Relationship Id="rId20" Type="http://schemas.openxmlformats.org/officeDocument/2006/relationships/hyperlink" Target="https://www.uz.undp.org/content/uzbekistan/en/home/presscenter/pressreleases/2021/03/34-teams-will-present-their-start-up-projects--at-the--demo-da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me/Andijon_TRK/1498" TargetMode="External"/><Relationship Id="rId23" Type="http://schemas.openxmlformats.org/officeDocument/2006/relationships/hyperlink" Target="https://www.unodc.org/centralasia/en/news/sports-as-a-second-chance.html" TargetMode="External"/><Relationship Id="rId10" Type="http://schemas.openxmlformats.org/officeDocument/2006/relationships/footnotes" Target="footnotes.xml"/><Relationship Id="rId19" Type="http://schemas.openxmlformats.org/officeDocument/2006/relationships/hyperlink" Target="https://t.me/Andijon_TRK/15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me/Yangidavr_rasmiy/194" TargetMode="External"/><Relationship Id="rId22" Type="http://schemas.openxmlformats.org/officeDocument/2006/relationships/hyperlink" Target="https://www.facebook.com/timur.akbarov.14/videos/1191445987986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8022</Words>
  <Characters>45728</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Azizkhon Bakhadirov</cp:lastModifiedBy>
  <cp:revision>12</cp:revision>
  <cp:lastPrinted>2014-02-10T17:12:00Z</cp:lastPrinted>
  <dcterms:created xsi:type="dcterms:W3CDTF">2021-06-14T16:08:00Z</dcterms:created>
  <dcterms:modified xsi:type="dcterms:W3CDTF">2021-06-21T14:41:00Z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