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99E" w:rsidRDefault="0074099E" w:rsidP="00834AA1">
      <w:pPr>
        <w:jc w:val="center"/>
        <w:rPr>
          <w:b/>
        </w:rPr>
      </w:pPr>
      <w:r w:rsidRPr="00827D0B">
        <w:rPr>
          <w:rFonts w:ascii="Times New Roman" w:hAnsi="Times New Roman"/>
          <w:noProof/>
          <w:color w:val="6B6B6B"/>
          <w:lang w:eastAsia="fr-FR"/>
        </w:rPr>
        <w:drawing>
          <wp:anchor distT="0" distB="0" distL="114300" distR="114300" simplePos="0" relativeHeight="251659264" behindDoc="0" locked="0" layoutInCell="1" allowOverlap="1" wp14:anchorId="56ECC424" wp14:editId="542D8D71">
            <wp:simplePos x="0" y="0"/>
            <wp:positionH relativeFrom="margin">
              <wp:align>left</wp:align>
            </wp:positionH>
            <wp:positionV relativeFrom="margin">
              <wp:posOffset>-589280</wp:posOffset>
            </wp:positionV>
            <wp:extent cx="1038225" cy="779780"/>
            <wp:effectExtent l="0" t="0" r="952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PROJET JEUNESSE ENGAGEE POUR LA PAIX AU SUD-KIVU</w:t>
      </w:r>
    </w:p>
    <w:p w:rsidR="0074099E" w:rsidRDefault="0074099E" w:rsidP="00834AA1">
      <w:pPr>
        <w:jc w:val="center"/>
        <w:rPr>
          <w:b/>
        </w:rPr>
      </w:pPr>
    </w:p>
    <w:p w:rsidR="00C652A1" w:rsidRDefault="00C652A1" w:rsidP="00834AA1">
      <w:pPr>
        <w:jc w:val="center"/>
        <w:rPr>
          <w:b/>
        </w:rPr>
      </w:pPr>
      <w:r w:rsidRPr="00C652A1">
        <w:rPr>
          <w:b/>
        </w:rPr>
        <w:t>A</w:t>
      </w:r>
      <w:r w:rsidR="00905246">
        <w:rPr>
          <w:b/>
        </w:rPr>
        <w:t>LBUM PHOTOS</w:t>
      </w:r>
    </w:p>
    <w:p w:rsidR="00905246" w:rsidRDefault="00905246" w:rsidP="00905246">
      <w:pPr>
        <w:rPr>
          <w:b/>
        </w:rPr>
      </w:pPr>
    </w:p>
    <w:p w:rsidR="002F4706" w:rsidRPr="00C025DB" w:rsidRDefault="002F4706" w:rsidP="00905246">
      <w:pPr>
        <w:pStyle w:val="Paragraphedeliste"/>
        <w:numPr>
          <w:ilvl w:val="0"/>
          <w:numId w:val="2"/>
        </w:numPr>
        <w:jc w:val="center"/>
        <w:rPr>
          <w:b/>
        </w:rPr>
      </w:pPr>
      <w:r w:rsidRPr="00C025DB">
        <w:rPr>
          <w:b/>
        </w:rPr>
        <w:t xml:space="preserve">Forum Provincial sur </w:t>
      </w:r>
      <w:r w:rsidR="00834AA1" w:rsidRPr="00C025DB">
        <w:rPr>
          <w:b/>
        </w:rPr>
        <w:t>les défis et perspectives de l’engagement des jeunes et autorités provinciales dans la consolidation de la paix.</w:t>
      </w:r>
    </w:p>
    <w:p w:rsidR="00834AA1" w:rsidRDefault="00834AA1" w:rsidP="00834AA1">
      <w:pPr>
        <w:pStyle w:val="Paragraphedeliste"/>
        <w:ind w:left="1080"/>
        <w:rPr>
          <w:b/>
        </w:rPr>
      </w:pPr>
    </w:p>
    <w:p w:rsidR="00834AA1" w:rsidRPr="00905246" w:rsidRDefault="00834AA1" w:rsidP="00905246">
      <w:pPr>
        <w:pStyle w:val="Paragraphedeliste"/>
        <w:numPr>
          <w:ilvl w:val="0"/>
          <w:numId w:val="6"/>
        </w:numPr>
        <w:rPr>
          <w:b/>
          <w:sz w:val="20"/>
          <w:szCs w:val="20"/>
        </w:rPr>
      </w:pPr>
      <w:r w:rsidRPr="00905246">
        <w:rPr>
          <w:b/>
          <w:sz w:val="20"/>
          <w:szCs w:val="20"/>
        </w:rPr>
        <w:t>Présentation aux autorités provinciales du Sud-Kivu des actions définies lors dialogues sociaux sur les causes de l’implication des jeunes dans les groupes armés et violences communautaires.</w:t>
      </w:r>
    </w:p>
    <w:p w:rsidR="00C652A1" w:rsidRDefault="00C652A1" w:rsidP="00C652A1">
      <w:pPr>
        <w:jc w:val="center"/>
        <w:rPr>
          <w:b/>
        </w:rPr>
      </w:pPr>
    </w:p>
    <w:p w:rsidR="00C652A1" w:rsidRDefault="00C652A1" w:rsidP="00834AA1">
      <w:pPr>
        <w:jc w:val="center"/>
        <w:rPr>
          <w:b/>
        </w:rPr>
      </w:pPr>
      <w:r>
        <w:rPr>
          <w:b/>
          <w:noProof/>
          <w:lang w:eastAsia="fr-FR"/>
        </w:rPr>
        <w:drawing>
          <wp:inline distT="0" distB="0" distL="0" distR="0" wp14:anchorId="1EDD3F77" wp14:editId="28D885B5">
            <wp:extent cx="4958080" cy="33053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0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9769" cy="3313179"/>
                    </a:xfrm>
                    <a:prstGeom prst="rect">
                      <a:avLst/>
                    </a:prstGeom>
                  </pic:spPr>
                </pic:pic>
              </a:graphicData>
            </a:graphic>
          </wp:inline>
        </w:drawing>
      </w:r>
    </w:p>
    <w:p w:rsidR="00834AA1" w:rsidRPr="00C0080B" w:rsidRDefault="00834AA1" w:rsidP="00C0080B">
      <w:pPr>
        <w:rPr>
          <w:b/>
        </w:rPr>
      </w:pPr>
    </w:p>
    <w:p w:rsidR="00C0080B" w:rsidRPr="00905246" w:rsidRDefault="00905246" w:rsidP="00905246">
      <w:pPr>
        <w:pStyle w:val="Paragraphedeliste"/>
        <w:numPr>
          <w:ilvl w:val="0"/>
          <w:numId w:val="6"/>
        </w:numPr>
        <w:rPr>
          <w:b/>
        </w:rPr>
      </w:pPr>
      <w:r w:rsidRPr="00905246">
        <w:rPr>
          <w:b/>
        </w:rPr>
        <w:t>Les jeunes invitent les autorités provinciales à consolider les actions de paix existantes.</w:t>
      </w:r>
    </w:p>
    <w:p w:rsidR="00C652A1" w:rsidRDefault="00C652A1" w:rsidP="00C652A1">
      <w:pPr>
        <w:jc w:val="center"/>
        <w:rPr>
          <w:b/>
        </w:rPr>
      </w:pPr>
    </w:p>
    <w:p w:rsidR="00C652A1" w:rsidRDefault="00E11D71" w:rsidP="00C652A1">
      <w:pPr>
        <w:jc w:val="center"/>
        <w:rPr>
          <w:b/>
        </w:rPr>
      </w:pPr>
      <w:r>
        <w:rPr>
          <w:b/>
          <w:noProof/>
          <w:lang w:eastAsia="fr-FR"/>
        </w:rPr>
        <w:lastRenderedPageBreak/>
        <w:drawing>
          <wp:inline distT="0" distB="0" distL="0" distR="0">
            <wp:extent cx="4592320" cy="3061547"/>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1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6426" cy="3064284"/>
                    </a:xfrm>
                    <a:prstGeom prst="rect">
                      <a:avLst/>
                    </a:prstGeom>
                  </pic:spPr>
                </pic:pic>
              </a:graphicData>
            </a:graphic>
          </wp:inline>
        </w:drawing>
      </w:r>
    </w:p>
    <w:p w:rsidR="00C652A1" w:rsidRDefault="00C652A1" w:rsidP="00C652A1">
      <w:pPr>
        <w:jc w:val="center"/>
        <w:rPr>
          <w:b/>
        </w:rPr>
      </w:pPr>
    </w:p>
    <w:p w:rsidR="00C0080B" w:rsidRDefault="00C0080B" w:rsidP="00905246">
      <w:pPr>
        <w:jc w:val="both"/>
        <w:rPr>
          <w:b/>
        </w:rPr>
      </w:pPr>
    </w:p>
    <w:p w:rsidR="00C0080B" w:rsidRDefault="00C0080B" w:rsidP="00905246">
      <w:pPr>
        <w:pStyle w:val="Paragraphedeliste"/>
        <w:numPr>
          <w:ilvl w:val="0"/>
          <w:numId w:val="6"/>
        </w:numPr>
        <w:jc w:val="both"/>
        <w:rPr>
          <w:b/>
        </w:rPr>
      </w:pPr>
      <w:r>
        <w:rPr>
          <w:b/>
        </w:rPr>
        <w:t xml:space="preserve">Travaux en plénière des jeunes  sur comment eux pansent rendre opérationnel, les actions de paix pour </w:t>
      </w:r>
      <w:proofErr w:type="gramStart"/>
      <w:r>
        <w:rPr>
          <w:b/>
        </w:rPr>
        <w:t>le territoires</w:t>
      </w:r>
      <w:proofErr w:type="gramEnd"/>
      <w:r>
        <w:rPr>
          <w:b/>
        </w:rPr>
        <w:t xml:space="preserve"> de </w:t>
      </w:r>
      <w:proofErr w:type="spellStart"/>
      <w:r>
        <w:rPr>
          <w:b/>
        </w:rPr>
        <w:t>Kabare</w:t>
      </w:r>
      <w:proofErr w:type="spellEnd"/>
      <w:r>
        <w:rPr>
          <w:b/>
        </w:rPr>
        <w:t xml:space="preserve">, </w:t>
      </w:r>
      <w:proofErr w:type="spellStart"/>
      <w:r>
        <w:rPr>
          <w:b/>
        </w:rPr>
        <w:t>Kalehe</w:t>
      </w:r>
      <w:proofErr w:type="spellEnd"/>
      <w:r>
        <w:rPr>
          <w:b/>
        </w:rPr>
        <w:t xml:space="preserve">, </w:t>
      </w:r>
      <w:proofErr w:type="spellStart"/>
      <w:r>
        <w:rPr>
          <w:b/>
        </w:rPr>
        <w:t>Shabunda</w:t>
      </w:r>
      <w:proofErr w:type="spellEnd"/>
      <w:r>
        <w:rPr>
          <w:b/>
        </w:rPr>
        <w:t xml:space="preserve"> et </w:t>
      </w:r>
      <w:proofErr w:type="spellStart"/>
      <w:r>
        <w:rPr>
          <w:b/>
        </w:rPr>
        <w:t>Walungu</w:t>
      </w:r>
      <w:proofErr w:type="spellEnd"/>
      <w:r>
        <w:rPr>
          <w:b/>
        </w:rPr>
        <w:t>.</w:t>
      </w:r>
    </w:p>
    <w:p w:rsidR="00C0080B" w:rsidRPr="00C0080B" w:rsidRDefault="00C0080B" w:rsidP="00C0080B">
      <w:pPr>
        <w:pStyle w:val="Paragraphedeliste"/>
        <w:rPr>
          <w:b/>
        </w:rPr>
      </w:pPr>
    </w:p>
    <w:p w:rsidR="00C652A1" w:rsidRDefault="00C652A1" w:rsidP="00C652A1">
      <w:pPr>
        <w:jc w:val="center"/>
        <w:rPr>
          <w:b/>
        </w:rPr>
      </w:pPr>
      <w:r>
        <w:rPr>
          <w:b/>
          <w:noProof/>
          <w:lang w:eastAsia="fr-FR"/>
        </w:rPr>
        <w:drawing>
          <wp:inline distT="0" distB="0" distL="0" distR="0">
            <wp:extent cx="4876800" cy="3251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9618" cy="3259745"/>
                    </a:xfrm>
                    <a:prstGeom prst="rect">
                      <a:avLst/>
                    </a:prstGeom>
                  </pic:spPr>
                </pic:pic>
              </a:graphicData>
            </a:graphic>
          </wp:inline>
        </w:drawing>
      </w:r>
    </w:p>
    <w:p w:rsidR="00905246" w:rsidRDefault="00905246" w:rsidP="00C652A1">
      <w:pPr>
        <w:jc w:val="center"/>
        <w:rPr>
          <w:b/>
        </w:rPr>
      </w:pPr>
    </w:p>
    <w:p w:rsidR="00C0080B" w:rsidRPr="00905246" w:rsidRDefault="00C0080B" w:rsidP="00905246">
      <w:pPr>
        <w:pStyle w:val="Paragraphedeliste"/>
        <w:numPr>
          <w:ilvl w:val="0"/>
          <w:numId w:val="6"/>
        </w:numPr>
        <w:jc w:val="both"/>
        <w:rPr>
          <w:b/>
        </w:rPr>
      </w:pPr>
      <w:r w:rsidRPr="00905246">
        <w:rPr>
          <w:b/>
        </w:rPr>
        <w:t xml:space="preserve">Travaux en plénière des autorités provinciales </w:t>
      </w:r>
      <w:proofErr w:type="gramStart"/>
      <w:r w:rsidRPr="00905246">
        <w:rPr>
          <w:b/>
        </w:rPr>
        <w:t>( ministres</w:t>
      </w:r>
      <w:proofErr w:type="gramEnd"/>
      <w:r w:rsidRPr="00905246">
        <w:rPr>
          <w:b/>
        </w:rPr>
        <w:t xml:space="preserve"> et députes)  sur comment </w:t>
      </w:r>
      <w:r w:rsidR="00905246" w:rsidRPr="00905246">
        <w:rPr>
          <w:b/>
        </w:rPr>
        <w:t>elles</w:t>
      </w:r>
      <w:r w:rsidRPr="00905246">
        <w:rPr>
          <w:b/>
        </w:rPr>
        <w:t xml:space="preserve"> pansent rendre opérationnel, les actions de paix pour le territoires de </w:t>
      </w:r>
      <w:proofErr w:type="spellStart"/>
      <w:r w:rsidRPr="00905246">
        <w:rPr>
          <w:b/>
        </w:rPr>
        <w:t>Kabare</w:t>
      </w:r>
      <w:proofErr w:type="spellEnd"/>
      <w:r w:rsidRPr="00905246">
        <w:rPr>
          <w:b/>
        </w:rPr>
        <w:t xml:space="preserve">, </w:t>
      </w:r>
      <w:proofErr w:type="spellStart"/>
      <w:r w:rsidRPr="00905246">
        <w:rPr>
          <w:b/>
        </w:rPr>
        <w:t>Kalehe</w:t>
      </w:r>
      <w:proofErr w:type="spellEnd"/>
      <w:r w:rsidRPr="00905246">
        <w:rPr>
          <w:b/>
        </w:rPr>
        <w:t xml:space="preserve">, </w:t>
      </w:r>
      <w:proofErr w:type="spellStart"/>
      <w:r w:rsidRPr="00905246">
        <w:rPr>
          <w:b/>
        </w:rPr>
        <w:t>Shabunda</w:t>
      </w:r>
      <w:proofErr w:type="spellEnd"/>
      <w:r w:rsidRPr="00905246">
        <w:rPr>
          <w:b/>
        </w:rPr>
        <w:t xml:space="preserve"> et </w:t>
      </w:r>
      <w:proofErr w:type="spellStart"/>
      <w:r w:rsidRPr="00905246">
        <w:rPr>
          <w:b/>
        </w:rPr>
        <w:t>Walungu</w:t>
      </w:r>
      <w:proofErr w:type="spellEnd"/>
      <w:r w:rsidRPr="00905246">
        <w:rPr>
          <w:b/>
        </w:rPr>
        <w:t>.</w:t>
      </w:r>
    </w:p>
    <w:p w:rsidR="002F4706" w:rsidRPr="00905246" w:rsidRDefault="002F4706" w:rsidP="00905246">
      <w:pPr>
        <w:ind w:left="360"/>
        <w:rPr>
          <w:b/>
        </w:rPr>
      </w:pPr>
    </w:p>
    <w:p w:rsidR="002F4706" w:rsidRDefault="002F4706" w:rsidP="00C652A1">
      <w:pPr>
        <w:jc w:val="center"/>
        <w:rPr>
          <w:b/>
        </w:rPr>
      </w:pPr>
      <w:r>
        <w:rPr>
          <w:b/>
          <w:noProof/>
          <w:lang w:eastAsia="fr-FR"/>
        </w:rPr>
        <w:lastRenderedPageBreak/>
        <w:drawing>
          <wp:inline distT="0" distB="0" distL="0" distR="0">
            <wp:extent cx="4897120" cy="3264747"/>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1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2790" cy="3275194"/>
                    </a:xfrm>
                    <a:prstGeom prst="rect">
                      <a:avLst/>
                    </a:prstGeom>
                  </pic:spPr>
                </pic:pic>
              </a:graphicData>
            </a:graphic>
          </wp:inline>
        </w:drawing>
      </w:r>
    </w:p>
    <w:p w:rsidR="00905246" w:rsidRDefault="00905246" w:rsidP="00C652A1">
      <w:pPr>
        <w:jc w:val="center"/>
        <w:rPr>
          <w:b/>
        </w:rPr>
      </w:pPr>
    </w:p>
    <w:p w:rsidR="00D46066" w:rsidRDefault="00D46066" w:rsidP="00C652A1">
      <w:pPr>
        <w:jc w:val="center"/>
        <w:rPr>
          <w:b/>
        </w:rPr>
      </w:pPr>
    </w:p>
    <w:p w:rsidR="00D46066" w:rsidRDefault="00D46066" w:rsidP="00D46066">
      <w:pPr>
        <w:pStyle w:val="Paragraphedeliste"/>
        <w:numPr>
          <w:ilvl w:val="0"/>
          <w:numId w:val="6"/>
        </w:numPr>
        <w:jc w:val="center"/>
        <w:rPr>
          <w:b/>
        </w:rPr>
      </w:pPr>
      <w:r>
        <w:rPr>
          <w:b/>
        </w:rPr>
        <w:t>Photo de famille</w:t>
      </w:r>
      <w:r w:rsidR="00E11D71">
        <w:rPr>
          <w:b/>
        </w:rPr>
        <w:t xml:space="preserve"> tirée en marge du forum des autorités provinciales du Sud-Kivu et jeunes des territoires de </w:t>
      </w:r>
      <w:proofErr w:type="spellStart"/>
      <w:r w:rsidR="00E11D71">
        <w:rPr>
          <w:b/>
        </w:rPr>
        <w:t>Kabare</w:t>
      </w:r>
      <w:proofErr w:type="spellEnd"/>
      <w:r w:rsidR="00E11D71">
        <w:rPr>
          <w:b/>
        </w:rPr>
        <w:t xml:space="preserve">, </w:t>
      </w:r>
      <w:proofErr w:type="spellStart"/>
      <w:r w:rsidR="00E11D71">
        <w:rPr>
          <w:b/>
        </w:rPr>
        <w:t>Kalehe</w:t>
      </w:r>
      <w:proofErr w:type="spellEnd"/>
      <w:r w:rsidR="00E11D71">
        <w:rPr>
          <w:b/>
        </w:rPr>
        <w:t xml:space="preserve">, </w:t>
      </w:r>
      <w:proofErr w:type="spellStart"/>
      <w:r w:rsidR="00E11D71">
        <w:rPr>
          <w:b/>
        </w:rPr>
        <w:t>Shabunda</w:t>
      </w:r>
      <w:proofErr w:type="spellEnd"/>
      <w:r w:rsidR="00E11D71">
        <w:rPr>
          <w:b/>
        </w:rPr>
        <w:t xml:space="preserve"> et </w:t>
      </w:r>
      <w:proofErr w:type="spellStart"/>
      <w:r w:rsidR="00E11D71">
        <w:rPr>
          <w:b/>
        </w:rPr>
        <w:t>Walungu</w:t>
      </w:r>
      <w:proofErr w:type="spellEnd"/>
      <w:r w:rsidR="00E11D71">
        <w:rPr>
          <w:b/>
        </w:rPr>
        <w:t>.</w:t>
      </w:r>
    </w:p>
    <w:p w:rsidR="00E11D71" w:rsidRDefault="00E11D71" w:rsidP="00E11D71">
      <w:pPr>
        <w:pStyle w:val="Paragraphedeliste"/>
        <w:rPr>
          <w:b/>
        </w:rPr>
      </w:pPr>
    </w:p>
    <w:p w:rsidR="00E11D71" w:rsidRDefault="00E11D71" w:rsidP="00E11D71">
      <w:pPr>
        <w:pStyle w:val="Paragraphedeliste"/>
        <w:rPr>
          <w:b/>
        </w:rPr>
      </w:pPr>
      <w:r>
        <w:rPr>
          <w:b/>
          <w:noProof/>
          <w:lang w:eastAsia="fr-FR"/>
        </w:rPr>
        <w:drawing>
          <wp:inline distT="0" distB="0" distL="0" distR="0" wp14:anchorId="136C2B51" wp14:editId="37C67DFF">
            <wp:extent cx="4744720" cy="3163146"/>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8296" cy="3172197"/>
                    </a:xfrm>
                    <a:prstGeom prst="rect">
                      <a:avLst/>
                    </a:prstGeom>
                  </pic:spPr>
                </pic:pic>
              </a:graphicData>
            </a:graphic>
          </wp:inline>
        </w:drawing>
      </w:r>
    </w:p>
    <w:p w:rsidR="00E11D71" w:rsidRDefault="00E11D71" w:rsidP="00E11D71">
      <w:pPr>
        <w:pStyle w:val="Paragraphedeliste"/>
        <w:rPr>
          <w:b/>
        </w:rPr>
      </w:pPr>
    </w:p>
    <w:p w:rsidR="00E11D71" w:rsidRPr="00D46066" w:rsidRDefault="00E11D71" w:rsidP="00E11D71">
      <w:pPr>
        <w:pStyle w:val="Paragraphedeliste"/>
        <w:rPr>
          <w:b/>
        </w:rPr>
      </w:pPr>
    </w:p>
    <w:p w:rsidR="00E11D71" w:rsidRDefault="00E11D71" w:rsidP="00E11D71">
      <w:pPr>
        <w:ind w:left="360"/>
        <w:rPr>
          <w:b/>
          <w:highlight w:val="yellow"/>
        </w:rPr>
      </w:pPr>
    </w:p>
    <w:p w:rsidR="001F0F33" w:rsidRDefault="001F0F33" w:rsidP="00E11D71">
      <w:pPr>
        <w:ind w:left="360"/>
        <w:rPr>
          <w:b/>
          <w:highlight w:val="yellow"/>
        </w:rPr>
      </w:pPr>
    </w:p>
    <w:p w:rsidR="001F0F33" w:rsidRDefault="001F0F33" w:rsidP="00E11D71">
      <w:pPr>
        <w:ind w:left="360"/>
        <w:rPr>
          <w:b/>
          <w:highlight w:val="yellow"/>
        </w:rPr>
      </w:pPr>
    </w:p>
    <w:p w:rsidR="001F0F33" w:rsidRPr="00E11D71" w:rsidRDefault="001F0F33" w:rsidP="00E11D71">
      <w:pPr>
        <w:ind w:left="360"/>
        <w:rPr>
          <w:b/>
          <w:highlight w:val="yellow"/>
        </w:rPr>
      </w:pPr>
    </w:p>
    <w:p w:rsidR="00905246" w:rsidRPr="001F0F33" w:rsidRDefault="00D46066" w:rsidP="00D46066">
      <w:pPr>
        <w:pStyle w:val="Paragraphedeliste"/>
        <w:numPr>
          <w:ilvl w:val="0"/>
          <w:numId w:val="2"/>
        </w:numPr>
        <w:jc w:val="center"/>
        <w:rPr>
          <w:b/>
        </w:rPr>
      </w:pPr>
      <w:r w:rsidRPr="001F0F33">
        <w:rPr>
          <w:b/>
        </w:rPr>
        <w:lastRenderedPageBreak/>
        <w:t>Plaidoyer des jeunes sur l’inscription au budget de la province du Sud-Kivu pour 2021 des lignes spécifiques de financement des activités entrepreneuriales des jeunes.</w:t>
      </w:r>
    </w:p>
    <w:p w:rsidR="00D46066" w:rsidRPr="00905246" w:rsidRDefault="00D46066" w:rsidP="00D46066">
      <w:pPr>
        <w:pStyle w:val="Paragraphedeliste"/>
        <w:ind w:left="1080"/>
        <w:rPr>
          <w:b/>
          <w:highlight w:val="yellow"/>
        </w:rPr>
      </w:pPr>
    </w:p>
    <w:p w:rsidR="00905246" w:rsidRPr="009838C3" w:rsidRDefault="009838C3" w:rsidP="009838C3">
      <w:pPr>
        <w:pStyle w:val="Paragraphedeliste"/>
        <w:numPr>
          <w:ilvl w:val="0"/>
          <w:numId w:val="9"/>
        </w:numPr>
        <w:rPr>
          <w:b/>
        </w:rPr>
      </w:pPr>
      <w:r>
        <w:rPr>
          <w:b/>
        </w:rPr>
        <w:t>Lecture de la noté de plaidoyer des jeunes en faveur des autorités provinciales du Sud-Kivu.</w:t>
      </w:r>
    </w:p>
    <w:p w:rsidR="00905246" w:rsidRDefault="009838C3" w:rsidP="00905246">
      <w:pPr>
        <w:rPr>
          <w:b/>
        </w:rPr>
      </w:pPr>
      <w:r w:rsidRPr="009838C3">
        <w:rPr>
          <w:b/>
        </w:rPr>
        <w:t xml:space="preserve">           </w:t>
      </w:r>
      <w:r>
        <w:rPr>
          <w:b/>
        </w:rPr>
        <w:t xml:space="preserve">          </w:t>
      </w:r>
      <w:r w:rsidRPr="009838C3">
        <w:rPr>
          <w:b/>
        </w:rPr>
        <w:t xml:space="preserve">   </w:t>
      </w:r>
      <w:r w:rsidR="00E11D71">
        <w:rPr>
          <w:b/>
          <w:noProof/>
          <w:lang w:eastAsia="fr-FR"/>
        </w:rPr>
        <w:drawing>
          <wp:inline distT="0" distB="0" distL="0" distR="0" wp14:anchorId="49715D0B" wp14:editId="1D0B5A72">
            <wp:extent cx="4643120" cy="3095413"/>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4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3313" cy="3142208"/>
                    </a:xfrm>
                    <a:prstGeom prst="rect">
                      <a:avLst/>
                    </a:prstGeom>
                  </pic:spPr>
                </pic:pic>
              </a:graphicData>
            </a:graphic>
          </wp:inline>
        </w:drawing>
      </w:r>
    </w:p>
    <w:p w:rsidR="009838C3" w:rsidRPr="00E302A3" w:rsidRDefault="009838C3" w:rsidP="009838C3">
      <w:pPr>
        <w:pStyle w:val="Paragraphedeliste"/>
        <w:numPr>
          <w:ilvl w:val="0"/>
          <w:numId w:val="9"/>
        </w:numPr>
        <w:rPr>
          <w:b/>
        </w:rPr>
      </w:pPr>
      <w:r w:rsidRPr="00E302A3">
        <w:rPr>
          <w:b/>
        </w:rPr>
        <w:t>Les jeunes plaident également pour l’exonération des certaines taxes imposées aux initiatives entrepreneuriales des jeunes dont les ex-combattants</w:t>
      </w:r>
    </w:p>
    <w:p w:rsidR="009838C3" w:rsidRPr="009838C3" w:rsidRDefault="009838C3" w:rsidP="009838C3">
      <w:pPr>
        <w:pStyle w:val="Paragraphedeliste"/>
        <w:rPr>
          <w:b/>
          <w:highlight w:val="yellow"/>
        </w:rPr>
      </w:pPr>
      <w:r w:rsidRPr="009838C3">
        <w:rPr>
          <w:b/>
          <w:highlight w:val="yellow"/>
        </w:rPr>
        <w:t xml:space="preserve">   </w:t>
      </w:r>
    </w:p>
    <w:p w:rsidR="009838C3" w:rsidRDefault="009838C3" w:rsidP="009838C3">
      <w:pPr>
        <w:pStyle w:val="Paragraphedeliste"/>
        <w:rPr>
          <w:b/>
          <w:highlight w:val="yellow"/>
        </w:rPr>
      </w:pPr>
      <w:r w:rsidRPr="009838C3">
        <w:rPr>
          <w:b/>
        </w:rPr>
        <w:t xml:space="preserve">    </w:t>
      </w:r>
      <w:r>
        <w:rPr>
          <w:b/>
          <w:noProof/>
          <w:lang w:eastAsia="fr-FR"/>
        </w:rPr>
        <w:drawing>
          <wp:inline distT="0" distB="0" distL="0" distR="0">
            <wp:extent cx="4998720" cy="333248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4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0660" cy="3333773"/>
                    </a:xfrm>
                    <a:prstGeom prst="rect">
                      <a:avLst/>
                    </a:prstGeom>
                  </pic:spPr>
                </pic:pic>
              </a:graphicData>
            </a:graphic>
          </wp:inline>
        </w:drawing>
      </w:r>
    </w:p>
    <w:p w:rsidR="009838C3" w:rsidRDefault="009838C3" w:rsidP="009838C3">
      <w:pPr>
        <w:pStyle w:val="Paragraphedeliste"/>
        <w:rPr>
          <w:b/>
          <w:highlight w:val="yellow"/>
        </w:rPr>
      </w:pPr>
    </w:p>
    <w:p w:rsidR="009838C3" w:rsidRPr="00E302A3" w:rsidRDefault="009838C3" w:rsidP="009838C3">
      <w:pPr>
        <w:pStyle w:val="Paragraphedeliste"/>
        <w:numPr>
          <w:ilvl w:val="0"/>
          <w:numId w:val="9"/>
        </w:numPr>
        <w:rPr>
          <w:b/>
        </w:rPr>
      </w:pPr>
      <w:r w:rsidRPr="00E302A3">
        <w:rPr>
          <w:b/>
        </w:rPr>
        <w:t xml:space="preserve"> Les autorités provinciales s’engagent d’inscrire au budget de la province, des lignes spécifiques en vue de financer les activités entrepreneuriales des jeunes.</w:t>
      </w:r>
    </w:p>
    <w:p w:rsidR="009838C3" w:rsidRDefault="009838C3" w:rsidP="009838C3">
      <w:pPr>
        <w:pStyle w:val="Paragraphedeliste"/>
        <w:rPr>
          <w:b/>
          <w:highlight w:val="yellow"/>
        </w:rPr>
      </w:pPr>
    </w:p>
    <w:p w:rsidR="009838C3" w:rsidRDefault="009838C3" w:rsidP="009838C3">
      <w:pPr>
        <w:pStyle w:val="Paragraphedeliste"/>
        <w:rPr>
          <w:b/>
        </w:rPr>
      </w:pPr>
      <w:r w:rsidRPr="009838C3">
        <w:rPr>
          <w:b/>
        </w:rPr>
        <w:lastRenderedPageBreak/>
        <w:t xml:space="preserve">  </w:t>
      </w:r>
      <w:r>
        <w:rPr>
          <w:b/>
          <w:noProof/>
          <w:lang w:eastAsia="fr-FR"/>
        </w:rPr>
        <w:drawing>
          <wp:inline distT="0" distB="0" distL="0" distR="0">
            <wp:extent cx="5191760" cy="3461173"/>
            <wp:effectExtent l="0" t="0" r="254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4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3691" cy="3469127"/>
                    </a:xfrm>
                    <a:prstGeom prst="rect">
                      <a:avLst/>
                    </a:prstGeom>
                  </pic:spPr>
                </pic:pic>
              </a:graphicData>
            </a:graphic>
          </wp:inline>
        </w:drawing>
      </w:r>
    </w:p>
    <w:p w:rsidR="009838C3" w:rsidRDefault="009838C3" w:rsidP="009838C3">
      <w:pPr>
        <w:pStyle w:val="Paragraphedeliste"/>
        <w:rPr>
          <w:b/>
          <w:highlight w:val="yellow"/>
        </w:rPr>
      </w:pPr>
    </w:p>
    <w:p w:rsidR="009838C3" w:rsidRDefault="009838C3" w:rsidP="009838C3">
      <w:pPr>
        <w:pStyle w:val="Paragraphedeliste"/>
        <w:rPr>
          <w:b/>
          <w:highlight w:val="yellow"/>
        </w:rPr>
      </w:pPr>
    </w:p>
    <w:p w:rsidR="009838C3" w:rsidRDefault="009838C3" w:rsidP="009838C3">
      <w:pPr>
        <w:pStyle w:val="Paragraphedeliste"/>
        <w:rPr>
          <w:b/>
          <w:highlight w:val="yellow"/>
        </w:rPr>
      </w:pPr>
    </w:p>
    <w:p w:rsidR="009838C3" w:rsidRDefault="009838C3" w:rsidP="009838C3">
      <w:pPr>
        <w:pStyle w:val="Paragraphedeliste"/>
        <w:rPr>
          <w:b/>
          <w:highlight w:val="yellow"/>
        </w:rPr>
      </w:pPr>
    </w:p>
    <w:p w:rsidR="009838C3" w:rsidRPr="00E302A3" w:rsidRDefault="009838C3" w:rsidP="009838C3">
      <w:pPr>
        <w:pStyle w:val="Paragraphedeliste"/>
        <w:numPr>
          <w:ilvl w:val="0"/>
          <w:numId w:val="9"/>
        </w:numPr>
        <w:rPr>
          <w:b/>
        </w:rPr>
      </w:pPr>
      <w:r w:rsidRPr="00E302A3">
        <w:rPr>
          <w:b/>
        </w:rPr>
        <w:t>Photo de fami</w:t>
      </w:r>
      <w:r w:rsidR="00E302A3" w:rsidRPr="00E302A3">
        <w:rPr>
          <w:b/>
        </w:rPr>
        <w:t>lle tirée en marge du plaidoyer des jeunes auprès des autorités provinciales</w:t>
      </w:r>
    </w:p>
    <w:p w:rsidR="00E302A3" w:rsidRDefault="00E302A3" w:rsidP="00E302A3">
      <w:pPr>
        <w:pStyle w:val="Paragraphedeliste"/>
        <w:rPr>
          <w:b/>
          <w:highlight w:val="yellow"/>
        </w:rPr>
      </w:pPr>
    </w:p>
    <w:p w:rsidR="009838C3" w:rsidRDefault="00687FDF" w:rsidP="009838C3">
      <w:pPr>
        <w:pStyle w:val="Paragraphedeliste"/>
        <w:rPr>
          <w:b/>
          <w:highlight w:val="yellow"/>
        </w:rPr>
      </w:pPr>
      <w:r>
        <w:rPr>
          <w:b/>
          <w:noProof/>
          <w:lang w:eastAsia="fr-FR"/>
        </w:rPr>
        <w:drawing>
          <wp:inline distT="0" distB="0" distL="0" distR="0">
            <wp:extent cx="5205047" cy="3470031"/>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4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4919" cy="3476612"/>
                    </a:xfrm>
                    <a:prstGeom prst="rect">
                      <a:avLst/>
                    </a:prstGeom>
                  </pic:spPr>
                </pic:pic>
              </a:graphicData>
            </a:graphic>
          </wp:inline>
        </w:drawing>
      </w:r>
    </w:p>
    <w:p w:rsidR="00E302A3" w:rsidRDefault="00E302A3" w:rsidP="009838C3">
      <w:pPr>
        <w:pStyle w:val="Paragraphedeliste"/>
        <w:rPr>
          <w:b/>
        </w:rPr>
      </w:pPr>
    </w:p>
    <w:p w:rsidR="001F0F33" w:rsidRDefault="001F0F33" w:rsidP="009838C3">
      <w:pPr>
        <w:pStyle w:val="Paragraphedeliste"/>
        <w:rPr>
          <w:b/>
        </w:rPr>
      </w:pPr>
    </w:p>
    <w:p w:rsidR="001F0F33" w:rsidRPr="00E302A3" w:rsidRDefault="001F0F33" w:rsidP="009838C3">
      <w:pPr>
        <w:pStyle w:val="Paragraphedeliste"/>
        <w:rPr>
          <w:b/>
        </w:rPr>
      </w:pPr>
    </w:p>
    <w:p w:rsidR="00E302A3" w:rsidRDefault="00E302A3" w:rsidP="00E302A3">
      <w:pPr>
        <w:pStyle w:val="Paragraphedeliste"/>
        <w:numPr>
          <w:ilvl w:val="0"/>
          <w:numId w:val="2"/>
        </w:numPr>
        <w:rPr>
          <w:b/>
        </w:rPr>
      </w:pPr>
      <w:r w:rsidRPr="00E302A3">
        <w:rPr>
          <w:b/>
        </w:rPr>
        <w:lastRenderedPageBreak/>
        <w:t>Restitution des résultats de RAP</w:t>
      </w:r>
    </w:p>
    <w:p w:rsidR="00E302A3" w:rsidRPr="00E302A3" w:rsidRDefault="00E302A3" w:rsidP="00E302A3">
      <w:pPr>
        <w:pStyle w:val="Paragraphedeliste"/>
        <w:numPr>
          <w:ilvl w:val="0"/>
          <w:numId w:val="10"/>
        </w:numPr>
        <w:jc w:val="both"/>
        <w:rPr>
          <w:b/>
        </w:rPr>
      </w:pPr>
      <w:r>
        <w:rPr>
          <w:b/>
        </w:rPr>
        <w:t xml:space="preserve">Les causes de l’implication des jeunes dans les groupes armés et violences communautaires en cours de restitution dans le triangle </w:t>
      </w:r>
      <w:proofErr w:type="spellStart"/>
      <w:r>
        <w:rPr>
          <w:b/>
        </w:rPr>
        <w:t>Kabare-Shabunda-Walungu</w:t>
      </w:r>
      <w:proofErr w:type="spellEnd"/>
      <w:r>
        <w:rPr>
          <w:b/>
        </w:rPr>
        <w:t>.</w:t>
      </w:r>
    </w:p>
    <w:p w:rsidR="00E302A3" w:rsidRDefault="00E302A3" w:rsidP="00E302A3">
      <w:pPr>
        <w:pStyle w:val="Paragraphedeliste"/>
        <w:ind w:left="1004"/>
        <w:rPr>
          <w:b/>
        </w:rPr>
      </w:pPr>
    </w:p>
    <w:p w:rsidR="00E302A3" w:rsidRDefault="00687FDF" w:rsidP="00E302A3">
      <w:pPr>
        <w:ind w:left="284"/>
        <w:rPr>
          <w:b/>
        </w:rPr>
      </w:pPr>
      <w:r>
        <w:rPr>
          <w:b/>
        </w:rPr>
        <w:t xml:space="preserve"> </w:t>
      </w:r>
      <w:r w:rsidR="00E302A3">
        <w:rPr>
          <w:b/>
        </w:rPr>
        <w:t xml:space="preserve">     </w:t>
      </w:r>
      <w:r w:rsidR="00E302A3">
        <w:rPr>
          <w:noProof/>
          <w:lang w:eastAsia="fr-FR"/>
        </w:rPr>
        <w:drawing>
          <wp:inline distT="0" distB="0" distL="0" distR="0">
            <wp:extent cx="5304943" cy="3536629"/>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217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784" cy="3556523"/>
                    </a:xfrm>
                    <a:prstGeom prst="rect">
                      <a:avLst/>
                    </a:prstGeom>
                  </pic:spPr>
                </pic:pic>
              </a:graphicData>
            </a:graphic>
          </wp:inline>
        </w:drawing>
      </w:r>
    </w:p>
    <w:p w:rsidR="00E302A3" w:rsidRDefault="00E302A3" w:rsidP="00687FDF">
      <w:pPr>
        <w:rPr>
          <w:b/>
        </w:rPr>
      </w:pPr>
    </w:p>
    <w:p w:rsidR="00687FDF" w:rsidRDefault="00687FDF" w:rsidP="00687FDF">
      <w:pPr>
        <w:rPr>
          <w:b/>
        </w:rPr>
      </w:pPr>
    </w:p>
    <w:p w:rsidR="00E302A3" w:rsidRDefault="00E302A3" w:rsidP="00E302A3">
      <w:pPr>
        <w:pStyle w:val="Paragraphedeliste"/>
        <w:numPr>
          <w:ilvl w:val="0"/>
          <w:numId w:val="10"/>
        </w:numPr>
        <w:rPr>
          <w:b/>
        </w:rPr>
      </w:pPr>
      <w:r>
        <w:rPr>
          <w:b/>
        </w:rPr>
        <w:t>Les membres des communautés du triangle, valident les résultats issus de la RAP</w:t>
      </w:r>
    </w:p>
    <w:p w:rsidR="00E302A3" w:rsidRDefault="00E302A3" w:rsidP="00E302A3">
      <w:pPr>
        <w:pStyle w:val="Paragraphedeliste"/>
        <w:ind w:left="644"/>
        <w:rPr>
          <w:b/>
        </w:rPr>
      </w:pPr>
    </w:p>
    <w:p w:rsidR="00E302A3" w:rsidRDefault="00E302A3" w:rsidP="00E302A3">
      <w:pPr>
        <w:pStyle w:val="Paragraphedeliste"/>
        <w:ind w:left="644"/>
        <w:rPr>
          <w:b/>
        </w:rPr>
      </w:pPr>
      <w:r>
        <w:rPr>
          <w:b/>
          <w:noProof/>
          <w:lang w:eastAsia="fr-FR"/>
        </w:rPr>
        <w:drawing>
          <wp:inline distT="0" distB="0" distL="0" distR="0">
            <wp:extent cx="5049296" cy="3366197"/>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246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3627" cy="3382418"/>
                    </a:xfrm>
                    <a:prstGeom prst="rect">
                      <a:avLst/>
                    </a:prstGeom>
                  </pic:spPr>
                </pic:pic>
              </a:graphicData>
            </a:graphic>
          </wp:inline>
        </w:drawing>
      </w:r>
    </w:p>
    <w:p w:rsidR="00E302A3" w:rsidRDefault="00E302A3" w:rsidP="00E302A3">
      <w:pPr>
        <w:pStyle w:val="Paragraphedeliste"/>
        <w:ind w:left="644"/>
        <w:rPr>
          <w:b/>
        </w:rPr>
      </w:pPr>
    </w:p>
    <w:p w:rsidR="00687FDF" w:rsidRDefault="00E302A3" w:rsidP="00E302A3">
      <w:pPr>
        <w:pStyle w:val="Paragraphedeliste"/>
        <w:numPr>
          <w:ilvl w:val="0"/>
          <w:numId w:val="10"/>
        </w:numPr>
        <w:rPr>
          <w:b/>
        </w:rPr>
      </w:pPr>
      <w:r>
        <w:rPr>
          <w:b/>
        </w:rPr>
        <w:lastRenderedPageBreak/>
        <w:t xml:space="preserve">Au cours des travaux de </w:t>
      </w:r>
      <w:proofErr w:type="spellStart"/>
      <w:r>
        <w:rPr>
          <w:b/>
        </w:rPr>
        <w:t>reflexion</w:t>
      </w:r>
      <w:proofErr w:type="spellEnd"/>
      <w:r>
        <w:rPr>
          <w:b/>
        </w:rPr>
        <w:t xml:space="preserve">, les </w:t>
      </w:r>
      <w:proofErr w:type="spellStart"/>
      <w:r>
        <w:rPr>
          <w:b/>
        </w:rPr>
        <w:t>membes</w:t>
      </w:r>
      <w:proofErr w:type="spellEnd"/>
      <w:r>
        <w:rPr>
          <w:b/>
        </w:rPr>
        <w:t xml:space="preserve"> des </w:t>
      </w:r>
      <w:proofErr w:type="spellStart"/>
      <w:r>
        <w:rPr>
          <w:b/>
        </w:rPr>
        <w:t>communtautés</w:t>
      </w:r>
      <w:proofErr w:type="spellEnd"/>
      <w:r>
        <w:rPr>
          <w:b/>
        </w:rPr>
        <w:t xml:space="preserve"> </w:t>
      </w:r>
      <w:proofErr w:type="spellStart"/>
      <w:r>
        <w:rPr>
          <w:b/>
        </w:rPr>
        <w:t>definissent</w:t>
      </w:r>
      <w:proofErr w:type="spellEnd"/>
      <w:r>
        <w:rPr>
          <w:b/>
        </w:rPr>
        <w:t xml:space="preserve"> les actions à mener pour la </w:t>
      </w:r>
      <w:r w:rsidR="00A2168B">
        <w:rPr>
          <w:b/>
        </w:rPr>
        <w:t>consolidation de la paix dans le triangle.</w:t>
      </w:r>
    </w:p>
    <w:p w:rsidR="00687FDF" w:rsidRDefault="00687FDF" w:rsidP="00687FDF">
      <w:pPr>
        <w:pStyle w:val="Paragraphedeliste"/>
        <w:ind w:left="644"/>
        <w:rPr>
          <w:b/>
        </w:rPr>
      </w:pPr>
    </w:p>
    <w:p w:rsidR="00E302A3" w:rsidRDefault="00A2168B" w:rsidP="00687FDF">
      <w:pPr>
        <w:pStyle w:val="Paragraphedeliste"/>
        <w:ind w:left="644"/>
        <w:rPr>
          <w:b/>
        </w:rPr>
      </w:pPr>
      <w:r>
        <w:rPr>
          <w:b/>
          <w:noProof/>
          <w:lang w:eastAsia="fr-FR"/>
        </w:rPr>
        <w:drawing>
          <wp:inline distT="0" distB="0" distL="0" distR="0">
            <wp:extent cx="5416061" cy="361070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2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8936" cy="3612624"/>
                    </a:xfrm>
                    <a:prstGeom prst="rect">
                      <a:avLst/>
                    </a:prstGeom>
                  </pic:spPr>
                </pic:pic>
              </a:graphicData>
            </a:graphic>
          </wp:inline>
        </w:drawing>
      </w:r>
    </w:p>
    <w:p w:rsidR="00A2168B" w:rsidRDefault="00A2168B" w:rsidP="00A2168B">
      <w:pPr>
        <w:rPr>
          <w:b/>
        </w:rPr>
      </w:pPr>
    </w:p>
    <w:p w:rsidR="00A2168B" w:rsidRDefault="00A2168B" w:rsidP="00A2168B">
      <w:pPr>
        <w:rPr>
          <w:b/>
        </w:rPr>
      </w:pPr>
    </w:p>
    <w:p w:rsidR="00A2168B" w:rsidRDefault="00A2168B" w:rsidP="00A2168B">
      <w:pPr>
        <w:rPr>
          <w:b/>
        </w:rPr>
      </w:pPr>
    </w:p>
    <w:p w:rsidR="00A2168B" w:rsidRDefault="00A2168B" w:rsidP="00A2168B">
      <w:pPr>
        <w:rPr>
          <w:b/>
        </w:rPr>
      </w:pPr>
    </w:p>
    <w:p w:rsidR="00A2168B" w:rsidRDefault="00A2168B" w:rsidP="00A2168B">
      <w:pPr>
        <w:rPr>
          <w:b/>
        </w:rPr>
      </w:pPr>
    </w:p>
    <w:p w:rsidR="00A2168B" w:rsidRDefault="00A2168B" w:rsidP="00A2168B">
      <w:pPr>
        <w:pStyle w:val="Paragraphedeliste"/>
        <w:numPr>
          <w:ilvl w:val="0"/>
          <w:numId w:val="2"/>
        </w:numPr>
        <w:rPr>
          <w:b/>
        </w:rPr>
      </w:pPr>
      <w:r>
        <w:rPr>
          <w:b/>
        </w:rPr>
        <w:t>Mise en place du comité de pilotage provincial du Sud-Kivu</w:t>
      </w:r>
      <w:r>
        <w:rPr>
          <w:b/>
          <w:noProof/>
        </w:rPr>
        <w:t xml:space="preserve"> </w:t>
      </w:r>
    </w:p>
    <w:p w:rsidR="00A2168B" w:rsidRDefault="00A2168B" w:rsidP="00A2168B">
      <w:pPr>
        <w:pStyle w:val="Paragraphedeliste"/>
        <w:ind w:left="1004"/>
        <w:rPr>
          <w:b/>
        </w:rPr>
      </w:pPr>
    </w:p>
    <w:p w:rsidR="00A2168B" w:rsidRDefault="00A2168B" w:rsidP="00A2168B">
      <w:pPr>
        <w:pStyle w:val="Paragraphedeliste"/>
        <w:ind w:left="1004"/>
        <w:rPr>
          <w:b/>
        </w:rPr>
      </w:pPr>
      <w:r>
        <w:rPr>
          <w:b/>
          <w:noProof/>
          <w:lang w:eastAsia="fr-FR"/>
        </w:rPr>
        <w:drawing>
          <wp:inline distT="0" distB="0" distL="0" distR="0">
            <wp:extent cx="5034224" cy="335614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4675" cy="3369783"/>
                    </a:xfrm>
                    <a:prstGeom prst="rect">
                      <a:avLst/>
                    </a:prstGeom>
                  </pic:spPr>
                </pic:pic>
              </a:graphicData>
            </a:graphic>
          </wp:inline>
        </w:drawing>
      </w:r>
    </w:p>
    <w:p w:rsidR="00A2168B" w:rsidRPr="00A2168B" w:rsidRDefault="00A2168B" w:rsidP="00A2168B">
      <w:pPr>
        <w:pStyle w:val="Paragraphedeliste"/>
        <w:ind w:left="1004"/>
        <w:rPr>
          <w:b/>
        </w:rPr>
      </w:pPr>
    </w:p>
    <w:p w:rsidR="00A2168B" w:rsidRDefault="00A2168B" w:rsidP="00A2168B">
      <w:pPr>
        <w:pStyle w:val="Paragraphedeliste"/>
        <w:numPr>
          <w:ilvl w:val="0"/>
          <w:numId w:val="2"/>
        </w:numPr>
        <w:jc w:val="center"/>
        <w:rPr>
          <w:b/>
          <w:noProof/>
        </w:rPr>
      </w:pPr>
      <w:r w:rsidRPr="00A2168B">
        <w:rPr>
          <w:b/>
          <w:noProof/>
        </w:rPr>
        <w:t>Les structures commaunautaires de paix et les autorités locales sont capacités sur l’approche mutuelle de solidarit</w:t>
      </w:r>
      <w:r>
        <w:rPr>
          <w:b/>
          <w:noProof/>
        </w:rPr>
        <w:t>é.</w:t>
      </w:r>
    </w:p>
    <w:p w:rsidR="00A2168B" w:rsidRDefault="00A2168B" w:rsidP="00A2168B">
      <w:pPr>
        <w:pStyle w:val="Paragraphedeliste"/>
        <w:ind w:left="1004"/>
        <w:rPr>
          <w:b/>
          <w:noProof/>
        </w:rPr>
      </w:pPr>
    </w:p>
    <w:p w:rsidR="00A2168B" w:rsidRDefault="00A2168B" w:rsidP="00A2168B">
      <w:pPr>
        <w:ind w:left="284"/>
        <w:rPr>
          <w:b/>
          <w:noProof/>
        </w:rPr>
      </w:pPr>
      <w:r>
        <w:rPr>
          <w:b/>
          <w:noProof/>
        </w:rPr>
        <w:t xml:space="preserve">            </w:t>
      </w:r>
      <w:r>
        <w:rPr>
          <w:noProof/>
          <w:lang w:eastAsia="fr-FR"/>
        </w:rPr>
        <w:drawing>
          <wp:inline distT="0" distB="0" distL="0" distR="0" wp14:anchorId="21B91BD7" wp14:editId="556DD149">
            <wp:extent cx="5064369" cy="3429998"/>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808" name="IMG_3821-Convert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1374" cy="3536334"/>
                    </a:xfrm>
                    <a:prstGeom prst="rect">
                      <a:avLst/>
                    </a:prstGeom>
                  </pic:spPr>
                </pic:pic>
              </a:graphicData>
            </a:graphic>
          </wp:inline>
        </w:drawing>
      </w:r>
    </w:p>
    <w:p w:rsidR="00A2168B" w:rsidRDefault="00A2168B" w:rsidP="00A2168B">
      <w:pPr>
        <w:ind w:left="284"/>
        <w:rPr>
          <w:b/>
          <w:noProof/>
        </w:rPr>
      </w:pPr>
    </w:p>
    <w:p w:rsidR="00A2168B" w:rsidRDefault="00A2168B" w:rsidP="00A2168B">
      <w:pPr>
        <w:ind w:left="284"/>
        <w:jc w:val="both"/>
        <w:rPr>
          <w:b/>
          <w:noProof/>
        </w:rPr>
      </w:pPr>
    </w:p>
    <w:p w:rsidR="00A2168B" w:rsidRDefault="00A2168B" w:rsidP="00A2168B">
      <w:pPr>
        <w:pStyle w:val="Paragraphedeliste"/>
        <w:numPr>
          <w:ilvl w:val="0"/>
          <w:numId w:val="2"/>
        </w:numPr>
        <w:jc w:val="both"/>
        <w:rPr>
          <w:b/>
          <w:noProof/>
        </w:rPr>
      </w:pPr>
      <w:r w:rsidRPr="00A2168B">
        <w:rPr>
          <w:b/>
          <w:noProof/>
        </w:rPr>
        <w:t>Les structures communautaires de bunyakiri et le conseil territorial de la jeunesse local decident de la constitution d’une equipe de plaidoyer pour une inscription au budget provincial d’une ligne de financement des activites entrepreneurial des jeunes.</w:t>
      </w:r>
    </w:p>
    <w:p w:rsidR="00A2168B" w:rsidRDefault="00A2168B" w:rsidP="00A2168B">
      <w:pPr>
        <w:pStyle w:val="Paragraphedeliste"/>
        <w:ind w:left="1004"/>
        <w:jc w:val="both"/>
        <w:rPr>
          <w:b/>
          <w:noProof/>
        </w:rPr>
      </w:pPr>
    </w:p>
    <w:p w:rsidR="00A2168B" w:rsidRDefault="00A2168B" w:rsidP="00A2168B">
      <w:pPr>
        <w:pStyle w:val="Paragraphedeliste"/>
        <w:ind w:left="1004"/>
        <w:jc w:val="both"/>
        <w:rPr>
          <w:b/>
          <w:noProof/>
        </w:rPr>
      </w:pPr>
      <w:r>
        <w:rPr>
          <w:noProof/>
          <w:lang w:eastAsia="fr-FR"/>
        </w:rPr>
        <w:drawing>
          <wp:inline distT="0" distB="0" distL="0" distR="0" wp14:anchorId="001061C9" wp14:editId="0F841DA9">
            <wp:extent cx="4783015" cy="3188676"/>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98390" name="IMG_3773-Convert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6986" cy="3224657"/>
                    </a:xfrm>
                    <a:prstGeom prst="rect">
                      <a:avLst/>
                    </a:prstGeom>
                  </pic:spPr>
                </pic:pic>
              </a:graphicData>
            </a:graphic>
          </wp:inline>
        </w:drawing>
      </w:r>
    </w:p>
    <w:p w:rsidR="007178B1" w:rsidRDefault="007178B1" w:rsidP="00A2168B">
      <w:pPr>
        <w:pStyle w:val="Paragraphedeliste"/>
        <w:ind w:left="1004"/>
        <w:jc w:val="both"/>
        <w:rPr>
          <w:b/>
          <w:noProof/>
        </w:rPr>
      </w:pPr>
    </w:p>
    <w:p w:rsidR="007178B1" w:rsidRDefault="007178B1" w:rsidP="007178B1">
      <w:pPr>
        <w:pStyle w:val="Paragraphedeliste"/>
        <w:numPr>
          <w:ilvl w:val="0"/>
          <w:numId w:val="2"/>
        </w:numPr>
      </w:pPr>
      <w:r>
        <w:lastRenderedPageBreak/>
        <w:t xml:space="preserve">Photo de famille tirée en marge de la formation sur les résolutions 1325, 2250 et 2419 du Conseil de Sécurité des Nations Unies, à </w:t>
      </w:r>
      <w:proofErr w:type="spellStart"/>
      <w:r>
        <w:t>Walungu</w:t>
      </w:r>
      <w:proofErr w:type="spellEnd"/>
      <w:r>
        <w:t xml:space="preserve">. </w:t>
      </w:r>
    </w:p>
    <w:p w:rsidR="007178B1" w:rsidRDefault="007178B1" w:rsidP="007178B1">
      <w:pPr>
        <w:pStyle w:val="Paragraphedeliste"/>
        <w:ind w:left="1004"/>
      </w:pPr>
      <w:r>
        <w:t>-</w:t>
      </w:r>
    </w:p>
    <w:p w:rsidR="007178B1" w:rsidRDefault="007178B1" w:rsidP="007178B1">
      <w:r>
        <w:t xml:space="preserve">               </w:t>
      </w:r>
      <w:r>
        <w:rPr>
          <w:noProof/>
          <w:lang w:eastAsia="fr-FR"/>
        </w:rPr>
        <w:drawing>
          <wp:inline distT="0" distB="0" distL="0" distR="0">
            <wp:extent cx="4912813" cy="3134360"/>
            <wp:effectExtent l="0" t="0" r="254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0801_143750_9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0287" cy="3171028"/>
                    </a:xfrm>
                    <a:prstGeom prst="rect">
                      <a:avLst/>
                    </a:prstGeom>
                  </pic:spPr>
                </pic:pic>
              </a:graphicData>
            </a:graphic>
          </wp:inline>
        </w:drawing>
      </w:r>
    </w:p>
    <w:p w:rsidR="007178B1" w:rsidRDefault="007178B1" w:rsidP="007178B1"/>
    <w:p w:rsidR="007178B1" w:rsidRDefault="007178B1" w:rsidP="007178B1"/>
    <w:p w:rsidR="007178B1" w:rsidRDefault="007178B1" w:rsidP="007178B1"/>
    <w:p w:rsidR="007178B1" w:rsidRDefault="007178B1" w:rsidP="007178B1">
      <w:pPr>
        <w:pStyle w:val="Paragraphedeliste"/>
        <w:numPr>
          <w:ilvl w:val="0"/>
          <w:numId w:val="2"/>
        </w:numPr>
      </w:pPr>
      <w:r>
        <w:t>LES AUTORITES TERRITORIALES DE KALEHE S’ENGAGENT A METTRE EN ŒUVRE LES RESOLUTIONS 1325, 2250 ET 2919 DANS LEURS ENTITES RESPECTIVES</w:t>
      </w:r>
    </w:p>
    <w:p w:rsidR="007178B1" w:rsidRDefault="007178B1" w:rsidP="007178B1">
      <w:pPr>
        <w:pStyle w:val="Paragraphedeliste"/>
        <w:ind w:left="1004"/>
      </w:pPr>
    </w:p>
    <w:p w:rsidR="007178B1" w:rsidRPr="007178B1" w:rsidRDefault="007178B1" w:rsidP="007178B1">
      <w:pPr>
        <w:pStyle w:val="Paragraphedeliste"/>
        <w:ind w:left="1004"/>
      </w:pPr>
      <w:r>
        <w:rPr>
          <w:noProof/>
          <w:lang w:eastAsia="fr-FR"/>
        </w:rPr>
        <w:drawing>
          <wp:inline distT="0" distB="0" distL="0" distR="0" wp14:anchorId="348965FD" wp14:editId="161A7B45">
            <wp:extent cx="4958862" cy="330590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687-Convert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5360" cy="3336907"/>
                    </a:xfrm>
                    <a:prstGeom prst="rect">
                      <a:avLst/>
                    </a:prstGeom>
                  </pic:spPr>
                </pic:pic>
              </a:graphicData>
            </a:graphic>
          </wp:inline>
        </w:drawing>
      </w:r>
    </w:p>
    <w:p w:rsidR="00A2168B" w:rsidRDefault="00A2168B" w:rsidP="007178B1">
      <w:pPr>
        <w:rPr>
          <w:b/>
          <w:noProof/>
        </w:rPr>
      </w:pPr>
    </w:p>
    <w:p w:rsidR="001F0F33" w:rsidRDefault="001F0F33" w:rsidP="007178B1">
      <w:pPr>
        <w:rPr>
          <w:b/>
          <w:noProof/>
        </w:rPr>
      </w:pPr>
    </w:p>
    <w:p w:rsidR="001F0F33" w:rsidRDefault="001F0F33" w:rsidP="007178B1">
      <w:pPr>
        <w:rPr>
          <w:b/>
          <w:noProof/>
        </w:rPr>
      </w:pPr>
    </w:p>
    <w:p w:rsidR="007178B1" w:rsidRDefault="007178B1" w:rsidP="007178B1">
      <w:pPr>
        <w:pStyle w:val="Paragraphedeliste"/>
        <w:numPr>
          <w:ilvl w:val="0"/>
          <w:numId w:val="2"/>
        </w:numPr>
        <w:rPr>
          <w:b/>
          <w:noProof/>
        </w:rPr>
      </w:pPr>
      <w:r>
        <w:rPr>
          <w:b/>
          <w:noProof/>
        </w:rPr>
        <w:lastRenderedPageBreak/>
        <w:t>Atelier de renforcement des capacités des membres des structures communautaires de paix et autorités locales de Bunyakiri.</w:t>
      </w:r>
    </w:p>
    <w:p w:rsidR="007178B1" w:rsidRDefault="007178B1" w:rsidP="007178B1">
      <w:pPr>
        <w:pStyle w:val="Paragraphedeliste"/>
        <w:ind w:left="1004"/>
        <w:rPr>
          <w:b/>
          <w:noProof/>
        </w:rPr>
      </w:pPr>
    </w:p>
    <w:p w:rsidR="007178B1" w:rsidRDefault="007178B1" w:rsidP="007178B1">
      <w:pPr>
        <w:pStyle w:val="Paragraphedeliste"/>
        <w:ind w:left="1004"/>
        <w:rPr>
          <w:b/>
          <w:noProof/>
        </w:rPr>
      </w:pPr>
      <w:r>
        <w:rPr>
          <w:b/>
          <w:noProof/>
          <w:lang w:eastAsia="fr-FR"/>
        </w:rPr>
        <w:drawing>
          <wp:inline distT="0" distB="0" distL="0" distR="0">
            <wp:extent cx="5245240" cy="349682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7129" cy="3518085"/>
                    </a:xfrm>
                    <a:prstGeom prst="rect">
                      <a:avLst/>
                    </a:prstGeom>
                  </pic:spPr>
                </pic:pic>
              </a:graphicData>
            </a:graphic>
          </wp:inline>
        </w:drawing>
      </w:r>
    </w:p>
    <w:p w:rsidR="007178B1" w:rsidRDefault="007178B1" w:rsidP="007178B1">
      <w:pPr>
        <w:pStyle w:val="Paragraphedeliste"/>
        <w:ind w:left="1004"/>
        <w:rPr>
          <w:b/>
          <w:noProof/>
        </w:rPr>
      </w:pPr>
    </w:p>
    <w:p w:rsidR="007178B1" w:rsidRDefault="007178B1" w:rsidP="007178B1">
      <w:pPr>
        <w:pStyle w:val="Paragraphedeliste"/>
        <w:ind w:left="1004"/>
        <w:rPr>
          <w:b/>
          <w:noProof/>
        </w:rPr>
      </w:pPr>
    </w:p>
    <w:p w:rsidR="007178B1" w:rsidRDefault="007178B1" w:rsidP="007178B1">
      <w:pPr>
        <w:pStyle w:val="Paragraphedeliste"/>
        <w:ind w:left="1004"/>
        <w:rPr>
          <w:b/>
          <w:noProof/>
        </w:rPr>
      </w:pPr>
    </w:p>
    <w:p w:rsidR="007178B1" w:rsidRDefault="007178B1" w:rsidP="007178B1">
      <w:pPr>
        <w:pStyle w:val="Paragraphedeliste"/>
        <w:ind w:left="1004"/>
        <w:rPr>
          <w:b/>
          <w:noProof/>
        </w:rPr>
      </w:pPr>
    </w:p>
    <w:p w:rsidR="007178B1" w:rsidRDefault="00687FDF" w:rsidP="007178B1">
      <w:pPr>
        <w:pStyle w:val="Paragraphedeliste"/>
        <w:numPr>
          <w:ilvl w:val="0"/>
          <w:numId w:val="2"/>
        </w:numPr>
        <w:rPr>
          <w:b/>
          <w:noProof/>
        </w:rPr>
      </w:pPr>
      <w:r>
        <w:rPr>
          <w:b/>
          <w:noProof/>
        </w:rPr>
        <w:t>Pr</w:t>
      </w:r>
      <w:r w:rsidR="007D4DFC">
        <w:rPr>
          <w:b/>
          <w:noProof/>
        </w:rPr>
        <w:t>é</w:t>
      </w:r>
      <w:r>
        <w:rPr>
          <w:b/>
          <w:noProof/>
        </w:rPr>
        <w:t>sentation du projet Jeunesse Engageé pour la paix au Sud-Kivu aux structures de paix et autorités du groupement de Kishadudu en territoire de Kabare</w:t>
      </w:r>
    </w:p>
    <w:p w:rsidR="00687FDF" w:rsidRDefault="00687FDF" w:rsidP="00687FDF">
      <w:pPr>
        <w:pStyle w:val="Paragraphedeliste"/>
        <w:ind w:left="1004"/>
        <w:rPr>
          <w:b/>
          <w:noProof/>
        </w:rPr>
      </w:pPr>
    </w:p>
    <w:p w:rsidR="00687FDF" w:rsidRDefault="00687FDF" w:rsidP="00687FDF">
      <w:pPr>
        <w:pStyle w:val="Paragraphedeliste"/>
        <w:ind w:left="1004"/>
        <w:rPr>
          <w:b/>
          <w:noProof/>
        </w:rPr>
      </w:pPr>
      <w:r>
        <w:rPr>
          <w:b/>
          <w:noProof/>
          <w:lang w:eastAsia="fr-FR"/>
        </w:rPr>
        <w:drawing>
          <wp:inline distT="0" distB="0" distL="0" distR="0">
            <wp:extent cx="5109587" cy="340639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2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3195" cy="3422129"/>
                    </a:xfrm>
                    <a:prstGeom prst="rect">
                      <a:avLst/>
                    </a:prstGeom>
                  </pic:spPr>
                </pic:pic>
              </a:graphicData>
            </a:graphic>
          </wp:inline>
        </w:drawing>
      </w:r>
    </w:p>
    <w:p w:rsidR="00687FDF" w:rsidRDefault="00687FDF" w:rsidP="00687FDF">
      <w:pPr>
        <w:pStyle w:val="Paragraphedeliste"/>
        <w:ind w:left="1004"/>
        <w:rPr>
          <w:b/>
          <w:noProof/>
        </w:rPr>
      </w:pPr>
    </w:p>
    <w:p w:rsidR="00687FDF" w:rsidRDefault="00687FDF" w:rsidP="00687FDF">
      <w:pPr>
        <w:pStyle w:val="Paragraphedeliste"/>
        <w:numPr>
          <w:ilvl w:val="0"/>
          <w:numId w:val="2"/>
        </w:numPr>
        <w:rPr>
          <w:b/>
          <w:noProof/>
        </w:rPr>
      </w:pPr>
      <w:r>
        <w:rPr>
          <w:b/>
          <w:noProof/>
        </w:rPr>
        <w:t>Mise en place du comité de pilotage en territoire de territoire de Kabare</w:t>
      </w:r>
    </w:p>
    <w:p w:rsidR="00687FDF" w:rsidRPr="00687FDF" w:rsidRDefault="00687FDF" w:rsidP="00687FDF">
      <w:pPr>
        <w:ind w:left="284"/>
        <w:rPr>
          <w:b/>
          <w:noProof/>
        </w:rPr>
      </w:pPr>
    </w:p>
    <w:p w:rsidR="00687FDF" w:rsidRDefault="00687FDF" w:rsidP="00687FDF">
      <w:pPr>
        <w:pStyle w:val="Paragraphedeliste"/>
        <w:ind w:left="1004"/>
        <w:rPr>
          <w:b/>
          <w:noProof/>
        </w:rPr>
      </w:pPr>
      <w:r>
        <w:rPr>
          <w:b/>
          <w:noProof/>
          <w:lang w:eastAsia="fr-FR"/>
        </w:rPr>
        <w:drawing>
          <wp:inline distT="0" distB="0" distL="0" distR="0">
            <wp:extent cx="5230168" cy="3486778"/>
            <wp:effectExtent l="0" t="0" r="254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2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6892" cy="3511260"/>
                    </a:xfrm>
                    <a:prstGeom prst="rect">
                      <a:avLst/>
                    </a:prstGeom>
                  </pic:spPr>
                </pic:pic>
              </a:graphicData>
            </a:graphic>
          </wp:inline>
        </w:drawing>
      </w:r>
    </w:p>
    <w:p w:rsidR="00687FDF" w:rsidRDefault="00687FDF" w:rsidP="00687FDF">
      <w:pPr>
        <w:pStyle w:val="Paragraphedeliste"/>
        <w:ind w:left="1004"/>
        <w:rPr>
          <w:b/>
          <w:noProof/>
        </w:rPr>
      </w:pPr>
    </w:p>
    <w:p w:rsidR="00687FDF" w:rsidRDefault="00687FDF" w:rsidP="00687FDF">
      <w:pPr>
        <w:pStyle w:val="Paragraphedeliste"/>
        <w:ind w:left="1004"/>
        <w:rPr>
          <w:b/>
          <w:noProof/>
        </w:rPr>
      </w:pPr>
    </w:p>
    <w:p w:rsidR="00687FDF" w:rsidRDefault="00687FDF" w:rsidP="00687FDF">
      <w:pPr>
        <w:pStyle w:val="Paragraphedeliste"/>
        <w:ind w:left="1004"/>
        <w:rPr>
          <w:b/>
          <w:noProof/>
        </w:rPr>
      </w:pPr>
    </w:p>
    <w:p w:rsidR="00687FDF" w:rsidRDefault="00687FDF" w:rsidP="00687FDF">
      <w:pPr>
        <w:pStyle w:val="Paragraphedeliste"/>
        <w:ind w:left="1004"/>
        <w:rPr>
          <w:b/>
          <w:noProof/>
        </w:rPr>
      </w:pPr>
    </w:p>
    <w:p w:rsidR="00687FDF" w:rsidRDefault="00687FDF" w:rsidP="00687FDF">
      <w:pPr>
        <w:pStyle w:val="Paragraphedeliste"/>
        <w:numPr>
          <w:ilvl w:val="0"/>
          <w:numId w:val="2"/>
        </w:numPr>
        <w:rPr>
          <w:b/>
          <w:noProof/>
        </w:rPr>
      </w:pPr>
      <w:r>
        <w:rPr>
          <w:b/>
          <w:noProof/>
        </w:rPr>
        <w:t xml:space="preserve">Mise en place du comité de pilotage de en territoire de Walungu </w:t>
      </w:r>
    </w:p>
    <w:p w:rsidR="00687FDF" w:rsidRDefault="00687FDF" w:rsidP="00687FDF">
      <w:pPr>
        <w:pStyle w:val="Paragraphedeliste"/>
        <w:ind w:left="1004"/>
        <w:rPr>
          <w:b/>
          <w:noProof/>
        </w:rPr>
      </w:pPr>
    </w:p>
    <w:p w:rsidR="00687FDF" w:rsidRDefault="00687FDF" w:rsidP="00687FDF">
      <w:pPr>
        <w:pStyle w:val="Paragraphedeliste"/>
        <w:ind w:left="1004"/>
        <w:rPr>
          <w:b/>
          <w:noProof/>
        </w:rPr>
      </w:pPr>
      <w:r>
        <w:rPr>
          <w:b/>
          <w:noProof/>
          <w:lang w:eastAsia="fr-FR"/>
        </w:rPr>
        <w:drawing>
          <wp:inline distT="0" distB="0" distL="0" distR="0">
            <wp:extent cx="5350746" cy="3567164"/>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8797" cy="3579198"/>
                    </a:xfrm>
                    <a:prstGeom prst="rect">
                      <a:avLst/>
                    </a:prstGeom>
                  </pic:spPr>
                </pic:pic>
              </a:graphicData>
            </a:graphic>
          </wp:inline>
        </w:drawing>
      </w:r>
    </w:p>
    <w:p w:rsidR="00687FDF" w:rsidRDefault="00687FDF" w:rsidP="000122A9">
      <w:pPr>
        <w:jc w:val="both"/>
        <w:rPr>
          <w:b/>
          <w:noProof/>
        </w:rPr>
      </w:pPr>
    </w:p>
    <w:p w:rsidR="000122A9" w:rsidRDefault="000122A9" w:rsidP="000122A9">
      <w:pPr>
        <w:pStyle w:val="Paragraphedeliste"/>
        <w:numPr>
          <w:ilvl w:val="0"/>
          <w:numId w:val="2"/>
        </w:numPr>
        <w:jc w:val="both"/>
        <w:rPr>
          <w:b/>
          <w:noProof/>
        </w:rPr>
      </w:pPr>
      <w:r>
        <w:rPr>
          <w:b/>
          <w:noProof/>
        </w:rPr>
        <w:t>Au cours du dialogue social, les membres des communuatés de Kishadu centre en territoire de Kabare invitent les autorités provinciales et ses partenaires à garantir la resinsertions des ex-combattants.</w:t>
      </w:r>
    </w:p>
    <w:p w:rsidR="000122A9" w:rsidRDefault="000122A9" w:rsidP="000122A9">
      <w:pPr>
        <w:pStyle w:val="Paragraphedeliste"/>
        <w:ind w:left="1004"/>
        <w:rPr>
          <w:b/>
          <w:noProof/>
        </w:rPr>
      </w:pPr>
      <w:r>
        <w:rPr>
          <w:b/>
          <w:noProof/>
          <w:lang w:eastAsia="fr-FR"/>
        </w:rPr>
        <w:drawing>
          <wp:inline distT="0" distB="0" distL="0" distR="0">
            <wp:extent cx="5350510" cy="3567007"/>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61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2406" cy="3568271"/>
                    </a:xfrm>
                    <a:prstGeom prst="rect">
                      <a:avLst/>
                    </a:prstGeom>
                  </pic:spPr>
                </pic:pic>
              </a:graphicData>
            </a:graphic>
          </wp:inline>
        </w:drawing>
      </w:r>
    </w:p>
    <w:p w:rsidR="000122A9" w:rsidRDefault="000122A9" w:rsidP="000122A9">
      <w:pPr>
        <w:pStyle w:val="Paragraphedeliste"/>
        <w:ind w:left="1004"/>
        <w:rPr>
          <w:b/>
          <w:noProof/>
        </w:rPr>
      </w:pPr>
    </w:p>
    <w:p w:rsidR="000122A9" w:rsidRDefault="000122A9" w:rsidP="000122A9">
      <w:pPr>
        <w:pStyle w:val="Paragraphedeliste"/>
        <w:ind w:left="1004"/>
        <w:rPr>
          <w:b/>
          <w:noProof/>
        </w:rPr>
      </w:pPr>
    </w:p>
    <w:p w:rsidR="000122A9" w:rsidRDefault="000122A9" w:rsidP="000122A9">
      <w:pPr>
        <w:pStyle w:val="Paragraphedeliste"/>
        <w:ind w:left="1004"/>
        <w:rPr>
          <w:b/>
          <w:noProof/>
        </w:rPr>
      </w:pPr>
    </w:p>
    <w:p w:rsidR="00687FDF" w:rsidRDefault="000122A9" w:rsidP="000122A9">
      <w:pPr>
        <w:pStyle w:val="Paragraphedeliste"/>
        <w:numPr>
          <w:ilvl w:val="0"/>
          <w:numId w:val="2"/>
        </w:numPr>
        <w:rPr>
          <w:b/>
          <w:noProof/>
        </w:rPr>
      </w:pPr>
      <w:r>
        <w:rPr>
          <w:b/>
          <w:noProof/>
        </w:rPr>
        <w:t xml:space="preserve">Photo de famille tirée en marge du dialogue social de Kishadu Centre. </w:t>
      </w:r>
    </w:p>
    <w:p w:rsidR="000122A9" w:rsidRDefault="000122A9" w:rsidP="000122A9">
      <w:pPr>
        <w:pStyle w:val="Paragraphedeliste"/>
        <w:ind w:left="1004"/>
        <w:rPr>
          <w:b/>
          <w:noProof/>
        </w:rPr>
      </w:pPr>
      <w:r>
        <w:rPr>
          <w:b/>
          <w:noProof/>
          <w:lang w:eastAsia="fr-FR"/>
        </w:rPr>
        <w:drawing>
          <wp:inline distT="0" distB="0" distL="0" distR="0">
            <wp:extent cx="5064369" cy="3376246"/>
            <wp:effectExtent l="0" t="0" r="3175"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618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3728" cy="3382485"/>
                    </a:xfrm>
                    <a:prstGeom prst="rect">
                      <a:avLst/>
                    </a:prstGeom>
                  </pic:spPr>
                </pic:pic>
              </a:graphicData>
            </a:graphic>
          </wp:inline>
        </w:drawing>
      </w:r>
    </w:p>
    <w:p w:rsidR="000122A9" w:rsidRDefault="000122A9" w:rsidP="000122A9">
      <w:pPr>
        <w:rPr>
          <w:b/>
          <w:noProof/>
        </w:rPr>
      </w:pPr>
    </w:p>
    <w:p w:rsidR="001F0F33" w:rsidRPr="000122A9" w:rsidRDefault="001F0F33" w:rsidP="000122A9">
      <w:pPr>
        <w:rPr>
          <w:b/>
          <w:noProof/>
        </w:rPr>
      </w:pPr>
    </w:p>
    <w:p w:rsidR="000122A9" w:rsidRDefault="000122A9" w:rsidP="000122A9">
      <w:pPr>
        <w:pStyle w:val="Paragraphedeliste"/>
        <w:numPr>
          <w:ilvl w:val="0"/>
          <w:numId w:val="2"/>
        </w:numPr>
        <w:rPr>
          <w:b/>
          <w:noProof/>
        </w:rPr>
      </w:pPr>
      <w:r>
        <w:rPr>
          <w:b/>
          <w:noProof/>
        </w:rPr>
        <w:lastRenderedPageBreak/>
        <w:t>Activité de Suivi au près des structures communautaires.</w:t>
      </w:r>
    </w:p>
    <w:p w:rsidR="000122A9" w:rsidRPr="000122A9" w:rsidRDefault="000122A9" w:rsidP="002B2489">
      <w:pPr>
        <w:pStyle w:val="Paragraphedeliste"/>
        <w:ind w:left="1004"/>
        <w:rPr>
          <w:b/>
          <w:noProof/>
        </w:rPr>
      </w:pPr>
    </w:p>
    <w:p w:rsidR="000122A9" w:rsidRPr="000122A9" w:rsidRDefault="002B2489" w:rsidP="000122A9">
      <w:pPr>
        <w:rPr>
          <w:b/>
          <w:noProof/>
        </w:rPr>
      </w:pPr>
      <w:r>
        <w:rPr>
          <w:b/>
          <w:noProof/>
        </w:rPr>
        <w:t xml:space="preserve">                   </w:t>
      </w:r>
      <w:r w:rsidR="000122A9">
        <w:rPr>
          <w:noProof/>
          <w:lang w:eastAsia="fr-FR"/>
        </w:rPr>
        <w:drawing>
          <wp:inline distT="0" distB="0" distL="0" distR="0">
            <wp:extent cx="5049078" cy="3366051"/>
            <wp:effectExtent l="0" t="0" r="571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68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7684" cy="3391788"/>
                    </a:xfrm>
                    <a:prstGeom prst="rect">
                      <a:avLst/>
                    </a:prstGeom>
                  </pic:spPr>
                </pic:pic>
              </a:graphicData>
            </a:graphic>
          </wp:inline>
        </w:drawing>
      </w:r>
      <w:bookmarkStart w:id="0" w:name="_GoBack"/>
      <w:bookmarkEnd w:id="0"/>
    </w:p>
    <w:sectPr w:rsidR="000122A9" w:rsidRPr="000122A9" w:rsidSect="00407C3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B76FF"/>
    <w:multiLevelType w:val="hybridMultilevel"/>
    <w:tmpl w:val="29FCF3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DC3292"/>
    <w:multiLevelType w:val="hybridMultilevel"/>
    <w:tmpl w:val="29FCF3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3D6AAC"/>
    <w:multiLevelType w:val="hybridMultilevel"/>
    <w:tmpl w:val="7E588F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91365D"/>
    <w:multiLevelType w:val="hybridMultilevel"/>
    <w:tmpl w:val="5AB89644"/>
    <w:lvl w:ilvl="0" w:tplc="3A92416C">
      <w:start w:val="1"/>
      <w:numFmt w:val="lowerLetter"/>
      <w:lvlText w:val="%1)"/>
      <w:lvlJc w:val="left"/>
      <w:pPr>
        <w:ind w:left="820" w:hanging="360"/>
      </w:pPr>
      <w:rPr>
        <w:rFonts w:hint="default"/>
      </w:rPr>
    </w:lvl>
    <w:lvl w:ilvl="1" w:tplc="040C0019" w:tentative="1">
      <w:start w:val="1"/>
      <w:numFmt w:val="lowerLetter"/>
      <w:lvlText w:val="%2."/>
      <w:lvlJc w:val="left"/>
      <w:pPr>
        <w:ind w:left="1540" w:hanging="360"/>
      </w:pPr>
    </w:lvl>
    <w:lvl w:ilvl="2" w:tplc="040C001B" w:tentative="1">
      <w:start w:val="1"/>
      <w:numFmt w:val="lowerRoman"/>
      <w:lvlText w:val="%3."/>
      <w:lvlJc w:val="right"/>
      <w:pPr>
        <w:ind w:left="2260" w:hanging="180"/>
      </w:pPr>
    </w:lvl>
    <w:lvl w:ilvl="3" w:tplc="040C000F" w:tentative="1">
      <w:start w:val="1"/>
      <w:numFmt w:val="decimal"/>
      <w:lvlText w:val="%4."/>
      <w:lvlJc w:val="left"/>
      <w:pPr>
        <w:ind w:left="2980" w:hanging="360"/>
      </w:pPr>
    </w:lvl>
    <w:lvl w:ilvl="4" w:tplc="040C0019" w:tentative="1">
      <w:start w:val="1"/>
      <w:numFmt w:val="lowerLetter"/>
      <w:lvlText w:val="%5."/>
      <w:lvlJc w:val="left"/>
      <w:pPr>
        <w:ind w:left="3700" w:hanging="360"/>
      </w:pPr>
    </w:lvl>
    <w:lvl w:ilvl="5" w:tplc="040C001B" w:tentative="1">
      <w:start w:val="1"/>
      <w:numFmt w:val="lowerRoman"/>
      <w:lvlText w:val="%6."/>
      <w:lvlJc w:val="right"/>
      <w:pPr>
        <w:ind w:left="4420" w:hanging="180"/>
      </w:pPr>
    </w:lvl>
    <w:lvl w:ilvl="6" w:tplc="040C000F" w:tentative="1">
      <w:start w:val="1"/>
      <w:numFmt w:val="decimal"/>
      <w:lvlText w:val="%7."/>
      <w:lvlJc w:val="left"/>
      <w:pPr>
        <w:ind w:left="5140" w:hanging="360"/>
      </w:pPr>
    </w:lvl>
    <w:lvl w:ilvl="7" w:tplc="040C0019" w:tentative="1">
      <w:start w:val="1"/>
      <w:numFmt w:val="lowerLetter"/>
      <w:lvlText w:val="%8."/>
      <w:lvlJc w:val="left"/>
      <w:pPr>
        <w:ind w:left="5860" w:hanging="360"/>
      </w:pPr>
    </w:lvl>
    <w:lvl w:ilvl="8" w:tplc="040C001B" w:tentative="1">
      <w:start w:val="1"/>
      <w:numFmt w:val="lowerRoman"/>
      <w:lvlText w:val="%9."/>
      <w:lvlJc w:val="right"/>
      <w:pPr>
        <w:ind w:left="6580" w:hanging="180"/>
      </w:pPr>
    </w:lvl>
  </w:abstractNum>
  <w:abstractNum w:abstractNumId="4" w15:restartNumberingAfterBreak="0">
    <w:nsid w:val="38DE5026"/>
    <w:multiLevelType w:val="hybridMultilevel"/>
    <w:tmpl w:val="6722F6CA"/>
    <w:lvl w:ilvl="0" w:tplc="17709BAA">
      <w:start w:val="1"/>
      <w:numFmt w:val="upp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B97E7A"/>
    <w:multiLevelType w:val="hybridMultilevel"/>
    <w:tmpl w:val="A432B3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193BFF"/>
    <w:multiLevelType w:val="hybridMultilevel"/>
    <w:tmpl w:val="EB70A5DA"/>
    <w:lvl w:ilvl="0" w:tplc="BD48E4A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4F595FA6"/>
    <w:multiLevelType w:val="hybridMultilevel"/>
    <w:tmpl w:val="6722F6CA"/>
    <w:lvl w:ilvl="0" w:tplc="17709BAA">
      <w:start w:val="1"/>
      <w:numFmt w:val="upp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FBB0C3E"/>
    <w:multiLevelType w:val="hybridMultilevel"/>
    <w:tmpl w:val="9F74A2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8A12D6"/>
    <w:multiLevelType w:val="hybridMultilevel"/>
    <w:tmpl w:val="0DE6A7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F695A1F"/>
    <w:multiLevelType w:val="hybridMultilevel"/>
    <w:tmpl w:val="EE582BA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0"/>
  </w:num>
  <w:num w:numId="5">
    <w:abstractNumId w:val="1"/>
  </w:num>
  <w:num w:numId="6">
    <w:abstractNumId w:val="5"/>
  </w:num>
  <w:num w:numId="7">
    <w:abstractNumId w:val="9"/>
  </w:num>
  <w:num w:numId="8">
    <w:abstractNumId w:val="3"/>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2A1"/>
    <w:rsid w:val="00007855"/>
    <w:rsid w:val="000122A9"/>
    <w:rsid w:val="00060C27"/>
    <w:rsid w:val="00072180"/>
    <w:rsid w:val="000875B5"/>
    <w:rsid w:val="0009073D"/>
    <w:rsid w:val="000A30A6"/>
    <w:rsid w:val="000C28D9"/>
    <w:rsid w:val="000D503F"/>
    <w:rsid w:val="000D7408"/>
    <w:rsid w:val="001026CC"/>
    <w:rsid w:val="00110F59"/>
    <w:rsid w:val="00125728"/>
    <w:rsid w:val="00134660"/>
    <w:rsid w:val="00145E3E"/>
    <w:rsid w:val="00157DC1"/>
    <w:rsid w:val="001A68E4"/>
    <w:rsid w:val="001B6E22"/>
    <w:rsid w:val="001E40AB"/>
    <w:rsid w:val="001F0F33"/>
    <w:rsid w:val="001F6BD0"/>
    <w:rsid w:val="002353D5"/>
    <w:rsid w:val="002660B0"/>
    <w:rsid w:val="00290C2C"/>
    <w:rsid w:val="002A24E7"/>
    <w:rsid w:val="002B2489"/>
    <w:rsid w:val="002B705A"/>
    <w:rsid w:val="002D2775"/>
    <w:rsid w:val="002E30D9"/>
    <w:rsid w:val="002F4706"/>
    <w:rsid w:val="00335B7A"/>
    <w:rsid w:val="00342CA4"/>
    <w:rsid w:val="003548E6"/>
    <w:rsid w:val="003B30E5"/>
    <w:rsid w:val="003C3D11"/>
    <w:rsid w:val="003C5B13"/>
    <w:rsid w:val="003D621F"/>
    <w:rsid w:val="003F04AA"/>
    <w:rsid w:val="00403AE0"/>
    <w:rsid w:val="00407C30"/>
    <w:rsid w:val="00415733"/>
    <w:rsid w:val="00424FBB"/>
    <w:rsid w:val="00453ACC"/>
    <w:rsid w:val="004A5159"/>
    <w:rsid w:val="004B235A"/>
    <w:rsid w:val="004F6CB4"/>
    <w:rsid w:val="00515139"/>
    <w:rsid w:val="00535327"/>
    <w:rsid w:val="005358BF"/>
    <w:rsid w:val="00540D49"/>
    <w:rsid w:val="005654D9"/>
    <w:rsid w:val="005814EA"/>
    <w:rsid w:val="005C568A"/>
    <w:rsid w:val="005C70F5"/>
    <w:rsid w:val="005E1411"/>
    <w:rsid w:val="00621646"/>
    <w:rsid w:val="00650D97"/>
    <w:rsid w:val="0066273C"/>
    <w:rsid w:val="00687FDF"/>
    <w:rsid w:val="00693783"/>
    <w:rsid w:val="006958F7"/>
    <w:rsid w:val="006D5812"/>
    <w:rsid w:val="006F656E"/>
    <w:rsid w:val="007178B1"/>
    <w:rsid w:val="0074099E"/>
    <w:rsid w:val="00785588"/>
    <w:rsid w:val="007D4DFC"/>
    <w:rsid w:val="007E1F85"/>
    <w:rsid w:val="007E3BC2"/>
    <w:rsid w:val="007E64DA"/>
    <w:rsid w:val="00823977"/>
    <w:rsid w:val="00830799"/>
    <w:rsid w:val="00834AA1"/>
    <w:rsid w:val="008625EA"/>
    <w:rsid w:val="00884581"/>
    <w:rsid w:val="00895F95"/>
    <w:rsid w:val="008E5D88"/>
    <w:rsid w:val="00905246"/>
    <w:rsid w:val="00910E55"/>
    <w:rsid w:val="00916CF3"/>
    <w:rsid w:val="00920613"/>
    <w:rsid w:val="00974D0E"/>
    <w:rsid w:val="009838C3"/>
    <w:rsid w:val="00984DE3"/>
    <w:rsid w:val="00987667"/>
    <w:rsid w:val="00987D13"/>
    <w:rsid w:val="009A34D2"/>
    <w:rsid w:val="009F488E"/>
    <w:rsid w:val="00A20280"/>
    <w:rsid w:val="00A2168B"/>
    <w:rsid w:val="00A52973"/>
    <w:rsid w:val="00AA48DB"/>
    <w:rsid w:val="00B91F46"/>
    <w:rsid w:val="00BB474F"/>
    <w:rsid w:val="00BD7FF5"/>
    <w:rsid w:val="00BF1F77"/>
    <w:rsid w:val="00C0080B"/>
    <w:rsid w:val="00C025DB"/>
    <w:rsid w:val="00C1403F"/>
    <w:rsid w:val="00C31FAF"/>
    <w:rsid w:val="00C3243B"/>
    <w:rsid w:val="00C652A1"/>
    <w:rsid w:val="00CB38D7"/>
    <w:rsid w:val="00CC25C8"/>
    <w:rsid w:val="00CF2541"/>
    <w:rsid w:val="00D16AF8"/>
    <w:rsid w:val="00D46066"/>
    <w:rsid w:val="00D82EEB"/>
    <w:rsid w:val="00DC0B84"/>
    <w:rsid w:val="00E11D71"/>
    <w:rsid w:val="00E211B8"/>
    <w:rsid w:val="00E302A3"/>
    <w:rsid w:val="00E41B68"/>
    <w:rsid w:val="00E468AA"/>
    <w:rsid w:val="00E5665A"/>
    <w:rsid w:val="00EA49DE"/>
    <w:rsid w:val="00EC75CF"/>
    <w:rsid w:val="00EF30A3"/>
    <w:rsid w:val="00F33D99"/>
    <w:rsid w:val="00F42526"/>
    <w:rsid w:val="00F71709"/>
    <w:rsid w:val="00F74C18"/>
    <w:rsid w:val="00F90D44"/>
    <w:rsid w:val="00FC065B"/>
    <w:rsid w:val="00FE36FB"/>
    <w:rsid w:val="00FF0C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DB29A2-CF95-574F-8C5B-CA1D7C1C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4706"/>
    <w:pPr>
      <w:ind w:left="720"/>
      <w:contextualSpacing/>
    </w:pPr>
  </w:style>
  <w:style w:type="table" w:styleId="Grilledutableau">
    <w:name w:val="Table Grid"/>
    <w:basedOn w:val="TableauNormal"/>
    <w:uiPriority w:val="39"/>
    <w:rsid w:val="0071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572</Words>
  <Characters>3148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APC CHARGE DES PROGR</cp:lastModifiedBy>
  <cp:revision>3</cp:revision>
  <dcterms:created xsi:type="dcterms:W3CDTF">2021-06-16T12:46:00Z</dcterms:created>
  <dcterms:modified xsi:type="dcterms:W3CDTF">2021-06-16T12:56:00Z</dcterms:modified>
</cp:coreProperties>
</file>