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B3801" w14:textId="77777777" w:rsidR="00B91A05" w:rsidRPr="00DE59D4" w:rsidRDefault="00B91A05" w:rsidP="006079BA">
      <w:pPr>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contextualSpacing/>
        <w:jc w:val="both"/>
        <w:rPr>
          <w:rFonts w:ascii="Times New Roman" w:hAnsi="Times New Roman"/>
          <w:bCs/>
          <w:i/>
        </w:rPr>
      </w:pPr>
      <w:r w:rsidRPr="00DE59D4">
        <w:rPr>
          <w:rFonts w:ascii="Times New Roman" w:hAnsi="Times New Roman"/>
          <w:b/>
          <w:bCs/>
        </w:rPr>
        <w:t>PROGRAMME</w:t>
      </w:r>
      <w:r w:rsidR="008C638A" w:rsidRPr="00DE59D4">
        <w:rPr>
          <w:rFonts w:ascii="Times New Roman" w:hAnsi="Times New Roman"/>
          <w:b/>
          <w:bCs/>
        </w:rPr>
        <w:t xml:space="preserve"> SEMI-</w:t>
      </w:r>
      <w:r w:rsidR="005A35F6" w:rsidRPr="00DE59D4">
        <w:rPr>
          <w:rFonts w:ascii="Times New Roman" w:hAnsi="Times New Roman"/>
          <w:b/>
          <w:bCs/>
        </w:rPr>
        <w:t>ANNUAL</w:t>
      </w:r>
      <w:r w:rsidR="00D01F36" w:rsidRPr="00DE59D4">
        <w:rPr>
          <w:rFonts w:ascii="Times New Roman" w:hAnsi="Times New Roman"/>
          <w:b/>
          <w:bCs/>
        </w:rPr>
        <w:t xml:space="preserve"> PROGRESS REPORT</w:t>
      </w:r>
    </w:p>
    <w:p w14:paraId="1A203F2E" w14:textId="77777777" w:rsidR="00B91A05" w:rsidRPr="00DE59D4" w:rsidRDefault="00474992" w:rsidP="006079BA">
      <w:pPr>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suppressAutoHyphens/>
        <w:spacing w:before="120" w:after="80" w:line="240" w:lineRule="auto"/>
        <w:contextualSpacing/>
        <w:jc w:val="both"/>
        <w:rPr>
          <w:rFonts w:ascii="Times New Roman" w:hAnsi="Times New Roman"/>
          <w:b/>
          <w:bCs/>
        </w:rPr>
      </w:pPr>
      <w:r w:rsidRPr="00DE59D4">
        <w:rPr>
          <w:rFonts w:ascii="Times New Roman" w:hAnsi="Times New Roman"/>
          <w:b/>
          <w:bCs/>
        </w:rPr>
        <w:t>Period</w:t>
      </w:r>
      <w:r w:rsidR="00B91A05" w:rsidRPr="00DE59D4">
        <w:rPr>
          <w:rFonts w:ascii="Times New Roman" w:hAnsi="Times New Roman"/>
          <w:b/>
          <w:bCs/>
        </w:rPr>
        <w:t xml:space="preserve">: </w:t>
      </w:r>
      <w:r w:rsidR="008C638A" w:rsidRPr="00DE59D4">
        <w:rPr>
          <w:rFonts w:ascii="Times New Roman" w:hAnsi="Times New Roman"/>
          <w:b/>
          <w:bCs/>
        </w:rPr>
        <w:t>January to June 2021</w:t>
      </w:r>
    </w:p>
    <w:p w14:paraId="62247FC1" w14:textId="77777777" w:rsidR="008E1F0F" w:rsidRPr="00DE59D4" w:rsidRDefault="008E1F0F" w:rsidP="006079BA">
      <w:pPr>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suppressAutoHyphens/>
        <w:spacing w:before="120" w:after="80" w:line="240" w:lineRule="auto"/>
        <w:contextualSpacing/>
        <w:jc w:val="both"/>
        <w:rPr>
          <w:rFonts w:ascii="Times New Roman" w:hAnsi="Times New Roman"/>
          <w:b/>
          <w:bCs/>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7201"/>
      </w:tblGrid>
      <w:tr w:rsidR="008E1F0F" w:rsidRPr="00DE59D4" w14:paraId="52E03FE8" w14:textId="77777777" w:rsidTr="00D63228">
        <w:tc>
          <w:tcPr>
            <w:tcW w:w="3148" w:type="dxa"/>
            <w:shd w:val="clear" w:color="auto" w:fill="auto"/>
          </w:tcPr>
          <w:p w14:paraId="2D460A39" w14:textId="77777777" w:rsidR="008E1F0F" w:rsidRPr="00DE59D4" w:rsidRDefault="008E1F0F" w:rsidP="006079BA">
            <w:pPr>
              <w:spacing w:after="0"/>
              <w:jc w:val="both"/>
              <w:rPr>
                <w:rFonts w:ascii="Times New Roman" w:hAnsi="Times New Roman"/>
                <w:b/>
              </w:rPr>
            </w:pPr>
            <w:r w:rsidRPr="00DE59D4">
              <w:rPr>
                <w:rFonts w:ascii="Times New Roman" w:hAnsi="Times New Roman"/>
                <w:b/>
              </w:rPr>
              <w:t>Project Name</w:t>
            </w:r>
          </w:p>
        </w:tc>
        <w:tc>
          <w:tcPr>
            <w:tcW w:w="7201" w:type="dxa"/>
            <w:shd w:val="clear" w:color="auto" w:fill="auto"/>
          </w:tcPr>
          <w:p w14:paraId="7302F0E4" w14:textId="77777777" w:rsidR="008E1F0F" w:rsidRPr="00DE59D4" w:rsidRDefault="00A21DEA" w:rsidP="006079BA">
            <w:pPr>
              <w:spacing w:after="0"/>
              <w:jc w:val="both"/>
              <w:rPr>
                <w:rFonts w:ascii="Times New Roman" w:hAnsi="Times New Roman"/>
              </w:rPr>
            </w:pPr>
            <w:r w:rsidRPr="00DE59D4">
              <w:rPr>
                <w:rFonts w:ascii="Times New Roman" w:hAnsi="Times New Roman"/>
                <w:b/>
              </w:rPr>
              <w:t>Combatting Poverty and Vulnerability in Somalia through Social Protection, Phase II</w:t>
            </w:r>
          </w:p>
        </w:tc>
      </w:tr>
      <w:tr w:rsidR="008E1F0F" w:rsidRPr="00DE59D4" w14:paraId="67A2433F" w14:textId="77777777" w:rsidTr="00D63228">
        <w:tc>
          <w:tcPr>
            <w:tcW w:w="3148" w:type="dxa"/>
            <w:shd w:val="clear" w:color="auto" w:fill="auto"/>
          </w:tcPr>
          <w:p w14:paraId="00008279" w14:textId="77777777" w:rsidR="008E1F0F" w:rsidRPr="00DE59D4" w:rsidRDefault="008E1F0F" w:rsidP="006079BA">
            <w:pPr>
              <w:spacing w:after="0"/>
              <w:jc w:val="both"/>
              <w:rPr>
                <w:rFonts w:ascii="Times New Roman" w:hAnsi="Times New Roman"/>
                <w:b/>
              </w:rPr>
            </w:pPr>
            <w:r w:rsidRPr="00DE59D4">
              <w:rPr>
                <w:rFonts w:ascii="Times New Roman" w:hAnsi="Times New Roman"/>
              </w:rPr>
              <w:t>Gateway ID</w:t>
            </w:r>
          </w:p>
        </w:tc>
        <w:tc>
          <w:tcPr>
            <w:tcW w:w="7201" w:type="dxa"/>
            <w:shd w:val="clear" w:color="auto" w:fill="auto"/>
          </w:tcPr>
          <w:p w14:paraId="2E9A119B" w14:textId="77777777" w:rsidR="008E1F0F" w:rsidRPr="00DE59D4" w:rsidRDefault="00A21DEA" w:rsidP="006079BA">
            <w:pPr>
              <w:spacing w:after="0"/>
              <w:jc w:val="both"/>
              <w:rPr>
                <w:rFonts w:ascii="Times New Roman" w:hAnsi="Times New Roman"/>
              </w:rPr>
            </w:pPr>
            <w:r w:rsidRPr="00DE59D4">
              <w:rPr>
                <w:rFonts w:ascii="Times New Roman" w:hAnsi="Times New Roman"/>
              </w:rPr>
              <w:t>JP Social Protection #106901</w:t>
            </w:r>
          </w:p>
        </w:tc>
      </w:tr>
      <w:tr w:rsidR="008E1F0F" w:rsidRPr="00DE59D4" w14:paraId="388512E7" w14:textId="77777777" w:rsidTr="00D63228">
        <w:tc>
          <w:tcPr>
            <w:tcW w:w="3148" w:type="dxa"/>
            <w:shd w:val="clear" w:color="auto" w:fill="auto"/>
          </w:tcPr>
          <w:p w14:paraId="56FAAAA4" w14:textId="77777777" w:rsidR="008E1F0F" w:rsidRPr="00DE59D4" w:rsidRDefault="008E1F0F" w:rsidP="006079BA">
            <w:pPr>
              <w:spacing w:after="0"/>
              <w:jc w:val="both"/>
              <w:rPr>
                <w:rFonts w:ascii="Times New Roman" w:hAnsi="Times New Roman"/>
              </w:rPr>
            </w:pPr>
            <w:r w:rsidRPr="00DE59D4">
              <w:rPr>
                <w:rFonts w:ascii="Times New Roman" w:hAnsi="Times New Roman"/>
              </w:rPr>
              <w:t>Start date</w:t>
            </w:r>
          </w:p>
        </w:tc>
        <w:tc>
          <w:tcPr>
            <w:tcW w:w="7201" w:type="dxa"/>
            <w:shd w:val="clear" w:color="auto" w:fill="auto"/>
          </w:tcPr>
          <w:p w14:paraId="69713EDA" w14:textId="77777777" w:rsidR="008E1F0F" w:rsidRPr="00DE59D4" w:rsidRDefault="00A21DEA" w:rsidP="006079BA">
            <w:pPr>
              <w:spacing w:after="0"/>
              <w:jc w:val="both"/>
              <w:rPr>
                <w:rFonts w:ascii="Times New Roman" w:hAnsi="Times New Roman"/>
              </w:rPr>
            </w:pPr>
            <w:r w:rsidRPr="00DE59D4">
              <w:rPr>
                <w:rFonts w:ascii="Times New Roman" w:hAnsi="Times New Roman"/>
              </w:rPr>
              <w:t>1 April 2020</w:t>
            </w:r>
          </w:p>
        </w:tc>
      </w:tr>
      <w:tr w:rsidR="008E1F0F" w:rsidRPr="00DE59D4" w14:paraId="41FB45CA" w14:textId="77777777" w:rsidTr="00D63228">
        <w:tc>
          <w:tcPr>
            <w:tcW w:w="3148" w:type="dxa"/>
            <w:shd w:val="clear" w:color="auto" w:fill="auto"/>
          </w:tcPr>
          <w:p w14:paraId="6432FC5C" w14:textId="77777777" w:rsidR="008E1F0F" w:rsidRPr="00DE59D4" w:rsidRDefault="008E1F0F" w:rsidP="006079BA">
            <w:pPr>
              <w:spacing w:after="0"/>
              <w:jc w:val="both"/>
              <w:rPr>
                <w:rFonts w:ascii="Times New Roman" w:hAnsi="Times New Roman"/>
              </w:rPr>
            </w:pPr>
            <w:r w:rsidRPr="00DE59D4">
              <w:rPr>
                <w:rFonts w:ascii="Times New Roman" w:hAnsi="Times New Roman"/>
              </w:rPr>
              <w:t xml:space="preserve">Planned end date </w:t>
            </w:r>
          </w:p>
          <w:p w14:paraId="13084A77" w14:textId="5BD62024" w:rsidR="008E1F0F" w:rsidRPr="00DE59D4" w:rsidRDefault="008E1F0F" w:rsidP="008800C1">
            <w:pPr>
              <w:tabs>
                <w:tab w:val="right" w:pos="2932"/>
              </w:tabs>
              <w:spacing w:after="0"/>
              <w:jc w:val="both"/>
              <w:rPr>
                <w:rFonts w:ascii="Times New Roman" w:hAnsi="Times New Roman"/>
                <w:b/>
                <w:color w:val="FF0000"/>
              </w:rPr>
            </w:pPr>
            <w:r w:rsidRPr="00DE59D4">
              <w:rPr>
                <w:rFonts w:ascii="Times New Roman" w:hAnsi="Times New Roman"/>
              </w:rPr>
              <w:t>(</w:t>
            </w:r>
            <w:proofErr w:type="gramStart"/>
            <w:r w:rsidRPr="00DE59D4">
              <w:rPr>
                <w:rFonts w:ascii="Times New Roman" w:hAnsi="Times New Roman"/>
              </w:rPr>
              <w:t>as</w:t>
            </w:r>
            <w:proofErr w:type="gramEnd"/>
            <w:r w:rsidRPr="00DE59D4">
              <w:rPr>
                <w:rFonts w:ascii="Times New Roman" w:hAnsi="Times New Roman"/>
              </w:rPr>
              <w:t xml:space="preserve"> per last approval)</w:t>
            </w:r>
            <w:r w:rsidR="008800C1">
              <w:rPr>
                <w:rFonts w:ascii="Times New Roman" w:hAnsi="Times New Roman"/>
              </w:rPr>
              <w:tab/>
            </w:r>
          </w:p>
        </w:tc>
        <w:tc>
          <w:tcPr>
            <w:tcW w:w="7201" w:type="dxa"/>
            <w:shd w:val="clear" w:color="auto" w:fill="auto"/>
          </w:tcPr>
          <w:p w14:paraId="401D6011" w14:textId="77777777" w:rsidR="008E1F0F" w:rsidRPr="00DE59D4" w:rsidRDefault="00A21DEA" w:rsidP="006079BA">
            <w:pPr>
              <w:spacing w:after="0"/>
              <w:jc w:val="both"/>
              <w:rPr>
                <w:rFonts w:ascii="Times New Roman" w:hAnsi="Times New Roman"/>
              </w:rPr>
            </w:pPr>
            <w:r w:rsidRPr="00DE59D4">
              <w:rPr>
                <w:rFonts w:ascii="Times New Roman" w:hAnsi="Times New Roman"/>
              </w:rPr>
              <w:t>31 March 2022</w:t>
            </w:r>
          </w:p>
        </w:tc>
      </w:tr>
      <w:tr w:rsidR="008E1F0F" w:rsidRPr="00DE59D4" w14:paraId="26418DDC" w14:textId="77777777" w:rsidTr="00D63228">
        <w:tc>
          <w:tcPr>
            <w:tcW w:w="3148" w:type="dxa"/>
            <w:vMerge w:val="restart"/>
            <w:shd w:val="clear" w:color="auto" w:fill="auto"/>
          </w:tcPr>
          <w:p w14:paraId="5FB13983" w14:textId="77777777" w:rsidR="008E1F0F" w:rsidRPr="00DE59D4" w:rsidRDefault="008E1F0F" w:rsidP="006079BA">
            <w:pPr>
              <w:spacing w:after="0"/>
              <w:jc w:val="both"/>
              <w:rPr>
                <w:rFonts w:ascii="Times New Roman" w:hAnsi="Times New Roman"/>
              </w:rPr>
            </w:pPr>
          </w:p>
          <w:p w14:paraId="2CF83C58" w14:textId="77777777" w:rsidR="008E1F0F" w:rsidRPr="00DE59D4" w:rsidRDefault="008E1F0F" w:rsidP="006079BA">
            <w:pPr>
              <w:spacing w:after="0"/>
              <w:jc w:val="both"/>
              <w:rPr>
                <w:rFonts w:ascii="Times New Roman" w:hAnsi="Times New Roman"/>
              </w:rPr>
            </w:pPr>
            <w:r w:rsidRPr="00DE59D4">
              <w:rPr>
                <w:rFonts w:ascii="Times New Roman" w:hAnsi="Times New Roman"/>
              </w:rPr>
              <w:t>Focal Person</w:t>
            </w:r>
          </w:p>
        </w:tc>
        <w:tc>
          <w:tcPr>
            <w:tcW w:w="7201" w:type="dxa"/>
            <w:shd w:val="clear" w:color="auto" w:fill="auto"/>
          </w:tcPr>
          <w:p w14:paraId="4A2FC912" w14:textId="77777777" w:rsidR="008E1F0F" w:rsidRPr="00DE59D4" w:rsidRDefault="008E1F0F" w:rsidP="006079BA">
            <w:pPr>
              <w:spacing w:after="0"/>
              <w:jc w:val="both"/>
              <w:rPr>
                <w:rFonts w:ascii="Times New Roman" w:hAnsi="Times New Roman"/>
              </w:rPr>
            </w:pPr>
            <w:r w:rsidRPr="00DE59D4">
              <w:rPr>
                <w:rFonts w:ascii="Times New Roman" w:hAnsi="Times New Roman"/>
              </w:rPr>
              <w:t>(Name):</w:t>
            </w:r>
            <w:r w:rsidR="00DE40B2" w:rsidRPr="00DE59D4">
              <w:rPr>
                <w:rFonts w:ascii="Times New Roman" w:hAnsi="Times New Roman"/>
              </w:rPr>
              <w:t xml:space="preserve"> </w:t>
            </w:r>
            <w:r w:rsidR="002C4FE6" w:rsidRPr="00DE59D4">
              <w:rPr>
                <w:rFonts w:ascii="Times New Roman" w:hAnsi="Times New Roman"/>
              </w:rPr>
              <w:t>Ayanle Mohamed Omar</w:t>
            </w:r>
            <w:r w:rsidR="00210B36" w:rsidRPr="00DE59D4">
              <w:rPr>
                <w:rFonts w:ascii="Times New Roman" w:hAnsi="Times New Roman"/>
              </w:rPr>
              <w:t>, UNICEF</w:t>
            </w:r>
          </w:p>
        </w:tc>
      </w:tr>
      <w:tr w:rsidR="008E1F0F" w:rsidRPr="00DE59D4" w14:paraId="12F920F8" w14:textId="77777777" w:rsidTr="00D63228">
        <w:tc>
          <w:tcPr>
            <w:tcW w:w="3148" w:type="dxa"/>
            <w:vMerge/>
            <w:shd w:val="clear" w:color="auto" w:fill="auto"/>
          </w:tcPr>
          <w:p w14:paraId="3BEBEDFD" w14:textId="77777777" w:rsidR="008E1F0F" w:rsidRPr="00DE59D4" w:rsidRDefault="008E1F0F" w:rsidP="006079BA">
            <w:pPr>
              <w:spacing w:after="0"/>
              <w:jc w:val="both"/>
              <w:rPr>
                <w:rFonts w:ascii="Times New Roman" w:hAnsi="Times New Roman"/>
              </w:rPr>
            </w:pPr>
          </w:p>
        </w:tc>
        <w:tc>
          <w:tcPr>
            <w:tcW w:w="7201" w:type="dxa"/>
            <w:shd w:val="clear" w:color="auto" w:fill="auto"/>
          </w:tcPr>
          <w:p w14:paraId="6515DE2C" w14:textId="77777777" w:rsidR="008E1F0F" w:rsidRPr="00DE59D4" w:rsidRDefault="008E1F0F" w:rsidP="006079BA">
            <w:pPr>
              <w:spacing w:after="0"/>
              <w:jc w:val="both"/>
              <w:rPr>
                <w:rFonts w:ascii="Times New Roman" w:hAnsi="Times New Roman"/>
              </w:rPr>
            </w:pPr>
            <w:r w:rsidRPr="00DE59D4">
              <w:rPr>
                <w:rFonts w:ascii="Times New Roman" w:hAnsi="Times New Roman"/>
              </w:rPr>
              <w:t>(Email):</w:t>
            </w:r>
            <w:r w:rsidR="00DE40B2" w:rsidRPr="00DE59D4">
              <w:rPr>
                <w:rFonts w:ascii="Times New Roman" w:hAnsi="Times New Roman"/>
              </w:rPr>
              <w:t xml:space="preserve"> </w:t>
            </w:r>
            <w:r w:rsidR="002C4FE6" w:rsidRPr="00DE59D4">
              <w:rPr>
                <w:rFonts w:ascii="Times New Roman" w:hAnsi="Times New Roman"/>
              </w:rPr>
              <w:t>amomar@unicef.org</w:t>
            </w:r>
          </w:p>
        </w:tc>
      </w:tr>
      <w:tr w:rsidR="008E1F0F" w:rsidRPr="00DE59D4" w14:paraId="68EEC388" w14:textId="77777777" w:rsidTr="00D63228">
        <w:tc>
          <w:tcPr>
            <w:tcW w:w="3148" w:type="dxa"/>
            <w:vMerge/>
            <w:shd w:val="clear" w:color="auto" w:fill="auto"/>
          </w:tcPr>
          <w:p w14:paraId="7A727B8B" w14:textId="77777777" w:rsidR="008E1F0F" w:rsidRPr="00DE59D4" w:rsidRDefault="008E1F0F" w:rsidP="006079BA">
            <w:pPr>
              <w:spacing w:after="0"/>
              <w:jc w:val="both"/>
              <w:rPr>
                <w:rFonts w:ascii="Times New Roman" w:hAnsi="Times New Roman"/>
              </w:rPr>
            </w:pPr>
          </w:p>
        </w:tc>
        <w:tc>
          <w:tcPr>
            <w:tcW w:w="7201" w:type="dxa"/>
            <w:shd w:val="clear" w:color="auto" w:fill="auto"/>
          </w:tcPr>
          <w:p w14:paraId="14FA7F35" w14:textId="77777777" w:rsidR="008E1F0F" w:rsidRPr="00DE59D4" w:rsidRDefault="008E1F0F" w:rsidP="006079BA">
            <w:pPr>
              <w:spacing w:after="0"/>
              <w:jc w:val="both"/>
              <w:rPr>
                <w:rFonts w:ascii="Times New Roman" w:hAnsi="Times New Roman"/>
              </w:rPr>
            </w:pPr>
            <w:r w:rsidRPr="00DE59D4">
              <w:rPr>
                <w:rFonts w:ascii="Times New Roman" w:hAnsi="Times New Roman"/>
              </w:rPr>
              <w:t>(Tel):</w:t>
            </w:r>
            <w:r w:rsidR="00DE40B2" w:rsidRPr="00DE59D4">
              <w:rPr>
                <w:rFonts w:ascii="Times New Roman" w:hAnsi="Times New Roman"/>
              </w:rPr>
              <w:t xml:space="preserve"> </w:t>
            </w:r>
            <w:r w:rsidR="002C4FE6" w:rsidRPr="00DE59D4">
              <w:rPr>
                <w:rFonts w:ascii="Times New Roman" w:hAnsi="Times New Roman"/>
              </w:rPr>
              <w:t>+252 63 4478430</w:t>
            </w:r>
          </w:p>
        </w:tc>
      </w:tr>
      <w:tr w:rsidR="009F280D" w:rsidRPr="00DE59D4" w14:paraId="1950AEE6" w14:textId="77777777" w:rsidTr="00D63228">
        <w:tc>
          <w:tcPr>
            <w:tcW w:w="3148" w:type="dxa"/>
            <w:shd w:val="clear" w:color="auto" w:fill="auto"/>
          </w:tcPr>
          <w:p w14:paraId="2AD029D9" w14:textId="77777777" w:rsidR="009F280D" w:rsidRPr="00DE59D4" w:rsidRDefault="009F280D" w:rsidP="006079BA">
            <w:pPr>
              <w:spacing w:after="0"/>
              <w:jc w:val="both"/>
              <w:rPr>
                <w:rFonts w:ascii="Times New Roman" w:hAnsi="Times New Roman"/>
              </w:rPr>
            </w:pPr>
            <w:r w:rsidRPr="00DE59D4">
              <w:rPr>
                <w:rFonts w:ascii="Times New Roman" w:hAnsi="Times New Roman"/>
              </w:rPr>
              <w:t>Participating UN entities</w:t>
            </w:r>
          </w:p>
        </w:tc>
        <w:tc>
          <w:tcPr>
            <w:tcW w:w="7201" w:type="dxa"/>
            <w:shd w:val="clear" w:color="auto" w:fill="auto"/>
          </w:tcPr>
          <w:p w14:paraId="0EE243D3" w14:textId="77777777" w:rsidR="009F280D" w:rsidRPr="00DE59D4" w:rsidRDefault="009F280D" w:rsidP="006079BA">
            <w:pPr>
              <w:spacing w:after="0"/>
              <w:jc w:val="both"/>
              <w:rPr>
                <w:rFonts w:ascii="Times New Roman" w:hAnsi="Times New Roman"/>
                <w:i/>
              </w:rPr>
            </w:pPr>
            <w:r w:rsidRPr="00DE59D4">
              <w:rPr>
                <w:rFonts w:ascii="Times New Roman" w:hAnsi="Times New Roman"/>
                <w:i/>
                <w:color w:val="0070C0"/>
              </w:rPr>
              <w:t>UNICEF, WFP</w:t>
            </w:r>
          </w:p>
        </w:tc>
      </w:tr>
      <w:tr w:rsidR="009F280D" w:rsidRPr="00DE59D4" w14:paraId="490970DC" w14:textId="77777777" w:rsidTr="00D63228">
        <w:tc>
          <w:tcPr>
            <w:tcW w:w="3148" w:type="dxa"/>
            <w:shd w:val="clear" w:color="auto" w:fill="auto"/>
          </w:tcPr>
          <w:p w14:paraId="47527EB4" w14:textId="77777777" w:rsidR="009F280D" w:rsidRPr="00DE59D4" w:rsidRDefault="009F280D" w:rsidP="006079BA">
            <w:pPr>
              <w:spacing w:after="0"/>
              <w:jc w:val="both"/>
              <w:rPr>
                <w:rFonts w:ascii="Times New Roman" w:hAnsi="Times New Roman"/>
              </w:rPr>
            </w:pPr>
            <w:r w:rsidRPr="00DE59D4">
              <w:rPr>
                <w:rFonts w:ascii="Times New Roman" w:hAnsi="Times New Roman"/>
              </w:rPr>
              <w:t>NDP Pillar</w:t>
            </w:r>
          </w:p>
        </w:tc>
        <w:tc>
          <w:tcPr>
            <w:tcW w:w="7201" w:type="dxa"/>
            <w:shd w:val="clear" w:color="auto" w:fill="auto"/>
          </w:tcPr>
          <w:p w14:paraId="42D38E5D" w14:textId="77777777" w:rsidR="009F280D" w:rsidRPr="00DE59D4" w:rsidRDefault="009F280D" w:rsidP="006079BA">
            <w:pPr>
              <w:spacing w:after="0"/>
              <w:jc w:val="both"/>
              <w:rPr>
                <w:rFonts w:ascii="Times New Roman" w:hAnsi="Times New Roman"/>
              </w:rPr>
            </w:pPr>
            <w:r w:rsidRPr="00DE59D4">
              <w:rPr>
                <w:rFonts w:ascii="Times New Roman" w:hAnsi="Times New Roman"/>
                <w:i/>
                <w:color w:val="0070C0"/>
              </w:rPr>
              <w:t>Resilience</w:t>
            </w:r>
          </w:p>
        </w:tc>
      </w:tr>
      <w:tr w:rsidR="009F280D" w:rsidRPr="00DE59D4" w14:paraId="5D81285C" w14:textId="77777777" w:rsidTr="00D63228">
        <w:tc>
          <w:tcPr>
            <w:tcW w:w="3148" w:type="dxa"/>
            <w:shd w:val="clear" w:color="auto" w:fill="auto"/>
          </w:tcPr>
          <w:p w14:paraId="0A3B710E" w14:textId="77777777" w:rsidR="009F280D" w:rsidRPr="00DE59D4" w:rsidRDefault="009F280D" w:rsidP="006079BA">
            <w:pPr>
              <w:spacing w:after="0"/>
              <w:jc w:val="both"/>
              <w:rPr>
                <w:rFonts w:ascii="Times New Roman" w:hAnsi="Times New Roman"/>
              </w:rPr>
            </w:pPr>
            <w:r w:rsidRPr="00DE59D4">
              <w:rPr>
                <w:rFonts w:ascii="Times New Roman" w:hAnsi="Times New Roman"/>
              </w:rPr>
              <w:t>UNCF Strategic Priority</w:t>
            </w:r>
          </w:p>
        </w:tc>
        <w:tc>
          <w:tcPr>
            <w:tcW w:w="7201" w:type="dxa"/>
            <w:shd w:val="clear" w:color="auto" w:fill="auto"/>
          </w:tcPr>
          <w:p w14:paraId="256CE45A" w14:textId="77777777" w:rsidR="009F280D" w:rsidRPr="00DE59D4" w:rsidRDefault="009F280D" w:rsidP="006079BA">
            <w:pPr>
              <w:spacing w:after="0"/>
              <w:jc w:val="both"/>
              <w:rPr>
                <w:rFonts w:ascii="Times New Roman" w:hAnsi="Times New Roman"/>
              </w:rPr>
            </w:pPr>
            <w:r w:rsidRPr="00DE59D4">
              <w:rPr>
                <w:rFonts w:ascii="Times New Roman" w:hAnsi="Times New Roman"/>
                <w:i/>
                <w:color w:val="0070C0"/>
              </w:rPr>
              <w:t>4: Strengthening resilience of Somali institutions, society and population.</w:t>
            </w:r>
          </w:p>
        </w:tc>
      </w:tr>
      <w:tr w:rsidR="009F280D" w:rsidRPr="00DE59D4" w14:paraId="2E340266" w14:textId="77777777" w:rsidTr="00D63228">
        <w:tc>
          <w:tcPr>
            <w:tcW w:w="3148" w:type="dxa"/>
            <w:shd w:val="clear" w:color="auto" w:fill="auto"/>
          </w:tcPr>
          <w:p w14:paraId="3EF63F31" w14:textId="77777777" w:rsidR="009F280D" w:rsidRPr="00DE59D4" w:rsidRDefault="009F280D" w:rsidP="006079BA">
            <w:pPr>
              <w:spacing w:after="0"/>
              <w:jc w:val="both"/>
              <w:rPr>
                <w:rFonts w:ascii="Times New Roman" w:hAnsi="Times New Roman"/>
              </w:rPr>
            </w:pPr>
            <w:r w:rsidRPr="00DE59D4">
              <w:rPr>
                <w:rFonts w:ascii="Times New Roman" w:hAnsi="Times New Roman"/>
              </w:rPr>
              <w:t>Location(s)</w:t>
            </w:r>
          </w:p>
        </w:tc>
        <w:tc>
          <w:tcPr>
            <w:tcW w:w="7201" w:type="dxa"/>
            <w:shd w:val="clear" w:color="auto" w:fill="auto"/>
          </w:tcPr>
          <w:p w14:paraId="07E3189D" w14:textId="77777777" w:rsidR="009F280D" w:rsidRPr="00DE59D4" w:rsidRDefault="009F280D" w:rsidP="006079BA">
            <w:pPr>
              <w:spacing w:after="0"/>
              <w:jc w:val="both"/>
              <w:rPr>
                <w:rFonts w:ascii="Times New Roman" w:hAnsi="Times New Roman"/>
                <w:i/>
                <w:color w:val="0070C0"/>
              </w:rPr>
            </w:pPr>
            <w:r w:rsidRPr="00DE59D4">
              <w:rPr>
                <w:rFonts w:ascii="Times New Roman" w:hAnsi="Times New Roman"/>
                <w:i/>
                <w:color w:val="0070C0"/>
              </w:rPr>
              <w:t>National</w:t>
            </w:r>
          </w:p>
        </w:tc>
      </w:tr>
      <w:tr w:rsidR="009F280D" w:rsidRPr="00DE59D4" w14:paraId="13D2BB26" w14:textId="77777777" w:rsidTr="00D63228">
        <w:tc>
          <w:tcPr>
            <w:tcW w:w="3148" w:type="dxa"/>
            <w:shd w:val="clear" w:color="auto" w:fill="auto"/>
          </w:tcPr>
          <w:p w14:paraId="1C4CC1D9" w14:textId="77777777" w:rsidR="009F280D" w:rsidRPr="00DE59D4" w:rsidRDefault="009F280D" w:rsidP="006079BA">
            <w:pPr>
              <w:spacing w:after="0"/>
              <w:jc w:val="both"/>
              <w:rPr>
                <w:rFonts w:ascii="Times New Roman" w:hAnsi="Times New Roman"/>
              </w:rPr>
            </w:pPr>
            <w:r w:rsidRPr="00DE59D4">
              <w:rPr>
                <w:rFonts w:ascii="Times New Roman" w:hAnsi="Times New Roman"/>
              </w:rPr>
              <w:t>Gender Marker</w:t>
            </w:r>
          </w:p>
        </w:tc>
        <w:tc>
          <w:tcPr>
            <w:tcW w:w="7201" w:type="dxa"/>
            <w:shd w:val="clear" w:color="auto" w:fill="auto"/>
          </w:tcPr>
          <w:p w14:paraId="47B55D8D" w14:textId="77777777" w:rsidR="009F280D" w:rsidRPr="00DE59D4" w:rsidRDefault="009F280D" w:rsidP="006079BA">
            <w:pPr>
              <w:spacing w:after="0"/>
              <w:jc w:val="both"/>
              <w:rPr>
                <w:rFonts w:ascii="Times New Roman" w:hAnsi="Times New Roman"/>
              </w:rPr>
            </w:pPr>
            <w:r w:rsidRPr="00DE59D4">
              <w:rPr>
                <w:rFonts w:ascii="Times New Roman" w:hAnsi="Times New Roman"/>
              </w:rPr>
              <w:t>2a</w:t>
            </w:r>
          </w:p>
        </w:tc>
      </w:tr>
    </w:tbl>
    <w:p w14:paraId="16625AE1" w14:textId="77777777" w:rsidR="008E1F0F" w:rsidRPr="00DE59D4" w:rsidRDefault="008E1F0F" w:rsidP="006079BA">
      <w:pPr>
        <w:spacing w:after="0"/>
        <w:jc w:val="both"/>
        <w:rPr>
          <w:rFonts w:ascii="Times New Roman" w:hAnsi="Times New Roman"/>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7201"/>
      </w:tblGrid>
      <w:tr w:rsidR="008E1F0F" w:rsidRPr="00DE59D4" w14:paraId="1184B2DA" w14:textId="77777777" w:rsidTr="00D63228">
        <w:tc>
          <w:tcPr>
            <w:tcW w:w="3148" w:type="dxa"/>
            <w:shd w:val="clear" w:color="auto" w:fill="auto"/>
          </w:tcPr>
          <w:p w14:paraId="56451472" w14:textId="77777777" w:rsidR="008E1F0F" w:rsidRPr="00DE59D4" w:rsidRDefault="008E1F0F" w:rsidP="006079BA">
            <w:pPr>
              <w:spacing w:after="0"/>
              <w:jc w:val="both"/>
              <w:rPr>
                <w:rFonts w:ascii="Times New Roman" w:hAnsi="Times New Roman"/>
                <w:b/>
              </w:rPr>
            </w:pPr>
            <w:r w:rsidRPr="00DE59D4">
              <w:rPr>
                <w:rFonts w:ascii="Times New Roman" w:hAnsi="Times New Roman"/>
                <w:b/>
              </w:rPr>
              <w:t xml:space="preserve">Total Budget as per ProDoc </w:t>
            </w:r>
          </w:p>
        </w:tc>
        <w:tc>
          <w:tcPr>
            <w:tcW w:w="7201" w:type="dxa"/>
            <w:shd w:val="clear" w:color="auto" w:fill="auto"/>
          </w:tcPr>
          <w:p w14:paraId="332E47C9" w14:textId="77777777" w:rsidR="008E1F0F" w:rsidRPr="00DE59D4" w:rsidRDefault="008E1F0F" w:rsidP="006079BA">
            <w:pPr>
              <w:spacing w:after="0"/>
              <w:jc w:val="both"/>
              <w:rPr>
                <w:rFonts w:ascii="Times New Roman" w:hAnsi="Times New Roman"/>
                <w:color w:val="FF0000"/>
              </w:rPr>
            </w:pPr>
          </w:p>
        </w:tc>
      </w:tr>
      <w:tr w:rsidR="008E1F0F" w:rsidRPr="00DE59D4" w14:paraId="3871D0DF" w14:textId="77777777" w:rsidTr="00D63228">
        <w:tc>
          <w:tcPr>
            <w:tcW w:w="3148" w:type="dxa"/>
            <w:shd w:val="clear" w:color="auto" w:fill="auto"/>
          </w:tcPr>
          <w:p w14:paraId="2ACE1DF4" w14:textId="77777777" w:rsidR="008E1F0F" w:rsidRPr="00DE59D4" w:rsidRDefault="008E1F0F" w:rsidP="006079BA">
            <w:pPr>
              <w:spacing w:after="0"/>
              <w:jc w:val="both"/>
              <w:rPr>
                <w:rFonts w:ascii="Times New Roman" w:hAnsi="Times New Roman"/>
              </w:rPr>
            </w:pPr>
            <w:r w:rsidRPr="00DE59D4">
              <w:rPr>
                <w:rFonts w:ascii="Times New Roman" w:hAnsi="Times New Roman"/>
              </w:rPr>
              <w:t>MPTF:</w:t>
            </w:r>
          </w:p>
        </w:tc>
        <w:tc>
          <w:tcPr>
            <w:tcW w:w="7201" w:type="dxa"/>
            <w:shd w:val="clear" w:color="auto" w:fill="auto"/>
          </w:tcPr>
          <w:p w14:paraId="405FDB6E" w14:textId="47DDB09D" w:rsidR="008E1F0F" w:rsidRPr="00DE59D4" w:rsidRDefault="002C4FE6" w:rsidP="006079BA">
            <w:pPr>
              <w:spacing w:after="0"/>
              <w:jc w:val="both"/>
              <w:rPr>
                <w:rFonts w:ascii="Times New Roman" w:hAnsi="Times New Roman"/>
                <w:color w:val="FF0000"/>
              </w:rPr>
            </w:pPr>
            <w:r w:rsidRPr="00DE59D4">
              <w:rPr>
                <w:rFonts w:ascii="Times New Roman" w:hAnsi="Times New Roman"/>
                <w:color w:val="4472C4"/>
              </w:rPr>
              <w:t>US$</w:t>
            </w:r>
            <w:r w:rsidR="009F280D" w:rsidRPr="00DE59D4">
              <w:rPr>
                <w:rFonts w:ascii="Times New Roman" w:hAnsi="Times New Roman"/>
                <w:color w:val="4472C4"/>
              </w:rPr>
              <w:t>2,2</w:t>
            </w:r>
            <w:r w:rsidRPr="00DE59D4">
              <w:rPr>
                <w:rFonts w:ascii="Times New Roman" w:hAnsi="Times New Roman"/>
                <w:color w:val="4472C4"/>
              </w:rPr>
              <w:t>20</w:t>
            </w:r>
            <w:r w:rsidR="009F280D" w:rsidRPr="00DE59D4">
              <w:rPr>
                <w:rFonts w:ascii="Times New Roman" w:hAnsi="Times New Roman"/>
                <w:color w:val="4472C4"/>
              </w:rPr>
              <w:t>,</w:t>
            </w:r>
            <w:r w:rsidRPr="00DE59D4">
              <w:rPr>
                <w:rFonts w:ascii="Times New Roman" w:hAnsi="Times New Roman"/>
                <w:color w:val="4472C4"/>
              </w:rPr>
              <w:t>000</w:t>
            </w:r>
            <w:r w:rsidR="009F280D" w:rsidRPr="00DE59D4">
              <w:rPr>
                <w:rFonts w:ascii="Times New Roman" w:hAnsi="Times New Roman"/>
                <w:color w:val="4472C4"/>
              </w:rPr>
              <w:t xml:space="preserve"> (equivalent to 2,000,000 EUR)</w:t>
            </w:r>
          </w:p>
        </w:tc>
      </w:tr>
      <w:tr w:rsidR="008E1F0F" w:rsidRPr="00DE59D4" w14:paraId="5D5ED85F" w14:textId="77777777" w:rsidTr="00D63228">
        <w:tc>
          <w:tcPr>
            <w:tcW w:w="3148" w:type="dxa"/>
            <w:vMerge w:val="restart"/>
            <w:shd w:val="clear" w:color="auto" w:fill="auto"/>
          </w:tcPr>
          <w:p w14:paraId="0166C08D" w14:textId="77777777" w:rsidR="0016201A" w:rsidRPr="00DE59D4" w:rsidRDefault="0016201A" w:rsidP="006079BA">
            <w:pPr>
              <w:spacing w:after="0"/>
              <w:jc w:val="both"/>
              <w:rPr>
                <w:rFonts w:ascii="Times New Roman" w:hAnsi="Times New Roman"/>
              </w:rPr>
            </w:pPr>
          </w:p>
          <w:p w14:paraId="5DF583EA" w14:textId="77777777" w:rsidR="008E1F0F" w:rsidRPr="00DE59D4" w:rsidRDefault="00A05713" w:rsidP="006079BA">
            <w:pPr>
              <w:spacing w:after="0"/>
              <w:jc w:val="both"/>
              <w:rPr>
                <w:rFonts w:ascii="Times New Roman" w:hAnsi="Times New Roman"/>
              </w:rPr>
            </w:pPr>
            <w:r w:rsidRPr="00DE59D4">
              <w:rPr>
                <w:rFonts w:ascii="Times New Roman" w:hAnsi="Times New Roman"/>
              </w:rPr>
              <w:t>Non-</w:t>
            </w:r>
            <w:r w:rsidR="008E1F0F" w:rsidRPr="00DE59D4">
              <w:rPr>
                <w:rFonts w:ascii="Times New Roman" w:hAnsi="Times New Roman"/>
              </w:rPr>
              <w:t>MPTF sources:</w:t>
            </w:r>
          </w:p>
        </w:tc>
        <w:tc>
          <w:tcPr>
            <w:tcW w:w="7201" w:type="dxa"/>
            <w:shd w:val="clear" w:color="auto" w:fill="auto"/>
          </w:tcPr>
          <w:p w14:paraId="2ED285AC" w14:textId="77777777" w:rsidR="008E1F0F" w:rsidRPr="00DE59D4" w:rsidRDefault="0016201A" w:rsidP="006079BA">
            <w:pPr>
              <w:spacing w:after="0"/>
              <w:jc w:val="both"/>
              <w:rPr>
                <w:rFonts w:ascii="Times New Roman" w:hAnsi="Times New Roman"/>
              </w:rPr>
            </w:pPr>
            <w:r w:rsidRPr="00DE59D4">
              <w:rPr>
                <w:rFonts w:ascii="Times New Roman" w:hAnsi="Times New Roman"/>
              </w:rPr>
              <w:t>PBF:</w:t>
            </w:r>
          </w:p>
        </w:tc>
      </w:tr>
      <w:tr w:rsidR="008E1F0F" w:rsidRPr="00DE59D4" w14:paraId="56B576B3" w14:textId="77777777" w:rsidTr="00D63228">
        <w:tc>
          <w:tcPr>
            <w:tcW w:w="3148" w:type="dxa"/>
            <w:vMerge/>
            <w:shd w:val="clear" w:color="auto" w:fill="auto"/>
          </w:tcPr>
          <w:p w14:paraId="1A9F99E4" w14:textId="77777777" w:rsidR="008E1F0F" w:rsidRPr="00DE59D4" w:rsidRDefault="008E1F0F" w:rsidP="006079BA">
            <w:pPr>
              <w:spacing w:after="0"/>
              <w:jc w:val="both"/>
              <w:rPr>
                <w:rFonts w:ascii="Times New Roman" w:hAnsi="Times New Roman"/>
              </w:rPr>
            </w:pPr>
          </w:p>
        </w:tc>
        <w:tc>
          <w:tcPr>
            <w:tcW w:w="7201" w:type="dxa"/>
            <w:shd w:val="clear" w:color="auto" w:fill="auto"/>
          </w:tcPr>
          <w:p w14:paraId="77DF9073" w14:textId="77777777" w:rsidR="008E1F0F" w:rsidRPr="00DE59D4" w:rsidRDefault="0016201A" w:rsidP="006079BA">
            <w:pPr>
              <w:spacing w:after="0"/>
              <w:jc w:val="both"/>
              <w:rPr>
                <w:rFonts w:ascii="Times New Roman" w:hAnsi="Times New Roman"/>
              </w:rPr>
            </w:pPr>
            <w:r w:rsidRPr="00DE59D4">
              <w:rPr>
                <w:rFonts w:ascii="Times New Roman" w:hAnsi="Times New Roman"/>
              </w:rPr>
              <w:t xml:space="preserve">Trac: </w:t>
            </w:r>
          </w:p>
        </w:tc>
      </w:tr>
      <w:tr w:rsidR="008E1F0F" w:rsidRPr="00DE59D4" w14:paraId="46937FCF" w14:textId="77777777" w:rsidTr="00D63228">
        <w:tc>
          <w:tcPr>
            <w:tcW w:w="3148" w:type="dxa"/>
            <w:vMerge/>
            <w:shd w:val="clear" w:color="auto" w:fill="auto"/>
          </w:tcPr>
          <w:p w14:paraId="0A9792AA" w14:textId="77777777" w:rsidR="008E1F0F" w:rsidRPr="00DE59D4" w:rsidRDefault="008E1F0F" w:rsidP="006079BA">
            <w:pPr>
              <w:spacing w:after="0"/>
              <w:jc w:val="both"/>
              <w:rPr>
                <w:rFonts w:ascii="Times New Roman" w:hAnsi="Times New Roman"/>
              </w:rPr>
            </w:pPr>
          </w:p>
        </w:tc>
        <w:tc>
          <w:tcPr>
            <w:tcW w:w="7201" w:type="dxa"/>
            <w:shd w:val="clear" w:color="auto" w:fill="auto"/>
          </w:tcPr>
          <w:p w14:paraId="73E22ADE" w14:textId="77777777" w:rsidR="008E1F0F" w:rsidRPr="00DE59D4" w:rsidRDefault="0016201A" w:rsidP="006079BA">
            <w:pPr>
              <w:spacing w:after="0"/>
              <w:jc w:val="both"/>
              <w:rPr>
                <w:rFonts w:ascii="Times New Roman" w:hAnsi="Times New Roman"/>
              </w:rPr>
            </w:pPr>
            <w:r w:rsidRPr="00DE59D4">
              <w:rPr>
                <w:rFonts w:ascii="Times New Roman" w:hAnsi="Times New Roman"/>
              </w:rPr>
              <w:t>Other:</w:t>
            </w:r>
          </w:p>
        </w:tc>
      </w:tr>
    </w:tbl>
    <w:p w14:paraId="239AF71A" w14:textId="77777777" w:rsidR="008E1F0F" w:rsidRPr="00DE59D4" w:rsidRDefault="008E1F0F" w:rsidP="006079BA">
      <w:pPr>
        <w:jc w:val="both"/>
        <w:rPr>
          <w:rFonts w:ascii="Times New Roman" w:hAnsi="Times New Roman"/>
          <w:b/>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276"/>
        <w:gridCol w:w="3402"/>
        <w:gridCol w:w="2126"/>
        <w:gridCol w:w="2977"/>
      </w:tblGrid>
      <w:tr w:rsidR="006E4F34" w:rsidRPr="00DE59D4" w14:paraId="6CFAC4AB" w14:textId="77777777" w:rsidTr="00C860F7">
        <w:tc>
          <w:tcPr>
            <w:tcW w:w="710" w:type="dxa"/>
            <w:shd w:val="clear" w:color="auto" w:fill="D9D9D9"/>
          </w:tcPr>
          <w:p w14:paraId="0B065E31" w14:textId="77777777" w:rsidR="005B3932" w:rsidRPr="00DE59D4" w:rsidRDefault="005B3932" w:rsidP="006079BA">
            <w:pPr>
              <w:spacing w:after="0"/>
              <w:jc w:val="both"/>
              <w:rPr>
                <w:rFonts w:ascii="Times New Roman" w:hAnsi="Times New Roman"/>
                <w:b/>
              </w:rPr>
            </w:pPr>
          </w:p>
        </w:tc>
        <w:tc>
          <w:tcPr>
            <w:tcW w:w="1276" w:type="dxa"/>
            <w:shd w:val="clear" w:color="auto" w:fill="D9D9D9"/>
          </w:tcPr>
          <w:p w14:paraId="0E5824B1" w14:textId="77777777" w:rsidR="005B3932" w:rsidRPr="00DE59D4" w:rsidRDefault="005B3932" w:rsidP="006079BA">
            <w:pPr>
              <w:spacing w:after="0"/>
              <w:jc w:val="both"/>
              <w:rPr>
                <w:rFonts w:ascii="Times New Roman" w:hAnsi="Times New Roman"/>
                <w:b/>
              </w:rPr>
            </w:pPr>
            <w:r w:rsidRPr="00DE59D4">
              <w:rPr>
                <w:rFonts w:ascii="Times New Roman" w:hAnsi="Times New Roman"/>
                <w:b/>
              </w:rPr>
              <w:t>PUNO</w:t>
            </w:r>
          </w:p>
        </w:tc>
        <w:tc>
          <w:tcPr>
            <w:tcW w:w="3402" w:type="dxa"/>
            <w:shd w:val="clear" w:color="auto" w:fill="D9D9D9"/>
          </w:tcPr>
          <w:p w14:paraId="66845831" w14:textId="77777777" w:rsidR="005B3932" w:rsidRPr="00DE59D4" w:rsidRDefault="005B3932" w:rsidP="006079BA">
            <w:pPr>
              <w:spacing w:after="0"/>
              <w:jc w:val="both"/>
              <w:rPr>
                <w:rFonts w:ascii="Times New Roman" w:hAnsi="Times New Roman"/>
                <w:b/>
              </w:rPr>
            </w:pPr>
            <w:r w:rsidRPr="00DE59D4">
              <w:rPr>
                <w:rFonts w:ascii="Times New Roman" w:hAnsi="Times New Roman"/>
                <w:b/>
              </w:rPr>
              <w:t>Report approved by:</w:t>
            </w:r>
          </w:p>
        </w:tc>
        <w:tc>
          <w:tcPr>
            <w:tcW w:w="2126" w:type="dxa"/>
            <w:shd w:val="clear" w:color="auto" w:fill="D9D9D9"/>
          </w:tcPr>
          <w:p w14:paraId="7E382AFC" w14:textId="77777777" w:rsidR="005B3932" w:rsidRPr="00DE59D4" w:rsidRDefault="005B3932" w:rsidP="006079BA">
            <w:pPr>
              <w:spacing w:after="0"/>
              <w:jc w:val="both"/>
              <w:rPr>
                <w:rFonts w:ascii="Times New Roman" w:hAnsi="Times New Roman"/>
                <w:b/>
              </w:rPr>
            </w:pPr>
            <w:r w:rsidRPr="00DE59D4">
              <w:rPr>
                <w:rFonts w:ascii="Times New Roman" w:hAnsi="Times New Roman"/>
                <w:b/>
              </w:rPr>
              <w:t>Position/Title</w:t>
            </w:r>
          </w:p>
        </w:tc>
        <w:tc>
          <w:tcPr>
            <w:tcW w:w="2977" w:type="dxa"/>
            <w:shd w:val="clear" w:color="auto" w:fill="D9D9D9"/>
          </w:tcPr>
          <w:p w14:paraId="4BD607EC" w14:textId="77777777" w:rsidR="005B3932" w:rsidRPr="00DE59D4" w:rsidRDefault="005B3932" w:rsidP="006079BA">
            <w:pPr>
              <w:spacing w:after="0"/>
              <w:jc w:val="both"/>
              <w:rPr>
                <w:rFonts w:ascii="Times New Roman" w:hAnsi="Times New Roman"/>
                <w:b/>
              </w:rPr>
            </w:pPr>
            <w:r w:rsidRPr="00DE59D4">
              <w:rPr>
                <w:rFonts w:ascii="Times New Roman" w:hAnsi="Times New Roman"/>
                <w:b/>
              </w:rPr>
              <w:t>Signature</w:t>
            </w:r>
          </w:p>
        </w:tc>
      </w:tr>
      <w:tr w:rsidR="009F280D" w:rsidRPr="00DE59D4" w14:paraId="4F9F3BAF" w14:textId="77777777" w:rsidTr="00D63228">
        <w:tc>
          <w:tcPr>
            <w:tcW w:w="710" w:type="dxa"/>
          </w:tcPr>
          <w:p w14:paraId="6B57CF73" w14:textId="77777777" w:rsidR="009F280D" w:rsidRPr="00DE59D4" w:rsidRDefault="009F280D" w:rsidP="006079BA">
            <w:pPr>
              <w:spacing w:after="0"/>
              <w:jc w:val="both"/>
              <w:rPr>
                <w:rFonts w:ascii="Times New Roman" w:hAnsi="Times New Roman"/>
                <w:b/>
              </w:rPr>
            </w:pPr>
            <w:r w:rsidRPr="00DE59D4">
              <w:rPr>
                <w:rFonts w:ascii="Times New Roman" w:hAnsi="Times New Roman"/>
                <w:b/>
              </w:rPr>
              <w:t>1.</w:t>
            </w:r>
          </w:p>
        </w:tc>
        <w:tc>
          <w:tcPr>
            <w:tcW w:w="1276" w:type="dxa"/>
            <w:shd w:val="clear" w:color="auto" w:fill="auto"/>
          </w:tcPr>
          <w:p w14:paraId="22BE6E62" w14:textId="77777777" w:rsidR="009F280D" w:rsidRPr="00DE59D4" w:rsidRDefault="009F280D" w:rsidP="006079BA">
            <w:pPr>
              <w:spacing w:after="0"/>
              <w:jc w:val="both"/>
              <w:rPr>
                <w:rFonts w:ascii="Times New Roman" w:hAnsi="Times New Roman"/>
                <w:b/>
              </w:rPr>
            </w:pPr>
            <w:r w:rsidRPr="00DE59D4">
              <w:rPr>
                <w:rFonts w:ascii="Times New Roman" w:hAnsi="Times New Roman"/>
                <w:b/>
              </w:rPr>
              <w:t>UNICEF</w:t>
            </w:r>
          </w:p>
        </w:tc>
        <w:tc>
          <w:tcPr>
            <w:tcW w:w="3402" w:type="dxa"/>
            <w:shd w:val="clear" w:color="auto" w:fill="auto"/>
          </w:tcPr>
          <w:p w14:paraId="7E9D65F6" w14:textId="77777777" w:rsidR="009F280D" w:rsidRPr="00DE59D4" w:rsidRDefault="002C4FE6" w:rsidP="006079BA">
            <w:pPr>
              <w:spacing w:after="0"/>
              <w:jc w:val="both"/>
              <w:rPr>
                <w:rFonts w:ascii="Times New Roman" w:hAnsi="Times New Roman"/>
              </w:rPr>
            </w:pPr>
            <w:r w:rsidRPr="00DE59D4">
              <w:rPr>
                <w:rFonts w:ascii="Times New Roman" w:hAnsi="Times New Roman"/>
              </w:rPr>
              <w:t>Mohamed Ayoya</w:t>
            </w:r>
          </w:p>
        </w:tc>
        <w:tc>
          <w:tcPr>
            <w:tcW w:w="2126" w:type="dxa"/>
            <w:shd w:val="clear" w:color="auto" w:fill="auto"/>
          </w:tcPr>
          <w:p w14:paraId="775D8FB1" w14:textId="77777777" w:rsidR="009F280D" w:rsidRPr="00DE59D4" w:rsidRDefault="009F280D" w:rsidP="006079BA">
            <w:pPr>
              <w:spacing w:after="0"/>
              <w:jc w:val="both"/>
              <w:rPr>
                <w:rFonts w:ascii="Times New Roman" w:hAnsi="Times New Roman"/>
              </w:rPr>
            </w:pPr>
            <w:r w:rsidRPr="00DE59D4">
              <w:rPr>
                <w:rFonts w:ascii="Times New Roman" w:hAnsi="Times New Roman"/>
              </w:rPr>
              <w:t xml:space="preserve">Country Representative </w:t>
            </w:r>
          </w:p>
        </w:tc>
        <w:tc>
          <w:tcPr>
            <w:tcW w:w="2977" w:type="dxa"/>
            <w:shd w:val="clear" w:color="auto" w:fill="auto"/>
          </w:tcPr>
          <w:p w14:paraId="6C4DE9AE" w14:textId="77777777" w:rsidR="00C16E6E" w:rsidRPr="00DE59D4" w:rsidRDefault="00C16E6E" w:rsidP="00C16E6E">
            <w:pPr>
              <w:spacing w:after="0"/>
              <w:jc w:val="both"/>
              <w:rPr>
                <w:rFonts w:ascii="Times New Roman" w:hAnsi="Times New Roman"/>
              </w:rPr>
            </w:pPr>
          </w:p>
          <w:p w14:paraId="5B5E66EB" w14:textId="442576DE" w:rsidR="00C16E6E" w:rsidRPr="00DE59D4" w:rsidRDefault="00C16E6E" w:rsidP="00C16E6E">
            <w:pPr>
              <w:spacing w:after="0"/>
              <w:jc w:val="both"/>
              <w:rPr>
                <w:rFonts w:ascii="Times New Roman" w:hAnsi="Times New Roman"/>
              </w:rPr>
            </w:pPr>
          </w:p>
        </w:tc>
      </w:tr>
      <w:tr w:rsidR="009F280D" w:rsidRPr="00DE59D4" w14:paraId="2D942F37" w14:textId="77777777" w:rsidTr="00D63228">
        <w:tc>
          <w:tcPr>
            <w:tcW w:w="710" w:type="dxa"/>
          </w:tcPr>
          <w:p w14:paraId="2AC17B26" w14:textId="77777777" w:rsidR="009F280D" w:rsidRPr="00DE59D4" w:rsidRDefault="009F280D" w:rsidP="006079BA">
            <w:pPr>
              <w:spacing w:after="0"/>
              <w:jc w:val="both"/>
              <w:rPr>
                <w:rFonts w:ascii="Times New Roman" w:hAnsi="Times New Roman"/>
                <w:b/>
              </w:rPr>
            </w:pPr>
            <w:r w:rsidRPr="00DE59D4">
              <w:rPr>
                <w:rFonts w:ascii="Times New Roman" w:hAnsi="Times New Roman"/>
                <w:b/>
              </w:rPr>
              <w:t>2.</w:t>
            </w:r>
          </w:p>
        </w:tc>
        <w:tc>
          <w:tcPr>
            <w:tcW w:w="1276" w:type="dxa"/>
            <w:shd w:val="clear" w:color="auto" w:fill="auto"/>
          </w:tcPr>
          <w:p w14:paraId="5B9E1AB9" w14:textId="77777777" w:rsidR="009F280D" w:rsidRPr="00DE59D4" w:rsidRDefault="009F280D" w:rsidP="006079BA">
            <w:pPr>
              <w:spacing w:after="0"/>
              <w:jc w:val="both"/>
              <w:rPr>
                <w:rFonts w:ascii="Times New Roman" w:hAnsi="Times New Roman"/>
                <w:b/>
              </w:rPr>
            </w:pPr>
            <w:r w:rsidRPr="00DE59D4">
              <w:rPr>
                <w:rFonts w:ascii="Times New Roman" w:hAnsi="Times New Roman"/>
                <w:b/>
              </w:rPr>
              <w:t>WFP</w:t>
            </w:r>
          </w:p>
        </w:tc>
        <w:tc>
          <w:tcPr>
            <w:tcW w:w="3402" w:type="dxa"/>
            <w:shd w:val="clear" w:color="auto" w:fill="auto"/>
          </w:tcPr>
          <w:p w14:paraId="5B7414B4" w14:textId="77777777" w:rsidR="009F280D" w:rsidRPr="00DE59D4" w:rsidRDefault="009F280D" w:rsidP="006079BA">
            <w:pPr>
              <w:spacing w:after="0"/>
              <w:jc w:val="both"/>
              <w:rPr>
                <w:rFonts w:ascii="Times New Roman" w:hAnsi="Times New Roman"/>
              </w:rPr>
            </w:pPr>
            <w:r w:rsidRPr="00DE59D4">
              <w:rPr>
                <w:rFonts w:ascii="Times New Roman" w:hAnsi="Times New Roman"/>
                <w:color w:val="000000"/>
              </w:rPr>
              <w:t>Cesar Arroyo</w:t>
            </w:r>
          </w:p>
        </w:tc>
        <w:tc>
          <w:tcPr>
            <w:tcW w:w="2126" w:type="dxa"/>
            <w:shd w:val="clear" w:color="auto" w:fill="auto"/>
          </w:tcPr>
          <w:p w14:paraId="0F4B3401" w14:textId="77777777" w:rsidR="009F280D" w:rsidRPr="00DE59D4" w:rsidRDefault="009F280D" w:rsidP="006079BA">
            <w:pPr>
              <w:spacing w:after="0"/>
              <w:jc w:val="both"/>
              <w:rPr>
                <w:rFonts w:ascii="Times New Roman" w:hAnsi="Times New Roman"/>
              </w:rPr>
            </w:pPr>
            <w:r w:rsidRPr="00DE59D4">
              <w:rPr>
                <w:rFonts w:ascii="Times New Roman" w:hAnsi="Times New Roman"/>
              </w:rPr>
              <w:t xml:space="preserve">Country Representative </w:t>
            </w:r>
          </w:p>
        </w:tc>
        <w:tc>
          <w:tcPr>
            <w:tcW w:w="2977" w:type="dxa"/>
            <w:shd w:val="clear" w:color="auto" w:fill="auto"/>
          </w:tcPr>
          <w:p w14:paraId="5B00AE24" w14:textId="77777777" w:rsidR="009F280D" w:rsidRPr="00DE59D4" w:rsidRDefault="009F280D" w:rsidP="006079BA">
            <w:pPr>
              <w:spacing w:after="0"/>
              <w:jc w:val="both"/>
              <w:rPr>
                <w:rFonts w:ascii="Times New Roman" w:hAnsi="Times New Roman"/>
              </w:rPr>
            </w:pPr>
          </w:p>
          <w:p w14:paraId="5316D272" w14:textId="4C6BB4B7" w:rsidR="00C16E6E" w:rsidRPr="00DE59D4" w:rsidRDefault="00C16E6E" w:rsidP="006079BA">
            <w:pPr>
              <w:spacing w:after="0"/>
              <w:jc w:val="both"/>
              <w:rPr>
                <w:rFonts w:ascii="Times New Roman" w:hAnsi="Times New Roman"/>
              </w:rPr>
            </w:pPr>
          </w:p>
        </w:tc>
      </w:tr>
    </w:tbl>
    <w:p w14:paraId="28E4159E" w14:textId="77777777" w:rsidR="005B3932" w:rsidRPr="00DE59D4" w:rsidRDefault="005B3932" w:rsidP="006079BA">
      <w:pPr>
        <w:jc w:val="both"/>
        <w:rPr>
          <w:rFonts w:ascii="Times New Roman" w:hAnsi="Times New Roman"/>
          <w:b/>
        </w:rPr>
      </w:pPr>
      <w:bookmarkStart w:id="0" w:name="_Hlk75793369"/>
    </w:p>
    <w:tbl>
      <w:tblPr>
        <w:tblW w:w="565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0"/>
        <w:gridCol w:w="2042"/>
        <w:gridCol w:w="1672"/>
        <w:gridCol w:w="30"/>
        <w:gridCol w:w="1553"/>
        <w:gridCol w:w="1505"/>
        <w:gridCol w:w="1287"/>
        <w:gridCol w:w="1333"/>
      </w:tblGrid>
      <w:tr w:rsidR="00C860F7" w:rsidRPr="00DE59D4" w14:paraId="61CF7851" w14:textId="77777777" w:rsidTr="00C16E6E">
        <w:trPr>
          <w:trHeight w:val="241"/>
        </w:trPr>
        <w:tc>
          <w:tcPr>
            <w:tcW w:w="3051" w:type="pct"/>
            <w:gridSpan w:val="5"/>
            <w:shd w:val="clear" w:color="auto" w:fill="D9D9D9"/>
          </w:tcPr>
          <w:p w14:paraId="511E108F" w14:textId="77777777" w:rsidR="00C860F7" w:rsidRPr="00DE59D4" w:rsidRDefault="00C860F7" w:rsidP="006079BA">
            <w:pPr>
              <w:spacing w:after="0"/>
              <w:ind w:left="-105" w:firstLine="105"/>
              <w:jc w:val="both"/>
              <w:rPr>
                <w:rFonts w:ascii="Times New Roman" w:hAnsi="Times New Roman"/>
                <w:b/>
              </w:rPr>
            </w:pPr>
            <w:bookmarkStart w:id="1" w:name="_Hlk75793789"/>
            <w:r w:rsidRPr="00DE59D4">
              <w:rPr>
                <w:rFonts w:ascii="Times New Roman" w:hAnsi="Times New Roman"/>
                <w:b/>
              </w:rPr>
              <w:t>Total MPTF Funds Received</w:t>
            </w:r>
          </w:p>
        </w:tc>
        <w:tc>
          <w:tcPr>
            <w:tcW w:w="1949" w:type="pct"/>
            <w:gridSpan w:val="3"/>
            <w:shd w:val="clear" w:color="auto" w:fill="D9D9D9"/>
          </w:tcPr>
          <w:p w14:paraId="096E26B4" w14:textId="77777777" w:rsidR="00C860F7" w:rsidRPr="00DE59D4" w:rsidRDefault="00C860F7" w:rsidP="006079BA">
            <w:pPr>
              <w:spacing w:after="0"/>
              <w:jc w:val="both"/>
              <w:rPr>
                <w:rFonts w:ascii="Times New Roman" w:hAnsi="Times New Roman"/>
                <w:b/>
              </w:rPr>
            </w:pPr>
            <w:r w:rsidRPr="00DE59D4">
              <w:rPr>
                <w:rFonts w:ascii="Times New Roman" w:hAnsi="Times New Roman"/>
                <w:b/>
              </w:rPr>
              <w:t>Total non-MPTF Funds Received</w:t>
            </w:r>
          </w:p>
        </w:tc>
      </w:tr>
      <w:tr w:rsidR="00C16E6E" w:rsidRPr="00DE59D4" w14:paraId="267017D3" w14:textId="77777777" w:rsidTr="002D39BE">
        <w:trPr>
          <w:trHeight w:val="483"/>
        </w:trPr>
        <w:tc>
          <w:tcPr>
            <w:tcW w:w="548" w:type="pct"/>
            <w:shd w:val="clear" w:color="auto" w:fill="D9D9D9"/>
            <w:vAlign w:val="center"/>
          </w:tcPr>
          <w:p w14:paraId="6F47ACB7" w14:textId="77777777" w:rsidR="00C860F7" w:rsidRPr="00DE59D4" w:rsidRDefault="00C860F7" w:rsidP="006079BA">
            <w:pPr>
              <w:spacing w:after="0"/>
              <w:jc w:val="both"/>
              <w:rPr>
                <w:rFonts w:ascii="Times New Roman" w:hAnsi="Times New Roman"/>
                <w:b/>
              </w:rPr>
            </w:pPr>
            <w:r w:rsidRPr="00DE59D4">
              <w:rPr>
                <w:rFonts w:ascii="Times New Roman" w:hAnsi="Times New Roman"/>
                <w:b/>
              </w:rPr>
              <w:t>PUNO</w:t>
            </w:r>
          </w:p>
        </w:tc>
        <w:tc>
          <w:tcPr>
            <w:tcW w:w="965" w:type="pct"/>
            <w:shd w:val="clear" w:color="auto" w:fill="D9D9D9"/>
            <w:vAlign w:val="center"/>
          </w:tcPr>
          <w:p w14:paraId="2BB9DAE6" w14:textId="77777777" w:rsidR="00C860F7" w:rsidRPr="00DE59D4" w:rsidRDefault="00C860F7" w:rsidP="006079BA">
            <w:pPr>
              <w:spacing w:after="0"/>
              <w:jc w:val="both"/>
              <w:rPr>
                <w:rFonts w:ascii="Times New Roman" w:hAnsi="Times New Roman"/>
                <w:b/>
              </w:rPr>
            </w:pPr>
            <w:r w:rsidRPr="00DE59D4">
              <w:rPr>
                <w:rFonts w:ascii="Times New Roman" w:hAnsi="Times New Roman"/>
                <w:b/>
              </w:rPr>
              <w:t>Semi Annual 202</w:t>
            </w:r>
            <w:r w:rsidR="008C638A" w:rsidRPr="00DE59D4">
              <w:rPr>
                <w:rFonts w:ascii="Times New Roman" w:hAnsi="Times New Roman"/>
                <w:b/>
              </w:rPr>
              <w:t>1</w:t>
            </w:r>
            <w:r w:rsidRPr="00DE59D4">
              <w:rPr>
                <w:rFonts w:ascii="Times New Roman" w:hAnsi="Times New Roman"/>
                <w:b/>
              </w:rPr>
              <w:t xml:space="preserve"> (</w:t>
            </w:r>
            <w:r w:rsidR="008C638A" w:rsidRPr="00DE59D4">
              <w:rPr>
                <w:rFonts w:ascii="Times New Roman" w:hAnsi="Times New Roman"/>
                <w:b/>
              </w:rPr>
              <w:t>1</w:t>
            </w:r>
            <w:r w:rsidRPr="00DE59D4">
              <w:rPr>
                <w:rFonts w:ascii="Times New Roman" w:hAnsi="Times New Roman"/>
                <w:b/>
              </w:rPr>
              <w:t>)</w:t>
            </w:r>
          </w:p>
        </w:tc>
        <w:tc>
          <w:tcPr>
            <w:tcW w:w="790" w:type="pct"/>
            <w:shd w:val="clear" w:color="auto" w:fill="D9D9D9"/>
            <w:vAlign w:val="center"/>
          </w:tcPr>
          <w:p w14:paraId="140F6B1F" w14:textId="77777777" w:rsidR="00C860F7" w:rsidRPr="00DE59D4" w:rsidRDefault="00C860F7" w:rsidP="006079BA">
            <w:pPr>
              <w:spacing w:after="0"/>
              <w:jc w:val="both"/>
              <w:rPr>
                <w:rFonts w:ascii="Times New Roman" w:hAnsi="Times New Roman"/>
                <w:b/>
              </w:rPr>
            </w:pPr>
            <w:r w:rsidRPr="00DE59D4">
              <w:rPr>
                <w:rFonts w:ascii="Times New Roman" w:hAnsi="Times New Roman"/>
                <w:b/>
              </w:rPr>
              <w:t>Cumulative</w:t>
            </w:r>
          </w:p>
        </w:tc>
        <w:tc>
          <w:tcPr>
            <w:tcW w:w="748" w:type="pct"/>
            <w:gridSpan w:val="2"/>
            <w:shd w:val="clear" w:color="auto" w:fill="D9D9D9"/>
            <w:vAlign w:val="center"/>
          </w:tcPr>
          <w:p w14:paraId="2E8D3544" w14:textId="77777777" w:rsidR="00C860F7" w:rsidRPr="00DE59D4" w:rsidRDefault="00C860F7" w:rsidP="006079BA">
            <w:pPr>
              <w:spacing w:after="0"/>
              <w:jc w:val="both"/>
              <w:rPr>
                <w:rFonts w:ascii="Times New Roman" w:hAnsi="Times New Roman"/>
                <w:b/>
              </w:rPr>
            </w:pPr>
            <w:r w:rsidRPr="00DE59D4">
              <w:rPr>
                <w:rFonts w:ascii="Times New Roman" w:hAnsi="Times New Roman"/>
                <w:b/>
              </w:rPr>
              <w:t>Annual 2020</w:t>
            </w:r>
          </w:p>
        </w:tc>
        <w:tc>
          <w:tcPr>
            <w:tcW w:w="711" w:type="pct"/>
            <w:shd w:val="clear" w:color="auto" w:fill="D9D9D9"/>
            <w:vAlign w:val="center"/>
          </w:tcPr>
          <w:p w14:paraId="7A414399" w14:textId="77777777" w:rsidR="00C860F7" w:rsidRPr="00DE59D4" w:rsidRDefault="00C860F7" w:rsidP="006079BA">
            <w:pPr>
              <w:spacing w:after="0"/>
              <w:jc w:val="both"/>
              <w:rPr>
                <w:rFonts w:ascii="Times New Roman" w:hAnsi="Times New Roman"/>
                <w:b/>
              </w:rPr>
            </w:pPr>
            <w:r w:rsidRPr="00DE59D4">
              <w:rPr>
                <w:rFonts w:ascii="Times New Roman" w:hAnsi="Times New Roman"/>
                <w:b/>
              </w:rPr>
              <w:t>Semi Annual 202</w:t>
            </w:r>
            <w:r w:rsidR="008C638A" w:rsidRPr="00DE59D4">
              <w:rPr>
                <w:rFonts w:ascii="Times New Roman" w:hAnsi="Times New Roman"/>
                <w:b/>
              </w:rPr>
              <w:t>1</w:t>
            </w:r>
            <w:r w:rsidRPr="00DE59D4">
              <w:rPr>
                <w:rFonts w:ascii="Times New Roman" w:hAnsi="Times New Roman"/>
                <w:b/>
              </w:rPr>
              <w:t xml:space="preserve"> (</w:t>
            </w:r>
            <w:r w:rsidR="008C638A" w:rsidRPr="00DE59D4">
              <w:rPr>
                <w:rFonts w:ascii="Times New Roman" w:hAnsi="Times New Roman"/>
                <w:b/>
              </w:rPr>
              <w:t>1</w:t>
            </w:r>
            <w:r w:rsidRPr="00DE59D4">
              <w:rPr>
                <w:rFonts w:ascii="Times New Roman" w:hAnsi="Times New Roman"/>
                <w:b/>
              </w:rPr>
              <w:t>)</w:t>
            </w:r>
          </w:p>
        </w:tc>
        <w:tc>
          <w:tcPr>
            <w:tcW w:w="608" w:type="pct"/>
            <w:shd w:val="clear" w:color="auto" w:fill="D9D9D9"/>
            <w:vAlign w:val="center"/>
          </w:tcPr>
          <w:p w14:paraId="34CB32E1" w14:textId="77777777" w:rsidR="00C860F7" w:rsidRPr="00DE59D4" w:rsidRDefault="00C860F7" w:rsidP="006079BA">
            <w:pPr>
              <w:spacing w:after="0"/>
              <w:jc w:val="both"/>
              <w:rPr>
                <w:rFonts w:ascii="Times New Roman" w:hAnsi="Times New Roman"/>
                <w:b/>
              </w:rPr>
            </w:pPr>
            <w:r w:rsidRPr="00DE59D4">
              <w:rPr>
                <w:rFonts w:ascii="Times New Roman" w:hAnsi="Times New Roman"/>
                <w:b/>
              </w:rPr>
              <w:t>Cumulative</w:t>
            </w:r>
          </w:p>
        </w:tc>
        <w:tc>
          <w:tcPr>
            <w:tcW w:w="630" w:type="pct"/>
            <w:shd w:val="clear" w:color="auto" w:fill="D9D9D9"/>
            <w:vAlign w:val="center"/>
          </w:tcPr>
          <w:p w14:paraId="726BA399" w14:textId="77777777" w:rsidR="00C860F7" w:rsidRPr="00DE59D4" w:rsidRDefault="00C860F7" w:rsidP="006079BA">
            <w:pPr>
              <w:spacing w:after="0"/>
              <w:jc w:val="both"/>
              <w:rPr>
                <w:rFonts w:ascii="Times New Roman" w:hAnsi="Times New Roman"/>
                <w:b/>
              </w:rPr>
            </w:pPr>
            <w:r w:rsidRPr="00DE59D4">
              <w:rPr>
                <w:rFonts w:ascii="Times New Roman" w:hAnsi="Times New Roman"/>
                <w:b/>
              </w:rPr>
              <w:t>Annual 2020</w:t>
            </w:r>
          </w:p>
        </w:tc>
      </w:tr>
      <w:tr w:rsidR="00C16E6E" w:rsidRPr="00DE59D4" w14:paraId="7D49E5D2" w14:textId="77777777" w:rsidTr="002D39BE">
        <w:trPr>
          <w:trHeight w:val="248"/>
        </w:trPr>
        <w:tc>
          <w:tcPr>
            <w:tcW w:w="548" w:type="pct"/>
            <w:shd w:val="clear" w:color="auto" w:fill="auto"/>
          </w:tcPr>
          <w:p w14:paraId="354EBB37" w14:textId="77777777" w:rsidR="00C860F7" w:rsidRPr="00DE59D4" w:rsidRDefault="00C860F7" w:rsidP="006079BA">
            <w:pPr>
              <w:spacing w:after="0"/>
              <w:jc w:val="both"/>
              <w:rPr>
                <w:rFonts w:ascii="Times New Roman" w:hAnsi="Times New Roman"/>
                <w:b/>
              </w:rPr>
            </w:pPr>
          </w:p>
        </w:tc>
        <w:tc>
          <w:tcPr>
            <w:tcW w:w="965" w:type="pct"/>
            <w:shd w:val="clear" w:color="auto" w:fill="auto"/>
          </w:tcPr>
          <w:p w14:paraId="28710459" w14:textId="77777777" w:rsidR="00C860F7" w:rsidRPr="00DE59D4" w:rsidRDefault="00C860F7" w:rsidP="006079BA">
            <w:pPr>
              <w:spacing w:after="0"/>
              <w:jc w:val="both"/>
              <w:rPr>
                <w:rFonts w:ascii="Times New Roman" w:hAnsi="Times New Roman"/>
                <w:b/>
              </w:rPr>
            </w:pPr>
            <w:r w:rsidRPr="00DE59D4">
              <w:rPr>
                <w:rFonts w:ascii="Times New Roman" w:hAnsi="Times New Roman"/>
                <w:color w:val="0070C0"/>
              </w:rPr>
              <w:t>1 J</w:t>
            </w:r>
            <w:r w:rsidR="008C638A" w:rsidRPr="00DE59D4">
              <w:rPr>
                <w:rFonts w:ascii="Times New Roman" w:hAnsi="Times New Roman"/>
                <w:color w:val="0070C0"/>
              </w:rPr>
              <w:t>anuary</w:t>
            </w:r>
            <w:r w:rsidRPr="00DE59D4">
              <w:rPr>
                <w:rFonts w:ascii="Times New Roman" w:hAnsi="Times New Roman"/>
                <w:color w:val="0070C0"/>
              </w:rPr>
              <w:t xml:space="preserve"> - 31 </w:t>
            </w:r>
            <w:r w:rsidR="008C638A" w:rsidRPr="00DE59D4">
              <w:rPr>
                <w:rFonts w:ascii="Times New Roman" w:hAnsi="Times New Roman"/>
                <w:color w:val="0070C0"/>
              </w:rPr>
              <w:t>June</w:t>
            </w:r>
            <w:r w:rsidRPr="00DE59D4">
              <w:rPr>
                <w:rFonts w:ascii="Times New Roman" w:hAnsi="Times New Roman"/>
                <w:color w:val="0070C0"/>
              </w:rPr>
              <w:t xml:space="preserve"> 202</w:t>
            </w:r>
            <w:r w:rsidR="008C638A" w:rsidRPr="00DE59D4">
              <w:rPr>
                <w:rFonts w:ascii="Times New Roman" w:hAnsi="Times New Roman"/>
                <w:color w:val="0070C0"/>
              </w:rPr>
              <w:t>1</w:t>
            </w:r>
          </w:p>
        </w:tc>
        <w:tc>
          <w:tcPr>
            <w:tcW w:w="790" w:type="pct"/>
            <w:shd w:val="clear" w:color="auto" w:fill="auto"/>
          </w:tcPr>
          <w:p w14:paraId="12C09C3B" w14:textId="77777777" w:rsidR="00C860F7" w:rsidRPr="00DE59D4" w:rsidRDefault="00C860F7" w:rsidP="006079BA">
            <w:pPr>
              <w:spacing w:after="0"/>
              <w:jc w:val="both"/>
              <w:rPr>
                <w:rFonts w:ascii="Times New Roman" w:hAnsi="Times New Roman"/>
                <w:b/>
              </w:rPr>
            </w:pPr>
            <w:r w:rsidRPr="00DE59D4">
              <w:rPr>
                <w:rFonts w:ascii="Times New Roman" w:hAnsi="Times New Roman"/>
                <w:color w:val="0070C0"/>
              </w:rPr>
              <w:t>From prog. start date</w:t>
            </w:r>
          </w:p>
        </w:tc>
        <w:tc>
          <w:tcPr>
            <w:tcW w:w="748" w:type="pct"/>
            <w:gridSpan w:val="2"/>
          </w:tcPr>
          <w:p w14:paraId="02364B5E" w14:textId="765FC54E" w:rsidR="00C860F7" w:rsidRPr="00DE59D4" w:rsidRDefault="00C860F7" w:rsidP="006079BA">
            <w:pPr>
              <w:spacing w:after="0"/>
              <w:jc w:val="both"/>
              <w:rPr>
                <w:rFonts w:ascii="Times New Roman" w:hAnsi="Times New Roman"/>
                <w:color w:val="0070C0"/>
              </w:rPr>
            </w:pPr>
            <w:r w:rsidRPr="00DE59D4">
              <w:rPr>
                <w:rFonts w:ascii="Times New Roman" w:hAnsi="Times New Roman"/>
                <w:color w:val="0070C0"/>
              </w:rPr>
              <w:t>1 Jan</w:t>
            </w:r>
            <w:r w:rsidR="00E54C74" w:rsidRPr="00DE59D4">
              <w:rPr>
                <w:rFonts w:ascii="Times New Roman" w:hAnsi="Times New Roman"/>
                <w:color w:val="0070C0"/>
              </w:rPr>
              <w:t>uary</w:t>
            </w:r>
            <w:r w:rsidRPr="00DE59D4">
              <w:rPr>
                <w:rFonts w:ascii="Times New Roman" w:hAnsi="Times New Roman"/>
                <w:color w:val="0070C0"/>
              </w:rPr>
              <w:t xml:space="preserve"> – 31 Dec</w:t>
            </w:r>
            <w:r w:rsidR="00E54C74" w:rsidRPr="00DE59D4">
              <w:rPr>
                <w:rFonts w:ascii="Times New Roman" w:hAnsi="Times New Roman"/>
                <w:color w:val="0070C0"/>
              </w:rPr>
              <w:t>ember</w:t>
            </w:r>
            <w:r w:rsidRPr="00DE59D4">
              <w:rPr>
                <w:rFonts w:ascii="Times New Roman" w:hAnsi="Times New Roman"/>
                <w:color w:val="0070C0"/>
              </w:rPr>
              <w:t xml:space="preserve"> 2020</w:t>
            </w:r>
          </w:p>
        </w:tc>
        <w:tc>
          <w:tcPr>
            <w:tcW w:w="711" w:type="pct"/>
            <w:shd w:val="clear" w:color="auto" w:fill="auto"/>
          </w:tcPr>
          <w:p w14:paraId="77F61702" w14:textId="77777777" w:rsidR="00C860F7" w:rsidRPr="00DE59D4" w:rsidRDefault="00C860F7" w:rsidP="006079BA">
            <w:pPr>
              <w:spacing w:after="0"/>
              <w:jc w:val="both"/>
              <w:rPr>
                <w:rFonts w:ascii="Times New Roman" w:hAnsi="Times New Roman"/>
                <w:b/>
              </w:rPr>
            </w:pPr>
            <w:r w:rsidRPr="00DE59D4">
              <w:rPr>
                <w:rFonts w:ascii="Times New Roman" w:hAnsi="Times New Roman"/>
                <w:color w:val="0070C0"/>
              </w:rPr>
              <w:t>1 J</w:t>
            </w:r>
            <w:r w:rsidR="008C638A" w:rsidRPr="00DE59D4">
              <w:rPr>
                <w:rFonts w:ascii="Times New Roman" w:hAnsi="Times New Roman"/>
                <w:color w:val="0070C0"/>
              </w:rPr>
              <w:t>anuary</w:t>
            </w:r>
            <w:r w:rsidRPr="00DE59D4">
              <w:rPr>
                <w:rFonts w:ascii="Times New Roman" w:hAnsi="Times New Roman"/>
                <w:color w:val="0070C0"/>
              </w:rPr>
              <w:t xml:space="preserve"> - 31 </w:t>
            </w:r>
            <w:r w:rsidR="008C638A" w:rsidRPr="00DE59D4">
              <w:rPr>
                <w:rFonts w:ascii="Times New Roman" w:hAnsi="Times New Roman"/>
                <w:color w:val="0070C0"/>
              </w:rPr>
              <w:t>June</w:t>
            </w:r>
            <w:r w:rsidRPr="00DE59D4">
              <w:rPr>
                <w:rFonts w:ascii="Times New Roman" w:hAnsi="Times New Roman"/>
                <w:color w:val="0070C0"/>
              </w:rPr>
              <w:t xml:space="preserve"> 202</w:t>
            </w:r>
            <w:r w:rsidR="008C638A" w:rsidRPr="00DE59D4">
              <w:rPr>
                <w:rFonts w:ascii="Times New Roman" w:hAnsi="Times New Roman"/>
                <w:color w:val="0070C0"/>
              </w:rPr>
              <w:t>1</w:t>
            </w:r>
          </w:p>
        </w:tc>
        <w:tc>
          <w:tcPr>
            <w:tcW w:w="608" w:type="pct"/>
            <w:shd w:val="clear" w:color="auto" w:fill="auto"/>
          </w:tcPr>
          <w:p w14:paraId="36DD9AF8" w14:textId="77777777" w:rsidR="00C860F7" w:rsidRPr="00DE59D4" w:rsidRDefault="00C860F7" w:rsidP="006079BA">
            <w:pPr>
              <w:spacing w:after="0"/>
              <w:jc w:val="both"/>
              <w:rPr>
                <w:rFonts w:ascii="Times New Roman" w:hAnsi="Times New Roman"/>
                <w:b/>
              </w:rPr>
            </w:pPr>
            <w:r w:rsidRPr="00DE59D4">
              <w:rPr>
                <w:rFonts w:ascii="Times New Roman" w:hAnsi="Times New Roman"/>
                <w:color w:val="0070C0"/>
              </w:rPr>
              <w:t>From prog. start date</w:t>
            </w:r>
          </w:p>
        </w:tc>
        <w:tc>
          <w:tcPr>
            <w:tcW w:w="630" w:type="pct"/>
          </w:tcPr>
          <w:p w14:paraId="6E8EF495" w14:textId="3FE64A24" w:rsidR="00C860F7" w:rsidRPr="00DE59D4" w:rsidRDefault="00C860F7" w:rsidP="006079BA">
            <w:pPr>
              <w:spacing w:after="0"/>
              <w:jc w:val="both"/>
              <w:rPr>
                <w:rFonts w:ascii="Times New Roman" w:hAnsi="Times New Roman"/>
                <w:color w:val="0070C0"/>
              </w:rPr>
            </w:pPr>
            <w:r w:rsidRPr="00DE59D4">
              <w:rPr>
                <w:rFonts w:ascii="Times New Roman" w:hAnsi="Times New Roman"/>
                <w:color w:val="0070C0"/>
              </w:rPr>
              <w:t>1 Jan</w:t>
            </w:r>
            <w:r w:rsidR="00E54C74" w:rsidRPr="00DE59D4">
              <w:rPr>
                <w:rFonts w:ascii="Times New Roman" w:hAnsi="Times New Roman"/>
                <w:color w:val="0070C0"/>
              </w:rPr>
              <w:t>uary</w:t>
            </w:r>
            <w:r w:rsidRPr="00DE59D4">
              <w:rPr>
                <w:rFonts w:ascii="Times New Roman" w:hAnsi="Times New Roman"/>
                <w:color w:val="0070C0"/>
              </w:rPr>
              <w:t xml:space="preserve"> – 31 De</w:t>
            </w:r>
            <w:r w:rsidR="00E54C74" w:rsidRPr="00DE59D4">
              <w:rPr>
                <w:rFonts w:ascii="Times New Roman" w:hAnsi="Times New Roman"/>
                <w:color w:val="0070C0"/>
              </w:rPr>
              <w:t>cember</w:t>
            </w:r>
            <w:r w:rsidRPr="00DE59D4">
              <w:rPr>
                <w:rFonts w:ascii="Times New Roman" w:hAnsi="Times New Roman"/>
                <w:color w:val="0070C0"/>
              </w:rPr>
              <w:t xml:space="preserve"> 2020</w:t>
            </w:r>
          </w:p>
        </w:tc>
      </w:tr>
      <w:tr w:rsidR="00C16E6E" w:rsidRPr="00DE59D4" w14:paraId="3D17B1F9" w14:textId="77777777" w:rsidTr="002D39BE">
        <w:trPr>
          <w:trHeight w:val="51"/>
        </w:trPr>
        <w:tc>
          <w:tcPr>
            <w:tcW w:w="548" w:type="pct"/>
            <w:shd w:val="clear" w:color="auto" w:fill="auto"/>
          </w:tcPr>
          <w:p w14:paraId="1702A67F" w14:textId="77777777" w:rsidR="009F280D" w:rsidRPr="00DE59D4" w:rsidRDefault="000B668F" w:rsidP="006079BA">
            <w:pPr>
              <w:spacing w:after="0"/>
              <w:jc w:val="both"/>
              <w:rPr>
                <w:rFonts w:ascii="Times New Roman" w:hAnsi="Times New Roman"/>
                <w:b/>
              </w:rPr>
            </w:pPr>
            <w:r w:rsidRPr="00DE59D4">
              <w:rPr>
                <w:rFonts w:ascii="Times New Roman" w:hAnsi="Times New Roman"/>
                <w:b/>
              </w:rPr>
              <w:t>UNICEF</w:t>
            </w:r>
          </w:p>
        </w:tc>
        <w:tc>
          <w:tcPr>
            <w:tcW w:w="965" w:type="pct"/>
            <w:shd w:val="clear" w:color="auto" w:fill="auto"/>
          </w:tcPr>
          <w:p w14:paraId="5BBA1DB1" w14:textId="77777777" w:rsidR="009F280D" w:rsidRPr="00DE59D4" w:rsidRDefault="006216E5" w:rsidP="006079BA">
            <w:pPr>
              <w:spacing w:after="0"/>
              <w:jc w:val="both"/>
              <w:rPr>
                <w:rFonts w:ascii="Times New Roman" w:hAnsi="Times New Roman"/>
                <w:color w:val="0070C0"/>
              </w:rPr>
            </w:pPr>
            <w:r w:rsidRPr="00DE59D4">
              <w:rPr>
                <w:rFonts w:ascii="Times New Roman" w:hAnsi="Times New Roman"/>
                <w:color w:val="0070C0"/>
              </w:rPr>
              <w:t>0</w:t>
            </w:r>
          </w:p>
        </w:tc>
        <w:tc>
          <w:tcPr>
            <w:tcW w:w="790" w:type="pct"/>
            <w:shd w:val="clear" w:color="auto" w:fill="auto"/>
          </w:tcPr>
          <w:p w14:paraId="0E11FB0D" w14:textId="0099F30C" w:rsidR="009F280D" w:rsidRPr="00DE59D4" w:rsidRDefault="00B714CB" w:rsidP="006079BA">
            <w:pPr>
              <w:spacing w:after="0"/>
              <w:jc w:val="both"/>
              <w:rPr>
                <w:rFonts w:ascii="Times New Roman" w:hAnsi="Times New Roman"/>
                <w:color w:val="0070C0"/>
              </w:rPr>
            </w:pPr>
            <w:r w:rsidRPr="00DE59D4">
              <w:rPr>
                <w:rFonts w:ascii="Times New Roman" w:hAnsi="Times New Roman"/>
                <w:color w:val="0070C0"/>
              </w:rPr>
              <w:t>US</w:t>
            </w:r>
            <w:r w:rsidR="009F280D" w:rsidRPr="00DE59D4">
              <w:rPr>
                <w:rFonts w:ascii="Times New Roman" w:hAnsi="Times New Roman"/>
                <w:color w:val="0070C0"/>
              </w:rPr>
              <w:t>$281,86</w:t>
            </w:r>
            <w:r w:rsidR="005F1170" w:rsidRPr="00DE59D4">
              <w:rPr>
                <w:rFonts w:ascii="Times New Roman" w:hAnsi="Times New Roman"/>
                <w:color w:val="0070C0"/>
              </w:rPr>
              <w:t>3</w:t>
            </w:r>
            <w:r w:rsidR="009F280D" w:rsidRPr="00DE59D4">
              <w:rPr>
                <w:rFonts w:ascii="Times New Roman" w:hAnsi="Times New Roman"/>
                <w:color w:val="0070C0"/>
              </w:rPr>
              <w:t xml:space="preserve">.82 </w:t>
            </w:r>
          </w:p>
        </w:tc>
        <w:tc>
          <w:tcPr>
            <w:tcW w:w="748" w:type="pct"/>
            <w:gridSpan w:val="2"/>
          </w:tcPr>
          <w:p w14:paraId="62D8DCD7" w14:textId="2D0DBAEC" w:rsidR="009F280D" w:rsidRPr="00DE59D4" w:rsidRDefault="00B714CB" w:rsidP="006079BA">
            <w:pPr>
              <w:spacing w:after="0"/>
              <w:jc w:val="both"/>
              <w:rPr>
                <w:rFonts w:ascii="Times New Roman" w:hAnsi="Times New Roman"/>
                <w:color w:val="0070C0"/>
              </w:rPr>
            </w:pPr>
            <w:r w:rsidRPr="00DE59D4">
              <w:rPr>
                <w:rFonts w:ascii="Times New Roman" w:hAnsi="Times New Roman"/>
                <w:color w:val="0070C0"/>
              </w:rPr>
              <w:t>US</w:t>
            </w:r>
            <w:r w:rsidR="009F280D" w:rsidRPr="00DE59D4">
              <w:rPr>
                <w:rFonts w:ascii="Times New Roman" w:hAnsi="Times New Roman"/>
                <w:color w:val="0070C0"/>
              </w:rPr>
              <w:t>$281,86</w:t>
            </w:r>
            <w:r w:rsidR="006216E5" w:rsidRPr="00DE59D4">
              <w:rPr>
                <w:rFonts w:ascii="Times New Roman" w:hAnsi="Times New Roman"/>
                <w:color w:val="0070C0"/>
              </w:rPr>
              <w:t>4</w:t>
            </w:r>
            <w:r w:rsidR="009F280D" w:rsidRPr="00DE59D4">
              <w:rPr>
                <w:rFonts w:ascii="Times New Roman" w:hAnsi="Times New Roman"/>
                <w:color w:val="0070C0"/>
              </w:rPr>
              <w:t>.82  </w:t>
            </w:r>
          </w:p>
        </w:tc>
        <w:tc>
          <w:tcPr>
            <w:tcW w:w="711" w:type="pct"/>
            <w:shd w:val="clear" w:color="auto" w:fill="auto"/>
          </w:tcPr>
          <w:p w14:paraId="349D0A02" w14:textId="77777777" w:rsidR="009F280D" w:rsidRPr="00DE59D4" w:rsidRDefault="006216E5" w:rsidP="006079BA">
            <w:pPr>
              <w:spacing w:after="0"/>
              <w:jc w:val="both"/>
              <w:rPr>
                <w:rFonts w:ascii="Times New Roman" w:hAnsi="Times New Roman"/>
                <w:color w:val="0070C0"/>
              </w:rPr>
            </w:pPr>
            <w:r w:rsidRPr="00DE59D4">
              <w:rPr>
                <w:rFonts w:ascii="Times New Roman" w:hAnsi="Times New Roman"/>
                <w:color w:val="0070C0"/>
              </w:rPr>
              <w:t>NA</w:t>
            </w:r>
          </w:p>
        </w:tc>
        <w:tc>
          <w:tcPr>
            <w:tcW w:w="608" w:type="pct"/>
            <w:shd w:val="clear" w:color="auto" w:fill="auto"/>
          </w:tcPr>
          <w:p w14:paraId="0795C9C5" w14:textId="77777777" w:rsidR="009F280D" w:rsidRPr="00DE59D4" w:rsidRDefault="006216E5" w:rsidP="006079BA">
            <w:pPr>
              <w:spacing w:after="0"/>
              <w:jc w:val="both"/>
              <w:rPr>
                <w:rFonts w:ascii="Times New Roman" w:hAnsi="Times New Roman"/>
                <w:color w:val="0070C0"/>
              </w:rPr>
            </w:pPr>
            <w:r w:rsidRPr="00DE59D4">
              <w:rPr>
                <w:rFonts w:ascii="Times New Roman" w:hAnsi="Times New Roman"/>
                <w:color w:val="0070C0"/>
              </w:rPr>
              <w:t>NA</w:t>
            </w:r>
          </w:p>
        </w:tc>
        <w:tc>
          <w:tcPr>
            <w:tcW w:w="630" w:type="pct"/>
          </w:tcPr>
          <w:p w14:paraId="186A3248" w14:textId="77777777" w:rsidR="009F280D" w:rsidRPr="00DE59D4" w:rsidRDefault="006216E5" w:rsidP="006079BA">
            <w:pPr>
              <w:spacing w:after="0"/>
              <w:jc w:val="both"/>
              <w:rPr>
                <w:rFonts w:ascii="Times New Roman" w:hAnsi="Times New Roman"/>
                <w:color w:val="0070C0"/>
              </w:rPr>
            </w:pPr>
            <w:r w:rsidRPr="00DE59D4">
              <w:rPr>
                <w:rFonts w:ascii="Times New Roman" w:hAnsi="Times New Roman"/>
                <w:color w:val="0070C0"/>
              </w:rPr>
              <w:t>NA</w:t>
            </w:r>
          </w:p>
        </w:tc>
      </w:tr>
      <w:tr w:rsidR="00C16E6E" w:rsidRPr="00DE59D4" w14:paraId="4D7D4D70" w14:textId="77777777" w:rsidTr="002D39BE">
        <w:trPr>
          <w:trHeight w:val="51"/>
        </w:trPr>
        <w:tc>
          <w:tcPr>
            <w:tcW w:w="548" w:type="pct"/>
            <w:shd w:val="clear" w:color="auto" w:fill="auto"/>
          </w:tcPr>
          <w:p w14:paraId="511371AD" w14:textId="77777777" w:rsidR="00A512F0" w:rsidRPr="00DE59D4" w:rsidRDefault="00A512F0" w:rsidP="00A512F0">
            <w:pPr>
              <w:spacing w:after="0"/>
              <w:jc w:val="both"/>
              <w:rPr>
                <w:rFonts w:ascii="Times New Roman" w:hAnsi="Times New Roman"/>
                <w:b/>
              </w:rPr>
            </w:pPr>
            <w:r w:rsidRPr="00DE59D4">
              <w:rPr>
                <w:rFonts w:ascii="Times New Roman" w:hAnsi="Times New Roman"/>
                <w:b/>
              </w:rPr>
              <w:t>WFP</w:t>
            </w:r>
          </w:p>
        </w:tc>
        <w:tc>
          <w:tcPr>
            <w:tcW w:w="965" w:type="pct"/>
            <w:shd w:val="clear" w:color="auto" w:fill="auto"/>
          </w:tcPr>
          <w:p w14:paraId="71FCD9FA" w14:textId="77777777" w:rsidR="00A512F0" w:rsidRPr="00DE59D4" w:rsidRDefault="00A512F0" w:rsidP="00A512F0">
            <w:pPr>
              <w:spacing w:after="0"/>
              <w:jc w:val="both"/>
              <w:rPr>
                <w:rFonts w:ascii="Times New Roman" w:hAnsi="Times New Roman"/>
                <w:color w:val="0070C0"/>
              </w:rPr>
            </w:pPr>
            <w:r w:rsidRPr="00DE59D4">
              <w:rPr>
                <w:rFonts w:ascii="Times New Roman" w:hAnsi="Times New Roman"/>
                <w:color w:val="0070C0"/>
              </w:rPr>
              <w:t xml:space="preserve">0 </w:t>
            </w:r>
          </w:p>
        </w:tc>
        <w:tc>
          <w:tcPr>
            <w:tcW w:w="790" w:type="pct"/>
            <w:shd w:val="clear" w:color="auto" w:fill="auto"/>
          </w:tcPr>
          <w:p w14:paraId="0C434DC0" w14:textId="53682055" w:rsidR="00A512F0" w:rsidRPr="00DE59D4" w:rsidRDefault="00B714CB" w:rsidP="00A512F0">
            <w:pPr>
              <w:spacing w:after="0"/>
              <w:jc w:val="both"/>
              <w:rPr>
                <w:rFonts w:ascii="Times New Roman" w:hAnsi="Times New Roman"/>
                <w:color w:val="0070C0"/>
              </w:rPr>
            </w:pPr>
            <w:r w:rsidRPr="00DE59D4">
              <w:rPr>
                <w:rFonts w:ascii="Times New Roman" w:hAnsi="Times New Roman"/>
                <w:color w:val="0070C0"/>
              </w:rPr>
              <w:t>US</w:t>
            </w:r>
            <w:r w:rsidR="00A512F0" w:rsidRPr="00DE59D4">
              <w:rPr>
                <w:rFonts w:ascii="Times New Roman" w:hAnsi="Times New Roman"/>
                <w:color w:val="0070C0"/>
              </w:rPr>
              <w:t>$834,317.0</w:t>
            </w:r>
          </w:p>
        </w:tc>
        <w:tc>
          <w:tcPr>
            <w:tcW w:w="748" w:type="pct"/>
            <w:gridSpan w:val="2"/>
          </w:tcPr>
          <w:p w14:paraId="403C702A" w14:textId="6D85C1E5" w:rsidR="00A512F0" w:rsidRPr="00DE59D4" w:rsidRDefault="00B714CB" w:rsidP="00C16E6E">
            <w:pPr>
              <w:spacing w:after="0"/>
              <w:jc w:val="both"/>
              <w:rPr>
                <w:rFonts w:ascii="Times New Roman" w:hAnsi="Times New Roman"/>
                <w:color w:val="0070C0"/>
              </w:rPr>
            </w:pPr>
            <w:r w:rsidRPr="00DE59D4">
              <w:rPr>
                <w:rFonts w:ascii="Times New Roman" w:hAnsi="Times New Roman"/>
                <w:color w:val="0070C0"/>
              </w:rPr>
              <w:t>US</w:t>
            </w:r>
            <w:r w:rsidR="00A512F0" w:rsidRPr="00DE59D4">
              <w:rPr>
                <w:rFonts w:ascii="Times New Roman" w:hAnsi="Times New Roman"/>
                <w:color w:val="0070C0"/>
              </w:rPr>
              <w:t>$834,317.00  </w:t>
            </w:r>
          </w:p>
        </w:tc>
        <w:tc>
          <w:tcPr>
            <w:tcW w:w="711" w:type="pct"/>
            <w:shd w:val="clear" w:color="auto" w:fill="auto"/>
          </w:tcPr>
          <w:p w14:paraId="69A7C37D" w14:textId="02C8C5FB" w:rsidR="00A512F0" w:rsidRPr="00DE59D4" w:rsidRDefault="00A512F0" w:rsidP="00A512F0">
            <w:pPr>
              <w:spacing w:after="0"/>
              <w:jc w:val="both"/>
              <w:rPr>
                <w:rFonts w:ascii="Times New Roman" w:hAnsi="Times New Roman"/>
                <w:color w:val="0070C0"/>
              </w:rPr>
            </w:pPr>
            <w:r w:rsidRPr="00DE59D4">
              <w:rPr>
                <w:rFonts w:ascii="Times New Roman" w:hAnsi="Times New Roman"/>
                <w:color w:val="0070C0"/>
              </w:rPr>
              <w:t>NA</w:t>
            </w:r>
          </w:p>
        </w:tc>
        <w:tc>
          <w:tcPr>
            <w:tcW w:w="608" w:type="pct"/>
            <w:shd w:val="clear" w:color="auto" w:fill="auto"/>
          </w:tcPr>
          <w:p w14:paraId="64037025" w14:textId="6B5FEFC8" w:rsidR="00A512F0" w:rsidRPr="00DE59D4" w:rsidRDefault="00A512F0" w:rsidP="00A512F0">
            <w:pPr>
              <w:spacing w:after="0"/>
              <w:jc w:val="both"/>
              <w:rPr>
                <w:rFonts w:ascii="Times New Roman" w:hAnsi="Times New Roman"/>
                <w:color w:val="0070C0"/>
              </w:rPr>
            </w:pPr>
            <w:r w:rsidRPr="00DE59D4">
              <w:rPr>
                <w:rFonts w:ascii="Times New Roman" w:hAnsi="Times New Roman"/>
                <w:color w:val="0070C0"/>
              </w:rPr>
              <w:t>NA</w:t>
            </w:r>
          </w:p>
        </w:tc>
        <w:tc>
          <w:tcPr>
            <w:tcW w:w="630" w:type="pct"/>
          </w:tcPr>
          <w:p w14:paraId="72F21E32" w14:textId="5A7EB9B1" w:rsidR="00A512F0" w:rsidRPr="00DE59D4" w:rsidRDefault="00A512F0" w:rsidP="00A512F0">
            <w:pPr>
              <w:spacing w:after="0"/>
              <w:jc w:val="both"/>
              <w:rPr>
                <w:rFonts w:ascii="Times New Roman" w:hAnsi="Times New Roman"/>
                <w:color w:val="0070C0"/>
              </w:rPr>
            </w:pPr>
            <w:r w:rsidRPr="00DE59D4">
              <w:rPr>
                <w:rFonts w:ascii="Times New Roman" w:hAnsi="Times New Roman"/>
                <w:color w:val="0070C0"/>
              </w:rPr>
              <w:t>NA</w:t>
            </w:r>
          </w:p>
        </w:tc>
      </w:tr>
      <w:tr w:rsidR="00C16E6E" w:rsidRPr="00DE59D4" w14:paraId="5E283CA0" w14:textId="77777777" w:rsidTr="002D39BE">
        <w:trPr>
          <w:trHeight w:val="241"/>
        </w:trPr>
        <w:tc>
          <w:tcPr>
            <w:tcW w:w="548" w:type="pct"/>
            <w:shd w:val="clear" w:color="auto" w:fill="auto"/>
          </w:tcPr>
          <w:p w14:paraId="5B10A378" w14:textId="77777777" w:rsidR="00A512F0" w:rsidRPr="00DE59D4" w:rsidRDefault="00A512F0" w:rsidP="00A512F0">
            <w:pPr>
              <w:spacing w:after="0"/>
              <w:jc w:val="both"/>
              <w:rPr>
                <w:rFonts w:ascii="Times New Roman" w:hAnsi="Times New Roman"/>
                <w:b/>
              </w:rPr>
            </w:pPr>
          </w:p>
        </w:tc>
        <w:tc>
          <w:tcPr>
            <w:tcW w:w="965" w:type="pct"/>
            <w:shd w:val="clear" w:color="auto" w:fill="auto"/>
          </w:tcPr>
          <w:p w14:paraId="285C0E02" w14:textId="77777777" w:rsidR="00A512F0" w:rsidRPr="00DE59D4" w:rsidRDefault="00A512F0" w:rsidP="00A512F0">
            <w:pPr>
              <w:spacing w:after="0"/>
              <w:jc w:val="both"/>
              <w:rPr>
                <w:rFonts w:ascii="Times New Roman" w:hAnsi="Times New Roman"/>
                <w:b/>
              </w:rPr>
            </w:pPr>
          </w:p>
        </w:tc>
        <w:tc>
          <w:tcPr>
            <w:tcW w:w="790" w:type="pct"/>
            <w:shd w:val="clear" w:color="auto" w:fill="auto"/>
          </w:tcPr>
          <w:p w14:paraId="6E922D47" w14:textId="77777777" w:rsidR="00A512F0" w:rsidRPr="00DE59D4" w:rsidRDefault="00A512F0" w:rsidP="00A512F0">
            <w:pPr>
              <w:spacing w:after="0"/>
              <w:jc w:val="both"/>
              <w:rPr>
                <w:rFonts w:ascii="Times New Roman" w:hAnsi="Times New Roman"/>
                <w:b/>
              </w:rPr>
            </w:pPr>
          </w:p>
        </w:tc>
        <w:tc>
          <w:tcPr>
            <w:tcW w:w="748" w:type="pct"/>
            <w:gridSpan w:val="2"/>
          </w:tcPr>
          <w:p w14:paraId="78DFF2BA" w14:textId="77777777" w:rsidR="00A512F0" w:rsidRPr="00DE59D4" w:rsidRDefault="00A512F0" w:rsidP="00A512F0">
            <w:pPr>
              <w:spacing w:after="0"/>
              <w:jc w:val="both"/>
              <w:rPr>
                <w:rFonts w:ascii="Times New Roman" w:hAnsi="Times New Roman"/>
                <w:b/>
              </w:rPr>
            </w:pPr>
          </w:p>
        </w:tc>
        <w:tc>
          <w:tcPr>
            <w:tcW w:w="711" w:type="pct"/>
            <w:shd w:val="clear" w:color="auto" w:fill="auto"/>
          </w:tcPr>
          <w:p w14:paraId="426FC62D" w14:textId="77777777" w:rsidR="00A512F0" w:rsidRPr="00DE59D4" w:rsidRDefault="00A512F0" w:rsidP="00A512F0">
            <w:pPr>
              <w:spacing w:after="0"/>
              <w:jc w:val="both"/>
              <w:rPr>
                <w:rFonts w:ascii="Times New Roman" w:hAnsi="Times New Roman"/>
                <w:b/>
              </w:rPr>
            </w:pPr>
          </w:p>
        </w:tc>
        <w:tc>
          <w:tcPr>
            <w:tcW w:w="608" w:type="pct"/>
            <w:shd w:val="clear" w:color="auto" w:fill="auto"/>
          </w:tcPr>
          <w:p w14:paraId="551288E2" w14:textId="77777777" w:rsidR="00A512F0" w:rsidRPr="00DE59D4" w:rsidRDefault="00A512F0" w:rsidP="00A512F0">
            <w:pPr>
              <w:spacing w:after="0"/>
              <w:jc w:val="both"/>
              <w:rPr>
                <w:rFonts w:ascii="Times New Roman" w:hAnsi="Times New Roman"/>
                <w:b/>
              </w:rPr>
            </w:pPr>
          </w:p>
        </w:tc>
        <w:tc>
          <w:tcPr>
            <w:tcW w:w="630" w:type="pct"/>
          </w:tcPr>
          <w:p w14:paraId="431A2C74" w14:textId="77777777" w:rsidR="00A512F0" w:rsidRPr="00DE59D4" w:rsidRDefault="00A512F0" w:rsidP="00A512F0">
            <w:pPr>
              <w:spacing w:after="0"/>
              <w:jc w:val="both"/>
              <w:rPr>
                <w:rFonts w:ascii="Times New Roman" w:hAnsi="Times New Roman"/>
                <w:b/>
              </w:rPr>
            </w:pPr>
          </w:p>
        </w:tc>
      </w:tr>
      <w:tr w:rsidR="00A512F0" w:rsidRPr="00DE59D4" w14:paraId="4D0ED813" w14:textId="77777777" w:rsidTr="00C16E6E">
        <w:trPr>
          <w:trHeight w:val="241"/>
        </w:trPr>
        <w:tc>
          <w:tcPr>
            <w:tcW w:w="3051" w:type="pct"/>
            <w:gridSpan w:val="5"/>
            <w:shd w:val="clear" w:color="auto" w:fill="D9D9D9"/>
          </w:tcPr>
          <w:p w14:paraId="48AAA1D6" w14:textId="77777777" w:rsidR="00A512F0" w:rsidRPr="00DE59D4" w:rsidRDefault="00A512F0" w:rsidP="00A512F0">
            <w:pPr>
              <w:spacing w:after="0"/>
              <w:jc w:val="both"/>
              <w:rPr>
                <w:rFonts w:ascii="Times New Roman" w:hAnsi="Times New Roman"/>
                <w:b/>
              </w:rPr>
            </w:pPr>
            <w:r w:rsidRPr="00DE59D4">
              <w:rPr>
                <w:rFonts w:ascii="Times New Roman" w:hAnsi="Times New Roman"/>
                <w:b/>
              </w:rPr>
              <w:lastRenderedPageBreak/>
              <w:t>JP Expenditure of MPTF Funds</w:t>
            </w:r>
            <w:r w:rsidRPr="00DE59D4">
              <w:rPr>
                <w:rStyle w:val="FootnoteReference"/>
                <w:rFonts w:ascii="Times New Roman" w:hAnsi="Times New Roman"/>
                <w:b/>
              </w:rPr>
              <w:footnoteReference w:id="2"/>
            </w:r>
          </w:p>
        </w:tc>
        <w:tc>
          <w:tcPr>
            <w:tcW w:w="1949" w:type="pct"/>
            <w:gridSpan w:val="3"/>
            <w:shd w:val="clear" w:color="auto" w:fill="D9D9D9"/>
          </w:tcPr>
          <w:p w14:paraId="550F752B" w14:textId="77777777" w:rsidR="00A512F0" w:rsidRPr="00DE59D4" w:rsidRDefault="00A512F0" w:rsidP="00A512F0">
            <w:pPr>
              <w:spacing w:after="0"/>
              <w:jc w:val="both"/>
              <w:rPr>
                <w:rFonts w:ascii="Times New Roman" w:hAnsi="Times New Roman"/>
                <w:b/>
              </w:rPr>
            </w:pPr>
            <w:r w:rsidRPr="00DE59D4">
              <w:rPr>
                <w:rFonts w:ascii="Times New Roman" w:hAnsi="Times New Roman"/>
                <w:b/>
              </w:rPr>
              <w:t xml:space="preserve">JP Expenditure of non-MPTF Funds </w:t>
            </w:r>
          </w:p>
        </w:tc>
      </w:tr>
      <w:tr w:rsidR="00C16E6E" w:rsidRPr="00DE59D4" w14:paraId="06BAADC8" w14:textId="77777777" w:rsidTr="002D39BE">
        <w:trPr>
          <w:trHeight w:val="483"/>
        </w:trPr>
        <w:tc>
          <w:tcPr>
            <w:tcW w:w="548" w:type="pct"/>
            <w:shd w:val="clear" w:color="auto" w:fill="D9D9D9"/>
            <w:vAlign w:val="center"/>
          </w:tcPr>
          <w:p w14:paraId="4D84287E" w14:textId="77777777" w:rsidR="00A512F0" w:rsidRPr="00DE59D4" w:rsidRDefault="00A512F0" w:rsidP="00A512F0">
            <w:pPr>
              <w:spacing w:after="0"/>
              <w:jc w:val="both"/>
              <w:rPr>
                <w:rFonts w:ascii="Times New Roman" w:hAnsi="Times New Roman"/>
                <w:b/>
              </w:rPr>
            </w:pPr>
            <w:r w:rsidRPr="00DE59D4">
              <w:rPr>
                <w:rFonts w:ascii="Times New Roman" w:hAnsi="Times New Roman"/>
                <w:b/>
              </w:rPr>
              <w:t>PUNO</w:t>
            </w:r>
          </w:p>
        </w:tc>
        <w:tc>
          <w:tcPr>
            <w:tcW w:w="965" w:type="pct"/>
            <w:shd w:val="clear" w:color="auto" w:fill="D9D9D9"/>
            <w:vAlign w:val="center"/>
          </w:tcPr>
          <w:p w14:paraId="62125093" w14:textId="77777777" w:rsidR="00A512F0" w:rsidRPr="00DE59D4" w:rsidRDefault="00A512F0" w:rsidP="00A512F0">
            <w:pPr>
              <w:spacing w:after="0"/>
              <w:jc w:val="both"/>
              <w:rPr>
                <w:rFonts w:ascii="Times New Roman" w:hAnsi="Times New Roman"/>
                <w:b/>
              </w:rPr>
            </w:pPr>
            <w:r w:rsidRPr="00DE59D4">
              <w:rPr>
                <w:rFonts w:ascii="Times New Roman" w:hAnsi="Times New Roman"/>
                <w:b/>
              </w:rPr>
              <w:t>Semi Annual 2021 (1)</w:t>
            </w:r>
          </w:p>
        </w:tc>
        <w:tc>
          <w:tcPr>
            <w:tcW w:w="790" w:type="pct"/>
            <w:shd w:val="clear" w:color="auto" w:fill="D9D9D9"/>
            <w:vAlign w:val="center"/>
          </w:tcPr>
          <w:p w14:paraId="73A9F955" w14:textId="77777777" w:rsidR="00A512F0" w:rsidRPr="00DE59D4" w:rsidRDefault="00A512F0" w:rsidP="00A512F0">
            <w:pPr>
              <w:spacing w:after="0"/>
              <w:jc w:val="both"/>
              <w:rPr>
                <w:rFonts w:ascii="Times New Roman" w:hAnsi="Times New Roman"/>
                <w:b/>
              </w:rPr>
            </w:pPr>
            <w:r w:rsidRPr="00DE59D4">
              <w:rPr>
                <w:rFonts w:ascii="Times New Roman" w:hAnsi="Times New Roman"/>
                <w:b/>
              </w:rPr>
              <w:t>Cumulative</w:t>
            </w:r>
          </w:p>
        </w:tc>
        <w:tc>
          <w:tcPr>
            <w:tcW w:w="748" w:type="pct"/>
            <w:gridSpan w:val="2"/>
            <w:shd w:val="clear" w:color="auto" w:fill="D9D9D9"/>
            <w:vAlign w:val="center"/>
          </w:tcPr>
          <w:p w14:paraId="5ACF1B3A" w14:textId="77777777" w:rsidR="00A512F0" w:rsidRPr="00DE59D4" w:rsidRDefault="00A512F0" w:rsidP="00A512F0">
            <w:pPr>
              <w:spacing w:after="0"/>
              <w:jc w:val="both"/>
              <w:rPr>
                <w:rFonts w:ascii="Times New Roman" w:hAnsi="Times New Roman"/>
                <w:b/>
              </w:rPr>
            </w:pPr>
            <w:r w:rsidRPr="00DE59D4">
              <w:rPr>
                <w:rFonts w:ascii="Times New Roman" w:hAnsi="Times New Roman"/>
                <w:b/>
              </w:rPr>
              <w:t>Annual 2020</w:t>
            </w:r>
          </w:p>
        </w:tc>
        <w:tc>
          <w:tcPr>
            <w:tcW w:w="711" w:type="pct"/>
            <w:shd w:val="clear" w:color="auto" w:fill="D9D9D9"/>
            <w:vAlign w:val="center"/>
          </w:tcPr>
          <w:p w14:paraId="565468E5" w14:textId="77777777" w:rsidR="00A512F0" w:rsidRPr="00DE59D4" w:rsidRDefault="00A512F0" w:rsidP="00A512F0">
            <w:pPr>
              <w:spacing w:after="0"/>
              <w:jc w:val="both"/>
              <w:rPr>
                <w:rFonts w:ascii="Times New Roman" w:hAnsi="Times New Roman"/>
                <w:b/>
              </w:rPr>
            </w:pPr>
            <w:r w:rsidRPr="00DE59D4">
              <w:rPr>
                <w:rFonts w:ascii="Times New Roman" w:hAnsi="Times New Roman"/>
                <w:b/>
              </w:rPr>
              <w:t>Semi Annual 2021 (1)</w:t>
            </w:r>
          </w:p>
        </w:tc>
        <w:tc>
          <w:tcPr>
            <w:tcW w:w="608" w:type="pct"/>
            <w:shd w:val="clear" w:color="auto" w:fill="D9D9D9"/>
            <w:vAlign w:val="center"/>
          </w:tcPr>
          <w:p w14:paraId="7F48F773" w14:textId="77777777" w:rsidR="00A512F0" w:rsidRPr="00DE59D4" w:rsidRDefault="00A512F0" w:rsidP="00A512F0">
            <w:pPr>
              <w:spacing w:after="0"/>
              <w:jc w:val="both"/>
              <w:rPr>
                <w:rFonts w:ascii="Times New Roman" w:hAnsi="Times New Roman"/>
                <w:b/>
              </w:rPr>
            </w:pPr>
            <w:r w:rsidRPr="00DE59D4">
              <w:rPr>
                <w:rFonts w:ascii="Times New Roman" w:hAnsi="Times New Roman"/>
                <w:b/>
              </w:rPr>
              <w:t>Cumulative</w:t>
            </w:r>
          </w:p>
        </w:tc>
        <w:tc>
          <w:tcPr>
            <w:tcW w:w="630" w:type="pct"/>
            <w:shd w:val="clear" w:color="auto" w:fill="D9D9D9"/>
            <w:vAlign w:val="center"/>
          </w:tcPr>
          <w:p w14:paraId="2D49E3F3" w14:textId="77777777" w:rsidR="00A512F0" w:rsidRPr="00DE59D4" w:rsidRDefault="00A512F0" w:rsidP="00A512F0">
            <w:pPr>
              <w:spacing w:after="0"/>
              <w:jc w:val="both"/>
              <w:rPr>
                <w:rFonts w:ascii="Times New Roman" w:hAnsi="Times New Roman"/>
                <w:b/>
              </w:rPr>
            </w:pPr>
            <w:r w:rsidRPr="00DE59D4">
              <w:rPr>
                <w:rFonts w:ascii="Times New Roman" w:hAnsi="Times New Roman"/>
                <w:b/>
              </w:rPr>
              <w:t>Annual 2020</w:t>
            </w:r>
          </w:p>
        </w:tc>
      </w:tr>
      <w:tr w:rsidR="00C16E6E" w:rsidRPr="00DE59D4" w14:paraId="0373A905" w14:textId="77777777" w:rsidTr="002D39BE">
        <w:trPr>
          <w:trHeight w:val="734"/>
        </w:trPr>
        <w:tc>
          <w:tcPr>
            <w:tcW w:w="548" w:type="pct"/>
            <w:shd w:val="clear" w:color="auto" w:fill="auto"/>
          </w:tcPr>
          <w:p w14:paraId="42A99697" w14:textId="77777777" w:rsidR="00A512F0" w:rsidRPr="00DE59D4" w:rsidRDefault="00A512F0" w:rsidP="00A512F0">
            <w:pPr>
              <w:spacing w:after="0"/>
              <w:jc w:val="both"/>
              <w:rPr>
                <w:rFonts w:ascii="Times New Roman" w:hAnsi="Times New Roman"/>
                <w:b/>
              </w:rPr>
            </w:pPr>
          </w:p>
        </w:tc>
        <w:tc>
          <w:tcPr>
            <w:tcW w:w="965" w:type="pct"/>
            <w:shd w:val="clear" w:color="auto" w:fill="auto"/>
          </w:tcPr>
          <w:p w14:paraId="7F02FCE3" w14:textId="77777777" w:rsidR="00A512F0" w:rsidRPr="00DE59D4" w:rsidRDefault="00A512F0" w:rsidP="00A512F0">
            <w:pPr>
              <w:spacing w:after="0"/>
              <w:jc w:val="both"/>
              <w:rPr>
                <w:rFonts w:ascii="Times New Roman" w:hAnsi="Times New Roman"/>
                <w:b/>
              </w:rPr>
            </w:pPr>
            <w:r w:rsidRPr="00DE59D4">
              <w:rPr>
                <w:rFonts w:ascii="Times New Roman" w:hAnsi="Times New Roman"/>
                <w:color w:val="0070C0"/>
              </w:rPr>
              <w:t>1 January - 31 June 2021</w:t>
            </w:r>
          </w:p>
        </w:tc>
        <w:tc>
          <w:tcPr>
            <w:tcW w:w="790" w:type="pct"/>
            <w:shd w:val="clear" w:color="auto" w:fill="auto"/>
          </w:tcPr>
          <w:p w14:paraId="30AC8F18" w14:textId="77777777" w:rsidR="00A512F0" w:rsidRPr="00DE59D4" w:rsidRDefault="00A512F0" w:rsidP="00A512F0">
            <w:pPr>
              <w:spacing w:after="0"/>
              <w:jc w:val="both"/>
              <w:rPr>
                <w:rFonts w:ascii="Times New Roman" w:hAnsi="Times New Roman"/>
                <w:b/>
              </w:rPr>
            </w:pPr>
            <w:r w:rsidRPr="00DE59D4">
              <w:rPr>
                <w:rFonts w:ascii="Times New Roman" w:hAnsi="Times New Roman"/>
                <w:color w:val="0070C0"/>
              </w:rPr>
              <w:t>From prog. start date</w:t>
            </w:r>
          </w:p>
        </w:tc>
        <w:tc>
          <w:tcPr>
            <w:tcW w:w="748" w:type="pct"/>
            <w:gridSpan w:val="2"/>
          </w:tcPr>
          <w:p w14:paraId="66FA64A8" w14:textId="74A2B8C6" w:rsidR="00A512F0" w:rsidRPr="00DE59D4" w:rsidRDefault="00A512F0" w:rsidP="00A512F0">
            <w:pPr>
              <w:spacing w:after="0"/>
              <w:jc w:val="both"/>
              <w:rPr>
                <w:rFonts w:ascii="Times New Roman" w:hAnsi="Times New Roman"/>
                <w:color w:val="0070C0"/>
              </w:rPr>
            </w:pPr>
            <w:r w:rsidRPr="00DE59D4">
              <w:rPr>
                <w:rFonts w:ascii="Times New Roman" w:hAnsi="Times New Roman"/>
                <w:color w:val="0070C0"/>
              </w:rPr>
              <w:t>1 Jan</w:t>
            </w:r>
            <w:r w:rsidR="00515CA1" w:rsidRPr="00DE59D4">
              <w:rPr>
                <w:rFonts w:ascii="Times New Roman" w:hAnsi="Times New Roman"/>
                <w:color w:val="0070C0"/>
              </w:rPr>
              <w:t>uary</w:t>
            </w:r>
            <w:r w:rsidRPr="00DE59D4">
              <w:rPr>
                <w:rFonts w:ascii="Times New Roman" w:hAnsi="Times New Roman"/>
                <w:color w:val="0070C0"/>
              </w:rPr>
              <w:t xml:space="preserve"> – 31 Dec</w:t>
            </w:r>
            <w:r w:rsidR="00515CA1" w:rsidRPr="00DE59D4">
              <w:rPr>
                <w:rFonts w:ascii="Times New Roman" w:hAnsi="Times New Roman"/>
                <w:color w:val="0070C0"/>
              </w:rPr>
              <w:t>ember</w:t>
            </w:r>
            <w:r w:rsidRPr="00DE59D4">
              <w:rPr>
                <w:rFonts w:ascii="Times New Roman" w:hAnsi="Times New Roman"/>
                <w:color w:val="0070C0"/>
              </w:rPr>
              <w:t xml:space="preserve"> 2020</w:t>
            </w:r>
          </w:p>
        </w:tc>
        <w:tc>
          <w:tcPr>
            <w:tcW w:w="711" w:type="pct"/>
            <w:shd w:val="clear" w:color="auto" w:fill="auto"/>
          </w:tcPr>
          <w:p w14:paraId="2EF4722D" w14:textId="77777777" w:rsidR="00A512F0" w:rsidRPr="00DE59D4" w:rsidRDefault="00A512F0" w:rsidP="00A512F0">
            <w:pPr>
              <w:spacing w:after="0"/>
              <w:jc w:val="both"/>
              <w:rPr>
                <w:rFonts w:ascii="Times New Roman" w:hAnsi="Times New Roman"/>
                <w:b/>
              </w:rPr>
            </w:pPr>
            <w:r w:rsidRPr="00DE59D4">
              <w:rPr>
                <w:rFonts w:ascii="Times New Roman" w:hAnsi="Times New Roman"/>
                <w:color w:val="0070C0"/>
              </w:rPr>
              <w:t>1 January - 31 June 2021</w:t>
            </w:r>
          </w:p>
        </w:tc>
        <w:tc>
          <w:tcPr>
            <w:tcW w:w="608" w:type="pct"/>
            <w:shd w:val="clear" w:color="auto" w:fill="auto"/>
          </w:tcPr>
          <w:p w14:paraId="72CCE676" w14:textId="77777777" w:rsidR="00A512F0" w:rsidRPr="00DE59D4" w:rsidRDefault="00A512F0" w:rsidP="00A512F0">
            <w:pPr>
              <w:spacing w:after="0"/>
              <w:jc w:val="both"/>
              <w:rPr>
                <w:rFonts w:ascii="Times New Roman" w:hAnsi="Times New Roman"/>
                <w:b/>
              </w:rPr>
            </w:pPr>
            <w:r w:rsidRPr="00DE59D4">
              <w:rPr>
                <w:rFonts w:ascii="Times New Roman" w:hAnsi="Times New Roman"/>
                <w:color w:val="0070C0"/>
              </w:rPr>
              <w:t>From prog. start date</w:t>
            </w:r>
          </w:p>
        </w:tc>
        <w:tc>
          <w:tcPr>
            <w:tcW w:w="630" w:type="pct"/>
          </w:tcPr>
          <w:p w14:paraId="39B22CF6" w14:textId="4C58E23D" w:rsidR="00A512F0" w:rsidRPr="00DE59D4" w:rsidRDefault="00A512F0" w:rsidP="00A512F0">
            <w:pPr>
              <w:spacing w:after="0"/>
              <w:jc w:val="both"/>
              <w:rPr>
                <w:rFonts w:ascii="Times New Roman" w:hAnsi="Times New Roman"/>
                <w:color w:val="0070C0"/>
              </w:rPr>
            </w:pPr>
            <w:r w:rsidRPr="00DE59D4">
              <w:rPr>
                <w:rFonts w:ascii="Times New Roman" w:hAnsi="Times New Roman"/>
                <w:color w:val="0070C0"/>
              </w:rPr>
              <w:t>1 Jan</w:t>
            </w:r>
            <w:r w:rsidR="00515CA1" w:rsidRPr="00DE59D4">
              <w:rPr>
                <w:rFonts w:ascii="Times New Roman" w:hAnsi="Times New Roman"/>
                <w:color w:val="0070C0"/>
              </w:rPr>
              <w:t>uary</w:t>
            </w:r>
            <w:r w:rsidRPr="00DE59D4">
              <w:rPr>
                <w:rFonts w:ascii="Times New Roman" w:hAnsi="Times New Roman"/>
                <w:color w:val="0070C0"/>
              </w:rPr>
              <w:t xml:space="preserve"> – 31 Dec</w:t>
            </w:r>
            <w:r w:rsidR="00515CA1" w:rsidRPr="00DE59D4">
              <w:rPr>
                <w:rFonts w:ascii="Times New Roman" w:hAnsi="Times New Roman"/>
                <w:color w:val="0070C0"/>
              </w:rPr>
              <w:t>ember</w:t>
            </w:r>
            <w:r w:rsidRPr="00DE59D4">
              <w:rPr>
                <w:rFonts w:ascii="Times New Roman" w:hAnsi="Times New Roman"/>
                <w:color w:val="0070C0"/>
              </w:rPr>
              <w:t xml:space="preserve"> 2020</w:t>
            </w:r>
          </w:p>
        </w:tc>
      </w:tr>
      <w:tr w:rsidR="00C16E6E" w:rsidRPr="00DE59D4" w14:paraId="5CA2F02E" w14:textId="77777777" w:rsidTr="002D39BE">
        <w:trPr>
          <w:trHeight w:val="241"/>
        </w:trPr>
        <w:tc>
          <w:tcPr>
            <w:tcW w:w="548" w:type="pct"/>
            <w:shd w:val="clear" w:color="auto" w:fill="auto"/>
          </w:tcPr>
          <w:p w14:paraId="0727DB85" w14:textId="77777777" w:rsidR="00A512F0" w:rsidRPr="00DE59D4" w:rsidRDefault="00A512F0" w:rsidP="00A512F0">
            <w:pPr>
              <w:spacing w:after="0"/>
              <w:jc w:val="both"/>
              <w:rPr>
                <w:rFonts w:ascii="Times New Roman" w:hAnsi="Times New Roman"/>
                <w:b/>
              </w:rPr>
            </w:pPr>
            <w:r w:rsidRPr="00DE59D4">
              <w:rPr>
                <w:rFonts w:ascii="Times New Roman" w:hAnsi="Times New Roman"/>
                <w:b/>
              </w:rPr>
              <w:t>UNICEF</w:t>
            </w:r>
          </w:p>
        </w:tc>
        <w:tc>
          <w:tcPr>
            <w:tcW w:w="965" w:type="pct"/>
            <w:shd w:val="clear" w:color="auto" w:fill="auto"/>
          </w:tcPr>
          <w:p w14:paraId="1F1D215C" w14:textId="264C08BF" w:rsidR="00A512F0" w:rsidRPr="00DE59D4" w:rsidRDefault="00B714CB" w:rsidP="00A512F0">
            <w:pPr>
              <w:spacing w:after="0" w:line="240" w:lineRule="auto"/>
              <w:jc w:val="both"/>
              <w:rPr>
                <w:rFonts w:ascii="Times New Roman" w:hAnsi="Times New Roman"/>
                <w:color w:val="0070C0"/>
              </w:rPr>
            </w:pPr>
            <w:r w:rsidRPr="00DE59D4">
              <w:rPr>
                <w:rFonts w:ascii="Times New Roman" w:hAnsi="Times New Roman"/>
                <w:color w:val="0070C0"/>
              </w:rPr>
              <w:t>US</w:t>
            </w:r>
            <w:r w:rsidR="00A512F0" w:rsidRPr="00DE59D4">
              <w:rPr>
                <w:rFonts w:ascii="Times New Roman" w:hAnsi="Times New Roman"/>
                <w:color w:val="0070C0"/>
              </w:rPr>
              <w:t xml:space="preserve">$20,330 </w:t>
            </w:r>
          </w:p>
        </w:tc>
        <w:tc>
          <w:tcPr>
            <w:tcW w:w="790" w:type="pct"/>
            <w:shd w:val="clear" w:color="auto" w:fill="auto"/>
          </w:tcPr>
          <w:p w14:paraId="3B95880F" w14:textId="1333BFE2" w:rsidR="00A512F0" w:rsidRPr="00DE59D4" w:rsidRDefault="001B0DA5" w:rsidP="00A512F0">
            <w:pPr>
              <w:spacing w:after="0"/>
              <w:jc w:val="both"/>
              <w:rPr>
                <w:rFonts w:ascii="Times New Roman" w:hAnsi="Times New Roman"/>
                <w:color w:val="0070C0"/>
              </w:rPr>
            </w:pPr>
            <w:r w:rsidRPr="00DE59D4">
              <w:rPr>
                <w:rFonts w:ascii="Times New Roman" w:hAnsi="Times New Roman"/>
                <w:color w:val="0070C0"/>
              </w:rPr>
              <w:t>US$ 252,219</w:t>
            </w:r>
          </w:p>
        </w:tc>
        <w:tc>
          <w:tcPr>
            <w:tcW w:w="748" w:type="pct"/>
            <w:gridSpan w:val="2"/>
          </w:tcPr>
          <w:p w14:paraId="729185C8" w14:textId="63D56C96" w:rsidR="00A512F0" w:rsidRPr="00DE59D4" w:rsidRDefault="00B714CB" w:rsidP="00A512F0">
            <w:pPr>
              <w:spacing w:after="0"/>
              <w:jc w:val="both"/>
              <w:rPr>
                <w:rFonts w:ascii="Times New Roman" w:hAnsi="Times New Roman"/>
                <w:color w:val="0070C0"/>
              </w:rPr>
            </w:pPr>
            <w:r w:rsidRPr="00DE59D4">
              <w:rPr>
                <w:rFonts w:ascii="Times New Roman" w:hAnsi="Times New Roman"/>
                <w:color w:val="0070C0"/>
              </w:rPr>
              <w:t>US</w:t>
            </w:r>
            <w:r w:rsidR="00A512F0" w:rsidRPr="00DE59D4">
              <w:rPr>
                <w:rFonts w:ascii="Times New Roman" w:hAnsi="Times New Roman"/>
                <w:color w:val="0070C0"/>
              </w:rPr>
              <w:t>$</w:t>
            </w:r>
            <w:r w:rsidR="00851342" w:rsidRPr="00DE59D4">
              <w:rPr>
                <w:rFonts w:ascii="Times New Roman" w:hAnsi="Times New Roman"/>
                <w:color w:val="0070C0"/>
              </w:rPr>
              <w:t xml:space="preserve"> </w:t>
            </w:r>
            <w:r w:rsidR="00F548D1" w:rsidRPr="00DE59D4">
              <w:rPr>
                <w:rFonts w:ascii="Times New Roman" w:hAnsi="Times New Roman"/>
                <w:color w:val="0070C0"/>
              </w:rPr>
              <w:t>252,219</w:t>
            </w:r>
          </w:p>
        </w:tc>
        <w:tc>
          <w:tcPr>
            <w:tcW w:w="711" w:type="pct"/>
            <w:shd w:val="clear" w:color="auto" w:fill="auto"/>
          </w:tcPr>
          <w:p w14:paraId="53C63DCB" w14:textId="77777777" w:rsidR="00A512F0" w:rsidRPr="00DE59D4" w:rsidRDefault="00A512F0" w:rsidP="00A512F0">
            <w:pPr>
              <w:spacing w:after="0"/>
              <w:jc w:val="both"/>
              <w:rPr>
                <w:rFonts w:ascii="Times New Roman" w:hAnsi="Times New Roman"/>
                <w:color w:val="0070C0"/>
              </w:rPr>
            </w:pPr>
            <w:r w:rsidRPr="00DE59D4">
              <w:rPr>
                <w:rFonts w:ascii="Times New Roman" w:hAnsi="Times New Roman"/>
                <w:color w:val="0070C0"/>
              </w:rPr>
              <w:t>NA</w:t>
            </w:r>
          </w:p>
        </w:tc>
        <w:tc>
          <w:tcPr>
            <w:tcW w:w="608" w:type="pct"/>
            <w:shd w:val="clear" w:color="auto" w:fill="auto"/>
          </w:tcPr>
          <w:p w14:paraId="773D8390" w14:textId="77777777" w:rsidR="00A512F0" w:rsidRPr="00DE59D4" w:rsidRDefault="00A512F0" w:rsidP="00A512F0">
            <w:pPr>
              <w:spacing w:after="0"/>
              <w:jc w:val="both"/>
              <w:rPr>
                <w:rFonts w:ascii="Times New Roman" w:hAnsi="Times New Roman"/>
                <w:color w:val="0070C0"/>
              </w:rPr>
            </w:pPr>
            <w:r w:rsidRPr="00DE59D4">
              <w:rPr>
                <w:rFonts w:ascii="Times New Roman" w:hAnsi="Times New Roman"/>
                <w:color w:val="0070C0"/>
              </w:rPr>
              <w:t>NA</w:t>
            </w:r>
          </w:p>
        </w:tc>
        <w:tc>
          <w:tcPr>
            <w:tcW w:w="630" w:type="pct"/>
          </w:tcPr>
          <w:p w14:paraId="0DED1DF5" w14:textId="77777777" w:rsidR="00A512F0" w:rsidRPr="00DE59D4" w:rsidRDefault="00A512F0" w:rsidP="00A512F0">
            <w:pPr>
              <w:spacing w:after="0"/>
              <w:jc w:val="both"/>
              <w:rPr>
                <w:rFonts w:ascii="Times New Roman" w:hAnsi="Times New Roman"/>
                <w:color w:val="0070C0"/>
              </w:rPr>
            </w:pPr>
            <w:r w:rsidRPr="00DE59D4">
              <w:rPr>
                <w:rFonts w:ascii="Times New Roman" w:hAnsi="Times New Roman"/>
                <w:color w:val="0070C0"/>
              </w:rPr>
              <w:t>NA</w:t>
            </w:r>
          </w:p>
        </w:tc>
      </w:tr>
      <w:tr w:rsidR="002D39BE" w:rsidRPr="00DE59D4" w14:paraId="3BA5050C" w14:textId="77777777" w:rsidTr="002D39BE">
        <w:trPr>
          <w:trHeight w:val="75"/>
        </w:trPr>
        <w:tc>
          <w:tcPr>
            <w:tcW w:w="548" w:type="pct"/>
            <w:shd w:val="clear" w:color="auto" w:fill="auto"/>
          </w:tcPr>
          <w:p w14:paraId="71E50D0B" w14:textId="77777777" w:rsidR="002D39BE" w:rsidRPr="00DE59D4" w:rsidRDefault="002D39BE" w:rsidP="002D39BE">
            <w:pPr>
              <w:spacing w:after="0"/>
              <w:jc w:val="both"/>
              <w:rPr>
                <w:rFonts w:ascii="Times New Roman" w:hAnsi="Times New Roman"/>
                <w:b/>
              </w:rPr>
            </w:pPr>
            <w:r w:rsidRPr="00DE59D4">
              <w:rPr>
                <w:rFonts w:ascii="Times New Roman" w:hAnsi="Times New Roman"/>
                <w:b/>
              </w:rPr>
              <w:t>WFP</w:t>
            </w:r>
          </w:p>
        </w:tc>
        <w:tc>
          <w:tcPr>
            <w:tcW w:w="965" w:type="pct"/>
            <w:shd w:val="clear" w:color="auto" w:fill="auto"/>
          </w:tcPr>
          <w:p w14:paraId="7B325441" w14:textId="651E4C05" w:rsidR="002D39BE" w:rsidRPr="00DE59D4" w:rsidRDefault="002D39BE" w:rsidP="002D39BE">
            <w:pPr>
              <w:jc w:val="both"/>
              <w:rPr>
                <w:rFonts w:ascii="Times New Roman" w:hAnsi="Times New Roman"/>
                <w:color w:val="0070C0"/>
              </w:rPr>
            </w:pPr>
            <w:r w:rsidRPr="00DE59D4">
              <w:rPr>
                <w:rFonts w:ascii="Times New Roman" w:hAnsi="Times New Roman"/>
                <w:color w:val="0070C0"/>
              </w:rPr>
              <w:t xml:space="preserve">US$330,540  </w:t>
            </w:r>
          </w:p>
        </w:tc>
        <w:tc>
          <w:tcPr>
            <w:tcW w:w="804" w:type="pct"/>
            <w:gridSpan w:val="2"/>
            <w:shd w:val="clear" w:color="auto" w:fill="auto"/>
          </w:tcPr>
          <w:p w14:paraId="54D74C28" w14:textId="3A3FDFFD" w:rsidR="002D39BE" w:rsidRPr="00DE59D4" w:rsidRDefault="002D39BE" w:rsidP="002D39BE">
            <w:pPr>
              <w:spacing w:after="0"/>
              <w:jc w:val="both"/>
              <w:rPr>
                <w:rFonts w:ascii="Times New Roman" w:hAnsi="Times New Roman"/>
                <w:color w:val="0070C0"/>
              </w:rPr>
            </w:pPr>
            <w:r>
              <w:rPr>
                <w:rFonts w:ascii="Times New Roman" w:hAnsi="Times New Roman"/>
                <w:color w:val="0070C0"/>
                <w:highlight w:val="yellow"/>
              </w:rPr>
              <w:t>US$1,088,413</w:t>
            </w:r>
          </w:p>
        </w:tc>
        <w:tc>
          <w:tcPr>
            <w:tcW w:w="734" w:type="pct"/>
          </w:tcPr>
          <w:p w14:paraId="00557BC2" w14:textId="6CD04839" w:rsidR="002D39BE" w:rsidRPr="00DE59D4" w:rsidRDefault="002D39BE" w:rsidP="002D39BE">
            <w:pPr>
              <w:spacing w:after="0"/>
              <w:jc w:val="both"/>
              <w:rPr>
                <w:rFonts w:ascii="Times New Roman" w:hAnsi="Times New Roman"/>
                <w:color w:val="0070C0"/>
              </w:rPr>
            </w:pPr>
            <w:r w:rsidRPr="00DE59D4">
              <w:rPr>
                <w:rFonts w:ascii="Times New Roman" w:hAnsi="Times New Roman"/>
                <w:color w:val="0070C0"/>
              </w:rPr>
              <w:t xml:space="preserve">US$555,097 </w:t>
            </w:r>
          </w:p>
        </w:tc>
        <w:tc>
          <w:tcPr>
            <w:tcW w:w="711" w:type="pct"/>
            <w:shd w:val="clear" w:color="auto" w:fill="auto"/>
          </w:tcPr>
          <w:p w14:paraId="6A79728D" w14:textId="3272CD9B" w:rsidR="002D39BE" w:rsidRPr="00DE59D4" w:rsidRDefault="002D39BE" w:rsidP="002D39BE">
            <w:pPr>
              <w:spacing w:after="0"/>
              <w:jc w:val="both"/>
              <w:rPr>
                <w:rFonts w:ascii="Times New Roman" w:hAnsi="Times New Roman"/>
                <w:color w:val="0070C0"/>
              </w:rPr>
            </w:pPr>
            <w:r w:rsidRPr="00DE59D4">
              <w:rPr>
                <w:rFonts w:ascii="Times New Roman" w:hAnsi="Times New Roman"/>
                <w:color w:val="0070C0"/>
              </w:rPr>
              <w:t>NA</w:t>
            </w:r>
          </w:p>
        </w:tc>
        <w:tc>
          <w:tcPr>
            <w:tcW w:w="608" w:type="pct"/>
            <w:shd w:val="clear" w:color="auto" w:fill="auto"/>
          </w:tcPr>
          <w:p w14:paraId="502C8A74" w14:textId="794684AD" w:rsidR="002D39BE" w:rsidRPr="00DE59D4" w:rsidRDefault="002D39BE" w:rsidP="002D39BE">
            <w:pPr>
              <w:spacing w:after="0"/>
              <w:jc w:val="both"/>
              <w:rPr>
                <w:rFonts w:ascii="Times New Roman" w:hAnsi="Times New Roman"/>
                <w:color w:val="0070C0"/>
              </w:rPr>
            </w:pPr>
            <w:r w:rsidRPr="00DE59D4">
              <w:rPr>
                <w:rFonts w:ascii="Times New Roman" w:hAnsi="Times New Roman"/>
                <w:color w:val="0070C0"/>
              </w:rPr>
              <w:t>NA</w:t>
            </w:r>
          </w:p>
        </w:tc>
        <w:tc>
          <w:tcPr>
            <w:tcW w:w="630" w:type="pct"/>
          </w:tcPr>
          <w:p w14:paraId="57C85656" w14:textId="215CEB18" w:rsidR="002D39BE" w:rsidRPr="00DE59D4" w:rsidRDefault="002D39BE" w:rsidP="002D39BE">
            <w:pPr>
              <w:spacing w:after="0"/>
              <w:jc w:val="both"/>
              <w:rPr>
                <w:rFonts w:ascii="Times New Roman" w:hAnsi="Times New Roman"/>
                <w:color w:val="0070C0"/>
              </w:rPr>
            </w:pPr>
            <w:r w:rsidRPr="00DE59D4">
              <w:rPr>
                <w:rFonts w:ascii="Times New Roman" w:hAnsi="Times New Roman"/>
                <w:color w:val="0070C0"/>
              </w:rPr>
              <w:t>NA</w:t>
            </w:r>
          </w:p>
        </w:tc>
      </w:tr>
      <w:tr w:rsidR="002D39BE" w:rsidRPr="00DE59D4" w14:paraId="28D79F1D" w14:textId="77777777" w:rsidTr="002D39BE">
        <w:trPr>
          <w:trHeight w:val="251"/>
        </w:trPr>
        <w:tc>
          <w:tcPr>
            <w:tcW w:w="548" w:type="pct"/>
            <w:shd w:val="clear" w:color="auto" w:fill="auto"/>
          </w:tcPr>
          <w:p w14:paraId="44BF751A" w14:textId="77777777" w:rsidR="002D39BE" w:rsidRPr="00DE59D4" w:rsidRDefault="002D39BE" w:rsidP="002D39BE">
            <w:pPr>
              <w:spacing w:after="0"/>
              <w:jc w:val="both"/>
              <w:rPr>
                <w:rFonts w:ascii="Times New Roman" w:hAnsi="Times New Roman"/>
                <w:b/>
              </w:rPr>
            </w:pPr>
          </w:p>
        </w:tc>
        <w:tc>
          <w:tcPr>
            <w:tcW w:w="965" w:type="pct"/>
            <w:shd w:val="clear" w:color="auto" w:fill="auto"/>
          </w:tcPr>
          <w:p w14:paraId="7FFC34D1" w14:textId="77777777" w:rsidR="002D39BE" w:rsidRPr="00DE59D4" w:rsidRDefault="002D39BE" w:rsidP="002D39BE">
            <w:pPr>
              <w:spacing w:after="0"/>
              <w:jc w:val="both"/>
              <w:rPr>
                <w:rFonts w:ascii="Times New Roman" w:hAnsi="Times New Roman"/>
                <w:b/>
              </w:rPr>
            </w:pPr>
          </w:p>
        </w:tc>
        <w:tc>
          <w:tcPr>
            <w:tcW w:w="804" w:type="pct"/>
            <w:gridSpan w:val="2"/>
            <w:shd w:val="clear" w:color="auto" w:fill="auto"/>
          </w:tcPr>
          <w:p w14:paraId="098335FB" w14:textId="3F80C0FB" w:rsidR="002D39BE" w:rsidRPr="00DE59D4" w:rsidRDefault="002D39BE" w:rsidP="002D39BE">
            <w:pPr>
              <w:spacing w:after="0"/>
              <w:jc w:val="both"/>
              <w:rPr>
                <w:rFonts w:ascii="Times New Roman" w:hAnsi="Times New Roman"/>
                <w:b/>
              </w:rPr>
            </w:pPr>
            <w:r>
              <w:rPr>
                <w:rFonts w:ascii="Times New Roman" w:hAnsi="Times New Roman"/>
                <w:b/>
                <w:bCs/>
                <w:color w:val="0070C0"/>
              </w:rPr>
              <w:t>US$ 1,340,632</w:t>
            </w:r>
          </w:p>
        </w:tc>
        <w:tc>
          <w:tcPr>
            <w:tcW w:w="734" w:type="pct"/>
          </w:tcPr>
          <w:p w14:paraId="09BAA1FF" w14:textId="77777777" w:rsidR="002D39BE" w:rsidRPr="00DE59D4" w:rsidRDefault="002D39BE" w:rsidP="002D39BE">
            <w:pPr>
              <w:spacing w:after="0"/>
              <w:jc w:val="both"/>
              <w:rPr>
                <w:rFonts w:ascii="Times New Roman" w:hAnsi="Times New Roman"/>
                <w:b/>
              </w:rPr>
            </w:pPr>
          </w:p>
        </w:tc>
        <w:tc>
          <w:tcPr>
            <w:tcW w:w="711" w:type="pct"/>
            <w:shd w:val="clear" w:color="auto" w:fill="auto"/>
          </w:tcPr>
          <w:p w14:paraId="57E575DF" w14:textId="77777777" w:rsidR="002D39BE" w:rsidRPr="00DE59D4" w:rsidRDefault="002D39BE" w:rsidP="002D39BE">
            <w:pPr>
              <w:spacing w:after="0"/>
              <w:jc w:val="both"/>
              <w:rPr>
                <w:rFonts w:ascii="Times New Roman" w:hAnsi="Times New Roman"/>
                <w:b/>
              </w:rPr>
            </w:pPr>
          </w:p>
        </w:tc>
        <w:tc>
          <w:tcPr>
            <w:tcW w:w="608" w:type="pct"/>
            <w:shd w:val="clear" w:color="auto" w:fill="auto"/>
          </w:tcPr>
          <w:p w14:paraId="18E7DBBC" w14:textId="77777777" w:rsidR="002D39BE" w:rsidRPr="00DE59D4" w:rsidRDefault="002D39BE" w:rsidP="002D39BE">
            <w:pPr>
              <w:spacing w:after="0"/>
              <w:jc w:val="both"/>
              <w:rPr>
                <w:rFonts w:ascii="Times New Roman" w:hAnsi="Times New Roman"/>
                <w:b/>
              </w:rPr>
            </w:pPr>
          </w:p>
        </w:tc>
        <w:tc>
          <w:tcPr>
            <w:tcW w:w="630" w:type="pct"/>
          </w:tcPr>
          <w:p w14:paraId="11E5681B" w14:textId="77777777" w:rsidR="002D39BE" w:rsidRPr="00DE59D4" w:rsidRDefault="002D39BE" w:rsidP="002D39BE">
            <w:pPr>
              <w:spacing w:after="0"/>
              <w:jc w:val="both"/>
              <w:rPr>
                <w:rFonts w:ascii="Times New Roman" w:hAnsi="Times New Roman"/>
                <w:b/>
              </w:rPr>
            </w:pPr>
          </w:p>
        </w:tc>
      </w:tr>
    </w:tbl>
    <w:bookmarkEnd w:id="0"/>
    <w:p w14:paraId="72FFE410" w14:textId="77777777" w:rsidR="00C3108D" w:rsidRPr="00DE59D4" w:rsidRDefault="00C3108D" w:rsidP="006079BA">
      <w:pPr>
        <w:jc w:val="both"/>
        <w:rPr>
          <w:rFonts w:ascii="Times New Roman" w:hAnsi="Times New Roman"/>
          <w:b/>
          <w:bCs/>
          <w:lang w:eastAsia="en-GB"/>
        </w:rPr>
      </w:pPr>
      <w:r w:rsidRPr="00DE59D4">
        <w:rPr>
          <w:rFonts w:ascii="Times New Roman" w:hAnsi="Times New Roman"/>
          <w:b/>
        </w:rPr>
        <w:t>*</w:t>
      </w:r>
      <w:r w:rsidRPr="00DE59D4">
        <w:rPr>
          <w:rFonts w:ascii="Times New Roman" w:hAnsi="Times New Roman"/>
          <w:b/>
          <w:bCs/>
        </w:rPr>
        <w:t xml:space="preserve"> </w:t>
      </w:r>
      <w:r w:rsidRPr="00DE59D4">
        <w:rPr>
          <w:rFonts w:ascii="Times New Roman" w:hAnsi="Times New Roman"/>
        </w:rPr>
        <w:t>For WFP expenditures have been made against grant commitment linked to the MOU by WFP</w:t>
      </w:r>
    </w:p>
    <w:bookmarkEnd w:id="1"/>
    <w:p w14:paraId="5DDD336B" w14:textId="77777777" w:rsidR="00C860F7" w:rsidRPr="00DE59D4" w:rsidRDefault="00C860F7" w:rsidP="006079BA">
      <w:pPr>
        <w:jc w:val="both"/>
        <w:rPr>
          <w:rFonts w:ascii="Times New Roman" w:hAnsi="Times New Roman"/>
          <w:b/>
        </w:rPr>
      </w:pPr>
    </w:p>
    <w:tbl>
      <w:tblPr>
        <w:tblW w:w="104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3801"/>
        <w:gridCol w:w="1433"/>
        <w:gridCol w:w="2061"/>
      </w:tblGrid>
      <w:tr w:rsidR="009E3D9F" w:rsidRPr="00DE59D4" w14:paraId="4FF7724F" w14:textId="77777777" w:rsidTr="12D561D7">
        <w:trPr>
          <w:trHeight w:val="611"/>
        </w:trPr>
        <w:tc>
          <w:tcPr>
            <w:tcW w:w="10468" w:type="dxa"/>
            <w:gridSpan w:val="4"/>
            <w:shd w:val="clear" w:color="auto" w:fill="auto"/>
          </w:tcPr>
          <w:p w14:paraId="0A0A8896" w14:textId="2A9CB520" w:rsidR="009E3D9F" w:rsidRPr="00DE59D4" w:rsidRDefault="00A512F0" w:rsidP="006079BA">
            <w:pPr>
              <w:spacing w:before="120" w:after="120"/>
              <w:jc w:val="both"/>
              <w:rPr>
                <w:rFonts w:ascii="Times New Roman" w:hAnsi="Times New Roman"/>
                <w:b/>
                <w:bCs/>
              </w:rPr>
            </w:pPr>
            <w:r w:rsidRPr="00DE59D4">
              <w:rPr>
                <w:rFonts w:ascii="Times New Roman" w:hAnsi="Times New Roman"/>
                <w:b/>
                <w:bCs/>
              </w:rPr>
              <w:t>SEMI-</w:t>
            </w:r>
            <w:r w:rsidR="00C36EA1" w:rsidRPr="00DE59D4">
              <w:rPr>
                <w:rFonts w:ascii="Times New Roman" w:hAnsi="Times New Roman"/>
                <w:b/>
                <w:bCs/>
              </w:rPr>
              <w:t>ANNUAL</w:t>
            </w:r>
            <w:r w:rsidR="009E3D9F" w:rsidRPr="00DE59D4">
              <w:rPr>
                <w:rFonts w:ascii="Times New Roman" w:hAnsi="Times New Roman"/>
                <w:b/>
                <w:bCs/>
              </w:rPr>
              <w:t xml:space="preserve"> HIGHLIGHTS</w:t>
            </w:r>
          </w:p>
          <w:p w14:paraId="44BFED06" w14:textId="3C4ECB7E" w:rsidR="00C16E6E" w:rsidRPr="00DE59D4" w:rsidRDefault="00641C11" w:rsidP="005631D7">
            <w:pPr>
              <w:numPr>
                <w:ilvl w:val="0"/>
                <w:numId w:val="7"/>
              </w:numPr>
              <w:spacing w:before="120" w:after="0"/>
              <w:jc w:val="both"/>
              <w:rPr>
                <w:rFonts w:ascii="Times New Roman" w:hAnsi="Times New Roman"/>
              </w:rPr>
            </w:pPr>
            <w:r w:rsidRPr="00DE59D4">
              <w:rPr>
                <w:rFonts w:ascii="Times New Roman" w:hAnsi="Times New Roman"/>
              </w:rPr>
              <w:t xml:space="preserve">With support from MPTF funds, </w:t>
            </w:r>
            <w:r w:rsidR="00C205D1">
              <w:rPr>
                <w:rFonts w:ascii="Times New Roman" w:hAnsi="Times New Roman"/>
              </w:rPr>
              <w:t xml:space="preserve">the </w:t>
            </w:r>
            <w:proofErr w:type="spellStart"/>
            <w:r w:rsidR="008A16D5" w:rsidRPr="00DE59D4">
              <w:rPr>
                <w:rFonts w:ascii="Times New Roman" w:hAnsi="Times New Roman"/>
              </w:rPr>
              <w:t>Banadir</w:t>
            </w:r>
            <w:proofErr w:type="spellEnd"/>
            <w:r w:rsidR="008A16D5" w:rsidRPr="00DE59D4">
              <w:rPr>
                <w:rFonts w:ascii="Times New Roman" w:hAnsi="Times New Roman"/>
              </w:rPr>
              <w:t xml:space="preserve"> Regional Administration (</w:t>
            </w:r>
            <w:r w:rsidRPr="00DE59D4">
              <w:rPr>
                <w:rFonts w:ascii="Times New Roman" w:hAnsi="Times New Roman"/>
              </w:rPr>
              <w:t>BRA</w:t>
            </w:r>
            <w:r w:rsidR="008A16D5" w:rsidRPr="00DE59D4">
              <w:rPr>
                <w:rFonts w:ascii="Times New Roman" w:hAnsi="Times New Roman"/>
              </w:rPr>
              <w:t>)</w:t>
            </w:r>
            <w:r w:rsidRPr="00DE59D4">
              <w:rPr>
                <w:rFonts w:ascii="Times New Roman" w:hAnsi="Times New Roman"/>
              </w:rPr>
              <w:t xml:space="preserve"> has successful</w:t>
            </w:r>
            <w:r w:rsidR="00A512F0" w:rsidRPr="00DE59D4">
              <w:rPr>
                <w:rFonts w:ascii="Times New Roman" w:hAnsi="Times New Roman"/>
              </w:rPr>
              <w:t>ly</w:t>
            </w:r>
            <w:r w:rsidRPr="00DE59D4">
              <w:rPr>
                <w:rFonts w:ascii="Times New Roman" w:hAnsi="Times New Roman"/>
              </w:rPr>
              <w:t xml:space="preserve"> undertaken cash transfers since </w:t>
            </w:r>
            <w:r w:rsidR="000837DE" w:rsidRPr="00DE59D4">
              <w:rPr>
                <w:rFonts w:ascii="Times New Roman" w:hAnsi="Times New Roman"/>
              </w:rPr>
              <w:t xml:space="preserve">April </w:t>
            </w:r>
            <w:r w:rsidRPr="00DE59D4">
              <w:rPr>
                <w:rFonts w:ascii="Times New Roman" w:hAnsi="Times New Roman"/>
              </w:rPr>
              <w:t xml:space="preserve">2020, completing </w:t>
            </w:r>
            <w:r w:rsidR="00D57F44" w:rsidRPr="00DE59D4">
              <w:rPr>
                <w:rFonts w:ascii="Times New Roman" w:hAnsi="Times New Roman"/>
              </w:rPr>
              <w:t>four</w:t>
            </w:r>
            <w:r w:rsidRPr="00DE59D4">
              <w:rPr>
                <w:rFonts w:ascii="Times New Roman" w:hAnsi="Times New Roman"/>
              </w:rPr>
              <w:t xml:space="preserve"> cycles of transfers of</w:t>
            </w:r>
            <w:r w:rsidR="00920A74" w:rsidRPr="00DE59D4">
              <w:rPr>
                <w:rFonts w:ascii="Times New Roman" w:hAnsi="Times New Roman"/>
              </w:rPr>
              <w:t xml:space="preserve"> </w:t>
            </w:r>
            <w:r w:rsidR="00B714CB" w:rsidRPr="00DE59D4">
              <w:rPr>
                <w:rFonts w:ascii="Times New Roman" w:hAnsi="Times New Roman"/>
              </w:rPr>
              <w:t>US</w:t>
            </w:r>
            <w:r w:rsidRPr="00DE59D4">
              <w:rPr>
                <w:rFonts w:ascii="Times New Roman" w:hAnsi="Times New Roman"/>
              </w:rPr>
              <w:t xml:space="preserve">$35 per </w:t>
            </w:r>
            <w:r w:rsidR="00A80F1D" w:rsidRPr="00DE59D4">
              <w:rPr>
                <w:rFonts w:ascii="Times New Roman" w:hAnsi="Times New Roman"/>
              </w:rPr>
              <w:t xml:space="preserve">month </w:t>
            </w:r>
            <w:r w:rsidR="50A84518" w:rsidRPr="00DE59D4">
              <w:rPr>
                <w:rFonts w:ascii="Times New Roman" w:hAnsi="Times New Roman"/>
              </w:rPr>
              <w:t>each</w:t>
            </w:r>
            <w:r w:rsidR="71CF3FB3" w:rsidRPr="00DE59D4">
              <w:rPr>
                <w:rFonts w:ascii="Times New Roman" w:hAnsi="Times New Roman"/>
              </w:rPr>
              <w:t xml:space="preserve"> </w:t>
            </w:r>
            <w:r w:rsidRPr="00DE59D4">
              <w:rPr>
                <w:rFonts w:ascii="Times New Roman" w:hAnsi="Times New Roman"/>
              </w:rPr>
              <w:t>to approx</w:t>
            </w:r>
            <w:r w:rsidR="00A80F1D" w:rsidRPr="00DE59D4">
              <w:rPr>
                <w:rFonts w:ascii="Times New Roman" w:hAnsi="Times New Roman"/>
              </w:rPr>
              <w:t>imately</w:t>
            </w:r>
            <w:r w:rsidRPr="00DE59D4">
              <w:rPr>
                <w:rFonts w:ascii="Times New Roman" w:hAnsi="Times New Roman"/>
              </w:rPr>
              <w:t xml:space="preserve"> 1</w:t>
            </w:r>
            <w:r w:rsidR="00A80F1D" w:rsidRPr="00DE59D4">
              <w:rPr>
                <w:rFonts w:ascii="Times New Roman" w:hAnsi="Times New Roman"/>
              </w:rPr>
              <w:t>,</w:t>
            </w:r>
            <w:r w:rsidRPr="00DE59D4">
              <w:rPr>
                <w:rFonts w:ascii="Times New Roman" w:hAnsi="Times New Roman"/>
              </w:rPr>
              <w:t xml:space="preserve">000 </w:t>
            </w:r>
            <w:r w:rsidR="00A80F1D" w:rsidRPr="00DE59D4">
              <w:rPr>
                <w:rFonts w:ascii="Times New Roman" w:hAnsi="Times New Roman"/>
              </w:rPr>
              <w:t xml:space="preserve">households </w:t>
            </w:r>
            <w:r w:rsidR="00515CA1" w:rsidRPr="00DE59D4">
              <w:rPr>
                <w:rFonts w:ascii="Times New Roman" w:hAnsi="Times New Roman"/>
              </w:rPr>
              <w:t>(</w:t>
            </w:r>
            <w:r w:rsidR="002F3436" w:rsidRPr="00DE59D4">
              <w:rPr>
                <w:rFonts w:ascii="Times New Roman" w:hAnsi="Times New Roman"/>
              </w:rPr>
              <w:t xml:space="preserve">approximately </w:t>
            </w:r>
            <w:r w:rsidR="008E73E2" w:rsidRPr="00DE59D4">
              <w:rPr>
                <w:rFonts w:ascii="Times New Roman" w:hAnsi="Times New Roman"/>
              </w:rPr>
              <w:t>6</w:t>
            </w:r>
            <w:r w:rsidR="00A80F1D" w:rsidRPr="00DE59D4">
              <w:rPr>
                <w:rFonts w:ascii="Times New Roman" w:hAnsi="Times New Roman"/>
              </w:rPr>
              <w:t>,</w:t>
            </w:r>
            <w:r w:rsidR="008E73E2" w:rsidRPr="00DE59D4">
              <w:rPr>
                <w:rFonts w:ascii="Times New Roman" w:hAnsi="Times New Roman"/>
              </w:rPr>
              <w:t>000</w:t>
            </w:r>
            <w:r w:rsidRPr="00DE59D4">
              <w:rPr>
                <w:rFonts w:ascii="Times New Roman" w:hAnsi="Times New Roman"/>
              </w:rPr>
              <w:t xml:space="preserve"> individual beneficiaries</w:t>
            </w:r>
            <w:r w:rsidR="00515CA1" w:rsidRPr="00DE59D4">
              <w:rPr>
                <w:rFonts w:ascii="Times New Roman" w:hAnsi="Times New Roman"/>
              </w:rPr>
              <w:t>)</w:t>
            </w:r>
            <w:r w:rsidRPr="00DE59D4">
              <w:rPr>
                <w:rFonts w:ascii="Times New Roman" w:hAnsi="Times New Roman"/>
              </w:rPr>
              <w:t xml:space="preserve">. </w:t>
            </w:r>
          </w:p>
          <w:p w14:paraId="54CE5D40" w14:textId="77777777" w:rsidR="009E3D9F" w:rsidRDefault="00B84115" w:rsidP="00C16E6E">
            <w:pPr>
              <w:numPr>
                <w:ilvl w:val="0"/>
                <w:numId w:val="7"/>
              </w:numPr>
              <w:spacing w:before="120" w:after="0"/>
              <w:jc w:val="both"/>
              <w:rPr>
                <w:rFonts w:ascii="Times New Roman" w:hAnsi="Times New Roman"/>
              </w:rPr>
            </w:pPr>
            <w:r w:rsidRPr="00DE59D4">
              <w:rPr>
                <w:rFonts w:ascii="Times New Roman" w:hAnsi="Times New Roman"/>
                <w:bCs/>
              </w:rPr>
              <w:t xml:space="preserve">Engagement with </w:t>
            </w:r>
            <w:r w:rsidR="00A512F0" w:rsidRPr="00DE59D4">
              <w:rPr>
                <w:rFonts w:ascii="Times New Roman" w:hAnsi="Times New Roman"/>
                <w:bCs/>
              </w:rPr>
              <w:t xml:space="preserve">the </w:t>
            </w:r>
            <w:r w:rsidRPr="00DE59D4">
              <w:rPr>
                <w:rFonts w:ascii="Times New Roman" w:hAnsi="Times New Roman"/>
                <w:bCs/>
              </w:rPr>
              <w:t xml:space="preserve">Somaliland Ministry </w:t>
            </w:r>
            <w:r w:rsidR="008E73E2" w:rsidRPr="00DE59D4">
              <w:rPr>
                <w:rFonts w:ascii="Times New Roman" w:hAnsi="Times New Roman"/>
                <w:bCs/>
              </w:rPr>
              <w:t>of Employment</w:t>
            </w:r>
            <w:r w:rsidRPr="00DE59D4">
              <w:rPr>
                <w:rFonts w:ascii="Times New Roman" w:hAnsi="Times New Roman"/>
                <w:bCs/>
              </w:rPr>
              <w:t xml:space="preserve">, </w:t>
            </w:r>
            <w:r w:rsidR="00A80F1D" w:rsidRPr="00DE59D4">
              <w:rPr>
                <w:rFonts w:ascii="Times New Roman" w:hAnsi="Times New Roman"/>
                <w:bCs/>
              </w:rPr>
              <w:t xml:space="preserve">Social Affairs </w:t>
            </w:r>
            <w:r w:rsidRPr="00DE59D4">
              <w:rPr>
                <w:rFonts w:ascii="Times New Roman" w:hAnsi="Times New Roman"/>
                <w:bCs/>
              </w:rPr>
              <w:t>and Family (MESAF) was further strengthened.</w:t>
            </w:r>
            <w:r w:rsidR="00205E95" w:rsidRPr="00DE59D4">
              <w:rPr>
                <w:rFonts w:ascii="Times New Roman" w:hAnsi="Times New Roman"/>
                <w:bCs/>
              </w:rPr>
              <w:t xml:space="preserve"> As a result,</w:t>
            </w:r>
            <w:r w:rsidRPr="00DE59D4">
              <w:rPr>
                <w:rFonts w:ascii="Times New Roman" w:hAnsi="Times New Roman"/>
                <w:bCs/>
              </w:rPr>
              <w:t xml:space="preserve"> UNICEF has signed </w:t>
            </w:r>
            <w:r w:rsidR="00A80F1D" w:rsidRPr="00DE59D4">
              <w:rPr>
                <w:rFonts w:ascii="Times New Roman" w:hAnsi="Times New Roman"/>
                <w:bCs/>
              </w:rPr>
              <w:t xml:space="preserve">a </w:t>
            </w:r>
            <w:r w:rsidRPr="00DE59D4">
              <w:rPr>
                <w:rFonts w:ascii="Times New Roman" w:hAnsi="Times New Roman"/>
                <w:bCs/>
              </w:rPr>
              <w:t xml:space="preserve">new </w:t>
            </w:r>
            <w:r w:rsidR="00334E16" w:rsidRPr="00DE59D4">
              <w:rPr>
                <w:rFonts w:ascii="Times New Roman" w:hAnsi="Times New Roman"/>
                <w:bCs/>
              </w:rPr>
              <w:t>rolling work</w:t>
            </w:r>
            <w:r w:rsidR="00A512F0" w:rsidRPr="00DE59D4">
              <w:rPr>
                <w:rFonts w:ascii="Times New Roman" w:hAnsi="Times New Roman"/>
                <w:bCs/>
              </w:rPr>
              <w:t xml:space="preserve"> </w:t>
            </w:r>
            <w:r w:rsidRPr="00DE59D4">
              <w:rPr>
                <w:rFonts w:ascii="Times New Roman" w:hAnsi="Times New Roman"/>
                <w:bCs/>
              </w:rPr>
              <w:t xml:space="preserve">plan with MESAF, which </w:t>
            </w:r>
            <w:r w:rsidR="00A80F1D" w:rsidRPr="00DE59D4">
              <w:rPr>
                <w:rFonts w:ascii="Times New Roman" w:hAnsi="Times New Roman"/>
                <w:bCs/>
              </w:rPr>
              <w:t xml:space="preserve">focuses </w:t>
            </w:r>
            <w:r w:rsidRPr="00DE59D4">
              <w:rPr>
                <w:rFonts w:ascii="Times New Roman" w:hAnsi="Times New Roman"/>
                <w:bCs/>
              </w:rPr>
              <w:t xml:space="preserve">on technical support to </w:t>
            </w:r>
            <w:r w:rsidR="001A0B1A" w:rsidRPr="00DE59D4">
              <w:rPr>
                <w:rFonts w:ascii="Times New Roman" w:hAnsi="Times New Roman"/>
                <w:bCs/>
              </w:rPr>
              <w:t>develop Somaliland social protection policy, capacity building training,</w:t>
            </w:r>
            <w:r w:rsidRPr="00DE59D4">
              <w:rPr>
                <w:rFonts w:ascii="Times New Roman" w:hAnsi="Times New Roman"/>
                <w:bCs/>
              </w:rPr>
              <w:t xml:space="preserve"> and support to the coordination mechanisms</w:t>
            </w:r>
            <w:r w:rsidR="002E675C" w:rsidRPr="00DE59D4">
              <w:rPr>
                <w:rFonts w:ascii="Times New Roman" w:hAnsi="Times New Roman"/>
              </w:rPr>
              <w:t xml:space="preserve">. </w:t>
            </w:r>
            <w:r w:rsidR="005631D7" w:rsidRPr="00DE59D4">
              <w:rPr>
                <w:rFonts w:ascii="Times New Roman" w:hAnsi="Times New Roman"/>
              </w:rPr>
              <w:t>F</w:t>
            </w:r>
            <w:r w:rsidR="00D63228" w:rsidRPr="00DE59D4">
              <w:rPr>
                <w:rFonts w:ascii="Times New Roman" w:hAnsi="Times New Roman"/>
              </w:rPr>
              <w:t>urther</w:t>
            </w:r>
            <w:r w:rsidR="005631D7" w:rsidRPr="00DE59D4">
              <w:rPr>
                <w:rFonts w:ascii="Times New Roman" w:hAnsi="Times New Roman"/>
              </w:rPr>
              <w:t>more, under the MPTF fund supported MESAF to convene a social protection technical working group meeting in April</w:t>
            </w:r>
            <w:r w:rsidR="00EA5D78" w:rsidRPr="00DE59D4">
              <w:rPr>
                <w:rFonts w:ascii="Times New Roman" w:hAnsi="Times New Roman"/>
              </w:rPr>
              <w:t xml:space="preserve"> to</w:t>
            </w:r>
            <w:r w:rsidR="005631D7" w:rsidRPr="00DE59D4">
              <w:rPr>
                <w:rFonts w:ascii="Times New Roman" w:hAnsi="Times New Roman"/>
              </w:rPr>
              <w:t xml:space="preserve"> improve coordination. </w:t>
            </w:r>
          </w:p>
          <w:p w14:paraId="22CA8FB2" w14:textId="6FBD8619" w:rsidR="00343271" w:rsidRPr="00DE59D4" w:rsidRDefault="00343271" w:rsidP="00343271">
            <w:pPr>
              <w:spacing w:before="120" w:after="0"/>
              <w:ind w:left="720"/>
              <w:jc w:val="both"/>
              <w:rPr>
                <w:rFonts w:ascii="Times New Roman" w:hAnsi="Times New Roman"/>
              </w:rPr>
            </w:pPr>
          </w:p>
        </w:tc>
      </w:tr>
      <w:tr w:rsidR="003F4E87" w:rsidRPr="00DE59D4" w14:paraId="53071669" w14:textId="77777777" w:rsidTr="12D561D7">
        <w:trPr>
          <w:trHeight w:val="611"/>
        </w:trPr>
        <w:tc>
          <w:tcPr>
            <w:tcW w:w="10468" w:type="dxa"/>
            <w:gridSpan w:val="4"/>
            <w:shd w:val="clear" w:color="auto" w:fill="auto"/>
          </w:tcPr>
          <w:p w14:paraId="62E927F3" w14:textId="77777777" w:rsidR="00593476" w:rsidRPr="00DE59D4" w:rsidRDefault="00593476" w:rsidP="006079BA">
            <w:pPr>
              <w:spacing w:before="120" w:after="120"/>
              <w:jc w:val="both"/>
              <w:rPr>
                <w:rFonts w:ascii="Times New Roman" w:hAnsi="Times New Roman"/>
                <w:b/>
                <w:bCs/>
              </w:rPr>
            </w:pPr>
            <w:bookmarkStart w:id="2" w:name="_Hlk515527561"/>
            <w:bookmarkStart w:id="3" w:name="_Hlk76115100"/>
            <w:r w:rsidRPr="00DE59D4">
              <w:rPr>
                <w:rFonts w:ascii="Times New Roman" w:hAnsi="Times New Roman"/>
                <w:b/>
                <w:bCs/>
              </w:rPr>
              <w:t>HIGHLIGHTS OF KEY ACHIEVEMENTS</w:t>
            </w:r>
          </w:p>
          <w:bookmarkEnd w:id="2"/>
          <w:p w14:paraId="25AE7AA8" w14:textId="27D31792" w:rsidR="00641C11" w:rsidRPr="00DE59D4" w:rsidRDefault="00397276" w:rsidP="006079BA">
            <w:pPr>
              <w:spacing w:before="120" w:after="120"/>
              <w:jc w:val="both"/>
              <w:rPr>
                <w:rFonts w:ascii="Times New Roman" w:hAnsi="Times New Roman"/>
              </w:rPr>
            </w:pPr>
            <w:r w:rsidRPr="00DE59D4">
              <w:rPr>
                <w:rFonts w:ascii="Times New Roman" w:hAnsi="Times New Roman"/>
              </w:rPr>
              <w:t>MPTF has been instrumental in building national social protection systems</w:t>
            </w:r>
            <w:r w:rsidR="00DC217A" w:rsidRPr="00DE59D4">
              <w:rPr>
                <w:rFonts w:ascii="Times New Roman" w:hAnsi="Times New Roman"/>
              </w:rPr>
              <w:t xml:space="preserve">. In 2021, cash transfers </w:t>
            </w:r>
            <w:r w:rsidR="004825C2" w:rsidRPr="00DE59D4">
              <w:rPr>
                <w:rFonts w:ascii="Times New Roman" w:hAnsi="Times New Roman"/>
              </w:rPr>
              <w:t xml:space="preserve">to selected households </w:t>
            </w:r>
            <w:r w:rsidR="00DC217A" w:rsidRPr="00DE59D4">
              <w:rPr>
                <w:rFonts w:ascii="Times New Roman" w:hAnsi="Times New Roman"/>
              </w:rPr>
              <w:t xml:space="preserve">are being </w:t>
            </w:r>
            <w:r w:rsidR="004825C2" w:rsidRPr="00DE59D4">
              <w:rPr>
                <w:rFonts w:ascii="Times New Roman" w:hAnsi="Times New Roman"/>
              </w:rPr>
              <w:t>delivered</w:t>
            </w:r>
            <w:r w:rsidR="00DC217A" w:rsidRPr="00DE59D4">
              <w:rPr>
                <w:rFonts w:ascii="Times New Roman" w:hAnsi="Times New Roman"/>
              </w:rPr>
              <w:t xml:space="preserve"> by</w:t>
            </w:r>
            <w:r w:rsidR="004825C2" w:rsidRPr="00DE59D4">
              <w:rPr>
                <w:rFonts w:ascii="Times New Roman" w:hAnsi="Times New Roman"/>
              </w:rPr>
              <w:t xml:space="preserve"> </w:t>
            </w:r>
            <w:r w:rsidR="1FAEC0A2" w:rsidRPr="00DE59D4">
              <w:rPr>
                <w:rFonts w:ascii="Times New Roman" w:hAnsi="Times New Roman"/>
              </w:rPr>
              <w:t>technical trained</w:t>
            </w:r>
            <w:r w:rsidR="0E376DB7" w:rsidRPr="00DE59D4">
              <w:rPr>
                <w:rFonts w:ascii="Times New Roman" w:hAnsi="Times New Roman"/>
              </w:rPr>
              <w:t xml:space="preserve"> </w:t>
            </w:r>
            <w:r w:rsidR="004825C2" w:rsidRPr="00DE59D4">
              <w:rPr>
                <w:rFonts w:ascii="Times New Roman" w:hAnsi="Times New Roman"/>
              </w:rPr>
              <w:t xml:space="preserve">government staff of the </w:t>
            </w:r>
            <w:r w:rsidR="00B1507C" w:rsidRPr="00DE59D4">
              <w:rPr>
                <w:rFonts w:ascii="Times New Roman" w:hAnsi="Times New Roman"/>
              </w:rPr>
              <w:t>BRA</w:t>
            </w:r>
            <w:r w:rsidR="01F4AC7D" w:rsidRPr="00DE59D4">
              <w:rPr>
                <w:rFonts w:ascii="Times New Roman" w:hAnsi="Times New Roman"/>
              </w:rPr>
              <w:t>.</w:t>
            </w:r>
            <w:r w:rsidR="00334E16" w:rsidRPr="00DE59D4">
              <w:rPr>
                <w:rFonts w:ascii="Times New Roman" w:hAnsi="Times New Roman"/>
              </w:rPr>
              <w:t xml:space="preserve"> </w:t>
            </w:r>
            <w:r w:rsidR="00641C11" w:rsidRPr="00DE59D4">
              <w:rPr>
                <w:rFonts w:ascii="Times New Roman" w:hAnsi="Times New Roman"/>
              </w:rPr>
              <w:t>BRA has successful</w:t>
            </w:r>
            <w:r w:rsidR="00A512F0" w:rsidRPr="00DE59D4">
              <w:rPr>
                <w:rFonts w:ascii="Times New Roman" w:hAnsi="Times New Roman"/>
              </w:rPr>
              <w:t>ly</w:t>
            </w:r>
            <w:r w:rsidR="00641C11" w:rsidRPr="00DE59D4">
              <w:rPr>
                <w:rFonts w:ascii="Times New Roman" w:hAnsi="Times New Roman"/>
              </w:rPr>
              <w:t xml:space="preserve"> undertaken cash transfers since 2020, completing </w:t>
            </w:r>
            <w:r w:rsidR="00D57F44" w:rsidRPr="00DE59D4">
              <w:rPr>
                <w:rFonts w:ascii="Times New Roman" w:hAnsi="Times New Roman"/>
              </w:rPr>
              <w:t xml:space="preserve">four </w:t>
            </w:r>
            <w:r w:rsidR="00641C11" w:rsidRPr="00DE59D4">
              <w:rPr>
                <w:rFonts w:ascii="Times New Roman" w:hAnsi="Times New Roman"/>
              </w:rPr>
              <w:t xml:space="preserve">cycles of </w:t>
            </w:r>
            <w:r w:rsidR="00D57F44" w:rsidRPr="00DE59D4">
              <w:rPr>
                <w:rFonts w:ascii="Times New Roman" w:hAnsi="Times New Roman"/>
              </w:rPr>
              <w:t xml:space="preserve">quarterly </w:t>
            </w:r>
            <w:r w:rsidR="00641C11" w:rsidRPr="00DE59D4">
              <w:rPr>
                <w:rFonts w:ascii="Times New Roman" w:hAnsi="Times New Roman"/>
              </w:rPr>
              <w:t xml:space="preserve">transfers of </w:t>
            </w:r>
            <w:r w:rsidR="00B714CB" w:rsidRPr="00DE59D4">
              <w:rPr>
                <w:rFonts w:ascii="Times New Roman" w:hAnsi="Times New Roman"/>
              </w:rPr>
              <w:t>US</w:t>
            </w:r>
            <w:r w:rsidR="00641C11" w:rsidRPr="00DE59D4">
              <w:rPr>
                <w:rFonts w:ascii="Times New Roman" w:hAnsi="Times New Roman"/>
              </w:rPr>
              <w:t xml:space="preserve">$35 per </w:t>
            </w:r>
            <w:r w:rsidR="00A80F1D" w:rsidRPr="00DE59D4">
              <w:rPr>
                <w:rFonts w:ascii="Times New Roman" w:hAnsi="Times New Roman"/>
              </w:rPr>
              <w:t xml:space="preserve">month </w:t>
            </w:r>
            <w:r w:rsidR="00641C11" w:rsidRPr="00DE59D4">
              <w:rPr>
                <w:rFonts w:ascii="Times New Roman" w:hAnsi="Times New Roman"/>
              </w:rPr>
              <w:t xml:space="preserve">to </w:t>
            </w:r>
            <w:r w:rsidR="00A80F1D" w:rsidRPr="00DE59D4">
              <w:rPr>
                <w:rFonts w:ascii="Times New Roman" w:hAnsi="Times New Roman"/>
              </w:rPr>
              <w:t>approximately</w:t>
            </w:r>
            <w:r w:rsidR="00641C11" w:rsidRPr="00DE59D4">
              <w:rPr>
                <w:rFonts w:ascii="Times New Roman" w:hAnsi="Times New Roman"/>
              </w:rPr>
              <w:t xml:space="preserve"> 1</w:t>
            </w:r>
            <w:r w:rsidR="00A80F1D" w:rsidRPr="00DE59D4">
              <w:rPr>
                <w:rFonts w:ascii="Times New Roman" w:hAnsi="Times New Roman"/>
              </w:rPr>
              <w:t>,</w:t>
            </w:r>
            <w:r w:rsidR="00641C11" w:rsidRPr="00DE59D4">
              <w:rPr>
                <w:rFonts w:ascii="Times New Roman" w:hAnsi="Times New Roman"/>
              </w:rPr>
              <w:t xml:space="preserve">000 </w:t>
            </w:r>
            <w:r w:rsidR="00A80F1D" w:rsidRPr="00DE59D4">
              <w:rPr>
                <w:rFonts w:ascii="Times New Roman" w:hAnsi="Times New Roman"/>
              </w:rPr>
              <w:t>households</w:t>
            </w:r>
            <w:r w:rsidR="00913FE2" w:rsidRPr="00DE59D4">
              <w:rPr>
                <w:rFonts w:ascii="Times New Roman" w:hAnsi="Times New Roman"/>
              </w:rPr>
              <w:t xml:space="preserve"> approximately</w:t>
            </w:r>
            <w:r w:rsidR="008E73E2" w:rsidRPr="00DE59D4">
              <w:rPr>
                <w:rFonts w:ascii="Times New Roman" w:hAnsi="Times New Roman"/>
              </w:rPr>
              <w:t xml:space="preserve"> 6</w:t>
            </w:r>
            <w:r w:rsidR="00334E16" w:rsidRPr="00DE59D4">
              <w:rPr>
                <w:rFonts w:ascii="Times New Roman" w:hAnsi="Times New Roman"/>
              </w:rPr>
              <w:t>,</w:t>
            </w:r>
            <w:r w:rsidR="008E73E2" w:rsidRPr="00DE59D4">
              <w:rPr>
                <w:rFonts w:ascii="Times New Roman" w:hAnsi="Times New Roman"/>
              </w:rPr>
              <w:t>000</w:t>
            </w:r>
            <w:r w:rsidR="00641C11" w:rsidRPr="00DE59D4">
              <w:rPr>
                <w:rFonts w:ascii="Times New Roman" w:hAnsi="Times New Roman"/>
              </w:rPr>
              <w:t xml:space="preserve"> individual beneficiaries.</w:t>
            </w:r>
          </w:p>
          <w:p w14:paraId="31A44FA8" w14:textId="0197BA25" w:rsidR="00641C11" w:rsidRPr="00DE59D4" w:rsidRDefault="00641C11" w:rsidP="006079BA">
            <w:pPr>
              <w:spacing w:before="120" w:after="120"/>
              <w:jc w:val="both"/>
              <w:rPr>
                <w:rFonts w:ascii="Times New Roman" w:hAnsi="Times New Roman"/>
              </w:rPr>
            </w:pPr>
            <w:r w:rsidRPr="00DE59D4">
              <w:rPr>
                <w:rFonts w:ascii="Times New Roman" w:hAnsi="Times New Roman"/>
              </w:rPr>
              <w:t xml:space="preserve">Furthermore, </w:t>
            </w:r>
            <w:r w:rsidR="002E675C" w:rsidRPr="00DE59D4">
              <w:rPr>
                <w:rFonts w:ascii="Times New Roman" w:hAnsi="Times New Roman"/>
              </w:rPr>
              <w:t>t</w:t>
            </w:r>
            <w:r w:rsidR="00451E92" w:rsidRPr="00DE59D4">
              <w:rPr>
                <w:rFonts w:ascii="Times New Roman" w:hAnsi="Times New Roman"/>
              </w:rPr>
              <w:t>he World Bank and ECHO are investing in the national safety net, Baxnaano, the future social protection platform for all citizens in Somalia. Under the MPTF funding, WFP will support a</w:t>
            </w:r>
            <w:r w:rsidR="00F17295">
              <w:rPr>
                <w:rFonts w:ascii="Times New Roman" w:hAnsi="Times New Roman"/>
              </w:rPr>
              <w:t>n additional</w:t>
            </w:r>
            <w:r w:rsidR="00451E92" w:rsidRPr="00DE59D4">
              <w:rPr>
                <w:rFonts w:ascii="Times New Roman" w:hAnsi="Times New Roman"/>
              </w:rPr>
              <w:t xml:space="preserve"> study </w:t>
            </w:r>
            <w:r w:rsidR="00A80F1D" w:rsidRPr="00DE59D4">
              <w:rPr>
                <w:rFonts w:ascii="Times New Roman" w:hAnsi="Times New Roman"/>
              </w:rPr>
              <w:t>on the t</w:t>
            </w:r>
            <w:r w:rsidR="00451E92" w:rsidRPr="00DE59D4">
              <w:rPr>
                <w:rFonts w:ascii="Times New Roman" w:hAnsi="Times New Roman"/>
              </w:rPr>
              <w:t xml:space="preserve">ransition readiness of </w:t>
            </w:r>
            <w:r w:rsidR="00B85235" w:rsidRPr="00DE59D4">
              <w:rPr>
                <w:rFonts w:ascii="Times New Roman" w:hAnsi="Times New Roman"/>
              </w:rPr>
              <w:t xml:space="preserve">the </w:t>
            </w:r>
            <w:r w:rsidR="000239B5" w:rsidRPr="00DE59D4">
              <w:rPr>
                <w:rFonts w:ascii="Times New Roman" w:hAnsi="Times New Roman"/>
              </w:rPr>
              <w:t xml:space="preserve">Ministry of Labour and Social Affairs </w:t>
            </w:r>
            <w:r w:rsidR="008C1CBF" w:rsidRPr="00DE59D4">
              <w:rPr>
                <w:rFonts w:ascii="Times New Roman" w:hAnsi="Times New Roman"/>
              </w:rPr>
              <w:t>(</w:t>
            </w:r>
            <w:r w:rsidR="00451E92" w:rsidRPr="00DE59D4">
              <w:rPr>
                <w:rFonts w:ascii="Times New Roman" w:hAnsi="Times New Roman"/>
              </w:rPr>
              <w:t>MoLSA</w:t>
            </w:r>
            <w:r w:rsidR="008C1CBF" w:rsidRPr="00DE59D4">
              <w:rPr>
                <w:rFonts w:ascii="Times New Roman" w:hAnsi="Times New Roman"/>
              </w:rPr>
              <w:t>)</w:t>
            </w:r>
            <w:r w:rsidR="00451E92" w:rsidRPr="00DE59D4">
              <w:rPr>
                <w:rFonts w:ascii="Times New Roman" w:hAnsi="Times New Roman"/>
              </w:rPr>
              <w:t xml:space="preserve"> to take over the safety net implementation from </w:t>
            </w:r>
            <w:r w:rsidR="0062666D" w:rsidRPr="00DE59D4">
              <w:rPr>
                <w:rFonts w:ascii="Times New Roman" w:hAnsi="Times New Roman"/>
              </w:rPr>
              <w:t xml:space="preserve">United Nations </w:t>
            </w:r>
            <w:r w:rsidR="00451E92" w:rsidRPr="00DE59D4">
              <w:rPr>
                <w:rFonts w:ascii="Times New Roman" w:hAnsi="Times New Roman"/>
              </w:rPr>
              <w:t xml:space="preserve">to </w:t>
            </w:r>
            <w:r w:rsidR="00A512F0" w:rsidRPr="00DE59D4">
              <w:rPr>
                <w:rFonts w:ascii="Times New Roman" w:hAnsi="Times New Roman"/>
              </w:rPr>
              <w:t xml:space="preserve">Government </w:t>
            </w:r>
            <w:r w:rsidR="00B1507C" w:rsidRPr="00DE59D4">
              <w:rPr>
                <w:rFonts w:ascii="Times New Roman" w:hAnsi="Times New Roman"/>
              </w:rPr>
              <w:t>implemented</w:t>
            </w:r>
            <w:r w:rsidR="00451E92" w:rsidRPr="00DE59D4">
              <w:rPr>
                <w:rFonts w:ascii="Times New Roman" w:hAnsi="Times New Roman"/>
              </w:rPr>
              <w:t xml:space="preserve"> </w:t>
            </w:r>
            <w:r w:rsidR="00B1507C" w:rsidRPr="00DE59D4">
              <w:rPr>
                <w:rFonts w:ascii="Times New Roman" w:hAnsi="Times New Roman"/>
              </w:rPr>
              <w:t>cash transfer</w:t>
            </w:r>
            <w:r w:rsidR="00451E92" w:rsidRPr="00DE59D4">
              <w:rPr>
                <w:rFonts w:ascii="Times New Roman" w:hAnsi="Times New Roman"/>
              </w:rPr>
              <w:t xml:space="preserve"> systems.</w:t>
            </w:r>
            <w:r w:rsidR="005119D5">
              <w:rPr>
                <w:rFonts w:ascii="Times New Roman" w:hAnsi="Times New Roman"/>
              </w:rPr>
              <w:t xml:space="preserve"> </w:t>
            </w:r>
          </w:p>
          <w:p w14:paraId="0790A498" w14:textId="1C16964D" w:rsidR="00593476" w:rsidRPr="00DE59D4" w:rsidRDefault="00641C11" w:rsidP="006079BA">
            <w:pPr>
              <w:spacing w:before="120" w:after="120"/>
              <w:jc w:val="both"/>
              <w:rPr>
                <w:rFonts w:ascii="Times New Roman" w:hAnsi="Times New Roman"/>
              </w:rPr>
            </w:pPr>
            <w:r w:rsidRPr="00DE59D4">
              <w:rPr>
                <w:rFonts w:ascii="Times New Roman" w:hAnsi="Times New Roman"/>
                <w:bCs/>
              </w:rPr>
              <w:t xml:space="preserve">Engagement with </w:t>
            </w:r>
            <w:r w:rsidR="00A512F0" w:rsidRPr="00DE59D4">
              <w:rPr>
                <w:rFonts w:ascii="Times New Roman" w:hAnsi="Times New Roman"/>
                <w:bCs/>
              </w:rPr>
              <w:t xml:space="preserve">the </w:t>
            </w:r>
            <w:r w:rsidRPr="00DE59D4">
              <w:rPr>
                <w:rFonts w:ascii="Times New Roman" w:hAnsi="Times New Roman"/>
                <w:bCs/>
              </w:rPr>
              <w:t xml:space="preserve">Somaliland MESAF was further strengthened. UNICEF has signed </w:t>
            </w:r>
            <w:r w:rsidR="00A512F0" w:rsidRPr="00DE59D4">
              <w:rPr>
                <w:rFonts w:ascii="Times New Roman" w:hAnsi="Times New Roman"/>
                <w:bCs/>
              </w:rPr>
              <w:t xml:space="preserve">a </w:t>
            </w:r>
            <w:r w:rsidRPr="00DE59D4">
              <w:rPr>
                <w:rFonts w:ascii="Times New Roman" w:hAnsi="Times New Roman"/>
                <w:bCs/>
              </w:rPr>
              <w:t xml:space="preserve">new </w:t>
            </w:r>
            <w:r w:rsidR="00235BA3" w:rsidRPr="00DE59D4">
              <w:rPr>
                <w:rFonts w:ascii="Times New Roman" w:hAnsi="Times New Roman"/>
                <w:bCs/>
              </w:rPr>
              <w:t>r</w:t>
            </w:r>
            <w:r w:rsidRPr="00DE59D4">
              <w:rPr>
                <w:rFonts w:ascii="Times New Roman" w:hAnsi="Times New Roman"/>
                <w:bCs/>
              </w:rPr>
              <w:t>olling</w:t>
            </w:r>
            <w:r w:rsidR="001E3C63" w:rsidRPr="00DE59D4">
              <w:rPr>
                <w:rFonts w:ascii="Times New Roman" w:hAnsi="Times New Roman"/>
                <w:bCs/>
              </w:rPr>
              <w:t xml:space="preserve"> </w:t>
            </w:r>
            <w:r w:rsidR="00235BA3" w:rsidRPr="00DE59D4">
              <w:rPr>
                <w:rFonts w:ascii="Times New Roman" w:hAnsi="Times New Roman"/>
                <w:bCs/>
              </w:rPr>
              <w:t>w</w:t>
            </w:r>
            <w:r w:rsidRPr="00DE59D4">
              <w:rPr>
                <w:rFonts w:ascii="Times New Roman" w:hAnsi="Times New Roman"/>
                <w:bCs/>
              </w:rPr>
              <w:t>ork</w:t>
            </w:r>
            <w:r w:rsidR="001E3C63" w:rsidRPr="00DE59D4">
              <w:rPr>
                <w:rFonts w:ascii="Times New Roman" w:hAnsi="Times New Roman"/>
                <w:bCs/>
              </w:rPr>
              <w:t xml:space="preserve"> </w:t>
            </w:r>
            <w:r w:rsidRPr="00DE59D4">
              <w:rPr>
                <w:rFonts w:ascii="Times New Roman" w:hAnsi="Times New Roman"/>
                <w:bCs/>
              </w:rPr>
              <w:t xml:space="preserve">plan with MESAF, which </w:t>
            </w:r>
            <w:r w:rsidR="00777217" w:rsidRPr="00DE59D4">
              <w:rPr>
                <w:rFonts w:ascii="Times New Roman" w:hAnsi="Times New Roman"/>
                <w:bCs/>
              </w:rPr>
              <w:t xml:space="preserve">focuses </w:t>
            </w:r>
            <w:r w:rsidRPr="00DE59D4">
              <w:rPr>
                <w:rFonts w:ascii="Times New Roman" w:hAnsi="Times New Roman"/>
                <w:bCs/>
              </w:rPr>
              <w:t xml:space="preserve">on technical support to </w:t>
            </w:r>
            <w:r w:rsidR="00720ABA" w:rsidRPr="00DE59D4">
              <w:rPr>
                <w:rFonts w:ascii="Times New Roman" w:hAnsi="Times New Roman"/>
                <w:bCs/>
              </w:rPr>
              <w:t>develop Somaliland social protection policy, capacity building training,</w:t>
            </w:r>
            <w:r w:rsidRPr="00DE59D4">
              <w:rPr>
                <w:rFonts w:ascii="Times New Roman" w:hAnsi="Times New Roman"/>
                <w:bCs/>
              </w:rPr>
              <w:t xml:space="preserve"> and support to the coordination mechanisms</w:t>
            </w:r>
            <w:r w:rsidR="00333A13" w:rsidRPr="00DE59D4">
              <w:rPr>
                <w:rFonts w:ascii="Times New Roman" w:hAnsi="Times New Roman"/>
                <w:bCs/>
              </w:rPr>
              <w:t>.</w:t>
            </w:r>
          </w:p>
        </w:tc>
      </w:tr>
      <w:bookmarkEnd w:id="3"/>
      <w:tr w:rsidR="006079BA" w:rsidRPr="00DE59D4" w14:paraId="39D03328" w14:textId="77777777" w:rsidTr="12D561D7">
        <w:trPr>
          <w:trHeight w:val="611"/>
        </w:trPr>
        <w:tc>
          <w:tcPr>
            <w:tcW w:w="10468" w:type="dxa"/>
            <w:gridSpan w:val="4"/>
            <w:shd w:val="clear" w:color="auto" w:fill="auto"/>
          </w:tcPr>
          <w:p w14:paraId="51F3A704" w14:textId="61429E36" w:rsidR="00175BE9" w:rsidRPr="00DE59D4" w:rsidRDefault="00175BE9" w:rsidP="006079BA">
            <w:pPr>
              <w:spacing w:before="120" w:after="120"/>
              <w:jc w:val="both"/>
              <w:rPr>
                <w:rFonts w:ascii="Times New Roman" w:hAnsi="Times New Roman"/>
                <w:b/>
                <w:bCs/>
              </w:rPr>
            </w:pPr>
            <w:r w:rsidRPr="00DE59D4">
              <w:rPr>
                <w:rFonts w:ascii="Times New Roman" w:hAnsi="Times New Roman"/>
                <w:b/>
                <w:bCs/>
              </w:rPr>
              <w:lastRenderedPageBreak/>
              <w:t>SITUATION UPDATE</w:t>
            </w:r>
          </w:p>
          <w:p w14:paraId="4D2397D4" w14:textId="77777777" w:rsidR="00A477A5" w:rsidRDefault="00535FA4" w:rsidP="00C16E6E">
            <w:pPr>
              <w:autoSpaceDE w:val="0"/>
              <w:autoSpaceDN w:val="0"/>
              <w:adjustRightInd w:val="0"/>
              <w:jc w:val="both"/>
              <w:rPr>
                <w:rFonts w:ascii="Times New Roman" w:hAnsi="Times New Roman"/>
              </w:rPr>
            </w:pPr>
            <w:r w:rsidRPr="00DE59D4">
              <w:rPr>
                <w:rFonts w:ascii="Times New Roman" w:hAnsi="Times New Roman"/>
              </w:rPr>
              <w:t xml:space="preserve">At </w:t>
            </w:r>
            <w:r w:rsidR="00E84921" w:rsidRPr="00DE59D4">
              <w:rPr>
                <w:rFonts w:ascii="Times New Roman" w:hAnsi="Times New Roman"/>
              </w:rPr>
              <w:t xml:space="preserve">the </w:t>
            </w:r>
            <w:r w:rsidRPr="00DE59D4">
              <w:rPr>
                <w:rFonts w:ascii="Times New Roman" w:hAnsi="Times New Roman"/>
              </w:rPr>
              <w:t xml:space="preserve">political level, following a two-year political impasse over the proposed ‘one person, one vote’ model, </w:t>
            </w:r>
            <w:r w:rsidR="00E84921" w:rsidRPr="00DE59D4">
              <w:rPr>
                <w:rFonts w:ascii="Times New Roman" w:hAnsi="Times New Roman"/>
              </w:rPr>
              <w:t xml:space="preserve">the </w:t>
            </w:r>
            <w:r w:rsidRPr="00DE59D4">
              <w:rPr>
                <w:rFonts w:ascii="Times New Roman" w:hAnsi="Times New Roman"/>
              </w:rPr>
              <w:t xml:space="preserve">Lower House of Parliament extended the mandate of the current Federal Government for another two years on 12 April 2021. </w:t>
            </w:r>
            <w:r w:rsidR="00A477A5">
              <w:rPr>
                <w:rFonts w:ascii="Times New Roman" w:hAnsi="Times New Roman"/>
              </w:rPr>
              <w:t>However, t</w:t>
            </w:r>
            <w:r w:rsidRPr="00DE59D4">
              <w:rPr>
                <w:rFonts w:ascii="Times New Roman" w:hAnsi="Times New Roman"/>
              </w:rPr>
              <w:t xml:space="preserve">he mandate extension has created political opposition from elites and </w:t>
            </w:r>
            <w:r w:rsidR="00E84921" w:rsidRPr="00DE59D4">
              <w:rPr>
                <w:rFonts w:ascii="Times New Roman" w:hAnsi="Times New Roman"/>
              </w:rPr>
              <w:t xml:space="preserve">the </w:t>
            </w:r>
            <w:r w:rsidRPr="00DE59D4">
              <w:rPr>
                <w:rFonts w:ascii="Times New Roman" w:hAnsi="Times New Roman"/>
              </w:rPr>
              <w:t xml:space="preserve">general public. </w:t>
            </w:r>
            <w:r w:rsidR="00A477A5">
              <w:rPr>
                <w:rFonts w:ascii="Times New Roman" w:hAnsi="Times New Roman"/>
              </w:rPr>
              <w:t>As a result, c</w:t>
            </w:r>
            <w:r w:rsidRPr="00DE59D4">
              <w:rPr>
                <w:rFonts w:ascii="Times New Roman" w:hAnsi="Times New Roman"/>
              </w:rPr>
              <w:t>lashes broke out on 25 April between armed forces loyal to Somalia President Mohamed and those aligned with the political opposition groups. The clashes resulted in  dozens of casualties and displaced hundreds of civilians. As</w:t>
            </w:r>
            <w:r w:rsidR="00E84921" w:rsidRPr="00DE59D4">
              <w:rPr>
                <w:rFonts w:ascii="Times New Roman" w:hAnsi="Times New Roman"/>
              </w:rPr>
              <w:t xml:space="preserve"> a</w:t>
            </w:r>
            <w:r w:rsidRPr="00DE59D4">
              <w:rPr>
                <w:rFonts w:ascii="Times New Roman" w:hAnsi="Times New Roman"/>
              </w:rPr>
              <w:t xml:space="preserve"> result, Parliament revoked the mandate extension.</w:t>
            </w:r>
          </w:p>
          <w:p w14:paraId="419F997D" w14:textId="6FED78F9" w:rsidR="00C81984" w:rsidRPr="00DE59D4" w:rsidRDefault="00535FA4" w:rsidP="00C16E6E">
            <w:pPr>
              <w:autoSpaceDE w:val="0"/>
              <w:autoSpaceDN w:val="0"/>
              <w:adjustRightInd w:val="0"/>
              <w:jc w:val="both"/>
              <w:rPr>
                <w:rFonts w:ascii="Times New Roman" w:hAnsi="Times New Roman"/>
              </w:rPr>
            </w:pPr>
            <w:r w:rsidRPr="00DE59D4">
              <w:rPr>
                <w:rFonts w:ascii="Times New Roman" w:hAnsi="Times New Roman"/>
              </w:rPr>
              <w:t xml:space="preserve">Consequently, after lengthy negotiations with stakeholders, a roadmap for elections was agreed. In addition, there </w:t>
            </w:r>
            <w:r w:rsidR="00171C47">
              <w:rPr>
                <w:rFonts w:ascii="Times New Roman" w:hAnsi="Times New Roman"/>
              </w:rPr>
              <w:t>was</w:t>
            </w:r>
            <w:r w:rsidRPr="00DE59D4">
              <w:rPr>
                <w:rFonts w:ascii="Times New Roman" w:hAnsi="Times New Roman"/>
              </w:rPr>
              <w:t xml:space="preserve"> </w:t>
            </w:r>
            <w:r w:rsidR="002A671E" w:rsidRPr="00DE59D4">
              <w:rPr>
                <w:rFonts w:ascii="Times New Roman" w:hAnsi="Times New Roman"/>
              </w:rPr>
              <w:t xml:space="preserve">a </w:t>
            </w:r>
            <w:r w:rsidRPr="00DE59D4">
              <w:rPr>
                <w:rFonts w:ascii="Times New Roman" w:hAnsi="Times New Roman"/>
              </w:rPr>
              <w:t>res</w:t>
            </w:r>
            <w:r w:rsidR="35B739BA" w:rsidRPr="00DE59D4">
              <w:rPr>
                <w:rFonts w:ascii="Times New Roman" w:hAnsi="Times New Roman"/>
              </w:rPr>
              <w:t>huffle</w:t>
            </w:r>
            <w:r w:rsidRPr="00DE59D4">
              <w:rPr>
                <w:rFonts w:ascii="Times New Roman" w:hAnsi="Times New Roman"/>
              </w:rPr>
              <w:t xml:space="preserve"> of the leadership of </w:t>
            </w:r>
            <w:r w:rsidR="00171C47">
              <w:rPr>
                <w:rFonts w:ascii="Times New Roman" w:hAnsi="Times New Roman"/>
              </w:rPr>
              <w:t>MoLSA</w:t>
            </w:r>
            <w:r w:rsidRPr="00DE59D4">
              <w:rPr>
                <w:rFonts w:ascii="Times New Roman" w:hAnsi="Times New Roman"/>
              </w:rPr>
              <w:t xml:space="preserve"> </w:t>
            </w:r>
            <w:r w:rsidR="002A671E" w:rsidRPr="00DE59D4">
              <w:rPr>
                <w:rFonts w:ascii="Times New Roman" w:hAnsi="Times New Roman"/>
              </w:rPr>
              <w:t xml:space="preserve">at </w:t>
            </w:r>
            <w:r w:rsidRPr="00DE59D4">
              <w:rPr>
                <w:rFonts w:ascii="Times New Roman" w:hAnsi="Times New Roman"/>
              </w:rPr>
              <w:t xml:space="preserve">both the Ministerial and </w:t>
            </w:r>
            <w:r w:rsidR="002A671E" w:rsidRPr="00DE59D4">
              <w:rPr>
                <w:rFonts w:ascii="Times New Roman" w:hAnsi="Times New Roman"/>
              </w:rPr>
              <w:t xml:space="preserve">Director-General </w:t>
            </w:r>
            <w:r w:rsidRPr="00DE59D4">
              <w:rPr>
                <w:rFonts w:ascii="Times New Roman" w:hAnsi="Times New Roman"/>
              </w:rPr>
              <w:t xml:space="preserve">level. </w:t>
            </w:r>
            <w:r w:rsidR="002A671E" w:rsidRPr="00DE59D4">
              <w:rPr>
                <w:rFonts w:ascii="Times New Roman" w:hAnsi="Times New Roman"/>
              </w:rPr>
              <w:t>This change in</w:t>
            </w:r>
            <w:r w:rsidRPr="00DE59D4">
              <w:rPr>
                <w:rFonts w:ascii="Times New Roman" w:hAnsi="Times New Roman"/>
              </w:rPr>
              <w:t xml:space="preserve"> leadership impacted the negotiation and consultation process for </w:t>
            </w:r>
            <w:r w:rsidR="002A671E" w:rsidRPr="00DE59D4">
              <w:rPr>
                <w:rFonts w:ascii="Times New Roman" w:hAnsi="Times New Roman"/>
              </w:rPr>
              <w:t xml:space="preserve">the </w:t>
            </w:r>
            <w:r w:rsidR="00AB5216" w:rsidRPr="00DE59D4">
              <w:rPr>
                <w:rFonts w:ascii="Times New Roman" w:hAnsi="Times New Roman"/>
              </w:rPr>
              <w:t>r</w:t>
            </w:r>
            <w:r w:rsidRPr="00DE59D4">
              <w:rPr>
                <w:rFonts w:ascii="Times New Roman" w:hAnsi="Times New Roman"/>
              </w:rPr>
              <w:t xml:space="preserve">olling </w:t>
            </w:r>
            <w:r w:rsidR="00AB5216" w:rsidRPr="00DE59D4">
              <w:rPr>
                <w:rFonts w:ascii="Times New Roman" w:hAnsi="Times New Roman"/>
              </w:rPr>
              <w:t>w</w:t>
            </w:r>
            <w:r w:rsidRPr="00DE59D4">
              <w:rPr>
                <w:rFonts w:ascii="Times New Roman" w:hAnsi="Times New Roman"/>
              </w:rPr>
              <w:t>ork-plan between UNICEF and MoLSA, resulting</w:t>
            </w:r>
            <w:r w:rsidR="002A671E" w:rsidRPr="00DE59D4">
              <w:rPr>
                <w:rFonts w:ascii="Times New Roman" w:hAnsi="Times New Roman"/>
              </w:rPr>
              <w:t xml:space="preserve"> in</w:t>
            </w:r>
            <w:r w:rsidRPr="00DE59D4">
              <w:rPr>
                <w:rFonts w:ascii="Times New Roman" w:hAnsi="Times New Roman"/>
              </w:rPr>
              <w:t xml:space="preserve"> some implementation delays.</w:t>
            </w:r>
          </w:p>
          <w:p w14:paraId="0B5B1B60" w14:textId="09F68E96" w:rsidR="00A37543" w:rsidRPr="00DE59D4" w:rsidRDefault="004C022B" w:rsidP="006079BA">
            <w:pPr>
              <w:spacing w:before="120" w:after="120"/>
              <w:jc w:val="both"/>
              <w:rPr>
                <w:rFonts w:ascii="Times New Roman" w:eastAsia="Times New Roman" w:hAnsi="Times New Roman"/>
              </w:rPr>
            </w:pPr>
            <w:r w:rsidRPr="00DE59D4">
              <w:rPr>
                <w:rFonts w:ascii="Times New Roman" w:hAnsi="Times New Roman"/>
                <w:bCs/>
              </w:rPr>
              <w:t xml:space="preserve">The MPTF fund has contributed to building </w:t>
            </w:r>
            <w:proofErr w:type="spellStart"/>
            <w:r w:rsidRPr="00DE59D4">
              <w:rPr>
                <w:rFonts w:ascii="Times New Roman" w:hAnsi="Times New Roman"/>
                <w:bCs/>
              </w:rPr>
              <w:t>MoLSA’s</w:t>
            </w:r>
            <w:proofErr w:type="spellEnd"/>
            <w:r w:rsidRPr="00DE59D4">
              <w:rPr>
                <w:rFonts w:ascii="Times New Roman" w:hAnsi="Times New Roman"/>
                <w:bCs/>
              </w:rPr>
              <w:t xml:space="preserve"> capacity by supporting key staff in the </w:t>
            </w:r>
            <w:r w:rsidR="00A512F0" w:rsidRPr="00DE59D4">
              <w:rPr>
                <w:rFonts w:ascii="Times New Roman" w:hAnsi="Times New Roman"/>
                <w:bCs/>
              </w:rPr>
              <w:t>ministry</w:t>
            </w:r>
            <w:r w:rsidRPr="00DE59D4">
              <w:rPr>
                <w:rFonts w:ascii="Times New Roman" w:hAnsi="Times New Roman"/>
                <w:bCs/>
              </w:rPr>
              <w:t xml:space="preserve">. MoLSA has taken </w:t>
            </w:r>
            <w:r w:rsidR="00A512F0" w:rsidRPr="00DE59D4">
              <w:rPr>
                <w:rFonts w:ascii="Times New Roman" w:hAnsi="Times New Roman"/>
                <w:bCs/>
              </w:rPr>
              <w:t xml:space="preserve">a </w:t>
            </w:r>
            <w:r w:rsidRPr="00DE59D4">
              <w:rPr>
                <w:rFonts w:ascii="Times New Roman" w:hAnsi="Times New Roman"/>
                <w:bCs/>
              </w:rPr>
              <w:t xml:space="preserve">strategic leadership role in </w:t>
            </w:r>
            <w:r w:rsidR="00334E16" w:rsidRPr="00DE59D4">
              <w:rPr>
                <w:rFonts w:ascii="Times New Roman" w:hAnsi="Times New Roman"/>
                <w:bCs/>
              </w:rPr>
              <w:t xml:space="preserve">the </w:t>
            </w:r>
            <w:r w:rsidRPr="00DE59D4">
              <w:rPr>
                <w:rFonts w:ascii="Times New Roman" w:hAnsi="Times New Roman"/>
                <w:bCs/>
              </w:rPr>
              <w:t xml:space="preserve">social protection sector </w:t>
            </w:r>
            <w:r w:rsidR="00205E95" w:rsidRPr="00DE59D4">
              <w:rPr>
                <w:rFonts w:ascii="Times New Roman" w:hAnsi="Times New Roman"/>
                <w:bCs/>
              </w:rPr>
              <w:t>by developing and establishing</w:t>
            </w:r>
            <w:r w:rsidRPr="00DE59D4">
              <w:rPr>
                <w:rFonts w:ascii="Times New Roman" w:hAnsi="Times New Roman"/>
                <w:bCs/>
              </w:rPr>
              <w:t xml:space="preserve"> </w:t>
            </w:r>
            <w:r w:rsidR="00334E16" w:rsidRPr="00DE59D4">
              <w:rPr>
                <w:rFonts w:ascii="Times New Roman" w:hAnsi="Times New Roman"/>
                <w:bCs/>
              </w:rPr>
              <w:t xml:space="preserve">a </w:t>
            </w:r>
            <w:r w:rsidRPr="00DE59D4">
              <w:rPr>
                <w:rFonts w:ascii="Times New Roman" w:hAnsi="Times New Roman"/>
                <w:bCs/>
              </w:rPr>
              <w:t xml:space="preserve">government social protection working </w:t>
            </w:r>
            <w:r w:rsidR="008E73E2" w:rsidRPr="00DE59D4">
              <w:rPr>
                <w:rFonts w:ascii="Times New Roman" w:hAnsi="Times New Roman"/>
                <w:bCs/>
              </w:rPr>
              <w:t>g</w:t>
            </w:r>
            <w:r w:rsidRPr="00DE59D4">
              <w:rPr>
                <w:rFonts w:ascii="Times New Roman" w:hAnsi="Times New Roman"/>
                <w:bCs/>
              </w:rPr>
              <w:t>roup</w:t>
            </w:r>
            <w:r w:rsidR="00E70AD2" w:rsidRPr="00DE59D4">
              <w:rPr>
                <w:rFonts w:ascii="Times New Roman" w:hAnsi="Times New Roman"/>
                <w:bCs/>
              </w:rPr>
              <w:t>,</w:t>
            </w:r>
            <w:r w:rsidRPr="00DE59D4">
              <w:rPr>
                <w:rFonts w:ascii="Times New Roman" w:hAnsi="Times New Roman"/>
                <w:bCs/>
              </w:rPr>
              <w:t xml:space="preserve"> operationalized this year. </w:t>
            </w:r>
            <w:r w:rsidR="002924B9" w:rsidRPr="00DE59D4">
              <w:rPr>
                <w:rFonts w:ascii="Times New Roman" w:hAnsi="Times New Roman"/>
                <w:bCs/>
              </w:rPr>
              <w:t xml:space="preserve">The </w:t>
            </w:r>
            <w:r w:rsidR="00A512F0" w:rsidRPr="00DE59D4">
              <w:rPr>
                <w:rFonts w:ascii="Times New Roman" w:hAnsi="Times New Roman"/>
                <w:bCs/>
              </w:rPr>
              <w:t>m</w:t>
            </w:r>
            <w:r w:rsidR="002924B9" w:rsidRPr="00DE59D4">
              <w:rPr>
                <w:rFonts w:ascii="Times New Roman" w:hAnsi="Times New Roman"/>
                <w:bCs/>
              </w:rPr>
              <w:t>inistry continue</w:t>
            </w:r>
            <w:r w:rsidR="00334E16" w:rsidRPr="00DE59D4">
              <w:rPr>
                <w:rFonts w:ascii="Times New Roman" w:hAnsi="Times New Roman"/>
                <w:bCs/>
              </w:rPr>
              <w:t>s</w:t>
            </w:r>
            <w:r w:rsidR="002924B9" w:rsidRPr="00DE59D4">
              <w:rPr>
                <w:rFonts w:ascii="Times New Roman" w:hAnsi="Times New Roman"/>
                <w:bCs/>
              </w:rPr>
              <w:t xml:space="preserve"> to lead and coordinate all ongoing social protection programmes</w:t>
            </w:r>
            <w:r w:rsidR="00A512F0" w:rsidRPr="00DE59D4">
              <w:rPr>
                <w:rFonts w:ascii="Times New Roman" w:hAnsi="Times New Roman"/>
                <w:bCs/>
              </w:rPr>
              <w:t>,</w:t>
            </w:r>
            <w:r w:rsidR="002924B9" w:rsidRPr="00DE59D4">
              <w:rPr>
                <w:rFonts w:ascii="Times New Roman" w:hAnsi="Times New Roman"/>
                <w:bCs/>
              </w:rPr>
              <w:t xml:space="preserve"> including Baxnaano, </w:t>
            </w:r>
            <w:r w:rsidR="00334E16" w:rsidRPr="00DE59D4">
              <w:rPr>
                <w:rFonts w:ascii="Times New Roman" w:hAnsi="Times New Roman"/>
                <w:bCs/>
              </w:rPr>
              <w:t xml:space="preserve">a </w:t>
            </w:r>
            <w:r w:rsidR="0062666D" w:rsidRPr="00DE59D4">
              <w:rPr>
                <w:rFonts w:ascii="Times New Roman" w:hAnsi="Times New Roman"/>
                <w:bCs/>
              </w:rPr>
              <w:t>World Bank</w:t>
            </w:r>
            <w:r w:rsidR="00F1576A" w:rsidRPr="00DE59D4">
              <w:rPr>
                <w:rFonts w:ascii="Times New Roman" w:hAnsi="Times New Roman"/>
                <w:bCs/>
              </w:rPr>
              <w:t>-</w:t>
            </w:r>
            <w:r w:rsidR="002924B9" w:rsidRPr="00DE59D4">
              <w:rPr>
                <w:rFonts w:ascii="Times New Roman" w:hAnsi="Times New Roman"/>
                <w:bCs/>
              </w:rPr>
              <w:t>funded programme</w:t>
            </w:r>
            <w:r w:rsidR="00245F7F" w:rsidRPr="00DE59D4">
              <w:rPr>
                <w:rFonts w:ascii="Times New Roman" w:hAnsi="Times New Roman"/>
                <w:bCs/>
              </w:rPr>
              <w:t xml:space="preserve"> </w:t>
            </w:r>
            <w:r w:rsidR="00202C42" w:rsidRPr="00DE59D4">
              <w:rPr>
                <w:rFonts w:ascii="Times New Roman" w:hAnsi="Times New Roman"/>
              </w:rPr>
              <w:t>reach</w:t>
            </w:r>
            <w:r w:rsidR="00226545" w:rsidRPr="00DE59D4">
              <w:rPr>
                <w:rFonts w:ascii="Times New Roman" w:hAnsi="Times New Roman"/>
              </w:rPr>
              <w:t>ing</w:t>
            </w:r>
            <w:r w:rsidR="00202C42" w:rsidRPr="00DE59D4">
              <w:rPr>
                <w:rFonts w:ascii="Times New Roman" w:hAnsi="Times New Roman"/>
              </w:rPr>
              <w:t xml:space="preserve"> 200,000 </w:t>
            </w:r>
            <w:r w:rsidR="00334E16" w:rsidRPr="00DE59D4">
              <w:rPr>
                <w:rFonts w:ascii="Times New Roman" w:hAnsi="Times New Roman"/>
              </w:rPr>
              <w:t xml:space="preserve">households </w:t>
            </w:r>
            <w:r w:rsidR="00202C42" w:rsidRPr="00DE59D4">
              <w:rPr>
                <w:rFonts w:ascii="Times New Roman" w:hAnsi="Times New Roman"/>
              </w:rPr>
              <w:t>(1.2</w:t>
            </w:r>
            <w:r w:rsidR="00E70AD2" w:rsidRPr="00DE59D4">
              <w:rPr>
                <w:rFonts w:ascii="Times New Roman" w:hAnsi="Times New Roman"/>
              </w:rPr>
              <w:t xml:space="preserve"> </w:t>
            </w:r>
            <w:r w:rsidR="00202C42" w:rsidRPr="00DE59D4">
              <w:rPr>
                <w:rFonts w:ascii="Times New Roman" w:hAnsi="Times New Roman"/>
              </w:rPr>
              <w:t>m</w:t>
            </w:r>
            <w:r w:rsidR="00515CA1" w:rsidRPr="00DE59D4">
              <w:rPr>
                <w:rFonts w:ascii="Times New Roman" w:hAnsi="Times New Roman"/>
              </w:rPr>
              <w:t>illion</w:t>
            </w:r>
            <w:r w:rsidR="00202C42" w:rsidRPr="00DE59D4">
              <w:rPr>
                <w:rFonts w:ascii="Times New Roman" w:hAnsi="Times New Roman"/>
              </w:rPr>
              <w:t xml:space="preserve"> individuals) in 21 districts</w:t>
            </w:r>
            <w:r w:rsidR="00E70AD2" w:rsidRPr="00DE59D4">
              <w:rPr>
                <w:rFonts w:ascii="Times New Roman" w:hAnsi="Times New Roman"/>
              </w:rPr>
              <w:t xml:space="preserve">. </w:t>
            </w:r>
            <w:r w:rsidR="00205E95" w:rsidRPr="00DE59D4">
              <w:rPr>
                <w:rFonts w:ascii="Times New Roman" w:hAnsi="Times New Roman"/>
              </w:rPr>
              <w:t>WFP currently implements cash transfers</w:t>
            </w:r>
            <w:r w:rsidR="00A37543" w:rsidRPr="00DE59D4">
              <w:rPr>
                <w:rFonts w:ascii="Times New Roman" w:hAnsi="Times New Roman"/>
              </w:rPr>
              <w:t xml:space="preserve"> under </w:t>
            </w:r>
            <w:r w:rsidR="00F60AB9" w:rsidRPr="00DE59D4">
              <w:rPr>
                <w:rFonts w:ascii="Times New Roman" w:hAnsi="Times New Roman"/>
              </w:rPr>
              <w:t>c</w:t>
            </w:r>
            <w:r w:rsidR="00A37543" w:rsidRPr="00DE59D4">
              <w:rPr>
                <w:rFonts w:ascii="Times New Roman" w:hAnsi="Times New Roman"/>
              </w:rPr>
              <w:t>omponent 1</w:t>
            </w:r>
            <w:r w:rsidR="00334E16" w:rsidRPr="00DE59D4">
              <w:rPr>
                <w:rFonts w:ascii="Times New Roman" w:hAnsi="Times New Roman"/>
              </w:rPr>
              <w:t>.</w:t>
            </w:r>
            <w:r w:rsidR="00A37543" w:rsidRPr="00DE59D4">
              <w:rPr>
                <w:rFonts w:ascii="Times New Roman" w:hAnsi="Times New Roman"/>
              </w:rPr>
              <w:t xml:space="preserve"> </w:t>
            </w:r>
            <w:r w:rsidR="00661473" w:rsidRPr="00DE59D4">
              <w:rPr>
                <w:rFonts w:ascii="Times New Roman" w:eastAsia="Times New Roman" w:hAnsi="Times New Roman"/>
              </w:rPr>
              <w:t>Through additional financing</w:t>
            </w:r>
            <w:r w:rsidR="00A512F0" w:rsidRPr="00DE59D4">
              <w:rPr>
                <w:rFonts w:ascii="Times New Roman" w:eastAsia="Times New Roman" w:hAnsi="Times New Roman"/>
              </w:rPr>
              <w:t>,</w:t>
            </w:r>
            <w:r w:rsidR="00661473" w:rsidRPr="00DE59D4">
              <w:rPr>
                <w:rFonts w:ascii="Times New Roman" w:eastAsia="Times New Roman" w:hAnsi="Times New Roman"/>
              </w:rPr>
              <w:t xml:space="preserve"> Baxnaano </w:t>
            </w:r>
            <w:r w:rsidR="00334E16" w:rsidRPr="00DE59D4">
              <w:rPr>
                <w:rFonts w:ascii="Times New Roman" w:eastAsia="Times New Roman" w:hAnsi="Times New Roman"/>
              </w:rPr>
              <w:t>will extend</w:t>
            </w:r>
            <w:r w:rsidR="00661473" w:rsidRPr="00DE59D4">
              <w:rPr>
                <w:rFonts w:ascii="Times New Roman" w:eastAsia="Times New Roman" w:hAnsi="Times New Roman"/>
              </w:rPr>
              <w:t xml:space="preserve"> </w:t>
            </w:r>
            <w:r w:rsidR="00E70AD2" w:rsidRPr="00DE59D4">
              <w:rPr>
                <w:rFonts w:ascii="Times New Roman" w:eastAsia="Times New Roman" w:hAnsi="Times New Roman"/>
              </w:rPr>
              <w:t xml:space="preserve">assistance to current beneficiaries </w:t>
            </w:r>
            <w:r w:rsidR="00334E16" w:rsidRPr="00DE59D4">
              <w:rPr>
                <w:rFonts w:ascii="Times New Roman" w:eastAsia="Times New Roman" w:hAnsi="Times New Roman"/>
              </w:rPr>
              <w:t xml:space="preserve">until </w:t>
            </w:r>
            <w:r w:rsidR="00661473" w:rsidRPr="00DE59D4">
              <w:rPr>
                <w:rFonts w:ascii="Times New Roman" w:eastAsia="Times New Roman" w:hAnsi="Times New Roman"/>
              </w:rPr>
              <w:t>2023</w:t>
            </w:r>
            <w:r w:rsidR="00E70AD2" w:rsidRPr="00DE59D4">
              <w:rPr>
                <w:rFonts w:ascii="Times New Roman" w:eastAsia="Times New Roman" w:hAnsi="Times New Roman"/>
              </w:rPr>
              <w:t>.</w:t>
            </w:r>
            <w:r w:rsidR="00A37543" w:rsidRPr="00DE59D4">
              <w:rPr>
                <w:rFonts w:ascii="Times New Roman" w:eastAsia="Times New Roman" w:hAnsi="Times New Roman"/>
              </w:rPr>
              <w:t xml:space="preserve"> </w:t>
            </w:r>
          </w:p>
          <w:p w14:paraId="49F79306" w14:textId="0DBADE5A" w:rsidR="00202C42" w:rsidRPr="00DE59D4" w:rsidRDefault="00226545" w:rsidP="006079BA">
            <w:pPr>
              <w:spacing w:before="120" w:after="120"/>
              <w:jc w:val="both"/>
              <w:rPr>
                <w:rFonts w:ascii="Times New Roman" w:hAnsi="Times New Roman"/>
              </w:rPr>
            </w:pPr>
            <w:r w:rsidRPr="00DE59D4">
              <w:rPr>
                <w:rFonts w:ascii="Times New Roman" w:hAnsi="Times New Roman"/>
              </w:rPr>
              <w:t>MoLSA</w:t>
            </w:r>
            <w:r w:rsidR="00A512F0" w:rsidRPr="00DE59D4">
              <w:rPr>
                <w:rFonts w:ascii="Times New Roman" w:hAnsi="Times New Roman"/>
              </w:rPr>
              <w:t>,</w:t>
            </w:r>
            <w:r w:rsidRPr="00DE59D4">
              <w:rPr>
                <w:rFonts w:ascii="Times New Roman" w:hAnsi="Times New Roman"/>
              </w:rPr>
              <w:t xml:space="preserve"> as</w:t>
            </w:r>
            <w:r w:rsidR="00661473" w:rsidRPr="00DE59D4">
              <w:rPr>
                <w:rFonts w:ascii="Times New Roman" w:hAnsi="Times New Roman"/>
              </w:rPr>
              <w:t xml:space="preserve"> the</w:t>
            </w:r>
            <w:r w:rsidRPr="00DE59D4">
              <w:rPr>
                <w:rFonts w:ascii="Times New Roman" w:hAnsi="Times New Roman"/>
              </w:rPr>
              <w:t xml:space="preserve"> lead ministry</w:t>
            </w:r>
            <w:r w:rsidR="00A512F0" w:rsidRPr="00DE59D4">
              <w:rPr>
                <w:rFonts w:ascii="Times New Roman" w:hAnsi="Times New Roman"/>
              </w:rPr>
              <w:t>,</w:t>
            </w:r>
            <w:r w:rsidRPr="00DE59D4">
              <w:rPr>
                <w:rFonts w:ascii="Times New Roman" w:hAnsi="Times New Roman"/>
              </w:rPr>
              <w:t xml:space="preserve"> </w:t>
            </w:r>
            <w:r w:rsidR="00A37543" w:rsidRPr="00DE59D4">
              <w:rPr>
                <w:rFonts w:ascii="Times New Roman" w:hAnsi="Times New Roman"/>
              </w:rPr>
              <w:t>is preparing to</w:t>
            </w:r>
            <w:r w:rsidRPr="00DE59D4">
              <w:rPr>
                <w:rFonts w:ascii="Times New Roman" w:hAnsi="Times New Roman"/>
              </w:rPr>
              <w:t xml:space="preserve"> gradually take over</w:t>
            </w:r>
            <w:r w:rsidR="00B1507C" w:rsidRPr="00DE59D4">
              <w:rPr>
                <w:rFonts w:ascii="Times New Roman" w:hAnsi="Times New Roman"/>
              </w:rPr>
              <w:t xml:space="preserve"> the</w:t>
            </w:r>
            <w:r w:rsidRPr="00DE59D4">
              <w:rPr>
                <w:rFonts w:ascii="Times New Roman" w:hAnsi="Times New Roman"/>
              </w:rPr>
              <w:t xml:space="preserve"> implementation of the cash transfer </w:t>
            </w:r>
            <w:r w:rsidR="00A37543" w:rsidRPr="00DE59D4">
              <w:rPr>
                <w:rFonts w:ascii="Times New Roman" w:hAnsi="Times New Roman"/>
              </w:rPr>
              <w:t>component</w:t>
            </w:r>
            <w:r w:rsidRPr="00DE59D4">
              <w:rPr>
                <w:rFonts w:ascii="Times New Roman" w:hAnsi="Times New Roman"/>
              </w:rPr>
              <w:t xml:space="preserve">. </w:t>
            </w:r>
            <w:r w:rsidR="00202C42" w:rsidRPr="00DE59D4">
              <w:rPr>
                <w:rFonts w:ascii="Times New Roman" w:hAnsi="Times New Roman"/>
              </w:rPr>
              <w:t>The ministry has established a skeletal structure at the state level with two focal staff with social protection oversight role</w:t>
            </w:r>
            <w:r w:rsidR="00A512F0" w:rsidRPr="00DE59D4">
              <w:rPr>
                <w:rFonts w:ascii="Times New Roman" w:hAnsi="Times New Roman"/>
              </w:rPr>
              <w:t>s</w:t>
            </w:r>
            <w:r w:rsidR="00202C42" w:rsidRPr="00DE59D4">
              <w:rPr>
                <w:rFonts w:ascii="Times New Roman" w:hAnsi="Times New Roman"/>
              </w:rPr>
              <w:t xml:space="preserve">. For the successful transition from WFP to MoLSA, a careful analysis needs to be undertaken </w:t>
            </w:r>
            <w:r w:rsidR="00A37543" w:rsidRPr="00DE59D4">
              <w:rPr>
                <w:rFonts w:ascii="Times New Roman" w:hAnsi="Times New Roman"/>
              </w:rPr>
              <w:t xml:space="preserve">to </w:t>
            </w:r>
            <w:r w:rsidR="00E70AD2" w:rsidRPr="00DE59D4">
              <w:rPr>
                <w:rFonts w:ascii="Times New Roman" w:hAnsi="Times New Roman"/>
              </w:rPr>
              <w:t>inform</w:t>
            </w:r>
            <w:r w:rsidR="00202C42" w:rsidRPr="00DE59D4">
              <w:rPr>
                <w:rFonts w:ascii="Times New Roman" w:hAnsi="Times New Roman"/>
              </w:rPr>
              <w:t xml:space="preserve"> the optimal institutional structure of the Ministry,</w:t>
            </w:r>
            <w:r w:rsidR="00E70AD2" w:rsidRPr="00DE59D4">
              <w:rPr>
                <w:rFonts w:ascii="Times New Roman" w:hAnsi="Times New Roman"/>
              </w:rPr>
              <w:t xml:space="preserve"> both at</w:t>
            </w:r>
            <w:r w:rsidR="00202C42" w:rsidRPr="00DE59D4">
              <w:rPr>
                <w:rFonts w:ascii="Times New Roman" w:hAnsi="Times New Roman"/>
              </w:rPr>
              <w:t xml:space="preserve"> federal and state</w:t>
            </w:r>
            <w:r w:rsidR="00E70AD2" w:rsidRPr="00DE59D4">
              <w:rPr>
                <w:rFonts w:ascii="Times New Roman" w:hAnsi="Times New Roman"/>
              </w:rPr>
              <w:t xml:space="preserve"> levels. During</w:t>
            </w:r>
            <w:r w:rsidR="00B45AC5" w:rsidRPr="00DE59D4">
              <w:rPr>
                <w:rFonts w:ascii="Times New Roman" w:hAnsi="Times New Roman"/>
              </w:rPr>
              <w:t xml:space="preserve"> the final year for MPTF II, MoLSA will </w:t>
            </w:r>
            <w:r w:rsidR="009552E4">
              <w:rPr>
                <w:rFonts w:ascii="Times New Roman" w:hAnsi="Times New Roman"/>
              </w:rPr>
              <w:t>receive</w:t>
            </w:r>
            <w:r w:rsidR="00B45AC5" w:rsidRPr="00DE59D4">
              <w:rPr>
                <w:rFonts w:ascii="Times New Roman" w:hAnsi="Times New Roman"/>
              </w:rPr>
              <w:t xml:space="preserve"> </w:t>
            </w:r>
            <w:r w:rsidR="002C0918">
              <w:rPr>
                <w:rFonts w:ascii="Times New Roman" w:hAnsi="Times New Roman"/>
              </w:rPr>
              <w:t xml:space="preserve">additional support to undertake a </w:t>
            </w:r>
            <w:r w:rsidR="00B45AC5" w:rsidRPr="00DE59D4">
              <w:rPr>
                <w:rFonts w:ascii="Times New Roman" w:hAnsi="Times New Roman"/>
              </w:rPr>
              <w:t xml:space="preserve">technical review of the federal and state institutional capacity to gradually take over the national cash transfer. </w:t>
            </w:r>
            <w:r w:rsidR="00202C42" w:rsidRPr="00DE59D4">
              <w:rPr>
                <w:rFonts w:ascii="Times New Roman" w:hAnsi="Times New Roman"/>
              </w:rPr>
              <w:t>The</w:t>
            </w:r>
            <w:r w:rsidR="009A0790" w:rsidRPr="00DE59D4">
              <w:rPr>
                <w:rFonts w:ascii="Times New Roman" w:hAnsi="Times New Roman"/>
              </w:rPr>
              <w:t xml:space="preserve"> scoping</w:t>
            </w:r>
            <w:r w:rsidR="00202C42" w:rsidRPr="00DE59D4">
              <w:rPr>
                <w:rFonts w:ascii="Times New Roman" w:hAnsi="Times New Roman"/>
              </w:rPr>
              <w:t xml:space="preserve"> study will help </w:t>
            </w:r>
            <w:r w:rsidR="008F00E4" w:rsidRPr="00DE59D4">
              <w:rPr>
                <w:rFonts w:ascii="Times New Roman" w:hAnsi="Times New Roman"/>
              </w:rPr>
              <w:t>provide recommendations for an optimal institutional structure to be put in place</w:t>
            </w:r>
            <w:r w:rsidR="006F0862">
              <w:rPr>
                <w:rFonts w:ascii="Times New Roman" w:hAnsi="Times New Roman"/>
              </w:rPr>
              <w:t xml:space="preserve"> complementing the </w:t>
            </w:r>
            <w:r w:rsidR="00763F0C">
              <w:rPr>
                <w:rFonts w:ascii="Times New Roman" w:hAnsi="Times New Roman"/>
              </w:rPr>
              <w:t xml:space="preserve">other </w:t>
            </w:r>
            <w:r w:rsidR="006F0862">
              <w:rPr>
                <w:rFonts w:ascii="Times New Roman" w:hAnsi="Times New Roman"/>
              </w:rPr>
              <w:t>ongoing efforts</w:t>
            </w:r>
            <w:r w:rsidR="005B2196">
              <w:rPr>
                <w:rFonts w:ascii="Times New Roman" w:hAnsi="Times New Roman"/>
              </w:rPr>
              <w:t xml:space="preserve"> of transition to government implemented safety nets</w:t>
            </w:r>
            <w:r w:rsidR="008F00E4" w:rsidRPr="00DE59D4">
              <w:rPr>
                <w:rFonts w:ascii="Times New Roman" w:hAnsi="Times New Roman"/>
              </w:rPr>
              <w:t xml:space="preserve">. </w:t>
            </w:r>
            <w:r w:rsidR="00254B2A">
              <w:rPr>
                <w:rFonts w:ascii="Times New Roman" w:hAnsi="Times New Roman"/>
              </w:rPr>
              <w:t>Any</w:t>
            </w:r>
            <w:r w:rsidR="00202C42" w:rsidRPr="00DE59D4">
              <w:rPr>
                <w:rFonts w:ascii="Times New Roman" w:hAnsi="Times New Roman"/>
              </w:rPr>
              <w:t xml:space="preserve"> additional institutional </w:t>
            </w:r>
            <w:r w:rsidR="00E70AD2" w:rsidRPr="00DE59D4">
              <w:rPr>
                <w:rFonts w:ascii="Times New Roman" w:hAnsi="Times New Roman"/>
              </w:rPr>
              <w:t xml:space="preserve">policies </w:t>
            </w:r>
            <w:r w:rsidR="00202C42" w:rsidRPr="00DE59D4">
              <w:rPr>
                <w:rFonts w:ascii="Times New Roman" w:hAnsi="Times New Roman"/>
              </w:rPr>
              <w:t xml:space="preserve">and </w:t>
            </w:r>
            <w:r w:rsidR="0062666D" w:rsidRPr="00DE59D4">
              <w:rPr>
                <w:rFonts w:ascii="Times New Roman" w:hAnsi="Times New Roman"/>
              </w:rPr>
              <w:t xml:space="preserve">human resource </w:t>
            </w:r>
            <w:r w:rsidR="00202C42" w:rsidRPr="00DE59D4">
              <w:rPr>
                <w:rFonts w:ascii="Times New Roman" w:hAnsi="Times New Roman"/>
              </w:rPr>
              <w:t>systems manag</w:t>
            </w:r>
            <w:r w:rsidR="00254B2A">
              <w:rPr>
                <w:rFonts w:ascii="Times New Roman" w:hAnsi="Times New Roman"/>
              </w:rPr>
              <w:t>ing</w:t>
            </w:r>
            <w:r w:rsidR="00202C42" w:rsidRPr="00DE59D4">
              <w:rPr>
                <w:rFonts w:ascii="Times New Roman" w:hAnsi="Times New Roman"/>
              </w:rPr>
              <w:t xml:space="preserve"> the civil servants in </w:t>
            </w:r>
            <w:r w:rsidR="00FE29A2" w:rsidRPr="00DE59D4">
              <w:rPr>
                <w:rFonts w:ascii="Times New Roman" w:hAnsi="Times New Roman"/>
              </w:rPr>
              <w:t>delivering</w:t>
            </w:r>
            <w:r w:rsidR="00202C42" w:rsidRPr="00DE59D4">
              <w:rPr>
                <w:rFonts w:ascii="Times New Roman" w:hAnsi="Times New Roman"/>
              </w:rPr>
              <w:t xml:space="preserve"> the cash transfer project</w:t>
            </w:r>
            <w:r w:rsidR="0040772E">
              <w:rPr>
                <w:rFonts w:ascii="Times New Roman" w:hAnsi="Times New Roman"/>
              </w:rPr>
              <w:t xml:space="preserve"> </w:t>
            </w:r>
            <w:r w:rsidR="006570A5">
              <w:rPr>
                <w:rFonts w:ascii="Times New Roman" w:hAnsi="Times New Roman"/>
              </w:rPr>
              <w:t>will be done through the additional financial requirements</w:t>
            </w:r>
            <w:r w:rsidR="00202C42" w:rsidRPr="00DE59D4">
              <w:rPr>
                <w:rFonts w:ascii="Times New Roman" w:hAnsi="Times New Roman"/>
              </w:rPr>
              <w:t>.</w:t>
            </w:r>
            <w:r w:rsidR="009A0790" w:rsidRPr="00DE59D4">
              <w:rPr>
                <w:rFonts w:ascii="Times New Roman" w:hAnsi="Times New Roman"/>
              </w:rPr>
              <w:t xml:space="preserve"> </w:t>
            </w:r>
          </w:p>
        </w:tc>
      </w:tr>
      <w:tr w:rsidR="00F81551" w:rsidRPr="00DE59D4" w14:paraId="43D2E3A8" w14:textId="77777777" w:rsidTr="12D561D7">
        <w:trPr>
          <w:trHeight w:val="611"/>
        </w:trPr>
        <w:tc>
          <w:tcPr>
            <w:tcW w:w="10468" w:type="dxa"/>
            <w:gridSpan w:val="4"/>
            <w:shd w:val="clear" w:color="auto" w:fill="auto"/>
          </w:tcPr>
          <w:p w14:paraId="0347678B" w14:textId="77777777" w:rsidR="00AA07C1" w:rsidRPr="00DE59D4" w:rsidRDefault="004F43F1" w:rsidP="006079BA">
            <w:pPr>
              <w:spacing w:before="120" w:after="120"/>
              <w:jc w:val="both"/>
              <w:outlineLvl w:val="0"/>
              <w:rPr>
                <w:rFonts w:ascii="Times New Roman" w:hAnsi="Times New Roman"/>
              </w:rPr>
            </w:pPr>
            <w:r w:rsidRPr="00DE59D4">
              <w:rPr>
                <w:rFonts w:ascii="Times New Roman" w:hAnsi="Times New Roman"/>
              </w:rPr>
              <w:t>SEMI</w:t>
            </w:r>
            <w:r w:rsidR="00C860F7" w:rsidRPr="00DE59D4">
              <w:rPr>
                <w:rFonts w:ascii="Times New Roman" w:hAnsi="Times New Roman"/>
              </w:rPr>
              <w:t>-</w:t>
            </w:r>
            <w:r w:rsidRPr="00DE59D4">
              <w:rPr>
                <w:rFonts w:ascii="Times New Roman" w:hAnsi="Times New Roman"/>
              </w:rPr>
              <w:t>ANNUAL</w:t>
            </w:r>
            <w:r w:rsidR="00AA07C1" w:rsidRPr="00DE59D4">
              <w:rPr>
                <w:rFonts w:ascii="Times New Roman" w:hAnsi="Times New Roman"/>
              </w:rPr>
              <w:t xml:space="preserve"> PROGRESS REPORT RESULTS MATRIX</w:t>
            </w:r>
          </w:p>
          <w:tbl>
            <w:tblPr>
              <w:tblW w:w="10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4A0" w:firstRow="1" w:lastRow="0" w:firstColumn="1" w:lastColumn="0" w:noHBand="0" w:noVBand="1"/>
            </w:tblPr>
            <w:tblGrid>
              <w:gridCol w:w="3261"/>
              <w:gridCol w:w="1890"/>
              <w:gridCol w:w="2160"/>
              <w:gridCol w:w="2930"/>
            </w:tblGrid>
            <w:tr w:rsidR="006079BA" w:rsidRPr="00DE59D4" w14:paraId="1FDF8D90" w14:textId="77777777" w:rsidTr="12D561D7">
              <w:tc>
                <w:tcPr>
                  <w:tcW w:w="10241" w:type="dxa"/>
                  <w:gridSpan w:val="4"/>
                  <w:shd w:val="clear" w:color="auto" w:fill="DEEAF6" w:themeFill="accent5" w:themeFillTint="33"/>
                </w:tcPr>
                <w:p w14:paraId="655BE316" w14:textId="77777777" w:rsidR="00264D4D" w:rsidRPr="00DE59D4" w:rsidRDefault="00264D4D" w:rsidP="006079BA">
                  <w:pPr>
                    <w:spacing w:after="0"/>
                    <w:contextualSpacing/>
                    <w:jc w:val="both"/>
                    <w:rPr>
                      <w:rFonts w:ascii="Times New Roman" w:hAnsi="Times New Roman"/>
                      <w:b/>
                    </w:rPr>
                  </w:pPr>
                  <w:r w:rsidRPr="00DE59D4">
                    <w:rPr>
                      <w:rFonts w:ascii="Times New Roman" w:hAnsi="Times New Roman"/>
                      <w:b/>
                    </w:rPr>
                    <w:t>OUTCOME STATEMENT</w:t>
                  </w:r>
                </w:p>
                <w:p w14:paraId="1123A78D" w14:textId="4A1331CC" w:rsidR="00264D4D" w:rsidRPr="00DE59D4" w:rsidRDefault="001B1D04" w:rsidP="006079BA">
                  <w:pPr>
                    <w:spacing w:after="0"/>
                    <w:contextualSpacing/>
                    <w:jc w:val="both"/>
                    <w:rPr>
                      <w:rFonts w:ascii="Times New Roman" w:hAnsi="Times New Roman"/>
                    </w:rPr>
                  </w:pPr>
                  <w:r w:rsidRPr="00DE59D4">
                    <w:rPr>
                      <w:rFonts w:ascii="Times New Roman" w:hAnsi="Times New Roman"/>
                    </w:rPr>
                    <w:t xml:space="preserve">Outcome 1. Strengthen the capacity of federal and regional institutions to implement </w:t>
                  </w:r>
                  <w:r w:rsidR="00DD046C" w:rsidRPr="00DE59D4">
                    <w:rPr>
                      <w:rFonts w:ascii="Times New Roman" w:hAnsi="Times New Roman"/>
                    </w:rPr>
                    <w:t>s</w:t>
                  </w:r>
                  <w:r w:rsidRPr="00DE59D4">
                    <w:rPr>
                      <w:rFonts w:ascii="Times New Roman" w:hAnsi="Times New Roman"/>
                    </w:rPr>
                    <w:t xml:space="preserve">ocial </w:t>
                  </w:r>
                  <w:r w:rsidR="00DD046C" w:rsidRPr="00DE59D4">
                    <w:rPr>
                      <w:rFonts w:ascii="Times New Roman" w:hAnsi="Times New Roman"/>
                    </w:rPr>
                    <w:t>p</w:t>
                  </w:r>
                  <w:r w:rsidRPr="00DE59D4">
                    <w:rPr>
                      <w:rFonts w:ascii="Times New Roman" w:hAnsi="Times New Roman"/>
                    </w:rPr>
                    <w:t xml:space="preserve">rotection </w:t>
                  </w:r>
                  <w:r w:rsidR="00DD046C" w:rsidRPr="00DE59D4">
                    <w:rPr>
                      <w:rFonts w:ascii="Times New Roman" w:hAnsi="Times New Roman"/>
                    </w:rPr>
                    <w:t>p</w:t>
                  </w:r>
                  <w:r w:rsidRPr="00DE59D4">
                    <w:rPr>
                      <w:rFonts w:ascii="Times New Roman" w:hAnsi="Times New Roman"/>
                    </w:rPr>
                    <w:t xml:space="preserve">olicy and </w:t>
                  </w:r>
                  <w:r w:rsidR="00DD046C" w:rsidRPr="00DE59D4">
                    <w:rPr>
                      <w:rFonts w:ascii="Times New Roman" w:hAnsi="Times New Roman"/>
                    </w:rPr>
                    <w:t>p</w:t>
                  </w:r>
                  <w:r w:rsidRPr="00DE59D4">
                    <w:rPr>
                      <w:rFonts w:ascii="Times New Roman" w:hAnsi="Times New Roman"/>
                    </w:rPr>
                    <w:t>rogrammes.</w:t>
                  </w:r>
                </w:p>
              </w:tc>
            </w:tr>
            <w:tr w:rsidR="00076559" w:rsidRPr="00DE59D4" w14:paraId="74483819" w14:textId="77777777" w:rsidTr="12D561D7">
              <w:tc>
                <w:tcPr>
                  <w:tcW w:w="10241" w:type="dxa"/>
                  <w:gridSpan w:val="4"/>
                  <w:shd w:val="clear" w:color="auto" w:fill="DEEAF6" w:themeFill="accent5" w:themeFillTint="33"/>
                </w:tcPr>
                <w:p w14:paraId="5E468FC6" w14:textId="77777777" w:rsidR="00076559" w:rsidRPr="00DE59D4" w:rsidRDefault="00076559" w:rsidP="006079BA">
                  <w:pPr>
                    <w:spacing w:after="0"/>
                    <w:contextualSpacing/>
                    <w:jc w:val="both"/>
                    <w:rPr>
                      <w:rFonts w:ascii="Times New Roman" w:hAnsi="Times New Roman"/>
                      <w:b/>
                    </w:rPr>
                  </w:pPr>
                  <w:r w:rsidRPr="00DE59D4">
                    <w:rPr>
                      <w:rFonts w:ascii="Times New Roman" w:hAnsi="Times New Roman"/>
                      <w:b/>
                    </w:rPr>
                    <w:t>SUB-OUTCOME 1 STATEMENT</w:t>
                  </w:r>
                </w:p>
                <w:p w14:paraId="54067D30" w14:textId="5D6A289D" w:rsidR="001B1D04" w:rsidRPr="00DE59D4" w:rsidRDefault="001B1D04" w:rsidP="006079BA">
                  <w:pPr>
                    <w:spacing w:after="0"/>
                    <w:jc w:val="both"/>
                    <w:rPr>
                      <w:rFonts w:ascii="Times New Roman" w:hAnsi="Times New Roman"/>
                    </w:rPr>
                  </w:pPr>
                  <w:r w:rsidRPr="00DE59D4">
                    <w:rPr>
                      <w:rFonts w:ascii="Times New Roman" w:hAnsi="Times New Roman"/>
                    </w:rPr>
                    <w:t>Strengthen the capacity of the Federal Government of Somalia (FGS), through the Ministry of Labour and Social Affairs (</w:t>
                  </w:r>
                  <w:r w:rsidR="706E4E6E" w:rsidRPr="00DE59D4">
                    <w:rPr>
                      <w:rFonts w:ascii="Times New Roman" w:hAnsi="Times New Roman"/>
                    </w:rPr>
                    <w:t>M</w:t>
                  </w:r>
                  <w:r w:rsidR="054BC5CE" w:rsidRPr="00DE59D4">
                    <w:rPr>
                      <w:rFonts w:ascii="Times New Roman" w:hAnsi="Times New Roman"/>
                    </w:rPr>
                    <w:t>o</w:t>
                  </w:r>
                  <w:r w:rsidR="706E4E6E" w:rsidRPr="00DE59D4">
                    <w:rPr>
                      <w:rFonts w:ascii="Times New Roman" w:hAnsi="Times New Roman"/>
                    </w:rPr>
                    <w:t>LSA</w:t>
                  </w:r>
                  <w:r w:rsidRPr="00DE59D4">
                    <w:rPr>
                      <w:rFonts w:ascii="Times New Roman" w:hAnsi="Times New Roman"/>
                    </w:rPr>
                    <w:t xml:space="preserve">) and Regional Governments, to better understand vulnerability and to develop systems to manage data. </w:t>
                  </w:r>
                </w:p>
                <w:p w14:paraId="17FD879C" w14:textId="77777777" w:rsidR="00076559" w:rsidRPr="00DE59D4" w:rsidRDefault="00076559" w:rsidP="006079BA">
                  <w:pPr>
                    <w:spacing w:after="0"/>
                    <w:jc w:val="both"/>
                    <w:rPr>
                      <w:rFonts w:ascii="Times New Roman" w:hAnsi="Times New Roman"/>
                    </w:rPr>
                  </w:pPr>
                </w:p>
              </w:tc>
            </w:tr>
            <w:tr w:rsidR="006079BA" w:rsidRPr="00DE59D4" w14:paraId="4E65CD60" w14:textId="77777777" w:rsidTr="12D561D7">
              <w:tc>
                <w:tcPr>
                  <w:tcW w:w="10241" w:type="dxa"/>
                  <w:gridSpan w:val="4"/>
                  <w:shd w:val="clear" w:color="auto" w:fill="DEEAF6" w:themeFill="accent5" w:themeFillTint="33"/>
                </w:tcPr>
                <w:p w14:paraId="119CFB6A" w14:textId="77777777" w:rsidR="00076559" w:rsidRPr="00DE59D4" w:rsidRDefault="00076559" w:rsidP="006079BA">
                  <w:pPr>
                    <w:spacing w:after="0"/>
                    <w:jc w:val="both"/>
                    <w:rPr>
                      <w:rFonts w:ascii="Times New Roman" w:hAnsi="Times New Roman"/>
                      <w:b/>
                    </w:rPr>
                  </w:pPr>
                  <w:r w:rsidRPr="00DE59D4">
                    <w:rPr>
                      <w:rFonts w:ascii="Times New Roman" w:hAnsi="Times New Roman"/>
                      <w:b/>
                    </w:rPr>
                    <w:t xml:space="preserve">Output 1.1: </w:t>
                  </w:r>
                  <w:r w:rsidR="001B1D04" w:rsidRPr="00DE59D4">
                    <w:rPr>
                      <w:rFonts w:ascii="Times New Roman" w:hAnsi="Times New Roman"/>
                      <w:b/>
                    </w:rPr>
                    <w:t>Strengthen the capacity of federal and regional institutions to implement Social Protection Policy and Programmes.</w:t>
                  </w:r>
                </w:p>
              </w:tc>
            </w:tr>
            <w:tr w:rsidR="00076559" w:rsidRPr="00DE59D4" w14:paraId="03D2F607" w14:textId="77777777" w:rsidTr="12D561D7">
              <w:tc>
                <w:tcPr>
                  <w:tcW w:w="3261" w:type="dxa"/>
                  <w:vMerge w:val="restart"/>
                  <w:shd w:val="clear" w:color="auto" w:fill="DEEAF6" w:themeFill="accent5" w:themeFillTint="33"/>
                </w:tcPr>
                <w:p w14:paraId="3284BABC" w14:textId="77777777" w:rsidR="00076559" w:rsidRPr="00DE59D4" w:rsidRDefault="00076559" w:rsidP="006079BA">
                  <w:pPr>
                    <w:spacing w:after="0"/>
                    <w:jc w:val="both"/>
                    <w:rPr>
                      <w:rFonts w:ascii="Times New Roman" w:hAnsi="Times New Roman"/>
                    </w:rPr>
                  </w:pPr>
                </w:p>
                <w:p w14:paraId="28FC967D" w14:textId="2E3EBFA8" w:rsidR="00076559" w:rsidRPr="00DE59D4" w:rsidRDefault="001F5299" w:rsidP="006079BA">
                  <w:pPr>
                    <w:spacing w:after="0"/>
                    <w:jc w:val="both"/>
                    <w:rPr>
                      <w:rFonts w:ascii="Times New Roman" w:hAnsi="Times New Roman"/>
                    </w:rPr>
                  </w:pPr>
                  <w:r w:rsidRPr="00DE59D4">
                    <w:rPr>
                      <w:rFonts w:ascii="Times New Roman" w:hAnsi="Times New Roman"/>
                    </w:rPr>
                    <w:lastRenderedPageBreak/>
                    <w:t>Indicator</w:t>
                  </w:r>
                </w:p>
              </w:tc>
              <w:tc>
                <w:tcPr>
                  <w:tcW w:w="1890" w:type="dxa"/>
                  <w:vMerge w:val="restart"/>
                  <w:shd w:val="clear" w:color="auto" w:fill="DEEAF6" w:themeFill="accent5" w:themeFillTint="33"/>
                </w:tcPr>
                <w:p w14:paraId="7D260B3A" w14:textId="77777777" w:rsidR="00076559" w:rsidRPr="00DE59D4" w:rsidRDefault="00076559" w:rsidP="006079BA">
                  <w:pPr>
                    <w:spacing w:after="0"/>
                    <w:jc w:val="both"/>
                    <w:rPr>
                      <w:rFonts w:ascii="Times New Roman" w:hAnsi="Times New Roman"/>
                    </w:rPr>
                  </w:pPr>
                </w:p>
                <w:p w14:paraId="3789BDC3" w14:textId="5FBFA5CC" w:rsidR="00076559" w:rsidRPr="00DE59D4" w:rsidRDefault="00076559" w:rsidP="006079BA">
                  <w:pPr>
                    <w:spacing w:after="0"/>
                    <w:jc w:val="both"/>
                    <w:rPr>
                      <w:rFonts w:ascii="Times New Roman" w:hAnsi="Times New Roman"/>
                    </w:rPr>
                  </w:pPr>
                  <w:r w:rsidRPr="00DE59D4">
                    <w:rPr>
                      <w:rFonts w:ascii="Times New Roman" w:hAnsi="Times New Roman"/>
                    </w:rPr>
                    <w:lastRenderedPageBreak/>
                    <w:t>T</w:t>
                  </w:r>
                  <w:r w:rsidR="001F5299" w:rsidRPr="00DE59D4">
                    <w:rPr>
                      <w:rFonts w:ascii="Times New Roman" w:hAnsi="Times New Roman"/>
                    </w:rPr>
                    <w:t>arget</w:t>
                  </w:r>
                </w:p>
              </w:tc>
              <w:tc>
                <w:tcPr>
                  <w:tcW w:w="5090" w:type="dxa"/>
                  <w:gridSpan w:val="2"/>
                  <w:shd w:val="clear" w:color="auto" w:fill="DEEAF6" w:themeFill="accent5" w:themeFillTint="33"/>
                </w:tcPr>
                <w:p w14:paraId="3A41A7E6" w14:textId="798A6627" w:rsidR="00076559" w:rsidRPr="00DE59D4" w:rsidRDefault="001F5299" w:rsidP="006079BA">
                  <w:pPr>
                    <w:spacing w:after="0"/>
                    <w:jc w:val="both"/>
                    <w:rPr>
                      <w:rFonts w:ascii="Times New Roman" w:hAnsi="Times New Roman"/>
                    </w:rPr>
                  </w:pPr>
                  <w:r w:rsidRPr="00DE59D4">
                    <w:rPr>
                      <w:rFonts w:ascii="Times New Roman" w:hAnsi="Times New Roman"/>
                    </w:rPr>
                    <w:lastRenderedPageBreak/>
                    <w:t>Progress on Output Indicator</w:t>
                  </w:r>
                  <w:r w:rsidR="00076559" w:rsidRPr="00DE59D4">
                    <w:rPr>
                      <w:rFonts w:ascii="Times New Roman" w:hAnsi="Times New Roman"/>
                    </w:rPr>
                    <w:footnoteReference w:id="3"/>
                  </w:r>
                </w:p>
              </w:tc>
            </w:tr>
            <w:tr w:rsidR="006079BA" w:rsidRPr="00DE59D4" w14:paraId="00BB9377" w14:textId="77777777" w:rsidTr="12D561D7">
              <w:tc>
                <w:tcPr>
                  <w:tcW w:w="3261" w:type="dxa"/>
                  <w:vMerge/>
                </w:tcPr>
                <w:p w14:paraId="4F352B5B" w14:textId="77777777" w:rsidR="00076559" w:rsidRPr="00DE59D4" w:rsidRDefault="00076559" w:rsidP="006079BA">
                  <w:pPr>
                    <w:spacing w:after="0"/>
                    <w:jc w:val="both"/>
                    <w:rPr>
                      <w:rFonts w:ascii="Times New Roman" w:hAnsi="Times New Roman"/>
                    </w:rPr>
                  </w:pPr>
                </w:p>
              </w:tc>
              <w:tc>
                <w:tcPr>
                  <w:tcW w:w="1890" w:type="dxa"/>
                  <w:vMerge/>
                </w:tcPr>
                <w:p w14:paraId="45CD2078" w14:textId="77777777" w:rsidR="00076559" w:rsidRPr="00DE59D4" w:rsidRDefault="00076559" w:rsidP="006079BA">
                  <w:pPr>
                    <w:spacing w:after="0"/>
                    <w:jc w:val="both"/>
                    <w:rPr>
                      <w:rFonts w:ascii="Times New Roman" w:hAnsi="Times New Roman"/>
                    </w:rPr>
                  </w:pPr>
                </w:p>
              </w:tc>
              <w:tc>
                <w:tcPr>
                  <w:tcW w:w="2160" w:type="dxa"/>
                  <w:shd w:val="clear" w:color="auto" w:fill="DEEAF6" w:themeFill="accent5" w:themeFillTint="33"/>
                </w:tcPr>
                <w:p w14:paraId="69637056" w14:textId="4D7DD1D7" w:rsidR="00076559" w:rsidRPr="00DE59D4" w:rsidRDefault="001F5299" w:rsidP="00C16E6E">
                  <w:pPr>
                    <w:spacing w:after="0"/>
                    <w:rPr>
                      <w:rFonts w:ascii="Times New Roman" w:hAnsi="Times New Roman"/>
                    </w:rPr>
                  </w:pPr>
                  <w:proofErr w:type="spellStart"/>
                  <w:r w:rsidRPr="00DE59D4">
                    <w:rPr>
                      <w:rFonts w:ascii="Times New Roman" w:hAnsi="Times New Roman"/>
                    </w:rPr>
                    <w:t>Reporing</w:t>
                  </w:r>
                  <w:proofErr w:type="spellEnd"/>
                  <w:r w:rsidRPr="00DE59D4">
                    <w:rPr>
                      <w:rFonts w:ascii="Times New Roman" w:hAnsi="Times New Roman"/>
                    </w:rPr>
                    <w:t xml:space="preserve"> Period (2021)</w:t>
                  </w:r>
                </w:p>
              </w:tc>
              <w:tc>
                <w:tcPr>
                  <w:tcW w:w="2930" w:type="dxa"/>
                  <w:shd w:val="clear" w:color="auto" w:fill="DEEAF6" w:themeFill="accent5" w:themeFillTint="33"/>
                </w:tcPr>
                <w:p w14:paraId="26D97DCB" w14:textId="6EE7FFB1" w:rsidR="00076559" w:rsidRPr="00DE59D4" w:rsidRDefault="001F5299" w:rsidP="006079BA">
                  <w:pPr>
                    <w:spacing w:after="0"/>
                    <w:jc w:val="both"/>
                    <w:rPr>
                      <w:rFonts w:ascii="Times New Roman" w:hAnsi="Times New Roman"/>
                    </w:rPr>
                  </w:pPr>
                  <w:r w:rsidRPr="00DE59D4">
                    <w:rPr>
                      <w:rFonts w:ascii="Times New Roman" w:hAnsi="Times New Roman"/>
                    </w:rPr>
                    <w:t>Cumulative</w:t>
                  </w:r>
                </w:p>
              </w:tc>
            </w:tr>
            <w:tr w:rsidR="006E4F34" w:rsidRPr="00DE59D4" w14:paraId="127083D3" w14:textId="77777777" w:rsidTr="12D561D7">
              <w:tc>
                <w:tcPr>
                  <w:tcW w:w="3261" w:type="dxa"/>
                  <w:shd w:val="clear" w:color="auto" w:fill="DEEAF6" w:themeFill="accent5" w:themeFillTint="33"/>
                </w:tcPr>
                <w:p w14:paraId="3714F0FB" w14:textId="77777777" w:rsidR="001B1D04" w:rsidRPr="00DE59D4" w:rsidRDefault="001B1D04" w:rsidP="006079BA">
                  <w:pPr>
                    <w:spacing w:after="0"/>
                    <w:jc w:val="both"/>
                    <w:rPr>
                      <w:rFonts w:ascii="Times New Roman" w:hAnsi="Times New Roman"/>
                    </w:rPr>
                  </w:pPr>
                  <w:r w:rsidRPr="00DE59D4">
                    <w:rPr>
                      <w:rFonts w:ascii="Times New Roman" w:hAnsi="Times New Roman"/>
                    </w:rPr>
                    <w:t>MoLSA staffing and operational capacity support provided.</w:t>
                  </w:r>
                </w:p>
              </w:tc>
              <w:tc>
                <w:tcPr>
                  <w:tcW w:w="1890" w:type="dxa"/>
                  <w:shd w:val="clear" w:color="auto" w:fill="auto"/>
                </w:tcPr>
                <w:p w14:paraId="396DA23B" w14:textId="3829A497" w:rsidR="001B1D04" w:rsidRPr="00DE59D4" w:rsidRDefault="00C56835" w:rsidP="002452FD">
                  <w:pPr>
                    <w:spacing w:after="0"/>
                    <w:rPr>
                      <w:rFonts w:ascii="Times New Roman" w:hAnsi="Times New Roman"/>
                    </w:rPr>
                  </w:pPr>
                  <w:r w:rsidRPr="00DE59D4">
                    <w:rPr>
                      <w:rFonts w:ascii="Times New Roman" w:hAnsi="Times New Roman"/>
                    </w:rPr>
                    <w:t>15 staff (MoLSA &amp; BRA)</w:t>
                  </w:r>
                </w:p>
              </w:tc>
              <w:tc>
                <w:tcPr>
                  <w:tcW w:w="2160" w:type="dxa"/>
                  <w:shd w:val="clear" w:color="auto" w:fill="auto"/>
                </w:tcPr>
                <w:p w14:paraId="3DF57698" w14:textId="4CA4F024" w:rsidR="001B1D04" w:rsidRPr="00DE59D4" w:rsidRDefault="00B45202" w:rsidP="002452FD">
                  <w:pPr>
                    <w:spacing w:after="0"/>
                    <w:rPr>
                      <w:rFonts w:ascii="Times New Roman" w:hAnsi="Times New Roman"/>
                    </w:rPr>
                  </w:pPr>
                  <w:r w:rsidRPr="00DE59D4">
                    <w:rPr>
                      <w:rFonts w:ascii="Times New Roman" w:hAnsi="Times New Roman"/>
                    </w:rPr>
                    <w:t>15 staff (3 female)</w:t>
                  </w:r>
                </w:p>
              </w:tc>
              <w:tc>
                <w:tcPr>
                  <w:tcW w:w="2930" w:type="dxa"/>
                  <w:shd w:val="clear" w:color="auto" w:fill="auto"/>
                </w:tcPr>
                <w:p w14:paraId="3C7C9518" w14:textId="6E9D7E80" w:rsidR="004A64CF" w:rsidRPr="00DE59D4" w:rsidRDefault="00C56835" w:rsidP="002452FD">
                  <w:pPr>
                    <w:spacing w:after="0"/>
                    <w:rPr>
                      <w:rFonts w:ascii="Times New Roman" w:hAnsi="Times New Roman"/>
                    </w:rPr>
                  </w:pPr>
                  <w:r w:rsidRPr="00DE59D4">
                    <w:rPr>
                      <w:rFonts w:ascii="Times New Roman" w:hAnsi="Times New Roman"/>
                    </w:rPr>
                    <w:t>15</w:t>
                  </w:r>
                  <w:r w:rsidR="00C27639" w:rsidRPr="00DE59D4">
                    <w:rPr>
                      <w:rFonts w:ascii="Times New Roman" w:hAnsi="Times New Roman"/>
                    </w:rPr>
                    <w:t xml:space="preserve"> </w:t>
                  </w:r>
                  <w:r w:rsidR="001B1D04" w:rsidRPr="00DE59D4">
                    <w:rPr>
                      <w:rFonts w:ascii="Times New Roman" w:hAnsi="Times New Roman"/>
                    </w:rPr>
                    <w:t>staff</w:t>
                  </w:r>
                  <w:r w:rsidR="00C16E6E" w:rsidRPr="00DE59D4">
                    <w:rPr>
                      <w:rFonts w:ascii="Times New Roman" w:hAnsi="Times New Roman"/>
                    </w:rPr>
                    <w:t xml:space="preserve"> </w:t>
                  </w:r>
                  <w:r w:rsidR="007F2F92" w:rsidRPr="00DE59D4">
                    <w:rPr>
                      <w:rFonts w:ascii="Times New Roman" w:hAnsi="Times New Roman"/>
                    </w:rPr>
                    <w:t>(</w:t>
                  </w:r>
                  <w:r w:rsidR="00072F6B" w:rsidRPr="00DE59D4">
                    <w:rPr>
                      <w:rFonts w:ascii="Times New Roman" w:hAnsi="Times New Roman"/>
                    </w:rPr>
                    <w:t>3</w:t>
                  </w:r>
                  <w:r w:rsidR="007F2F92" w:rsidRPr="00DE59D4">
                    <w:rPr>
                      <w:rFonts w:ascii="Times New Roman" w:hAnsi="Times New Roman"/>
                    </w:rPr>
                    <w:t xml:space="preserve"> female)</w:t>
                  </w:r>
                  <w:r w:rsidR="001B1D04" w:rsidRPr="00DE59D4">
                    <w:rPr>
                      <w:rFonts w:ascii="Times New Roman" w:hAnsi="Times New Roman"/>
                    </w:rPr>
                    <w:t xml:space="preserve"> </w:t>
                  </w:r>
                  <w:r w:rsidRPr="00DE59D4">
                    <w:rPr>
                      <w:rFonts w:ascii="Times New Roman" w:hAnsi="Times New Roman"/>
                    </w:rPr>
                    <w:t xml:space="preserve">are </w:t>
                  </w:r>
                  <w:r w:rsidR="001B1D04" w:rsidRPr="00DE59D4">
                    <w:rPr>
                      <w:rFonts w:ascii="Times New Roman" w:hAnsi="Times New Roman"/>
                    </w:rPr>
                    <w:t xml:space="preserve">employed and </w:t>
                  </w:r>
                  <w:r w:rsidR="00005421" w:rsidRPr="00DE59D4">
                    <w:rPr>
                      <w:rStyle w:val="CommentReference"/>
                      <w:rFonts w:ascii="Times New Roman" w:hAnsi="Times New Roman"/>
                      <w:sz w:val="22"/>
                      <w:szCs w:val="22"/>
                    </w:rPr>
                    <w:t>will continue</w:t>
                  </w:r>
                  <w:r w:rsidR="007B3CB4" w:rsidRPr="00DE59D4">
                    <w:rPr>
                      <w:rStyle w:val="CommentReference"/>
                      <w:rFonts w:ascii="Times New Roman" w:hAnsi="Times New Roman"/>
                      <w:sz w:val="22"/>
                      <w:szCs w:val="22"/>
                    </w:rPr>
                    <w:t xml:space="preserve"> to work</w:t>
                  </w:r>
                  <w:r w:rsidR="00005421" w:rsidRPr="00DE59D4">
                    <w:rPr>
                      <w:rStyle w:val="CommentReference"/>
                      <w:rFonts w:ascii="Times New Roman" w:hAnsi="Times New Roman"/>
                      <w:sz w:val="22"/>
                      <w:szCs w:val="22"/>
                    </w:rPr>
                    <w:t xml:space="preserve"> till</w:t>
                  </w:r>
                  <w:r w:rsidR="00072F6B" w:rsidRPr="00DE59D4">
                    <w:rPr>
                      <w:rStyle w:val="CommentReference"/>
                      <w:rFonts w:ascii="Times New Roman" w:hAnsi="Times New Roman"/>
                      <w:sz w:val="22"/>
                      <w:szCs w:val="22"/>
                    </w:rPr>
                    <w:t xml:space="preserve"> June 2021.</w:t>
                  </w:r>
                </w:p>
              </w:tc>
            </w:tr>
            <w:tr w:rsidR="006079BA" w:rsidRPr="00DE59D4" w14:paraId="2EF57E4F" w14:textId="77777777" w:rsidTr="12D561D7">
              <w:tc>
                <w:tcPr>
                  <w:tcW w:w="10241" w:type="dxa"/>
                  <w:gridSpan w:val="4"/>
                  <w:shd w:val="clear" w:color="auto" w:fill="DEEAF6" w:themeFill="accent5" w:themeFillTint="33"/>
                </w:tcPr>
                <w:p w14:paraId="7F104A0B" w14:textId="77777777" w:rsidR="00544CA5" w:rsidRPr="00DE59D4" w:rsidRDefault="00544CA5" w:rsidP="006079BA">
                  <w:pPr>
                    <w:jc w:val="both"/>
                    <w:rPr>
                      <w:rFonts w:ascii="Times New Roman" w:hAnsi="Times New Roman"/>
                      <w:b/>
                    </w:rPr>
                  </w:pPr>
                  <w:r w:rsidRPr="00DE59D4">
                    <w:rPr>
                      <w:rFonts w:ascii="Times New Roman" w:hAnsi="Times New Roman"/>
                      <w:b/>
                    </w:rPr>
                    <w:t>UNDP ONLY: sources of evidence (as per current QPR)</w:t>
                  </w:r>
                </w:p>
              </w:tc>
            </w:tr>
            <w:tr w:rsidR="006079BA" w:rsidRPr="00DE59D4" w14:paraId="40D248D5" w14:textId="77777777" w:rsidTr="12D561D7">
              <w:tc>
                <w:tcPr>
                  <w:tcW w:w="10241" w:type="dxa"/>
                  <w:gridSpan w:val="4"/>
                  <w:shd w:val="clear" w:color="auto" w:fill="DEEAF6" w:themeFill="accent5" w:themeFillTint="33"/>
                </w:tcPr>
                <w:p w14:paraId="3AEB6A38" w14:textId="77777777" w:rsidR="00544CA5" w:rsidRPr="00DE59D4" w:rsidRDefault="00544CA5" w:rsidP="006079BA">
                  <w:pPr>
                    <w:spacing w:before="120" w:after="120"/>
                    <w:contextualSpacing/>
                    <w:jc w:val="both"/>
                    <w:rPr>
                      <w:rFonts w:ascii="Times New Roman" w:hAnsi="Times New Roman"/>
                      <w:b/>
                    </w:rPr>
                  </w:pPr>
                  <w:r w:rsidRPr="00DE59D4">
                    <w:rPr>
                      <w:rFonts w:ascii="Times New Roman" w:hAnsi="Times New Roman"/>
                      <w:b/>
                    </w:rPr>
                    <w:t>SUB-OUTCOME 2 STATEMENT</w:t>
                  </w:r>
                </w:p>
                <w:p w14:paraId="7456CBB8" w14:textId="363C803F" w:rsidR="00544CA5" w:rsidRPr="00DE59D4" w:rsidRDefault="00544CA5" w:rsidP="006079BA">
                  <w:pPr>
                    <w:spacing w:after="0"/>
                    <w:jc w:val="both"/>
                    <w:rPr>
                      <w:rFonts w:ascii="Times New Roman" w:hAnsi="Times New Roman"/>
                    </w:rPr>
                  </w:pPr>
                  <w:r w:rsidRPr="00DE59D4">
                    <w:rPr>
                      <w:rFonts w:ascii="Times New Roman" w:hAnsi="Times New Roman"/>
                    </w:rPr>
                    <w:t xml:space="preserve">Support provided to </w:t>
                  </w:r>
                  <w:r w:rsidR="00A512F0" w:rsidRPr="00DE59D4">
                    <w:rPr>
                      <w:rFonts w:ascii="Times New Roman" w:hAnsi="Times New Roman"/>
                      <w:bCs/>
                      <w:iCs/>
                    </w:rPr>
                    <w:t>the i</w:t>
                  </w:r>
                  <w:r w:rsidRPr="00DE59D4">
                    <w:rPr>
                      <w:rFonts w:ascii="Times New Roman" w:hAnsi="Times New Roman"/>
                    </w:rPr>
                    <w:t xml:space="preserve">nstitutionalization of social protection in Somalia, at federal and member </w:t>
                  </w:r>
                  <w:r w:rsidR="00F71C8F" w:rsidRPr="00DE59D4">
                    <w:rPr>
                      <w:rFonts w:ascii="Times New Roman" w:hAnsi="Times New Roman"/>
                    </w:rPr>
                    <w:t>s</w:t>
                  </w:r>
                  <w:r w:rsidRPr="00DE59D4">
                    <w:rPr>
                      <w:rFonts w:ascii="Times New Roman" w:hAnsi="Times New Roman"/>
                    </w:rPr>
                    <w:t xml:space="preserve">tates levels, and in Somaliland. This would allow </w:t>
                  </w:r>
                  <w:r w:rsidR="00A512F0" w:rsidRPr="00DE59D4">
                    <w:rPr>
                      <w:rFonts w:ascii="Times New Roman" w:hAnsi="Times New Roman"/>
                      <w:bCs/>
                      <w:iCs/>
                    </w:rPr>
                    <w:t xml:space="preserve">Government </w:t>
                  </w:r>
                  <w:r w:rsidRPr="00DE59D4">
                    <w:rPr>
                      <w:rFonts w:ascii="Times New Roman" w:hAnsi="Times New Roman"/>
                    </w:rPr>
                    <w:t>to be able to design and implement inclusive social protection programmes that will benefit the most vulnerable in Somalia.</w:t>
                  </w:r>
                </w:p>
              </w:tc>
            </w:tr>
            <w:tr w:rsidR="006079BA" w:rsidRPr="00DE59D4" w14:paraId="78A8F3BE" w14:textId="77777777" w:rsidTr="12D561D7">
              <w:tc>
                <w:tcPr>
                  <w:tcW w:w="10241" w:type="dxa"/>
                  <w:gridSpan w:val="4"/>
                  <w:shd w:val="clear" w:color="auto" w:fill="DEEAF6" w:themeFill="accent5" w:themeFillTint="33"/>
                </w:tcPr>
                <w:p w14:paraId="5E40D7F0" w14:textId="77777777" w:rsidR="00544CA5" w:rsidRPr="00DE59D4" w:rsidRDefault="00544CA5" w:rsidP="006079BA">
                  <w:pPr>
                    <w:spacing w:after="0"/>
                    <w:jc w:val="both"/>
                    <w:rPr>
                      <w:rFonts w:ascii="Times New Roman" w:hAnsi="Times New Roman"/>
                    </w:rPr>
                  </w:pPr>
                  <w:r w:rsidRPr="00DE59D4">
                    <w:rPr>
                      <w:rFonts w:ascii="Times New Roman" w:hAnsi="Times New Roman"/>
                      <w:b/>
                    </w:rPr>
                    <w:t>Output 2.1</w:t>
                  </w:r>
                  <w:r w:rsidRPr="00DE59D4">
                    <w:rPr>
                      <w:rFonts w:ascii="Times New Roman" w:hAnsi="Times New Roman"/>
                    </w:rPr>
                    <w:t>: The National Social Protection Policy is disseminated at FMS level</w:t>
                  </w:r>
                </w:p>
              </w:tc>
            </w:tr>
            <w:tr w:rsidR="006E4F34" w:rsidRPr="00DE59D4" w14:paraId="7746D70C" w14:textId="77777777" w:rsidTr="12D561D7">
              <w:tc>
                <w:tcPr>
                  <w:tcW w:w="3261" w:type="dxa"/>
                  <w:shd w:val="clear" w:color="auto" w:fill="DEEAF6" w:themeFill="accent5" w:themeFillTint="33"/>
                </w:tcPr>
                <w:p w14:paraId="049BACE6" w14:textId="77777777" w:rsidR="00847D8B" w:rsidRPr="00DE59D4" w:rsidRDefault="00847D8B" w:rsidP="007B3CB4">
                  <w:pPr>
                    <w:spacing w:after="0"/>
                    <w:rPr>
                      <w:rFonts w:ascii="Times New Roman" w:hAnsi="Times New Roman"/>
                    </w:rPr>
                  </w:pPr>
                  <w:r w:rsidRPr="00DE59D4">
                    <w:rPr>
                      <w:rFonts w:ascii="Times New Roman" w:hAnsi="Times New Roman"/>
                    </w:rPr>
                    <w:t>Orientation and dissemination workshop for FMS</w:t>
                  </w:r>
                </w:p>
              </w:tc>
              <w:tc>
                <w:tcPr>
                  <w:tcW w:w="1890" w:type="dxa"/>
                  <w:shd w:val="clear" w:color="auto" w:fill="auto"/>
                </w:tcPr>
                <w:p w14:paraId="6344A42E" w14:textId="77777777" w:rsidR="00847D8B" w:rsidRPr="00DE59D4" w:rsidRDefault="00847D8B" w:rsidP="007B3CB4">
                  <w:pPr>
                    <w:spacing w:after="0"/>
                    <w:rPr>
                      <w:rFonts w:ascii="Times New Roman" w:hAnsi="Times New Roman"/>
                    </w:rPr>
                  </w:pPr>
                  <w:r w:rsidRPr="00DE59D4">
                    <w:rPr>
                      <w:rStyle w:val="A8"/>
                      <w:rFonts w:ascii="Times New Roman" w:hAnsi="Times New Roman" w:cs="Times New Roman"/>
                      <w:color w:val="auto"/>
                      <w:sz w:val="22"/>
                      <w:szCs w:val="22"/>
                    </w:rPr>
                    <w:t xml:space="preserve">Workshop held </w:t>
                  </w:r>
                </w:p>
              </w:tc>
              <w:tc>
                <w:tcPr>
                  <w:tcW w:w="2160" w:type="dxa"/>
                  <w:shd w:val="clear" w:color="auto" w:fill="auto"/>
                </w:tcPr>
                <w:p w14:paraId="5B5B747E" w14:textId="731738CF" w:rsidR="00847D8B" w:rsidRPr="00DE59D4" w:rsidRDefault="007E6BB2" w:rsidP="007B3CB4">
                  <w:pPr>
                    <w:spacing w:after="0"/>
                    <w:rPr>
                      <w:rFonts w:ascii="Times New Roman" w:hAnsi="Times New Roman"/>
                    </w:rPr>
                  </w:pPr>
                  <w:r w:rsidRPr="00DE59D4">
                    <w:rPr>
                      <w:rFonts w:ascii="Times New Roman" w:hAnsi="Times New Roman"/>
                    </w:rPr>
                    <w:t xml:space="preserve">Achieved in 2020. </w:t>
                  </w:r>
                </w:p>
              </w:tc>
              <w:tc>
                <w:tcPr>
                  <w:tcW w:w="2930" w:type="dxa"/>
                  <w:shd w:val="clear" w:color="auto" w:fill="auto"/>
                </w:tcPr>
                <w:p w14:paraId="5E90E24F" w14:textId="1B9FE81C" w:rsidR="00847D8B" w:rsidRPr="00DE59D4" w:rsidRDefault="007E6BB2" w:rsidP="007B3CB4">
                  <w:pPr>
                    <w:spacing w:after="0"/>
                    <w:rPr>
                      <w:rFonts w:ascii="Times New Roman" w:hAnsi="Times New Roman"/>
                    </w:rPr>
                  </w:pPr>
                  <w:r w:rsidRPr="00DE59D4">
                    <w:rPr>
                      <w:rStyle w:val="A8"/>
                      <w:rFonts w:ascii="Times New Roman" w:hAnsi="Times New Roman" w:cs="Times New Roman"/>
                      <w:color w:val="000000" w:themeColor="text1"/>
                      <w:sz w:val="22"/>
                      <w:szCs w:val="22"/>
                    </w:rPr>
                    <w:t xml:space="preserve">The </w:t>
                  </w:r>
                  <w:r w:rsidR="00C16E6E" w:rsidRPr="00DE59D4">
                    <w:rPr>
                      <w:rStyle w:val="A8"/>
                      <w:rFonts w:ascii="Times New Roman" w:hAnsi="Times New Roman" w:cs="Times New Roman"/>
                      <w:color w:val="000000" w:themeColor="text1"/>
                      <w:sz w:val="22"/>
                      <w:szCs w:val="22"/>
                    </w:rPr>
                    <w:t xml:space="preserve">policy </w:t>
                  </w:r>
                  <w:r w:rsidR="00B410D7" w:rsidRPr="00DE59D4">
                    <w:rPr>
                      <w:rStyle w:val="A8"/>
                      <w:rFonts w:ascii="Times New Roman" w:hAnsi="Times New Roman" w:cs="Times New Roman"/>
                      <w:color w:val="000000" w:themeColor="text1"/>
                      <w:sz w:val="22"/>
                      <w:szCs w:val="22"/>
                    </w:rPr>
                    <w:t xml:space="preserve">dissemination </w:t>
                  </w:r>
                  <w:r w:rsidR="00F71C8F" w:rsidRPr="00DE59D4">
                    <w:rPr>
                      <w:rStyle w:val="A8"/>
                      <w:rFonts w:ascii="Times New Roman" w:hAnsi="Times New Roman" w:cs="Times New Roman"/>
                      <w:color w:val="000000" w:themeColor="text1"/>
                      <w:sz w:val="22"/>
                      <w:szCs w:val="22"/>
                    </w:rPr>
                    <w:t>w</w:t>
                  </w:r>
                  <w:r w:rsidRPr="00DE59D4">
                    <w:rPr>
                      <w:rStyle w:val="A8"/>
                      <w:rFonts w:ascii="Times New Roman" w:hAnsi="Times New Roman" w:cs="Times New Roman"/>
                      <w:color w:val="000000" w:themeColor="text1"/>
                      <w:sz w:val="22"/>
                      <w:szCs w:val="22"/>
                    </w:rPr>
                    <w:t xml:space="preserve">orkshop was held with </w:t>
                  </w:r>
                  <w:r w:rsidR="00B410D7" w:rsidRPr="00DE59D4">
                    <w:rPr>
                      <w:rStyle w:val="A8"/>
                      <w:rFonts w:ascii="Times New Roman" w:hAnsi="Times New Roman" w:cs="Times New Roman"/>
                      <w:color w:val="000000" w:themeColor="text1"/>
                      <w:sz w:val="22"/>
                      <w:szCs w:val="22"/>
                    </w:rPr>
                    <w:t xml:space="preserve">the </w:t>
                  </w:r>
                  <w:r w:rsidRPr="00DE59D4">
                    <w:rPr>
                      <w:rStyle w:val="A8"/>
                      <w:rFonts w:ascii="Times New Roman" w:hAnsi="Times New Roman" w:cs="Times New Roman"/>
                      <w:color w:val="000000" w:themeColor="text1"/>
                      <w:sz w:val="22"/>
                      <w:szCs w:val="22"/>
                    </w:rPr>
                    <w:t>participation of 45 representatives from all FMS</w:t>
                  </w:r>
                </w:p>
              </w:tc>
            </w:tr>
            <w:tr w:rsidR="006079BA" w:rsidRPr="00DE59D4" w14:paraId="7ED6890A" w14:textId="77777777" w:rsidTr="12D561D7">
              <w:tc>
                <w:tcPr>
                  <w:tcW w:w="10241" w:type="dxa"/>
                  <w:gridSpan w:val="4"/>
                  <w:shd w:val="clear" w:color="auto" w:fill="DEEAF6" w:themeFill="accent5" w:themeFillTint="33"/>
                </w:tcPr>
                <w:p w14:paraId="73B4EC34" w14:textId="77777777" w:rsidR="00544CA5" w:rsidRPr="00DE59D4" w:rsidRDefault="00544CA5" w:rsidP="006079BA">
                  <w:pPr>
                    <w:spacing w:after="0"/>
                    <w:jc w:val="both"/>
                    <w:rPr>
                      <w:rFonts w:ascii="Times New Roman" w:hAnsi="Times New Roman"/>
                    </w:rPr>
                  </w:pPr>
                  <w:r w:rsidRPr="00DE59D4">
                    <w:rPr>
                      <w:rFonts w:ascii="Times New Roman" w:hAnsi="Times New Roman"/>
                    </w:rPr>
                    <w:t>UNDP ONLY: sources of evidence (as per current QPR)</w:t>
                  </w:r>
                </w:p>
              </w:tc>
            </w:tr>
            <w:tr w:rsidR="006079BA" w:rsidRPr="00DE59D4" w14:paraId="4412F7D2" w14:textId="77777777" w:rsidTr="12D561D7">
              <w:tc>
                <w:tcPr>
                  <w:tcW w:w="10241" w:type="dxa"/>
                  <w:gridSpan w:val="4"/>
                  <w:shd w:val="clear" w:color="auto" w:fill="DEEAF6" w:themeFill="accent5" w:themeFillTint="33"/>
                </w:tcPr>
                <w:p w14:paraId="0754321B" w14:textId="77777777" w:rsidR="00C258D6" w:rsidRPr="00DE59D4" w:rsidRDefault="00C258D6" w:rsidP="006079BA">
                  <w:pPr>
                    <w:spacing w:after="0"/>
                    <w:jc w:val="both"/>
                    <w:rPr>
                      <w:rFonts w:ascii="Times New Roman" w:hAnsi="Times New Roman"/>
                    </w:rPr>
                  </w:pPr>
                  <w:r w:rsidRPr="00DE59D4">
                    <w:rPr>
                      <w:rFonts w:ascii="Times New Roman" w:hAnsi="Times New Roman"/>
                      <w:b/>
                    </w:rPr>
                    <w:t>Output 2.2</w:t>
                  </w:r>
                  <w:r w:rsidRPr="00DE59D4">
                    <w:rPr>
                      <w:rFonts w:ascii="Times New Roman" w:hAnsi="Times New Roman"/>
                    </w:rPr>
                    <w:t xml:space="preserve">: Support is provided to the development of Somaliland Social Protection Policy </w:t>
                  </w:r>
                </w:p>
              </w:tc>
            </w:tr>
            <w:tr w:rsidR="006E4F34" w:rsidRPr="00DE59D4" w14:paraId="3C4C3D70" w14:textId="77777777" w:rsidTr="12D561D7">
              <w:tc>
                <w:tcPr>
                  <w:tcW w:w="3261" w:type="dxa"/>
                  <w:shd w:val="clear" w:color="auto" w:fill="DEEAF6" w:themeFill="accent5" w:themeFillTint="33"/>
                </w:tcPr>
                <w:p w14:paraId="26BA0E1B" w14:textId="5CEB4E31" w:rsidR="00C258D6" w:rsidRPr="00DE59D4" w:rsidRDefault="00C258D6" w:rsidP="006079BA">
                  <w:pPr>
                    <w:spacing w:after="0"/>
                    <w:jc w:val="both"/>
                    <w:rPr>
                      <w:rFonts w:ascii="Times New Roman" w:hAnsi="Times New Roman"/>
                    </w:rPr>
                  </w:pPr>
                  <w:r w:rsidRPr="00DE59D4">
                    <w:rPr>
                      <w:rStyle w:val="A8"/>
                      <w:rFonts w:ascii="Times New Roman" w:hAnsi="Times New Roman" w:cs="Times New Roman"/>
                      <w:color w:val="auto"/>
                      <w:sz w:val="22"/>
                      <w:szCs w:val="22"/>
                    </w:rPr>
                    <w:t>At least one meeting of the</w:t>
                  </w:r>
                  <w:r w:rsidR="007D58D0" w:rsidRPr="00DE59D4">
                    <w:rPr>
                      <w:rStyle w:val="A8"/>
                      <w:rFonts w:ascii="Times New Roman" w:hAnsi="Times New Roman" w:cs="Times New Roman"/>
                      <w:color w:val="auto"/>
                      <w:sz w:val="22"/>
                      <w:szCs w:val="22"/>
                    </w:rPr>
                    <w:t xml:space="preserve"> Social Protection Working Group (</w:t>
                  </w:r>
                  <w:r w:rsidRPr="00DE59D4">
                    <w:rPr>
                      <w:rStyle w:val="A8"/>
                      <w:rFonts w:ascii="Times New Roman" w:hAnsi="Times New Roman" w:cs="Times New Roman"/>
                      <w:color w:val="auto"/>
                      <w:sz w:val="22"/>
                      <w:szCs w:val="22"/>
                    </w:rPr>
                    <w:t>SPWG</w:t>
                  </w:r>
                  <w:r w:rsidR="007D58D0" w:rsidRPr="00DE59D4">
                    <w:rPr>
                      <w:rStyle w:val="A8"/>
                      <w:rFonts w:ascii="Times New Roman" w:hAnsi="Times New Roman" w:cs="Times New Roman"/>
                      <w:color w:val="auto"/>
                      <w:sz w:val="22"/>
                      <w:szCs w:val="22"/>
                    </w:rPr>
                    <w:t>)</w:t>
                  </w:r>
                  <w:r w:rsidRPr="00DE59D4">
                    <w:rPr>
                      <w:rStyle w:val="A8"/>
                      <w:rFonts w:ascii="Times New Roman" w:hAnsi="Times New Roman" w:cs="Times New Roman"/>
                      <w:color w:val="auto"/>
                      <w:sz w:val="22"/>
                      <w:szCs w:val="22"/>
                    </w:rPr>
                    <w:t xml:space="preserve"> held</w:t>
                  </w:r>
                </w:p>
              </w:tc>
              <w:tc>
                <w:tcPr>
                  <w:tcW w:w="1890" w:type="dxa"/>
                  <w:shd w:val="clear" w:color="auto" w:fill="auto"/>
                </w:tcPr>
                <w:p w14:paraId="4ABBDAFB" w14:textId="77777777" w:rsidR="00C258D6" w:rsidRPr="00DE59D4" w:rsidRDefault="00C258D6" w:rsidP="00C16E6E">
                  <w:pPr>
                    <w:spacing w:after="0"/>
                    <w:rPr>
                      <w:rFonts w:ascii="Times New Roman" w:hAnsi="Times New Roman"/>
                    </w:rPr>
                  </w:pPr>
                  <w:r w:rsidRPr="00DE59D4">
                    <w:rPr>
                      <w:rStyle w:val="A8"/>
                      <w:rFonts w:ascii="Times New Roman" w:hAnsi="Times New Roman" w:cs="Times New Roman"/>
                      <w:color w:val="auto"/>
                      <w:sz w:val="22"/>
                      <w:szCs w:val="22"/>
                    </w:rPr>
                    <w:t>At least one meeting of the SPWG held</w:t>
                  </w:r>
                </w:p>
              </w:tc>
              <w:tc>
                <w:tcPr>
                  <w:tcW w:w="2160" w:type="dxa"/>
                  <w:shd w:val="clear" w:color="auto" w:fill="auto"/>
                </w:tcPr>
                <w:p w14:paraId="23CC995D" w14:textId="281DD181" w:rsidR="00C258D6" w:rsidRPr="00DE59D4" w:rsidRDefault="00C258D6" w:rsidP="00C16E6E">
                  <w:pPr>
                    <w:spacing w:after="0"/>
                    <w:rPr>
                      <w:rFonts w:ascii="Times New Roman" w:hAnsi="Times New Roman"/>
                    </w:rPr>
                  </w:pPr>
                  <w:r w:rsidRPr="00DE59D4">
                    <w:rPr>
                      <w:rStyle w:val="A8"/>
                      <w:rFonts w:ascii="Times New Roman" w:hAnsi="Times New Roman" w:cs="Times New Roman"/>
                      <w:color w:val="auto"/>
                      <w:sz w:val="22"/>
                      <w:szCs w:val="22"/>
                    </w:rPr>
                    <w:t xml:space="preserve">Convened </w:t>
                  </w:r>
                  <w:r w:rsidR="00B410D7" w:rsidRPr="00DE59D4">
                    <w:rPr>
                      <w:rStyle w:val="A8"/>
                      <w:rFonts w:ascii="Times New Roman" w:hAnsi="Times New Roman" w:cs="Times New Roman"/>
                      <w:color w:val="auto"/>
                      <w:sz w:val="22"/>
                      <w:szCs w:val="22"/>
                    </w:rPr>
                    <w:t>one</w:t>
                  </w:r>
                  <w:r w:rsidR="007F2F92" w:rsidRPr="00DE59D4">
                    <w:rPr>
                      <w:rStyle w:val="A8"/>
                      <w:rFonts w:ascii="Times New Roman" w:hAnsi="Times New Roman" w:cs="Times New Roman"/>
                      <w:color w:val="auto"/>
                      <w:sz w:val="22"/>
                      <w:szCs w:val="22"/>
                    </w:rPr>
                    <w:t xml:space="preserve"> </w:t>
                  </w:r>
                  <w:r w:rsidR="008D25B8" w:rsidRPr="00DE59D4">
                    <w:rPr>
                      <w:rStyle w:val="A8"/>
                      <w:rFonts w:ascii="Times New Roman" w:hAnsi="Times New Roman" w:cs="Times New Roman"/>
                      <w:color w:val="auto"/>
                      <w:sz w:val="22"/>
                      <w:szCs w:val="22"/>
                    </w:rPr>
                    <w:t>SPWG</w:t>
                  </w:r>
                  <w:r w:rsidRPr="00DE59D4">
                    <w:rPr>
                      <w:rStyle w:val="A8"/>
                      <w:rFonts w:ascii="Times New Roman" w:hAnsi="Times New Roman" w:cs="Times New Roman"/>
                      <w:color w:val="auto"/>
                      <w:sz w:val="22"/>
                      <w:szCs w:val="22"/>
                    </w:rPr>
                    <w:t xml:space="preserve"> meeting</w:t>
                  </w:r>
                  <w:r w:rsidR="007E6BB2" w:rsidRPr="00DE59D4">
                    <w:rPr>
                      <w:rStyle w:val="A8"/>
                      <w:rFonts w:ascii="Times New Roman" w:hAnsi="Times New Roman" w:cs="Times New Roman"/>
                      <w:color w:val="auto"/>
                      <w:sz w:val="22"/>
                      <w:szCs w:val="22"/>
                    </w:rPr>
                    <w:t xml:space="preserve"> in April</w:t>
                  </w:r>
                  <w:r w:rsidR="008D25B8" w:rsidRPr="00DE59D4">
                    <w:rPr>
                      <w:rStyle w:val="A8"/>
                      <w:rFonts w:ascii="Times New Roman" w:hAnsi="Times New Roman" w:cs="Times New Roman"/>
                      <w:color w:val="auto"/>
                      <w:sz w:val="22"/>
                      <w:szCs w:val="22"/>
                    </w:rPr>
                    <w:t xml:space="preserve"> 2021</w:t>
                  </w:r>
                  <w:r w:rsidR="007E6BB2" w:rsidRPr="00DE59D4">
                    <w:rPr>
                      <w:rStyle w:val="A8"/>
                      <w:rFonts w:ascii="Times New Roman" w:hAnsi="Times New Roman" w:cs="Times New Roman"/>
                      <w:color w:val="auto"/>
                      <w:sz w:val="22"/>
                      <w:szCs w:val="22"/>
                    </w:rPr>
                    <w:t xml:space="preserve">. </w:t>
                  </w:r>
                </w:p>
              </w:tc>
              <w:tc>
                <w:tcPr>
                  <w:tcW w:w="2930" w:type="dxa"/>
                  <w:shd w:val="clear" w:color="auto" w:fill="auto"/>
                </w:tcPr>
                <w:p w14:paraId="7B2457E1" w14:textId="571A9902" w:rsidR="00C258D6" w:rsidRPr="00DE59D4" w:rsidRDefault="00F1576A" w:rsidP="00C16E6E">
                  <w:pPr>
                    <w:spacing w:after="0"/>
                    <w:rPr>
                      <w:rFonts w:ascii="Times New Roman" w:hAnsi="Times New Roman"/>
                    </w:rPr>
                  </w:pPr>
                  <w:r w:rsidRPr="00DE59D4">
                    <w:rPr>
                      <w:rStyle w:val="A8"/>
                      <w:rFonts w:ascii="Times New Roman" w:hAnsi="Times New Roman" w:cs="Times New Roman"/>
                      <w:color w:val="auto"/>
                      <w:sz w:val="22"/>
                      <w:szCs w:val="22"/>
                    </w:rPr>
                    <w:t>Three</w:t>
                  </w:r>
                  <w:r w:rsidR="00F71C8F" w:rsidRPr="00DE59D4">
                    <w:rPr>
                      <w:rStyle w:val="A8"/>
                      <w:rFonts w:ascii="Times New Roman" w:hAnsi="Times New Roman" w:cs="Times New Roman"/>
                      <w:color w:val="auto"/>
                      <w:sz w:val="22"/>
                      <w:szCs w:val="22"/>
                    </w:rPr>
                    <w:t xml:space="preserve"> </w:t>
                  </w:r>
                  <w:r w:rsidR="00C258D6" w:rsidRPr="00DE59D4">
                    <w:rPr>
                      <w:rStyle w:val="A8"/>
                      <w:rFonts w:ascii="Times New Roman" w:hAnsi="Times New Roman" w:cs="Times New Roman"/>
                      <w:color w:val="auto"/>
                      <w:sz w:val="22"/>
                      <w:szCs w:val="22"/>
                    </w:rPr>
                    <w:t>SPWG meeting</w:t>
                  </w:r>
                  <w:r w:rsidRPr="00DE59D4">
                    <w:rPr>
                      <w:rStyle w:val="A8"/>
                      <w:rFonts w:ascii="Times New Roman" w:hAnsi="Times New Roman" w:cs="Times New Roman"/>
                      <w:color w:val="auto"/>
                      <w:sz w:val="22"/>
                      <w:szCs w:val="22"/>
                    </w:rPr>
                    <w:t>s</w:t>
                  </w:r>
                  <w:r w:rsidR="00C258D6" w:rsidRPr="00DE59D4">
                    <w:rPr>
                      <w:rStyle w:val="A8"/>
                      <w:rFonts w:ascii="Times New Roman" w:hAnsi="Times New Roman" w:cs="Times New Roman"/>
                      <w:color w:val="auto"/>
                      <w:sz w:val="22"/>
                      <w:szCs w:val="22"/>
                    </w:rPr>
                    <w:t xml:space="preserve"> </w:t>
                  </w:r>
                  <w:r w:rsidRPr="00DE59D4">
                    <w:rPr>
                      <w:rStyle w:val="A8"/>
                      <w:rFonts w:ascii="Times New Roman" w:hAnsi="Times New Roman" w:cs="Times New Roman"/>
                      <w:color w:val="auto"/>
                      <w:sz w:val="22"/>
                      <w:szCs w:val="22"/>
                    </w:rPr>
                    <w:t xml:space="preserve">were </w:t>
                  </w:r>
                  <w:r w:rsidR="00C258D6" w:rsidRPr="00DE59D4">
                    <w:rPr>
                      <w:rStyle w:val="A8"/>
                      <w:rFonts w:ascii="Times New Roman" w:hAnsi="Times New Roman" w:cs="Times New Roman"/>
                      <w:color w:val="auto"/>
                      <w:sz w:val="22"/>
                      <w:szCs w:val="22"/>
                    </w:rPr>
                    <w:t xml:space="preserve">organized. </w:t>
                  </w:r>
                </w:p>
              </w:tc>
            </w:tr>
            <w:tr w:rsidR="006E4F34" w:rsidRPr="00DE59D4" w14:paraId="73B8F2D0" w14:textId="77777777" w:rsidTr="12D561D7">
              <w:trPr>
                <w:trHeight w:val="2345"/>
              </w:trPr>
              <w:tc>
                <w:tcPr>
                  <w:tcW w:w="3261" w:type="dxa"/>
                  <w:shd w:val="clear" w:color="auto" w:fill="DEEAF6" w:themeFill="accent5" w:themeFillTint="33"/>
                </w:tcPr>
                <w:p w14:paraId="53DDBE57" w14:textId="42BE9DA0" w:rsidR="00C258D6" w:rsidRPr="00DE59D4" w:rsidRDefault="00C258D6" w:rsidP="006079BA">
                  <w:pPr>
                    <w:spacing w:after="0"/>
                    <w:jc w:val="both"/>
                    <w:rPr>
                      <w:rFonts w:ascii="Times New Roman" w:hAnsi="Times New Roman"/>
                    </w:rPr>
                  </w:pPr>
                  <w:r w:rsidRPr="00DE59D4">
                    <w:rPr>
                      <w:rStyle w:val="A8"/>
                      <w:rFonts w:ascii="Times New Roman" w:hAnsi="Times New Roman" w:cs="Times New Roman"/>
                      <w:color w:val="auto"/>
                      <w:sz w:val="22"/>
                      <w:szCs w:val="22"/>
                    </w:rPr>
                    <w:t xml:space="preserve">First draft of the terms of reference of Somaliland </w:t>
                  </w:r>
                  <w:r w:rsidR="007D58D0" w:rsidRPr="00DE59D4">
                    <w:rPr>
                      <w:rStyle w:val="A8"/>
                      <w:rFonts w:ascii="Times New Roman" w:hAnsi="Times New Roman" w:cs="Times New Roman"/>
                      <w:color w:val="auto"/>
                      <w:sz w:val="22"/>
                      <w:szCs w:val="22"/>
                    </w:rPr>
                    <w:t xml:space="preserve">Social Protection </w:t>
                  </w:r>
                  <w:r w:rsidRPr="00DE59D4">
                    <w:rPr>
                      <w:rStyle w:val="A8"/>
                      <w:rFonts w:ascii="Times New Roman" w:hAnsi="Times New Roman" w:cs="Times New Roman"/>
                      <w:color w:val="auto"/>
                      <w:sz w:val="22"/>
                      <w:szCs w:val="22"/>
                    </w:rPr>
                    <w:t>Policy developed</w:t>
                  </w:r>
                  <w:r w:rsidR="0078220E" w:rsidRPr="00DE59D4">
                    <w:rPr>
                      <w:rStyle w:val="A8"/>
                      <w:rFonts w:ascii="Times New Roman" w:hAnsi="Times New Roman" w:cs="Times New Roman"/>
                      <w:color w:val="auto"/>
                      <w:sz w:val="22"/>
                      <w:szCs w:val="22"/>
                    </w:rPr>
                    <w:t xml:space="preserve"> and consultancy firm recrui</w:t>
                  </w:r>
                  <w:r w:rsidR="00F71C8F" w:rsidRPr="00DE59D4">
                    <w:rPr>
                      <w:rStyle w:val="A8"/>
                      <w:rFonts w:ascii="Times New Roman" w:hAnsi="Times New Roman" w:cs="Times New Roman"/>
                      <w:color w:val="auto"/>
                      <w:sz w:val="22"/>
                      <w:szCs w:val="22"/>
                    </w:rPr>
                    <w:t>ted</w:t>
                  </w:r>
                </w:p>
              </w:tc>
              <w:tc>
                <w:tcPr>
                  <w:tcW w:w="1890" w:type="dxa"/>
                  <w:shd w:val="clear" w:color="auto" w:fill="auto"/>
                </w:tcPr>
                <w:p w14:paraId="7CDBE279" w14:textId="6F215FCF" w:rsidR="00C258D6" w:rsidRPr="00DE59D4" w:rsidRDefault="00C258D6" w:rsidP="00C16E6E">
                  <w:pPr>
                    <w:spacing w:after="0"/>
                    <w:rPr>
                      <w:rFonts w:ascii="Times New Roman" w:hAnsi="Times New Roman"/>
                    </w:rPr>
                  </w:pPr>
                  <w:r w:rsidRPr="00DE59D4">
                    <w:rPr>
                      <w:rStyle w:val="A8"/>
                      <w:rFonts w:ascii="Times New Roman" w:hAnsi="Times New Roman" w:cs="Times New Roman"/>
                      <w:color w:val="auto"/>
                      <w:sz w:val="22"/>
                      <w:szCs w:val="22"/>
                    </w:rPr>
                    <w:t xml:space="preserve">First draft of the terms of reference of Somaliland </w:t>
                  </w:r>
                  <w:r w:rsidR="007D58D0" w:rsidRPr="00DE59D4">
                    <w:rPr>
                      <w:rStyle w:val="A8"/>
                      <w:rFonts w:ascii="Times New Roman" w:hAnsi="Times New Roman" w:cs="Times New Roman"/>
                      <w:color w:val="auto"/>
                      <w:sz w:val="22"/>
                      <w:szCs w:val="22"/>
                    </w:rPr>
                    <w:t xml:space="preserve">Social Protection </w:t>
                  </w:r>
                  <w:r w:rsidRPr="00DE59D4">
                    <w:rPr>
                      <w:rStyle w:val="A8"/>
                      <w:rFonts w:ascii="Times New Roman" w:hAnsi="Times New Roman" w:cs="Times New Roman"/>
                      <w:color w:val="auto"/>
                      <w:sz w:val="22"/>
                      <w:szCs w:val="22"/>
                    </w:rPr>
                    <w:t>Policy developed</w:t>
                  </w:r>
                </w:p>
              </w:tc>
              <w:tc>
                <w:tcPr>
                  <w:tcW w:w="2160" w:type="dxa"/>
                  <w:shd w:val="clear" w:color="auto" w:fill="auto"/>
                </w:tcPr>
                <w:p w14:paraId="1A8C381E" w14:textId="6F9FBBC2" w:rsidR="00C258D6" w:rsidRPr="00DE59D4" w:rsidRDefault="0078220E" w:rsidP="00C16E6E">
                  <w:pPr>
                    <w:spacing w:after="0"/>
                    <w:rPr>
                      <w:rFonts w:ascii="Times New Roman" w:hAnsi="Times New Roman"/>
                    </w:rPr>
                  </w:pPr>
                  <w:r w:rsidRPr="00DE59D4">
                    <w:rPr>
                      <w:rFonts w:ascii="Times New Roman" w:hAnsi="Times New Roman"/>
                    </w:rPr>
                    <w:t>ToR for social protection policy developed and endorsed by the Government. Recruitment of the consultancy firm finalized</w:t>
                  </w:r>
                  <w:r w:rsidR="004D1ED1" w:rsidRPr="00DE59D4">
                    <w:rPr>
                      <w:rFonts w:ascii="Times New Roman" w:hAnsi="Times New Roman"/>
                    </w:rPr>
                    <w:t>. I</w:t>
                  </w:r>
                  <w:r w:rsidR="007F2F92" w:rsidRPr="00DE59D4">
                    <w:rPr>
                      <w:rFonts w:ascii="Times New Roman" w:hAnsi="Times New Roman"/>
                    </w:rPr>
                    <w:t>nception meetings</w:t>
                  </w:r>
                  <w:r w:rsidR="003769A3" w:rsidRPr="00DE59D4">
                    <w:rPr>
                      <w:rFonts w:ascii="Times New Roman" w:hAnsi="Times New Roman"/>
                    </w:rPr>
                    <w:t xml:space="preserve"> with the service provider </w:t>
                  </w:r>
                  <w:r w:rsidR="00F9501E" w:rsidRPr="00DE59D4">
                    <w:rPr>
                      <w:rFonts w:ascii="Times New Roman" w:hAnsi="Times New Roman"/>
                    </w:rPr>
                    <w:t xml:space="preserve">are </w:t>
                  </w:r>
                  <w:r w:rsidRPr="00DE59D4">
                    <w:rPr>
                      <w:rFonts w:ascii="Times New Roman" w:hAnsi="Times New Roman"/>
                    </w:rPr>
                    <w:t xml:space="preserve">expected to start in July. </w:t>
                  </w:r>
                </w:p>
              </w:tc>
              <w:tc>
                <w:tcPr>
                  <w:tcW w:w="2930" w:type="dxa"/>
                  <w:shd w:val="clear" w:color="auto" w:fill="auto"/>
                </w:tcPr>
                <w:p w14:paraId="105189A1" w14:textId="5DF2F803" w:rsidR="00C258D6" w:rsidRPr="00DE59D4" w:rsidRDefault="0078220E" w:rsidP="00C16E6E">
                  <w:pPr>
                    <w:spacing w:after="0"/>
                    <w:rPr>
                      <w:rFonts w:ascii="Times New Roman" w:hAnsi="Times New Roman"/>
                    </w:rPr>
                  </w:pPr>
                  <w:r w:rsidRPr="00DE59D4">
                    <w:rPr>
                      <w:rFonts w:ascii="Times New Roman" w:hAnsi="Times New Roman"/>
                    </w:rPr>
                    <w:t xml:space="preserve">Outsourcing process for consulting firm, to support </w:t>
                  </w:r>
                  <w:r w:rsidR="00A512F0" w:rsidRPr="00DE59D4">
                    <w:rPr>
                      <w:rFonts w:ascii="Times New Roman" w:hAnsi="Times New Roman"/>
                    </w:rPr>
                    <w:t xml:space="preserve">the </w:t>
                  </w:r>
                  <w:r w:rsidRPr="00DE59D4">
                    <w:rPr>
                      <w:rFonts w:ascii="Times New Roman" w:hAnsi="Times New Roman"/>
                    </w:rPr>
                    <w:t xml:space="preserve">development of the policy, finalized. </w:t>
                  </w:r>
                  <w:r w:rsidR="004D1ED1" w:rsidRPr="00DE59D4">
                    <w:rPr>
                      <w:rFonts w:ascii="Times New Roman" w:hAnsi="Times New Roman"/>
                    </w:rPr>
                    <w:t>I</w:t>
                  </w:r>
                  <w:r w:rsidR="003769A3" w:rsidRPr="00DE59D4">
                    <w:rPr>
                      <w:rFonts w:ascii="Times New Roman" w:hAnsi="Times New Roman"/>
                    </w:rPr>
                    <w:t xml:space="preserve">nception meetings with the service provider </w:t>
                  </w:r>
                  <w:r w:rsidR="00F9501E" w:rsidRPr="00DE59D4">
                    <w:rPr>
                      <w:rFonts w:ascii="Times New Roman" w:hAnsi="Times New Roman"/>
                    </w:rPr>
                    <w:t>are</w:t>
                  </w:r>
                  <w:r w:rsidR="003769A3" w:rsidRPr="00DE59D4">
                    <w:rPr>
                      <w:rFonts w:ascii="Times New Roman" w:hAnsi="Times New Roman"/>
                    </w:rPr>
                    <w:t xml:space="preserve"> expected to start in July. </w:t>
                  </w:r>
                </w:p>
                <w:p w14:paraId="231997D8" w14:textId="77777777" w:rsidR="00A34C05" w:rsidRPr="00DE59D4" w:rsidRDefault="00A34C05" w:rsidP="00C16E6E">
                  <w:pPr>
                    <w:spacing w:after="0"/>
                    <w:rPr>
                      <w:rFonts w:ascii="Times New Roman" w:hAnsi="Times New Roman"/>
                    </w:rPr>
                  </w:pPr>
                </w:p>
                <w:p w14:paraId="7B4A7D61" w14:textId="77777777" w:rsidR="00A34C05" w:rsidRPr="00DE59D4" w:rsidRDefault="00A34C05" w:rsidP="00C16E6E">
                  <w:pPr>
                    <w:spacing w:after="0"/>
                    <w:rPr>
                      <w:rFonts w:ascii="Times New Roman" w:hAnsi="Times New Roman"/>
                    </w:rPr>
                  </w:pPr>
                </w:p>
              </w:tc>
            </w:tr>
            <w:tr w:rsidR="006079BA" w:rsidRPr="00DE59D4" w14:paraId="7BB7661F" w14:textId="77777777" w:rsidTr="12D561D7">
              <w:tc>
                <w:tcPr>
                  <w:tcW w:w="10241" w:type="dxa"/>
                  <w:gridSpan w:val="4"/>
                  <w:shd w:val="clear" w:color="auto" w:fill="DEEAF6" w:themeFill="accent5" w:themeFillTint="33"/>
                </w:tcPr>
                <w:p w14:paraId="19480A14" w14:textId="77777777" w:rsidR="0078220E" w:rsidRPr="00DE59D4" w:rsidRDefault="0078220E" w:rsidP="006079BA">
                  <w:pPr>
                    <w:spacing w:after="0"/>
                    <w:jc w:val="both"/>
                    <w:rPr>
                      <w:rFonts w:ascii="Times New Roman" w:hAnsi="Times New Roman"/>
                    </w:rPr>
                  </w:pPr>
                  <w:r w:rsidRPr="00DE59D4">
                    <w:rPr>
                      <w:rFonts w:ascii="Times New Roman" w:hAnsi="Times New Roman"/>
                      <w:b/>
                    </w:rPr>
                    <w:t>Output 2.3</w:t>
                  </w:r>
                  <w:r w:rsidRPr="00DE59D4">
                    <w:rPr>
                      <w:rFonts w:ascii="Times New Roman" w:hAnsi="Times New Roman"/>
                    </w:rPr>
                    <w:t>: Capacity to design and implement social protection schemes is strengthened</w:t>
                  </w:r>
                </w:p>
              </w:tc>
            </w:tr>
            <w:tr w:rsidR="006E4F34" w:rsidRPr="00DE59D4" w14:paraId="02BA339B" w14:textId="77777777" w:rsidTr="12D561D7">
              <w:tc>
                <w:tcPr>
                  <w:tcW w:w="3261" w:type="dxa"/>
                  <w:shd w:val="clear" w:color="auto" w:fill="DEEAF6" w:themeFill="accent5" w:themeFillTint="33"/>
                </w:tcPr>
                <w:p w14:paraId="45D5B0B1" w14:textId="77777777" w:rsidR="0078220E" w:rsidRPr="00DE59D4" w:rsidRDefault="0078220E" w:rsidP="006079BA">
                  <w:pPr>
                    <w:spacing w:after="0"/>
                    <w:jc w:val="both"/>
                    <w:rPr>
                      <w:rFonts w:ascii="Times New Roman" w:hAnsi="Times New Roman"/>
                      <w:b/>
                    </w:rPr>
                  </w:pPr>
                  <w:r w:rsidRPr="00DE59D4">
                    <w:rPr>
                      <w:rStyle w:val="A8"/>
                      <w:rFonts w:ascii="Times New Roman" w:hAnsi="Times New Roman" w:cs="Times New Roman"/>
                      <w:color w:val="auto"/>
                      <w:sz w:val="22"/>
                      <w:szCs w:val="22"/>
                    </w:rPr>
                    <w:t>Social protection module developed for the professional training of social workers</w:t>
                  </w:r>
                </w:p>
              </w:tc>
              <w:tc>
                <w:tcPr>
                  <w:tcW w:w="1890" w:type="dxa"/>
                  <w:shd w:val="clear" w:color="auto" w:fill="auto"/>
                </w:tcPr>
                <w:p w14:paraId="31E852D7" w14:textId="0168980F" w:rsidR="0078220E" w:rsidRPr="00DE59D4" w:rsidRDefault="007D58D0" w:rsidP="00C16E6E">
                  <w:pPr>
                    <w:spacing w:after="0"/>
                    <w:rPr>
                      <w:rFonts w:ascii="Times New Roman" w:hAnsi="Times New Roman"/>
                    </w:rPr>
                  </w:pPr>
                  <w:r w:rsidRPr="00DE59D4">
                    <w:rPr>
                      <w:rStyle w:val="A8"/>
                      <w:rFonts w:ascii="Times New Roman" w:hAnsi="Times New Roman" w:cs="Times New Roman"/>
                      <w:color w:val="auto"/>
                      <w:sz w:val="22"/>
                      <w:szCs w:val="22"/>
                    </w:rPr>
                    <w:t>Social Protect</w:t>
                  </w:r>
                  <w:r w:rsidR="00761E7A" w:rsidRPr="00DE59D4">
                    <w:rPr>
                      <w:rStyle w:val="A8"/>
                      <w:rFonts w:ascii="Times New Roman" w:hAnsi="Times New Roman" w:cs="Times New Roman"/>
                      <w:color w:val="auto"/>
                      <w:sz w:val="22"/>
                      <w:szCs w:val="22"/>
                    </w:rPr>
                    <w:t>ion</w:t>
                  </w:r>
                  <w:r w:rsidRPr="00DE59D4">
                    <w:rPr>
                      <w:rStyle w:val="A8"/>
                      <w:rFonts w:ascii="Times New Roman" w:hAnsi="Times New Roman" w:cs="Times New Roman"/>
                      <w:color w:val="auto"/>
                      <w:sz w:val="22"/>
                      <w:szCs w:val="22"/>
                    </w:rPr>
                    <w:t xml:space="preserve"> </w:t>
                  </w:r>
                  <w:r w:rsidR="0078220E" w:rsidRPr="00DE59D4">
                    <w:rPr>
                      <w:rStyle w:val="A8"/>
                      <w:rFonts w:ascii="Times New Roman" w:hAnsi="Times New Roman" w:cs="Times New Roman"/>
                      <w:color w:val="auto"/>
                      <w:sz w:val="22"/>
                      <w:szCs w:val="22"/>
                    </w:rPr>
                    <w:t>Module developed</w:t>
                  </w:r>
                </w:p>
              </w:tc>
              <w:tc>
                <w:tcPr>
                  <w:tcW w:w="2160" w:type="dxa"/>
                  <w:shd w:val="clear" w:color="auto" w:fill="auto"/>
                </w:tcPr>
                <w:p w14:paraId="38BEC218" w14:textId="1DD710C6" w:rsidR="0078220E" w:rsidRPr="00DE59D4" w:rsidRDefault="40D7053C" w:rsidP="00C16E6E">
                  <w:pPr>
                    <w:rPr>
                      <w:rFonts w:ascii="Times New Roman" w:hAnsi="Times New Roman"/>
                    </w:rPr>
                  </w:pPr>
                  <w:bookmarkStart w:id="4" w:name="_Hlk77151111"/>
                  <w:r w:rsidRPr="00DE59D4">
                    <w:rPr>
                      <w:rFonts w:ascii="Times New Roman" w:hAnsi="Times New Roman"/>
                    </w:rPr>
                    <w:t xml:space="preserve">Preliminary consultation meetings on </w:t>
                  </w:r>
                  <w:r w:rsidR="5E52D9FE" w:rsidRPr="00DE59D4">
                    <w:rPr>
                      <w:rFonts w:ascii="Times New Roman" w:hAnsi="Times New Roman"/>
                    </w:rPr>
                    <w:t xml:space="preserve">the </w:t>
                  </w:r>
                  <w:r w:rsidRPr="00DE59D4">
                    <w:rPr>
                      <w:rFonts w:ascii="Times New Roman" w:hAnsi="Times New Roman"/>
                    </w:rPr>
                    <w:t xml:space="preserve">development of </w:t>
                  </w:r>
                  <w:r w:rsidR="5E52D9FE" w:rsidRPr="00DE59D4">
                    <w:rPr>
                      <w:rFonts w:ascii="Times New Roman" w:hAnsi="Times New Roman"/>
                    </w:rPr>
                    <w:t xml:space="preserve">the </w:t>
                  </w:r>
                  <w:r w:rsidRPr="00DE59D4">
                    <w:rPr>
                      <w:rFonts w:ascii="Times New Roman" w:hAnsi="Times New Roman"/>
                    </w:rPr>
                    <w:t>social protection module curricul</w:t>
                  </w:r>
                  <w:r w:rsidR="0C76DD6B" w:rsidRPr="00DE59D4">
                    <w:rPr>
                      <w:rFonts w:ascii="Times New Roman" w:hAnsi="Times New Roman"/>
                    </w:rPr>
                    <w:t>um</w:t>
                  </w:r>
                  <w:r w:rsidRPr="00DE59D4">
                    <w:rPr>
                      <w:rFonts w:ascii="Times New Roman" w:hAnsi="Times New Roman"/>
                    </w:rPr>
                    <w:t xml:space="preserve"> </w:t>
                  </w:r>
                  <w:r w:rsidR="0020445F" w:rsidRPr="00DE59D4">
                    <w:rPr>
                      <w:rFonts w:ascii="Times New Roman" w:hAnsi="Times New Roman"/>
                    </w:rPr>
                    <w:t xml:space="preserve">were </w:t>
                  </w:r>
                  <w:r w:rsidRPr="00DE59D4">
                    <w:rPr>
                      <w:rFonts w:ascii="Times New Roman" w:hAnsi="Times New Roman"/>
                    </w:rPr>
                    <w:t xml:space="preserve">organized. </w:t>
                  </w:r>
                  <w:r w:rsidR="00174FC4">
                    <w:rPr>
                      <w:rFonts w:ascii="Times New Roman" w:hAnsi="Times New Roman"/>
                    </w:rPr>
                    <w:t>The meeting i</w:t>
                  </w:r>
                  <w:r w:rsidRPr="00DE59D4">
                    <w:rPr>
                      <w:rFonts w:ascii="Times New Roman" w:hAnsi="Times New Roman"/>
                    </w:rPr>
                    <w:t xml:space="preserve">dentified </w:t>
                  </w:r>
                  <w:r w:rsidR="00C424C1" w:rsidRPr="00DE59D4">
                    <w:rPr>
                      <w:rFonts w:ascii="Times New Roman" w:hAnsi="Times New Roman"/>
                    </w:rPr>
                    <w:t>the</w:t>
                  </w:r>
                  <w:r w:rsidRPr="00DE59D4">
                    <w:rPr>
                      <w:rFonts w:ascii="Times New Roman" w:hAnsi="Times New Roman"/>
                    </w:rPr>
                    <w:t xml:space="preserve"> </w:t>
                  </w:r>
                  <w:r w:rsidR="731048F9" w:rsidRPr="00DE59D4">
                    <w:rPr>
                      <w:rFonts w:ascii="Times New Roman" w:hAnsi="Times New Roman"/>
                    </w:rPr>
                    <w:t>f</w:t>
                  </w:r>
                  <w:r w:rsidR="00174FC4">
                    <w:rPr>
                      <w:rFonts w:ascii="Times New Roman" w:hAnsi="Times New Roman"/>
                    </w:rPr>
                    <w:t>ir</w:t>
                  </w:r>
                  <w:r w:rsidR="731048F9" w:rsidRPr="00DE59D4">
                    <w:rPr>
                      <w:rFonts w:ascii="Times New Roman" w:hAnsi="Times New Roman"/>
                    </w:rPr>
                    <w:t xml:space="preserve">st </w:t>
                  </w:r>
                  <w:r w:rsidRPr="00DE59D4">
                    <w:rPr>
                      <w:rFonts w:ascii="Times New Roman" w:hAnsi="Times New Roman"/>
                    </w:rPr>
                    <w:t>year</w:t>
                  </w:r>
                  <w:r w:rsidR="58392FF7" w:rsidRPr="00DE59D4">
                    <w:rPr>
                      <w:rFonts w:ascii="Times New Roman" w:hAnsi="Times New Roman"/>
                    </w:rPr>
                    <w:t xml:space="preserve"> </w:t>
                  </w:r>
                  <w:r w:rsidR="0C76DD6B" w:rsidRPr="00DE59D4">
                    <w:rPr>
                      <w:rFonts w:ascii="Times New Roman" w:hAnsi="Times New Roman"/>
                    </w:rPr>
                    <w:t xml:space="preserve">and </w:t>
                  </w:r>
                  <w:r w:rsidRPr="00DE59D4">
                    <w:rPr>
                      <w:rFonts w:ascii="Times New Roman" w:hAnsi="Times New Roman"/>
                    </w:rPr>
                    <w:t>semester</w:t>
                  </w:r>
                  <w:r w:rsidR="7AB19AC0" w:rsidRPr="00DE59D4">
                    <w:rPr>
                      <w:rFonts w:ascii="Times New Roman" w:hAnsi="Times New Roman"/>
                    </w:rPr>
                    <w:t xml:space="preserve"> 1 or 2 </w:t>
                  </w:r>
                  <w:r w:rsidR="00174FC4">
                    <w:rPr>
                      <w:rFonts w:ascii="Times New Roman" w:hAnsi="Times New Roman"/>
                    </w:rPr>
                    <w:t>as</w:t>
                  </w:r>
                  <w:r w:rsidR="7AB19AC0" w:rsidRPr="00DE59D4">
                    <w:rPr>
                      <w:rFonts w:ascii="Times New Roman" w:hAnsi="Times New Roman"/>
                    </w:rPr>
                    <w:t xml:space="preserve"> </w:t>
                  </w:r>
                  <w:r w:rsidR="7AB19AC0" w:rsidRPr="00DE59D4">
                    <w:rPr>
                      <w:rFonts w:ascii="Times New Roman" w:hAnsi="Times New Roman"/>
                    </w:rPr>
                    <w:lastRenderedPageBreak/>
                    <w:t>relev</w:t>
                  </w:r>
                  <w:r w:rsidR="38543425" w:rsidRPr="00DE59D4">
                    <w:rPr>
                      <w:rFonts w:ascii="Times New Roman" w:hAnsi="Times New Roman"/>
                    </w:rPr>
                    <w:t>a</w:t>
                  </w:r>
                  <w:r w:rsidR="7AB19AC0" w:rsidRPr="00DE59D4">
                    <w:rPr>
                      <w:rFonts w:ascii="Times New Roman" w:hAnsi="Times New Roman"/>
                    </w:rPr>
                    <w:t>nt tim</w:t>
                  </w:r>
                  <w:r w:rsidR="41F871D0" w:rsidRPr="00DE59D4">
                    <w:rPr>
                      <w:rFonts w:ascii="Times New Roman" w:hAnsi="Times New Roman"/>
                    </w:rPr>
                    <w:t>ing</w:t>
                  </w:r>
                  <w:r w:rsidR="00174FC4">
                    <w:rPr>
                      <w:rFonts w:ascii="Times New Roman" w:hAnsi="Times New Roman"/>
                    </w:rPr>
                    <w:t>s</w:t>
                  </w:r>
                  <w:r w:rsidRPr="00DE59D4">
                    <w:rPr>
                      <w:rFonts w:ascii="Times New Roman" w:hAnsi="Times New Roman"/>
                    </w:rPr>
                    <w:t xml:space="preserve"> for the social protection module. Preparations for </w:t>
                  </w:r>
                  <w:r w:rsidR="1ACB513B" w:rsidRPr="00DE59D4">
                    <w:rPr>
                      <w:rFonts w:ascii="Times New Roman" w:hAnsi="Times New Roman"/>
                    </w:rPr>
                    <w:t xml:space="preserve">the </w:t>
                  </w:r>
                  <w:r w:rsidRPr="00DE59D4">
                    <w:rPr>
                      <w:rFonts w:ascii="Times New Roman" w:hAnsi="Times New Roman"/>
                    </w:rPr>
                    <w:t xml:space="preserve">outsourcing of </w:t>
                  </w:r>
                  <w:r w:rsidR="00901C14" w:rsidRPr="00DE59D4">
                    <w:rPr>
                      <w:rFonts w:ascii="Times New Roman" w:hAnsi="Times New Roman"/>
                    </w:rPr>
                    <w:t xml:space="preserve">a </w:t>
                  </w:r>
                  <w:r w:rsidRPr="00DE59D4">
                    <w:rPr>
                      <w:rFonts w:ascii="Times New Roman" w:hAnsi="Times New Roman"/>
                    </w:rPr>
                    <w:t>consultancy firm to undertake the assignment is under process.</w:t>
                  </w:r>
                  <w:bookmarkEnd w:id="4"/>
                </w:p>
              </w:tc>
              <w:tc>
                <w:tcPr>
                  <w:tcW w:w="2930" w:type="dxa"/>
                  <w:shd w:val="clear" w:color="auto" w:fill="auto"/>
                </w:tcPr>
                <w:p w14:paraId="481A8489" w14:textId="7F5415B2" w:rsidR="007F2F92" w:rsidRPr="00DE59D4" w:rsidRDefault="40D7053C" w:rsidP="00C16E6E">
                  <w:pPr>
                    <w:rPr>
                      <w:rFonts w:ascii="Times New Roman" w:hAnsi="Times New Roman"/>
                    </w:rPr>
                  </w:pPr>
                  <w:r w:rsidRPr="00DE59D4">
                    <w:rPr>
                      <w:rFonts w:ascii="Times New Roman" w:hAnsi="Times New Roman"/>
                    </w:rPr>
                    <w:lastRenderedPageBreak/>
                    <w:t xml:space="preserve">Preliminary consultation meetings on </w:t>
                  </w:r>
                  <w:r w:rsidR="00901C14" w:rsidRPr="00DE59D4">
                    <w:rPr>
                      <w:rFonts w:ascii="Times New Roman" w:hAnsi="Times New Roman"/>
                    </w:rPr>
                    <w:t xml:space="preserve">the </w:t>
                  </w:r>
                  <w:r w:rsidRPr="00DE59D4">
                    <w:rPr>
                      <w:rFonts w:ascii="Times New Roman" w:hAnsi="Times New Roman"/>
                    </w:rPr>
                    <w:t xml:space="preserve">development of social protection module curricular organized. </w:t>
                  </w:r>
                  <w:r w:rsidR="00174FC4">
                    <w:rPr>
                      <w:rFonts w:ascii="Times New Roman" w:hAnsi="Times New Roman"/>
                    </w:rPr>
                    <w:t>The meeting</w:t>
                  </w:r>
                  <w:r w:rsidR="00174FC4" w:rsidRPr="00DE59D4">
                    <w:rPr>
                      <w:rFonts w:ascii="Times New Roman" w:hAnsi="Times New Roman"/>
                    </w:rPr>
                    <w:t xml:space="preserve"> </w:t>
                  </w:r>
                  <w:r w:rsidR="00174FC4">
                    <w:rPr>
                      <w:rFonts w:ascii="Times New Roman" w:hAnsi="Times New Roman"/>
                    </w:rPr>
                    <w:t>i</w:t>
                  </w:r>
                  <w:r w:rsidRPr="00DE59D4">
                    <w:rPr>
                      <w:rFonts w:ascii="Times New Roman" w:hAnsi="Times New Roman"/>
                    </w:rPr>
                    <w:t xml:space="preserve">dentified </w:t>
                  </w:r>
                  <w:r w:rsidR="002937A2" w:rsidRPr="00DE59D4">
                    <w:rPr>
                      <w:rFonts w:ascii="Times New Roman" w:hAnsi="Times New Roman"/>
                    </w:rPr>
                    <w:t>the</w:t>
                  </w:r>
                  <w:r w:rsidRPr="00DE59D4">
                    <w:rPr>
                      <w:rFonts w:ascii="Times New Roman" w:hAnsi="Times New Roman"/>
                    </w:rPr>
                    <w:t xml:space="preserve"> </w:t>
                  </w:r>
                  <w:r w:rsidR="12B959BA" w:rsidRPr="00DE59D4">
                    <w:rPr>
                      <w:rFonts w:ascii="Times New Roman" w:hAnsi="Times New Roman"/>
                    </w:rPr>
                    <w:t xml:space="preserve">first </w:t>
                  </w:r>
                  <w:r w:rsidRPr="00DE59D4">
                    <w:rPr>
                      <w:rFonts w:ascii="Times New Roman" w:hAnsi="Times New Roman"/>
                    </w:rPr>
                    <w:t>year</w:t>
                  </w:r>
                  <w:r w:rsidR="4B7C9B3D" w:rsidRPr="00DE59D4">
                    <w:rPr>
                      <w:rFonts w:ascii="Times New Roman" w:hAnsi="Times New Roman"/>
                    </w:rPr>
                    <w:t xml:space="preserve"> and</w:t>
                  </w:r>
                  <w:r w:rsidRPr="00DE59D4">
                    <w:rPr>
                      <w:rFonts w:ascii="Times New Roman" w:hAnsi="Times New Roman"/>
                    </w:rPr>
                    <w:t xml:space="preserve"> semester</w:t>
                  </w:r>
                  <w:r w:rsidR="4CBFB19D" w:rsidRPr="00DE59D4">
                    <w:rPr>
                      <w:rFonts w:ascii="Times New Roman" w:hAnsi="Times New Roman"/>
                    </w:rPr>
                    <w:t xml:space="preserve"> 1 or 2 </w:t>
                  </w:r>
                  <w:r w:rsidR="00174FC4">
                    <w:rPr>
                      <w:rFonts w:ascii="Times New Roman" w:hAnsi="Times New Roman"/>
                    </w:rPr>
                    <w:t>as</w:t>
                  </w:r>
                  <w:r w:rsidR="4CBFB19D" w:rsidRPr="00DE59D4">
                    <w:rPr>
                      <w:rFonts w:ascii="Times New Roman" w:hAnsi="Times New Roman"/>
                    </w:rPr>
                    <w:t xml:space="preserve"> </w:t>
                  </w:r>
                  <w:r w:rsidR="1268CA04" w:rsidRPr="00DE59D4">
                    <w:rPr>
                      <w:rFonts w:ascii="Times New Roman" w:hAnsi="Times New Roman"/>
                    </w:rPr>
                    <w:t>relev</w:t>
                  </w:r>
                  <w:r w:rsidR="39D2E520" w:rsidRPr="00DE59D4">
                    <w:rPr>
                      <w:rFonts w:ascii="Times New Roman" w:hAnsi="Times New Roman"/>
                    </w:rPr>
                    <w:t>a</w:t>
                  </w:r>
                  <w:r w:rsidR="1268CA04" w:rsidRPr="00DE59D4">
                    <w:rPr>
                      <w:rFonts w:ascii="Times New Roman" w:hAnsi="Times New Roman"/>
                    </w:rPr>
                    <w:t>nt</w:t>
                  </w:r>
                  <w:r w:rsidR="4CBFB19D" w:rsidRPr="00DE59D4">
                    <w:rPr>
                      <w:rFonts w:ascii="Times New Roman" w:hAnsi="Times New Roman"/>
                    </w:rPr>
                    <w:t xml:space="preserve"> tim</w:t>
                  </w:r>
                  <w:r w:rsidR="24FB64E6" w:rsidRPr="00DE59D4">
                    <w:rPr>
                      <w:rFonts w:ascii="Times New Roman" w:hAnsi="Times New Roman"/>
                    </w:rPr>
                    <w:t>ing</w:t>
                  </w:r>
                  <w:r w:rsidRPr="00DE59D4">
                    <w:rPr>
                      <w:rFonts w:ascii="Times New Roman" w:hAnsi="Times New Roman"/>
                    </w:rPr>
                    <w:t xml:space="preserve"> for the social protection module. Preparations for </w:t>
                  </w:r>
                  <w:r w:rsidR="00901C14" w:rsidRPr="00DE59D4">
                    <w:rPr>
                      <w:rFonts w:ascii="Times New Roman" w:hAnsi="Times New Roman"/>
                    </w:rPr>
                    <w:t xml:space="preserve">the </w:t>
                  </w:r>
                  <w:r w:rsidRPr="00DE59D4">
                    <w:rPr>
                      <w:rFonts w:ascii="Times New Roman" w:hAnsi="Times New Roman"/>
                    </w:rPr>
                    <w:t xml:space="preserve">outsourcing of </w:t>
                  </w:r>
                  <w:r w:rsidR="00901C14" w:rsidRPr="00DE59D4">
                    <w:rPr>
                      <w:rFonts w:ascii="Times New Roman" w:hAnsi="Times New Roman"/>
                    </w:rPr>
                    <w:t xml:space="preserve">a </w:t>
                  </w:r>
                  <w:r w:rsidRPr="00DE59D4">
                    <w:rPr>
                      <w:rFonts w:ascii="Times New Roman" w:hAnsi="Times New Roman"/>
                    </w:rPr>
                    <w:t xml:space="preserve">consultancy </w:t>
                  </w:r>
                  <w:r w:rsidRPr="00DE59D4">
                    <w:rPr>
                      <w:rFonts w:ascii="Times New Roman" w:hAnsi="Times New Roman"/>
                    </w:rPr>
                    <w:lastRenderedPageBreak/>
                    <w:t xml:space="preserve">firm to undertake the assignment is under process. </w:t>
                  </w:r>
                </w:p>
                <w:p w14:paraId="0928F135" w14:textId="6632E915" w:rsidR="0078220E" w:rsidRPr="00DE59D4" w:rsidRDefault="0078220E" w:rsidP="00C16E6E">
                  <w:pPr>
                    <w:spacing w:after="0"/>
                    <w:rPr>
                      <w:rFonts w:ascii="Times New Roman" w:hAnsi="Times New Roman"/>
                    </w:rPr>
                  </w:pPr>
                </w:p>
              </w:tc>
            </w:tr>
            <w:tr w:rsidR="0078220E" w:rsidRPr="00DE59D4" w14:paraId="38C8D84C" w14:textId="77777777" w:rsidTr="12D561D7">
              <w:tc>
                <w:tcPr>
                  <w:tcW w:w="3261" w:type="dxa"/>
                  <w:shd w:val="clear" w:color="auto" w:fill="DEEAF6" w:themeFill="accent5" w:themeFillTint="33"/>
                </w:tcPr>
                <w:p w14:paraId="3C5A815F" w14:textId="77777777" w:rsidR="0078220E" w:rsidRPr="00DE59D4" w:rsidRDefault="0078220E" w:rsidP="006079BA">
                  <w:pPr>
                    <w:spacing w:after="0"/>
                    <w:jc w:val="both"/>
                    <w:rPr>
                      <w:rFonts w:ascii="Times New Roman" w:hAnsi="Times New Roman"/>
                      <w:b/>
                    </w:rPr>
                  </w:pPr>
                  <w:r w:rsidRPr="00DE59D4">
                    <w:rPr>
                      <w:rFonts w:ascii="Times New Roman" w:hAnsi="Times New Roman"/>
                      <w:b/>
                    </w:rPr>
                    <w:lastRenderedPageBreak/>
                    <w:t>UNDP ONLY: sources of evidence (as per current QPR)</w:t>
                  </w:r>
                </w:p>
              </w:tc>
              <w:tc>
                <w:tcPr>
                  <w:tcW w:w="1890" w:type="dxa"/>
                  <w:shd w:val="clear" w:color="auto" w:fill="DEEAF6" w:themeFill="accent5" w:themeFillTint="33"/>
                </w:tcPr>
                <w:p w14:paraId="7721FEF7" w14:textId="77777777" w:rsidR="0078220E" w:rsidRPr="00DE59D4" w:rsidRDefault="0078220E" w:rsidP="006079BA">
                  <w:pPr>
                    <w:spacing w:after="0"/>
                    <w:jc w:val="both"/>
                    <w:rPr>
                      <w:rFonts w:ascii="Times New Roman" w:hAnsi="Times New Roman"/>
                      <w:b/>
                    </w:rPr>
                  </w:pPr>
                </w:p>
              </w:tc>
              <w:tc>
                <w:tcPr>
                  <w:tcW w:w="2160" w:type="dxa"/>
                  <w:shd w:val="clear" w:color="auto" w:fill="DEEAF6" w:themeFill="accent5" w:themeFillTint="33"/>
                </w:tcPr>
                <w:p w14:paraId="6E3F3852" w14:textId="77777777" w:rsidR="0078220E" w:rsidRPr="00DE59D4" w:rsidRDefault="0078220E" w:rsidP="006079BA">
                  <w:pPr>
                    <w:spacing w:after="0"/>
                    <w:jc w:val="both"/>
                    <w:rPr>
                      <w:rFonts w:ascii="Times New Roman" w:hAnsi="Times New Roman"/>
                      <w:b/>
                    </w:rPr>
                  </w:pPr>
                </w:p>
              </w:tc>
              <w:tc>
                <w:tcPr>
                  <w:tcW w:w="2930" w:type="dxa"/>
                  <w:shd w:val="clear" w:color="auto" w:fill="DEEAF6" w:themeFill="accent5" w:themeFillTint="33"/>
                </w:tcPr>
                <w:p w14:paraId="0A60A5E4" w14:textId="77777777" w:rsidR="0078220E" w:rsidRPr="00DE59D4" w:rsidRDefault="0078220E" w:rsidP="006079BA">
                  <w:pPr>
                    <w:spacing w:after="0"/>
                    <w:jc w:val="both"/>
                    <w:rPr>
                      <w:rFonts w:ascii="Times New Roman" w:hAnsi="Times New Roman"/>
                      <w:b/>
                    </w:rPr>
                  </w:pPr>
                </w:p>
              </w:tc>
            </w:tr>
            <w:tr w:rsidR="0078220E" w:rsidRPr="00DE59D4" w14:paraId="0EBF8A00" w14:textId="77777777" w:rsidTr="12D561D7">
              <w:tc>
                <w:tcPr>
                  <w:tcW w:w="10241" w:type="dxa"/>
                  <w:gridSpan w:val="4"/>
                  <w:shd w:val="clear" w:color="auto" w:fill="DEEAF6" w:themeFill="accent5" w:themeFillTint="33"/>
                </w:tcPr>
                <w:p w14:paraId="0C1EA57E" w14:textId="369FBFE6" w:rsidR="0078220E" w:rsidRPr="00DE59D4" w:rsidRDefault="0078220E" w:rsidP="006079BA">
                  <w:pPr>
                    <w:jc w:val="both"/>
                    <w:rPr>
                      <w:rFonts w:ascii="Times New Roman" w:hAnsi="Times New Roman"/>
                      <w:b/>
                    </w:rPr>
                  </w:pPr>
                </w:p>
              </w:tc>
            </w:tr>
          </w:tbl>
          <w:p w14:paraId="651DD074" w14:textId="77777777" w:rsidR="00F81551" w:rsidRPr="00DE59D4" w:rsidRDefault="00F81551" w:rsidP="006079BA">
            <w:pPr>
              <w:jc w:val="both"/>
              <w:rPr>
                <w:rFonts w:ascii="Times New Roman" w:hAnsi="Times New Roman"/>
              </w:rPr>
            </w:pPr>
          </w:p>
        </w:tc>
      </w:tr>
      <w:tr w:rsidR="00175BE9" w:rsidRPr="00DE59D4" w14:paraId="19F638C5" w14:textId="77777777" w:rsidTr="12D561D7">
        <w:trPr>
          <w:trHeight w:val="611"/>
        </w:trPr>
        <w:tc>
          <w:tcPr>
            <w:tcW w:w="10468" w:type="dxa"/>
            <w:gridSpan w:val="4"/>
            <w:shd w:val="clear" w:color="auto" w:fill="auto"/>
          </w:tcPr>
          <w:p w14:paraId="0C7484FE" w14:textId="2986B5B4" w:rsidR="00AF72B0" w:rsidRPr="00DE59D4" w:rsidRDefault="00AF72B0" w:rsidP="006079BA">
            <w:pPr>
              <w:spacing w:before="120" w:after="120"/>
              <w:jc w:val="center"/>
              <w:rPr>
                <w:rFonts w:ascii="Times New Roman" w:hAnsi="Times New Roman"/>
                <w:b/>
                <w:bCs/>
              </w:rPr>
            </w:pPr>
            <w:r w:rsidRPr="00DE59D4">
              <w:rPr>
                <w:rFonts w:ascii="Times New Roman" w:hAnsi="Times New Roman"/>
                <w:b/>
                <w:bCs/>
              </w:rPr>
              <w:lastRenderedPageBreak/>
              <w:t>NARRATIVE</w:t>
            </w:r>
          </w:p>
          <w:p w14:paraId="6C4DF678" w14:textId="702FCF83" w:rsidR="004D1ED1" w:rsidRPr="00DE59D4" w:rsidRDefault="00722CE9" w:rsidP="002452FD">
            <w:pPr>
              <w:spacing w:after="0" w:line="240" w:lineRule="auto"/>
              <w:jc w:val="both"/>
              <w:rPr>
                <w:rFonts w:ascii="Times New Roman" w:hAnsi="Times New Roman"/>
              </w:rPr>
            </w:pPr>
            <w:r w:rsidRPr="00DE59D4">
              <w:rPr>
                <w:rFonts w:ascii="Times New Roman" w:hAnsi="Times New Roman"/>
              </w:rPr>
              <w:t xml:space="preserve">In </w:t>
            </w:r>
            <w:r w:rsidR="00E27C9B" w:rsidRPr="00DE59D4">
              <w:rPr>
                <w:rFonts w:ascii="Times New Roman" w:hAnsi="Times New Roman"/>
              </w:rPr>
              <w:t xml:space="preserve">the urban context, </w:t>
            </w:r>
            <w:r w:rsidRPr="00DE59D4">
              <w:rPr>
                <w:rFonts w:ascii="Times New Roman" w:hAnsi="Times New Roman"/>
              </w:rPr>
              <w:t>the World Bank</w:t>
            </w:r>
            <w:r w:rsidR="00E27C9B" w:rsidRPr="00DE59D4">
              <w:rPr>
                <w:rFonts w:ascii="Times New Roman" w:hAnsi="Times New Roman"/>
              </w:rPr>
              <w:t xml:space="preserve"> (2019)</w:t>
            </w:r>
            <w:r w:rsidRPr="00DE59D4">
              <w:rPr>
                <w:rFonts w:ascii="Times New Roman" w:hAnsi="Times New Roman"/>
              </w:rPr>
              <w:t xml:space="preserve"> estimated that with the current annual urban population growth rate of around </w:t>
            </w:r>
            <w:r w:rsidR="00A14295" w:rsidRPr="00DE59D4">
              <w:rPr>
                <w:rFonts w:ascii="Times New Roman" w:hAnsi="Times New Roman"/>
              </w:rPr>
              <w:t xml:space="preserve">four </w:t>
            </w:r>
            <w:r w:rsidRPr="00DE59D4">
              <w:rPr>
                <w:rFonts w:ascii="Times New Roman" w:hAnsi="Times New Roman"/>
              </w:rPr>
              <w:t xml:space="preserve">per cent, the majority of Somali people will be living in urban areas by 2040 and the capital city Mogadishu now has the </w:t>
            </w:r>
            <w:r w:rsidR="00A512F0" w:rsidRPr="00DE59D4">
              <w:rPr>
                <w:rFonts w:ascii="Times New Roman" w:hAnsi="Times New Roman"/>
              </w:rPr>
              <w:t>second-</w:t>
            </w:r>
            <w:r w:rsidRPr="00DE59D4">
              <w:rPr>
                <w:rFonts w:ascii="Times New Roman" w:hAnsi="Times New Roman"/>
              </w:rPr>
              <w:t>highest urban population density in the world</w:t>
            </w:r>
            <w:r w:rsidRPr="00DE59D4">
              <w:rPr>
                <w:rStyle w:val="FootnoteReference"/>
                <w:rFonts w:ascii="Times New Roman" w:hAnsi="Times New Roman"/>
              </w:rPr>
              <w:footnoteReference w:id="4"/>
            </w:r>
            <w:r w:rsidRPr="00DE59D4">
              <w:rPr>
                <w:rFonts w:ascii="Times New Roman" w:hAnsi="Times New Roman"/>
              </w:rPr>
              <w:t xml:space="preserve">. The fast rate of urbanization has put significant pressure on urban centres to provide public services. </w:t>
            </w:r>
            <w:r w:rsidR="00D60271">
              <w:rPr>
                <w:rFonts w:ascii="Times New Roman" w:hAnsi="Times New Roman"/>
              </w:rPr>
              <w:t>BRA's urban safety nets programme</w:t>
            </w:r>
            <w:r w:rsidR="00961055" w:rsidRPr="00DE59D4">
              <w:rPr>
                <w:rFonts w:ascii="Times New Roman" w:hAnsi="Times New Roman"/>
              </w:rPr>
              <w:t xml:space="preserve"> </w:t>
            </w:r>
            <w:r w:rsidR="002937A2" w:rsidRPr="00DE59D4">
              <w:rPr>
                <w:rFonts w:ascii="Times New Roman" w:hAnsi="Times New Roman"/>
              </w:rPr>
              <w:t>is</w:t>
            </w:r>
            <w:r w:rsidR="00835E49" w:rsidRPr="00DE59D4">
              <w:rPr>
                <w:rFonts w:ascii="Times New Roman" w:hAnsi="Times New Roman"/>
              </w:rPr>
              <w:t xml:space="preserve"> well established</w:t>
            </w:r>
            <w:r w:rsidR="69697BEE" w:rsidRPr="00DE59D4">
              <w:rPr>
                <w:rFonts w:ascii="Times New Roman" w:hAnsi="Times New Roman"/>
              </w:rPr>
              <w:t xml:space="preserve"> and is delivering</w:t>
            </w:r>
            <w:r w:rsidR="00835E49" w:rsidRPr="00DE59D4">
              <w:rPr>
                <w:rFonts w:ascii="Times New Roman" w:hAnsi="Times New Roman"/>
              </w:rPr>
              <w:t xml:space="preserve"> regular</w:t>
            </w:r>
            <w:r w:rsidR="00961055" w:rsidRPr="00DE59D4">
              <w:rPr>
                <w:rFonts w:ascii="Times New Roman" w:hAnsi="Times New Roman"/>
              </w:rPr>
              <w:t xml:space="preserve"> cash transfers</w:t>
            </w:r>
            <w:r w:rsidRPr="00DE59D4">
              <w:rPr>
                <w:rFonts w:ascii="Times New Roman" w:hAnsi="Times New Roman"/>
              </w:rPr>
              <w:t xml:space="preserve"> to 1</w:t>
            </w:r>
            <w:r w:rsidR="007D6D0B" w:rsidRPr="00DE59D4">
              <w:rPr>
                <w:rFonts w:ascii="Times New Roman" w:hAnsi="Times New Roman"/>
              </w:rPr>
              <w:t>,</w:t>
            </w:r>
            <w:r w:rsidRPr="00DE59D4">
              <w:rPr>
                <w:rFonts w:ascii="Times New Roman" w:hAnsi="Times New Roman"/>
              </w:rPr>
              <w:t xml:space="preserve">000 </w:t>
            </w:r>
            <w:r w:rsidR="006079BA" w:rsidRPr="00DE59D4">
              <w:rPr>
                <w:rFonts w:ascii="Times New Roman" w:hAnsi="Times New Roman"/>
              </w:rPr>
              <w:t>households</w:t>
            </w:r>
            <w:r w:rsidR="50A56F73" w:rsidRPr="00DE59D4">
              <w:rPr>
                <w:rFonts w:ascii="Times New Roman" w:hAnsi="Times New Roman"/>
              </w:rPr>
              <w:t xml:space="preserve">. </w:t>
            </w:r>
            <w:r w:rsidR="00831D35" w:rsidRPr="00DE59D4">
              <w:rPr>
                <w:rFonts w:ascii="Times New Roman" w:hAnsi="Times New Roman"/>
              </w:rPr>
              <w:t>However, b</w:t>
            </w:r>
            <w:r w:rsidR="18F725BA" w:rsidRPr="00DE59D4">
              <w:rPr>
                <w:rFonts w:ascii="Times New Roman" w:hAnsi="Times New Roman"/>
              </w:rPr>
              <w:t xml:space="preserve">uilding on </w:t>
            </w:r>
            <w:r w:rsidR="00831D35" w:rsidRPr="00DE59D4">
              <w:rPr>
                <w:rFonts w:ascii="Times New Roman" w:hAnsi="Times New Roman"/>
              </w:rPr>
              <w:t xml:space="preserve">the </w:t>
            </w:r>
            <w:r w:rsidR="00961055" w:rsidRPr="00DE59D4">
              <w:rPr>
                <w:rFonts w:ascii="Times New Roman" w:hAnsi="Times New Roman"/>
              </w:rPr>
              <w:t>experience</w:t>
            </w:r>
            <w:r w:rsidR="00831D35" w:rsidRPr="00DE59D4">
              <w:rPr>
                <w:rFonts w:ascii="Times New Roman" w:hAnsi="Times New Roman"/>
              </w:rPr>
              <w:t>s</w:t>
            </w:r>
            <w:r w:rsidR="00961055" w:rsidRPr="00DE59D4">
              <w:rPr>
                <w:rFonts w:ascii="Times New Roman" w:hAnsi="Times New Roman"/>
              </w:rPr>
              <w:t xml:space="preserve"> in </w:t>
            </w:r>
            <w:r w:rsidR="59A4139E" w:rsidRPr="00DE59D4">
              <w:rPr>
                <w:rFonts w:ascii="Times New Roman" w:hAnsi="Times New Roman"/>
              </w:rPr>
              <w:t>Government</w:t>
            </w:r>
            <w:r w:rsidR="6E8CD881" w:rsidRPr="00DE59D4">
              <w:rPr>
                <w:rFonts w:ascii="Times New Roman" w:hAnsi="Times New Roman"/>
              </w:rPr>
              <w:t>-</w:t>
            </w:r>
            <w:r w:rsidR="59A4139E" w:rsidRPr="00DE59D4">
              <w:rPr>
                <w:rFonts w:ascii="Times New Roman" w:hAnsi="Times New Roman"/>
              </w:rPr>
              <w:t xml:space="preserve">led </w:t>
            </w:r>
            <w:r w:rsidR="00961055" w:rsidRPr="00DE59D4">
              <w:rPr>
                <w:rFonts w:ascii="Times New Roman" w:hAnsi="Times New Roman"/>
              </w:rPr>
              <w:t>implementation</w:t>
            </w:r>
            <w:r w:rsidR="00A512F0" w:rsidRPr="00DE59D4">
              <w:rPr>
                <w:rFonts w:ascii="Times New Roman" w:hAnsi="Times New Roman"/>
              </w:rPr>
              <w:t>,</w:t>
            </w:r>
            <w:r w:rsidR="00961055" w:rsidRPr="00DE59D4">
              <w:rPr>
                <w:rFonts w:ascii="Times New Roman" w:hAnsi="Times New Roman"/>
              </w:rPr>
              <w:t xml:space="preserve"> there is </w:t>
            </w:r>
            <w:r w:rsidR="00F77810">
              <w:rPr>
                <w:rFonts w:ascii="Times New Roman" w:hAnsi="Times New Roman"/>
              </w:rPr>
              <w:t xml:space="preserve">a </w:t>
            </w:r>
            <w:r w:rsidR="3099648C" w:rsidRPr="00DE59D4">
              <w:rPr>
                <w:rFonts w:ascii="Times New Roman" w:hAnsi="Times New Roman"/>
              </w:rPr>
              <w:t>need to</w:t>
            </w:r>
            <w:r w:rsidR="50A56F73" w:rsidRPr="00DE59D4">
              <w:rPr>
                <w:rFonts w:ascii="Times New Roman" w:hAnsi="Times New Roman"/>
              </w:rPr>
              <w:t xml:space="preserve"> scal</w:t>
            </w:r>
            <w:r w:rsidR="6359CA2E" w:rsidRPr="00DE59D4">
              <w:rPr>
                <w:rFonts w:ascii="Times New Roman" w:hAnsi="Times New Roman"/>
              </w:rPr>
              <w:t>e</w:t>
            </w:r>
            <w:r w:rsidR="00961055" w:rsidRPr="00DE59D4">
              <w:rPr>
                <w:rFonts w:ascii="Times New Roman" w:hAnsi="Times New Roman"/>
              </w:rPr>
              <w:t xml:space="preserve"> up</w:t>
            </w:r>
            <w:r w:rsidR="00923E14" w:rsidRPr="00DE59D4">
              <w:rPr>
                <w:rFonts w:ascii="Times New Roman" w:hAnsi="Times New Roman"/>
              </w:rPr>
              <w:t xml:space="preserve"> the </w:t>
            </w:r>
            <w:r w:rsidRPr="00DE59D4">
              <w:rPr>
                <w:rFonts w:ascii="Times New Roman" w:hAnsi="Times New Roman"/>
              </w:rPr>
              <w:t xml:space="preserve">urban safety nets </w:t>
            </w:r>
            <w:r w:rsidR="00923E14" w:rsidRPr="00DE59D4">
              <w:rPr>
                <w:rFonts w:ascii="Times New Roman" w:hAnsi="Times New Roman"/>
              </w:rPr>
              <w:t>model in</w:t>
            </w:r>
            <w:r w:rsidR="00923E14" w:rsidRPr="00DE59D4">
              <w:rPr>
                <w:rFonts w:ascii="Times New Roman" w:hAnsi="Times New Roman"/>
                <w:iCs/>
              </w:rPr>
              <w:t xml:space="preserve"> Somalia. </w:t>
            </w:r>
            <w:r w:rsidR="002F1A31" w:rsidRPr="00DE59D4">
              <w:rPr>
                <w:rFonts w:ascii="Times New Roman" w:hAnsi="Times New Roman"/>
              </w:rPr>
              <w:t xml:space="preserve">As mentioned in the sections above, during the final year of the MPTF funding, MoLSA leadership will continue to be supported </w:t>
            </w:r>
            <w:r w:rsidR="00901C14" w:rsidRPr="00DE59D4">
              <w:rPr>
                <w:rFonts w:ascii="Times New Roman" w:hAnsi="Times New Roman"/>
              </w:rPr>
              <w:t xml:space="preserve">by </w:t>
            </w:r>
            <w:r w:rsidR="002F1A31" w:rsidRPr="00DE59D4">
              <w:rPr>
                <w:rFonts w:ascii="Times New Roman" w:hAnsi="Times New Roman"/>
              </w:rPr>
              <w:t>strengthening their capacity to undertake the cash transfer programme.</w:t>
            </w:r>
            <w:r w:rsidR="00343271">
              <w:rPr>
                <w:rFonts w:ascii="Times New Roman" w:hAnsi="Times New Roman"/>
              </w:rPr>
              <w:t xml:space="preserve"> </w:t>
            </w:r>
            <w:r w:rsidR="00D60271">
              <w:rPr>
                <w:rFonts w:ascii="Times New Roman" w:hAnsi="Times New Roman"/>
              </w:rPr>
              <w:t>In addition, t</w:t>
            </w:r>
            <w:r w:rsidR="00901C14" w:rsidRPr="00DE59D4">
              <w:rPr>
                <w:rFonts w:ascii="Times New Roman" w:hAnsi="Times New Roman"/>
              </w:rPr>
              <w:t xml:space="preserve">he </w:t>
            </w:r>
            <w:r w:rsidR="002F1A31" w:rsidRPr="00DE59D4">
              <w:rPr>
                <w:rFonts w:ascii="Times New Roman" w:hAnsi="Times New Roman"/>
              </w:rPr>
              <w:t>MPTF fund will be utilized to undertake a ‘Transition readiness’ study for federal and state capacities to undertake cash transfers</w:t>
            </w:r>
            <w:r w:rsidR="00C205D1">
              <w:rPr>
                <w:rFonts w:ascii="Times New Roman" w:hAnsi="Times New Roman"/>
              </w:rPr>
              <w:t>,</w:t>
            </w:r>
            <w:r w:rsidR="002F1A31" w:rsidRPr="00DE59D4">
              <w:rPr>
                <w:rFonts w:ascii="Times New Roman" w:hAnsi="Times New Roman"/>
              </w:rPr>
              <w:t xml:space="preserve"> with </w:t>
            </w:r>
            <w:r w:rsidR="00C205D1">
              <w:rPr>
                <w:rFonts w:ascii="Times New Roman" w:hAnsi="Times New Roman"/>
              </w:rPr>
              <w:t>the view</w:t>
            </w:r>
            <w:r w:rsidR="002F1A31" w:rsidRPr="00DE59D4">
              <w:rPr>
                <w:rFonts w:ascii="Times New Roman" w:hAnsi="Times New Roman"/>
              </w:rPr>
              <w:t xml:space="preserve"> </w:t>
            </w:r>
            <w:r w:rsidR="00DA04CB" w:rsidRPr="00DE59D4">
              <w:rPr>
                <w:rFonts w:ascii="Times New Roman" w:hAnsi="Times New Roman"/>
              </w:rPr>
              <w:t xml:space="preserve">of </w:t>
            </w:r>
            <w:r w:rsidR="002F1A31" w:rsidRPr="00DE59D4">
              <w:rPr>
                <w:rFonts w:ascii="Times New Roman" w:hAnsi="Times New Roman"/>
              </w:rPr>
              <w:t>hand</w:t>
            </w:r>
            <w:r w:rsidR="00DA04CB" w:rsidRPr="00DE59D4">
              <w:rPr>
                <w:rFonts w:ascii="Times New Roman" w:hAnsi="Times New Roman"/>
              </w:rPr>
              <w:t>ing</w:t>
            </w:r>
            <w:r w:rsidR="002F1A31" w:rsidRPr="00DE59D4">
              <w:rPr>
                <w:rFonts w:ascii="Times New Roman" w:hAnsi="Times New Roman"/>
              </w:rPr>
              <w:t xml:space="preserve"> over to government</w:t>
            </w:r>
            <w:r w:rsidR="00343271">
              <w:rPr>
                <w:rFonts w:ascii="Times New Roman" w:hAnsi="Times New Roman"/>
              </w:rPr>
              <w:t>-</w:t>
            </w:r>
            <w:r w:rsidR="00B638E1" w:rsidRPr="00DE59D4">
              <w:rPr>
                <w:rFonts w:ascii="Times New Roman" w:hAnsi="Times New Roman"/>
              </w:rPr>
              <w:t xml:space="preserve">led </w:t>
            </w:r>
            <w:r w:rsidR="002F1A31" w:rsidRPr="00DE59D4">
              <w:rPr>
                <w:rFonts w:ascii="Times New Roman" w:hAnsi="Times New Roman"/>
              </w:rPr>
              <w:t xml:space="preserve">systems. </w:t>
            </w:r>
            <w:r w:rsidR="00306606">
              <w:rPr>
                <w:rFonts w:ascii="Times New Roman" w:hAnsi="Times New Roman"/>
              </w:rPr>
              <w:t xml:space="preserve">This will be </w:t>
            </w:r>
            <w:r w:rsidR="00730703">
              <w:rPr>
                <w:rFonts w:ascii="Times New Roman" w:hAnsi="Times New Roman"/>
              </w:rPr>
              <w:t xml:space="preserve">a complementary </w:t>
            </w:r>
            <w:r w:rsidR="00306606">
              <w:rPr>
                <w:rFonts w:ascii="Times New Roman" w:hAnsi="Times New Roman"/>
              </w:rPr>
              <w:t xml:space="preserve">support to the ongoing </w:t>
            </w:r>
            <w:r w:rsidR="00DE7A48">
              <w:rPr>
                <w:rFonts w:ascii="Times New Roman" w:hAnsi="Times New Roman"/>
              </w:rPr>
              <w:t>efforts</w:t>
            </w:r>
            <w:r w:rsidR="001A0B5C">
              <w:rPr>
                <w:rFonts w:ascii="Times New Roman" w:hAnsi="Times New Roman"/>
              </w:rPr>
              <w:t xml:space="preserve"> </w:t>
            </w:r>
            <w:r w:rsidR="00DE7A48">
              <w:rPr>
                <w:rFonts w:ascii="Times New Roman" w:hAnsi="Times New Roman"/>
              </w:rPr>
              <w:t>of</w:t>
            </w:r>
            <w:r w:rsidR="002D791F">
              <w:rPr>
                <w:rFonts w:ascii="Times New Roman" w:hAnsi="Times New Roman"/>
              </w:rPr>
              <w:t xml:space="preserve"> </w:t>
            </w:r>
            <w:r w:rsidR="001A0B5C">
              <w:rPr>
                <w:rFonts w:ascii="Times New Roman" w:hAnsi="Times New Roman"/>
              </w:rPr>
              <w:t>government t</w:t>
            </w:r>
            <w:r w:rsidR="00BA5780">
              <w:rPr>
                <w:rFonts w:ascii="Times New Roman" w:hAnsi="Times New Roman"/>
              </w:rPr>
              <w:t>o t</w:t>
            </w:r>
            <w:r w:rsidR="001A0B5C">
              <w:rPr>
                <w:rFonts w:ascii="Times New Roman" w:hAnsi="Times New Roman"/>
              </w:rPr>
              <w:t>ake over direct implementation.</w:t>
            </w:r>
          </w:p>
          <w:p w14:paraId="7834749F" w14:textId="77777777" w:rsidR="002452FD" w:rsidRPr="00DE59D4" w:rsidRDefault="002452FD" w:rsidP="002452FD">
            <w:pPr>
              <w:spacing w:after="0" w:line="240" w:lineRule="auto"/>
              <w:jc w:val="both"/>
              <w:rPr>
                <w:rFonts w:ascii="Times New Roman" w:hAnsi="Times New Roman"/>
                <w:iCs/>
              </w:rPr>
            </w:pPr>
          </w:p>
          <w:p w14:paraId="7C291491" w14:textId="0D3E4A5A" w:rsidR="002924B9" w:rsidRPr="00DE59D4" w:rsidRDefault="002924B9" w:rsidP="00C16E6E">
            <w:pPr>
              <w:jc w:val="both"/>
              <w:rPr>
                <w:rFonts w:ascii="Times New Roman" w:hAnsi="Times New Roman"/>
                <w:lang w:val="en-GB"/>
              </w:rPr>
            </w:pPr>
            <w:r w:rsidRPr="00DE59D4">
              <w:rPr>
                <w:rFonts w:ascii="Times New Roman" w:hAnsi="Times New Roman"/>
              </w:rPr>
              <w:t xml:space="preserve">In collaboration with Save the Children, </w:t>
            </w:r>
            <w:r w:rsidR="00E27C9B" w:rsidRPr="00DE59D4">
              <w:rPr>
                <w:rFonts w:ascii="Times New Roman" w:hAnsi="Times New Roman"/>
              </w:rPr>
              <w:t xml:space="preserve">UNICEF has </w:t>
            </w:r>
            <w:r w:rsidRPr="00DE59D4">
              <w:rPr>
                <w:rFonts w:ascii="Times New Roman" w:hAnsi="Times New Roman"/>
              </w:rPr>
              <w:t xml:space="preserve">supported </w:t>
            </w:r>
            <w:r w:rsidR="00A512F0" w:rsidRPr="00DE59D4">
              <w:rPr>
                <w:rFonts w:ascii="Times New Roman" w:hAnsi="Times New Roman"/>
              </w:rPr>
              <w:t xml:space="preserve">the </w:t>
            </w:r>
            <w:r w:rsidRPr="00DE59D4">
              <w:rPr>
                <w:rFonts w:ascii="Times New Roman" w:hAnsi="Times New Roman"/>
              </w:rPr>
              <w:t xml:space="preserve">Somaliland MESAF to finalize the recruitment of the consultancy firm, Development Pathways, to facilitate the development of </w:t>
            </w:r>
            <w:r w:rsidR="00160458" w:rsidRPr="00DE59D4">
              <w:rPr>
                <w:rFonts w:ascii="Times New Roman" w:hAnsi="Times New Roman"/>
              </w:rPr>
              <w:t xml:space="preserve">a </w:t>
            </w:r>
            <w:r w:rsidRPr="00DE59D4">
              <w:rPr>
                <w:rFonts w:ascii="Times New Roman" w:hAnsi="Times New Roman"/>
              </w:rPr>
              <w:t xml:space="preserve">social protection policy. The fieldwork for </w:t>
            </w:r>
            <w:r w:rsidR="003568B5" w:rsidRPr="00DE59D4">
              <w:rPr>
                <w:rFonts w:ascii="Times New Roman" w:hAnsi="Times New Roman"/>
              </w:rPr>
              <w:t>the social protection</w:t>
            </w:r>
            <w:r w:rsidRPr="00DE59D4">
              <w:rPr>
                <w:rFonts w:ascii="Times New Roman" w:hAnsi="Times New Roman"/>
              </w:rPr>
              <w:t xml:space="preserve"> policy development is expected to start in July</w:t>
            </w:r>
            <w:r w:rsidR="003568B5" w:rsidRPr="00DE59D4">
              <w:rPr>
                <w:rFonts w:ascii="Times New Roman" w:hAnsi="Times New Roman"/>
              </w:rPr>
              <w:t xml:space="preserve"> 2021</w:t>
            </w:r>
            <w:r w:rsidRPr="00DE59D4">
              <w:rPr>
                <w:rFonts w:ascii="Times New Roman" w:hAnsi="Times New Roman"/>
              </w:rPr>
              <w:t xml:space="preserve">. </w:t>
            </w:r>
            <w:r w:rsidRPr="00DE59D4">
              <w:rPr>
                <w:rFonts w:ascii="Times New Roman" w:hAnsi="Times New Roman"/>
                <w:lang w:val="en-GB"/>
              </w:rPr>
              <w:t>The policy will build on the recently completed social protection sector scoping study</w:t>
            </w:r>
            <w:r w:rsidRPr="00C205D1">
              <w:rPr>
                <w:rFonts w:ascii="Times New Roman" w:hAnsi="Times New Roman"/>
                <w:vertAlign w:val="superscript"/>
                <w:lang w:val="en-GB"/>
              </w:rPr>
              <w:footnoteReference w:id="5"/>
            </w:r>
            <w:r w:rsidRPr="00C205D1">
              <w:rPr>
                <w:rFonts w:ascii="Times New Roman" w:hAnsi="Times New Roman"/>
                <w:vertAlign w:val="superscript"/>
                <w:lang w:val="en-GB"/>
              </w:rPr>
              <w:t xml:space="preserve"> </w:t>
            </w:r>
            <w:r w:rsidRPr="00DE59D4">
              <w:rPr>
                <w:rFonts w:ascii="Times New Roman" w:hAnsi="Times New Roman"/>
                <w:lang w:val="en-GB"/>
              </w:rPr>
              <w:t>to provide the way forward to invest in and strengthen the social protection sector in Somaliland and move toward government-led and owned social protection schemes. In doin</w:t>
            </w:r>
            <w:r w:rsidR="00E27C9B" w:rsidRPr="00DE59D4">
              <w:rPr>
                <w:rFonts w:ascii="Times New Roman" w:hAnsi="Times New Roman"/>
                <w:lang w:val="en-GB"/>
              </w:rPr>
              <w:t>g</w:t>
            </w:r>
            <w:r w:rsidRPr="00DE59D4">
              <w:rPr>
                <w:rFonts w:ascii="Times New Roman" w:hAnsi="Times New Roman"/>
                <w:lang w:val="en-GB"/>
              </w:rPr>
              <w:t xml:space="preserve"> so, the Somaliland social protection policy will give </w:t>
            </w:r>
            <w:r w:rsidRPr="00DE59D4">
              <w:rPr>
                <w:rFonts w:ascii="Times New Roman" w:hAnsi="Times New Roman"/>
                <w:lang w:val="pt-PT"/>
              </w:rPr>
              <w:t xml:space="preserve">coherence to the social protection sector and a way forward, providing the Government and other stakeholders, including the international community, with a vision for </w:t>
            </w:r>
            <w:r w:rsidR="00E27C9B" w:rsidRPr="00DE59D4">
              <w:rPr>
                <w:rFonts w:ascii="Times New Roman" w:hAnsi="Times New Roman"/>
                <w:lang w:val="pt-PT"/>
              </w:rPr>
              <w:t xml:space="preserve">the </w:t>
            </w:r>
            <w:r w:rsidRPr="00DE59D4">
              <w:rPr>
                <w:rFonts w:ascii="Times New Roman" w:hAnsi="Times New Roman"/>
                <w:lang w:val="pt-PT"/>
              </w:rPr>
              <w:t xml:space="preserve">future. </w:t>
            </w:r>
            <w:r w:rsidRPr="00DE59D4">
              <w:rPr>
                <w:rFonts w:ascii="Times New Roman" w:hAnsi="Times New Roman"/>
                <w:lang w:val="en-GB"/>
              </w:rPr>
              <w:t xml:space="preserve">It is anticipated that the policy will result in a shared vision to build social protection systems, providing a pathway </w:t>
            </w:r>
            <w:r w:rsidR="00E27C9B" w:rsidRPr="00DE59D4">
              <w:rPr>
                <w:rFonts w:ascii="Times New Roman" w:hAnsi="Times New Roman"/>
                <w:lang w:val="en-GB"/>
              </w:rPr>
              <w:t>towards</w:t>
            </w:r>
            <w:r w:rsidRPr="00DE59D4">
              <w:rPr>
                <w:rFonts w:ascii="Times New Roman" w:hAnsi="Times New Roman"/>
                <w:lang w:val="en-GB"/>
              </w:rPr>
              <w:t xml:space="preserve"> </w:t>
            </w:r>
            <w:r w:rsidR="00A14295" w:rsidRPr="00DE59D4">
              <w:rPr>
                <w:rFonts w:ascii="Times New Roman" w:hAnsi="Times New Roman"/>
                <w:lang w:val="en-GB"/>
              </w:rPr>
              <w:t>(</w:t>
            </w:r>
            <w:r w:rsidRPr="00DE59D4">
              <w:rPr>
                <w:rFonts w:ascii="Times New Roman" w:hAnsi="Times New Roman"/>
                <w:lang w:val="en-GB"/>
              </w:rPr>
              <w:t>1) target</w:t>
            </w:r>
            <w:r w:rsidR="00E27C9B" w:rsidRPr="00DE59D4">
              <w:rPr>
                <w:rFonts w:ascii="Times New Roman" w:hAnsi="Times New Roman"/>
                <w:lang w:val="en-GB"/>
              </w:rPr>
              <w:t>ing social protection interventions</w:t>
            </w:r>
            <w:r w:rsidRPr="00DE59D4">
              <w:rPr>
                <w:rFonts w:ascii="Times New Roman" w:hAnsi="Times New Roman"/>
                <w:lang w:val="en-GB"/>
              </w:rPr>
              <w:t>, taking into consideration the context of poverty and vulnerability in Somaliland, throughout the life cycle</w:t>
            </w:r>
            <w:r w:rsidR="00E27C9B" w:rsidRPr="00DE59D4">
              <w:rPr>
                <w:rFonts w:ascii="Times New Roman" w:hAnsi="Times New Roman"/>
                <w:lang w:val="en-GB"/>
              </w:rPr>
              <w:t xml:space="preserve"> approach</w:t>
            </w:r>
            <w:r w:rsidRPr="00DE59D4">
              <w:rPr>
                <w:rFonts w:ascii="Times New Roman" w:hAnsi="Times New Roman"/>
                <w:lang w:val="en-GB"/>
              </w:rPr>
              <w:t xml:space="preserve">, </w:t>
            </w:r>
            <w:r w:rsidR="00A14295" w:rsidRPr="00DE59D4">
              <w:rPr>
                <w:rFonts w:ascii="Times New Roman" w:hAnsi="Times New Roman"/>
                <w:lang w:val="en-GB"/>
              </w:rPr>
              <w:t>(</w:t>
            </w:r>
            <w:r w:rsidRPr="00DE59D4">
              <w:rPr>
                <w:rFonts w:ascii="Times New Roman" w:hAnsi="Times New Roman"/>
                <w:lang w:val="en-GB"/>
              </w:rPr>
              <w:t xml:space="preserve">2) identify arrangements for effective implementation, taking into </w:t>
            </w:r>
            <w:r w:rsidR="00E27C9B" w:rsidRPr="00DE59D4">
              <w:rPr>
                <w:rFonts w:ascii="Times New Roman" w:hAnsi="Times New Roman"/>
                <w:lang w:val="en-GB"/>
              </w:rPr>
              <w:t>consideration</w:t>
            </w:r>
            <w:r w:rsidRPr="00DE59D4">
              <w:rPr>
                <w:rFonts w:ascii="Times New Roman" w:hAnsi="Times New Roman"/>
                <w:lang w:val="en-GB"/>
              </w:rPr>
              <w:t xml:space="preserve"> the current scope of roles and responsibilities among key stakeholders, and building best practices and learning f</w:t>
            </w:r>
            <w:r w:rsidR="00E27C9B" w:rsidRPr="00DE59D4">
              <w:rPr>
                <w:rFonts w:ascii="Times New Roman" w:hAnsi="Times New Roman"/>
                <w:lang w:val="en-GB"/>
              </w:rPr>
              <w:t>rom</w:t>
            </w:r>
            <w:r w:rsidRPr="00DE59D4">
              <w:rPr>
                <w:rFonts w:ascii="Times New Roman" w:hAnsi="Times New Roman"/>
                <w:lang w:val="en-GB"/>
              </w:rPr>
              <w:t xml:space="preserve"> other countries, </w:t>
            </w:r>
            <w:r w:rsidR="00A14295" w:rsidRPr="00DE59D4">
              <w:rPr>
                <w:rFonts w:ascii="Times New Roman" w:hAnsi="Times New Roman"/>
                <w:lang w:val="en-GB"/>
              </w:rPr>
              <w:t>(</w:t>
            </w:r>
            <w:r w:rsidRPr="00DE59D4">
              <w:rPr>
                <w:rFonts w:ascii="Times New Roman" w:hAnsi="Times New Roman"/>
                <w:lang w:val="en-GB"/>
              </w:rPr>
              <w:t xml:space="preserve">3) outline the way forward for the effective monitoring and evaluation of future investments in social protection; and, </w:t>
            </w:r>
            <w:r w:rsidR="00A14295" w:rsidRPr="00DE59D4">
              <w:rPr>
                <w:rFonts w:ascii="Times New Roman" w:hAnsi="Times New Roman"/>
                <w:lang w:val="en-GB"/>
              </w:rPr>
              <w:t>(</w:t>
            </w:r>
            <w:r w:rsidRPr="00DE59D4">
              <w:rPr>
                <w:rFonts w:ascii="Times New Roman" w:hAnsi="Times New Roman"/>
                <w:lang w:val="en-GB"/>
              </w:rPr>
              <w:t>4) make recommendations for plans to build capacity on social protection within the Government of Somaliland, including MESAF and other key stakeholder</w:t>
            </w:r>
            <w:r w:rsidR="00E27C9B" w:rsidRPr="00DE59D4">
              <w:rPr>
                <w:rFonts w:ascii="Times New Roman" w:hAnsi="Times New Roman"/>
                <w:lang w:val="en-GB"/>
              </w:rPr>
              <w:t>s</w:t>
            </w:r>
            <w:r w:rsidRPr="00DE59D4">
              <w:rPr>
                <w:rFonts w:ascii="Times New Roman" w:hAnsi="Times New Roman"/>
                <w:lang w:val="en-GB"/>
              </w:rPr>
              <w:t xml:space="preserve"> and ministries. The social </w:t>
            </w:r>
            <w:r w:rsidRPr="00DE59D4">
              <w:rPr>
                <w:rFonts w:ascii="Times New Roman" w:hAnsi="Times New Roman"/>
                <w:lang w:val="en-GB"/>
              </w:rPr>
              <w:lastRenderedPageBreak/>
              <w:t xml:space="preserve">protection policy </w:t>
            </w:r>
            <w:r w:rsidR="00E27C9B" w:rsidRPr="00DE59D4">
              <w:rPr>
                <w:rFonts w:ascii="Times New Roman" w:hAnsi="Times New Roman"/>
                <w:lang w:val="en-GB"/>
              </w:rPr>
              <w:t xml:space="preserve">will </w:t>
            </w:r>
            <w:r w:rsidRPr="00DE59D4">
              <w:rPr>
                <w:rFonts w:ascii="Times New Roman" w:hAnsi="Times New Roman"/>
                <w:lang w:val="en-GB"/>
              </w:rPr>
              <w:t xml:space="preserve">also consider the impact of climate change, which </w:t>
            </w:r>
            <w:r w:rsidR="00D82C11" w:rsidRPr="00DE59D4">
              <w:rPr>
                <w:rFonts w:ascii="Times New Roman" w:hAnsi="Times New Roman"/>
                <w:lang w:val="en-GB"/>
              </w:rPr>
              <w:t>adversely affects the economy and increases</w:t>
            </w:r>
            <w:r w:rsidR="00E27C9B" w:rsidRPr="00DE59D4">
              <w:rPr>
                <w:rFonts w:ascii="Times New Roman" w:hAnsi="Times New Roman"/>
                <w:lang w:val="en-GB"/>
              </w:rPr>
              <w:t xml:space="preserve"> </w:t>
            </w:r>
            <w:r w:rsidRPr="00DE59D4">
              <w:rPr>
                <w:rFonts w:ascii="Times New Roman" w:hAnsi="Times New Roman"/>
                <w:lang w:val="en-GB"/>
              </w:rPr>
              <w:t xml:space="preserve">social inequalities, specifically related to gender and disability. </w:t>
            </w:r>
          </w:p>
          <w:p w14:paraId="63A46538" w14:textId="7C6700CF" w:rsidR="00E94DD6" w:rsidRPr="00DE59D4" w:rsidRDefault="00E27C9B" w:rsidP="006079BA">
            <w:pPr>
              <w:pStyle w:val="NoSpacing"/>
              <w:jc w:val="both"/>
              <w:rPr>
                <w:rFonts w:ascii="Times New Roman" w:hAnsi="Times New Roman"/>
              </w:rPr>
            </w:pPr>
            <w:r w:rsidRPr="00DE59D4">
              <w:rPr>
                <w:rFonts w:ascii="Times New Roman" w:hAnsi="Times New Roman"/>
              </w:rPr>
              <w:t>UNICEF under the MPTF fund s</w:t>
            </w:r>
            <w:r w:rsidR="002924B9" w:rsidRPr="00DE59D4">
              <w:rPr>
                <w:rFonts w:ascii="Times New Roman" w:hAnsi="Times New Roman"/>
              </w:rPr>
              <w:t xml:space="preserve">upported MESAF to convene </w:t>
            </w:r>
            <w:r w:rsidRPr="00DE59D4">
              <w:rPr>
                <w:rFonts w:ascii="Times New Roman" w:hAnsi="Times New Roman"/>
              </w:rPr>
              <w:t xml:space="preserve">a </w:t>
            </w:r>
            <w:r w:rsidR="002924B9" w:rsidRPr="00DE59D4">
              <w:rPr>
                <w:rFonts w:ascii="Times New Roman" w:hAnsi="Times New Roman"/>
              </w:rPr>
              <w:t>social protection technical working group meeting in April. The working group provided useful a platform designated to share information and updates</w:t>
            </w:r>
            <w:r w:rsidR="00A512F0" w:rsidRPr="00DE59D4">
              <w:rPr>
                <w:rFonts w:ascii="Times New Roman" w:hAnsi="Times New Roman"/>
              </w:rPr>
              <w:t>,</w:t>
            </w:r>
            <w:r w:rsidR="002924B9" w:rsidRPr="00DE59D4">
              <w:rPr>
                <w:rFonts w:ascii="Times New Roman" w:hAnsi="Times New Roman"/>
              </w:rPr>
              <w:t xml:space="preserve"> and the Ministry to take strategic leadership, coordination and oversight role for all interventions ongoing. The </w:t>
            </w:r>
            <w:r w:rsidR="003568B5" w:rsidRPr="00DE59D4">
              <w:rPr>
                <w:rFonts w:ascii="Times New Roman" w:hAnsi="Times New Roman"/>
              </w:rPr>
              <w:t>w</w:t>
            </w:r>
            <w:r w:rsidR="002924B9" w:rsidRPr="00DE59D4">
              <w:rPr>
                <w:rFonts w:ascii="Times New Roman" w:hAnsi="Times New Roman"/>
              </w:rPr>
              <w:t xml:space="preserve">orking </w:t>
            </w:r>
            <w:r w:rsidR="003568B5" w:rsidRPr="00DE59D4">
              <w:rPr>
                <w:rFonts w:ascii="Times New Roman" w:hAnsi="Times New Roman"/>
              </w:rPr>
              <w:t>g</w:t>
            </w:r>
            <w:r w:rsidR="002924B9" w:rsidRPr="00DE59D4">
              <w:rPr>
                <w:rFonts w:ascii="Times New Roman" w:hAnsi="Times New Roman"/>
              </w:rPr>
              <w:t xml:space="preserve">roup has enjoyed </w:t>
            </w:r>
            <w:r w:rsidR="004D1C76" w:rsidRPr="00DE59D4">
              <w:rPr>
                <w:rFonts w:ascii="Times New Roman" w:hAnsi="Times New Roman"/>
              </w:rPr>
              <w:t>participating in a wide variety of actors from the development and humanitarian sectors</w:t>
            </w:r>
            <w:r w:rsidR="002924B9" w:rsidRPr="00DE59D4">
              <w:rPr>
                <w:rFonts w:ascii="Times New Roman" w:hAnsi="Times New Roman"/>
              </w:rPr>
              <w:t xml:space="preserve">. Furthermore, the </w:t>
            </w:r>
            <w:r w:rsidR="00633450" w:rsidRPr="00DE59D4">
              <w:rPr>
                <w:rFonts w:ascii="Times New Roman" w:hAnsi="Times New Roman"/>
              </w:rPr>
              <w:t>t</w:t>
            </w:r>
            <w:r w:rsidR="002924B9" w:rsidRPr="00DE59D4">
              <w:rPr>
                <w:rFonts w:ascii="Times New Roman" w:hAnsi="Times New Roman"/>
              </w:rPr>
              <w:t xml:space="preserve">echnical </w:t>
            </w:r>
            <w:r w:rsidR="00633450" w:rsidRPr="00DE59D4">
              <w:rPr>
                <w:rFonts w:ascii="Times New Roman" w:hAnsi="Times New Roman"/>
              </w:rPr>
              <w:t>w</w:t>
            </w:r>
            <w:r w:rsidR="00A512F0" w:rsidRPr="00DE59D4">
              <w:rPr>
                <w:rFonts w:ascii="Times New Roman" w:hAnsi="Times New Roman"/>
              </w:rPr>
              <w:t xml:space="preserve">orking </w:t>
            </w:r>
            <w:r w:rsidR="00633450" w:rsidRPr="00DE59D4">
              <w:rPr>
                <w:rFonts w:ascii="Times New Roman" w:hAnsi="Times New Roman"/>
              </w:rPr>
              <w:t>g</w:t>
            </w:r>
            <w:r w:rsidR="002924B9" w:rsidRPr="00DE59D4">
              <w:rPr>
                <w:rFonts w:ascii="Times New Roman" w:hAnsi="Times New Roman"/>
              </w:rPr>
              <w:t xml:space="preserve">roup will serve as </w:t>
            </w:r>
            <w:r w:rsidR="00A512F0" w:rsidRPr="00DE59D4">
              <w:rPr>
                <w:rFonts w:ascii="Times New Roman" w:hAnsi="Times New Roman"/>
              </w:rPr>
              <w:t xml:space="preserve">a </w:t>
            </w:r>
            <w:r w:rsidR="002924B9" w:rsidRPr="00DE59D4">
              <w:rPr>
                <w:rFonts w:ascii="Times New Roman" w:hAnsi="Times New Roman"/>
              </w:rPr>
              <w:t xml:space="preserve">technical advisory body to support and guide the </w:t>
            </w:r>
            <w:r w:rsidR="00D82C11" w:rsidRPr="00DE59D4">
              <w:rPr>
                <w:rFonts w:ascii="Times New Roman" w:hAnsi="Times New Roman"/>
              </w:rPr>
              <w:t>social protection policy formulation</w:t>
            </w:r>
            <w:r w:rsidR="002924B9" w:rsidRPr="00DE59D4">
              <w:rPr>
                <w:rFonts w:ascii="Times New Roman" w:hAnsi="Times New Roman"/>
              </w:rPr>
              <w:t xml:space="preserve">. </w:t>
            </w:r>
          </w:p>
          <w:p w14:paraId="619FC98C" w14:textId="60A9B7D3" w:rsidR="00F001F7" w:rsidRPr="00DE59D4" w:rsidRDefault="00E94DD6" w:rsidP="006079BA">
            <w:pPr>
              <w:tabs>
                <w:tab w:val="left" w:pos="885"/>
              </w:tabs>
              <w:spacing w:before="120" w:after="0"/>
              <w:jc w:val="both"/>
              <w:rPr>
                <w:rFonts w:ascii="Times New Roman" w:hAnsi="Times New Roman"/>
              </w:rPr>
            </w:pPr>
            <w:r w:rsidRPr="00DE59D4">
              <w:rPr>
                <w:rFonts w:ascii="Times New Roman" w:hAnsi="Times New Roman"/>
              </w:rPr>
              <w:t xml:space="preserve">Furthermore, preliminary consultation meetings </w:t>
            </w:r>
            <w:r w:rsidR="00BD691F" w:rsidRPr="00DE59D4">
              <w:rPr>
                <w:rFonts w:ascii="Times New Roman" w:hAnsi="Times New Roman"/>
              </w:rPr>
              <w:t xml:space="preserve">were organized </w:t>
            </w:r>
            <w:r w:rsidRPr="00DE59D4">
              <w:rPr>
                <w:rFonts w:ascii="Times New Roman" w:hAnsi="Times New Roman"/>
              </w:rPr>
              <w:t xml:space="preserve">on </w:t>
            </w:r>
            <w:r w:rsidR="00B638E1" w:rsidRPr="00DE59D4">
              <w:rPr>
                <w:rFonts w:ascii="Times New Roman" w:hAnsi="Times New Roman"/>
              </w:rPr>
              <w:t xml:space="preserve">the </w:t>
            </w:r>
            <w:r w:rsidRPr="00DE59D4">
              <w:rPr>
                <w:rFonts w:ascii="Times New Roman" w:hAnsi="Times New Roman"/>
              </w:rPr>
              <w:t xml:space="preserve">development of </w:t>
            </w:r>
            <w:r w:rsidR="00BD691F" w:rsidRPr="00DE59D4">
              <w:rPr>
                <w:rFonts w:ascii="Times New Roman" w:hAnsi="Times New Roman"/>
              </w:rPr>
              <w:t xml:space="preserve">the </w:t>
            </w:r>
            <w:r w:rsidRPr="00DE59D4">
              <w:rPr>
                <w:rFonts w:ascii="Times New Roman" w:hAnsi="Times New Roman"/>
              </w:rPr>
              <w:t xml:space="preserve">social protection module curriculum. From these technical discussions, </w:t>
            </w:r>
            <w:r w:rsidR="00F77810">
              <w:rPr>
                <w:rFonts w:ascii="Times New Roman" w:hAnsi="Times New Roman"/>
              </w:rPr>
              <w:t xml:space="preserve">an </w:t>
            </w:r>
            <w:r w:rsidR="00BD691F" w:rsidRPr="00DE59D4">
              <w:rPr>
                <w:rFonts w:ascii="Times New Roman" w:hAnsi="Times New Roman"/>
              </w:rPr>
              <w:t>appropriate</w:t>
            </w:r>
            <w:r w:rsidRPr="00DE59D4">
              <w:rPr>
                <w:rFonts w:ascii="Times New Roman" w:hAnsi="Times New Roman"/>
              </w:rPr>
              <w:t xml:space="preserve"> academic year/semester</w:t>
            </w:r>
            <w:r w:rsidR="6BC2EB8B" w:rsidRPr="00DE59D4">
              <w:rPr>
                <w:rFonts w:ascii="Times New Roman" w:hAnsi="Times New Roman"/>
              </w:rPr>
              <w:t xml:space="preserve"> </w:t>
            </w:r>
            <w:r w:rsidR="2DD14A18" w:rsidRPr="00DE59D4">
              <w:rPr>
                <w:rFonts w:ascii="Times New Roman" w:hAnsi="Times New Roman"/>
              </w:rPr>
              <w:t xml:space="preserve">( </w:t>
            </w:r>
            <w:proofErr w:type="spellStart"/>
            <w:r w:rsidR="2DD14A18" w:rsidRPr="00DE59D4">
              <w:rPr>
                <w:rFonts w:ascii="Times New Roman" w:hAnsi="Times New Roman"/>
              </w:rPr>
              <w:t>i.e</w:t>
            </w:r>
            <w:proofErr w:type="spellEnd"/>
            <w:r w:rsidR="2DD14A18" w:rsidRPr="00DE59D4">
              <w:rPr>
                <w:rFonts w:ascii="Times New Roman" w:hAnsi="Times New Roman"/>
              </w:rPr>
              <w:t xml:space="preserve"> first year and semester </w:t>
            </w:r>
            <w:r w:rsidR="6BC2EB8B" w:rsidRPr="00DE59D4">
              <w:rPr>
                <w:rFonts w:ascii="Times New Roman" w:hAnsi="Times New Roman"/>
              </w:rPr>
              <w:t>1 or 2</w:t>
            </w:r>
            <w:r w:rsidR="2DD14A18" w:rsidRPr="00DE59D4">
              <w:rPr>
                <w:rFonts w:ascii="Times New Roman" w:hAnsi="Times New Roman"/>
              </w:rPr>
              <w:t xml:space="preserve">) </w:t>
            </w:r>
            <w:r w:rsidRPr="00DE59D4">
              <w:rPr>
                <w:rFonts w:ascii="Times New Roman" w:hAnsi="Times New Roman"/>
              </w:rPr>
              <w:t xml:space="preserve"> for the social protection module</w:t>
            </w:r>
            <w:r w:rsidR="00BD691F" w:rsidRPr="00DE59D4">
              <w:rPr>
                <w:rFonts w:ascii="Times New Roman" w:hAnsi="Times New Roman"/>
              </w:rPr>
              <w:t xml:space="preserve"> was agreed</w:t>
            </w:r>
            <w:r w:rsidR="0020445F" w:rsidRPr="00DE59D4">
              <w:rPr>
                <w:rFonts w:ascii="Times New Roman" w:hAnsi="Times New Roman"/>
              </w:rPr>
              <w:t xml:space="preserve"> to</w:t>
            </w:r>
            <w:r w:rsidRPr="00DE59D4">
              <w:rPr>
                <w:rFonts w:ascii="Times New Roman" w:hAnsi="Times New Roman"/>
              </w:rPr>
              <w:t xml:space="preserve">. Preparation activities for </w:t>
            </w:r>
            <w:r w:rsidR="0020445F" w:rsidRPr="00DE59D4">
              <w:rPr>
                <w:rFonts w:ascii="Times New Roman" w:hAnsi="Times New Roman"/>
              </w:rPr>
              <w:t xml:space="preserve">the </w:t>
            </w:r>
            <w:r w:rsidRPr="00DE59D4">
              <w:rPr>
                <w:rFonts w:ascii="Times New Roman" w:hAnsi="Times New Roman"/>
              </w:rPr>
              <w:t>outsourcing of</w:t>
            </w:r>
            <w:r w:rsidR="0020445F" w:rsidRPr="00DE59D4">
              <w:rPr>
                <w:rFonts w:ascii="Times New Roman" w:hAnsi="Times New Roman"/>
              </w:rPr>
              <w:t xml:space="preserve"> a</w:t>
            </w:r>
            <w:r w:rsidRPr="00DE59D4">
              <w:rPr>
                <w:rFonts w:ascii="Times New Roman" w:hAnsi="Times New Roman"/>
              </w:rPr>
              <w:t xml:space="preserve"> consultancy firm to undertake the assignment is </w:t>
            </w:r>
            <w:r w:rsidR="0020445F" w:rsidRPr="00DE59D4">
              <w:rPr>
                <w:rFonts w:ascii="Times New Roman" w:hAnsi="Times New Roman"/>
              </w:rPr>
              <w:t>in progress</w:t>
            </w:r>
            <w:r w:rsidRPr="00DE59D4">
              <w:rPr>
                <w:rFonts w:ascii="Times New Roman" w:hAnsi="Times New Roman"/>
              </w:rPr>
              <w:t xml:space="preserve">. </w:t>
            </w:r>
          </w:p>
          <w:p w14:paraId="5719F5C4" w14:textId="4A03E709" w:rsidR="004D1ED1" w:rsidRPr="00DE59D4" w:rsidRDefault="004D1ED1" w:rsidP="006079BA">
            <w:pPr>
              <w:tabs>
                <w:tab w:val="left" w:pos="885"/>
              </w:tabs>
              <w:spacing w:before="120" w:after="0"/>
              <w:jc w:val="both"/>
              <w:rPr>
                <w:rFonts w:ascii="Times New Roman" w:hAnsi="Times New Roman"/>
                <w:iCs/>
                <w:lang w:eastAsia="fr-CA"/>
              </w:rPr>
            </w:pPr>
          </w:p>
        </w:tc>
      </w:tr>
      <w:tr w:rsidR="006079BA" w:rsidRPr="00DE59D4" w14:paraId="5854A25E" w14:textId="77777777" w:rsidTr="12D561D7">
        <w:trPr>
          <w:trHeight w:val="611"/>
        </w:trPr>
        <w:tc>
          <w:tcPr>
            <w:tcW w:w="10468" w:type="dxa"/>
            <w:gridSpan w:val="4"/>
            <w:shd w:val="clear" w:color="auto" w:fill="auto"/>
          </w:tcPr>
          <w:p w14:paraId="338A365F" w14:textId="5D9323B5" w:rsidR="00722CE9" w:rsidRPr="00DE59D4" w:rsidRDefault="00D66196" w:rsidP="00C16E6E">
            <w:pPr>
              <w:jc w:val="both"/>
              <w:rPr>
                <w:rFonts w:ascii="Times New Roman" w:hAnsi="Times New Roman"/>
                <w:bCs/>
              </w:rPr>
            </w:pPr>
            <w:r w:rsidRPr="00DE59D4">
              <w:rPr>
                <w:rFonts w:ascii="Times New Roman" w:hAnsi="Times New Roman"/>
                <w:b/>
                <w:bCs/>
              </w:rPr>
              <w:lastRenderedPageBreak/>
              <w:t xml:space="preserve">Other </w:t>
            </w:r>
            <w:r w:rsidR="00F81551" w:rsidRPr="00DE59D4">
              <w:rPr>
                <w:rFonts w:ascii="Times New Roman" w:hAnsi="Times New Roman"/>
                <w:b/>
                <w:bCs/>
              </w:rPr>
              <w:t>Key Achievements</w:t>
            </w:r>
            <w:r w:rsidR="00F81551" w:rsidRPr="00DE59D4">
              <w:rPr>
                <w:rFonts w:ascii="Times New Roman" w:hAnsi="Times New Roman"/>
                <w:bCs/>
              </w:rPr>
              <w:t xml:space="preserve"> </w:t>
            </w:r>
            <w:r w:rsidR="00AF72B0" w:rsidRPr="00DE59D4">
              <w:rPr>
                <w:rFonts w:ascii="Times New Roman" w:hAnsi="Times New Roman"/>
                <w:i/>
                <w:lang w:eastAsia="fr-CA"/>
              </w:rPr>
              <w:t>&lt;bullet points on additional achievements arising out of your interventions; maximum 2 bullet points per PUNO&gt;</w:t>
            </w:r>
            <w:r w:rsidR="00406422" w:rsidRPr="00DE59D4">
              <w:rPr>
                <w:rFonts w:ascii="Times New Roman" w:hAnsi="Times New Roman"/>
                <w:i/>
                <w:lang w:eastAsia="fr-CA"/>
              </w:rPr>
              <w:t xml:space="preserve"> </w:t>
            </w:r>
            <w:r w:rsidR="00406422" w:rsidRPr="00DE59D4">
              <w:rPr>
                <w:rFonts w:ascii="Times New Roman" w:hAnsi="Times New Roman"/>
                <w:i/>
                <w:u w:val="single"/>
                <w:lang w:eastAsia="fr-CA"/>
              </w:rPr>
              <w:t>None.</w:t>
            </w:r>
            <w:r w:rsidR="00406422" w:rsidRPr="00DE59D4">
              <w:rPr>
                <w:rFonts w:ascii="Times New Roman" w:hAnsi="Times New Roman"/>
                <w:i/>
                <w:lang w:eastAsia="fr-CA"/>
              </w:rPr>
              <w:t xml:space="preserve"> </w:t>
            </w:r>
          </w:p>
        </w:tc>
      </w:tr>
      <w:tr w:rsidR="006079BA" w:rsidRPr="00DE59D4" w14:paraId="67864AC7" w14:textId="77777777" w:rsidTr="12D561D7">
        <w:trPr>
          <w:trHeight w:val="611"/>
        </w:trPr>
        <w:tc>
          <w:tcPr>
            <w:tcW w:w="10468" w:type="dxa"/>
            <w:gridSpan w:val="4"/>
            <w:shd w:val="clear" w:color="auto" w:fill="auto"/>
          </w:tcPr>
          <w:p w14:paraId="41E5D168" w14:textId="77777777" w:rsidR="005C716D" w:rsidRPr="00DE59D4" w:rsidRDefault="005C716D" w:rsidP="006079BA">
            <w:pPr>
              <w:jc w:val="both"/>
              <w:rPr>
                <w:rFonts w:ascii="Times New Roman" w:hAnsi="Times New Roman"/>
                <w:i/>
                <w:lang w:eastAsia="fr-CA"/>
              </w:rPr>
            </w:pPr>
            <w:r w:rsidRPr="00DE59D4">
              <w:rPr>
                <w:rFonts w:ascii="Times New Roman" w:hAnsi="Times New Roman"/>
                <w:b/>
                <w:bCs/>
              </w:rPr>
              <w:t xml:space="preserve">Number of beneficiaries – </w:t>
            </w:r>
            <w:r w:rsidRPr="00DE59D4">
              <w:rPr>
                <w:rFonts w:ascii="Times New Roman" w:hAnsi="Times New Roman"/>
                <w:i/>
                <w:lang w:eastAsia="fr-CA"/>
              </w:rPr>
              <w:t>quantify the number of beneficiaries the programme engaged with during the reporting period. Specify, where possible, the number engaged through virtual platforms.</w:t>
            </w:r>
          </w:p>
          <w:p w14:paraId="289F53C8" w14:textId="23CDAE69" w:rsidR="00A358CE" w:rsidRPr="00DE59D4" w:rsidRDefault="00C56835" w:rsidP="004D1ED1">
            <w:pPr>
              <w:pStyle w:val="NoSpacing"/>
              <w:numPr>
                <w:ilvl w:val="0"/>
                <w:numId w:val="13"/>
              </w:numPr>
              <w:rPr>
                <w:rFonts w:ascii="Times New Roman" w:hAnsi="Times New Roman"/>
              </w:rPr>
            </w:pPr>
            <w:r w:rsidRPr="00DE59D4">
              <w:rPr>
                <w:rFonts w:ascii="Times New Roman" w:hAnsi="Times New Roman"/>
              </w:rPr>
              <w:t>Eight</w:t>
            </w:r>
            <w:r w:rsidR="00A14295" w:rsidRPr="00DE59D4">
              <w:rPr>
                <w:rFonts w:ascii="Times New Roman" w:hAnsi="Times New Roman"/>
              </w:rPr>
              <w:t xml:space="preserve"> </w:t>
            </w:r>
            <w:r w:rsidR="00FD44E6" w:rsidRPr="00DE59D4">
              <w:rPr>
                <w:rFonts w:ascii="Times New Roman" w:hAnsi="Times New Roman"/>
              </w:rPr>
              <w:t>MoLSA staff</w:t>
            </w:r>
            <w:r w:rsidR="00E27C9B" w:rsidRPr="00DE59D4">
              <w:rPr>
                <w:rFonts w:ascii="Times New Roman" w:hAnsi="Times New Roman"/>
              </w:rPr>
              <w:t xml:space="preserve"> scaled down to </w:t>
            </w:r>
            <w:r w:rsidR="00A14295" w:rsidRPr="00DE59D4">
              <w:rPr>
                <w:rFonts w:ascii="Times New Roman" w:hAnsi="Times New Roman"/>
              </w:rPr>
              <w:t xml:space="preserve">two </w:t>
            </w:r>
            <w:r w:rsidR="00E27C9B" w:rsidRPr="00DE59D4">
              <w:rPr>
                <w:rFonts w:ascii="Times New Roman" w:hAnsi="Times New Roman"/>
              </w:rPr>
              <w:t xml:space="preserve">staff under MPTF as the funding period </w:t>
            </w:r>
            <w:proofErr w:type="gramStart"/>
            <w:r w:rsidR="00E27C9B" w:rsidRPr="00DE59D4">
              <w:rPr>
                <w:rFonts w:ascii="Times New Roman" w:hAnsi="Times New Roman"/>
              </w:rPr>
              <w:t>comes to a close</w:t>
            </w:r>
            <w:proofErr w:type="gramEnd"/>
            <w:r w:rsidR="00E27C9B" w:rsidRPr="00DE59D4">
              <w:rPr>
                <w:rFonts w:ascii="Times New Roman" w:hAnsi="Times New Roman"/>
              </w:rPr>
              <w:t>.</w:t>
            </w:r>
          </w:p>
          <w:p w14:paraId="035DE0B3" w14:textId="7301CDB8" w:rsidR="00FD44E6" w:rsidRPr="00DE59D4" w:rsidRDefault="00A14295" w:rsidP="004D1ED1">
            <w:pPr>
              <w:pStyle w:val="NoSpacing"/>
              <w:numPr>
                <w:ilvl w:val="0"/>
                <w:numId w:val="13"/>
              </w:numPr>
              <w:rPr>
                <w:rFonts w:ascii="Times New Roman" w:hAnsi="Times New Roman"/>
              </w:rPr>
            </w:pPr>
            <w:r w:rsidRPr="00DE59D4">
              <w:rPr>
                <w:rFonts w:ascii="Times New Roman" w:hAnsi="Times New Roman"/>
              </w:rPr>
              <w:t xml:space="preserve">Seven </w:t>
            </w:r>
            <w:r w:rsidR="00FD44E6" w:rsidRPr="00DE59D4">
              <w:rPr>
                <w:rFonts w:ascii="Times New Roman" w:hAnsi="Times New Roman"/>
              </w:rPr>
              <w:t>BRA staff</w:t>
            </w:r>
            <w:r w:rsidR="00E27C9B" w:rsidRPr="00DE59D4">
              <w:rPr>
                <w:rFonts w:ascii="Times New Roman" w:hAnsi="Times New Roman"/>
              </w:rPr>
              <w:t xml:space="preserve"> scaled down to </w:t>
            </w:r>
            <w:r w:rsidRPr="00DE59D4">
              <w:rPr>
                <w:rFonts w:ascii="Times New Roman" w:hAnsi="Times New Roman"/>
              </w:rPr>
              <w:t xml:space="preserve">two </w:t>
            </w:r>
            <w:r w:rsidR="00E27C9B" w:rsidRPr="00DE59D4">
              <w:rPr>
                <w:rFonts w:ascii="Times New Roman" w:hAnsi="Times New Roman"/>
              </w:rPr>
              <w:t xml:space="preserve">members under MPTF support as the project </w:t>
            </w:r>
            <w:proofErr w:type="gramStart"/>
            <w:r w:rsidR="00E27C9B" w:rsidRPr="00DE59D4">
              <w:rPr>
                <w:rFonts w:ascii="Times New Roman" w:hAnsi="Times New Roman"/>
              </w:rPr>
              <w:t>comes to a close</w:t>
            </w:r>
            <w:proofErr w:type="gramEnd"/>
            <w:r w:rsidR="00FD44E6" w:rsidRPr="00DE59D4">
              <w:rPr>
                <w:rFonts w:ascii="Times New Roman" w:hAnsi="Times New Roman"/>
              </w:rPr>
              <w:t>.</w:t>
            </w:r>
          </w:p>
          <w:p w14:paraId="4381D99E" w14:textId="6595CA6E" w:rsidR="0076520B" w:rsidRPr="00DE59D4" w:rsidRDefault="0076520B" w:rsidP="004D1ED1">
            <w:pPr>
              <w:pStyle w:val="NoSpacing"/>
              <w:numPr>
                <w:ilvl w:val="0"/>
                <w:numId w:val="13"/>
              </w:numPr>
              <w:rPr>
                <w:rFonts w:ascii="Times New Roman" w:hAnsi="Times New Roman"/>
              </w:rPr>
            </w:pPr>
            <w:r w:rsidRPr="00DE59D4">
              <w:rPr>
                <w:rFonts w:ascii="Times New Roman" w:hAnsi="Times New Roman"/>
              </w:rPr>
              <w:t xml:space="preserve">In 2021, </w:t>
            </w:r>
            <w:r w:rsidR="009F3AA6" w:rsidRPr="00DE59D4">
              <w:rPr>
                <w:rFonts w:ascii="Times New Roman" w:hAnsi="Times New Roman"/>
              </w:rPr>
              <w:t>1</w:t>
            </w:r>
            <w:r w:rsidRPr="00DE59D4">
              <w:rPr>
                <w:rFonts w:ascii="Times New Roman" w:hAnsi="Times New Roman"/>
              </w:rPr>
              <w:t xml:space="preserve">000 HHs received cash transfers of </w:t>
            </w:r>
            <w:r w:rsidR="00B714CB" w:rsidRPr="00DE59D4">
              <w:rPr>
                <w:rFonts w:ascii="Times New Roman" w:hAnsi="Times New Roman"/>
              </w:rPr>
              <w:t>US</w:t>
            </w:r>
            <w:r w:rsidRPr="00DE59D4">
              <w:rPr>
                <w:rFonts w:ascii="Times New Roman" w:hAnsi="Times New Roman"/>
              </w:rPr>
              <w:t>$105 for each of the two quarters completed</w:t>
            </w:r>
            <w:r w:rsidR="00D80C86" w:rsidRPr="00DE59D4">
              <w:rPr>
                <w:rFonts w:ascii="Times New Roman" w:hAnsi="Times New Roman"/>
              </w:rPr>
              <w:t xml:space="preserve"> (Jan</w:t>
            </w:r>
            <w:r w:rsidR="00A14295" w:rsidRPr="00DE59D4">
              <w:rPr>
                <w:rFonts w:ascii="Times New Roman" w:hAnsi="Times New Roman"/>
              </w:rPr>
              <w:t>uary</w:t>
            </w:r>
            <w:r w:rsidR="00D80C86" w:rsidRPr="00DE59D4">
              <w:rPr>
                <w:rFonts w:ascii="Times New Roman" w:hAnsi="Times New Roman"/>
              </w:rPr>
              <w:t>-March &amp; April – June)</w:t>
            </w:r>
          </w:p>
        </w:tc>
      </w:tr>
      <w:tr w:rsidR="006079BA" w:rsidRPr="00DE59D4" w14:paraId="35AEB18C" w14:textId="77777777" w:rsidTr="12D561D7">
        <w:trPr>
          <w:trHeight w:val="611"/>
        </w:trPr>
        <w:tc>
          <w:tcPr>
            <w:tcW w:w="10468" w:type="dxa"/>
            <w:gridSpan w:val="4"/>
            <w:shd w:val="clear" w:color="auto" w:fill="auto"/>
          </w:tcPr>
          <w:p w14:paraId="25EF9FF8" w14:textId="77777777" w:rsidR="00926A41" w:rsidRPr="00DE59D4" w:rsidRDefault="00926A41" w:rsidP="006079BA">
            <w:pPr>
              <w:jc w:val="both"/>
              <w:rPr>
                <w:rFonts w:ascii="Times New Roman" w:hAnsi="Times New Roman"/>
                <w:i/>
                <w:lang w:eastAsia="fr-CA"/>
              </w:rPr>
            </w:pPr>
            <w:r w:rsidRPr="00DE59D4">
              <w:rPr>
                <w:rFonts w:ascii="Times New Roman" w:hAnsi="Times New Roman"/>
                <w:b/>
                <w:bCs/>
              </w:rPr>
              <w:t xml:space="preserve">COVID-19 </w:t>
            </w:r>
            <w:r w:rsidR="00C267AB" w:rsidRPr="00DE59D4">
              <w:rPr>
                <w:rFonts w:ascii="Times New Roman" w:hAnsi="Times New Roman"/>
                <w:b/>
                <w:bCs/>
              </w:rPr>
              <w:t>response</w:t>
            </w:r>
            <w:r w:rsidRPr="00DE59D4">
              <w:rPr>
                <w:rFonts w:ascii="Times New Roman" w:hAnsi="Times New Roman"/>
                <w:b/>
                <w:bCs/>
              </w:rPr>
              <w:t xml:space="preserve"> </w:t>
            </w:r>
            <w:r w:rsidRPr="00DE59D4">
              <w:rPr>
                <w:rFonts w:ascii="Times New Roman" w:hAnsi="Times New Roman"/>
                <w:i/>
                <w:lang w:eastAsia="fr-CA"/>
              </w:rPr>
              <w:t>&lt;</w:t>
            </w:r>
            <w:r w:rsidR="00C267AB" w:rsidRPr="00DE59D4">
              <w:rPr>
                <w:rFonts w:ascii="Times New Roman" w:hAnsi="Times New Roman"/>
                <w:i/>
                <w:lang w:eastAsia="fr-CA"/>
              </w:rPr>
              <w:t>D</w:t>
            </w:r>
            <w:r w:rsidRPr="00DE59D4">
              <w:rPr>
                <w:rFonts w:ascii="Times New Roman" w:hAnsi="Times New Roman"/>
                <w:i/>
                <w:lang w:eastAsia="fr-CA"/>
              </w:rPr>
              <w:t xml:space="preserve">escribe how the </w:t>
            </w:r>
            <w:r w:rsidR="00C267AB" w:rsidRPr="00DE59D4">
              <w:rPr>
                <w:rFonts w:ascii="Times New Roman" w:hAnsi="Times New Roman"/>
                <w:i/>
                <w:lang w:eastAsia="fr-CA"/>
              </w:rPr>
              <w:t>programme</w:t>
            </w:r>
            <w:r w:rsidRPr="00DE59D4">
              <w:rPr>
                <w:rFonts w:ascii="Times New Roman" w:hAnsi="Times New Roman"/>
                <w:i/>
                <w:lang w:eastAsia="fr-CA"/>
              </w:rPr>
              <w:t xml:space="preserve"> has adapted to the COVID-19 pandemic</w:t>
            </w:r>
            <w:r w:rsidR="00C267AB" w:rsidRPr="00DE59D4">
              <w:rPr>
                <w:rFonts w:ascii="Times New Roman" w:hAnsi="Times New Roman"/>
                <w:i/>
                <w:lang w:eastAsia="fr-CA"/>
              </w:rPr>
              <w:t>, including specific Covid-focused activities</w:t>
            </w:r>
            <w:r w:rsidRPr="00DE59D4">
              <w:rPr>
                <w:rFonts w:ascii="Times New Roman" w:hAnsi="Times New Roman"/>
                <w:i/>
                <w:lang w:eastAsia="fr-CA"/>
              </w:rPr>
              <w:t xml:space="preserve"> - do not include impacts of the pandemic on Joint Programme, this should be included in the next section (150 words max) &gt;</w:t>
            </w:r>
          </w:p>
          <w:p w14:paraId="74D8A13E" w14:textId="5911F67D" w:rsidR="007B2FB3" w:rsidRPr="00DE59D4" w:rsidRDefault="0091643A" w:rsidP="006079BA">
            <w:pPr>
              <w:jc w:val="both"/>
              <w:rPr>
                <w:rFonts w:ascii="Times New Roman" w:hAnsi="Times New Roman"/>
              </w:rPr>
            </w:pPr>
            <w:r w:rsidRPr="00DE59D4">
              <w:rPr>
                <w:rFonts w:ascii="Times New Roman" w:hAnsi="Times New Roman"/>
                <w:iCs/>
                <w:lang w:eastAsia="fr-CA"/>
              </w:rPr>
              <w:t>The</w:t>
            </w:r>
            <w:r w:rsidR="00FF114A" w:rsidRPr="00DE59D4">
              <w:rPr>
                <w:rFonts w:ascii="Times New Roman" w:hAnsi="Times New Roman"/>
                <w:iCs/>
                <w:lang w:eastAsia="fr-CA"/>
              </w:rPr>
              <w:t xml:space="preserve"> BRA urban safety net intervention attracted additional funding from ECHO to top up </w:t>
            </w:r>
            <w:r w:rsidR="00E27C9B" w:rsidRPr="00DE59D4">
              <w:rPr>
                <w:rFonts w:ascii="Times New Roman" w:hAnsi="Times New Roman"/>
                <w:iCs/>
                <w:lang w:eastAsia="fr-CA"/>
              </w:rPr>
              <w:t xml:space="preserve">the </w:t>
            </w:r>
            <w:r w:rsidR="00FF114A" w:rsidRPr="00DE59D4">
              <w:rPr>
                <w:rFonts w:ascii="Times New Roman" w:hAnsi="Times New Roman"/>
                <w:iCs/>
                <w:lang w:eastAsia="fr-CA"/>
              </w:rPr>
              <w:t xml:space="preserve">existing </w:t>
            </w:r>
            <w:r w:rsidR="00E27C9B" w:rsidRPr="00DE59D4">
              <w:rPr>
                <w:rFonts w:ascii="Times New Roman" w:hAnsi="Times New Roman"/>
                <w:iCs/>
                <w:lang w:eastAsia="fr-CA"/>
              </w:rPr>
              <w:t xml:space="preserve">safety net </w:t>
            </w:r>
            <w:r w:rsidR="00FF114A" w:rsidRPr="00DE59D4">
              <w:rPr>
                <w:rFonts w:ascii="Times New Roman" w:hAnsi="Times New Roman"/>
                <w:iCs/>
                <w:lang w:eastAsia="fr-CA"/>
              </w:rPr>
              <w:t>programme</w:t>
            </w:r>
            <w:r w:rsidR="00E27C9B" w:rsidRPr="00DE59D4">
              <w:rPr>
                <w:rFonts w:ascii="Times New Roman" w:hAnsi="Times New Roman"/>
                <w:iCs/>
                <w:lang w:eastAsia="fr-CA"/>
              </w:rPr>
              <w:t xml:space="preserve"> for the last quarter in 2020</w:t>
            </w:r>
            <w:r w:rsidRPr="00DE59D4">
              <w:rPr>
                <w:rFonts w:ascii="Times New Roman" w:hAnsi="Times New Roman"/>
                <w:iCs/>
                <w:lang w:eastAsia="fr-CA"/>
              </w:rPr>
              <w:t xml:space="preserve"> to contribute to </w:t>
            </w:r>
            <w:r w:rsidR="00971771" w:rsidRPr="00DE59D4">
              <w:rPr>
                <w:rFonts w:ascii="Times New Roman" w:hAnsi="Times New Roman"/>
                <w:iCs/>
                <w:lang w:eastAsia="fr-CA"/>
              </w:rPr>
              <w:t xml:space="preserve">the </w:t>
            </w:r>
            <w:r w:rsidRPr="00DE59D4">
              <w:rPr>
                <w:rFonts w:ascii="Times New Roman" w:hAnsi="Times New Roman"/>
                <w:iCs/>
                <w:lang w:eastAsia="fr-CA"/>
              </w:rPr>
              <w:t>COVID-19 respons</w:t>
            </w:r>
            <w:r w:rsidR="00B832C7" w:rsidRPr="00DE59D4">
              <w:rPr>
                <w:rFonts w:ascii="Times New Roman" w:hAnsi="Times New Roman"/>
                <w:iCs/>
                <w:lang w:eastAsia="fr-CA"/>
              </w:rPr>
              <w:t>e</w:t>
            </w:r>
            <w:r w:rsidR="00DE59D4" w:rsidRPr="00DE59D4">
              <w:rPr>
                <w:rFonts w:ascii="Times New Roman" w:hAnsi="Times New Roman"/>
                <w:iCs/>
                <w:lang w:eastAsia="fr-CA"/>
              </w:rPr>
              <w:t xml:space="preserve"> targeting 1000HHs</w:t>
            </w:r>
            <w:r w:rsidR="00FF114A" w:rsidRPr="00DE59D4">
              <w:rPr>
                <w:rFonts w:ascii="Times New Roman" w:hAnsi="Times New Roman"/>
                <w:iCs/>
                <w:lang w:eastAsia="fr-CA"/>
              </w:rPr>
              <w:t xml:space="preserve">. This built a </w:t>
            </w:r>
            <w:r w:rsidR="00A512F0" w:rsidRPr="00DE59D4">
              <w:rPr>
                <w:rFonts w:ascii="Times New Roman" w:hAnsi="Times New Roman"/>
                <w:iCs/>
                <w:lang w:eastAsia="fr-CA"/>
              </w:rPr>
              <w:t xml:space="preserve">complimentary </w:t>
            </w:r>
            <w:r w:rsidR="00FF114A" w:rsidRPr="00DE59D4">
              <w:rPr>
                <w:rFonts w:ascii="Times New Roman" w:hAnsi="Times New Roman"/>
                <w:iCs/>
                <w:lang w:eastAsia="fr-CA"/>
              </w:rPr>
              <w:t xml:space="preserve">programme and </w:t>
            </w:r>
            <w:r w:rsidR="00E27C9B" w:rsidRPr="00DE59D4">
              <w:rPr>
                <w:rFonts w:ascii="Times New Roman" w:hAnsi="Times New Roman"/>
                <w:iCs/>
                <w:lang w:eastAsia="fr-CA"/>
              </w:rPr>
              <w:t xml:space="preserve">built </w:t>
            </w:r>
            <w:r w:rsidR="00C64011" w:rsidRPr="00DE59D4">
              <w:rPr>
                <w:rFonts w:ascii="Times New Roman" w:hAnsi="Times New Roman"/>
                <w:iCs/>
                <w:lang w:eastAsia="fr-CA"/>
              </w:rPr>
              <w:t>the existing government capacity to successful</w:t>
            </w:r>
            <w:r w:rsidR="00A512F0" w:rsidRPr="00DE59D4">
              <w:rPr>
                <w:rFonts w:ascii="Times New Roman" w:hAnsi="Times New Roman"/>
                <w:iCs/>
                <w:lang w:eastAsia="fr-CA"/>
              </w:rPr>
              <w:t>ly</w:t>
            </w:r>
            <w:r w:rsidR="00C64011" w:rsidRPr="00DE59D4">
              <w:rPr>
                <w:rFonts w:ascii="Times New Roman" w:hAnsi="Times New Roman"/>
                <w:iCs/>
                <w:lang w:eastAsia="fr-CA"/>
              </w:rPr>
              <w:t xml:space="preserve"> respond to a shock</w:t>
            </w:r>
            <w:r w:rsidR="00FF114A" w:rsidRPr="00DE59D4">
              <w:rPr>
                <w:rFonts w:ascii="Times New Roman" w:hAnsi="Times New Roman"/>
                <w:iCs/>
                <w:lang w:eastAsia="fr-CA"/>
              </w:rPr>
              <w:t xml:space="preserve">. </w:t>
            </w:r>
          </w:p>
        </w:tc>
      </w:tr>
      <w:tr w:rsidR="006079BA" w:rsidRPr="00DE59D4" w14:paraId="62F8201A" w14:textId="77777777" w:rsidTr="12D561D7">
        <w:trPr>
          <w:trHeight w:val="368"/>
        </w:trPr>
        <w:tc>
          <w:tcPr>
            <w:tcW w:w="10468" w:type="dxa"/>
            <w:gridSpan w:val="4"/>
            <w:tcBorders>
              <w:bottom w:val="single" w:sz="4" w:space="0" w:color="auto"/>
            </w:tcBorders>
            <w:shd w:val="clear" w:color="auto" w:fill="auto"/>
          </w:tcPr>
          <w:p w14:paraId="09DE229A" w14:textId="77777777" w:rsidR="00F81551" w:rsidRPr="00DE59D4" w:rsidRDefault="00F06CEA" w:rsidP="006079BA">
            <w:pPr>
              <w:jc w:val="both"/>
              <w:rPr>
                <w:rFonts w:ascii="Times New Roman" w:hAnsi="Times New Roman"/>
                <w:lang w:eastAsia="fr-CA"/>
              </w:rPr>
            </w:pPr>
            <w:r w:rsidRPr="00DE59D4">
              <w:rPr>
                <w:rFonts w:ascii="Times New Roman" w:hAnsi="Times New Roman"/>
                <w:b/>
                <w:bCs/>
              </w:rPr>
              <w:t xml:space="preserve">Challenges (incl: </w:t>
            </w:r>
            <w:r w:rsidR="009455B4" w:rsidRPr="00DE59D4">
              <w:rPr>
                <w:rFonts w:ascii="Times New Roman" w:hAnsi="Times New Roman"/>
                <w:b/>
                <w:bCs/>
              </w:rPr>
              <w:t xml:space="preserve">COVID-19, </w:t>
            </w:r>
            <w:r w:rsidR="00F81551" w:rsidRPr="00DE59D4">
              <w:rPr>
                <w:rFonts w:ascii="Times New Roman" w:hAnsi="Times New Roman"/>
                <w:b/>
                <w:bCs/>
              </w:rPr>
              <w:t xml:space="preserve">Delays </w:t>
            </w:r>
            <w:r w:rsidR="000F0429" w:rsidRPr="00DE59D4">
              <w:rPr>
                <w:rFonts w:ascii="Times New Roman" w:hAnsi="Times New Roman"/>
                <w:b/>
                <w:bCs/>
              </w:rPr>
              <w:t>or</w:t>
            </w:r>
            <w:r w:rsidR="00F81551" w:rsidRPr="00DE59D4">
              <w:rPr>
                <w:rFonts w:ascii="Times New Roman" w:hAnsi="Times New Roman"/>
                <w:b/>
                <w:bCs/>
              </w:rPr>
              <w:t xml:space="preserve"> Deviation</w:t>
            </w:r>
            <w:r w:rsidR="000F0429" w:rsidRPr="00DE59D4">
              <w:rPr>
                <w:rFonts w:ascii="Times New Roman" w:hAnsi="Times New Roman"/>
                <w:b/>
                <w:bCs/>
              </w:rPr>
              <w:t>s</w:t>
            </w:r>
            <w:r w:rsidRPr="00DE59D4">
              <w:rPr>
                <w:rFonts w:ascii="Times New Roman" w:hAnsi="Times New Roman"/>
                <w:b/>
                <w:bCs/>
              </w:rPr>
              <w:t>) and Lessons Learnt:</w:t>
            </w:r>
            <w:r w:rsidR="00F81551" w:rsidRPr="00DE59D4">
              <w:rPr>
                <w:rFonts w:ascii="Times New Roman" w:hAnsi="Times New Roman"/>
                <w:b/>
                <w:bCs/>
              </w:rPr>
              <w:t xml:space="preserve"> </w:t>
            </w:r>
            <w:r w:rsidR="00AF72B0" w:rsidRPr="00DE59D4">
              <w:rPr>
                <w:rFonts w:ascii="Times New Roman" w:hAnsi="Times New Roman"/>
                <w:lang w:eastAsia="fr-CA"/>
              </w:rPr>
              <w:t>&lt;</w:t>
            </w:r>
            <w:r w:rsidR="00F81551" w:rsidRPr="00DE59D4">
              <w:rPr>
                <w:rFonts w:ascii="Times New Roman" w:hAnsi="Times New Roman"/>
                <w:i/>
                <w:lang w:eastAsia="fr-CA"/>
              </w:rPr>
              <w:t xml:space="preserve">if any, briefly describe </w:t>
            </w:r>
            <w:r w:rsidR="000F0429" w:rsidRPr="00DE59D4">
              <w:rPr>
                <w:rFonts w:ascii="Times New Roman" w:hAnsi="Times New Roman"/>
                <w:i/>
                <w:lang w:eastAsia="fr-CA"/>
              </w:rPr>
              <w:t xml:space="preserve">the </w:t>
            </w:r>
            <w:r w:rsidR="00F81551" w:rsidRPr="00DE59D4">
              <w:rPr>
                <w:rFonts w:ascii="Times New Roman" w:hAnsi="Times New Roman"/>
                <w:i/>
                <w:lang w:eastAsia="fr-CA"/>
              </w:rPr>
              <w:t>delays or changes in focus, approach</w:t>
            </w:r>
            <w:r w:rsidR="000F0429" w:rsidRPr="00DE59D4">
              <w:rPr>
                <w:rFonts w:ascii="Times New Roman" w:hAnsi="Times New Roman"/>
                <w:i/>
                <w:lang w:eastAsia="fr-CA"/>
              </w:rPr>
              <w:t xml:space="preserve"> or</w:t>
            </w:r>
            <w:r w:rsidR="00F81551" w:rsidRPr="00DE59D4">
              <w:rPr>
                <w:rFonts w:ascii="Times New Roman" w:hAnsi="Times New Roman"/>
                <w:i/>
                <w:lang w:eastAsia="fr-CA"/>
              </w:rPr>
              <w:t xml:space="preserve"> targets</w:t>
            </w:r>
            <w:r w:rsidR="000F0429" w:rsidRPr="00DE59D4">
              <w:rPr>
                <w:rFonts w:ascii="Times New Roman" w:hAnsi="Times New Roman"/>
                <w:i/>
                <w:lang w:eastAsia="fr-CA"/>
              </w:rPr>
              <w:t>,</w:t>
            </w:r>
            <w:r w:rsidR="00F81551" w:rsidRPr="00DE59D4">
              <w:rPr>
                <w:rFonts w:ascii="Times New Roman" w:hAnsi="Times New Roman"/>
                <w:i/>
                <w:lang w:eastAsia="fr-CA"/>
              </w:rPr>
              <w:t xml:space="preserve"> and provide </w:t>
            </w:r>
            <w:r w:rsidR="000F0429" w:rsidRPr="00DE59D4">
              <w:rPr>
                <w:rFonts w:ascii="Times New Roman" w:hAnsi="Times New Roman"/>
                <w:i/>
                <w:lang w:eastAsia="fr-CA"/>
              </w:rPr>
              <w:t xml:space="preserve">a </w:t>
            </w:r>
            <w:r w:rsidR="00F81551" w:rsidRPr="00DE59D4">
              <w:rPr>
                <w:rFonts w:ascii="Times New Roman" w:hAnsi="Times New Roman"/>
                <w:i/>
                <w:lang w:eastAsia="fr-CA"/>
              </w:rPr>
              <w:t xml:space="preserve">short justification for </w:t>
            </w:r>
            <w:r w:rsidR="000F0429" w:rsidRPr="00DE59D4">
              <w:rPr>
                <w:rFonts w:ascii="Times New Roman" w:hAnsi="Times New Roman"/>
                <w:i/>
                <w:lang w:eastAsia="fr-CA"/>
              </w:rPr>
              <w:t xml:space="preserve">the </w:t>
            </w:r>
            <w:r w:rsidR="00F81551" w:rsidRPr="00DE59D4">
              <w:rPr>
                <w:rFonts w:ascii="Times New Roman" w:hAnsi="Times New Roman"/>
                <w:i/>
                <w:lang w:eastAsia="fr-CA"/>
              </w:rPr>
              <w:t>change</w:t>
            </w:r>
            <w:r w:rsidR="000F0429" w:rsidRPr="00DE59D4">
              <w:rPr>
                <w:rFonts w:ascii="Times New Roman" w:hAnsi="Times New Roman"/>
                <w:i/>
                <w:lang w:eastAsia="fr-CA"/>
              </w:rPr>
              <w:t xml:space="preserve"> (</w:t>
            </w:r>
            <w:r w:rsidR="00F81551" w:rsidRPr="00DE59D4">
              <w:rPr>
                <w:rFonts w:ascii="Times New Roman" w:hAnsi="Times New Roman"/>
                <w:i/>
                <w:lang w:eastAsia="fr-CA"/>
              </w:rPr>
              <w:t>1-2 paragraphs</w:t>
            </w:r>
            <w:r w:rsidR="00F81551" w:rsidRPr="00DE59D4">
              <w:rPr>
                <w:rFonts w:ascii="Times New Roman" w:hAnsi="Times New Roman"/>
                <w:lang w:eastAsia="fr-CA"/>
              </w:rPr>
              <w:t>)</w:t>
            </w:r>
            <w:r w:rsidR="00AF72B0" w:rsidRPr="00DE59D4">
              <w:rPr>
                <w:rFonts w:ascii="Times New Roman" w:hAnsi="Times New Roman"/>
                <w:lang w:eastAsia="fr-CA"/>
              </w:rPr>
              <w:t>&gt;</w:t>
            </w:r>
          </w:p>
          <w:p w14:paraId="29E22026" w14:textId="0CE9B2F6" w:rsidR="008150FE" w:rsidRPr="00DE59D4" w:rsidRDefault="007B2FB3" w:rsidP="006079BA">
            <w:pPr>
              <w:jc w:val="both"/>
              <w:rPr>
                <w:rFonts w:ascii="Times New Roman" w:hAnsi="Times New Roman"/>
                <w:lang w:eastAsia="fr-CA"/>
              </w:rPr>
            </w:pPr>
            <w:r w:rsidRPr="00DE59D4">
              <w:rPr>
                <w:rFonts w:ascii="Times New Roman" w:hAnsi="Times New Roman"/>
              </w:rPr>
              <w:t xml:space="preserve">COVID-19 pandemic significantly impacted the progress of the project initially. Project interventions experienced some delays </w:t>
            </w:r>
            <w:r w:rsidR="00A512F0" w:rsidRPr="00DE59D4">
              <w:rPr>
                <w:rFonts w:ascii="Times New Roman" w:hAnsi="Times New Roman"/>
              </w:rPr>
              <w:t>introducing</w:t>
            </w:r>
            <w:r w:rsidRPr="00DE59D4">
              <w:rPr>
                <w:rFonts w:ascii="Times New Roman" w:hAnsi="Times New Roman"/>
              </w:rPr>
              <w:t xml:space="preserve"> measures to mitigate the spread of the infection and safely carry out the activities. WFP</w:t>
            </w:r>
            <w:r w:rsidR="008150FE" w:rsidRPr="00DE59D4">
              <w:rPr>
                <w:rFonts w:ascii="Times New Roman" w:hAnsi="Times New Roman"/>
              </w:rPr>
              <w:t xml:space="preserve"> </w:t>
            </w:r>
            <w:r w:rsidRPr="00DE59D4">
              <w:rPr>
                <w:rFonts w:ascii="Times New Roman" w:hAnsi="Times New Roman"/>
              </w:rPr>
              <w:t xml:space="preserve">supported and guided BRA staff to ensure hygienic practices and social distancing were immediately introduced in the </w:t>
            </w:r>
            <w:r w:rsidR="00887580" w:rsidRPr="00DE59D4">
              <w:rPr>
                <w:rFonts w:ascii="Times New Roman" w:hAnsi="Times New Roman"/>
              </w:rPr>
              <w:t>project's roll-ou</w:t>
            </w:r>
            <w:r w:rsidRPr="00DE59D4">
              <w:rPr>
                <w:rFonts w:ascii="Times New Roman" w:hAnsi="Times New Roman"/>
              </w:rPr>
              <w:t>t.</w:t>
            </w:r>
            <w:r w:rsidR="00887580" w:rsidRPr="00DE59D4">
              <w:rPr>
                <w:rFonts w:ascii="Times New Roman" w:hAnsi="Times New Roman"/>
              </w:rPr>
              <w:t xml:space="preserve"> In addition,</w:t>
            </w:r>
            <w:r w:rsidRPr="00DE59D4">
              <w:rPr>
                <w:rFonts w:ascii="Times New Roman" w:hAnsi="Times New Roman"/>
              </w:rPr>
              <w:t xml:space="preserve"> SCOPE equipment usage and managing public gathering protocols were introduced. One of the key lessons learned is that all government officials were able to adapt to the online meeting option as a new normal. Government staff and</w:t>
            </w:r>
            <w:r w:rsidR="003F06B3" w:rsidRPr="00DE59D4">
              <w:rPr>
                <w:rFonts w:ascii="Times New Roman" w:hAnsi="Times New Roman"/>
              </w:rPr>
              <w:t xml:space="preserve"> United Nations agencies</w:t>
            </w:r>
            <w:r w:rsidRPr="00DE59D4">
              <w:rPr>
                <w:rFonts w:ascii="Times New Roman" w:hAnsi="Times New Roman"/>
              </w:rPr>
              <w:t xml:space="preserve"> could engage in meetings and conduct online training to ensure that field activities can continue adhering to social distancing and prevention protocols.</w:t>
            </w:r>
            <w:r w:rsidR="006079BA" w:rsidRPr="00DE59D4">
              <w:rPr>
                <w:rFonts w:ascii="Times New Roman" w:hAnsi="Times New Roman"/>
              </w:rPr>
              <w:t xml:space="preserve"> </w:t>
            </w:r>
            <w:r w:rsidR="008150FE" w:rsidRPr="00DE59D4">
              <w:rPr>
                <w:rFonts w:ascii="Times New Roman" w:hAnsi="Times New Roman"/>
                <w:bCs/>
              </w:rPr>
              <w:t>Furthermore, as COVID-19 risk mitigation measure, the work from home protocol continued</w:t>
            </w:r>
            <w:r w:rsidR="00A512F0" w:rsidRPr="00DE59D4">
              <w:rPr>
                <w:rFonts w:ascii="Times New Roman" w:hAnsi="Times New Roman"/>
                <w:bCs/>
              </w:rPr>
              <w:t>,</w:t>
            </w:r>
            <w:r w:rsidR="008150FE" w:rsidRPr="00DE59D4">
              <w:rPr>
                <w:rFonts w:ascii="Times New Roman" w:hAnsi="Times New Roman"/>
                <w:bCs/>
              </w:rPr>
              <w:t xml:space="preserve"> and all meetings were held online. </w:t>
            </w:r>
          </w:p>
        </w:tc>
      </w:tr>
      <w:tr w:rsidR="006079BA" w:rsidRPr="00DE59D4" w14:paraId="6035BE98" w14:textId="77777777" w:rsidTr="12D561D7">
        <w:trPr>
          <w:trHeight w:val="389"/>
        </w:trPr>
        <w:tc>
          <w:tcPr>
            <w:tcW w:w="10468" w:type="dxa"/>
            <w:gridSpan w:val="4"/>
            <w:tcBorders>
              <w:bottom w:val="nil"/>
            </w:tcBorders>
            <w:shd w:val="clear" w:color="auto" w:fill="auto"/>
            <w:vAlign w:val="center"/>
          </w:tcPr>
          <w:p w14:paraId="63F47E87" w14:textId="77777777" w:rsidR="00312B10" w:rsidRPr="00DE59D4" w:rsidRDefault="00312B10" w:rsidP="006079BA">
            <w:pPr>
              <w:spacing w:after="0"/>
              <w:jc w:val="both"/>
              <w:rPr>
                <w:rFonts w:ascii="Times New Roman" w:hAnsi="Times New Roman"/>
                <w:b/>
                <w:bCs/>
              </w:rPr>
            </w:pPr>
            <w:r w:rsidRPr="00DE59D4">
              <w:rPr>
                <w:rFonts w:ascii="Times New Roman" w:hAnsi="Times New Roman"/>
                <w:b/>
                <w:bCs/>
              </w:rPr>
              <w:t>Gender</w:t>
            </w:r>
            <w:r w:rsidR="0045776B" w:rsidRPr="00DE59D4">
              <w:rPr>
                <w:rFonts w:ascii="Times New Roman" w:hAnsi="Times New Roman"/>
                <w:b/>
                <w:bCs/>
              </w:rPr>
              <w:t xml:space="preserve"> </w:t>
            </w:r>
          </w:p>
          <w:p w14:paraId="35A6EF43" w14:textId="77777777" w:rsidR="0045776B" w:rsidRPr="00DE59D4" w:rsidRDefault="0045776B" w:rsidP="006079BA">
            <w:pPr>
              <w:spacing w:after="0"/>
              <w:jc w:val="both"/>
              <w:rPr>
                <w:rFonts w:ascii="Times New Roman" w:hAnsi="Times New Roman"/>
                <w:i/>
                <w:lang w:eastAsia="fr-CA"/>
              </w:rPr>
            </w:pPr>
            <w:r w:rsidRPr="00DE59D4">
              <w:rPr>
                <w:rFonts w:ascii="Times New Roman" w:hAnsi="Times New Roman"/>
                <w:b/>
                <w:i/>
                <w:lang w:eastAsia="fr-CA"/>
              </w:rPr>
              <w:t xml:space="preserve">(For ALL </w:t>
            </w:r>
            <w:r w:rsidR="009455B4" w:rsidRPr="00DE59D4">
              <w:rPr>
                <w:rFonts w:ascii="Times New Roman" w:hAnsi="Times New Roman"/>
                <w:b/>
                <w:i/>
                <w:lang w:eastAsia="fr-CA"/>
              </w:rPr>
              <w:t>p</w:t>
            </w:r>
            <w:r w:rsidRPr="00DE59D4">
              <w:rPr>
                <w:rFonts w:ascii="Times New Roman" w:hAnsi="Times New Roman"/>
                <w:b/>
                <w:i/>
                <w:lang w:eastAsia="fr-CA"/>
              </w:rPr>
              <w:t>rogrammes)</w:t>
            </w:r>
            <w:r w:rsidRPr="00DE59D4">
              <w:rPr>
                <w:rFonts w:ascii="Times New Roman" w:hAnsi="Times New Roman"/>
                <w:i/>
                <w:lang w:eastAsia="fr-CA"/>
              </w:rPr>
              <w:t xml:space="preserve"> Narrative on activities undertaken during the reporting period in which the </w:t>
            </w:r>
            <w:r w:rsidR="009455B4" w:rsidRPr="00DE59D4">
              <w:rPr>
                <w:rFonts w:ascii="Times New Roman" w:hAnsi="Times New Roman"/>
                <w:i/>
                <w:lang w:eastAsia="fr-CA"/>
              </w:rPr>
              <w:t>p</w:t>
            </w:r>
            <w:r w:rsidRPr="00DE59D4">
              <w:rPr>
                <w:rFonts w:ascii="Times New Roman" w:hAnsi="Times New Roman"/>
                <w:i/>
                <w:lang w:eastAsia="fr-CA"/>
              </w:rPr>
              <w:t xml:space="preserve">rogramme </w:t>
            </w:r>
            <w:r w:rsidR="00A57088" w:rsidRPr="00DE59D4">
              <w:rPr>
                <w:rFonts w:ascii="Times New Roman" w:hAnsi="Times New Roman"/>
                <w:i/>
                <w:lang w:eastAsia="fr-CA"/>
              </w:rPr>
              <w:t xml:space="preserve">directly </w:t>
            </w:r>
            <w:r w:rsidRPr="00DE59D4">
              <w:rPr>
                <w:rFonts w:ascii="Times New Roman" w:hAnsi="Times New Roman"/>
                <w:i/>
                <w:lang w:eastAsia="fr-CA"/>
              </w:rPr>
              <w:t xml:space="preserve">contributed to promoting Gender Equality </w:t>
            </w:r>
            <w:r w:rsidR="00A57088" w:rsidRPr="00DE59D4">
              <w:rPr>
                <w:rFonts w:ascii="Times New Roman" w:hAnsi="Times New Roman"/>
                <w:i/>
                <w:lang w:eastAsia="fr-CA"/>
              </w:rPr>
              <w:t>&amp;</w:t>
            </w:r>
            <w:r w:rsidRPr="00DE59D4">
              <w:rPr>
                <w:rFonts w:ascii="Times New Roman" w:hAnsi="Times New Roman"/>
                <w:i/>
                <w:lang w:eastAsia="fr-CA"/>
              </w:rPr>
              <w:t xml:space="preserve"> Women’s Empowerment. One paragraph per PUNO.</w:t>
            </w:r>
          </w:p>
        </w:tc>
      </w:tr>
      <w:tr w:rsidR="006E4F34" w:rsidRPr="00DE59D4" w14:paraId="25D5A6C9" w14:textId="77777777" w:rsidTr="12D561D7">
        <w:trPr>
          <w:trHeight w:val="90"/>
        </w:trPr>
        <w:tc>
          <w:tcPr>
            <w:tcW w:w="3173" w:type="dxa"/>
            <w:vMerge w:val="restart"/>
            <w:tcBorders>
              <w:top w:val="single" w:sz="4" w:space="0" w:color="auto"/>
            </w:tcBorders>
            <w:shd w:val="clear" w:color="auto" w:fill="DEEAF6" w:themeFill="accent5" w:themeFillTint="33"/>
            <w:vAlign w:val="center"/>
          </w:tcPr>
          <w:p w14:paraId="08DDC495" w14:textId="594D5D16" w:rsidR="00F516E3" w:rsidRPr="00DE59D4" w:rsidRDefault="00F516E3" w:rsidP="006079BA">
            <w:pPr>
              <w:spacing w:after="0"/>
              <w:jc w:val="both"/>
              <w:rPr>
                <w:rFonts w:ascii="Times New Roman" w:hAnsi="Times New Roman"/>
                <w:b/>
                <w:bCs/>
              </w:rPr>
            </w:pPr>
            <w:r w:rsidRPr="00DE59D4">
              <w:rPr>
                <w:rFonts w:ascii="Times New Roman" w:hAnsi="Times New Roman"/>
              </w:rPr>
              <w:lastRenderedPageBreak/>
              <w:t xml:space="preserve">Proportion of </w:t>
            </w:r>
            <w:r w:rsidR="00A512F0" w:rsidRPr="00DE59D4">
              <w:rPr>
                <w:rFonts w:ascii="Times New Roman" w:hAnsi="Times New Roman"/>
              </w:rPr>
              <w:t>gender-</w:t>
            </w:r>
            <w:r w:rsidRPr="00DE59D4">
              <w:rPr>
                <w:rFonts w:ascii="Times New Roman" w:hAnsi="Times New Roman"/>
              </w:rPr>
              <w:t>specific outputs in Programme</w:t>
            </w:r>
            <w:r w:rsidR="0045776B" w:rsidRPr="00DE59D4">
              <w:rPr>
                <w:rStyle w:val="FootnoteReference"/>
                <w:rFonts w:ascii="Times New Roman" w:hAnsi="Times New Roman"/>
              </w:rPr>
              <w:footnoteReference w:id="6"/>
            </w:r>
          </w:p>
        </w:tc>
        <w:tc>
          <w:tcPr>
            <w:tcW w:w="3801" w:type="dxa"/>
            <w:tcBorders>
              <w:top w:val="single" w:sz="4" w:space="0" w:color="auto"/>
              <w:bottom w:val="single" w:sz="4" w:space="0" w:color="auto"/>
            </w:tcBorders>
            <w:shd w:val="clear" w:color="auto" w:fill="DEEAF6" w:themeFill="accent5" w:themeFillTint="33"/>
            <w:vAlign w:val="center"/>
          </w:tcPr>
          <w:p w14:paraId="3ECB492B" w14:textId="77777777" w:rsidR="00F516E3" w:rsidRPr="00DE59D4" w:rsidRDefault="00F516E3" w:rsidP="006079BA">
            <w:pPr>
              <w:spacing w:after="0"/>
              <w:jc w:val="both"/>
              <w:rPr>
                <w:rFonts w:ascii="Times New Roman" w:hAnsi="Times New Roman"/>
                <w:b/>
                <w:bCs/>
              </w:rPr>
            </w:pPr>
            <w:r w:rsidRPr="00DE59D4">
              <w:rPr>
                <w:rFonts w:ascii="Times New Roman" w:hAnsi="Times New Roman"/>
                <w:b/>
                <w:bCs/>
              </w:rPr>
              <w:t xml:space="preserve">Total no. of </w:t>
            </w:r>
            <w:r w:rsidR="00A66868" w:rsidRPr="00DE59D4">
              <w:rPr>
                <w:rFonts w:ascii="Times New Roman" w:hAnsi="Times New Roman"/>
                <w:b/>
                <w:bCs/>
              </w:rPr>
              <w:t xml:space="preserve">Programme </w:t>
            </w:r>
            <w:r w:rsidRPr="00DE59D4">
              <w:rPr>
                <w:rFonts w:ascii="Times New Roman" w:hAnsi="Times New Roman"/>
                <w:b/>
                <w:bCs/>
              </w:rPr>
              <w:t>Outputs</w:t>
            </w:r>
          </w:p>
        </w:tc>
        <w:tc>
          <w:tcPr>
            <w:tcW w:w="3494" w:type="dxa"/>
            <w:gridSpan w:val="2"/>
            <w:tcBorders>
              <w:top w:val="single" w:sz="4" w:space="0" w:color="auto"/>
              <w:bottom w:val="single" w:sz="4" w:space="0" w:color="auto"/>
            </w:tcBorders>
            <w:shd w:val="clear" w:color="auto" w:fill="DEEAF6" w:themeFill="accent5" w:themeFillTint="33"/>
            <w:vAlign w:val="center"/>
          </w:tcPr>
          <w:p w14:paraId="17C2C393" w14:textId="07F90B4F" w:rsidR="00F516E3" w:rsidRPr="00DE59D4" w:rsidRDefault="00F516E3" w:rsidP="006079BA">
            <w:pPr>
              <w:spacing w:after="0"/>
              <w:jc w:val="both"/>
              <w:rPr>
                <w:rFonts w:ascii="Times New Roman" w:hAnsi="Times New Roman"/>
                <w:b/>
                <w:bCs/>
              </w:rPr>
            </w:pPr>
            <w:r w:rsidRPr="00DE59D4">
              <w:rPr>
                <w:rFonts w:ascii="Times New Roman" w:hAnsi="Times New Roman"/>
                <w:b/>
                <w:bCs/>
              </w:rPr>
              <w:t xml:space="preserve">Total no. of </w:t>
            </w:r>
            <w:r w:rsidR="00A512F0" w:rsidRPr="00DE59D4">
              <w:rPr>
                <w:rFonts w:ascii="Times New Roman" w:hAnsi="Times New Roman"/>
                <w:b/>
                <w:bCs/>
              </w:rPr>
              <w:t>gender-</w:t>
            </w:r>
            <w:r w:rsidRPr="00DE59D4">
              <w:rPr>
                <w:rFonts w:ascii="Times New Roman" w:hAnsi="Times New Roman"/>
                <w:b/>
                <w:bCs/>
              </w:rPr>
              <w:t>specific Outputs</w:t>
            </w:r>
          </w:p>
        </w:tc>
      </w:tr>
      <w:tr w:rsidR="006079BA" w:rsidRPr="00DE59D4" w14:paraId="6F4CA656" w14:textId="77777777" w:rsidTr="12D561D7">
        <w:trPr>
          <w:trHeight w:val="441"/>
        </w:trPr>
        <w:tc>
          <w:tcPr>
            <w:tcW w:w="3173" w:type="dxa"/>
            <w:vMerge/>
            <w:vAlign w:val="center"/>
          </w:tcPr>
          <w:p w14:paraId="106C3255" w14:textId="77777777" w:rsidR="00F516E3" w:rsidRPr="00DE59D4" w:rsidRDefault="00F516E3" w:rsidP="006079BA">
            <w:pPr>
              <w:spacing w:after="0"/>
              <w:jc w:val="both"/>
              <w:rPr>
                <w:rFonts w:ascii="Times New Roman" w:hAnsi="Times New Roman"/>
                <w:b/>
                <w:bCs/>
              </w:rPr>
            </w:pPr>
          </w:p>
        </w:tc>
        <w:tc>
          <w:tcPr>
            <w:tcW w:w="3801" w:type="dxa"/>
            <w:tcBorders>
              <w:top w:val="nil"/>
              <w:bottom w:val="single" w:sz="4" w:space="0" w:color="auto"/>
            </w:tcBorders>
            <w:shd w:val="clear" w:color="auto" w:fill="auto"/>
            <w:vAlign w:val="center"/>
          </w:tcPr>
          <w:p w14:paraId="21D39B08" w14:textId="77777777" w:rsidR="00F516E3" w:rsidRPr="00DE59D4" w:rsidRDefault="00C57CE1" w:rsidP="006079BA">
            <w:pPr>
              <w:spacing w:after="0"/>
              <w:jc w:val="both"/>
              <w:rPr>
                <w:rFonts w:ascii="Times New Roman" w:hAnsi="Times New Roman"/>
                <w:b/>
                <w:bCs/>
              </w:rPr>
            </w:pPr>
            <w:r w:rsidRPr="00DE59D4">
              <w:rPr>
                <w:rFonts w:ascii="Times New Roman" w:hAnsi="Times New Roman"/>
                <w:i/>
                <w:lang w:eastAsia="fr-CA"/>
              </w:rPr>
              <w:t>5</w:t>
            </w:r>
          </w:p>
        </w:tc>
        <w:tc>
          <w:tcPr>
            <w:tcW w:w="3494" w:type="dxa"/>
            <w:gridSpan w:val="2"/>
            <w:tcBorders>
              <w:top w:val="nil"/>
              <w:bottom w:val="single" w:sz="4" w:space="0" w:color="auto"/>
            </w:tcBorders>
            <w:shd w:val="clear" w:color="auto" w:fill="auto"/>
            <w:vAlign w:val="center"/>
          </w:tcPr>
          <w:p w14:paraId="4DEF4591" w14:textId="77777777" w:rsidR="00F516E3" w:rsidRPr="00DE59D4" w:rsidRDefault="00C57CE1" w:rsidP="006079BA">
            <w:pPr>
              <w:spacing w:after="0"/>
              <w:jc w:val="both"/>
              <w:rPr>
                <w:rFonts w:ascii="Times New Roman" w:hAnsi="Times New Roman"/>
                <w:b/>
                <w:bCs/>
              </w:rPr>
            </w:pPr>
            <w:r w:rsidRPr="00DE59D4">
              <w:rPr>
                <w:rFonts w:ascii="Times New Roman" w:hAnsi="Times New Roman"/>
                <w:i/>
                <w:lang w:eastAsia="fr-CA"/>
              </w:rPr>
              <w:t>0</w:t>
            </w:r>
          </w:p>
        </w:tc>
      </w:tr>
      <w:tr w:rsidR="006E4F34" w:rsidRPr="00DE59D4" w14:paraId="5E2F3669" w14:textId="77777777" w:rsidTr="12D561D7">
        <w:trPr>
          <w:trHeight w:val="87"/>
        </w:trPr>
        <w:tc>
          <w:tcPr>
            <w:tcW w:w="3173" w:type="dxa"/>
            <w:vMerge w:val="restart"/>
            <w:tcBorders>
              <w:top w:val="nil"/>
            </w:tcBorders>
            <w:shd w:val="clear" w:color="auto" w:fill="DEEAF6" w:themeFill="accent5" w:themeFillTint="33"/>
            <w:vAlign w:val="center"/>
          </w:tcPr>
          <w:p w14:paraId="6A962933" w14:textId="77777777" w:rsidR="00F516E3" w:rsidRPr="00DE59D4" w:rsidRDefault="00F516E3" w:rsidP="006079BA">
            <w:pPr>
              <w:spacing w:after="0"/>
              <w:jc w:val="both"/>
              <w:rPr>
                <w:rFonts w:ascii="Times New Roman" w:hAnsi="Times New Roman"/>
                <w:b/>
                <w:bCs/>
              </w:rPr>
            </w:pPr>
            <w:r w:rsidRPr="00DE59D4">
              <w:rPr>
                <w:rFonts w:ascii="Times New Roman" w:hAnsi="Times New Roman"/>
              </w:rPr>
              <w:t>Proportion of Programme staff with responsibility for gender issues</w:t>
            </w:r>
            <w:r w:rsidR="0045776B" w:rsidRPr="00DE59D4">
              <w:rPr>
                <w:rStyle w:val="FootnoteReference"/>
                <w:rFonts w:ascii="Times New Roman" w:hAnsi="Times New Roman"/>
              </w:rPr>
              <w:footnoteReference w:id="7"/>
            </w:r>
          </w:p>
        </w:tc>
        <w:tc>
          <w:tcPr>
            <w:tcW w:w="3801" w:type="dxa"/>
            <w:tcBorders>
              <w:top w:val="nil"/>
              <w:bottom w:val="single" w:sz="4" w:space="0" w:color="auto"/>
            </w:tcBorders>
            <w:shd w:val="clear" w:color="auto" w:fill="DEEAF6" w:themeFill="accent5" w:themeFillTint="33"/>
            <w:vAlign w:val="center"/>
          </w:tcPr>
          <w:p w14:paraId="1DB78264" w14:textId="77777777" w:rsidR="00F516E3" w:rsidRPr="00DE59D4" w:rsidRDefault="00F516E3" w:rsidP="006079BA">
            <w:pPr>
              <w:spacing w:after="0"/>
              <w:jc w:val="both"/>
              <w:rPr>
                <w:rFonts w:ascii="Times New Roman" w:hAnsi="Times New Roman"/>
                <w:b/>
                <w:bCs/>
              </w:rPr>
            </w:pPr>
            <w:r w:rsidRPr="00DE59D4">
              <w:rPr>
                <w:rFonts w:ascii="Times New Roman" w:hAnsi="Times New Roman"/>
                <w:b/>
                <w:bCs/>
              </w:rPr>
              <w:t>Total no. of Staff</w:t>
            </w:r>
          </w:p>
        </w:tc>
        <w:tc>
          <w:tcPr>
            <w:tcW w:w="3494" w:type="dxa"/>
            <w:gridSpan w:val="2"/>
            <w:tcBorders>
              <w:top w:val="nil"/>
              <w:bottom w:val="single" w:sz="4" w:space="0" w:color="auto"/>
            </w:tcBorders>
            <w:shd w:val="clear" w:color="auto" w:fill="DEEAF6" w:themeFill="accent5" w:themeFillTint="33"/>
            <w:vAlign w:val="center"/>
          </w:tcPr>
          <w:p w14:paraId="2411E948" w14:textId="77777777" w:rsidR="00F516E3" w:rsidRPr="00DE59D4" w:rsidRDefault="00F516E3" w:rsidP="006079BA">
            <w:pPr>
              <w:spacing w:after="0"/>
              <w:jc w:val="both"/>
              <w:rPr>
                <w:rFonts w:ascii="Times New Roman" w:hAnsi="Times New Roman"/>
                <w:b/>
                <w:bCs/>
              </w:rPr>
            </w:pPr>
            <w:r w:rsidRPr="00DE59D4">
              <w:rPr>
                <w:rFonts w:ascii="Times New Roman" w:hAnsi="Times New Roman"/>
                <w:b/>
                <w:bCs/>
              </w:rPr>
              <w:t xml:space="preserve">Total no. of staff with responsibility for gender issues </w:t>
            </w:r>
          </w:p>
        </w:tc>
      </w:tr>
      <w:tr w:rsidR="006079BA" w:rsidRPr="00DE59D4" w14:paraId="26DCDC5F" w14:textId="77777777" w:rsidTr="12D561D7">
        <w:trPr>
          <w:trHeight w:val="365"/>
        </w:trPr>
        <w:tc>
          <w:tcPr>
            <w:tcW w:w="3173" w:type="dxa"/>
            <w:vMerge/>
            <w:vAlign w:val="center"/>
          </w:tcPr>
          <w:p w14:paraId="54475061" w14:textId="77777777" w:rsidR="00F516E3" w:rsidRPr="00DE59D4" w:rsidRDefault="00F516E3" w:rsidP="006079BA">
            <w:pPr>
              <w:spacing w:after="0"/>
              <w:jc w:val="both"/>
              <w:rPr>
                <w:rFonts w:ascii="Times New Roman" w:hAnsi="Times New Roman"/>
                <w:b/>
                <w:bCs/>
              </w:rPr>
            </w:pPr>
          </w:p>
        </w:tc>
        <w:tc>
          <w:tcPr>
            <w:tcW w:w="3801" w:type="dxa"/>
            <w:tcBorders>
              <w:top w:val="nil"/>
              <w:bottom w:val="single" w:sz="4" w:space="0" w:color="auto"/>
            </w:tcBorders>
            <w:shd w:val="clear" w:color="auto" w:fill="auto"/>
            <w:vAlign w:val="center"/>
          </w:tcPr>
          <w:p w14:paraId="4EE38B34" w14:textId="522F62E3" w:rsidR="00F516E3" w:rsidRPr="00DE59D4" w:rsidRDefault="00C57CE1" w:rsidP="006079BA">
            <w:pPr>
              <w:spacing w:after="0"/>
              <w:jc w:val="both"/>
              <w:rPr>
                <w:rFonts w:ascii="Times New Roman" w:hAnsi="Times New Roman"/>
                <w:b/>
                <w:bCs/>
              </w:rPr>
            </w:pPr>
            <w:r w:rsidRPr="00DE59D4">
              <w:rPr>
                <w:rFonts w:ascii="Times New Roman" w:hAnsi="Times New Roman"/>
                <w:i/>
                <w:lang w:eastAsia="fr-CA"/>
              </w:rPr>
              <w:t>1</w:t>
            </w:r>
            <w:r w:rsidR="00C56835" w:rsidRPr="00DE59D4">
              <w:rPr>
                <w:rFonts w:ascii="Times New Roman" w:hAnsi="Times New Roman"/>
                <w:i/>
                <w:lang w:eastAsia="fr-CA"/>
              </w:rPr>
              <w:t>5</w:t>
            </w:r>
            <w:r w:rsidR="00381B76" w:rsidRPr="00DE59D4">
              <w:rPr>
                <w:rFonts w:ascii="Times New Roman" w:hAnsi="Times New Roman"/>
                <w:i/>
                <w:lang w:eastAsia="fr-CA"/>
              </w:rPr>
              <w:t xml:space="preserve"> (3 female)</w:t>
            </w:r>
          </w:p>
        </w:tc>
        <w:tc>
          <w:tcPr>
            <w:tcW w:w="3494" w:type="dxa"/>
            <w:gridSpan w:val="2"/>
            <w:tcBorders>
              <w:top w:val="nil"/>
              <w:bottom w:val="single" w:sz="4" w:space="0" w:color="auto"/>
            </w:tcBorders>
            <w:shd w:val="clear" w:color="auto" w:fill="auto"/>
            <w:vAlign w:val="center"/>
          </w:tcPr>
          <w:p w14:paraId="0A602E4C" w14:textId="77777777" w:rsidR="00F516E3" w:rsidRPr="00DE59D4" w:rsidRDefault="00C57CE1" w:rsidP="006079BA">
            <w:pPr>
              <w:spacing w:after="0"/>
              <w:jc w:val="both"/>
              <w:rPr>
                <w:rFonts w:ascii="Times New Roman" w:hAnsi="Times New Roman"/>
                <w:b/>
                <w:bCs/>
              </w:rPr>
            </w:pPr>
            <w:r w:rsidRPr="00DE59D4">
              <w:rPr>
                <w:rFonts w:ascii="Times New Roman" w:hAnsi="Times New Roman"/>
                <w:i/>
                <w:lang w:eastAsia="fr-CA"/>
              </w:rPr>
              <w:t xml:space="preserve">1 </w:t>
            </w:r>
          </w:p>
        </w:tc>
      </w:tr>
      <w:tr w:rsidR="006079BA" w:rsidRPr="00DE59D4" w14:paraId="4AA85665" w14:textId="77777777" w:rsidTr="12D561D7">
        <w:trPr>
          <w:trHeight w:val="485"/>
        </w:trPr>
        <w:tc>
          <w:tcPr>
            <w:tcW w:w="10468" w:type="dxa"/>
            <w:gridSpan w:val="4"/>
            <w:tcBorders>
              <w:bottom w:val="single" w:sz="4" w:space="0" w:color="auto"/>
            </w:tcBorders>
            <w:shd w:val="clear" w:color="auto" w:fill="auto"/>
          </w:tcPr>
          <w:p w14:paraId="01FEFC49" w14:textId="77777777" w:rsidR="00C62345" w:rsidRPr="00DE59D4" w:rsidRDefault="00C62345" w:rsidP="006079BA">
            <w:pPr>
              <w:spacing w:after="0"/>
              <w:jc w:val="both"/>
              <w:rPr>
                <w:rFonts w:ascii="Times New Roman" w:hAnsi="Times New Roman"/>
                <w:b/>
                <w:bCs/>
              </w:rPr>
            </w:pPr>
            <w:r w:rsidRPr="00DE59D4">
              <w:rPr>
                <w:rFonts w:ascii="Times New Roman" w:hAnsi="Times New Roman"/>
                <w:b/>
                <w:bCs/>
              </w:rPr>
              <w:t>Human Rights</w:t>
            </w:r>
          </w:p>
          <w:p w14:paraId="2E2132D8" w14:textId="77777777" w:rsidR="00A66868" w:rsidRPr="00DE59D4" w:rsidRDefault="00C62345" w:rsidP="006079BA">
            <w:pPr>
              <w:spacing w:after="0"/>
              <w:jc w:val="both"/>
              <w:rPr>
                <w:rFonts w:ascii="Times New Roman" w:hAnsi="Times New Roman"/>
                <w:i/>
                <w:lang w:eastAsia="fr-CA"/>
              </w:rPr>
            </w:pPr>
            <w:r w:rsidRPr="00DE59D4">
              <w:rPr>
                <w:rFonts w:ascii="Times New Roman" w:hAnsi="Times New Roman"/>
                <w:b/>
                <w:i/>
                <w:lang w:eastAsia="fr-CA"/>
              </w:rPr>
              <w:t>(For ALL Programmes)</w:t>
            </w:r>
            <w:r w:rsidRPr="00DE59D4">
              <w:rPr>
                <w:rFonts w:ascii="Times New Roman" w:hAnsi="Times New Roman"/>
                <w:i/>
                <w:lang w:eastAsia="fr-CA"/>
              </w:rPr>
              <w:t xml:space="preserve"> Narrative on activities undertaken during the reporting period in which the Joint Programme directly contributed to promoting </w:t>
            </w:r>
            <w:r w:rsidR="002C004C" w:rsidRPr="00DE59D4">
              <w:rPr>
                <w:rFonts w:ascii="Times New Roman" w:hAnsi="Times New Roman"/>
                <w:i/>
                <w:lang w:eastAsia="fr-CA"/>
              </w:rPr>
              <w:t>Human Rights and Protection of vulnerable groups</w:t>
            </w:r>
            <w:r w:rsidRPr="00DE59D4">
              <w:rPr>
                <w:rFonts w:ascii="Times New Roman" w:hAnsi="Times New Roman"/>
                <w:i/>
                <w:lang w:eastAsia="fr-CA"/>
              </w:rPr>
              <w:t>. One paragraph per PUNO.</w:t>
            </w:r>
          </w:p>
        </w:tc>
      </w:tr>
      <w:tr w:rsidR="002C004C" w:rsidRPr="00DE59D4" w14:paraId="456D0B56" w14:textId="77777777" w:rsidTr="12D561D7">
        <w:trPr>
          <w:trHeight w:val="240"/>
        </w:trPr>
        <w:tc>
          <w:tcPr>
            <w:tcW w:w="8407" w:type="dxa"/>
            <w:gridSpan w:val="3"/>
            <w:vMerge w:val="restart"/>
            <w:shd w:val="clear" w:color="auto" w:fill="DEEAF6" w:themeFill="accent5" w:themeFillTint="33"/>
          </w:tcPr>
          <w:p w14:paraId="37074DF0" w14:textId="77777777" w:rsidR="002C004C" w:rsidRPr="00DE59D4" w:rsidRDefault="002C004C" w:rsidP="006079BA">
            <w:pPr>
              <w:spacing w:after="0"/>
              <w:jc w:val="both"/>
              <w:rPr>
                <w:rFonts w:ascii="Times New Roman" w:hAnsi="Times New Roman"/>
              </w:rPr>
            </w:pPr>
            <w:r w:rsidRPr="00DE59D4">
              <w:rPr>
                <w:rFonts w:ascii="Times New Roman" w:hAnsi="Times New Roman"/>
              </w:rPr>
              <w:t>Has the Programme included a protection risk assessment in its context analysis, including on gender issues, and taken measures to mitigate these risks to ensure they are not exacerbated or new risks created?</w:t>
            </w:r>
          </w:p>
        </w:tc>
        <w:tc>
          <w:tcPr>
            <w:tcW w:w="2061" w:type="dxa"/>
            <w:tcBorders>
              <w:bottom w:val="single" w:sz="4" w:space="0" w:color="auto"/>
            </w:tcBorders>
            <w:shd w:val="clear" w:color="auto" w:fill="DEEAF6" w:themeFill="accent5" w:themeFillTint="33"/>
          </w:tcPr>
          <w:p w14:paraId="2E45C396" w14:textId="77777777" w:rsidR="002C004C" w:rsidRPr="00DE59D4" w:rsidRDefault="002C004C" w:rsidP="006079BA">
            <w:pPr>
              <w:spacing w:after="0"/>
              <w:jc w:val="both"/>
              <w:rPr>
                <w:rFonts w:ascii="Times New Roman" w:hAnsi="Times New Roman"/>
                <w:b/>
                <w:bCs/>
              </w:rPr>
            </w:pPr>
            <w:r w:rsidRPr="00DE59D4">
              <w:rPr>
                <w:rFonts w:ascii="Times New Roman" w:hAnsi="Times New Roman"/>
                <w:b/>
                <w:bCs/>
              </w:rPr>
              <w:t>Result (Yes/No)</w:t>
            </w:r>
          </w:p>
        </w:tc>
      </w:tr>
      <w:tr w:rsidR="006079BA" w:rsidRPr="00DE59D4" w14:paraId="2DEEB5AE" w14:textId="77777777" w:rsidTr="12D561D7">
        <w:trPr>
          <w:trHeight w:val="240"/>
        </w:trPr>
        <w:tc>
          <w:tcPr>
            <w:tcW w:w="8407" w:type="dxa"/>
            <w:gridSpan w:val="3"/>
            <w:vMerge/>
          </w:tcPr>
          <w:p w14:paraId="0358C4C7" w14:textId="77777777" w:rsidR="00A66868" w:rsidRPr="00DE59D4" w:rsidRDefault="00A66868" w:rsidP="006079BA">
            <w:pPr>
              <w:jc w:val="both"/>
              <w:rPr>
                <w:rFonts w:ascii="Times New Roman" w:hAnsi="Times New Roman"/>
                <w:b/>
                <w:bCs/>
              </w:rPr>
            </w:pPr>
          </w:p>
        </w:tc>
        <w:tc>
          <w:tcPr>
            <w:tcW w:w="2061" w:type="dxa"/>
            <w:tcBorders>
              <w:bottom w:val="single" w:sz="4" w:space="0" w:color="auto"/>
            </w:tcBorders>
            <w:shd w:val="clear" w:color="auto" w:fill="auto"/>
            <w:vAlign w:val="center"/>
          </w:tcPr>
          <w:p w14:paraId="7F81B44C" w14:textId="77777777" w:rsidR="00A66868" w:rsidRPr="00DE59D4" w:rsidRDefault="00C57CE1" w:rsidP="006079BA">
            <w:pPr>
              <w:spacing w:after="0"/>
              <w:jc w:val="both"/>
              <w:rPr>
                <w:rFonts w:ascii="Times New Roman" w:hAnsi="Times New Roman"/>
                <w:b/>
                <w:bCs/>
              </w:rPr>
            </w:pPr>
            <w:r w:rsidRPr="00DE59D4">
              <w:rPr>
                <w:rFonts w:ascii="Times New Roman" w:hAnsi="Times New Roman"/>
                <w:i/>
                <w:lang w:eastAsia="fr-CA"/>
              </w:rPr>
              <w:t>No</w:t>
            </w:r>
          </w:p>
        </w:tc>
      </w:tr>
      <w:tr w:rsidR="00A66868" w:rsidRPr="00DE59D4" w14:paraId="08843B7D" w14:textId="77777777" w:rsidTr="12D561D7">
        <w:trPr>
          <w:trHeight w:val="240"/>
        </w:trPr>
        <w:tc>
          <w:tcPr>
            <w:tcW w:w="8407" w:type="dxa"/>
            <w:gridSpan w:val="3"/>
            <w:vMerge w:val="restart"/>
            <w:shd w:val="clear" w:color="auto" w:fill="DEEAF6" w:themeFill="accent5" w:themeFillTint="33"/>
          </w:tcPr>
          <w:p w14:paraId="39BCA79B" w14:textId="77777777" w:rsidR="00A66868" w:rsidRPr="00DE59D4" w:rsidRDefault="00A66868" w:rsidP="006079BA">
            <w:pPr>
              <w:spacing w:after="0"/>
              <w:jc w:val="both"/>
              <w:rPr>
                <w:rFonts w:ascii="Times New Roman" w:hAnsi="Times New Roman"/>
                <w:bCs/>
              </w:rPr>
            </w:pPr>
            <w:r w:rsidRPr="00DE59D4">
              <w:rPr>
                <w:rFonts w:ascii="Times New Roman" w:hAnsi="Times New Roman"/>
                <w:bCs/>
              </w:rPr>
              <w:t>No. of Programme outputs specifically designed to address specific protection concerns.</w:t>
            </w:r>
          </w:p>
        </w:tc>
        <w:tc>
          <w:tcPr>
            <w:tcW w:w="2061" w:type="dxa"/>
            <w:tcBorders>
              <w:bottom w:val="single" w:sz="4" w:space="0" w:color="auto"/>
            </w:tcBorders>
            <w:shd w:val="clear" w:color="auto" w:fill="DEEAF6" w:themeFill="accent5" w:themeFillTint="33"/>
            <w:vAlign w:val="center"/>
          </w:tcPr>
          <w:p w14:paraId="1576C585" w14:textId="77777777" w:rsidR="00A66868" w:rsidRPr="00DE59D4" w:rsidRDefault="00A66868" w:rsidP="006079BA">
            <w:pPr>
              <w:spacing w:after="0"/>
              <w:jc w:val="both"/>
              <w:rPr>
                <w:rFonts w:ascii="Times New Roman" w:hAnsi="Times New Roman"/>
                <w:b/>
                <w:bCs/>
              </w:rPr>
            </w:pPr>
            <w:r w:rsidRPr="00DE59D4">
              <w:rPr>
                <w:rFonts w:ascii="Times New Roman" w:hAnsi="Times New Roman"/>
                <w:b/>
                <w:bCs/>
              </w:rPr>
              <w:t>Result (N</w:t>
            </w:r>
            <w:r w:rsidR="00926A41" w:rsidRPr="00DE59D4">
              <w:rPr>
                <w:rFonts w:ascii="Times New Roman" w:hAnsi="Times New Roman"/>
                <w:b/>
                <w:bCs/>
              </w:rPr>
              <w:t>umber</w:t>
            </w:r>
            <w:r w:rsidRPr="00DE59D4">
              <w:rPr>
                <w:rFonts w:ascii="Times New Roman" w:hAnsi="Times New Roman"/>
                <w:b/>
                <w:bCs/>
              </w:rPr>
              <w:t>)</w:t>
            </w:r>
          </w:p>
        </w:tc>
      </w:tr>
      <w:tr w:rsidR="006079BA" w:rsidRPr="00DE59D4" w14:paraId="28562916" w14:textId="77777777" w:rsidTr="12D561D7">
        <w:trPr>
          <w:trHeight w:val="507"/>
        </w:trPr>
        <w:tc>
          <w:tcPr>
            <w:tcW w:w="8407" w:type="dxa"/>
            <w:gridSpan w:val="3"/>
            <w:vMerge/>
          </w:tcPr>
          <w:p w14:paraId="53EAD86A" w14:textId="77777777" w:rsidR="00A66868" w:rsidRPr="00DE59D4" w:rsidRDefault="00A66868" w:rsidP="006079BA">
            <w:pPr>
              <w:jc w:val="both"/>
              <w:rPr>
                <w:rFonts w:ascii="Times New Roman" w:hAnsi="Times New Roman"/>
                <w:b/>
                <w:bCs/>
              </w:rPr>
            </w:pPr>
          </w:p>
        </w:tc>
        <w:tc>
          <w:tcPr>
            <w:tcW w:w="2061" w:type="dxa"/>
            <w:tcBorders>
              <w:bottom w:val="single" w:sz="4" w:space="0" w:color="auto"/>
            </w:tcBorders>
            <w:shd w:val="clear" w:color="auto" w:fill="auto"/>
            <w:vAlign w:val="center"/>
          </w:tcPr>
          <w:p w14:paraId="737D4893" w14:textId="77777777" w:rsidR="00A66868" w:rsidRPr="00DE59D4" w:rsidRDefault="00C57CE1" w:rsidP="006079BA">
            <w:pPr>
              <w:spacing w:after="0"/>
              <w:jc w:val="both"/>
              <w:rPr>
                <w:rFonts w:ascii="Times New Roman" w:hAnsi="Times New Roman"/>
                <w:b/>
                <w:bCs/>
              </w:rPr>
            </w:pPr>
            <w:r w:rsidRPr="00DE59D4">
              <w:rPr>
                <w:rFonts w:ascii="Times New Roman" w:hAnsi="Times New Roman"/>
                <w:i/>
                <w:lang w:eastAsia="fr-CA"/>
              </w:rPr>
              <w:t>No</w:t>
            </w:r>
          </w:p>
        </w:tc>
      </w:tr>
      <w:tr w:rsidR="00A66868" w:rsidRPr="00DE59D4" w14:paraId="56DEFFFC" w14:textId="77777777" w:rsidTr="12D561D7">
        <w:trPr>
          <w:trHeight w:val="240"/>
        </w:trPr>
        <w:tc>
          <w:tcPr>
            <w:tcW w:w="8407" w:type="dxa"/>
            <w:gridSpan w:val="3"/>
            <w:vMerge w:val="restart"/>
            <w:shd w:val="clear" w:color="auto" w:fill="DEEAF6" w:themeFill="accent5" w:themeFillTint="33"/>
          </w:tcPr>
          <w:p w14:paraId="0C730A3C" w14:textId="77777777" w:rsidR="00A66868" w:rsidRPr="00DE59D4" w:rsidRDefault="00A66868" w:rsidP="006079BA">
            <w:pPr>
              <w:spacing w:after="0"/>
              <w:jc w:val="both"/>
              <w:rPr>
                <w:rFonts w:ascii="Times New Roman" w:hAnsi="Times New Roman"/>
                <w:bCs/>
              </w:rPr>
            </w:pPr>
            <w:r w:rsidRPr="00DE59D4">
              <w:rPr>
                <w:rFonts w:ascii="Times New Roman" w:hAnsi="Times New Roman"/>
                <w:bCs/>
              </w:rPr>
              <w:t>No. of Programme outputs designed to build capacity of duty bearers to fulfil their human rights obligations towards rights holders.</w:t>
            </w:r>
          </w:p>
        </w:tc>
        <w:tc>
          <w:tcPr>
            <w:tcW w:w="2061" w:type="dxa"/>
            <w:tcBorders>
              <w:bottom w:val="single" w:sz="4" w:space="0" w:color="auto"/>
            </w:tcBorders>
            <w:shd w:val="clear" w:color="auto" w:fill="DEEAF6" w:themeFill="accent5" w:themeFillTint="33"/>
          </w:tcPr>
          <w:p w14:paraId="345C6016" w14:textId="77777777" w:rsidR="00A66868" w:rsidRPr="00DE59D4" w:rsidRDefault="00A66868" w:rsidP="006079BA">
            <w:pPr>
              <w:spacing w:after="0"/>
              <w:jc w:val="both"/>
              <w:rPr>
                <w:rFonts w:ascii="Times New Roman" w:hAnsi="Times New Roman"/>
                <w:b/>
                <w:bCs/>
              </w:rPr>
            </w:pPr>
            <w:r w:rsidRPr="00DE59D4">
              <w:rPr>
                <w:rFonts w:ascii="Times New Roman" w:hAnsi="Times New Roman"/>
                <w:b/>
                <w:bCs/>
              </w:rPr>
              <w:t>Result (</w:t>
            </w:r>
            <w:r w:rsidR="00926A41" w:rsidRPr="00DE59D4">
              <w:rPr>
                <w:rFonts w:ascii="Times New Roman" w:hAnsi="Times New Roman"/>
                <w:b/>
                <w:bCs/>
              </w:rPr>
              <w:t>Number</w:t>
            </w:r>
            <w:r w:rsidRPr="00DE59D4">
              <w:rPr>
                <w:rFonts w:ascii="Times New Roman" w:hAnsi="Times New Roman"/>
                <w:b/>
                <w:bCs/>
              </w:rPr>
              <w:t>)</w:t>
            </w:r>
          </w:p>
        </w:tc>
      </w:tr>
      <w:tr w:rsidR="006079BA" w:rsidRPr="00DE59D4" w14:paraId="0E6550F3" w14:textId="77777777" w:rsidTr="12D561D7">
        <w:trPr>
          <w:trHeight w:val="545"/>
        </w:trPr>
        <w:tc>
          <w:tcPr>
            <w:tcW w:w="8407" w:type="dxa"/>
            <w:gridSpan w:val="3"/>
            <w:vMerge/>
          </w:tcPr>
          <w:p w14:paraId="440F5823" w14:textId="77777777" w:rsidR="00D11E8B" w:rsidRPr="00DE59D4" w:rsidRDefault="00D11E8B" w:rsidP="006079BA">
            <w:pPr>
              <w:jc w:val="both"/>
              <w:rPr>
                <w:rFonts w:ascii="Times New Roman" w:hAnsi="Times New Roman"/>
                <w:b/>
                <w:bCs/>
              </w:rPr>
            </w:pPr>
          </w:p>
        </w:tc>
        <w:tc>
          <w:tcPr>
            <w:tcW w:w="2061" w:type="dxa"/>
            <w:tcBorders>
              <w:bottom w:val="single" w:sz="4" w:space="0" w:color="auto"/>
            </w:tcBorders>
            <w:shd w:val="clear" w:color="auto" w:fill="auto"/>
            <w:vAlign w:val="center"/>
          </w:tcPr>
          <w:p w14:paraId="1BB51EA5" w14:textId="77777777" w:rsidR="00D11E8B" w:rsidRPr="00DE59D4" w:rsidRDefault="00C57CE1" w:rsidP="006079BA">
            <w:pPr>
              <w:spacing w:after="0"/>
              <w:jc w:val="both"/>
              <w:rPr>
                <w:rFonts w:ascii="Times New Roman" w:hAnsi="Times New Roman"/>
                <w:b/>
                <w:bCs/>
              </w:rPr>
            </w:pPr>
            <w:r w:rsidRPr="00DE59D4">
              <w:rPr>
                <w:rFonts w:ascii="Times New Roman" w:hAnsi="Times New Roman"/>
                <w:i/>
                <w:lang w:eastAsia="fr-CA"/>
              </w:rPr>
              <w:t>3 (outputs 1.1, 1.2 and 2.3)</w:t>
            </w:r>
          </w:p>
        </w:tc>
      </w:tr>
      <w:tr w:rsidR="006079BA" w:rsidRPr="00DE59D4" w14:paraId="0EBA647F" w14:textId="77777777" w:rsidTr="12D561D7">
        <w:trPr>
          <w:trHeight w:val="431"/>
        </w:trPr>
        <w:tc>
          <w:tcPr>
            <w:tcW w:w="10468" w:type="dxa"/>
            <w:gridSpan w:val="4"/>
            <w:shd w:val="clear" w:color="auto" w:fill="DEEAF6" w:themeFill="accent5" w:themeFillTint="33"/>
            <w:vAlign w:val="bottom"/>
          </w:tcPr>
          <w:p w14:paraId="5FDF25CF" w14:textId="77777777" w:rsidR="00320299" w:rsidRPr="00DE59D4" w:rsidRDefault="004455EC" w:rsidP="006079BA">
            <w:pPr>
              <w:spacing w:after="0"/>
              <w:jc w:val="both"/>
              <w:rPr>
                <w:rFonts w:ascii="Times New Roman" w:hAnsi="Times New Roman"/>
                <w:b/>
                <w:bCs/>
              </w:rPr>
            </w:pPr>
            <w:r w:rsidRPr="00DE59D4">
              <w:rPr>
                <w:rFonts w:ascii="Times New Roman" w:hAnsi="Times New Roman"/>
                <w:b/>
                <w:bCs/>
              </w:rPr>
              <w:t>Other</w:t>
            </w:r>
          </w:p>
        </w:tc>
      </w:tr>
      <w:tr w:rsidR="00C80655" w:rsidRPr="00DE59D4" w14:paraId="22F82327" w14:textId="77777777" w:rsidTr="12D561D7">
        <w:trPr>
          <w:trHeight w:val="32"/>
        </w:trPr>
        <w:tc>
          <w:tcPr>
            <w:tcW w:w="8407" w:type="dxa"/>
            <w:gridSpan w:val="3"/>
            <w:vMerge w:val="restart"/>
            <w:shd w:val="clear" w:color="auto" w:fill="DEEAF6" w:themeFill="accent5" w:themeFillTint="33"/>
          </w:tcPr>
          <w:p w14:paraId="1FAE1E00" w14:textId="77777777" w:rsidR="00C80655" w:rsidRPr="00DE59D4" w:rsidRDefault="00C80655" w:rsidP="006079BA">
            <w:pPr>
              <w:jc w:val="both"/>
              <w:rPr>
                <w:rFonts w:ascii="Times New Roman" w:hAnsi="Times New Roman"/>
                <w:b/>
                <w:bCs/>
              </w:rPr>
            </w:pPr>
            <w:r w:rsidRPr="00DE59D4">
              <w:rPr>
                <w:rFonts w:ascii="Times New Roman" w:hAnsi="Times New Roman"/>
                <w:bCs/>
              </w:rPr>
              <w:t>Does the Programmes have a national cost-sharing component (i.e. funds and/or other resources provided by the FGS and/or FMS (including in-kind contributions)? (if ‘Yes’, describe below).</w:t>
            </w:r>
          </w:p>
        </w:tc>
        <w:tc>
          <w:tcPr>
            <w:tcW w:w="2061" w:type="dxa"/>
            <w:tcBorders>
              <w:bottom w:val="single" w:sz="4" w:space="0" w:color="auto"/>
            </w:tcBorders>
            <w:shd w:val="clear" w:color="auto" w:fill="DEEAF6" w:themeFill="accent5" w:themeFillTint="33"/>
          </w:tcPr>
          <w:p w14:paraId="75C1B2E0" w14:textId="77777777" w:rsidR="00C80655" w:rsidRPr="00DE59D4" w:rsidRDefault="00C80655" w:rsidP="006079BA">
            <w:pPr>
              <w:spacing w:after="0"/>
              <w:jc w:val="both"/>
              <w:rPr>
                <w:rFonts w:ascii="Times New Roman" w:hAnsi="Times New Roman"/>
                <w:b/>
                <w:bCs/>
              </w:rPr>
            </w:pPr>
            <w:r w:rsidRPr="00DE59D4">
              <w:rPr>
                <w:rFonts w:ascii="Times New Roman" w:hAnsi="Times New Roman"/>
                <w:b/>
                <w:bCs/>
              </w:rPr>
              <w:t>Results (Yes/No</w:t>
            </w:r>
            <w:r w:rsidR="00320299" w:rsidRPr="00DE59D4">
              <w:rPr>
                <w:rFonts w:ascii="Times New Roman" w:hAnsi="Times New Roman"/>
                <w:b/>
                <w:bCs/>
              </w:rPr>
              <w:t>)</w:t>
            </w:r>
          </w:p>
        </w:tc>
      </w:tr>
      <w:tr w:rsidR="006079BA" w:rsidRPr="00DE59D4" w14:paraId="39A64D48" w14:textId="77777777" w:rsidTr="12D561D7">
        <w:trPr>
          <w:trHeight w:val="455"/>
        </w:trPr>
        <w:tc>
          <w:tcPr>
            <w:tcW w:w="8407" w:type="dxa"/>
            <w:gridSpan w:val="3"/>
            <w:vMerge/>
          </w:tcPr>
          <w:p w14:paraId="246958AD" w14:textId="77777777" w:rsidR="00D11E8B" w:rsidRPr="00DE59D4" w:rsidRDefault="00D11E8B" w:rsidP="006079BA">
            <w:pPr>
              <w:jc w:val="both"/>
              <w:rPr>
                <w:rFonts w:ascii="Times New Roman" w:hAnsi="Times New Roman"/>
                <w:b/>
                <w:bCs/>
              </w:rPr>
            </w:pPr>
          </w:p>
        </w:tc>
        <w:tc>
          <w:tcPr>
            <w:tcW w:w="2061" w:type="dxa"/>
            <w:tcBorders>
              <w:bottom w:val="single" w:sz="4" w:space="0" w:color="auto"/>
            </w:tcBorders>
            <w:shd w:val="clear" w:color="auto" w:fill="auto"/>
            <w:vAlign w:val="center"/>
          </w:tcPr>
          <w:p w14:paraId="787B9F97" w14:textId="77777777" w:rsidR="00D11E8B" w:rsidRPr="00DE59D4" w:rsidRDefault="00C57CE1" w:rsidP="006079BA">
            <w:pPr>
              <w:spacing w:after="0"/>
              <w:jc w:val="both"/>
              <w:rPr>
                <w:rFonts w:ascii="Times New Roman" w:hAnsi="Times New Roman"/>
                <w:b/>
                <w:bCs/>
              </w:rPr>
            </w:pPr>
            <w:r w:rsidRPr="00DE59D4">
              <w:rPr>
                <w:rFonts w:ascii="Times New Roman" w:hAnsi="Times New Roman"/>
                <w:i/>
                <w:lang w:eastAsia="fr-CA"/>
              </w:rPr>
              <w:t>No</w:t>
            </w:r>
          </w:p>
        </w:tc>
      </w:tr>
      <w:tr w:rsidR="00D11E8B" w:rsidRPr="00DE59D4" w14:paraId="249D1425" w14:textId="77777777" w:rsidTr="12D561D7">
        <w:trPr>
          <w:trHeight w:val="32"/>
        </w:trPr>
        <w:tc>
          <w:tcPr>
            <w:tcW w:w="8407" w:type="dxa"/>
            <w:gridSpan w:val="3"/>
            <w:vMerge w:val="restart"/>
            <w:shd w:val="clear" w:color="auto" w:fill="DEEAF6" w:themeFill="accent5" w:themeFillTint="33"/>
          </w:tcPr>
          <w:p w14:paraId="3BEF8C83" w14:textId="77777777" w:rsidR="00D11E8B" w:rsidRPr="00DE59D4" w:rsidRDefault="00D11E8B" w:rsidP="006079BA">
            <w:pPr>
              <w:jc w:val="both"/>
              <w:rPr>
                <w:rFonts w:ascii="Times New Roman" w:hAnsi="Times New Roman"/>
                <w:b/>
                <w:bCs/>
              </w:rPr>
            </w:pPr>
            <w:r w:rsidRPr="00DE59D4">
              <w:rPr>
                <w:rFonts w:ascii="Times New Roman" w:hAnsi="Times New Roman"/>
                <w:bCs/>
              </w:rPr>
              <w:t xml:space="preserve">Have FMS(s) been engaged in one or more of the following: design, planning, implementation, coordination and/or monitoring of the Joint </w:t>
            </w:r>
            <w:proofErr w:type="gramStart"/>
            <w:r w:rsidRPr="00DE59D4">
              <w:rPr>
                <w:rFonts w:ascii="Times New Roman" w:hAnsi="Times New Roman"/>
                <w:bCs/>
              </w:rPr>
              <w:t>Programme.</w:t>
            </w:r>
            <w:proofErr w:type="gramEnd"/>
          </w:p>
        </w:tc>
        <w:tc>
          <w:tcPr>
            <w:tcW w:w="2061" w:type="dxa"/>
            <w:tcBorders>
              <w:bottom w:val="single" w:sz="4" w:space="0" w:color="auto"/>
            </w:tcBorders>
            <w:shd w:val="clear" w:color="auto" w:fill="DEEAF6" w:themeFill="accent5" w:themeFillTint="33"/>
          </w:tcPr>
          <w:p w14:paraId="6FEE50C2" w14:textId="77777777" w:rsidR="00D11E8B" w:rsidRPr="00DE59D4" w:rsidRDefault="00D11E8B" w:rsidP="006079BA">
            <w:pPr>
              <w:spacing w:after="0"/>
              <w:jc w:val="both"/>
              <w:rPr>
                <w:rFonts w:ascii="Times New Roman" w:hAnsi="Times New Roman"/>
                <w:b/>
                <w:bCs/>
              </w:rPr>
            </w:pPr>
            <w:r w:rsidRPr="00DE59D4">
              <w:rPr>
                <w:rFonts w:ascii="Times New Roman" w:hAnsi="Times New Roman"/>
                <w:b/>
                <w:bCs/>
              </w:rPr>
              <w:t>Results (Yes/No)</w:t>
            </w:r>
          </w:p>
        </w:tc>
      </w:tr>
      <w:tr w:rsidR="006079BA" w:rsidRPr="00DE59D4" w14:paraId="7C327B8D" w14:textId="77777777" w:rsidTr="12D561D7">
        <w:trPr>
          <w:trHeight w:val="32"/>
        </w:trPr>
        <w:tc>
          <w:tcPr>
            <w:tcW w:w="8407" w:type="dxa"/>
            <w:gridSpan w:val="3"/>
            <w:vMerge/>
          </w:tcPr>
          <w:p w14:paraId="391A980C" w14:textId="77777777" w:rsidR="00D11E8B" w:rsidRPr="00DE59D4" w:rsidRDefault="00D11E8B" w:rsidP="006079BA">
            <w:pPr>
              <w:jc w:val="both"/>
              <w:rPr>
                <w:rFonts w:ascii="Times New Roman" w:hAnsi="Times New Roman"/>
                <w:b/>
                <w:bCs/>
              </w:rPr>
            </w:pPr>
          </w:p>
        </w:tc>
        <w:tc>
          <w:tcPr>
            <w:tcW w:w="2061" w:type="dxa"/>
            <w:tcBorders>
              <w:bottom w:val="single" w:sz="4" w:space="0" w:color="auto"/>
            </w:tcBorders>
            <w:shd w:val="clear" w:color="auto" w:fill="auto"/>
            <w:vAlign w:val="center"/>
          </w:tcPr>
          <w:p w14:paraId="4C47DE93" w14:textId="77777777" w:rsidR="00D11E8B" w:rsidRPr="00DE59D4" w:rsidRDefault="00C57CE1" w:rsidP="006079BA">
            <w:pPr>
              <w:spacing w:after="0"/>
              <w:jc w:val="both"/>
              <w:rPr>
                <w:rFonts w:ascii="Times New Roman" w:hAnsi="Times New Roman"/>
                <w:b/>
                <w:bCs/>
              </w:rPr>
            </w:pPr>
            <w:r w:rsidRPr="00DE59D4">
              <w:rPr>
                <w:rFonts w:ascii="Times New Roman" w:hAnsi="Times New Roman"/>
                <w:i/>
                <w:lang w:eastAsia="fr-CA"/>
              </w:rPr>
              <w:t>Yes</w:t>
            </w:r>
          </w:p>
        </w:tc>
      </w:tr>
      <w:tr w:rsidR="006079BA" w:rsidRPr="00DE59D4" w14:paraId="1A712FEC" w14:textId="77777777" w:rsidTr="12D561D7">
        <w:trPr>
          <w:trHeight w:val="203"/>
        </w:trPr>
        <w:tc>
          <w:tcPr>
            <w:tcW w:w="10468" w:type="dxa"/>
            <w:gridSpan w:val="4"/>
            <w:tcBorders>
              <w:bottom w:val="single" w:sz="4" w:space="0" w:color="auto"/>
            </w:tcBorders>
            <w:shd w:val="clear" w:color="auto" w:fill="auto"/>
          </w:tcPr>
          <w:p w14:paraId="11B2FBC3" w14:textId="6C6D89C6" w:rsidR="00245F7D" w:rsidRPr="00DE59D4" w:rsidRDefault="00D11E8B" w:rsidP="006079BA">
            <w:pPr>
              <w:jc w:val="both"/>
              <w:rPr>
                <w:rFonts w:ascii="Times New Roman" w:hAnsi="Times New Roman"/>
              </w:rPr>
            </w:pPr>
            <w:r w:rsidRPr="00DE59D4">
              <w:rPr>
                <w:rFonts w:ascii="Times New Roman" w:hAnsi="Times New Roman"/>
                <w:b/>
                <w:bCs/>
              </w:rPr>
              <w:t xml:space="preserve">Describe </w:t>
            </w:r>
            <w:r w:rsidR="00A512F0" w:rsidRPr="00DE59D4">
              <w:rPr>
                <w:rFonts w:ascii="Times New Roman" w:hAnsi="Times New Roman"/>
                <w:b/>
                <w:bCs/>
              </w:rPr>
              <w:t xml:space="preserve">the </w:t>
            </w:r>
            <w:r w:rsidRPr="00DE59D4">
              <w:rPr>
                <w:rFonts w:ascii="Times New Roman" w:hAnsi="Times New Roman"/>
                <w:b/>
                <w:bCs/>
              </w:rPr>
              <w:t xml:space="preserve">nature of </w:t>
            </w:r>
            <w:r w:rsidR="00A512F0" w:rsidRPr="00DE59D4">
              <w:rPr>
                <w:rFonts w:ascii="Times New Roman" w:hAnsi="Times New Roman"/>
                <w:b/>
                <w:bCs/>
              </w:rPr>
              <w:t>cost-</w:t>
            </w:r>
            <w:r w:rsidRPr="00DE59D4">
              <w:rPr>
                <w:rFonts w:ascii="Times New Roman" w:hAnsi="Times New Roman"/>
                <w:b/>
                <w:bCs/>
              </w:rPr>
              <w:t>sharing:</w:t>
            </w:r>
            <w:r w:rsidR="008F5605" w:rsidRPr="00DE59D4">
              <w:rPr>
                <w:rFonts w:ascii="Times New Roman" w:hAnsi="Times New Roman"/>
                <w:b/>
                <w:bCs/>
              </w:rPr>
              <w:t xml:space="preserve"> </w:t>
            </w:r>
            <w:r w:rsidR="00245F7D" w:rsidRPr="00DE59D4">
              <w:rPr>
                <w:rFonts w:ascii="Times New Roman" w:hAnsi="Times New Roman"/>
              </w:rPr>
              <w:t xml:space="preserve"> The programme </w:t>
            </w:r>
            <w:r w:rsidR="00540D73" w:rsidRPr="00DE59D4">
              <w:rPr>
                <w:rFonts w:ascii="Times New Roman" w:hAnsi="Times New Roman"/>
              </w:rPr>
              <w:t>does not have a national cost-sharing component.</w:t>
            </w:r>
          </w:p>
        </w:tc>
      </w:tr>
      <w:tr w:rsidR="006079BA" w:rsidRPr="00DE59D4" w14:paraId="05E08C68" w14:textId="77777777" w:rsidTr="12D561D7">
        <w:trPr>
          <w:trHeight w:val="545"/>
        </w:trPr>
        <w:tc>
          <w:tcPr>
            <w:tcW w:w="10468" w:type="dxa"/>
            <w:gridSpan w:val="4"/>
            <w:tcBorders>
              <w:bottom w:val="single" w:sz="4" w:space="0" w:color="auto"/>
            </w:tcBorders>
            <w:shd w:val="clear" w:color="auto" w:fill="auto"/>
          </w:tcPr>
          <w:p w14:paraId="03484089" w14:textId="77777777" w:rsidR="00C57CE1" w:rsidRPr="00DE59D4" w:rsidRDefault="00F77418" w:rsidP="006079BA">
            <w:pPr>
              <w:jc w:val="both"/>
              <w:rPr>
                <w:rFonts w:ascii="Times New Roman" w:hAnsi="Times New Roman"/>
                <w:i/>
                <w:lang w:eastAsia="fr-CA"/>
              </w:rPr>
            </w:pPr>
            <w:r w:rsidRPr="00DE59D4">
              <w:rPr>
                <w:rFonts w:ascii="Times New Roman" w:hAnsi="Times New Roman"/>
                <w:b/>
                <w:bCs/>
              </w:rPr>
              <w:t xml:space="preserve">Engagement with UNSOM/UNSOS </w:t>
            </w:r>
            <w:r w:rsidRPr="00DE59D4">
              <w:rPr>
                <w:rFonts w:ascii="Times New Roman" w:hAnsi="Times New Roman"/>
              </w:rPr>
              <w:t xml:space="preserve">– </w:t>
            </w:r>
            <w:r w:rsidRPr="00DE59D4">
              <w:rPr>
                <w:rFonts w:ascii="Times New Roman" w:hAnsi="Times New Roman"/>
                <w:i/>
                <w:lang w:eastAsia="fr-CA"/>
              </w:rPr>
              <w:t>how, if at all, did the programme work with UNSOM/UNSOS in the implementation?</w:t>
            </w:r>
            <w:r w:rsidR="00C57CE1" w:rsidRPr="00DE59D4">
              <w:rPr>
                <w:rFonts w:ascii="Times New Roman" w:hAnsi="Times New Roman"/>
                <w:i/>
                <w:lang w:eastAsia="fr-CA"/>
              </w:rPr>
              <w:t xml:space="preserve"> </w:t>
            </w:r>
            <w:r w:rsidR="00C57CE1" w:rsidRPr="00DE59D4">
              <w:rPr>
                <w:rFonts w:ascii="Times New Roman" w:hAnsi="Times New Roman"/>
                <w:b/>
              </w:rPr>
              <w:t>NA</w:t>
            </w:r>
          </w:p>
        </w:tc>
      </w:tr>
      <w:tr w:rsidR="006079BA" w:rsidRPr="00DE59D4" w14:paraId="537BB696" w14:textId="77777777" w:rsidTr="12D561D7">
        <w:trPr>
          <w:trHeight w:val="545"/>
        </w:trPr>
        <w:tc>
          <w:tcPr>
            <w:tcW w:w="10468" w:type="dxa"/>
            <w:gridSpan w:val="4"/>
            <w:tcBorders>
              <w:bottom w:val="single" w:sz="4" w:space="0" w:color="auto"/>
            </w:tcBorders>
            <w:shd w:val="clear" w:color="auto" w:fill="auto"/>
          </w:tcPr>
          <w:p w14:paraId="2FFC7540" w14:textId="5C8A8E91" w:rsidR="00D579CF" w:rsidRPr="00DE59D4" w:rsidRDefault="0FF7AF3A" w:rsidP="00DE59D4">
            <w:pPr>
              <w:spacing w:line="240" w:lineRule="auto"/>
              <w:jc w:val="both"/>
              <w:rPr>
                <w:rFonts w:ascii="Times New Roman" w:hAnsi="Times New Roman"/>
                <w:i/>
                <w:iCs/>
                <w:lang w:eastAsia="fr-CA"/>
              </w:rPr>
            </w:pPr>
            <w:r w:rsidRPr="00DE59D4">
              <w:rPr>
                <w:rFonts w:ascii="Times New Roman" w:hAnsi="Times New Roman"/>
                <w:b/>
                <w:bCs/>
              </w:rPr>
              <w:t xml:space="preserve">Partnerships – </w:t>
            </w:r>
          </w:p>
          <w:p w14:paraId="6A5A57FE" w14:textId="3F30C9E0" w:rsidR="008F5605" w:rsidRPr="00DE59D4" w:rsidRDefault="008F5605" w:rsidP="00DE59D4">
            <w:pPr>
              <w:spacing w:line="240" w:lineRule="auto"/>
              <w:jc w:val="both"/>
              <w:rPr>
                <w:rFonts w:ascii="Times New Roman" w:eastAsia="Times New Roman" w:hAnsi="Times New Roman"/>
              </w:rPr>
            </w:pPr>
            <w:r w:rsidRPr="00DE59D4">
              <w:rPr>
                <w:rFonts w:ascii="Times New Roman" w:hAnsi="Times New Roman"/>
              </w:rPr>
              <w:t xml:space="preserve">The MPTF funds </w:t>
            </w:r>
            <w:r w:rsidR="00274766" w:rsidRPr="00DE59D4">
              <w:rPr>
                <w:rFonts w:ascii="Times New Roman" w:hAnsi="Times New Roman"/>
              </w:rPr>
              <w:t>complement</w:t>
            </w:r>
            <w:r w:rsidR="00EA5D78" w:rsidRPr="00DE59D4">
              <w:rPr>
                <w:rFonts w:ascii="Times New Roman" w:hAnsi="Times New Roman"/>
              </w:rPr>
              <w:t xml:space="preserve"> the national safety nets intervention with technical inputs, which has several key players such as the World Bank, other key line ministries, donors, and local NGOs investing in</w:t>
            </w:r>
            <w:r w:rsidR="00D41B8A" w:rsidRPr="00DE59D4">
              <w:rPr>
                <w:rFonts w:ascii="Times New Roman" w:hAnsi="Times New Roman"/>
              </w:rPr>
              <w:t xml:space="preserve"> the core cost of implementing safety nets</w:t>
            </w:r>
            <w:r w:rsidR="00D46405" w:rsidRPr="00DE59D4">
              <w:rPr>
                <w:rFonts w:ascii="Times New Roman" w:hAnsi="Times New Roman"/>
              </w:rPr>
              <w:t xml:space="preserve">. </w:t>
            </w:r>
            <w:r w:rsidR="2FCB85C2" w:rsidRPr="00DE59D4">
              <w:rPr>
                <w:rFonts w:ascii="Times New Roman" w:eastAsia="Times New Roman" w:hAnsi="Times New Roman"/>
              </w:rPr>
              <w:t xml:space="preserve">In the </w:t>
            </w:r>
            <w:proofErr w:type="spellStart"/>
            <w:r w:rsidR="2FCB85C2" w:rsidRPr="00DE59D4">
              <w:rPr>
                <w:rFonts w:ascii="Times New Roman" w:eastAsia="Times New Roman" w:hAnsi="Times New Roman"/>
              </w:rPr>
              <w:t>Banadir</w:t>
            </w:r>
            <w:proofErr w:type="spellEnd"/>
            <w:r w:rsidR="2FCB85C2" w:rsidRPr="00DE59D4">
              <w:rPr>
                <w:rFonts w:ascii="Times New Roman" w:eastAsia="Times New Roman" w:hAnsi="Times New Roman"/>
              </w:rPr>
              <w:t xml:space="preserve"> regional administration (BRA), MPTF funded urban safety nets was complemented by ECHO funding to respond to shock through a vertical top</w:t>
            </w:r>
            <w:r w:rsidR="000808DD">
              <w:rPr>
                <w:rFonts w:ascii="Times New Roman" w:eastAsia="Times New Roman" w:hAnsi="Times New Roman"/>
              </w:rPr>
              <w:t>-</w:t>
            </w:r>
            <w:r w:rsidR="2FCB85C2" w:rsidRPr="00DE59D4">
              <w:rPr>
                <w:rFonts w:ascii="Times New Roman" w:eastAsia="Times New Roman" w:hAnsi="Times New Roman"/>
              </w:rPr>
              <w:t>up to target beneficiaries (1</w:t>
            </w:r>
            <w:r w:rsidR="00C205D1">
              <w:rPr>
                <w:rFonts w:ascii="Times New Roman" w:eastAsia="Times New Roman" w:hAnsi="Times New Roman"/>
              </w:rPr>
              <w:t>,</w:t>
            </w:r>
            <w:r w:rsidR="2FCB85C2" w:rsidRPr="00DE59D4">
              <w:rPr>
                <w:rFonts w:ascii="Times New Roman" w:eastAsia="Times New Roman" w:hAnsi="Times New Roman"/>
              </w:rPr>
              <w:t>00</w:t>
            </w:r>
            <w:r w:rsidR="426309EE" w:rsidRPr="00DE59D4">
              <w:rPr>
                <w:rFonts w:ascii="Times New Roman" w:eastAsia="Times New Roman" w:hAnsi="Times New Roman"/>
              </w:rPr>
              <w:t>0</w:t>
            </w:r>
            <w:r w:rsidR="2FCB85C2" w:rsidRPr="00DE59D4">
              <w:rPr>
                <w:rFonts w:ascii="Times New Roman" w:eastAsia="Times New Roman" w:hAnsi="Times New Roman"/>
              </w:rPr>
              <w:t xml:space="preserve"> households). This urban safety net model is being tested at a small scale and has potential for scale</w:t>
            </w:r>
            <w:r w:rsidR="002C36D3">
              <w:rPr>
                <w:rFonts w:ascii="Times New Roman" w:eastAsia="Times New Roman" w:hAnsi="Times New Roman"/>
              </w:rPr>
              <w:t>-</w:t>
            </w:r>
            <w:r w:rsidR="2FCB85C2" w:rsidRPr="00DE59D4">
              <w:rPr>
                <w:rFonts w:ascii="Times New Roman" w:eastAsia="Times New Roman" w:hAnsi="Times New Roman"/>
              </w:rPr>
              <w:t>up in Mogadishu a</w:t>
            </w:r>
            <w:r w:rsidR="00E4167E">
              <w:rPr>
                <w:rFonts w:ascii="Times New Roman" w:eastAsia="Times New Roman" w:hAnsi="Times New Roman"/>
              </w:rPr>
              <w:t>nd</w:t>
            </w:r>
            <w:r w:rsidR="2FCB85C2" w:rsidRPr="00DE59D4">
              <w:rPr>
                <w:rFonts w:ascii="Times New Roman" w:eastAsia="Times New Roman" w:hAnsi="Times New Roman"/>
              </w:rPr>
              <w:t xml:space="preserve"> other cities with a similar context.</w:t>
            </w:r>
          </w:p>
          <w:p w14:paraId="0210A44C" w14:textId="509BC765" w:rsidR="008F5605" w:rsidRPr="00DE59D4" w:rsidRDefault="00D13902" w:rsidP="00DE59D4">
            <w:pPr>
              <w:spacing w:line="240" w:lineRule="auto"/>
              <w:jc w:val="both"/>
              <w:rPr>
                <w:rFonts w:ascii="Times New Roman" w:eastAsia="Times New Roman" w:hAnsi="Times New Roman"/>
                <w:lang w:val="en-GB"/>
              </w:rPr>
            </w:pPr>
            <w:r w:rsidRPr="00DE59D4">
              <w:rPr>
                <w:rFonts w:ascii="Times New Roman" w:hAnsi="Times New Roman"/>
              </w:rPr>
              <w:lastRenderedPageBreak/>
              <w:t xml:space="preserve">In addition, </w:t>
            </w:r>
            <w:r w:rsidR="04C5FE20" w:rsidRPr="00DE59D4">
              <w:rPr>
                <w:rFonts w:ascii="Times New Roman" w:hAnsi="Times New Roman"/>
              </w:rPr>
              <w:t>WFP</w:t>
            </w:r>
            <w:r w:rsidR="002C36D3">
              <w:rPr>
                <w:rFonts w:ascii="Times New Roman" w:hAnsi="Times New Roman"/>
              </w:rPr>
              <w:t>,</w:t>
            </w:r>
            <w:r w:rsidR="04C5FE20" w:rsidRPr="00DE59D4">
              <w:rPr>
                <w:rFonts w:ascii="Times New Roman" w:hAnsi="Times New Roman"/>
              </w:rPr>
              <w:t xml:space="preserve"> in partnership with </w:t>
            </w:r>
            <w:r w:rsidR="00D46405" w:rsidRPr="00DE59D4">
              <w:rPr>
                <w:rFonts w:ascii="Times New Roman" w:hAnsi="Times New Roman"/>
              </w:rPr>
              <w:t xml:space="preserve">Gates </w:t>
            </w:r>
            <w:r w:rsidR="00A512F0" w:rsidRPr="00DE59D4">
              <w:rPr>
                <w:rFonts w:ascii="Times New Roman" w:hAnsi="Times New Roman"/>
              </w:rPr>
              <w:t>Foundation</w:t>
            </w:r>
            <w:r w:rsidR="002C36D3">
              <w:rPr>
                <w:rFonts w:ascii="Times New Roman" w:hAnsi="Times New Roman"/>
              </w:rPr>
              <w:t>,</w:t>
            </w:r>
            <w:r w:rsidR="00A512F0" w:rsidRPr="00DE59D4">
              <w:rPr>
                <w:rFonts w:ascii="Times New Roman" w:hAnsi="Times New Roman"/>
              </w:rPr>
              <w:t xml:space="preserve"> </w:t>
            </w:r>
            <w:r w:rsidR="00D46405" w:rsidRPr="00DE59D4">
              <w:rPr>
                <w:rFonts w:ascii="Times New Roman" w:hAnsi="Times New Roman"/>
              </w:rPr>
              <w:t xml:space="preserve">is supporting with technical assistance to the national and regional cash transfers to explore and expand financial inclusion, with special emphasis </w:t>
            </w:r>
            <w:r w:rsidR="00A512F0" w:rsidRPr="00DE59D4">
              <w:rPr>
                <w:rFonts w:ascii="Times New Roman" w:hAnsi="Times New Roman"/>
              </w:rPr>
              <w:t xml:space="preserve">on </w:t>
            </w:r>
            <w:r w:rsidR="00D46405" w:rsidRPr="00DE59D4">
              <w:rPr>
                <w:rFonts w:ascii="Times New Roman" w:hAnsi="Times New Roman"/>
              </w:rPr>
              <w:t>women’s economic empowerment.</w:t>
            </w:r>
            <w:r w:rsidR="6CF9F75B" w:rsidRPr="00DE59D4">
              <w:rPr>
                <w:rFonts w:ascii="Times New Roman" w:hAnsi="Times New Roman"/>
              </w:rPr>
              <w:t xml:space="preserve"> </w:t>
            </w:r>
            <w:r w:rsidR="383959D9" w:rsidRPr="00DE59D4">
              <w:rPr>
                <w:rFonts w:ascii="Times New Roman" w:eastAsia="Times New Roman" w:hAnsi="Times New Roman"/>
              </w:rPr>
              <w:t xml:space="preserve">Furthermore, </w:t>
            </w:r>
            <w:r w:rsidR="383959D9" w:rsidRPr="00DE59D4">
              <w:rPr>
                <w:rFonts w:ascii="Times New Roman" w:eastAsia="Times New Roman" w:hAnsi="Times New Roman"/>
                <w:lang w:val="en-GB"/>
              </w:rPr>
              <w:t xml:space="preserve">UNICEF under </w:t>
            </w:r>
            <w:r w:rsidR="383959D9" w:rsidRPr="00DE59D4">
              <w:rPr>
                <w:rFonts w:ascii="Times New Roman" w:eastAsia="Times New Roman" w:hAnsi="Times New Roman"/>
              </w:rPr>
              <w:t>Baxnaano Programme is suppor</w:t>
            </w:r>
            <w:r w:rsidR="28732BA1" w:rsidRPr="00DE59D4">
              <w:rPr>
                <w:rFonts w:ascii="Times New Roman" w:eastAsia="Times New Roman" w:hAnsi="Times New Roman"/>
              </w:rPr>
              <w:t>ting</w:t>
            </w:r>
            <w:r w:rsidR="383959D9" w:rsidRPr="00DE59D4">
              <w:rPr>
                <w:rFonts w:ascii="Times New Roman" w:eastAsia="Times New Roman" w:hAnsi="Times New Roman"/>
              </w:rPr>
              <w:t xml:space="preserve"> establishment of key building blocks of a social protection delivery system that supports policy development, strengthens institutional capacity, and forms the foundation for a more comprehensive social protection system in Somalia.</w:t>
            </w:r>
          </w:p>
        </w:tc>
      </w:tr>
      <w:tr w:rsidR="006079BA" w:rsidRPr="00DE59D4" w14:paraId="61DFB454" w14:textId="77777777" w:rsidTr="12D561D7">
        <w:trPr>
          <w:trHeight w:val="545"/>
        </w:trPr>
        <w:tc>
          <w:tcPr>
            <w:tcW w:w="10468" w:type="dxa"/>
            <w:gridSpan w:val="4"/>
            <w:tcBorders>
              <w:bottom w:val="single" w:sz="4" w:space="0" w:color="auto"/>
            </w:tcBorders>
            <w:shd w:val="clear" w:color="auto" w:fill="auto"/>
          </w:tcPr>
          <w:p w14:paraId="4C1878D0" w14:textId="49A21A90" w:rsidR="00D46405" w:rsidRPr="00DE59D4" w:rsidRDefault="00F77418" w:rsidP="006079BA">
            <w:pPr>
              <w:jc w:val="both"/>
              <w:rPr>
                <w:rFonts w:ascii="Times New Roman" w:hAnsi="Times New Roman"/>
              </w:rPr>
            </w:pPr>
            <w:r w:rsidRPr="00DE59D4">
              <w:rPr>
                <w:rFonts w:ascii="Times New Roman" w:hAnsi="Times New Roman"/>
                <w:b/>
                <w:bCs/>
              </w:rPr>
              <w:lastRenderedPageBreak/>
              <w:t>Role of the MPTF</w:t>
            </w:r>
            <w:r w:rsidRPr="00DE59D4">
              <w:rPr>
                <w:rFonts w:ascii="Times New Roman" w:hAnsi="Times New Roman"/>
              </w:rPr>
              <w:t xml:space="preserve"> –</w:t>
            </w:r>
            <w:r w:rsidR="001F3005" w:rsidRPr="00DE59D4">
              <w:rPr>
                <w:rFonts w:ascii="Times New Roman" w:hAnsi="Times New Roman"/>
              </w:rPr>
              <w:t xml:space="preserve">MPTF supported initiatives were the first interventions </w:t>
            </w:r>
            <w:r w:rsidR="00C64011" w:rsidRPr="00DE59D4">
              <w:rPr>
                <w:rFonts w:ascii="Times New Roman" w:hAnsi="Times New Roman"/>
              </w:rPr>
              <w:t xml:space="preserve">in the country </w:t>
            </w:r>
            <w:r w:rsidR="001F3005" w:rsidRPr="00DE59D4">
              <w:rPr>
                <w:rFonts w:ascii="Times New Roman" w:hAnsi="Times New Roman"/>
              </w:rPr>
              <w:t xml:space="preserve">which supported the setting up of a national safety net and policy guidance. MPTF continues to support the building of the national safety nets as well as regional safety net initiatives. This role has greatly cemented the </w:t>
            </w:r>
            <w:r w:rsidR="00A512F0" w:rsidRPr="00DE59D4">
              <w:rPr>
                <w:rFonts w:ascii="Times New Roman" w:hAnsi="Times New Roman"/>
              </w:rPr>
              <w:t>Government</w:t>
            </w:r>
            <w:r w:rsidR="00D13902" w:rsidRPr="00DE59D4">
              <w:rPr>
                <w:rFonts w:ascii="Times New Roman" w:hAnsi="Times New Roman"/>
              </w:rPr>
              <w:t>’s capacity</w:t>
            </w:r>
            <w:r w:rsidR="00A512F0" w:rsidRPr="00DE59D4">
              <w:rPr>
                <w:rFonts w:ascii="Times New Roman" w:hAnsi="Times New Roman"/>
              </w:rPr>
              <w:t xml:space="preserve"> </w:t>
            </w:r>
            <w:r w:rsidR="001F3005" w:rsidRPr="00DE59D4">
              <w:rPr>
                <w:rFonts w:ascii="Times New Roman" w:hAnsi="Times New Roman"/>
              </w:rPr>
              <w:t>to engage with much larger players such as the World Bank to take the safety net initiatives to scale. The initial foundation was laid by the MPTF funds.</w:t>
            </w:r>
            <w:r w:rsidR="004156E6" w:rsidRPr="00DE59D4">
              <w:rPr>
                <w:rFonts w:ascii="Times New Roman" w:hAnsi="Times New Roman"/>
              </w:rPr>
              <w:t xml:space="preserve"> In addition,</w:t>
            </w:r>
            <w:r w:rsidR="001F3005" w:rsidRPr="00DE59D4">
              <w:rPr>
                <w:rFonts w:ascii="Times New Roman" w:hAnsi="Times New Roman"/>
              </w:rPr>
              <w:t xml:space="preserve"> MPTF </w:t>
            </w:r>
            <w:r w:rsidR="005B7042" w:rsidRPr="00DE59D4">
              <w:rPr>
                <w:rFonts w:ascii="Times New Roman" w:hAnsi="Times New Roman"/>
              </w:rPr>
              <w:t>supported policy initiative, staffing capacity and</w:t>
            </w:r>
            <w:r w:rsidR="001F3005" w:rsidRPr="00DE59D4">
              <w:rPr>
                <w:rFonts w:ascii="Times New Roman" w:hAnsi="Times New Roman"/>
              </w:rPr>
              <w:t xml:space="preserve"> helped rebuild the basic infrastructure of the ministry building. Over the last few years, the contribution has been critical to </w:t>
            </w:r>
            <w:r w:rsidR="005B7042" w:rsidRPr="00DE59D4">
              <w:rPr>
                <w:rFonts w:ascii="Times New Roman" w:hAnsi="Times New Roman"/>
              </w:rPr>
              <w:t>developing</w:t>
            </w:r>
            <w:r w:rsidR="001F3005" w:rsidRPr="00DE59D4">
              <w:rPr>
                <w:rFonts w:ascii="Times New Roman" w:hAnsi="Times New Roman"/>
              </w:rPr>
              <w:t xml:space="preserve"> state institutions and capacities.</w:t>
            </w:r>
          </w:p>
        </w:tc>
      </w:tr>
      <w:tr w:rsidR="006079BA" w:rsidRPr="00DE59D4" w14:paraId="089FC04B" w14:textId="77777777" w:rsidTr="12D561D7">
        <w:trPr>
          <w:trHeight w:val="485"/>
        </w:trPr>
        <w:tc>
          <w:tcPr>
            <w:tcW w:w="10468" w:type="dxa"/>
            <w:gridSpan w:val="4"/>
            <w:tcBorders>
              <w:bottom w:val="single" w:sz="4" w:space="0" w:color="auto"/>
            </w:tcBorders>
            <w:shd w:val="clear" w:color="auto" w:fill="auto"/>
          </w:tcPr>
          <w:p w14:paraId="5E15E284" w14:textId="77777777" w:rsidR="00C57CE1" w:rsidRPr="00DE59D4" w:rsidRDefault="00D11E8B" w:rsidP="006079BA">
            <w:pPr>
              <w:jc w:val="both"/>
              <w:rPr>
                <w:rFonts w:ascii="Times New Roman" w:hAnsi="Times New Roman"/>
                <w:i/>
                <w:lang w:eastAsia="fr-CA"/>
              </w:rPr>
            </w:pPr>
            <w:r w:rsidRPr="00DE59D4">
              <w:rPr>
                <w:rFonts w:ascii="Times New Roman" w:hAnsi="Times New Roman"/>
                <w:b/>
                <w:bCs/>
              </w:rPr>
              <w:t xml:space="preserve">Communications &amp; Visibility </w:t>
            </w:r>
            <w:r w:rsidRPr="00DE59D4">
              <w:rPr>
                <w:rFonts w:ascii="Times New Roman" w:hAnsi="Times New Roman"/>
                <w:i/>
                <w:lang w:eastAsia="fr-CA"/>
              </w:rPr>
              <w:t>–</w:t>
            </w:r>
            <w:r w:rsidR="00C57CE1" w:rsidRPr="00DE59D4">
              <w:rPr>
                <w:rFonts w:ascii="Times New Roman" w:hAnsi="Times New Roman"/>
                <w:i/>
                <w:lang w:eastAsia="fr-CA"/>
              </w:rPr>
              <w:t xml:space="preserve">Nothing significant to report. </w:t>
            </w:r>
          </w:p>
        </w:tc>
      </w:tr>
      <w:tr w:rsidR="006079BA" w:rsidRPr="00DE59D4" w14:paraId="108A8606" w14:textId="77777777" w:rsidTr="12D561D7">
        <w:trPr>
          <w:trHeight w:val="485"/>
        </w:trPr>
        <w:tc>
          <w:tcPr>
            <w:tcW w:w="10468" w:type="dxa"/>
            <w:gridSpan w:val="4"/>
            <w:shd w:val="clear" w:color="auto" w:fill="auto"/>
          </w:tcPr>
          <w:p w14:paraId="73A0A4A8" w14:textId="19D9B3BD" w:rsidR="00D11E8B" w:rsidRPr="00DE59D4" w:rsidRDefault="00D11E8B" w:rsidP="006079BA">
            <w:pPr>
              <w:jc w:val="both"/>
              <w:rPr>
                <w:rFonts w:ascii="Times New Roman" w:hAnsi="Times New Roman"/>
                <w:i/>
                <w:lang w:eastAsia="fr-CA"/>
              </w:rPr>
            </w:pPr>
            <w:r w:rsidRPr="00DE59D4">
              <w:rPr>
                <w:rFonts w:ascii="Times New Roman" w:hAnsi="Times New Roman"/>
                <w:b/>
                <w:bCs/>
              </w:rPr>
              <w:t xml:space="preserve">Looking ahead </w:t>
            </w:r>
          </w:p>
          <w:p w14:paraId="74D9AFB3" w14:textId="50231F2C" w:rsidR="00B84115" w:rsidRPr="00DE59D4" w:rsidRDefault="00B84115" w:rsidP="006079BA">
            <w:pPr>
              <w:jc w:val="both"/>
              <w:rPr>
                <w:rFonts w:ascii="Times New Roman" w:hAnsi="Times New Roman"/>
              </w:rPr>
            </w:pPr>
            <w:r w:rsidRPr="00DE59D4">
              <w:rPr>
                <w:rFonts w:ascii="Times New Roman" w:hAnsi="Times New Roman"/>
              </w:rPr>
              <w:t xml:space="preserve">Key priorities for the next </w:t>
            </w:r>
            <w:r w:rsidR="00A14295" w:rsidRPr="00DE59D4">
              <w:rPr>
                <w:rFonts w:ascii="Times New Roman" w:hAnsi="Times New Roman"/>
              </w:rPr>
              <w:t xml:space="preserve">six </w:t>
            </w:r>
            <w:r w:rsidRPr="00DE59D4">
              <w:rPr>
                <w:rFonts w:ascii="Times New Roman" w:hAnsi="Times New Roman"/>
              </w:rPr>
              <w:t xml:space="preserve">months are: </w:t>
            </w:r>
          </w:p>
          <w:p w14:paraId="5E364ACE" w14:textId="6A3D69E7" w:rsidR="00B84115" w:rsidRPr="00DE59D4" w:rsidRDefault="00B84115" w:rsidP="006079BA">
            <w:pPr>
              <w:pStyle w:val="NoSpacing"/>
              <w:numPr>
                <w:ilvl w:val="0"/>
                <w:numId w:val="10"/>
              </w:numPr>
              <w:jc w:val="both"/>
              <w:rPr>
                <w:rFonts w:ascii="Times New Roman" w:hAnsi="Times New Roman"/>
              </w:rPr>
            </w:pPr>
            <w:r w:rsidRPr="00DE59D4">
              <w:rPr>
                <w:rFonts w:ascii="Times New Roman" w:hAnsi="Times New Roman"/>
              </w:rPr>
              <w:t xml:space="preserve">As </w:t>
            </w:r>
            <w:r w:rsidR="00A512F0" w:rsidRPr="00DE59D4">
              <w:rPr>
                <w:rFonts w:ascii="Times New Roman" w:hAnsi="Times New Roman"/>
              </w:rPr>
              <w:t xml:space="preserve">a </w:t>
            </w:r>
            <w:r w:rsidRPr="00DE59D4">
              <w:rPr>
                <w:rFonts w:ascii="Times New Roman" w:hAnsi="Times New Roman"/>
              </w:rPr>
              <w:t xml:space="preserve">result of project </w:t>
            </w:r>
            <w:r w:rsidR="00A512F0" w:rsidRPr="00DE59D4">
              <w:rPr>
                <w:rFonts w:ascii="Times New Roman" w:hAnsi="Times New Roman"/>
              </w:rPr>
              <w:t xml:space="preserve">delays </w:t>
            </w:r>
            <w:r w:rsidRPr="00DE59D4">
              <w:rPr>
                <w:rFonts w:ascii="Times New Roman" w:hAnsi="Times New Roman"/>
              </w:rPr>
              <w:t xml:space="preserve">related to COVID-19, BRA will </w:t>
            </w:r>
            <w:r w:rsidR="006079BA" w:rsidRPr="00DE59D4">
              <w:rPr>
                <w:rFonts w:ascii="Times New Roman" w:hAnsi="Times New Roman"/>
              </w:rPr>
              <w:t xml:space="preserve">continue to </w:t>
            </w:r>
            <w:r w:rsidRPr="00DE59D4">
              <w:rPr>
                <w:rFonts w:ascii="Times New Roman" w:hAnsi="Times New Roman"/>
              </w:rPr>
              <w:t>undertake cash transfer</w:t>
            </w:r>
            <w:r w:rsidR="00A512F0" w:rsidRPr="00DE59D4">
              <w:rPr>
                <w:rFonts w:ascii="Times New Roman" w:hAnsi="Times New Roman"/>
              </w:rPr>
              <w:t>s</w:t>
            </w:r>
            <w:r w:rsidR="006079BA" w:rsidRPr="00DE59D4">
              <w:rPr>
                <w:rFonts w:ascii="Times New Roman" w:hAnsi="Times New Roman"/>
              </w:rPr>
              <w:t xml:space="preserve"> to beneficiaries</w:t>
            </w:r>
            <w:r w:rsidRPr="00DE59D4">
              <w:rPr>
                <w:rFonts w:ascii="Times New Roman" w:hAnsi="Times New Roman"/>
              </w:rPr>
              <w:t xml:space="preserve"> till </w:t>
            </w:r>
            <w:r w:rsidR="00C64011" w:rsidRPr="00DE59D4">
              <w:rPr>
                <w:rFonts w:ascii="Times New Roman" w:hAnsi="Times New Roman"/>
              </w:rPr>
              <w:t>December 2021</w:t>
            </w:r>
            <w:r w:rsidRPr="00DE59D4">
              <w:rPr>
                <w:rFonts w:ascii="Times New Roman" w:hAnsi="Times New Roman"/>
              </w:rPr>
              <w:t xml:space="preserve">. </w:t>
            </w:r>
            <w:r w:rsidR="00491369" w:rsidRPr="00DE59D4">
              <w:rPr>
                <w:rFonts w:ascii="Times New Roman" w:hAnsi="Times New Roman"/>
              </w:rPr>
              <w:t>As the MPTF funding comes to an end, early 2022, UN agencies will c</w:t>
            </w:r>
            <w:r w:rsidR="00C64011" w:rsidRPr="00DE59D4">
              <w:rPr>
                <w:rFonts w:ascii="Times New Roman" w:hAnsi="Times New Roman"/>
              </w:rPr>
              <w:t xml:space="preserve">ontinue to </w:t>
            </w:r>
            <w:r w:rsidR="00491369" w:rsidRPr="00DE59D4">
              <w:rPr>
                <w:rFonts w:ascii="Times New Roman" w:hAnsi="Times New Roman"/>
              </w:rPr>
              <w:t>support</w:t>
            </w:r>
            <w:r w:rsidR="4D587AB6" w:rsidRPr="00DE59D4">
              <w:rPr>
                <w:rFonts w:ascii="Times New Roman" w:hAnsi="Times New Roman"/>
              </w:rPr>
              <w:t xml:space="preserve"> joint fundraising with BRA </w:t>
            </w:r>
            <w:r w:rsidR="00832728" w:rsidRPr="00DE59D4">
              <w:rPr>
                <w:rFonts w:ascii="Times New Roman" w:hAnsi="Times New Roman"/>
              </w:rPr>
              <w:t>due to the government's lack of fiscal capacity</w:t>
            </w:r>
            <w:r w:rsidR="51D5971C" w:rsidRPr="00DE59D4">
              <w:rPr>
                <w:rFonts w:ascii="Times New Roman" w:hAnsi="Times New Roman"/>
              </w:rPr>
              <w:t xml:space="preserve"> </w:t>
            </w:r>
          </w:p>
          <w:p w14:paraId="63E0A683" w14:textId="2F6CB04B" w:rsidR="00C64011" w:rsidRPr="00DE59D4" w:rsidRDefault="006079BA" w:rsidP="006079BA">
            <w:pPr>
              <w:pStyle w:val="NoSpacing"/>
              <w:numPr>
                <w:ilvl w:val="0"/>
                <w:numId w:val="10"/>
              </w:numPr>
              <w:jc w:val="both"/>
              <w:rPr>
                <w:rFonts w:ascii="Times New Roman" w:hAnsi="Times New Roman"/>
              </w:rPr>
            </w:pPr>
            <w:r w:rsidRPr="00DE59D4">
              <w:rPr>
                <w:rFonts w:ascii="Times New Roman" w:hAnsi="Times New Roman"/>
              </w:rPr>
              <w:t xml:space="preserve">Undertake </w:t>
            </w:r>
            <w:r w:rsidR="00A27CB1" w:rsidRPr="00DE59D4">
              <w:rPr>
                <w:rFonts w:ascii="Times New Roman" w:hAnsi="Times New Roman"/>
              </w:rPr>
              <w:t>t</w:t>
            </w:r>
            <w:r w:rsidR="00C64011" w:rsidRPr="00DE59D4">
              <w:rPr>
                <w:rFonts w:ascii="Times New Roman" w:hAnsi="Times New Roman"/>
              </w:rPr>
              <w:t xml:space="preserve">ransition readiness study for MoLSA to gradually take over the national </w:t>
            </w:r>
            <w:r w:rsidR="00491369" w:rsidRPr="00DE59D4">
              <w:rPr>
                <w:rFonts w:ascii="Times New Roman" w:hAnsi="Times New Roman"/>
              </w:rPr>
              <w:t xml:space="preserve">and regional </w:t>
            </w:r>
            <w:r w:rsidR="00C64011" w:rsidRPr="00DE59D4">
              <w:rPr>
                <w:rFonts w:ascii="Times New Roman" w:hAnsi="Times New Roman"/>
              </w:rPr>
              <w:t>cash transfer implementation from WFP.</w:t>
            </w:r>
          </w:p>
          <w:p w14:paraId="3C60DC16" w14:textId="4E08451D" w:rsidR="00B84115" w:rsidRPr="00DE59D4" w:rsidRDefault="00A14295" w:rsidP="006079BA">
            <w:pPr>
              <w:pStyle w:val="NoSpacing"/>
              <w:numPr>
                <w:ilvl w:val="0"/>
                <w:numId w:val="10"/>
              </w:numPr>
              <w:jc w:val="both"/>
              <w:rPr>
                <w:rFonts w:ascii="Times New Roman" w:hAnsi="Times New Roman"/>
              </w:rPr>
            </w:pPr>
            <w:r w:rsidRPr="00DE59D4">
              <w:rPr>
                <w:rFonts w:ascii="Times New Roman" w:eastAsia="Times New Roman" w:hAnsi="Times New Roman"/>
              </w:rPr>
              <w:t>Three</w:t>
            </w:r>
            <w:r w:rsidR="00B84115" w:rsidRPr="00DE59D4">
              <w:rPr>
                <w:rFonts w:ascii="Times New Roman" w:eastAsia="Times New Roman" w:hAnsi="Times New Roman"/>
              </w:rPr>
              <w:t xml:space="preserve">-day </w:t>
            </w:r>
            <w:r w:rsidR="00A27CB1" w:rsidRPr="00DE59D4">
              <w:rPr>
                <w:rFonts w:ascii="Times New Roman" w:eastAsia="Times New Roman" w:hAnsi="Times New Roman"/>
              </w:rPr>
              <w:t>o</w:t>
            </w:r>
            <w:r w:rsidR="00B84115" w:rsidRPr="00DE59D4">
              <w:rPr>
                <w:rFonts w:ascii="Times New Roman" w:eastAsia="Times New Roman" w:hAnsi="Times New Roman"/>
              </w:rPr>
              <w:t xml:space="preserve">rientation and training workshop on the </w:t>
            </w:r>
            <w:r w:rsidR="005B05A1" w:rsidRPr="00DE59D4">
              <w:rPr>
                <w:rFonts w:ascii="Times New Roman" w:eastAsia="Times New Roman" w:hAnsi="Times New Roman"/>
              </w:rPr>
              <w:t>National Social Protection Policy (</w:t>
            </w:r>
            <w:r w:rsidR="00B84115" w:rsidRPr="00DE59D4">
              <w:rPr>
                <w:rFonts w:ascii="Times New Roman" w:eastAsia="Times New Roman" w:hAnsi="Times New Roman"/>
              </w:rPr>
              <w:t>NSPP</w:t>
            </w:r>
            <w:r w:rsidR="005B05A1" w:rsidRPr="00DE59D4">
              <w:rPr>
                <w:rFonts w:ascii="Times New Roman" w:eastAsia="Times New Roman" w:hAnsi="Times New Roman"/>
              </w:rPr>
              <w:t>)</w:t>
            </w:r>
            <w:r w:rsidR="00B84115" w:rsidRPr="00DE59D4">
              <w:rPr>
                <w:rFonts w:ascii="Times New Roman" w:eastAsia="Times New Roman" w:hAnsi="Times New Roman"/>
              </w:rPr>
              <w:t xml:space="preserve"> for the FMS</w:t>
            </w:r>
          </w:p>
          <w:p w14:paraId="6AE8126E" w14:textId="77777777" w:rsidR="00B84115" w:rsidRPr="00DE59D4" w:rsidRDefault="00B84115" w:rsidP="006079BA">
            <w:pPr>
              <w:pStyle w:val="NoSpacing"/>
              <w:numPr>
                <w:ilvl w:val="0"/>
                <w:numId w:val="10"/>
              </w:numPr>
              <w:jc w:val="both"/>
              <w:rPr>
                <w:rFonts w:ascii="Times New Roman" w:eastAsia="Times New Roman" w:hAnsi="Times New Roman"/>
              </w:rPr>
            </w:pPr>
            <w:r w:rsidRPr="00DE59D4">
              <w:rPr>
                <w:rFonts w:ascii="Times New Roman" w:eastAsia="Times New Roman" w:hAnsi="Times New Roman"/>
              </w:rPr>
              <w:t>Contribution to the development of Somaliland Social Protection Policy</w:t>
            </w:r>
          </w:p>
          <w:p w14:paraId="6417E904" w14:textId="6EB571D2" w:rsidR="00B84115" w:rsidRPr="00DE59D4" w:rsidRDefault="00B84115" w:rsidP="006079BA">
            <w:pPr>
              <w:pStyle w:val="NoSpacing"/>
              <w:numPr>
                <w:ilvl w:val="0"/>
                <w:numId w:val="10"/>
              </w:numPr>
              <w:jc w:val="both"/>
              <w:rPr>
                <w:rFonts w:ascii="Times New Roman" w:eastAsia="Times New Roman" w:hAnsi="Times New Roman"/>
              </w:rPr>
            </w:pPr>
            <w:r w:rsidRPr="00DE59D4">
              <w:rPr>
                <w:rFonts w:ascii="Times New Roman" w:eastAsia="Times New Roman" w:hAnsi="Times New Roman"/>
              </w:rPr>
              <w:t>Institutional capacity strengthening</w:t>
            </w:r>
          </w:p>
          <w:p w14:paraId="04531D64" w14:textId="77777777" w:rsidR="00B84115" w:rsidRPr="00DE59D4" w:rsidRDefault="00B84115" w:rsidP="006079BA">
            <w:pPr>
              <w:pStyle w:val="NoSpacing"/>
              <w:numPr>
                <w:ilvl w:val="0"/>
                <w:numId w:val="10"/>
              </w:numPr>
              <w:jc w:val="both"/>
              <w:rPr>
                <w:rFonts w:ascii="Times New Roman" w:eastAsia="Times New Roman" w:hAnsi="Times New Roman"/>
              </w:rPr>
            </w:pPr>
            <w:r w:rsidRPr="00DE59D4">
              <w:rPr>
                <w:rFonts w:ascii="Times New Roman" w:eastAsia="Times New Roman" w:hAnsi="Times New Roman"/>
              </w:rPr>
              <w:t>Technical and logistical support to the meetings of the technical working group</w:t>
            </w:r>
          </w:p>
          <w:p w14:paraId="039B3E21" w14:textId="77777777" w:rsidR="00B84115" w:rsidRPr="00DE59D4" w:rsidRDefault="00B84115" w:rsidP="006079BA">
            <w:pPr>
              <w:pStyle w:val="NoSpacing"/>
              <w:numPr>
                <w:ilvl w:val="0"/>
                <w:numId w:val="10"/>
              </w:numPr>
              <w:jc w:val="both"/>
              <w:rPr>
                <w:rFonts w:ascii="Times New Roman" w:eastAsia="Times New Roman" w:hAnsi="Times New Roman"/>
              </w:rPr>
            </w:pPr>
            <w:r w:rsidRPr="00DE59D4">
              <w:rPr>
                <w:rFonts w:ascii="Times New Roman" w:eastAsia="Times New Roman" w:hAnsi="Times New Roman"/>
              </w:rPr>
              <w:t>Development of the social protection curriculum for social workers</w:t>
            </w:r>
          </w:p>
          <w:p w14:paraId="75AB1F53" w14:textId="77777777" w:rsidR="00B84115" w:rsidRPr="00DE59D4" w:rsidRDefault="00B84115" w:rsidP="006079BA">
            <w:pPr>
              <w:pStyle w:val="NoSpacing"/>
              <w:numPr>
                <w:ilvl w:val="0"/>
                <w:numId w:val="10"/>
              </w:numPr>
              <w:jc w:val="both"/>
              <w:rPr>
                <w:rFonts w:ascii="Times New Roman" w:hAnsi="Times New Roman"/>
                <w:b/>
                <w:bCs/>
              </w:rPr>
            </w:pPr>
            <w:r w:rsidRPr="00DE59D4">
              <w:rPr>
                <w:rFonts w:ascii="Times New Roman" w:eastAsia="Times New Roman" w:hAnsi="Times New Roman"/>
              </w:rPr>
              <w:t>Rehabilitation of South West State Ministry of Labour, Employment and Social Affairs</w:t>
            </w:r>
          </w:p>
          <w:p w14:paraId="40DD9ADA" w14:textId="2E505B5A" w:rsidR="00C57CE1" w:rsidRPr="00DE59D4" w:rsidRDefault="00B84115" w:rsidP="006079BA">
            <w:pPr>
              <w:pStyle w:val="NoSpacing"/>
              <w:numPr>
                <w:ilvl w:val="0"/>
                <w:numId w:val="10"/>
              </w:numPr>
              <w:jc w:val="both"/>
              <w:rPr>
                <w:rFonts w:ascii="Times New Roman" w:hAnsi="Times New Roman"/>
                <w:b/>
                <w:bCs/>
              </w:rPr>
            </w:pPr>
            <w:r w:rsidRPr="00DE59D4">
              <w:rPr>
                <w:rFonts w:ascii="Times New Roman" w:hAnsi="Times New Roman"/>
              </w:rPr>
              <w:t xml:space="preserve">.  </w:t>
            </w:r>
          </w:p>
        </w:tc>
      </w:tr>
      <w:tr w:rsidR="006079BA" w:rsidRPr="00DE59D4" w14:paraId="428C5DD8" w14:textId="77777777" w:rsidTr="12D561D7">
        <w:trPr>
          <w:trHeight w:val="485"/>
        </w:trPr>
        <w:tc>
          <w:tcPr>
            <w:tcW w:w="10468" w:type="dxa"/>
            <w:gridSpan w:val="4"/>
            <w:tcBorders>
              <w:bottom w:val="single" w:sz="4" w:space="0" w:color="auto"/>
            </w:tcBorders>
            <w:shd w:val="clear" w:color="auto" w:fill="auto"/>
          </w:tcPr>
          <w:p w14:paraId="2D444C14" w14:textId="0652E3FB" w:rsidR="009455B4" w:rsidRPr="00DE59D4" w:rsidRDefault="009455B4" w:rsidP="006079BA">
            <w:pPr>
              <w:jc w:val="both"/>
              <w:rPr>
                <w:rFonts w:ascii="Times New Roman" w:hAnsi="Times New Roman"/>
                <w:i/>
                <w:lang w:eastAsia="fr-CA"/>
              </w:rPr>
            </w:pPr>
            <w:r w:rsidRPr="00D025E2">
              <w:rPr>
                <w:rFonts w:ascii="Times New Roman" w:hAnsi="Times New Roman"/>
                <w:b/>
                <w:bCs/>
              </w:rPr>
              <w:t>Human interest story</w:t>
            </w:r>
            <w:r w:rsidRPr="00DE59D4">
              <w:rPr>
                <w:rFonts w:ascii="Times New Roman" w:hAnsi="Times New Roman"/>
                <w:b/>
                <w:bCs/>
              </w:rPr>
              <w:t xml:space="preserve"> – </w:t>
            </w:r>
          </w:p>
          <w:p w14:paraId="3569BBE4" w14:textId="7C2503FF" w:rsidR="00A016EB" w:rsidRPr="00DE59D4" w:rsidRDefault="00F32DB5" w:rsidP="00A016EB">
            <w:pPr>
              <w:jc w:val="both"/>
              <w:rPr>
                <w:rFonts w:ascii="Times New Roman" w:hAnsi="Times New Roman"/>
              </w:rPr>
            </w:pPr>
            <w:r w:rsidRPr="00DE59D4">
              <w:rPr>
                <w:rFonts w:ascii="Times New Roman" w:hAnsi="Times New Roman"/>
              </w:rPr>
              <w:t xml:space="preserve">BRA staff shared with pride that “We have experienced </w:t>
            </w:r>
            <w:r w:rsidR="00A512F0" w:rsidRPr="00DE59D4">
              <w:rPr>
                <w:rFonts w:ascii="Times New Roman" w:hAnsi="Times New Roman"/>
              </w:rPr>
              <w:t>trust-</w:t>
            </w:r>
            <w:r w:rsidRPr="00DE59D4">
              <w:rPr>
                <w:rFonts w:ascii="Times New Roman" w:hAnsi="Times New Roman"/>
              </w:rPr>
              <w:t>building between displacement affect community and BRA</w:t>
            </w:r>
            <w:r w:rsidR="002B1E2A" w:rsidRPr="00DE59D4">
              <w:rPr>
                <w:rFonts w:ascii="Times New Roman" w:hAnsi="Times New Roman"/>
              </w:rPr>
              <w:t>.</w:t>
            </w:r>
            <w:r w:rsidRPr="00DE59D4">
              <w:rPr>
                <w:rFonts w:ascii="Times New Roman" w:hAnsi="Times New Roman"/>
              </w:rPr>
              <w:t xml:space="preserve"> The </w:t>
            </w:r>
            <w:proofErr w:type="spellStart"/>
            <w:r w:rsidRPr="00DE59D4">
              <w:rPr>
                <w:rFonts w:ascii="Times New Roman" w:hAnsi="Times New Roman"/>
              </w:rPr>
              <w:t>Ban</w:t>
            </w:r>
            <w:r w:rsidR="002B1E2A" w:rsidRPr="00DE59D4">
              <w:rPr>
                <w:rFonts w:ascii="Times New Roman" w:hAnsi="Times New Roman"/>
              </w:rPr>
              <w:t>a</w:t>
            </w:r>
            <w:r w:rsidRPr="00DE59D4">
              <w:rPr>
                <w:rFonts w:ascii="Times New Roman" w:hAnsi="Times New Roman"/>
              </w:rPr>
              <w:t>dir</w:t>
            </w:r>
            <w:proofErr w:type="spellEnd"/>
            <w:r w:rsidRPr="00DE59D4">
              <w:rPr>
                <w:rFonts w:ascii="Times New Roman" w:hAnsi="Times New Roman"/>
              </w:rPr>
              <w:t xml:space="preserve"> local administration</w:t>
            </w:r>
            <w:r w:rsidR="002B1E2A" w:rsidRPr="00DE59D4">
              <w:rPr>
                <w:rFonts w:ascii="Times New Roman" w:hAnsi="Times New Roman"/>
              </w:rPr>
              <w:t xml:space="preserve"> has </w:t>
            </w:r>
            <w:r w:rsidRPr="00DE59D4">
              <w:rPr>
                <w:rFonts w:ascii="Times New Roman" w:hAnsi="Times New Roman"/>
              </w:rPr>
              <w:t xml:space="preserve">successfully conducted </w:t>
            </w:r>
            <w:r w:rsidR="00832728" w:rsidRPr="00DE59D4">
              <w:rPr>
                <w:rFonts w:ascii="Times New Roman" w:hAnsi="Times New Roman"/>
              </w:rPr>
              <w:t>several</w:t>
            </w:r>
            <w:r w:rsidR="002B4EA6" w:rsidRPr="00DE59D4">
              <w:rPr>
                <w:rFonts w:ascii="Times New Roman" w:hAnsi="Times New Roman"/>
              </w:rPr>
              <w:t xml:space="preserve"> </w:t>
            </w:r>
            <w:r w:rsidR="00C4126F" w:rsidRPr="00DE59D4">
              <w:rPr>
                <w:rFonts w:ascii="Times New Roman" w:hAnsi="Times New Roman"/>
              </w:rPr>
              <w:t>activities</w:t>
            </w:r>
            <w:r w:rsidR="00B6186B" w:rsidRPr="00DE59D4">
              <w:rPr>
                <w:rFonts w:ascii="Times New Roman" w:hAnsi="Times New Roman"/>
              </w:rPr>
              <w:t>,</w:t>
            </w:r>
            <w:r w:rsidR="00C4126F" w:rsidRPr="00DE59D4">
              <w:rPr>
                <w:rFonts w:ascii="Times New Roman" w:hAnsi="Times New Roman"/>
              </w:rPr>
              <w:t xml:space="preserve"> including</w:t>
            </w:r>
            <w:r w:rsidR="002B1E2A" w:rsidRPr="00DE59D4">
              <w:rPr>
                <w:rFonts w:ascii="Times New Roman" w:hAnsi="Times New Roman"/>
              </w:rPr>
              <w:t xml:space="preserve"> </w:t>
            </w:r>
            <w:r w:rsidRPr="00DE59D4">
              <w:rPr>
                <w:rFonts w:ascii="Times New Roman" w:hAnsi="Times New Roman"/>
              </w:rPr>
              <w:t>community</w:t>
            </w:r>
            <w:r w:rsidR="002B1E2A" w:rsidRPr="00DE59D4">
              <w:rPr>
                <w:rFonts w:ascii="Times New Roman" w:hAnsi="Times New Roman"/>
              </w:rPr>
              <w:t xml:space="preserve"> </w:t>
            </w:r>
            <w:r w:rsidRPr="00DE59D4">
              <w:rPr>
                <w:rFonts w:ascii="Times New Roman" w:hAnsi="Times New Roman"/>
              </w:rPr>
              <w:t>engagement</w:t>
            </w:r>
            <w:r w:rsidR="002B1E2A" w:rsidRPr="00DE59D4">
              <w:rPr>
                <w:rFonts w:ascii="Times New Roman" w:hAnsi="Times New Roman"/>
              </w:rPr>
              <w:t>,</w:t>
            </w:r>
            <w:r w:rsidRPr="00DE59D4">
              <w:rPr>
                <w:rFonts w:ascii="Times New Roman" w:hAnsi="Times New Roman"/>
              </w:rPr>
              <w:t xml:space="preserve"> </w:t>
            </w:r>
            <w:r w:rsidR="00C4126F" w:rsidRPr="00DE59D4">
              <w:rPr>
                <w:rFonts w:ascii="Times New Roman" w:hAnsi="Times New Roman"/>
              </w:rPr>
              <w:t>raising community</w:t>
            </w:r>
            <w:r w:rsidR="002B1E2A" w:rsidRPr="00DE59D4">
              <w:rPr>
                <w:rFonts w:ascii="Times New Roman" w:hAnsi="Times New Roman"/>
              </w:rPr>
              <w:t xml:space="preserve"> </w:t>
            </w:r>
            <w:r w:rsidRPr="00DE59D4">
              <w:rPr>
                <w:rFonts w:ascii="Times New Roman" w:hAnsi="Times New Roman"/>
              </w:rPr>
              <w:t xml:space="preserve">awareness, distribution of </w:t>
            </w:r>
            <w:r w:rsidR="00D70B46" w:rsidRPr="00DE59D4">
              <w:rPr>
                <w:rFonts w:ascii="Times New Roman" w:hAnsi="Times New Roman"/>
              </w:rPr>
              <w:t xml:space="preserve">Personal Protection Equipment (PPE) </w:t>
            </w:r>
            <w:r w:rsidRPr="00DE59D4">
              <w:rPr>
                <w:rFonts w:ascii="Times New Roman" w:hAnsi="Times New Roman"/>
              </w:rPr>
              <w:t xml:space="preserve"> and hygienic items, training among th</w:t>
            </w:r>
            <w:r w:rsidR="001F3005" w:rsidRPr="00DE59D4">
              <w:rPr>
                <w:rFonts w:ascii="Times New Roman" w:hAnsi="Times New Roman"/>
              </w:rPr>
              <w:t xml:space="preserve">e </w:t>
            </w:r>
            <w:r w:rsidR="00216979" w:rsidRPr="00DE59D4">
              <w:rPr>
                <w:rFonts w:ascii="Times New Roman" w:hAnsi="Times New Roman"/>
              </w:rPr>
              <w:t>i</w:t>
            </w:r>
            <w:r w:rsidR="008D088D" w:rsidRPr="00DE59D4">
              <w:rPr>
                <w:rFonts w:ascii="Times New Roman" w:hAnsi="Times New Roman"/>
              </w:rPr>
              <w:t>nternally displaced persons</w:t>
            </w:r>
            <w:r w:rsidR="002B1E2A" w:rsidRPr="00DE59D4">
              <w:rPr>
                <w:rFonts w:ascii="Times New Roman" w:hAnsi="Times New Roman"/>
              </w:rPr>
              <w:t>, host community</w:t>
            </w:r>
            <w:r w:rsidRPr="00DE59D4">
              <w:rPr>
                <w:rFonts w:ascii="Times New Roman" w:hAnsi="Times New Roman"/>
              </w:rPr>
              <w:t xml:space="preserve"> </w:t>
            </w:r>
            <w:r w:rsidR="00530C71" w:rsidRPr="00DE59D4">
              <w:rPr>
                <w:rFonts w:ascii="Times New Roman" w:hAnsi="Times New Roman"/>
              </w:rPr>
              <w:t>on COVID</w:t>
            </w:r>
            <w:r w:rsidR="00A14295" w:rsidRPr="00DE59D4">
              <w:rPr>
                <w:rFonts w:ascii="Times New Roman" w:hAnsi="Times New Roman"/>
              </w:rPr>
              <w:t>-</w:t>
            </w:r>
            <w:r w:rsidRPr="00DE59D4">
              <w:rPr>
                <w:rFonts w:ascii="Times New Roman" w:hAnsi="Times New Roman"/>
              </w:rPr>
              <w:t xml:space="preserve">19  </w:t>
            </w:r>
            <w:r w:rsidR="002B1E2A" w:rsidRPr="00DE59D4">
              <w:rPr>
                <w:rFonts w:ascii="Times New Roman" w:hAnsi="Times New Roman"/>
              </w:rPr>
              <w:t>prevention.</w:t>
            </w:r>
            <w:r w:rsidR="002B4EA6" w:rsidRPr="00DE59D4">
              <w:rPr>
                <w:rFonts w:ascii="Times New Roman" w:hAnsi="Times New Roman"/>
              </w:rPr>
              <w:t>” This project has contributed towards building the state and citizen contract</w:t>
            </w:r>
            <w:r w:rsidR="00A512F0" w:rsidRPr="00DE59D4">
              <w:rPr>
                <w:rFonts w:ascii="Times New Roman" w:hAnsi="Times New Roman"/>
              </w:rPr>
              <w:t>,</w:t>
            </w:r>
            <w:r w:rsidR="002B4EA6" w:rsidRPr="00DE59D4">
              <w:rPr>
                <w:rFonts w:ascii="Times New Roman" w:hAnsi="Times New Roman"/>
              </w:rPr>
              <w:t xml:space="preserve"> which needs to be strengthened in a fragile country like Somalia. Building local institutions capacity to </w:t>
            </w:r>
            <w:r w:rsidR="00C4126F" w:rsidRPr="00DE59D4">
              <w:rPr>
                <w:rFonts w:ascii="Times New Roman" w:hAnsi="Times New Roman"/>
              </w:rPr>
              <w:t>deliver</w:t>
            </w:r>
            <w:r w:rsidR="002B4EA6" w:rsidRPr="00DE59D4">
              <w:rPr>
                <w:rFonts w:ascii="Times New Roman" w:hAnsi="Times New Roman"/>
              </w:rPr>
              <w:t xml:space="preserve"> services to </w:t>
            </w:r>
            <w:r w:rsidR="00A512F0" w:rsidRPr="00DE59D4">
              <w:rPr>
                <w:rFonts w:ascii="Times New Roman" w:hAnsi="Times New Roman"/>
              </w:rPr>
              <w:t xml:space="preserve">their </w:t>
            </w:r>
            <w:r w:rsidR="002B4EA6" w:rsidRPr="00DE59D4">
              <w:rPr>
                <w:rFonts w:ascii="Times New Roman" w:hAnsi="Times New Roman"/>
              </w:rPr>
              <w:t xml:space="preserve">citizens is an important step towards </w:t>
            </w:r>
            <w:r w:rsidR="00A512F0" w:rsidRPr="00DE59D4">
              <w:rPr>
                <w:rFonts w:ascii="Times New Roman" w:hAnsi="Times New Roman"/>
              </w:rPr>
              <w:t>nation-</w:t>
            </w:r>
            <w:r w:rsidR="002B4EA6" w:rsidRPr="00DE59D4">
              <w:rPr>
                <w:rFonts w:ascii="Times New Roman" w:hAnsi="Times New Roman"/>
              </w:rPr>
              <w:t>building.</w:t>
            </w:r>
          </w:p>
          <w:p w14:paraId="7612088C" w14:textId="42F354FF" w:rsidR="00AB4EBC" w:rsidRPr="00DE59D4" w:rsidRDefault="00A016EB" w:rsidP="00A016EB">
            <w:pPr>
              <w:jc w:val="both"/>
              <w:rPr>
                <w:rFonts w:ascii="Times New Roman" w:hAnsi="Times New Roman"/>
                <w:noProof/>
              </w:rPr>
            </w:pPr>
            <w:r w:rsidRPr="00DE59D4">
              <w:rPr>
                <w:rFonts w:ascii="Times New Roman" w:hAnsi="Times New Roman"/>
                <w:noProof/>
                <w:color w:val="2B579A"/>
                <w:shd w:val="clear" w:color="auto" w:fill="E6E6E6"/>
              </w:rPr>
              <w:lastRenderedPageBreak/>
              <w:drawing>
                <wp:inline distT="0" distB="0" distL="0" distR="0" wp14:anchorId="6E5E5908" wp14:editId="7B6DEB93">
                  <wp:extent cx="3164840" cy="23710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4840" cy="2371090"/>
                          </a:xfrm>
                          <a:prstGeom prst="rect">
                            <a:avLst/>
                          </a:prstGeom>
                          <a:noFill/>
                          <a:ln>
                            <a:noFill/>
                          </a:ln>
                        </pic:spPr>
                      </pic:pic>
                    </a:graphicData>
                  </a:graphic>
                </wp:inline>
              </w:drawing>
            </w:r>
            <w:r w:rsidRPr="00DE59D4">
              <w:rPr>
                <w:rFonts w:ascii="Times New Roman" w:hAnsi="Times New Roman"/>
                <w:noProof/>
                <w:color w:val="2B579A"/>
                <w:shd w:val="clear" w:color="auto" w:fill="E6E6E6"/>
              </w:rPr>
              <w:drawing>
                <wp:inline distT="0" distB="0" distL="0" distR="0" wp14:anchorId="348A7826" wp14:editId="1EEC64F6">
                  <wp:extent cx="3274060" cy="235966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4060" cy="2359660"/>
                          </a:xfrm>
                          <a:prstGeom prst="rect">
                            <a:avLst/>
                          </a:prstGeom>
                          <a:noFill/>
                          <a:ln>
                            <a:noFill/>
                          </a:ln>
                        </pic:spPr>
                      </pic:pic>
                    </a:graphicData>
                  </a:graphic>
                </wp:inline>
              </w:drawing>
            </w:r>
          </w:p>
          <w:p w14:paraId="71EA3F54" w14:textId="7AA252FD" w:rsidR="00491369" w:rsidRPr="00347459" w:rsidRDefault="00B6186B" w:rsidP="66457FE8">
            <w:pPr>
              <w:jc w:val="both"/>
              <w:rPr>
                <w:rFonts w:ascii="Times New Roman" w:hAnsi="Times New Roman"/>
                <w:sz w:val="20"/>
                <w:szCs w:val="20"/>
              </w:rPr>
            </w:pPr>
            <w:r w:rsidRPr="00347459">
              <w:rPr>
                <w:rFonts w:ascii="Times New Roman" w:hAnsi="Times New Roman"/>
                <w:b/>
                <w:bCs/>
                <w:noProof/>
                <w:sz w:val="20"/>
                <w:szCs w:val="20"/>
              </w:rPr>
              <w:t>Photo</w:t>
            </w:r>
            <w:r w:rsidR="00347459">
              <w:rPr>
                <w:rFonts w:ascii="Times New Roman" w:hAnsi="Times New Roman"/>
                <w:b/>
                <w:bCs/>
                <w:noProof/>
                <w:sz w:val="20"/>
                <w:szCs w:val="20"/>
              </w:rPr>
              <w:t xml:space="preserve"> 1&amp;2</w:t>
            </w:r>
            <w:r w:rsidR="00491369" w:rsidRPr="00347459">
              <w:rPr>
                <w:rFonts w:ascii="Times New Roman" w:hAnsi="Times New Roman"/>
                <w:b/>
                <w:bCs/>
                <w:noProof/>
                <w:sz w:val="20"/>
                <w:szCs w:val="20"/>
              </w:rPr>
              <w:t>:</w:t>
            </w:r>
            <w:r w:rsidR="00491369" w:rsidRPr="00347459">
              <w:rPr>
                <w:rFonts w:ascii="Times New Roman" w:hAnsi="Times New Roman"/>
                <w:noProof/>
                <w:sz w:val="20"/>
                <w:szCs w:val="20"/>
              </w:rPr>
              <w:t xml:space="preserve"> BRA staff during </w:t>
            </w:r>
            <w:r w:rsidRPr="00347459">
              <w:rPr>
                <w:rFonts w:ascii="Times New Roman" w:hAnsi="Times New Roman"/>
                <w:noProof/>
                <w:sz w:val="20"/>
                <w:szCs w:val="20"/>
              </w:rPr>
              <w:t xml:space="preserve">a </w:t>
            </w:r>
            <w:r w:rsidR="00491369" w:rsidRPr="00347459">
              <w:rPr>
                <w:rFonts w:ascii="Times New Roman" w:hAnsi="Times New Roman"/>
                <w:noProof/>
                <w:sz w:val="20"/>
                <w:szCs w:val="20"/>
              </w:rPr>
              <w:t>meeting in Mogadishu and field visit in IDP camp in Hodan.</w:t>
            </w:r>
            <w:r w:rsidR="006F73E3" w:rsidRPr="00347459">
              <w:rPr>
                <w:rFonts w:ascii="Times New Roman" w:hAnsi="Times New Roman"/>
                <w:noProof/>
                <w:sz w:val="20"/>
                <w:szCs w:val="20"/>
              </w:rPr>
              <w:t xml:space="preserve"> ©</w:t>
            </w:r>
            <w:r w:rsidR="004F3675" w:rsidRPr="00347459">
              <w:rPr>
                <w:rFonts w:ascii="Times New Roman" w:hAnsi="Times New Roman"/>
                <w:noProof/>
                <w:sz w:val="20"/>
                <w:szCs w:val="20"/>
              </w:rPr>
              <w:t>Banadir Regional Administration</w:t>
            </w:r>
          </w:p>
        </w:tc>
      </w:tr>
    </w:tbl>
    <w:p w14:paraId="1DF909B4" w14:textId="77777777" w:rsidR="00DE3C56" w:rsidRPr="00DE59D4" w:rsidRDefault="00DE3C56" w:rsidP="006079BA">
      <w:pPr>
        <w:jc w:val="both"/>
        <w:rPr>
          <w:rFonts w:ascii="Times New Roman" w:hAnsi="Times New Roman"/>
        </w:rPr>
        <w:sectPr w:rsidR="00DE3C56" w:rsidRPr="00DE59D4" w:rsidSect="00D25E39">
          <w:headerReference w:type="default" r:id="rId13"/>
          <w:footerReference w:type="default" r:id="rId14"/>
          <w:pgSz w:w="12240" w:h="15840"/>
          <w:pgMar w:top="1218" w:right="1440" w:bottom="1276" w:left="1440" w:header="568" w:footer="544" w:gutter="0"/>
          <w:cols w:space="720"/>
          <w:docGrid w:linePitch="360"/>
        </w:sectPr>
      </w:pPr>
    </w:p>
    <w:p w14:paraId="75F5F6E2" w14:textId="77777777" w:rsidR="00DE3C56" w:rsidRPr="00DE59D4" w:rsidRDefault="00AF72B0" w:rsidP="006079BA">
      <w:pPr>
        <w:pStyle w:val="Heading1"/>
        <w:rPr>
          <w:rFonts w:ascii="Times New Roman" w:hAnsi="Times New Roman"/>
          <w:sz w:val="22"/>
          <w:szCs w:val="22"/>
        </w:rPr>
      </w:pPr>
      <w:r w:rsidRPr="00DE59D4">
        <w:rPr>
          <w:rFonts w:ascii="Times New Roman" w:hAnsi="Times New Roman"/>
          <w:sz w:val="22"/>
          <w:szCs w:val="22"/>
        </w:rPr>
        <w:lastRenderedPageBreak/>
        <w:t>ANNEX 1.</w:t>
      </w:r>
      <w:r w:rsidRPr="00DE59D4">
        <w:rPr>
          <w:rFonts w:ascii="Times New Roman" w:hAnsi="Times New Roman"/>
          <w:sz w:val="22"/>
          <w:szCs w:val="22"/>
        </w:rPr>
        <w:tab/>
      </w:r>
      <w:r w:rsidR="003603B8" w:rsidRPr="00DE59D4">
        <w:rPr>
          <w:rFonts w:ascii="Times New Roman" w:hAnsi="Times New Roman"/>
          <w:sz w:val="22"/>
          <w:szCs w:val="22"/>
        </w:rPr>
        <w:t>RISK MANAGEMENT</w:t>
      </w:r>
    </w:p>
    <w:p w14:paraId="780D3AA7" w14:textId="77777777" w:rsidR="00DE3C56" w:rsidRPr="00DE59D4" w:rsidRDefault="00DE3C56" w:rsidP="006079BA">
      <w:pPr>
        <w:autoSpaceDE w:val="0"/>
        <w:autoSpaceDN w:val="0"/>
        <w:adjustRightInd w:val="0"/>
        <w:spacing w:after="0" w:line="240" w:lineRule="auto"/>
        <w:jc w:val="both"/>
        <w:rPr>
          <w:rFonts w:ascii="Times New Roman" w:hAnsi="Times New Roman"/>
          <w:i/>
        </w:rPr>
      </w:pPr>
      <w:r w:rsidRPr="00DE59D4">
        <w:rPr>
          <w:rFonts w:ascii="Times New Roman" w:hAnsi="Times New Roman"/>
          <w:i/>
        </w:rPr>
        <w:t xml:space="preserve">This section can be used to update or use the risk logs developed during the project development stage and provide any mitigation measures being undertaken by the project. </w:t>
      </w:r>
      <w:r w:rsidR="00E26B0C" w:rsidRPr="00DE59D4">
        <w:rPr>
          <w:rFonts w:ascii="Times New Roman" w:hAnsi="Times New Roman"/>
          <w:i/>
        </w:rPr>
        <w:t xml:space="preserve">(State whether the risk is from the ProDoc or is new, whether the Joint Programme was exposed during the reporting period and what specific mitigation measures were applied. </w:t>
      </w:r>
    </w:p>
    <w:p w14:paraId="2E9010EE" w14:textId="77777777" w:rsidR="00DE3C56" w:rsidRPr="00DE59D4" w:rsidRDefault="00DE3C56" w:rsidP="006079BA">
      <w:pPr>
        <w:autoSpaceDE w:val="0"/>
        <w:autoSpaceDN w:val="0"/>
        <w:adjustRightInd w:val="0"/>
        <w:spacing w:after="0" w:line="240" w:lineRule="auto"/>
        <w:jc w:val="both"/>
        <w:rPr>
          <w:rFonts w:ascii="Times New Roman" w:hAnsi="Times New Roman"/>
        </w:rPr>
      </w:pPr>
    </w:p>
    <w:tbl>
      <w:tblPr>
        <w:tblW w:w="14310" w:type="dxa"/>
        <w:jc w:val="right"/>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2217"/>
        <w:gridCol w:w="6046"/>
        <w:gridCol w:w="6047"/>
      </w:tblGrid>
      <w:tr w:rsidR="006079BA" w:rsidRPr="00DE59D4" w14:paraId="560D78D8" w14:textId="77777777" w:rsidTr="03CEA7A4">
        <w:trPr>
          <w:jc w:val="right"/>
        </w:trPr>
        <w:tc>
          <w:tcPr>
            <w:tcW w:w="2217" w:type="dxa"/>
            <w:shd w:val="clear" w:color="auto" w:fill="5B9BD5" w:themeFill="accent5"/>
          </w:tcPr>
          <w:p w14:paraId="67E64277" w14:textId="77777777" w:rsidR="00DE3C56" w:rsidRPr="00DE59D4" w:rsidRDefault="00DE3C56" w:rsidP="006079BA">
            <w:pPr>
              <w:spacing w:after="0" w:line="240" w:lineRule="auto"/>
              <w:jc w:val="both"/>
              <w:rPr>
                <w:rFonts w:ascii="Times New Roman" w:hAnsi="Times New Roman"/>
                <w:b/>
              </w:rPr>
            </w:pPr>
            <w:r w:rsidRPr="00DE59D4">
              <w:rPr>
                <w:rFonts w:ascii="Times New Roman" w:hAnsi="Times New Roman"/>
                <w:b/>
              </w:rPr>
              <w:t xml:space="preserve">Type of Risk </w:t>
            </w:r>
            <w:r w:rsidRPr="00DE59D4">
              <w:rPr>
                <w:rStyle w:val="FootnoteReference"/>
                <w:rFonts w:ascii="Times New Roman" w:hAnsi="Times New Roman"/>
                <w:b/>
              </w:rPr>
              <w:footnoteReference w:id="8"/>
            </w:r>
          </w:p>
        </w:tc>
        <w:tc>
          <w:tcPr>
            <w:tcW w:w="6046" w:type="dxa"/>
            <w:shd w:val="clear" w:color="auto" w:fill="5B9BD5" w:themeFill="accent5"/>
          </w:tcPr>
          <w:p w14:paraId="0790BE6E" w14:textId="77777777" w:rsidR="00DE3C56" w:rsidRPr="00DE59D4" w:rsidRDefault="00DE3C56" w:rsidP="006079BA">
            <w:pPr>
              <w:spacing w:after="0" w:line="240" w:lineRule="auto"/>
              <w:jc w:val="both"/>
              <w:rPr>
                <w:rFonts w:ascii="Times New Roman" w:hAnsi="Times New Roman"/>
                <w:b/>
              </w:rPr>
            </w:pPr>
            <w:r w:rsidRPr="00DE59D4">
              <w:rPr>
                <w:rFonts w:ascii="Times New Roman" w:hAnsi="Times New Roman"/>
                <w:b/>
              </w:rPr>
              <w:t xml:space="preserve">Description of Risk  </w:t>
            </w:r>
          </w:p>
        </w:tc>
        <w:tc>
          <w:tcPr>
            <w:tcW w:w="6047" w:type="dxa"/>
            <w:shd w:val="clear" w:color="auto" w:fill="5B9BD5" w:themeFill="accent5"/>
          </w:tcPr>
          <w:p w14:paraId="56E6245A" w14:textId="77777777" w:rsidR="00DE3C56" w:rsidRPr="00DE59D4" w:rsidRDefault="00DE3C56" w:rsidP="006079BA">
            <w:pPr>
              <w:spacing w:after="0" w:line="240" w:lineRule="auto"/>
              <w:jc w:val="both"/>
              <w:rPr>
                <w:rFonts w:ascii="Times New Roman" w:hAnsi="Times New Roman"/>
                <w:b/>
              </w:rPr>
            </w:pPr>
            <w:r w:rsidRPr="00DE59D4">
              <w:rPr>
                <w:rFonts w:ascii="Times New Roman" w:hAnsi="Times New Roman"/>
                <w:b/>
              </w:rPr>
              <w:t>Mitigating Measures</w:t>
            </w:r>
          </w:p>
        </w:tc>
      </w:tr>
      <w:tr w:rsidR="00A34C05" w:rsidRPr="00DE59D4" w14:paraId="186E1CF8" w14:textId="77777777" w:rsidTr="00C16E6E">
        <w:trPr>
          <w:jc w:val="right"/>
        </w:trPr>
        <w:tc>
          <w:tcPr>
            <w:tcW w:w="2217" w:type="dxa"/>
            <w:shd w:val="clear" w:color="auto" w:fill="auto"/>
          </w:tcPr>
          <w:p w14:paraId="5DE1E2BD" w14:textId="77777777" w:rsidR="00A34C05" w:rsidRPr="00DE59D4" w:rsidRDefault="00A34C05" w:rsidP="006079BA">
            <w:pPr>
              <w:spacing w:after="0" w:line="240" w:lineRule="auto"/>
              <w:jc w:val="both"/>
              <w:rPr>
                <w:rFonts w:ascii="Times New Roman" w:hAnsi="Times New Roman"/>
              </w:rPr>
            </w:pPr>
          </w:p>
          <w:p w14:paraId="3DC4588F" w14:textId="77777777" w:rsidR="00A34C05" w:rsidRPr="00DE59D4" w:rsidRDefault="00A34C05" w:rsidP="006079BA">
            <w:pPr>
              <w:spacing w:after="0" w:line="240" w:lineRule="auto"/>
              <w:jc w:val="both"/>
              <w:rPr>
                <w:rFonts w:ascii="Times New Roman" w:hAnsi="Times New Roman"/>
              </w:rPr>
            </w:pPr>
            <w:r w:rsidRPr="00DE59D4">
              <w:rPr>
                <w:rFonts w:ascii="Times New Roman" w:hAnsi="Times New Roman"/>
              </w:rPr>
              <w:t>COVID-19 spread</w:t>
            </w:r>
          </w:p>
        </w:tc>
        <w:tc>
          <w:tcPr>
            <w:tcW w:w="6046" w:type="dxa"/>
            <w:shd w:val="clear" w:color="auto" w:fill="auto"/>
          </w:tcPr>
          <w:p w14:paraId="30862F01" w14:textId="77777777" w:rsidR="00A34C05" w:rsidRPr="00DE59D4" w:rsidRDefault="00A34C05" w:rsidP="006079BA">
            <w:pPr>
              <w:spacing w:after="0" w:line="240" w:lineRule="auto"/>
              <w:jc w:val="both"/>
              <w:rPr>
                <w:rFonts w:ascii="Times New Roman" w:hAnsi="Times New Roman"/>
              </w:rPr>
            </w:pPr>
            <w:r w:rsidRPr="00DE59D4">
              <w:rPr>
                <w:rFonts w:ascii="Times New Roman" w:hAnsi="Times New Roman"/>
              </w:rPr>
              <w:t>The staff and the vulnerable population are exposed to the risk of contracting COVID-19 during programme implementation, especially during workshops, trainings, meetings.</w:t>
            </w:r>
          </w:p>
        </w:tc>
        <w:tc>
          <w:tcPr>
            <w:tcW w:w="6047" w:type="dxa"/>
            <w:shd w:val="clear" w:color="auto" w:fill="auto"/>
          </w:tcPr>
          <w:p w14:paraId="26C61707" w14:textId="38D1FA6F" w:rsidR="00A34C05" w:rsidRPr="00DE59D4" w:rsidRDefault="00A34C05" w:rsidP="006079BA">
            <w:pPr>
              <w:spacing w:after="0" w:line="240" w:lineRule="auto"/>
              <w:jc w:val="both"/>
              <w:rPr>
                <w:rFonts w:ascii="Times New Roman" w:hAnsi="Times New Roman"/>
              </w:rPr>
            </w:pPr>
            <w:r w:rsidRPr="00DE59D4">
              <w:rPr>
                <w:rFonts w:ascii="Times New Roman" w:hAnsi="Times New Roman"/>
              </w:rPr>
              <w:t>Workshops/meetings were conducted online. Guidelines and protocols were shared on community engagement. Some PPE</w:t>
            </w:r>
            <w:r w:rsidR="000808DD">
              <w:rPr>
                <w:rFonts w:ascii="Times New Roman" w:hAnsi="Times New Roman"/>
              </w:rPr>
              <w:t>s were</w:t>
            </w:r>
            <w:r w:rsidRPr="00DE59D4">
              <w:rPr>
                <w:rFonts w:ascii="Times New Roman" w:hAnsi="Times New Roman"/>
              </w:rPr>
              <w:t xml:space="preserve"> also provided.</w:t>
            </w:r>
          </w:p>
        </w:tc>
      </w:tr>
      <w:tr w:rsidR="00A34C05" w:rsidRPr="00DE59D4" w14:paraId="53EB7033" w14:textId="77777777" w:rsidTr="00C16E6E">
        <w:trPr>
          <w:jc w:val="right"/>
        </w:trPr>
        <w:tc>
          <w:tcPr>
            <w:tcW w:w="2217" w:type="dxa"/>
            <w:shd w:val="clear" w:color="auto" w:fill="auto"/>
          </w:tcPr>
          <w:p w14:paraId="535A1D20" w14:textId="77777777" w:rsidR="00A34C05" w:rsidRPr="00DE59D4" w:rsidRDefault="00A34C05" w:rsidP="006079BA">
            <w:pPr>
              <w:spacing w:after="0" w:line="240" w:lineRule="auto"/>
              <w:jc w:val="both"/>
              <w:rPr>
                <w:rFonts w:ascii="Times New Roman" w:hAnsi="Times New Roman"/>
              </w:rPr>
            </w:pPr>
            <w:r w:rsidRPr="00DE59D4">
              <w:rPr>
                <w:rFonts w:ascii="Times New Roman" w:hAnsi="Times New Roman"/>
              </w:rPr>
              <w:t xml:space="preserve">Political </w:t>
            </w:r>
          </w:p>
        </w:tc>
        <w:tc>
          <w:tcPr>
            <w:tcW w:w="6046" w:type="dxa"/>
            <w:shd w:val="clear" w:color="auto" w:fill="auto"/>
          </w:tcPr>
          <w:p w14:paraId="2C4ECFF9" w14:textId="01E284B6" w:rsidR="00A34C05" w:rsidRPr="00DE59D4" w:rsidRDefault="00A34C05" w:rsidP="006079BA">
            <w:pPr>
              <w:spacing w:after="0" w:line="240" w:lineRule="auto"/>
              <w:jc w:val="both"/>
              <w:rPr>
                <w:rFonts w:ascii="Times New Roman" w:hAnsi="Times New Roman"/>
              </w:rPr>
            </w:pPr>
            <w:r w:rsidRPr="00DE59D4">
              <w:rPr>
                <w:rFonts w:ascii="Times New Roman" w:hAnsi="Times New Roman"/>
              </w:rPr>
              <w:t>Political and security situation is fragile and volatile owing to elections</w:t>
            </w:r>
          </w:p>
        </w:tc>
        <w:tc>
          <w:tcPr>
            <w:tcW w:w="6047" w:type="dxa"/>
            <w:shd w:val="clear" w:color="auto" w:fill="auto"/>
          </w:tcPr>
          <w:p w14:paraId="668D405F" w14:textId="77777777" w:rsidR="00A34C05" w:rsidRPr="00DE59D4" w:rsidRDefault="00A34C05" w:rsidP="006079BA">
            <w:pPr>
              <w:spacing w:after="0" w:line="240" w:lineRule="auto"/>
              <w:jc w:val="both"/>
              <w:rPr>
                <w:rFonts w:ascii="Times New Roman" w:hAnsi="Times New Roman"/>
              </w:rPr>
            </w:pPr>
            <w:r w:rsidRPr="00DE59D4">
              <w:rPr>
                <w:rFonts w:ascii="Times New Roman" w:hAnsi="Times New Roman"/>
              </w:rPr>
              <w:t>Work closely with civil servants and plan around the upcoming elections. Closely monitor the security situation.</w:t>
            </w:r>
          </w:p>
        </w:tc>
      </w:tr>
    </w:tbl>
    <w:p w14:paraId="0A3C3FC1" w14:textId="77777777" w:rsidR="00DE3C56" w:rsidRPr="00DE59D4" w:rsidRDefault="00DE3C56" w:rsidP="006079BA">
      <w:pPr>
        <w:autoSpaceDE w:val="0"/>
        <w:autoSpaceDN w:val="0"/>
        <w:adjustRightInd w:val="0"/>
        <w:spacing w:after="0" w:line="240" w:lineRule="auto"/>
        <w:jc w:val="both"/>
        <w:rPr>
          <w:rFonts w:ascii="Times New Roman" w:hAnsi="Times New Roman"/>
        </w:rPr>
      </w:pPr>
    </w:p>
    <w:p w14:paraId="44667FD1" w14:textId="77777777" w:rsidR="00DE3C56" w:rsidRPr="00DE59D4" w:rsidRDefault="00DE3C56" w:rsidP="006079BA">
      <w:pPr>
        <w:tabs>
          <w:tab w:val="left" w:pos="2728"/>
        </w:tabs>
        <w:jc w:val="both"/>
        <w:rPr>
          <w:rFonts w:ascii="Times New Roman" w:hAnsi="Times New Roman"/>
          <w:b/>
          <w:smallCaps/>
          <w:spacing w:val="5"/>
        </w:rPr>
      </w:pPr>
    </w:p>
    <w:p w14:paraId="2B425150" w14:textId="77777777" w:rsidR="00DE3C56" w:rsidRPr="00DE59D4" w:rsidRDefault="00DE3C56" w:rsidP="006079BA">
      <w:pPr>
        <w:pStyle w:val="Heading1"/>
        <w:rPr>
          <w:rFonts w:ascii="Times New Roman" w:hAnsi="Times New Roman"/>
          <w:b w:val="0"/>
          <w:sz w:val="22"/>
          <w:szCs w:val="22"/>
        </w:rPr>
      </w:pPr>
      <w:r w:rsidRPr="00DE59D4">
        <w:rPr>
          <w:rFonts w:ascii="Times New Roman" w:hAnsi="Times New Roman"/>
          <w:b w:val="0"/>
          <w:smallCaps/>
          <w:sz w:val="22"/>
          <w:szCs w:val="22"/>
        </w:rPr>
        <w:br w:type="page"/>
      </w:r>
      <w:r w:rsidRPr="00DE59D4">
        <w:rPr>
          <w:rFonts w:ascii="Times New Roman" w:hAnsi="Times New Roman"/>
          <w:sz w:val="22"/>
          <w:szCs w:val="22"/>
        </w:rPr>
        <w:lastRenderedPageBreak/>
        <w:t xml:space="preserve"> </w:t>
      </w:r>
      <w:r w:rsidR="00AF72B0" w:rsidRPr="00DE59D4">
        <w:rPr>
          <w:rFonts w:ascii="Times New Roman" w:hAnsi="Times New Roman"/>
          <w:sz w:val="22"/>
          <w:szCs w:val="22"/>
        </w:rPr>
        <w:t>ANNEX 2.</w:t>
      </w:r>
      <w:r w:rsidR="00AF72B0" w:rsidRPr="00DE59D4">
        <w:rPr>
          <w:rFonts w:ascii="Times New Roman" w:hAnsi="Times New Roman"/>
          <w:b w:val="0"/>
          <w:sz w:val="22"/>
          <w:szCs w:val="22"/>
        </w:rPr>
        <w:tab/>
      </w:r>
      <w:r w:rsidR="00474992" w:rsidRPr="00DE59D4">
        <w:rPr>
          <w:rFonts w:ascii="Times New Roman" w:hAnsi="Times New Roman"/>
          <w:sz w:val="22"/>
          <w:szCs w:val="22"/>
        </w:rPr>
        <w:t>MONITORING AND OVERSIGHT ACTIVITIES</w:t>
      </w:r>
      <w:r w:rsidR="00AF72B0" w:rsidRPr="00DE59D4">
        <w:rPr>
          <w:rFonts w:ascii="Times New Roman" w:hAnsi="Times New Roman"/>
          <w:sz w:val="22"/>
          <w:szCs w:val="22"/>
        </w:rPr>
        <w:t xml:space="preserve"> </w:t>
      </w:r>
      <w:r w:rsidR="00AF72B0" w:rsidRPr="00DE59D4">
        <w:rPr>
          <w:rFonts w:ascii="Times New Roman" w:hAnsi="Times New Roman"/>
          <w:b w:val="0"/>
          <w:sz w:val="22"/>
          <w:szCs w:val="22"/>
        </w:rPr>
        <w:t>&lt;list here the monitoring and oversight activities undertaken during reporting period. Precise and specific, the table should not exceed one page&gt;</w:t>
      </w:r>
    </w:p>
    <w:p w14:paraId="2A36427B" w14:textId="77777777" w:rsidR="00DE3C56" w:rsidRPr="00DE59D4" w:rsidRDefault="00DE3C56" w:rsidP="006079BA">
      <w:pPr>
        <w:tabs>
          <w:tab w:val="left" w:pos="2293"/>
        </w:tabs>
        <w:autoSpaceDE w:val="0"/>
        <w:autoSpaceDN w:val="0"/>
        <w:adjustRightInd w:val="0"/>
        <w:spacing w:after="0" w:line="240" w:lineRule="auto"/>
        <w:jc w:val="both"/>
        <w:rPr>
          <w:rFonts w:ascii="Times New Roman" w:hAnsi="Times New Roman"/>
        </w:rPr>
      </w:pPr>
      <w:r w:rsidRPr="00DE59D4">
        <w:rPr>
          <w:rFonts w:ascii="Times New Roman" w:hAnsi="Times New Roman"/>
        </w:rPr>
        <w:tab/>
      </w:r>
    </w:p>
    <w:tbl>
      <w:tblPr>
        <w:tblW w:w="14310" w:type="dxa"/>
        <w:jc w:val="center"/>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1705"/>
        <w:gridCol w:w="1440"/>
        <w:gridCol w:w="3780"/>
        <w:gridCol w:w="7385"/>
      </w:tblGrid>
      <w:tr w:rsidR="006E4F34" w:rsidRPr="00DE59D4" w14:paraId="166E526C" w14:textId="77777777" w:rsidTr="12D561D7">
        <w:trPr>
          <w:jc w:val="center"/>
        </w:trPr>
        <w:tc>
          <w:tcPr>
            <w:tcW w:w="1705" w:type="dxa"/>
            <w:shd w:val="clear" w:color="auto" w:fill="5B9BD5" w:themeFill="accent5"/>
          </w:tcPr>
          <w:p w14:paraId="7EA1290B" w14:textId="77777777" w:rsidR="00DE3C56" w:rsidRPr="00DE59D4" w:rsidRDefault="00DE3C56" w:rsidP="006079BA">
            <w:pPr>
              <w:spacing w:after="0" w:line="240" w:lineRule="auto"/>
              <w:jc w:val="both"/>
              <w:rPr>
                <w:rFonts w:ascii="Times New Roman" w:hAnsi="Times New Roman"/>
                <w:b/>
              </w:rPr>
            </w:pPr>
            <w:r w:rsidRPr="00DE59D4">
              <w:rPr>
                <w:rFonts w:ascii="Times New Roman" w:hAnsi="Times New Roman"/>
                <w:b/>
              </w:rPr>
              <w:t xml:space="preserve">Monitoring Activity </w:t>
            </w:r>
          </w:p>
        </w:tc>
        <w:tc>
          <w:tcPr>
            <w:tcW w:w="1440" w:type="dxa"/>
            <w:shd w:val="clear" w:color="auto" w:fill="5B9BD5" w:themeFill="accent5"/>
          </w:tcPr>
          <w:p w14:paraId="07B08C53" w14:textId="77777777" w:rsidR="00DE3C56" w:rsidRPr="00DE59D4" w:rsidRDefault="00DE3C56" w:rsidP="006079BA">
            <w:pPr>
              <w:spacing w:after="0" w:line="240" w:lineRule="auto"/>
              <w:jc w:val="both"/>
              <w:rPr>
                <w:rFonts w:ascii="Times New Roman" w:hAnsi="Times New Roman"/>
                <w:b/>
              </w:rPr>
            </w:pPr>
            <w:r w:rsidRPr="00DE59D4">
              <w:rPr>
                <w:rFonts w:ascii="Times New Roman" w:hAnsi="Times New Roman"/>
                <w:b/>
              </w:rPr>
              <w:t xml:space="preserve">Date </w:t>
            </w:r>
          </w:p>
        </w:tc>
        <w:tc>
          <w:tcPr>
            <w:tcW w:w="3780" w:type="dxa"/>
            <w:shd w:val="clear" w:color="auto" w:fill="5B9BD5" w:themeFill="accent5"/>
          </w:tcPr>
          <w:p w14:paraId="1B041369" w14:textId="77777777" w:rsidR="00DE3C56" w:rsidRPr="00DE59D4" w:rsidRDefault="00DE3C56" w:rsidP="006079BA">
            <w:pPr>
              <w:spacing w:after="0" w:line="240" w:lineRule="auto"/>
              <w:jc w:val="both"/>
              <w:rPr>
                <w:rFonts w:ascii="Times New Roman" w:hAnsi="Times New Roman"/>
                <w:b/>
              </w:rPr>
            </w:pPr>
            <w:r w:rsidRPr="00DE59D4">
              <w:rPr>
                <w:rFonts w:ascii="Times New Roman" w:hAnsi="Times New Roman"/>
                <w:b/>
              </w:rPr>
              <w:t>Description &amp; Comments</w:t>
            </w:r>
          </w:p>
        </w:tc>
        <w:tc>
          <w:tcPr>
            <w:tcW w:w="7385" w:type="dxa"/>
            <w:shd w:val="clear" w:color="auto" w:fill="5B9BD5" w:themeFill="accent5"/>
          </w:tcPr>
          <w:p w14:paraId="06697306" w14:textId="36D77F2A" w:rsidR="00DE3C56" w:rsidRPr="00DE59D4" w:rsidRDefault="00DE3C56" w:rsidP="006079BA">
            <w:pPr>
              <w:spacing w:after="0" w:line="240" w:lineRule="auto"/>
              <w:jc w:val="both"/>
              <w:rPr>
                <w:rFonts w:ascii="Times New Roman" w:hAnsi="Times New Roman"/>
                <w:b/>
              </w:rPr>
            </w:pPr>
            <w:r w:rsidRPr="00DE59D4">
              <w:rPr>
                <w:rFonts w:ascii="Times New Roman" w:hAnsi="Times New Roman"/>
                <w:b/>
              </w:rPr>
              <w:t>Key Findings / Recommendations</w:t>
            </w:r>
          </w:p>
        </w:tc>
      </w:tr>
      <w:tr w:rsidR="006E4F34" w:rsidRPr="00DE59D4" w14:paraId="68547CBA" w14:textId="77777777" w:rsidTr="12D561D7">
        <w:trPr>
          <w:jc w:val="center"/>
        </w:trPr>
        <w:tc>
          <w:tcPr>
            <w:tcW w:w="1705" w:type="dxa"/>
            <w:shd w:val="clear" w:color="auto" w:fill="auto"/>
          </w:tcPr>
          <w:p w14:paraId="215CB747" w14:textId="4F7D934A" w:rsidR="00DE3C56" w:rsidRPr="00DE59D4" w:rsidRDefault="00AE5D98" w:rsidP="006079BA">
            <w:pPr>
              <w:spacing w:after="0" w:line="240" w:lineRule="auto"/>
              <w:jc w:val="both"/>
              <w:rPr>
                <w:rFonts w:ascii="Times New Roman" w:hAnsi="Times New Roman"/>
              </w:rPr>
            </w:pPr>
            <w:r w:rsidRPr="00DE59D4">
              <w:rPr>
                <w:rFonts w:ascii="Times New Roman" w:hAnsi="Times New Roman"/>
              </w:rPr>
              <w:t>Post</w:t>
            </w:r>
            <w:r w:rsidR="00B6186B" w:rsidRPr="00DE59D4">
              <w:rPr>
                <w:rFonts w:ascii="Times New Roman" w:hAnsi="Times New Roman"/>
              </w:rPr>
              <w:t>-</w:t>
            </w:r>
            <w:r w:rsidRPr="00DE59D4">
              <w:rPr>
                <w:rFonts w:ascii="Times New Roman" w:hAnsi="Times New Roman"/>
              </w:rPr>
              <w:t>Distribution monitoring</w:t>
            </w:r>
          </w:p>
        </w:tc>
        <w:tc>
          <w:tcPr>
            <w:tcW w:w="1440" w:type="dxa"/>
            <w:shd w:val="clear" w:color="auto" w:fill="auto"/>
          </w:tcPr>
          <w:p w14:paraId="7CEFE18D" w14:textId="77777777" w:rsidR="00DE3C56" w:rsidRPr="00DE59D4" w:rsidRDefault="00AE5D98" w:rsidP="006079BA">
            <w:pPr>
              <w:spacing w:after="0" w:line="240" w:lineRule="auto"/>
              <w:jc w:val="both"/>
              <w:rPr>
                <w:rFonts w:ascii="Times New Roman" w:hAnsi="Times New Roman"/>
              </w:rPr>
            </w:pPr>
            <w:r w:rsidRPr="00DE59D4">
              <w:rPr>
                <w:rFonts w:ascii="Times New Roman" w:hAnsi="Times New Roman"/>
              </w:rPr>
              <w:t>April 2021</w:t>
            </w:r>
          </w:p>
        </w:tc>
        <w:tc>
          <w:tcPr>
            <w:tcW w:w="3780" w:type="dxa"/>
            <w:shd w:val="clear" w:color="auto" w:fill="auto"/>
          </w:tcPr>
          <w:p w14:paraId="19ACD85C" w14:textId="77777777" w:rsidR="00AE5D98" w:rsidRPr="00DE59D4" w:rsidRDefault="00AE5D98" w:rsidP="006079BA">
            <w:pPr>
              <w:autoSpaceDE w:val="0"/>
              <w:autoSpaceDN w:val="0"/>
              <w:adjustRightInd w:val="0"/>
              <w:spacing w:after="0" w:line="240" w:lineRule="auto"/>
              <w:jc w:val="both"/>
              <w:rPr>
                <w:rFonts w:ascii="Times New Roman" w:hAnsi="Times New Roman"/>
                <w:lang w:val="en-GB"/>
              </w:rPr>
            </w:pPr>
          </w:p>
          <w:p w14:paraId="16F4F7E6" w14:textId="75001696" w:rsidR="00AE5D98" w:rsidRPr="00DE59D4" w:rsidRDefault="00AE5D98" w:rsidP="006079BA">
            <w:pPr>
              <w:spacing w:after="0" w:line="240" w:lineRule="auto"/>
              <w:jc w:val="both"/>
              <w:rPr>
                <w:rFonts w:ascii="Times New Roman" w:hAnsi="Times New Roman"/>
              </w:rPr>
            </w:pPr>
            <w:r w:rsidRPr="00DE59D4">
              <w:rPr>
                <w:rFonts w:ascii="Times New Roman" w:hAnsi="Times New Roman"/>
              </w:rPr>
              <w:t xml:space="preserve">WFP Somalia completed </w:t>
            </w:r>
            <w:r w:rsidR="00B6186B" w:rsidRPr="00DE59D4">
              <w:rPr>
                <w:rFonts w:ascii="Times New Roman" w:hAnsi="Times New Roman"/>
              </w:rPr>
              <w:t xml:space="preserve">the </w:t>
            </w:r>
            <w:r w:rsidR="0063008E" w:rsidRPr="00DE59D4">
              <w:rPr>
                <w:rFonts w:ascii="Times New Roman" w:hAnsi="Times New Roman"/>
              </w:rPr>
              <w:t xml:space="preserve">sixth </w:t>
            </w:r>
            <w:r w:rsidRPr="00DE59D4">
              <w:rPr>
                <w:rFonts w:ascii="Times New Roman" w:hAnsi="Times New Roman"/>
              </w:rPr>
              <w:t>follow up post-distribution mon</w:t>
            </w:r>
            <w:r w:rsidR="006A1CE5" w:rsidRPr="00DE59D4">
              <w:rPr>
                <w:rFonts w:ascii="Times New Roman" w:hAnsi="Times New Roman"/>
              </w:rPr>
              <w:t>i</w:t>
            </w:r>
            <w:r w:rsidRPr="00DE59D4">
              <w:rPr>
                <w:rFonts w:ascii="Times New Roman" w:hAnsi="Times New Roman"/>
              </w:rPr>
              <w:t xml:space="preserve">toring assessment in April 2021, approximately one month after beneficiaries received assistance. </w:t>
            </w:r>
          </w:p>
          <w:p w14:paraId="05BBDB0E" w14:textId="77777777" w:rsidR="006B6983" w:rsidRPr="00DE59D4" w:rsidRDefault="006B6983" w:rsidP="006079BA">
            <w:pPr>
              <w:spacing w:after="0" w:line="240" w:lineRule="auto"/>
              <w:jc w:val="both"/>
              <w:rPr>
                <w:rFonts w:ascii="Times New Roman" w:hAnsi="Times New Roman"/>
              </w:rPr>
            </w:pPr>
          </w:p>
          <w:p w14:paraId="4ED6E80E" w14:textId="216A8138" w:rsidR="00AE5D98" w:rsidRPr="00DE59D4" w:rsidRDefault="00AE5D98" w:rsidP="006079BA">
            <w:pPr>
              <w:spacing w:after="0" w:line="240" w:lineRule="auto"/>
              <w:jc w:val="both"/>
              <w:rPr>
                <w:rFonts w:ascii="Times New Roman" w:hAnsi="Times New Roman"/>
              </w:rPr>
            </w:pPr>
            <w:r w:rsidRPr="00DE59D4">
              <w:rPr>
                <w:rFonts w:ascii="Times New Roman" w:hAnsi="Times New Roman"/>
              </w:rPr>
              <w:t xml:space="preserve">• </w:t>
            </w:r>
            <w:r w:rsidR="00D83791" w:rsidRPr="00DE59D4">
              <w:rPr>
                <w:rFonts w:ascii="Times New Roman" w:hAnsi="Times New Roman"/>
              </w:rPr>
              <w:t>The follow-up survey aimed</w:t>
            </w:r>
            <w:r w:rsidRPr="00DE59D4">
              <w:rPr>
                <w:rFonts w:ascii="Times New Roman" w:hAnsi="Times New Roman"/>
              </w:rPr>
              <w:t xml:space="preserve"> to determine households’ food security situation after receiving assistance and</w:t>
            </w:r>
            <w:r w:rsidR="00347459">
              <w:rPr>
                <w:rFonts w:ascii="Times New Roman" w:hAnsi="Times New Roman"/>
              </w:rPr>
              <w:t xml:space="preserve"> </w:t>
            </w:r>
            <w:r w:rsidRPr="00DE59D4">
              <w:rPr>
                <w:rFonts w:ascii="Times New Roman" w:hAnsi="Times New Roman"/>
              </w:rPr>
              <w:t xml:space="preserve">establish the impact of COVID-19 on households’ access to health services, food and market, as well as health and illness. </w:t>
            </w:r>
          </w:p>
          <w:p w14:paraId="4892DDC3" w14:textId="77777777" w:rsidR="006B6983" w:rsidRPr="00DE59D4" w:rsidRDefault="006B6983" w:rsidP="006079BA">
            <w:pPr>
              <w:spacing w:after="0" w:line="240" w:lineRule="auto"/>
              <w:jc w:val="both"/>
              <w:rPr>
                <w:rFonts w:ascii="Times New Roman" w:hAnsi="Times New Roman"/>
              </w:rPr>
            </w:pPr>
          </w:p>
          <w:p w14:paraId="25912F17" w14:textId="254B2A26" w:rsidR="00AE5D98" w:rsidRPr="00DE59D4" w:rsidRDefault="00AE5D98" w:rsidP="006079BA">
            <w:pPr>
              <w:spacing w:after="0" w:line="240" w:lineRule="auto"/>
              <w:jc w:val="both"/>
              <w:rPr>
                <w:rFonts w:ascii="Times New Roman" w:hAnsi="Times New Roman"/>
              </w:rPr>
            </w:pPr>
            <w:r w:rsidRPr="00DE59D4">
              <w:rPr>
                <w:rFonts w:ascii="Times New Roman" w:hAnsi="Times New Roman"/>
              </w:rPr>
              <w:t xml:space="preserve">• Total of 37 households </w:t>
            </w:r>
            <w:r w:rsidR="00DE370F" w:rsidRPr="00DE59D4">
              <w:rPr>
                <w:rFonts w:ascii="Times New Roman" w:hAnsi="Times New Roman"/>
              </w:rPr>
              <w:t xml:space="preserve">was </w:t>
            </w:r>
            <w:r w:rsidRPr="00DE59D4">
              <w:rPr>
                <w:rFonts w:ascii="Times New Roman" w:hAnsi="Times New Roman"/>
              </w:rPr>
              <w:t>surveyed from BRA caseload</w:t>
            </w:r>
            <w:r w:rsidR="006A1CE5" w:rsidRPr="00DE59D4">
              <w:rPr>
                <w:rFonts w:ascii="Times New Roman" w:hAnsi="Times New Roman"/>
              </w:rPr>
              <w:t>, part of the total caseload of 304 households</w:t>
            </w:r>
            <w:r w:rsidRPr="00DE59D4">
              <w:rPr>
                <w:rFonts w:ascii="Times New Roman" w:hAnsi="Times New Roman"/>
              </w:rPr>
              <w:t xml:space="preserve"> in </w:t>
            </w:r>
            <w:proofErr w:type="spellStart"/>
            <w:r w:rsidRPr="00DE59D4">
              <w:rPr>
                <w:rFonts w:ascii="Times New Roman" w:hAnsi="Times New Roman"/>
              </w:rPr>
              <w:t>Banadir</w:t>
            </w:r>
            <w:proofErr w:type="spellEnd"/>
            <w:r w:rsidRPr="00DE59D4">
              <w:rPr>
                <w:rFonts w:ascii="Times New Roman" w:hAnsi="Times New Roman"/>
              </w:rPr>
              <w:t xml:space="preserve"> region of Mogadishu through phone interviews, with Field Monitors adopting remote monitoring modality. Beneficiaries interviewed were sampled from </w:t>
            </w:r>
            <w:r w:rsidR="00DE370F" w:rsidRPr="00DE59D4">
              <w:rPr>
                <w:rFonts w:ascii="Times New Roman" w:hAnsi="Times New Roman"/>
              </w:rPr>
              <w:t xml:space="preserve">the </w:t>
            </w:r>
            <w:r w:rsidRPr="00DE59D4">
              <w:rPr>
                <w:rFonts w:ascii="Times New Roman" w:hAnsi="Times New Roman"/>
              </w:rPr>
              <w:t xml:space="preserve">SCOPE beneficiary registration system. </w:t>
            </w:r>
          </w:p>
          <w:p w14:paraId="4DC83C34" w14:textId="77777777" w:rsidR="00DE3C56" w:rsidRPr="00DE59D4" w:rsidRDefault="00DE3C56" w:rsidP="006079BA">
            <w:pPr>
              <w:spacing w:after="0" w:line="240" w:lineRule="auto"/>
              <w:jc w:val="both"/>
              <w:rPr>
                <w:rFonts w:ascii="Times New Roman" w:hAnsi="Times New Roman"/>
                <w:lang w:val="en-GB"/>
              </w:rPr>
            </w:pPr>
          </w:p>
        </w:tc>
        <w:tc>
          <w:tcPr>
            <w:tcW w:w="7385" w:type="dxa"/>
          </w:tcPr>
          <w:p w14:paraId="15BA6F3C" w14:textId="77777777" w:rsidR="00AB4EBC" w:rsidRPr="00DE59D4" w:rsidRDefault="00AE5D98" w:rsidP="006079BA">
            <w:pPr>
              <w:pStyle w:val="Default"/>
              <w:jc w:val="both"/>
              <w:rPr>
                <w:rFonts w:ascii="Times New Roman" w:hAnsi="Times New Roman" w:cs="Times New Roman"/>
                <w:b/>
                <w:color w:val="auto"/>
                <w:sz w:val="22"/>
                <w:szCs w:val="22"/>
              </w:rPr>
            </w:pPr>
            <w:r w:rsidRPr="00DE59D4">
              <w:rPr>
                <w:rFonts w:ascii="Times New Roman" w:hAnsi="Times New Roman" w:cs="Times New Roman"/>
                <w:b/>
                <w:color w:val="auto"/>
                <w:sz w:val="22"/>
                <w:szCs w:val="22"/>
              </w:rPr>
              <w:t>Food Consumption Score (FCS)</w:t>
            </w:r>
            <w:r w:rsidR="00AB4EBC" w:rsidRPr="00DE59D4">
              <w:rPr>
                <w:rFonts w:ascii="Times New Roman" w:hAnsi="Times New Roman" w:cs="Times New Roman"/>
                <w:b/>
                <w:color w:val="auto"/>
                <w:sz w:val="22"/>
                <w:szCs w:val="22"/>
              </w:rPr>
              <w:t xml:space="preserve">: </w:t>
            </w:r>
          </w:p>
          <w:p w14:paraId="2C4A0A32" w14:textId="4A372AE5" w:rsidR="00DE3C56" w:rsidRPr="00DE59D4" w:rsidRDefault="00AB4EBC" w:rsidP="006079BA">
            <w:pPr>
              <w:autoSpaceDE w:val="0"/>
              <w:autoSpaceDN w:val="0"/>
              <w:adjustRightInd w:val="0"/>
              <w:spacing w:after="0" w:line="240" w:lineRule="auto"/>
              <w:jc w:val="both"/>
              <w:rPr>
                <w:rFonts w:ascii="Times New Roman" w:hAnsi="Times New Roman"/>
              </w:rPr>
            </w:pPr>
            <w:r w:rsidRPr="00DE59D4">
              <w:rPr>
                <w:rFonts w:ascii="Times New Roman" w:hAnsi="Times New Roman"/>
              </w:rPr>
              <w:t xml:space="preserve"> Most of the households (67 per</w:t>
            </w:r>
            <w:r w:rsidR="005A6C76" w:rsidRPr="00DE59D4">
              <w:rPr>
                <w:rFonts w:ascii="Times New Roman" w:hAnsi="Times New Roman"/>
              </w:rPr>
              <w:t xml:space="preserve"> </w:t>
            </w:r>
            <w:r w:rsidRPr="00DE59D4">
              <w:rPr>
                <w:rFonts w:ascii="Times New Roman" w:hAnsi="Times New Roman"/>
              </w:rPr>
              <w:t>cent) recorded acceptable food consumption score</w:t>
            </w:r>
            <w:r w:rsidR="005A6C76" w:rsidRPr="00DE59D4">
              <w:rPr>
                <w:rFonts w:ascii="Times New Roman" w:hAnsi="Times New Roman"/>
              </w:rPr>
              <w:t>s</w:t>
            </w:r>
            <w:r w:rsidRPr="00DE59D4">
              <w:rPr>
                <w:rFonts w:ascii="Times New Roman" w:hAnsi="Times New Roman"/>
              </w:rPr>
              <w:t xml:space="preserve"> in the first quarter of 2021, sustained levels compared to results observed in late 2020 and an improvement compared to baseline results set in 2018.</w:t>
            </w:r>
          </w:p>
          <w:p w14:paraId="2F75D8E3" w14:textId="77777777" w:rsidR="00530C71" w:rsidRPr="00DE59D4" w:rsidRDefault="00530C71" w:rsidP="006079BA">
            <w:pPr>
              <w:autoSpaceDE w:val="0"/>
              <w:autoSpaceDN w:val="0"/>
              <w:adjustRightInd w:val="0"/>
              <w:spacing w:after="0" w:line="240" w:lineRule="auto"/>
              <w:jc w:val="both"/>
              <w:rPr>
                <w:rFonts w:ascii="Times New Roman" w:hAnsi="Times New Roman"/>
              </w:rPr>
            </w:pPr>
          </w:p>
          <w:p w14:paraId="570E4332" w14:textId="77777777" w:rsidR="00530C71" w:rsidRPr="00DE59D4" w:rsidRDefault="00530C71" w:rsidP="12D561D7">
            <w:pPr>
              <w:pStyle w:val="Default"/>
              <w:jc w:val="both"/>
              <w:rPr>
                <w:rFonts w:ascii="Times New Roman" w:hAnsi="Times New Roman" w:cs="Times New Roman"/>
                <w:b/>
                <w:bCs/>
                <w:color w:val="auto"/>
                <w:sz w:val="22"/>
                <w:szCs w:val="22"/>
              </w:rPr>
            </w:pPr>
            <w:r w:rsidRPr="00DE59D4">
              <w:rPr>
                <w:rFonts w:ascii="Times New Roman" w:hAnsi="Times New Roman" w:cs="Times New Roman"/>
                <w:b/>
                <w:bCs/>
                <w:color w:val="auto"/>
                <w:sz w:val="22"/>
                <w:szCs w:val="22"/>
              </w:rPr>
              <w:t xml:space="preserve">Livelihood Coping Strategies Index (LCSI) </w:t>
            </w:r>
          </w:p>
          <w:p w14:paraId="22CFCD9E" w14:textId="703FB5AB" w:rsidR="12D561D7" w:rsidRPr="00DE59D4" w:rsidRDefault="12D561D7" w:rsidP="12D561D7">
            <w:pPr>
              <w:pStyle w:val="Default"/>
              <w:jc w:val="both"/>
              <w:rPr>
                <w:rFonts w:ascii="Times New Roman" w:hAnsi="Times New Roman" w:cs="Times New Roman"/>
                <w:b/>
                <w:bCs/>
                <w:color w:val="000000" w:themeColor="text1"/>
                <w:sz w:val="22"/>
                <w:szCs w:val="22"/>
              </w:rPr>
            </w:pPr>
          </w:p>
          <w:p w14:paraId="5934C0FC" w14:textId="7CC5E2FD" w:rsidR="00405974" w:rsidRPr="00DE59D4" w:rsidRDefault="00530C71" w:rsidP="00405974">
            <w:pPr>
              <w:pStyle w:val="Default"/>
              <w:jc w:val="both"/>
              <w:rPr>
                <w:rFonts w:ascii="Times New Roman" w:hAnsi="Times New Roman" w:cs="Times New Roman"/>
                <w:color w:val="auto"/>
                <w:sz w:val="22"/>
                <w:szCs w:val="22"/>
                <w:lang w:val="en-GB"/>
              </w:rPr>
            </w:pPr>
            <w:r w:rsidRPr="00DE59D4">
              <w:rPr>
                <w:rFonts w:ascii="Times New Roman" w:hAnsi="Times New Roman" w:cs="Times New Roman"/>
                <w:color w:val="auto"/>
                <w:sz w:val="22"/>
                <w:szCs w:val="22"/>
              </w:rPr>
              <w:t xml:space="preserve">LCSI was assessed to determine longer-term household coping/productive capacities and their future impact on </w:t>
            </w:r>
            <w:r w:rsidR="2D623F00" w:rsidRPr="00DE59D4">
              <w:rPr>
                <w:rFonts w:ascii="Times New Roman" w:hAnsi="Times New Roman" w:cs="Times New Roman"/>
                <w:color w:val="auto"/>
                <w:sz w:val="22"/>
                <w:szCs w:val="22"/>
              </w:rPr>
              <w:t>meeting</w:t>
            </w:r>
            <w:r w:rsidRPr="00DE59D4">
              <w:rPr>
                <w:rFonts w:ascii="Times New Roman" w:hAnsi="Times New Roman" w:cs="Times New Roman"/>
                <w:color w:val="auto"/>
                <w:sz w:val="22"/>
                <w:szCs w:val="22"/>
              </w:rPr>
              <w:t xml:space="preserve"> essential needs, including food. Households engaging in emergency strategies that deplete assets, decrease production and reduce human capital was sustained at 38 per</w:t>
            </w:r>
            <w:r w:rsidR="4D676D08" w:rsidRPr="00DE59D4">
              <w:rPr>
                <w:rFonts w:ascii="Times New Roman" w:hAnsi="Times New Roman" w:cs="Times New Roman"/>
                <w:color w:val="auto"/>
                <w:sz w:val="22"/>
                <w:szCs w:val="22"/>
              </w:rPr>
              <w:t xml:space="preserve"> </w:t>
            </w:r>
            <w:r w:rsidRPr="00DE59D4">
              <w:rPr>
                <w:rFonts w:ascii="Times New Roman" w:hAnsi="Times New Roman" w:cs="Times New Roman"/>
                <w:color w:val="auto"/>
                <w:sz w:val="22"/>
                <w:szCs w:val="22"/>
              </w:rPr>
              <w:t>cent compared to October 2020. Women-led households engaged in high levels of emergency strategies compared to their male counterparts (52 per</w:t>
            </w:r>
            <w:r w:rsidR="4D676D08" w:rsidRPr="00DE59D4">
              <w:rPr>
                <w:rFonts w:ascii="Times New Roman" w:hAnsi="Times New Roman" w:cs="Times New Roman"/>
                <w:color w:val="auto"/>
                <w:sz w:val="22"/>
                <w:szCs w:val="22"/>
              </w:rPr>
              <w:t xml:space="preserve"> </w:t>
            </w:r>
            <w:r w:rsidRPr="00DE59D4">
              <w:rPr>
                <w:rFonts w:ascii="Times New Roman" w:hAnsi="Times New Roman" w:cs="Times New Roman"/>
                <w:color w:val="auto"/>
                <w:sz w:val="22"/>
                <w:szCs w:val="22"/>
              </w:rPr>
              <w:t>cent vs 28 per</w:t>
            </w:r>
            <w:r w:rsidR="4D676D08" w:rsidRPr="00DE59D4">
              <w:rPr>
                <w:rFonts w:ascii="Times New Roman" w:hAnsi="Times New Roman" w:cs="Times New Roman"/>
                <w:color w:val="auto"/>
                <w:sz w:val="22"/>
                <w:szCs w:val="22"/>
              </w:rPr>
              <w:t xml:space="preserve"> </w:t>
            </w:r>
            <w:r w:rsidRPr="00DE59D4">
              <w:rPr>
                <w:rFonts w:ascii="Times New Roman" w:hAnsi="Times New Roman" w:cs="Times New Roman"/>
                <w:color w:val="auto"/>
                <w:sz w:val="22"/>
                <w:szCs w:val="22"/>
              </w:rPr>
              <w:t xml:space="preserve">cent respectively), an indication of greater odds of vulnerability among women </w:t>
            </w:r>
            <w:r w:rsidR="332C8F2D" w:rsidRPr="00DE59D4">
              <w:rPr>
                <w:rFonts w:ascii="Times New Roman" w:hAnsi="Times New Roman" w:cs="Times New Roman"/>
                <w:color w:val="auto"/>
                <w:sz w:val="22"/>
                <w:szCs w:val="22"/>
              </w:rPr>
              <w:t>than</w:t>
            </w:r>
            <w:r w:rsidRPr="00DE59D4">
              <w:rPr>
                <w:rFonts w:ascii="Times New Roman" w:hAnsi="Times New Roman" w:cs="Times New Roman"/>
                <w:color w:val="auto"/>
                <w:sz w:val="22"/>
                <w:szCs w:val="22"/>
              </w:rPr>
              <w:t xml:space="preserve"> men. Most of the households under stress were borrowing money at 52 per</w:t>
            </w:r>
            <w:r w:rsidR="4D676D08" w:rsidRPr="00DE59D4">
              <w:rPr>
                <w:rFonts w:ascii="Times New Roman" w:hAnsi="Times New Roman" w:cs="Times New Roman"/>
                <w:color w:val="auto"/>
                <w:sz w:val="22"/>
                <w:szCs w:val="22"/>
              </w:rPr>
              <w:t xml:space="preserve"> </w:t>
            </w:r>
            <w:r w:rsidRPr="00DE59D4">
              <w:rPr>
                <w:rFonts w:ascii="Times New Roman" w:hAnsi="Times New Roman" w:cs="Times New Roman"/>
                <w:color w:val="auto"/>
                <w:sz w:val="22"/>
                <w:szCs w:val="22"/>
              </w:rPr>
              <w:t>cent and purchasing food on credit/borrowing food at 48 per</w:t>
            </w:r>
            <w:r w:rsidR="4D676D08" w:rsidRPr="00DE59D4">
              <w:rPr>
                <w:rFonts w:ascii="Times New Roman" w:hAnsi="Times New Roman" w:cs="Times New Roman"/>
                <w:color w:val="auto"/>
                <w:sz w:val="22"/>
                <w:szCs w:val="22"/>
              </w:rPr>
              <w:t xml:space="preserve"> </w:t>
            </w:r>
            <w:r w:rsidRPr="00DE59D4">
              <w:rPr>
                <w:rFonts w:ascii="Times New Roman" w:hAnsi="Times New Roman" w:cs="Times New Roman"/>
                <w:color w:val="auto"/>
                <w:sz w:val="22"/>
                <w:szCs w:val="22"/>
              </w:rPr>
              <w:t xml:space="preserve">cent. </w:t>
            </w:r>
            <w:r w:rsidR="00216979" w:rsidRPr="00DE59D4">
              <w:rPr>
                <w:rFonts w:ascii="Times New Roman" w:hAnsi="Times New Roman" w:cs="Times New Roman"/>
                <w:color w:val="auto"/>
                <w:sz w:val="22"/>
                <w:szCs w:val="22"/>
              </w:rPr>
              <w:t>Majority</w:t>
            </w:r>
            <w:r w:rsidRPr="00DE59D4">
              <w:rPr>
                <w:rFonts w:ascii="Times New Roman" w:hAnsi="Times New Roman" w:cs="Times New Roman"/>
                <w:color w:val="auto"/>
                <w:sz w:val="22"/>
                <w:szCs w:val="22"/>
              </w:rPr>
              <w:t xml:space="preserve"> of these households</w:t>
            </w:r>
            <w:r w:rsidR="00216979" w:rsidRPr="00DE59D4">
              <w:rPr>
                <w:rFonts w:ascii="Times New Roman" w:hAnsi="Times New Roman" w:cs="Times New Roman"/>
                <w:color w:val="auto"/>
                <w:sz w:val="22"/>
                <w:szCs w:val="22"/>
              </w:rPr>
              <w:t xml:space="preserve"> categorized as crisis</w:t>
            </w:r>
            <w:r w:rsidRPr="00DE59D4">
              <w:rPr>
                <w:rFonts w:ascii="Times New Roman" w:hAnsi="Times New Roman" w:cs="Times New Roman"/>
                <w:color w:val="auto"/>
                <w:sz w:val="22"/>
                <w:szCs w:val="22"/>
              </w:rPr>
              <w:t xml:space="preserve"> withdrew children from school at 27 per</w:t>
            </w:r>
            <w:r w:rsidR="4D676D08" w:rsidRPr="00DE59D4">
              <w:rPr>
                <w:rFonts w:ascii="Times New Roman" w:hAnsi="Times New Roman" w:cs="Times New Roman"/>
                <w:color w:val="auto"/>
                <w:sz w:val="22"/>
                <w:szCs w:val="22"/>
              </w:rPr>
              <w:t xml:space="preserve"> </w:t>
            </w:r>
            <w:r w:rsidRPr="00DE59D4">
              <w:rPr>
                <w:rFonts w:ascii="Times New Roman" w:hAnsi="Times New Roman" w:cs="Times New Roman"/>
                <w:color w:val="auto"/>
                <w:sz w:val="22"/>
                <w:szCs w:val="22"/>
              </w:rPr>
              <w:t xml:space="preserve">cent, while in </w:t>
            </w:r>
            <w:r w:rsidR="4D676D08" w:rsidRPr="00DE59D4">
              <w:rPr>
                <w:rFonts w:ascii="Times New Roman" w:hAnsi="Times New Roman" w:cs="Times New Roman"/>
                <w:color w:val="auto"/>
                <w:sz w:val="22"/>
                <w:szCs w:val="22"/>
              </w:rPr>
              <w:t xml:space="preserve">the </w:t>
            </w:r>
            <w:r w:rsidRPr="00DE59D4">
              <w:rPr>
                <w:rFonts w:ascii="Times New Roman" w:hAnsi="Times New Roman" w:cs="Times New Roman"/>
                <w:color w:val="auto"/>
                <w:sz w:val="22"/>
                <w:szCs w:val="22"/>
              </w:rPr>
              <w:t>emergency category, households were begging (32 per</w:t>
            </w:r>
            <w:r w:rsidR="4D676D08" w:rsidRPr="00DE59D4">
              <w:rPr>
                <w:rFonts w:ascii="Times New Roman" w:hAnsi="Times New Roman" w:cs="Times New Roman"/>
                <w:color w:val="auto"/>
                <w:sz w:val="22"/>
                <w:szCs w:val="22"/>
              </w:rPr>
              <w:t xml:space="preserve"> </w:t>
            </w:r>
            <w:r w:rsidRPr="00DE59D4">
              <w:rPr>
                <w:rFonts w:ascii="Times New Roman" w:hAnsi="Times New Roman" w:cs="Times New Roman"/>
                <w:color w:val="auto"/>
                <w:sz w:val="22"/>
                <w:szCs w:val="22"/>
              </w:rPr>
              <w:t>cent). Most households (92 per</w:t>
            </w:r>
            <w:r w:rsidR="4D676D08" w:rsidRPr="00DE59D4">
              <w:rPr>
                <w:rFonts w:ascii="Times New Roman" w:hAnsi="Times New Roman" w:cs="Times New Roman"/>
                <w:color w:val="auto"/>
                <w:sz w:val="22"/>
                <w:szCs w:val="22"/>
              </w:rPr>
              <w:t xml:space="preserve"> </w:t>
            </w:r>
            <w:r w:rsidRPr="00DE59D4">
              <w:rPr>
                <w:rFonts w:ascii="Times New Roman" w:hAnsi="Times New Roman" w:cs="Times New Roman"/>
                <w:color w:val="auto"/>
                <w:sz w:val="22"/>
                <w:szCs w:val="22"/>
              </w:rPr>
              <w:t>cent) mentioned food access as the main reason for adopting livelihood coping strategies, followed by access to education services (5 per</w:t>
            </w:r>
            <w:r w:rsidR="4D676D08" w:rsidRPr="00DE59D4">
              <w:rPr>
                <w:rFonts w:ascii="Times New Roman" w:hAnsi="Times New Roman" w:cs="Times New Roman"/>
                <w:color w:val="auto"/>
                <w:sz w:val="22"/>
                <w:szCs w:val="22"/>
              </w:rPr>
              <w:t xml:space="preserve"> </w:t>
            </w:r>
            <w:r w:rsidRPr="00DE59D4">
              <w:rPr>
                <w:rFonts w:ascii="Times New Roman" w:hAnsi="Times New Roman" w:cs="Times New Roman"/>
                <w:color w:val="auto"/>
                <w:sz w:val="22"/>
                <w:szCs w:val="22"/>
              </w:rPr>
              <w:t>cent) and access to health (2 per</w:t>
            </w:r>
            <w:r w:rsidR="4D676D08" w:rsidRPr="00DE59D4">
              <w:rPr>
                <w:rFonts w:ascii="Times New Roman" w:hAnsi="Times New Roman" w:cs="Times New Roman"/>
                <w:color w:val="auto"/>
                <w:sz w:val="22"/>
                <w:szCs w:val="22"/>
              </w:rPr>
              <w:t xml:space="preserve"> </w:t>
            </w:r>
            <w:r w:rsidRPr="00DE59D4">
              <w:rPr>
                <w:rFonts w:ascii="Times New Roman" w:hAnsi="Times New Roman" w:cs="Times New Roman"/>
                <w:color w:val="auto"/>
                <w:sz w:val="22"/>
                <w:szCs w:val="22"/>
              </w:rPr>
              <w:t xml:space="preserve">cent). Deterioration in livelihood coping strategies demonstrated the increase in livelihoods challenges that affected </w:t>
            </w:r>
            <w:r w:rsidR="332C8F2D" w:rsidRPr="00DE59D4">
              <w:rPr>
                <w:rFonts w:ascii="Times New Roman" w:hAnsi="Times New Roman" w:cs="Times New Roman"/>
                <w:color w:val="auto"/>
                <w:sz w:val="22"/>
                <w:szCs w:val="22"/>
              </w:rPr>
              <w:t>poor households' food security and livelihoo</w:t>
            </w:r>
            <w:r w:rsidRPr="00DE59D4">
              <w:rPr>
                <w:rFonts w:ascii="Times New Roman" w:hAnsi="Times New Roman" w:cs="Times New Roman"/>
                <w:color w:val="auto"/>
                <w:sz w:val="22"/>
                <w:szCs w:val="22"/>
              </w:rPr>
              <w:t>ds</w:t>
            </w:r>
            <w:r w:rsidR="4D676D08" w:rsidRPr="00DE59D4">
              <w:rPr>
                <w:rFonts w:ascii="Times New Roman" w:hAnsi="Times New Roman" w:cs="Times New Roman"/>
                <w:color w:val="auto"/>
                <w:sz w:val="22"/>
                <w:szCs w:val="22"/>
              </w:rPr>
              <w:t>,</w:t>
            </w:r>
            <w:r w:rsidRPr="00DE59D4">
              <w:rPr>
                <w:rFonts w:ascii="Times New Roman" w:hAnsi="Times New Roman" w:cs="Times New Roman"/>
                <w:color w:val="auto"/>
                <w:sz w:val="22"/>
                <w:szCs w:val="22"/>
              </w:rPr>
              <w:t xml:space="preserve"> which is likely to persist in the longer term in</w:t>
            </w:r>
            <w:r w:rsidR="4D676D08" w:rsidRPr="00DE59D4">
              <w:rPr>
                <w:rFonts w:ascii="Times New Roman" w:hAnsi="Times New Roman" w:cs="Times New Roman"/>
                <w:color w:val="auto"/>
                <w:sz w:val="22"/>
                <w:szCs w:val="22"/>
              </w:rPr>
              <w:t xml:space="preserve"> the</w:t>
            </w:r>
            <w:r w:rsidRPr="00DE59D4">
              <w:rPr>
                <w:rFonts w:ascii="Times New Roman" w:hAnsi="Times New Roman" w:cs="Times New Roman"/>
                <w:color w:val="auto"/>
                <w:sz w:val="22"/>
                <w:szCs w:val="22"/>
              </w:rPr>
              <w:t xml:space="preserve"> absence of </w:t>
            </w:r>
            <w:r w:rsidR="69D90875" w:rsidRPr="00DE59D4">
              <w:rPr>
                <w:rFonts w:ascii="Times New Roman" w:hAnsi="Times New Roman" w:cs="Times New Roman"/>
                <w:color w:val="auto"/>
                <w:sz w:val="22"/>
                <w:szCs w:val="22"/>
              </w:rPr>
              <w:t xml:space="preserve">any </w:t>
            </w:r>
            <w:r w:rsidRPr="00DE59D4">
              <w:rPr>
                <w:rFonts w:ascii="Times New Roman" w:hAnsi="Times New Roman" w:cs="Times New Roman"/>
                <w:color w:val="auto"/>
                <w:sz w:val="22"/>
                <w:szCs w:val="22"/>
              </w:rPr>
              <w:t>assistance</w:t>
            </w:r>
            <w:r w:rsidRPr="00DE59D4">
              <w:rPr>
                <w:rFonts w:ascii="Times New Roman" w:hAnsi="Times New Roman" w:cs="Times New Roman"/>
                <w:color w:val="auto"/>
                <w:sz w:val="22"/>
                <w:szCs w:val="22"/>
                <w:lang w:val="en-GB"/>
              </w:rPr>
              <w:t>.</w:t>
            </w:r>
            <w:r w:rsidR="359CE5E2" w:rsidRPr="00DE59D4">
              <w:rPr>
                <w:rFonts w:ascii="Times New Roman" w:hAnsi="Times New Roman" w:cs="Times New Roman"/>
                <w:color w:val="auto"/>
                <w:sz w:val="22"/>
                <w:szCs w:val="22"/>
                <w:lang w:val="en-GB"/>
              </w:rPr>
              <w:t xml:space="preserve"> </w:t>
            </w:r>
          </w:p>
          <w:p w14:paraId="27B13C5F" w14:textId="27ED7FFA" w:rsidR="12D561D7" w:rsidRPr="00DE59D4" w:rsidRDefault="12D561D7" w:rsidP="12D561D7">
            <w:pPr>
              <w:pStyle w:val="Default"/>
              <w:jc w:val="both"/>
              <w:rPr>
                <w:rFonts w:ascii="Times New Roman" w:hAnsi="Times New Roman" w:cs="Times New Roman"/>
                <w:color w:val="000000" w:themeColor="text1"/>
                <w:sz w:val="22"/>
                <w:szCs w:val="22"/>
                <w:lang w:val="en-GB"/>
              </w:rPr>
            </w:pPr>
          </w:p>
          <w:p w14:paraId="4E6EBEBB" w14:textId="2F69C73E" w:rsidR="12D561D7" w:rsidRPr="00DE59D4" w:rsidRDefault="12D561D7" w:rsidP="12D561D7">
            <w:pPr>
              <w:pStyle w:val="Default"/>
              <w:jc w:val="both"/>
              <w:rPr>
                <w:rFonts w:ascii="Times New Roman" w:hAnsi="Times New Roman" w:cs="Times New Roman"/>
                <w:color w:val="000000" w:themeColor="text1"/>
                <w:sz w:val="22"/>
                <w:szCs w:val="22"/>
                <w:lang w:val="en-GB"/>
              </w:rPr>
            </w:pPr>
          </w:p>
          <w:p w14:paraId="51848B44" w14:textId="14EA2CF0" w:rsidR="12D561D7" w:rsidRPr="00DE59D4" w:rsidRDefault="12D561D7" w:rsidP="12D561D7">
            <w:pPr>
              <w:pStyle w:val="Default"/>
              <w:jc w:val="both"/>
              <w:rPr>
                <w:rFonts w:ascii="Times New Roman" w:hAnsi="Times New Roman" w:cs="Times New Roman"/>
                <w:color w:val="000000" w:themeColor="text1"/>
                <w:sz w:val="22"/>
                <w:szCs w:val="22"/>
                <w:lang w:val="en-GB"/>
              </w:rPr>
            </w:pPr>
          </w:p>
          <w:p w14:paraId="21526769" w14:textId="137B907F" w:rsidR="12D561D7" w:rsidRPr="00DE59D4" w:rsidRDefault="12D561D7" w:rsidP="12D561D7">
            <w:pPr>
              <w:pStyle w:val="Default"/>
              <w:jc w:val="both"/>
              <w:rPr>
                <w:rFonts w:ascii="Times New Roman" w:hAnsi="Times New Roman" w:cs="Times New Roman"/>
                <w:color w:val="000000" w:themeColor="text1"/>
                <w:sz w:val="22"/>
                <w:szCs w:val="22"/>
                <w:lang w:val="en-GB"/>
              </w:rPr>
            </w:pPr>
          </w:p>
          <w:p w14:paraId="59618A1B" w14:textId="177E743A" w:rsidR="00347459" w:rsidRPr="00347459" w:rsidRDefault="00347459" w:rsidP="00347459">
            <w:pPr>
              <w:pStyle w:val="Caption"/>
              <w:keepNext/>
              <w:jc w:val="both"/>
              <w:rPr>
                <w:rFonts w:ascii="Times New Roman" w:hAnsi="Times New Roman"/>
                <w:i w:val="0"/>
                <w:iCs w:val="0"/>
                <w:color w:val="auto"/>
                <w:sz w:val="20"/>
                <w:szCs w:val="20"/>
              </w:rPr>
            </w:pPr>
            <w:r w:rsidRPr="00347459">
              <w:rPr>
                <w:rFonts w:ascii="Times New Roman" w:hAnsi="Times New Roman"/>
                <w:b/>
                <w:bCs/>
                <w:i w:val="0"/>
                <w:iCs w:val="0"/>
                <w:color w:val="auto"/>
                <w:sz w:val="20"/>
                <w:szCs w:val="20"/>
              </w:rPr>
              <w:lastRenderedPageBreak/>
              <w:t xml:space="preserve">Figure </w:t>
            </w:r>
            <w:r w:rsidRPr="00347459">
              <w:rPr>
                <w:rFonts w:ascii="Times New Roman" w:hAnsi="Times New Roman"/>
                <w:b/>
                <w:bCs/>
                <w:i w:val="0"/>
                <w:iCs w:val="0"/>
                <w:color w:val="auto"/>
                <w:sz w:val="20"/>
                <w:szCs w:val="20"/>
              </w:rPr>
              <w:fldChar w:fldCharType="begin"/>
            </w:r>
            <w:r w:rsidRPr="00347459">
              <w:rPr>
                <w:rFonts w:ascii="Times New Roman" w:hAnsi="Times New Roman"/>
                <w:b/>
                <w:bCs/>
                <w:i w:val="0"/>
                <w:iCs w:val="0"/>
                <w:color w:val="auto"/>
                <w:sz w:val="20"/>
                <w:szCs w:val="20"/>
              </w:rPr>
              <w:instrText xml:space="preserve"> SEQ Figure \* ARABIC </w:instrText>
            </w:r>
            <w:r w:rsidRPr="00347459">
              <w:rPr>
                <w:rFonts w:ascii="Times New Roman" w:hAnsi="Times New Roman"/>
                <w:b/>
                <w:bCs/>
                <w:i w:val="0"/>
                <w:iCs w:val="0"/>
                <w:color w:val="auto"/>
                <w:sz w:val="20"/>
                <w:szCs w:val="20"/>
              </w:rPr>
              <w:fldChar w:fldCharType="separate"/>
            </w:r>
            <w:r w:rsidR="00E7757F">
              <w:rPr>
                <w:rFonts w:ascii="Times New Roman" w:hAnsi="Times New Roman"/>
                <w:b/>
                <w:bCs/>
                <w:i w:val="0"/>
                <w:iCs w:val="0"/>
                <w:noProof/>
                <w:color w:val="auto"/>
                <w:sz w:val="20"/>
                <w:szCs w:val="20"/>
              </w:rPr>
              <w:t>1</w:t>
            </w:r>
            <w:r w:rsidRPr="00347459">
              <w:rPr>
                <w:rFonts w:ascii="Times New Roman" w:hAnsi="Times New Roman"/>
                <w:b/>
                <w:bCs/>
                <w:i w:val="0"/>
                <w:iCs w:val="0"/>
                <w:color w:val="auto"/>
                <w:sz w:val="20"/>
                <w:szCs w:val="20"/>
              </w:rPr>
              <w:fldChar w:fldCharType="end"/>
            </w:r>
            <w:r w:rsidRPr="00347459">
              <w:rPr>
                <w:rFonts w:ascii="Times New Roman" w:hAnsi="Times New Roman"/>
                <w:b/>
                <w:bCs/>
                <w:i w:val="0"/>
                <w:iCs w:val="0"/>
                <w:color w:val="auto"/>
                <w:sz w:val="20"/>
                <w:szCs w:val="20"/>
              </w:rPr>
              <w:t>:</w:t>
            </w:r>
            <w:r w:rsidRPr="00347459">
              <w:rPr>
                <w:rFonts w:ascii="Times New Roman" w:hAnsi="Times New Roman"/>
                <w:i w:val="0"/>
                <w:iCs w:val="0"/>
                <w:color w:val="auto"/>
                <w:sz w:val="20"/>
                <w:szCs w:val="20"/>
              </w:rPr>
              <w:t xml:space="preserve"> Household Livelihood Coping Strategies.</w:t>
            </w:r>
          </w:p>
          <w:p w14:paraId="3E27F76B" w14:textId="0648BAE4" w:rsidR="00530C71" w:rsidRPr="00DE59D4" w:rsidRDefault="00A512F0" w:rsidP="006079BA">
            <w:pPr>
              <w:pStyle w:val="Default"/>
              <w:jc w:val="both"/>
              <w:rPr>
                <w:rFonts w:ascii="Times New Roman" w:hAnsi="Times New Roman" w:cs="Times New Roman"/>
                <w:color w:val="auto"/>
                <w:sz w:val="22"/>
                <w:szCs w:val="22"/>
              </w:rPr>
            </w:pPr>
            <w:r w:rsidRPr="00DE59D4">
              <w:rPr>
                <w:rFonts w:ascii="Times New Roman" w:hAnsi="Times New Roman" w:cs="Times New Roman"/>
                <w:noProof/>
                <w:color w:val="2B579A"/>
                <w:sz w:val="22"/>
                <w:szCs w:val="22"/>
                <w:shd w:val="clear" w:color="auto" w:fill="E6E6E6"/>
              </w:rPr>
              <w:drawing>
                <wp:inline distT="0" distB="0" distL="0" distR="0" wp14:anchorId="6A8228EA" wp14:editId="05C7D711">
                  <wp:extent cx="4358640" cy="2848130"/>
                  <wp:effectExtent l="0" t="0" r="381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6682" cy="2853385"/>
                          </a:xfrm>
                          <a:prstGeom prst="rect">
                            <a:avLst/>
                          </a:prstGeom>
                          <a:noFill/>
                          <a:ln>
                            <a:noFill/>
                          </a:ln>
                        </pic:spPr>
                      </pic:pic>
                    </a:graphicData>
                  </a:graphic>
                </wp:inline>
              </w:drawing>
            </w:r>
          </w:p>
          <w:p w14:paraId="66F0913D" w14:textId="77777777" w:rsidR="00347459" w:rsidRDefault="00347459" w:rsidP="006079BA">
            <w:pPr>
              <w:pStyle w:val="Default"/>
              <w:jc w:val="both"/>
              <w:rPr>
                <w:rFonts w:ascii="Times New Roman" w:hAnsi="Times New Roman" w:cs="Times New Roman"/>
                <w:b/>
                <w:color w:val="auto"/>
                <w:sz w:val="22"/>
                <w:szCs w:val="22"/>
              </w:rPr>
            </w:pPr>
          </w:p>
          <w:p w14:paraId="562A7E12" w14:textId="7576BAFE" w:rsidR="006A1CE5" w:rsidRPr="00DE59D4" w:rsidRDefault="006A1CE5" w:rsidP="006079BA">
            <w:pPr>
              <w:pStyle w:val="Default"/>
              <w:jc w:val="both"/>
              <w:rPr>
                <w:rFonts w:ascii="Times New Roman" w:hAnsi="Times New Roman" w:cs="Times New Roman"/>
                <w:b/>
                <w:color w:val="auto"/>
                <w:sz w:val="22"/>
                <w:szCs w:val="22"/>
              </w:rPr>
            </w:pPr>
            <w:r w:rsidRPr="00DE59D4">
              <w:rPr>
                <w:rFonts w:ascii="Times New Roman" w:hAnsi="Times New Roman" w:cs="Times New Roman"/>
                <w:b/>
                <w:color w:val="auto"/>
                <w:sz w:val="22"/>
                <w:szCs w:val="22"/>
              </w:rPr>
              <w:t>Reduced Coping Strategies (</w:t>
            </w:r>
            <w:proofErr w:type="spellStart"/>
            <w:r w:rsidRPr="00DE59D4">
              <w:rPr>
                <w:rFonts w:ascii="Times New Roman" w:hAnsi="Times New Roman" w:cs="Times New Roman"/>
                <w:b/>
                <w:color w:val="auto"/>
                <w:sz w:val="22"/>
                <w:szCs w:val="22"/>
              </w:rPr>
              <w:t>rCSI</w:t>
            </w:r>
            <w:proofErr w:type="spellEnd"/>
            <w:r w:rsidRPr="00DE59D4">
              <w:rPr>
                <w:rFonts w:ascii="Times New Roman" w:hAnsi="Times New Roman" w:cs="Times New Roman"/>
                <w:b/>
                <w:color w:val="auto"/>
                <w:sz w:val="22"/>
                <w:szCs w:val="22"/>
              </w:rPr>
              <w:t xml:space="preserve">) </w:t>
            </w:r>
          </w:p>
          <w:p w14:paraId="37336E7A" w14:textId="6591549C" w:rsidR="006A1CE5" w:rsidRPr="00DE59D4" w:rsidRDefault="006A1CE5" w:rsidP="006079BA">
            <w:pPr>
              <w:pStyle w:val="Default"/>
              <w:jc w:val="both"/>
              <w:rPr>
                <w:rFonts w:ascii="Times New Roman" w:hAnsi="Times New Roman" w:cs="Times New Roman"/>
                <w:color w:val="auto"/>
                <w:sz w:val="22"/>
                <w:szCs w:val="22"/>
              </w:rPr>
            </w:pPr>
            <w:r w:rsidRPr="00DE59D4">
              <w:rPr>
                <w:rFonts w:ascii="Times New Roman" w:hAnsi="Times New Roman" w:cs="Times New Roman"/>
                <w:color w:val="auto"/>
                <w:sz w:val="22"/>
                <w:szCs w:val="22"/>
              </w:rPr>
              <w:t xml:space="preserve">Alongside LCSI, </w:t>
            </w:r>
            <w:r w:rsidR="00A512F0" w:rsidRPr="00DE59D4">
              <w:rPr>
                <w:rFonts w:ascii="Times New Roman" w:hAnsi="Times New Roman" w:cs="Times New Roman"/>
                <w:color w:val="auto"/>
                <w:sz w:val="22"/>
                <w:szCs w:val="22"/>
              </w:rPr>
              <w:t>the c</w:t>
            </w:r>
            <w:r w:rsidRPr="00DE59D4">
              <w:rPr>
                <w:rFonts w:ascii="Times New Roman" w:hAnsi="Times New Roman" w:cs="Times New Roman"/>
                <w:color w:val="auto"/>
                <w:sz w:val="22"/>
                <w:szCs w:val="22"/>
              </w:rPr>
              <w:t>onsumption-based coping strategy index or reduced coping strategy Index (</w:t>
            </w:r>
            <w:proofErr w:type="spellStart"/>
            <w:r w:rsidRPr="00DE59D4">
              <w:rPr>
                <w:rFonts w:ascii="Times New Roman" w:hAnsi="Times New Roman" w:cs="Times New Roman"/>
                <w:color w:val="auto"/>
                <w:sz w:val="22"/>
                <w:szCs w:val="22"/>
              </w:rPr>
              <w:t>rCSI</w:t>
            </w:r>
            <w:proofErr w:type="spellEnd"/>
            <w:r w:rsidRPr="00DE59D4">
              <w:rPr>
                <w:rFonts w:ascii="Times New Roman" w:hAnsi="Times New Roman" w:cs="Times New Roman"/>
                <w:color w:val="auto"/>
                <w:sz w:val="22"/>
                <w:szCs w:val="22"/>
              </w:rPr>
              <w:t xml:space="preserve">) was also assessed to measure </w:t>
            </w:r>
            <w:r w:rsidR="00B72253" w:rsidRPr="00DE59D4">
              <w:rPr>
                <w:rFonts w:ascii="Times New Roman" w:hAnsi="Times New Roman" w:cs="Times New Roman"/>
                <w:color w:val="auto"/>
                <w:sz w:val="22"/>
                <w:szCs w:val="22"/>
              </w:rPr>
              <w:t>household stress levels</w:t>
            </w:r>
            <w:r w:rsidRPr="00DE59D4">
              <w:rPr>
                <w:rFonts w:ascii="Times New Roman" w:hAnsi="Times New Roman" w:cs="Times New Roman"/>
                <w:color w:val="auto"/>
                <w:sz w:val="22"/>
                <w:szCs w:val="22"/>
              </w:rPr>
              <w:t xml:space="preserve"> when exposed to food shortage</w:t>
            </w:r>
            <w:r w:rsidR="002464D7" w:rsidRPr="00DE59D4">
              <w:rPr>
                <w:rFonts w:ascii="Times New Roman" w:hAnsi="Times New Roman" w:cs="Times New Roman"/>
                <w:color w:val="auto"/>
                <w:sz w:val="22"/>
                <w:szCs w:val="22"/>
              </w:rPr>
              <w:t>s</w:t>
            </w:r>
            <w:r w:rsidRPr="00DE59D4">
              <w:rPr>
                <w:rFonts w:ascii="Times New Roman" w:hAnsi="Times New Roman" w:cs="Times New Roman"/>
                <w:color w:val="auto"/>
                <w:sz w:val="22"/>
                <w:szCs w:val="22"/>
              </w:rPr>
              <w:t xml:space="preserve">. Higher </w:t>
            </w:r>
            <w:proofErr w:type="spellStart"/>
            <w:r w:rsidRPr="00DE59D4">
              <w:rPr>
                <w:rFonts w:ascii="Times New Roman" w:hAnsi="Times New Roman" w:cs="Times New Roman"/>
                <w:color w:val="auto"/>
                <w:sz w:val="22"/>
                <w:szCs w:val="22"/>
              </w:rPr>
              <w:t>rCSI</w:t>
            </w:r>
            <w:proofErr w:type="spellEnd"/>
            <w:r w:rsidRPr="00DE59D4">
              <w:rPr>
                <w:rFonts w:ascii="Times New Roman" w:hAnsi="Times New Roman" w:cs="Times New Roman"/>
                <w:color w:val="auto"/>
                <w:sz w:val="22"/>
                <w:szCs w:val="22"/>
              </w:rPr>
              <w:t xml:space="preserve"> indicates </w:t>
            </w:r>
            <w:r w:rsidR="002464D7" w:rsidRPr="00DE59D4">
              <w:rPr>
                <w:rFonts w:ascii="Times New Roman" w:hAnsi="Times New Roman" w:cs="Times New Roman"/>
                <w:color w:val="auto"/>
                <w:sz w:val="22"/>
                <w:szCs w:val="22"/>
              </w:rPr>
              <w:t xml:space="preserve">a </w:t>
            </w:r>
            <w:r w:rsidRPr="00DE59D4">
              <w:rPr>
                <w:rFonts w:ascii="Times New Roman" w:hAnsi="Times New Roman" w:cs="Times New Roman"/>
                <w:color w:val="auto"/>
                <w:sz w:val="22"/>
                <w:szCs w:val="22"/>
              </w:rPr>
              <w:t xml:space="preserve">higher stress level, hence, more likelihood of adopting food-related coping mechanisms. </w:t>
            </w:r>
            <w:proofErr w:type="spellStart"/>
            <w:r w:rsidRPr="00DE59D4">
              <w:rPr>
                <w:rFonts w:ascii="Times New Roman" w:hAnsi="Times New Roman" w:cs="Times New Roman"/>
                <w:color w:val="auto"/>
                <w:sz w:val="22"/>
                <w:szCs w:val="22"/>
              </w:rPr>
              <w:t>rCSI</w:t>
            </w:r>
            <w:proofErr w:type="spellEnd"/>
            <w:r w:rsidRPr="00DE59D4">
              <w:rPr>
                <w:rFonts w:ascii="Times New Roman" w:hAnsi="Times New Roman" w:cs="Times New Roman"/>
                <w:color w:val="auto"/>
                <w:sz w:val="22"/>
                <w:szCs w:val="22"/>
              </w:rPr>
              <w:t xml:space="preserve"> scores were grouped into different severity levels (no/low, medium and high coping).</w:t>
            </w:r>
          </w:p>
          <w:p w14:paraId="4B22146A" w14:textId="77777777" w:rsidR="006A1CE5" w:rsidRPr="00DE59D4" w:rsidRDefault="006A1CE5" w:rsidP="006079BA">
            <w:pPr>
              <w:pStyle w:val="Default"/>
              <w:jc w:val="both"/>
              <w:rPr>
                <w:rFonts w:ascii="Times New Roman" w:hAnsi="Times New Roman" w:cs="Times New Roman"/>
                <w:color w:val="auto"/>
                <w:sz w:val="22"/>
                <w:szCs w:val="22"/>
              </w:rPr>
            </w:pPr>
          </w:p>
          <w:p w14:paraId="7575F508" w14:textId="3600D1D0" w:rsidR="006A1CE5" w:rsidRDefault="006A1CE5" w:rsidP="006079BA">
            <w:pPr>
              <w:pStyle w:val="Default"/>
              <w:jc w:val="both"/>
              <w:rPr>
                <w:rFonts w:ascii="Times New Roman" w:hAnsi="Times New Roman" w:cs="Times New Roman"/>
                <w:color w:val="auto"/>
                <w:sz w:val="22"/>
                <w:szCs w:val="22"/>
              </w:rPr>
            </w:pPr>
            <w:r w:rsidRPr="00DE59D4">
              <w:rPr>
                <w:rFonts w:ascii="Times New Roman" w:hAnsi="Times New Roman" w:cs="Times New Roman"/>
                <w:color w:val="auto"/>
                <w:sz w:val="22"/>
                <w:szCs w:val="22"/>
              </w:rPr>
              <w:t xml:space="preserve">Households engaging in </w:t>
            </w:r>
            <w:r w:rsidR="002464D7" w:rsidRPr="00DE59D4">
              <w:rPr>
                <w:rFonts w:ascii="Times New Roman" w:hAnsi="Times New Roman" w:cs="Times New Roman"/>
                <w:color w:val="auto"/>
                <w:sz w:val="22"/>
                <w:szCs w:val="22"/>
              </w:rPr>
              <w:t>high-</w:t>
            </w:r>
            <w:r w:rsidRPr="00DE59D4">
              <w:rPr>
                <w:rFonts w:ascii="Times New Roman" w:hAnsi="Times New Roman" w:cs="Times New Roman"/>
                <w:color w:val="auto"/>
                <w:sz w:val="22"/>
                <w:szCs w:val="22"/>
              </w:rPr>
              <w:t xml:space="preserve">level strategies increased compared to the preceding </w:t>
            </w:r>
            <w:r w:rsidR="002464D7" w:rsidRPr="00DE59D4">
              <w:rPr>
                <w:rFonts w:ascii="Times New Roman" w:hAnsi="Times New Roman" w:cs="Times New Roman"/>
                <w:color w:val="auto"/>
                <w:sz w:val="22"/>
                <w:szCs w:val="22"/>
              </w:rPr>
              <w:t>follow-</w:t>
            </w:r>
            <w:r w:rsidRPr="00DE59D4">
              <w:rPr>
                <w:rFonts w:ascii="Times New Roman" w:hAnsi="Times New Roman" w:cs="Times New Roman"/>
                <w:color w:val="auto"/>
                <w:sz w:val="22"/>
                <w:szCs w:val="22"/>
              </w:rPr>
              <w:t>ups. Similarly, the</w:t>
            </w:r>
            <w:r w:rsidRPr="00DE59D4">
              <w:rPr>
                <w:rFonts w:ascii="Times New Roman" w:hAnsi="Times New Roman" w:cs="Times New Roman"/>
                <w:color w:val="auto"/>
                <w:sz w:val="22"/>
                <w:szCs w:val="22"/>
                <w:lang w:val="en-GB"/>
              </w:rPr>
              <w:t xml:space="preserve"> </w:t>
            </w:r>
            <w:r w:rsidRPr="00DE59D4">
              <w:rPr>
                <w:rFonts w:ascii="Times New Roman" w:hAnsi="Times New Roman" w:cs="Times New Roman"/>
                <w:color w:val="auto"/>
                <w:sz w:val="22"/>
                <w:szCs w:val="22"/>
              </w:rPr>
              <w:t xml:space="preserve">average </w:t>
            </w:r>
            <w:proofErr w:type="spellStart"/>
            <w:r w:rsidRPr="00DE59D4">
              <w:rPr>
                <w:rFonts w:ascii="Times New Roman" w:hAnsi="Times New Roman" w:cs="Times New Roman"/>
                <w:color w:val="auto"/>
                <w:sz w:val="22"/>
                <w:szCs w:val="22"/>
              </w:rPr>
              <w:t>rCSI</w:t>
            </w:r>
            <w:proofErr w:type="spellEnd"/>
            <w:r w:rsidRPr="00DE59D4">
              <w:rPr>
                <w:rFonts w:ascii="Times New Roman" w:hAnsi="Times New Roman" w:cs="Times New Roman"/>
                <w:color w:val="auto"/>
                <w:sz w:val="22"/>
                <w:szCs w:val="22"/>
              </w:rPr>
              <w:t xml:space="preserve"> increased to 19.5</w:t>
            </w:r>
            <w:r w:rsidR="00117D29" w:rsidRPr="00DE59D4">
              <w:rPr>
                <w:rFonts w:ascii="Times New Roman" w:hAnsi="Times New Roman" w:cs="Times New Roman"/>
                <w:color w:val="auto"/>
                <w:sz w:val="22"/>
                <w:szCs w:val="22"/>
              </w:rPr>
              <w:t xml:space="preserve"> per cent </w:t>
            </w:r>
            <w:r w:rsidRPr="00DE59D4">
              <w:rPr>
                <w:rFonts w:ascii="Times New Roman" w:hAnsi="Times New Roman" w:cs="Times New Roman"/>
                <w:color w:val="auto"/>
                <w:sz w:val="22"/>
                <w:szCs w:val="22"/>
              </w:rPr>
              <w:t>from 13.7</w:t>
            </w:r>
            <w:r w:rsidR="00117D29" w:rsidRPr="00DE59D4">
              <w:rPr>
                <w:rFonts w:ascii="Times New Roman" w:hAnsi="Times New Roman" w:cs="Times New Roman"/>
                <w:color w:val="auto"/>
                <w:sz w:val="22"/>
                <w:szCs w:val="22"/>
              </w:rPr>
              <w:t xml:space="preserve"> per cent </w:t>
            </w:r>
            <w:r w:rsidRPr="00DE59D4">
              <w:rPr>
                <w:rFonts w:ascii="Times New Roman" w:hAnsi="Times New Roman" w:cs="Times New Roman"/>
                <w:color w:val="auto"/>
                <w:sz w:val="22"/>
                <w:szCs w:val="22"/>
              </w:rPr>
              <w:t xml:space="preserve">in October 2020. </w:t>
            </w:r>
            <w:r w:rsidR="002464D7" w:rsidRPr="00DE59D4">
              <w:rPr>
                <w:rFonts w:ascii="Times New Roman" w:hAnsi="Times New Roman" w:cs="Times New Roman"/>
                <w:color w:val="auto"/>
                <w:sz w:val="22"/>
                <w:szCs w:val="22"/>
              </w:rPr>
              <w:t xml:space="preserve">An increase </w:t>
            </w:r>
            <w:r w:rsidRPr="00DE59D4">
              <w:rPr>
                <w:rFonts w:ascii="Times New Roman" w:hAnsi="Times New Roman" w:cs="Times New Roman"/>
                <w:color w:val="auto"/>
                <w:sz w:val="22"/>
                <w:szCs w:val="22"/>
              </w:rPr>
              <w:t xml:space="preserve">in </w:t>
            </w:r>
            <w:r w:rsidR="002464D7" w:rsidRPr="00DE59D4">
              <w:rPr>
                <w:rFonts w:ascii="Times New Roman" w:hAnsi="Times New Roman" w:cs="Times New Roman"/>
                <w:color w:val="auto"/>
                <w:sz w:val="22"/>
                <w:szCs w:val="22"/>
              </w:rPr>
              <w:t xml:space="preserve">the </w:t>
            </w:r>
            <w:r w:rsidRPr="00DE59D4">
              <w:rPr>
                <w:rFonts w:ascii="Times New Roman" w:hAnsi="Times New Roman" w:cs="Times New Roman"/>
                <w:color w:val="auto"/>
                <w:sz w:val="22"/>
                <w:szCs w:val="22"/>
              </w:rPr>
              <w:t xml:space="preserve">frequency of employing severe levels of consumption-based coping strategies was an indication that </w:t>
            </w:r>
            <w:r w:rsidR="008D088D" w:rsidRPr="00DE59D4">
              <w:rPr>
                <w:rFonts w:ascii="Times New Roman" w:hAnsi="Times New Roman" w:cs="Times New Roman"/>
                <w:color w:val="auto"/>
                <w:sz w:val="22"/>
                <w:szCs w:val="22"/>
              </w:rPr>
              <w:t xml:space="preserve">internally displaced persons </w:t>
            </w:r>
            <w:r w:rsidRPr="00DE59D4">
              <w:rPr>
                <w:rFonts w:ascii="Times New Roman" w:hAnsi="Times New Roman" w:cs="Times New Roman"/>
                <w:color w:val="auto"/>
                <w:sz w:val="22"/>
                <w:szCs w:val="22"/>
              </w:rPr>
              <w:t xml:space="preserve">and the urban poor were facing food consumption gaps due to limited </w:t>
            </w:r>
            <w:r w:rsidRPr="00DE59D4">
              <w:rPr>
                <w:rFonts w:ascii="Times New Roman" w:hAnsi="Times New Roman" w:cs="Times New Roman"/>
                <w:color w:val="auto"/>
                <w:sz w:val="22"/>
                <w:szCs w:val="22"/>
              </w:rPr>
              <w:lastRenderedPageBreak/>
              <w:t xml:space="preserve">income-generating activities and </w:t>
            </w:r>
            <w:r w:rsidR="002464D7" w:rsidRPr="00DE59D4">
              <w:rPr>
                <w:rFonts w:ascii="Times New Roman" w:hAnsi="Times New Roman" w:cs="Times New Roman"/>
                <w:color w:val="auto"/>
                <w:sz w:val="22"/>
                <w:szCs w:val="22"/>
              </w:rPr>
              <w:t xml:space="preserve">a </w:t>
            </w:r>
            <w:r w:rsidRPr="00DE59D4">
              <w:rPr>
                <w:rFonts w:ascii="Times New Roman" w:hAnsi="Times New Roman" w:cs="Times New Roman"/>
                <w:color w:val="auto"/>
                <w:sz w:val="22"/>
                <w:szCs w:val="22"/>
              </w:rPr>
              <w:t xml:space="preserve">rise in staple food prices that reduced household purchasing power. </w:t>
            </w:r>
          </w:p>
          <w:p w14:paraId="587DEDAE" w14:textId="77777777" w:rsidR="00347459" w:rsidRPr="00DE59D4" w:rsidRDefault="00347459" w:rsidP="006079BA">
            <w:pPr>
              <w:pStyle w:val="Default"/>
              <w:jc w:val="both"/>
              <w:rPr>
                <w:rFonts w:ascii="Times New Roman" w:hAnsi="Times New Roman" w:cs="Times New Roman"/>
                <w:color w:val="auto"/>
                <w:sz w:val="22"/>
                <w:szCs w:val="22"/>
              </w:rPr>
            </w:pPr>
          </w:p>
          <w:p w14:paraId="52BBA9B4" w14:textId="60F99371" w:rsidR="00347459" w:rsidRPr="00347459" w:rsidRDefault="00347459" w:rsidP="00347459">
            <w:pPr>
              <w:pStyle w:val="Caption"/>
              <w:keepNext/>
              <w:jc w:val="both"/>
              <w:rPr>
                <w:rFonts w:ascii="Times New Roman" w:hAnsi="Times New Roman"/>
                <w:i w:val="0"/>
                <w:iCs w:val="0"/>
                <w:color w:val="auto"/>
                <w:sz w:val="20"/>
                <w:szCs w:val="20"/>
              </w:rPr>
            </w:pPr>
            <w:r w:rsidRPr="00347459">
              <w:rPr>
                <w:rFonts w:ascii="Times New Roman" w:hAnsi="Times New Roman"/>
                <w:b/>
                <w:bCs/>
                <w:i w:val="0"/>
                <w:iCs w:val="0"/>
                <w:color w:val="auto"/>
                <w:sz w:val="20"/>
                <w:szCs w:val="20"/>
              </w:rPr>
              <w:t xml:space="preserve">Figure </w:t>
            </w:r>
            <w:r w:rsidRPr="00347459">
              <w:rPr>
                <w:rFonts w:ascii="Times New Roman" w:hAnsi="Times New Roman"/>
                <w:b/>
                <w:bCs/>
                <w:i w:val="0"/>
                <w:iCs w:val="0"/>
                <w:color w:val="auto"/>
                <w:sz w:val="20"/>
                <w:szCs w:val="20"/>
              </w:rPr>
              <w:fldChar w:fldCharType="begin"/>
            </w:r>
            <w:r w:rsidRPr="00347459">
              <w:rPr>
                <w:rFonts w:ascii="Times New Roman" w:hAnsi="Times New Roman"/>
                <w:b/>
                <w:bCs/>
                <w:i w:val="0"/>
                <w:iCs w:val="0"/>
                <w:color w:val="auto"/>
                <w:sz w:val="20"/>
                <w:szCs w:val="20"/>
              </w:rPr>
              <w:instrText xml:space="preserve"> SEQ Figure \* ARABIC </w:instrText>
            </w:r>
            <w:r w:rsidRPr="00347459">
              <w:rPr>
                <w:rFonts w:ascii="Times New Roman" w:hAnsi="Times New Roman"/>
                <w:b/>
                <w:bCs/>
                <w:i w:val="0"/>
                <w:iCs w:val="0"/>
                <w:color w:val="auto"/>
                <w:sz w:val="20"/>
                <w:szCs w:val="20"/>
              </w:rPr>
              <w:fldChar w:fldCharType="separate"/>
            </w:r>
            <w:r w:rsidR="00E7757F">
              <w:rPr>
                <w:rFonts w:ascii="Times New Roman" w:hAnsi="Times New Roman"/>
                <w:b/>
                <w:bCs/>
                <w:i w:val="0"/>
                <w:iCs w:val="0"/>
                <w:noProof/>
                <w:color w:val="auto"/>
                <w:sz w:val="20"/>
                <w:szCs w:val="20"/>
              </w:rPr>
              <w:t>2</w:t>
            </w:r>
            <w:r w:rsidRPr="00347459">
              <w:rPr>
                <w:rFonts w:ascii="Times New Roman" w:hAnsi="Times New Roman"/>
                <w:b/>
                <w:bCs/>
                <w:i w:val="0"/>
                <w:iCs w:val="0"/>
                <w:color w:val="auto"/>
                <w:sz w:val="20"/>
                <w:szCs w:val="20"/>
              </w:rPr>
              <w:fldChar w:fldCharType="end"/>
            </w:r>
            <w:r w:rsidRPr="00347459">
              <w:rPr>
                <w:rFonts w:ascii="Times New Roman" w:hAnsi="Times New Roman"/>
                <w:b/>
                <w:bCs/>
                <w:i w:val="0"/>
                <w:iCs w:val="0"/>
                <w:color w:val="auto"/>
                <w:sz w:val="20"/>
                <w:szCs w:val="20"/>
              </w:rPr>
              <w:t>:</w:t>
            </w:r>
            <w:r w:rsidRPr="00347459">
              <w:rPr>
                <w:rFonts w:ascii="Times New Roman" w:hAnsi="Times New Roman"/>
                <w:i w:val="0"/>
                <w:iCs w:val="0"/>
                <w:color w:val="auto"/>
                <w:sz w:val="20"/>
                <w:szCs w:val="20"/>
              </w:rPr>
              <w:t xml:space="preserve"> Consumption</w:t>
            </w:r>
            <w:r>
              <w:rPr>
                <w:rFonts w:ascii="Times New Roman" w:hAnsi="Times New Roman"/>
                <w:i w:val="0"/>
                <w:iCs w:val="0"/>
                <w:color w:val="auto"/>
                <w:sz w:val="20"/>
                <w:szCs w:val="20"/>
              </w:rPr>
              <w:t>-</w:t>
            </w:r>
            <w:r w:rsidRPr="00347459">
              <w:rPr>
                <w:rFonts w:ascii="Times New Roman" w:hAnsi="Times New Roman"/>
                <w:i w:val="0"/>
                <w:iCs w:val="0"/>
                <w:color w:val="auto"/>
                <w:sz w:val="20"/>
                <w:szCs w:val="20"/>
              </w:rPr>
              <w:t>based coping strategies</w:t>
            </w:r>
          </w:p>
          <w:p w14:paraId="49461B88" w14:textId="3466261F" w:rsidR="006A1CE5" w:rsidRPr="00DE59D4" w:rsidRDefault="00A512F0" w:rsidP="006079BA">
            <w:pPr>
              <w:pStyle w:val="Default"/>
              <w:jc w:val="both"/>
              <w:rPr>
                <w:rFonts w:ascii="Times New Roman" w:hAnsi="Times New Roman" w:cs="Times New Roman"/>
                <w:color w:val="auto"/>
                <w:sz w:val="22"/>
                <w:szCs w:val="22"/>
              </w:rPr>
            </w:pPr>
            <w:r w:rsidRPr="00DE59D4">
              <w:rPr>
                <w:rFonts w:ascii="Times New Roman" w:hAnsi="Times New Roman" w:cs="Times New Roman"/>
                <w:noProof/>
                <w:color w:val="auto"/>
                <w:sz w:val="22"/>
                <w:szCs w:val="22"/>
                <w:shd w:val="clear" w:color="auto" w:fill="E6E6E6"/>
              </w:rPr>
              <w:drawing>
                <wp:inline distT="0" distB="0" distL="0" distR="0" wp14:anchorId="1E688821" wp14:editId="317A5C13">
                  <wp:extent cx="4236720" cy="239999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41821" cy="2402881"/>
                          </a:xfrm>
                          <a:prstGeom prst="rect">
                            <a:avLst/>
                          </a:prstGeom>
                          <a:noFill/>
                          <a:ln>
                            <a:noFill/>
                          </a:ln>
                        </pic:spPr>
                      </pic:pic>
                    </a:graphicData>
                  </a:graphic>
                </wp:inline>
              </w:drawing>
            </w:r>
          </w:p>
          <w:p w14:paraId="1E84DC3A" w14:textId="77777777" w:rsidR="00524C75" w:rsidRPr="00DE59D4" w:rsidRDefault="00524C75" w:rsidP="006079BA">
            <w:pPr>
              <w:pStyle w:val="Default"/>
              <w:jc w:val="both"/>
              <w:rPr>
                <w:rFonts w:ascii="Times New Roman" w:hAnsi="Times New Roman" w:cs="Times New Roman"/>
                <w:color w:val="auto"/>
                <w:sz w:val="22"/>
                <w:szCs w:val="22"/>
              </w:rPr>
            </w:pPr>
          </w:p>
          <w:p w14:paraId="219B1257" w14:textId="335BE581" w:rsidR="006A1CE5" w:rsidRPr="00DE59D4" w:rsidRDefault="006A1CE5" w:rsidP="006079BA">
            <w:pPr>
              <w:pStyle w:val="Default"/>
              <w:jc w:val="both"/>
              <w:rPr>
                <w:rFonts w:ascii="Times New Roman" w:hAnsi="Times New Roman" w:cs="Times New Roman"/>
                <w:color w:val="auto"/>
                <w:sz w:val="22"/>
                <w:szCs w:val="22"/>
              </w:rPr>
            </w:pPr>
            <w:r w:rsidRPr="00DE59D4">
              <w:rPr>
                <w:rFonts w:ascii="Times New Roman" w:hAnsi="Times New Roman" w:cs="Times New Roman"/>
                <w:color w:val="auto"/>
                <w:sz w:val="22"/>
                <w:szCs w:val="22"/>
              </w:rPr>
              <w:t xml:space="preserve">Given </w:t>
            </w:r>
            <w:r w:rsidR="00A512F0" w:rsidRPr="00DE59D4">
              <w:rPr>
                <w:rFonts w:ascii="Times New Roman" w:hAnsi="Times New Roman" w:cs="Times New Roman"/>
                <w:color w:val="auto"/>
                <w:sz w:val="22"/>
                <w:szCs w:val="22"/>
              </w:rPr>
              <w:t xml:space="preserve">the </w:t>
            </w:r>
            <w:r w:rsidRPr="00DE59D4">
              <w:rPr>
                <w:rFonts w:ascii="Times New Roman" w:hAnsi="Times New Roman" w:cs="Times New Roman"/>
                <w:color w:val="auto"/>
                <w:sz w:val="22"/>
                <w:szCs w:val="22"/>
              </w:rPr>
              <w:t xml:space="preserve">rise in food prices and reduced income and employment opportunities, food security outcomes are likely to remain in Crisis for </w:t>
            </w:r>
            <w:r w:rsidR="008D088D" w:rsidRPr="00DE59D4">
              <w:rPr>
                <w:rFonts w:ascii="Times New Roman" w:hAnsi="Times New Roman" w:cs="Times New Roman"/>
                <w:color w:val="auto"/>
                <w:sz w:val="22"/>
                <w:szCs w:val="22"/>
              </w:rPr>
              <w:t xml:space="preserve">internally displaced persons </w:t>
            </w:r>
            <w:r w:rsidRPr="00DE59D4">
              <w:rPr>
                <w:rFonts w:ascii="Times New Roman" w:hAnsi="Times New Roman" w:cs="Times New Roman"/>
                <w:color w:val="auto"/>
                <w:sz w:val="22"/>
                <w:szCs w:val="22"/>
              </w:rPr>
              <w:t xml:space="preserve">and poor urban households. With </w:t>
            </w:r>
            <w:r w:rsidR="00A512F0" w:rsidRPr="00DE59D4">
              <w:rPr>
                <w:rFonts w:ascii="Times New Roman" w:hAnsi="Times New Roman" w:cs="Times New Roman"/>
                <w:color w:val="auto"/>
                <w:sz w:val="22"/>
                <w:szCs w:val="22"/>
              </w:rPr>
              <w:t xml:space="preserve">the </w:t>
            </w:r>
            <w:r w:rsidRPr="00DE59D4">
              <w:rPr>
                <w:rFonts w:ascii="Times New Roman" w:hAnsi="Times New Roman" w:cs="Times New Roman"/>
                <w:color w:val="auto"/>
                <w:sz w:val="22"/>
                <w:szCs w:val="22"/>
              </w:rPr>
              <w:t xml:space="preserve">continued provision of assistance, it is expected that the </w:t>
            </w:r>
            <w:proofErr w:type="spellStart"/>
            <w:r w:rsidRPr="00DE59D4">
              <w:rPr>
                <w:rFonts w:ascii="Times New Roman" w:hAnsi="Times New Roman" w:cs="Times New Roman"/>
                <w:color w:val="auto"/>
                <w:sz w:val="22"/>
                <w:szCs w:val="22"/>
              </w:rPr>
              <w:t>rCSI</w:t>
            </w:r>
            <w:proofErr w:type="spellEnd"/>
            <w:r w:rsidRPr="00DE59D4">
              <w:rPr>
                <w:rFonts w:ascii="Times New Roman" w:hAnsi="Times New Roman" w:cs="Times New Roman"/>
                <w:color w:val="auto"/>
                <w:sz w:val="22"/>
                <w:szCs w:val="22"/>
              </w:rPr>
              <w:t xml:space="preserve"> will reduce or stabilize. Therefore, WFP</w:t>
            </w:r>
            <w:r w:rsidR="00E1163F" w:rsidRPr="00DE59D4">
              <w:rPr>
                <w:rFonts w:ascii="Times New Roman" w:hAnsi="Times New Roman" w:cs="Times New Roman"/>
                <w:color w:val="auto"/>
                <w:sz w:val="22"/>
                <w:szCs w:val="22"/>
              </w:rPr>
              <w:t>/ BRA</w:t>
            </w:r>
            <w:r w:rsidRPr="00DE59D4">
              <w:rPr>
                <w:rFonts w:ascii="Times New Roman" w:hAnsi="Times New Roman" w:cs="Times New Roman"/>
                <w:color w:val="auto"/>
                <w:sz w:val="22"/>
                <w:szCs w:val="22"/>
              </w:rPr>
              <w:t xml:space="preserve"> assistance will continue to play a major role in bridging food consumption gaps by preventing poor households from engaging in severe strategies to meet their immediate food needs. </w:t>
            </w:r>
          </w:p>
          <w:p w14:paraId="551B5697" w14:textId="77777777" w:rsidR="006A1CE5" w:rsidRPr="00DE59D4" w:rsidRDefault="006A1CE5" w:rsidP="006079BA">
            <w:pPr>
              <w:autoSpaceDE w:val="0"/>
              <w:autoSpaceDN w:val="0"/>
              <w:adjustRightInd w:val="0"/>
              <w:spacing w:after="0" w:line="240" w:lineRule="auto"/>
              <w:jc w:val="both"/>
              <w:rPr>
                <w:rFonts w:ascii="Times New Roman" w:hAnsi="Times New Roman"/>
                <w:lang w:val="en-GB"/>
              </w:rPr>
            </w:pPr>
          </w:p>
          <w:p w14:paraId="14D5C789" w14:textId="77777777" w:rsidR="006A1CE5" w:rsidRPr="00DE59D4" w:rsidRDefault="006A1CE5" w:rsidP="006079BA">
            <w:pPr>
              <w:pStyle w:val="Default"/>
              <w:jc w:val="both"/>
              <w:rPr>
                <w:rFonts w:ascii="Times New Roman" w:hAnsi="Times New Roman" w:cs="Times New Roman"/>
                <w:color w:val="auto"/>
                <w:sz w:val="22"/>
                <w:szCs w:val="22"/>
              </w:rPr>
            </w:pPr>
          </w:p>
        </w:tc>
      </w:tr>
      <w:tr w:rsidR="006E4F34" w:rsidRPr="00DE59D4" w14:paraId="6C9700C8" w14:textId="77777777" w:rsidTr="12D561D7">
        <w:trPr>
          <w:jc w:val="center"/>
        </w:trPr>
        <w:tc>
          <w:tcPr>
            <w:tcW w:w="1705" w:type="dxa"/>
            <w:shd w:val="clear" w:color="auto" w:fill="auto"/>
          </w:tcPr>
          <w:p w14:paraId="5660EF39" w14:textId="5DB5E2A9" w:rsidR="00DE3C56" w:rsidRPr="00DE59D4" w:rsidRDefault="00DE3C56" w:rsidP="006079BA">
            <w:pPr>
              <w:spacing w:after="0" w:line="240" w:lineRule="auto"/>
              <w:jc w:val="both"/>
              <w:rPr>
                <w:rFonts w:ascii="Times New Roman" w:hAnsi="Times New Roman"/>
              </w:rPr>
            </w:pPr>
            <w:r w:rsidRPr="00DE59D4">
              <w:rPr>
                <w:rFonts w:ascii="Times New Roman" w:hAnsi="Times New Roman"/>
              </w:rPr>
              <w:lastRenderedPageBreak/>
              <w:t>[I.e. Project Board Meeting]</w:t>
            </w:r>
          </w:p>
        </w:tc>
        <w:tc>
          <w:tcPr>
            <w:tcW w:w="1440" w:type="dxa"/>
            <w:shd w:val="clear" w:color="auto" w:fill="auto"/>
          </w:tcPr>
          <w:p w14:paraId="5FC64914" w14:textId="77777777" w:rsidR="00DE3C56" w:rsidRPr="00DE59D4" w:rsidRDefault="00DE3C56" w:rsidP="006079BA">
            <w:pPr>
              <w:spacing w:after="0" w:line="240" w:lineRule="auto"/>
              <w:jc w:val="both"/>
              <w:rPr>
                <w:rFonts w:ascii="Times New Roman" w:hAnsi="Times New Roman"/>
              </w:rPr>
            </w:pPr>
          </w:p>
        </w:tc>
        <w:tc>
          <w:tcPr>
            <w:tcW w:w="3780" w:type="dxa"/>
            <w:shd w:val="clear" w:color="auto" w:fill="auto"/>
          </w:tcPr>
          <w:p w14:paraId="54EE6945" w14:textId="77777777" w:rsidR="00DE3C56" w:rsidRPr="00DE59D4" w:rsidRDefault="00DE3C56" w:rsidP="006079BA">
            <w:pPr>
              <w:spacing w:after="0" w:line="240" w:lineRule="auto"/>
              <w:jc w:val="both"/>
              <w:rPr>
                <w:rFonts w:ascii="Times New Roman" w:hAnsi="Times New Roman"/>
              </w:rPr>
            </w:pPr>
            <w:r w:rsidRPr="00DE59D4">
              <w:rPr>
                <w:rFonts w:ascii="Times New Roman" w:hAnsi="Times New Roman"/>
              </w:rPr>
              <w:t>[Should take place quarterly.]</w:t>
            </w:r>
          </w:p>
        </w:tc>
        <w:tc>
          <w:tcPr>
            <w:tcW w:w="7385" w:type="dxa"/>
          </w:tcPr>
          <w:p w14:paraId="59495036" w14:textId="77777777" w:rsidR="00DE3C56" w:rsidRPr="00DE59D4" w:rsidRDefault="00DE3C56" w:rsidP="006079BA">
            <w:pPr>
              <w:spacing w:after="0" w:line="240" w:lineRule="auto"/>
              <w:jc w:val="both"/>
              <w:rPr>
                <w:rFonts w:ascii="Times New Roman" w:hAnsi="Times New Roman"/>
              </w:rPr>
            </w:pPr>
          </w:p>
        </w:tc>
      </w:tr>
      <w:tr w:rsidR="006E4F34" w:rsidRPr="00DE59D4" w14:paraId="2BBCB07E" w14:textId="77777777" w:rsidTr="12D561D7">
        <w:trPr>
          <w:jc w:val="center"/>
        </w:trPr>
        <w:tc>
          <w:tcPr>
            <w:tcW w:w="170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14:paraId="7805D856" w14:textId="77777777" w:rsidR="00DE3C56" w:rsidRPr="00DE59D4" w:rsidRDefault="00DE3C56" w:rsidP="006079BA">
            <w:pPr>
              <w:spacing w:after="0" w:line="240" w:lineRule="auto"/>
              <w:jc w:val="both"/>
              <w:rPr>
                <w:rFonts w:ascii="Times New Roman" w:hAnsi="Times New Roman"/>
              </w:rPr>
            </w:pPr>
            <w:r w:rsidRPr="00DE59D4">
              <w:rPr>
                <w:rFonts w:ascii="Times New Roman" w:hAnsi="Times New Roman"/>
              </w:rPr>
              <w:lastRenderedPageBreak/>
              <w:t>[I.e. DIM Audit]</w:t>
            </w:r>
          </w:p>
          <w:p w14:paraId="134959CD" w14:textId="77777777" w:rsidR="00DE3C56" w:rsidRPr="00DE59D4" w:rsidRDefault="00DE3C56" w:rsidP="006079BA">
            <w:pPr>
              <w:spacing w:after="0" w:line="240" w:lineRule="auto"/>
              <w:jc w:val="both"/>
              <w:rPr>
                <w:rFonts w:ascii="Times New Roman" w:hAnsi="Times New Roman"/>
              </w:rPr>
            </w:pPr>
          </w:p>
        </w:tc>
        <w:tc>
          <w:tcPr>
            <w:tcW w:w="144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14:paraId="0006B903" w14:textId="77777777" w:rsidR="00DE3C56" w:rsidRPr="00DE59D4" w:rsidRDefault="00DE3C56" w:rsidP="006079BA">
            <w:pPr>
              <w:spacing w:after="0" w:line="240" w:lineRule="auto"/>
              <w:jc w:val="both"/>
              <w:rPr>
                <w:rFonts w:ascii="Times New Roman" w:hAnsi="Times New Roman"/>
              </w:rPr>
            </w:pPr>
          </w:p>
        </w:tc>
        <w:tc>
          <w:tcPr>
            <w:tcW w:w="37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14:paraId="1CF449A9" w14:textId="77777777" w:rsidR="00DE3C56" w:rsidRPr="00DE59D4" w:rsidRDefault="00DE3C56" w:rsidP="006079BA">
            <w:pPr>
              <w:spacing w:after="0" w:line="240" w:lineRule="auto"/>
              <w:jc w:val="both"/>
              <w:rPr>
                <w:rFonts w:ascii="Times New Roman" w:hAnsi="Times New Roman"/>
              </w:rPr>
            </w:pPr>
            <w:r w:rsidRPr="00DE59D4">
              <w:rPr>
                <w:rFonts w:ascii="Times New Roman" w:hAnsi="Times New Roman"/>
              </w:rPr>
              <w:t>[Should take place annually above certain financial thresholds; organized by CO.]</w:t>
            </w:r>
          </w:p>
        </w:tc>
        <w:tc>
          <w:tcPr>
            <w:tcW w:w="738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62BA9A42" w14:textId="77777777" w:rsidR="00DE3C56" w:rsidRPr="00DE59D4" w:rsidRDefault="00DE3C56" w:rsidP="006079BA">
            <w:pPr>
              <w:spacing w:after="0" w:line="240" w:lineRule="auto"/>
              <w:jc w:val="both"/>
              <w:rPr>
                <w:rFonts w:ascii="Times New Roman" w:hAnsi="Times New Roman"/>
              </w:rPr>
            </w:pPr>
          </w:p>
        </w:tc>
      </w:tr>
      <w:tr w:rsidR="006E4F34" w:rsidRPr="00DE59D4" w14:paraId="16A3B347" w14:textId="77777777" w:rsidTr="12D561D7">
        <w:trPr>
          <w:jc w:val="center"/>
        </w:trPr>
        <w:tc>
          <w:tcPr>
            <w:tcW w:w="170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14:paraId="00CB9570" w14:textId="77777777" w:rsidR="00DE3C56" w:rsidRPr="00DE59D4" w:rsidRDefault="00DE3C56" w:rsidP="006079BA">
            <w:pPr>
              <w:spacing w:after="0" w:line="240" w:lineRule="auto"/>
              <w:jc w:val="both"/>
              <w:rPr>
                <w:rFonts w:ascii="Times New Roman" w:hAnsi="Times New Roman"/>
              </w:rPr>
            </w:pPr>
            <w:r w:rsidRPr="00DE59D4">
              <w:rPr>
                <w:rFonts w:ascii="Times New Roman" w:hAnsi="Times New Roman"/>
              </w:rPr>
              <w:t>[I.e. Independent Evaluation]</w:t>
            </w:r>
          </w:p>
          <w:p w14:paraId="1D309DFD" w14:textId="77777777" w:rsidR="00DE3C56" w:rsidRPr="00DE59D4" w:rsidRDefault="00DE3C56" w:rsidP="006079BA">
            <w:pPr>
              <w:spacing w:after="0" w:line="240" w:lineRule="auto"/>
              <w:jc w:val="both"/>
              <w:rPr>
                <w:rFonts w:ascii="Times New Roman" w:hAnsi="Times New Roman"/>
              </w:rPr>
            </w:pPr>
          </w:p>
        </w:tc>
        <w:tc>
          <w:tcPr>
            <w:tcW w:w="144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14:paraId="6D29C481" w14:textId="77777777" w:rsidR="00DE3C56" w:rsidRPr="00DE59D4" w:rsidRDefault="00DE3C56" w:rsidP="006079BA">
            <w:pPr>
              <w:spacing w:after="0" w:line="240" w:lineRule="auto"/>
              <w:jc w:val="both"/>
              <w:rPr>
                <w:rFonts w:ascii="Times New Roman" w:hAnsi="Times New Roman"/>
              </w:rPr>
            </w:pPr>
          </w:p>
        </w:tc>
        <w:tc>
          <w:tcPr>
            <w:tcW w:w="37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14:paraId="76648D25" w14:textId="77777777" w:rsidR="00DE3C56" w:rsidRPr="00DE59D4" w:rsidRDefault="00DE3C56" w:rsidP="006079BA">
            <w:pPr>
              <w:spacing w:after="0" w:line="240" w:lineRule="auto"/>
              <w:jc w:val="both"/>
              <w:rPr>
                <w:rFonts w:ascii="Times New Roman" w:hAnsi="Times New Roman"/>
              </w:rPr>
            </w:pPr>
            <w:r w:rsidRPr="00DE59D4">
              <w:rPr>
                <w:rFonts w:ascii="Times New Roman" w:hAnsi="Times New Roman"/>
              </w:rPr>
              <w:t>[Should take place as per project document.]</w:t>
            </w:r>
          </w:p>
        </w:tc>
        <w:tc>
          <w:tcPr>
            <w:tcW w:w="738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0A87CBD7" w14:textId="77777777" w:rsidR="00DE3C56" w:rsidRPr="00DE59D4" w:rsidRDefault="00DE3C56" w:rsidP="006079BA">
            <w:pPr>
              <w:spacing w:after="0" w:line="240" w:lineRule="auto"/>
              <w:jc w:val="both"/>
              <w:rPr>
                <w:rFonts w:ascii="Times New Roman" w:hAnsi="Times New Roman"/>
              </w:rPr>
            </w:pPr>
          </w:p>
        </w:tc>
      </w:tr>
      <w:tr w:rsidR="006E4F34" w:rsidRPr="00DE59D4" w14:paraId="7D37D2B6" w14:textId="77777777" w:rsidTr="12D561D7">
        <w:trPr>
          <w:jc w:val="center"/>
        </w:trPr>
        <w:tc>
          <w:tcPr>
            <w:tcW w:w="170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14:paraId="212158CD" w14:textId="77777777" w:rsidR="00DE3C56" w:rsidRPr="00DE59D4" w:rsidRDefault="00DE3C56" w:rsidP="006079BA">
            <w:pPr>
              <w:spacing w:after="0" w:line="240" w:lineRule="auto"/>
              <w:jc w:val="both"/>
              <w:rPr>
                <w:rFonts w:ascii="Times New Roman" w:hAnsi="Times New Roman"/>
              </w:rPr>
            </w:pPr>
            <w:r w:rsidRPr="00DE59D4">
              <w:rPr>
                <w:rFonts w:ascii="Times New Roman" w:hAnsi="Times New Roman"/>
              </w:rPr>
              <w:t>[I.e. Engineering site visit.]</w:t>
            </w:r>
          </w:p>
          <w:p w14:paraId="1758782F" w14:textId="77777777" w:rsidR="00DE3C56" w:rsidRPr="00DE59D4" w:rsidRDefault="00DE3C56" w:rsidP="006079BA">
            <w:pPr>
              <w:spacing w:after="0" w:line="240" w:lineRule="auto"/>
              <w:jc w:val="both"/>
              <w:rPr>
                <w:rFonts w:ascii="Times New Roman" w:hAnsi="Times New Roman"/>
              </w:rPr>
            </w:pPr>
          </w:p>
        </w:tc>
        <w:tc>
          <w:tcPr>
            <w:tcW w:w="144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14:paraId="38075008" w14:textId="77777777" w:rsidR="00DE3C56" w:rsidRPr="00DE59D4" w:rsidRDefault="00DE3C56" w:rsidP="006079BA">
            <w:pPr>
              <w:spacing w:after="0" w:line="240" w:lineRule="auto"/>
              <w:jc w:val="both"/>
              <w:rPr>
                <w:rFonts w:ascii="Times New Roman" w:hAnsi="Times New Roman"/>
              </w:rPr>
            </w:pPr>
          </w:p>
        </w:tc>
        <w:tc>
          <w:tcPr>
            <w:tcW w:w="37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14:paraId="0B961C26" w14:textId="77777777" w:rsidR="00DE3C56" w:rsidRPr="00DE59D4" w:rsidRDefault="00DE3C56" w:rsidP="006079BA">
            <w:pPr>
              <w:spacing w:after="0" w:line="240" w:lineRule="auto"/>
              <w:jc w:val="both"/>
              <w:rPr>
                <w:rFonts w:ascii="Times New Roman" w:hAnsi="Times New Roman"/>
              </w:rPr>
            </w:pPr>
          </w:p>
        </w:tc>
        <w:tc>
          <w:tcPr>
            <w:tcW w:w="738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18C29E19" w14:textId="77777777" w:rsidR="00DE3C56" w:rsidRPr="00DE59D4" w:rsidRDefault="00DE3C56" w:rsidP="006079BA">
            <w:pPr>
              <w:spacing w:after="0" w:line="240" w:lineRule="auto"/>
              <w:jc w:val="both"/>
              <w:rPr>
                <w:rFonts w:ascii="Times New Roman" w:hAnsi="Times New Roman"/>
              </w:rPr>
            </w:pPr>
          </w:p>
        </w:tc>
      </w:tr>
      <w:tr w:rsidR="006E4F34" w:rsidRPr="00DE59D4" w14:paraId="3E2212B0" w14:textId="77777777" w:rsidTr="12D561D7">
        <w:trPr>
          <w:jc w:val="center"/>
        </w:trPr>
        <w:tc>
          <w:tcPr>
            <w:tcW w:w="170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14:paraId="619B81B5" w14:textId="77777777" w:rsidR="00DE3C56" w:rsidRPr="00DE59D4" w:rsidRDefault="00DE3C56" w:rsidP="006079BA">
            <w:pPr>
              <w:spacing w:after="0" w:line="240" w:lineRule="auto"/>
              <w:jc w:val="both"/>
              <w:rPr>
                <w:rFonts w:ascii="Times New Roman" w:hAnsi="Times New Roman"/>
              </w:rPr>
            </w:pPr>
            <w:r w:rsidRPr="00DE59D4">
              <w:rPr>
                <w:rFonts w:ascii="Times New Roman" w:hAnsi="Times New Roman"/>
              </w:rPr>
              <w:t>[I.e. S</w:t>
            </w:r>
            <w:r w:rsidR="000A4AFB" w:rsidRPr="00DE59D4">
              <w:rPr>
                <w:rFonts w:ascii="Times New Roman" w:hAnsi="Times New Roman"/>
              </w:rPr>
              <w:t>takeholder Review Consultation]</w:t>
            </w:r>
          </w:p>
        </w:tc>
        <w:tc>
          <w:tcPr>
            <w:tcW w:w="144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14:paraId="25CBE4AE" w14:textId="77777777" w:rsidR="00DE3C56" w:rsidRPr="00DE59D4" w:rsidRDefault="00DE3C56" w:rsidP="006079BA">
            <w:pPr>
              <w:spacing w:after="0" w:line="240" w:lineRule="auto"/>
              <w:jc w:val="both"/>
              <w:rPr>
                <w:rFonts w:ascii="Times New Roman" w:hAnsi="Times New Roman"/>
              </w:rPr>
            </w:pPr>
          </w:p>
        </w:tc>
        <w:tc>
          <w:tcPr>
            <w:tcW w:w="37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14:paraId="1A10BE94" w14:textId="77777777" w:rsidR="00DE3C56" w:rsidRPr="00DE59D4" w:rsidRDefault="00DE3C56" w:rsidP="006079BA">
            <w:pPr>
              <w:spacing w:after="0" w:line="240" w:lineRule="auto"/>
              <w:jc w:val="both"/>
              <w:rPr>
                <w:rFonts w:ascii="Times New Roman" w:hAnsi="Times New Roman"/>
              </w:rPr>
            </w:pPr>
          </w:p>
        </w:tc>
        <w:tc>
          <w:tcPr>
            <w:tcW w:w="738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0F6C05AA" w14:textId="77777777" w:rsidR="00DE3C56" w:rsidRPr="00DE59D4" w:rsidRDefault="00DE3C56" w:rsidP="006079BA">
            <w:pPr>
              <w:spacing w:after="0" w:line="240" w:lineRule="auto"/>
              <w:jc w:val="both"/>
              <w:rPr>
                <w:rFonts w:ascii="Times New Roman" w:hAnsi="Times New Roman"/>
              </w:rPr>
            </w:pPr>
          </w:p>
        </w:tc>
      </w:tr>
    </w:tbl>
    <w:p w14:paraId="56FB3F5B" w14:textId="77777777" w:rsidR="00474992" w:rsidRPr="00DE59D4" w:rsidRDefault="00474992" w:rsidP="006079BA">
      <w:pPr>
        <w:pStyle w:val="Heading1"/>
        <w:rPr>
          <w:rFonts w:ascii="Times New Roman" w:eastAsia="Calibri" w:hAnsi="Times New Roman"/>
          <w:b w:val="0"/>
          <w:bCs w:val="0"/>
          <w:sz w:val="22"/>
          <w:szCs w:val="22"/>
          <w:lang w:val="en-US"/>
        </w:rPr>
      </w:pPr>
    </w:p>
    <w:p w14:paraId="7FBA7AB8" w14:textId="77777777" w:rsidR="0016201A" w:rsidRPr="00DE59D4" w:rsidRDefault="0016201A" w:rsidP="006079BA">
      <w:pPr>
        <w:jc w:val="both"/>
        <w:rPr>
          <w:rFonts w:ascii="Times New Roman" w:hAnsi="Times New Roman"/>
        </w:rPr>
      </w:pPr>
    </w:p>
    <w:p w14:paraId="3002DDEE" w14:textId="77777777" w:rsidR="00474992" w:rsidRPr="00DE59D4" w:rsidRDefault="00474992" w:rsidP="006079BA">
      <w:pPr>
        <w:jc w:val="both"/>
        <w:rPr>
          <w:rFonts w:ascii="Times New Roman" w:hAnsi="Times New Roman"/>
        </w:rPr>
      </w:pPr>
      <w:r w:rsidRPr="00DE59D4">
        <w:rPr>
          <w:rFonts w:ascii="Times New Roman" w:hAnsi="Times New Roman"/>
          <w:b/>
        </w:rPr>
        <w:t>ANNEX</w:t>
      </w:r>
      <w:r w:rsidR="00AF72B0" w:rsidRPr="00DE59D4">
        <w:rPr>
          <w:rFonts w:ascii="Times New Roman" w:hAnsi="Times New Roman"/>
          <w:b/>
        </w:rPr>
        <w:t xml:space="preserve"> 3.</w:t>
      </w:r>
      <w:r w:rsidR="00AF72B0" w:rsidRPr="00DE59D4">
        <w:rPr>
          <w:rFonts w:ascii="Times New Roman" w:hAnsi="Times New Roman"/>
          <w:b/>
        </w:rPr>
        <w:tab/>
      </w:r>
      <w:r w:rsidR="00DE3C56" w:rsidRPr="00DE59D4">
        <w:rPr>
          <w:rFonts w:ascii="Times New Roman" w:hAnsi="Times New Roman"/>
          <w:b/>
        </w:rPr>
        <w:t>TRAINING DATA</w:t>
      </w:r>
      <w:r w:rsidR="00AF72B0" w:rsidRPr="00DE59D4">
        <w:rPr>
          <w:rFonts w:ascii="Times New Roman" w:hAnsi="Times New Roman"/>
          <w:b/>
        </w:rPr>
        <w:t xml:space="preserve"> </w:t>
      </w:r>
      <w:r w:rsidR="00AF72B0" w:rsidRPr="00DE59D4">
        <w:rPr>
          <w:rFonts w:ascii="Times New Roman" w:hAnsi="Times New Roman"/>
        </w:rPr>
        <w:t xml:space="preserve">&lt;list here details of training activities undertaken during the </w:t>
      </w:r>
      <w:r w:rsidR="004F43F1" w:rsidRPr="00DE59D4">
        <w:rPr>
          <w:rFonts w:ascii="Times New Roman" w:hAnsi="Times New Roman"/>
        </w:rPr>
        <w:t>reporting period</w:t>
      </w:r>
      <w:r w:rsidR="00AF72B0" w:rsidRPr="00DE59D4">
        <w:rPr>
          <w:rFonts w:ascii="Times New Roman" w:hAnsi="Times New Roman"/>
        </w:rPr>
        <w:t>; should not exceed one page&gt;</w:t>
      </w:r>
    </w:p>
    <w:tbl>
      <w:tblPr>
        <w:tblW w:w="5251" w:type="pct"/>
        <w:tblInd w:w="-318"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A0" w:firstRow="1" w:lastRow="0" w:firstColumn="1" w:lastColumn="0" w:noHBand="0" w:noVBand="0"/>
      </w:tblPr>
      <w:tblGrid>
        <w:gridCol w:w="511"/>
        <w:gridCol w:w="1327"/>
        <w:gridCol w:w="1332"/>
        <w:gridCol w:w="1184"/>
        <w:gridCol w:w="666"/>
        <w:gridCol w:w="557"/>
        <w:gridCol w:w="837"/>
        <w:gridCol w:w="4181"/>
        <w:gridCol w:w="1559"/>
        <w:gridCol w:w="1839"/>
      </w:tblGrid>
      <w:tr w:rsidR="00145EE7" w:rsidRPr="00DE59D4" w14:paraId="4BA3EAAE" w14:textId="77777777" w:rsidTr="00BA1C55">
        <w:trPr>
          <w:trHeight w:val="502"/>
          <w:tblHeader/>
        </w:trPr>
        <w:tc>
          <w:tcPr>
            <w:tcW w:w="183" w:type="pct"/>
            <w:vMerge w:val="restart"/>
            <w:tcBorders>
              <w:top w:val="single" w:sz="4" w:space="0" w:color="FFFFFF"/>
              <w:left w:val="single" w:sz="4" w:space="0" w:color="FFFFFF"/>
              <w:bottom w:val="single" w:sz="4" w:space="0" w:color="FFFFFF"/>
              <w:right w:val="single" w:sz="4" w:space="0" w:color="FFFFFF"/>
            </w:tcBorders>
            <w:shd w:val="clear" w:color="auto" w:fill="5B9BD5"/>
            <w:vAlign w:val="center"/>
          </w:tcPr>
          <w:p w14:paraId="7908BB50" w14:textId="77777777" w:rsidR="00C20AAC" w:rsidRPr="00DE59D4" w:rsidRDefault="00C20AAC" w:rsidP="006079BA">
            <w:pPr>
              <w:spacing w:after="0" w:line="240" w:lineRule="auto"/>
              <w:jc w:val="both"/>
              <w:rPr>
                <w:rFonts w:ascii="Times New Roman" w:hAnsi="Times New Roman"/>
                <w:b/>
              </w:rPr>
            </w:pPr>
          </w:p>
          <w:p w14:paraId="5F06F3AE" w14:textId="77777777" w:rsidR="00C20AAC" w:rsidRPr="00DE59D4" w:rsidRDefault="00C20AAC" w:rsidP="006079BA">
            <w:pPr>
              <w:spacing w:after="0" w:line="240" w:lineRule="auto"/>
              <w:jc w:val="both"/>
              <w:rPr>
                <w:rFonts w:ascii="Times New Roman" w:hAnsi="Times New Roman"/>
                <w:b/>
              </w:rPr>
            </w:pPr>
            <w:r w:rsidRPr="00DE59D4">
              <w:rPr>
                <w:rFonts w:ascii="Times New Roman" w:hAnsi="Times New Roman"/>
                <w:b/>
              </w:rPr>
              <w:t>#</w:t>
            </w:r>
          </w:p>
        </w:tc>
        <w:tc>
          <w:tcPr>
            <w:tcW w:w="950" w:type="pct"/>
            <w:gridSpan w:val="2"/>
            <w:tcBorders>
              <w:top w:val="single" w:sz="4" w:space="0" w:color="FFFFFF"/>
              <w:left w:val="single" w:sz="4" w:space="0" w:color="FFFFFF"/>
              <w:bottom w:val="single" w:sz="4" w:space="0" w:color="FFFFFF"/>
              <w:right w:val="single" w:sz="4" w:space="0" w:color="FFFFFF"/>
            </w:tcBorders>
            <w:shd w:val="clear" w:color="auto" w:fill="5B9BD5"/>
            <w:vAlign w:val="center"/>
          </w:tcPr>
          <w:p w14:paraId="28BF51B9" w14:textId="77777777" w:rsidR="00C20AAC" w:rsidRPr="00DE59D4" w:rsidRDefault="00C20AAC" w:rsidP="006079BA">
            <w:pPr>
              <w:spacing w:after="0" w:line="240" w:lineRule="auto"/>
              <w:jc w:val="both"/>
              <w:rPr>
                <w:rFonts w:ascii="Times New Roman" w:hAnsi="Times New Roman"/>
                <w:b/>
              </w:rPr>
            </w:pPr>
            <w:r w:rsidRPr="00DE59D4">
              <w:rPr>
                <w:rFonts w:ascii="Times New Roman" w:hAnsi="Times New Roman"/>
                <w:b/>
              </w:rPr>
              <w:t>Target Group</w:t>
            </w:r>
          </w:p>
        </w:tc>
        <w:tc>
          <w:tcPr>
            <w:tcW w:w="423" w:type="pct"/>
            <w:vMerge w:val="restart"/>
            <w:tcBorders>
              <w:top w:val="single" w:sz="4" w:space="0" w:color="FFFFFF"/>
              <w:left w:val="single" w:sz="4" w:space="0" w:color="FFFFFF"/>
              <w:bottom w:val="single" w:sz="4" w:space="0" w:color="FFFFFF"/>
              <w:right w:val="single" w:sz="4" w:space="0" w:color="FFFFFF"/>
            </w:tcBorders>
            <w:shd w:val="clear" w:color="auto" w:fill="5B9BD5"/>
            <w:vAlign w:val="center"/>
          </w:tcPr>
          <w:p w14:paraId="4EAEF52E" w14:textId="77777777" w:rsidR="00C20AAC" w:rsidRPr="00DE59D4" w:rsidRDefault="00C20AAC" w:rsidP="006079BA">
            <w:pPr>
              <w:spacing w:after="0" w:line="240" w:lineRule="auto"/>
              <w:jc w:val="both"/>
              <w:rPr>
                <w:rFonts w:ascii="Times New Roman" w:hAnsi="Times New Roman"/>
                <w:b/>
              </w:rPr>
            </w:pPr>
            <w:r w:rsidRPr="00DE59D4">
              <w:rPr>
                <w:rFonts w:ascii="Times New Roman" w:hAnsi="Times New Roman"/>
                <w:b/>
              </w:rPr>
              <w:t>Dates</w:t>
            </w:r>
          </w:p>
        </w:tc>
        <w:tc>
          <w:tcPr>
            <w:tcW w:w="736" w:type="pct"/>
            <w:gridSpan w:val="3"/>
            <w:vMerge w:val="restart"/>
            <w:tcBorders>
              <w:top w:val="single" w:sz="4" w:space="0" w:color="FFFFFF"/>
              <w:left w:val="single" w:sz="4" w:space="0" w:color="FFFFFF"/>
              <w:right w:val="single" w:sz="4" w:space="0" w:color="FFFFFF"/>
            </w:tcBorders>
            <w:shd w:val="clear" w:color="auto" w:fill="5B9BD5"/>
            <w:vAlign w:val="center"/>
          </w:tcPr>
          <w:p w14:paraId="2900D0C9" w14:textId="77777777" w:rsidR="00C20AAC" w:rsidRPr="00DE59D4" w:rsidRDefault="00C20AAC" w:rsidP="006079BA">
            <w:pPr>
              <w:spacing w:after="0" w:line="240" w:lineRule="auto"/>
              <w:jc w:val="both"/>
              <w:rPr>
                <w:rFonts w:ascii="Times New Roman" w:hAnsi="Times New Roman"/>
                <w:b/>
              </w:rPr>
            </w:pPr>
            <w:r w:rsidRPr="00DE59D4">
              <w:rPr>
                <w:rFonts w:ascii="Times New Roman" w:hAnsi="Times New Roman"/>
                <w:b/>
              </w:rPr>
              <w:t># of participants</w:t>
            </w:r>
          </w:p>
        </w:tc>
        <w:tc>
          <w:tcPr>
            <w:tcW w:w="1494" w:type="pct"/>
            <w:vMerge w:val="restart"/>
            <w:tcBorders>
              <w:top w:val="single" w:sz="4" w:space="0" w:color="FFFFFF"/>
              <w:left w:val="single" w:sz="4" w:space="0" w:color="FFFFFF"/>
              <w:bottom w:val="single" w:sz="4" w:space="0" w:color="FFFFFF"/>
              <w:right w:val="single" w:sz="4" w:space="0" w:color="FFFFFF"/>
            </w:tcBorders>
            <w:shd w:val="clear" w:color="auto" w:fill="5B9BD5"/>
            <w:vAlign w:val="center"/>
          </w:tcPr>
          <w:p w14:paraId="1F567827" w14:textId="77777777" w:rsidR="00C20AAC" w:rsidRPr="00DE59D4" w:rsidRDefault="00C20AAC" w:rsidP="006079BA">
            <w:pPr>
              <w:spacing w:after="0" w:line="240" w:lineRule="auto"/>
              <w:jc w:val="both"/>
              <w:rPr>
                <w:rFonts w:ascii="Times New Roman" w:hAnsi="Times New Roman"/>
                <w:b/>
              </w:rPr>
            </w:pPr>
            <w:r w:rsidRPr="00DE59D4">
              <w:rPr>
                <w:rFonts w:ascii="Times New Roman" w:hAnsi="Times New Roman"/>
                <w:b/>
              </w:rPr>
              <w:t>Title of the training</w:t>
            </w:r>
          </w:p>
        </w:tc>
        <w:tc>
          <w:tcPr>
            <w:tcW w:w="557" w:type="pct"/>
            <w:vMerge w:val="restart"/>
            <w:tcBorders>
              <w:top w:val="single" w:sz="4" w:space="0" w:color="FFFFFF"/>
              <w:left w:val="single" w:sz="4" w:space="0" w:color="FFFFFF"/>
              <w:bottom w:val="single" w:sz="4" w:space="0" w:color="FFFFFF"/>
              <w:right w:val="single" w:sz="4" w:space="0" w:color="FFFFFF"/>
            </w:tcBorders>
            <w:shd w:val="clear" w:color="auto" w:fill="5B9BD5"/>
            <w:vAlign w:val="center"/>
          </w:tcPr>
          <w:p w14:paraId="534C2E6F" w14:textId="77777777" w:rsidR="00C20AAC" w:rsidRPr="00DE59D4" w:rsidRDefault="00C20AAC" w:rsidP="006079BA">
            <w:pPr>
              <w:spacing w:after="0" w:line="240" w:lineRule="auto"/>
              <w:jc w:val="both"/>
              <w:rPr>
                <w:rFonts w:ascii="Times New Roman" w:hAnsi="Times New Roman"/>
                <w:b/>
              </w:rPr>
            </w:pPr>
            <w:r w:rsidRPr="00DE59D4">
              <w:rPr>
                <w:rFonts w:ascii="Times New Roman" w:hAnsi="Times New Roman"/>
                <w:b/>
              </w:rPr>
              <w:t>Location of training</w:t>
            </w:r>
          </w:p>
        </w:tc>
        <w:tc>
          <w:tcPr>
            <w:tcW w:w="657" w:type="pct"/>
            <w:vMerge w:val="restart"/>
            <w:tcBorders>
              <w:top w:val="single" w:sz="4" w:space="0" w:color="FFFFFF"/>
              <w:left w:val="single" w:sz="4" w:space="0" w:color="FFFFFF"/>
              <w:bottom w:val="single" w:sz="4" w:space="0" w:color="FFFFFF"/>
              <w:right w:val="single" w:sz="4" w:space="0" w:color="FFFFFF"/>
            </w:tcBorders>
            <w:shd w:val="clear" w:color="auto" w:fill="5B9BD5"/>
            <w:vAlign w:val="center"/>
          </w:tcPr>
          <w:p w14:paraId="2C9E2FFE" w14:textId="77777777" w:rsidR="00C20AAC" w:rsidRPr="00DE59D4" w:rsidRDefault="00C20AAC" w:rsidP="006079BA">
            <w:pPr>
              <w:spacing w:after="0" w:line="240" w:lineRule="auto"/>
              <w:jc w:val="both"/>
              <w:rPr>
                <w:rFonts w:ascii="Times New Roman" w:hAnsi="Times New Roman"/>
                <w:b/>
              </w:rPr>
            </w:pPr>
            <w:r w:rsidRPr="00DE59D4">
              <w:rPr>
                <w:rFonts w:ascii="Times New Roman" w:hAnsi="Times New Roman"/>
                <w:b/>
              </w:rPr>
              <w:t>Training provider</w:t>
            </w:r>
          </w:p>
        </w:tc>
      </w:tr>
      <w:tr w:rsidR="00145EE7" w:rsidRPr="00DE59D4" w14:paraId="3142A6E3" w14:textId="77777777" w:rsidTr="00347459">
        <w:trPr>
          <w:trHeight w:val="269"/>
          <w:tblHeader/>
        </w:trPr>
        <w:tc>
          <w:tcPr>
            <w:tcW w:w="183" w:type="pct"/>
            <w:vMerge/>
            <w:tcBorders>
              <w:top w:val="single" w:sz="4" w:space="0" w:color="FFFFFF"/>
              <w:left w:val="single" w:sz="4" w:space="0" w:color="FFFFFF"/>
              <w:bottom w:val="single" w:sz="4" w:space="0" w:color="FFFFFF"/>
              <w:right w:val="single" w:sz="4" w:space="0" w:color="FFFFFF"/>
            </w:tcBorders>
            <w:shd w:val="clear" w:color="auto" w:fill="5B9BD5"/>
            <w:vAlign w:val="bottom"/>
          </w:tcPr>
          <w:p w14:paraId="6A6EF305" w14:textId="77777777" w:rsidR="00C20AAC" w:rsidRPr="00DE59D4" w:rsidRDefault="00C20AAC" w:rsidP="006079BA">
            <w:pPr>
              <w:spacing w:after="0" w:line="240" w:lineRule="auto"/>
              <w:jc w:val="both"/>
              <w:rPr>
                <w:rFonts w:ascii="Times New Roman" w:hAnsi="Times New Roman"/>
                <w:b/>
              </w:rPr>
            </w:pPr>
          </w:p>
        </w:tc>
        <w:tc>
          <w:tcPr>
            <w:tcW w:w="474" w:type="pct"/>
            <w:vMerge w:val="restart"/>
            <w:tcBorders>
              <w:top w:val="single" w:sz="4" w:space="0" w:color="FFFFFF"/>
              <w:left w:val="single" w:sz="4" w:space="0" w:color="FFFFFF"/>
              <w:bottom w:val="single" w:sz="4" w:space="0" w:color="FFFFFF"/>
              <w:right w:val="single" w:sz="4" w:space="0" w:color="FFFFFF"/>
            </w:tcBorders>
            <w:shd w:val="clear" w:color="auto" w:fill="5B9BD5"/>
            <w:vAlign w:val="center"/>
          </w:tcPr>
          <w:p w14:paraId="3D6DF08A" w14:textId="77777777" w:rsidR="00C20AAC" w:rsidRPr="00DE59D4" w:rsidRDefault="00C20AAC" w:rsidP="006079BA">
            <w:pPr>
              <w:spacing w:after="0" w:line="240" w:lineRule="auto"/>
              <w:jc w:val="both"/>
              <w:rPr>
                <w:rFonts w:ascii="Times New Roman" w:hAnsi="Times New Roman"/>
                <w:b/>
              </w:rPr>
            </w:pPr>
            <w:r w:rsidRPr="00DE59D4">
              <w:rPr>
                <w:rFonts w:ascii="Times New Roman" w:hAnsi="Times New Roman"/>
                <w:b/>
              </w:rPr>
              <w:t>Ministry. District or UN staff</w:t>
            </w:r>
          </w:p>
        </w:tc>
        <w:tc>
          <w:tcPr>
            <w:tcW w:w="476" w:type="pct"/>
            <w:vMerge w:val="restart"/>
            <w:tcBorders>
              <w:top w:val="single" w:sz="4" w:space="0" w:color="FFFFFF"/>
              <w:left w:val="single" w:sz="4" w:space="0" w:color="FFFFFF"/>
              <w:bottom w:val="single" w:sz="4" w:space="0" w:color="FFFFFF"/>
              <w:right w:val="single" w:sz="4" w:space="0" w:color="FFFFFF"/>
            </w:tcBorders>
            <w:shd w:val="clear" w:color="auto" w:fill="5B9BD5"/>
            <w:vAlign w:val="center"/>
          </w:tcPr>
          <w:p w14:paraId="3DB1C349" w14:textId="77777777" w:rsidR="00C20AAC" w:rsidRPr="00DE59D4" w:rsidRDefault="00C20AAC" w:rsidP="006079BA">
            <w:pPr>
              <w:spacing w:after="0" w:line="240" w:lineRule="auto"/>
              <w:jc w:val="both"/>
              <w:rPr>
                <w:rFonts w:ascii="Times New Roman" w:hAnsi="Times New Roman"/>
                <w:b/>
              </w:rPr>
            </w:pPr>
            <w:r w:rsidRPr="00DE59D4">
              <w:rPr>
                <w:rFonts w:ascii="Times New Roman" w:hAnsi="Times New Roman"/>
                <w:b/>
              </w:rPr>
              <w:t>Others</w:t>
            </w:r>
          </w:p>
        </w:tc>
        <w:tc>
          <w:tcPr>
            <w:tcW w:w="423" w:type="pct"/>
            <w:vMerge/>
            <w:tcBorders>
              <w:top w:val="single" w:sz="4" w:space="0" w:color="FFFFFF"/>
              <w:left w:val="single" w:sz="4" w:space="0" w:color="FFFFFF"/>
              <w:bottom w:val="single" w:sz="4" w:space="0" w:color="FFFFFF"/>
              <w:right w:val="single" w:sz="4" w:space="0" w:color="FFFFFF"/>
            </w:tcBorders>
            <w:shd w:val="clear" w:color="auto" w:fill="5B9BD5"/>
            <w:vAlign w:val="center"/>
          </w:tcPr>
          <w:p w14:paraId="679DA999" w14:textId="77777777" w:rsidR="00C20AAC" w:rsidRPr="00DE59D4" w:rsidRDefault="00C20AAC" w:rsidP="006079BA">
            <w:pPr>
              <w:spacing w:after="0" w:line="240" w:lineRule="auto"/>
              <w:jc w:val="both"/>
              <w:rPr>
                <w:rFonts w:ascii="Times New Roman" w:hAnsi="Times New Roman"/>
                <w:b/>
              </w:rPr>
            </w:pPr>
          </w:p>
        </w:tc>
        <w:tc>
          <w:tcPr>
            <w:tcW w:w="736" w:type="pct"/>
            <w:gridSpan w:val="3"/>
            <w:vMerge/>
            <w:tcBorders>
              <w:left w:val="single" w:sz="4" w:space="0" w:color="FFFFFF"/>
              <w:bottom w:val="single" w:sz="4" w:space="0" w:color="FFFFFF"/>
              <w:right w:val="single" w:sz="4" w:space="0" w:color="FFFFFF"/>
            </w:tcBorders>
            <w:shd w:val="clear" w:color="auto" w:fill="5B9BD5"/>
            <w:vAlign w:val="center"/>
          </w:tcPr>
          <w:p w14:paraId="268049DF" w14:textId="77777777" w:rsidR="00C20AAC" w:rsidRPr="00DE59D4" w:rsidRDefault="00C20AAC" w:rsidP="006079BA">
            <w:pPr>
              <w:spacing w:after="0" w:line="240" w:lineRule="auto"/>
              <w:jc w:val="both"/>
              <w:rPr>
                <w:rFonts w:ascii="Times New Roman" w:hAnsi="Times New Roman"/>
                <w:b/>
              </w:rPr>
            </w:pPr>
          </w:p>
        </w:tc>
        <w:tc>
          <w:tcPr>
            <w:tcW w:w="1494" w:type="pct"/>
            <w:vMerge/>
            <w:tcBorders>
              <w:top w:val="single" w:sz="4" w:space="0" w:color="FFFFFF"/>
              <w:left w:val="single" w:sz="4" w:space="0" w:color="FFFFFF"/>
              <w:bottom w:val="single" w:sz="4" w:space="0" w:color="FFFFFF"/>
              <w:right w:val="single" w:sz="4" w:space="0" w:color="FFFFFF"/>
            </w:tcBorders>
            <w:shd w:val="clear" w:color="auto" w:fill="5B9BD5"/>
            <w:vAlign w:val="center"/>
          </w:tcPr>
          <w:p w14:paraId="229EAA15" w14:textId="77777777" w:rsidR="00C20AAC" w:rsidRPr="00DE59D4" w:rsidRDefault="00C20AAC" w:rsidP="006079BA">
            <w:pPr>
              <w:spacing w:after="0" w:line="240" w:lineRule="auto"/>
              <w:jc w:val="both"/>
              <w:rPr>
                <w:rFonts w:ascii="Times New Roman" w:hAnsi="Times New Roman"/>
                <w:b/>
              </w:rPr>
            </w:pPr>
          </w:p>
        </w:tc>
        <w:tc>
          <w:tcPr>
            <w:tcW w:w="557" w:type="pct"/>
            <w:vMerge/>
            <w:tcBorders>
              <w:top w:val="single" w:sz="4" w:space="0" w:color="FFFFFF"/>
              <w:left w:val="single" w:sz="4" w:space="0" w:color="FFFFFF"/>
              <w:bottom w:val="single" w:sz="4" w:space="0" w:color="FFFFFF"/>
              <w:right w:val="single" w:sz="4" w:space="0" w:color="FFFFFF"/>
            </w:tcBorders>
            <w:shd w:val="clear" w:color="auto" w:fill="5B9BD5"/>
            <w:vAlign w:val="center"/>
          </w:tcPr>
          <w:p w14:paraId="3BEFB8B4" w14:textId="77777777" w:rsidR="00C20AAC" w:rsidRPr="00DE59D4" w:rsidRDefault="00C20AAC" w:rsidP="006079BA">
            <w:pPr>
              <w:spacing w:after="0" w:line="240" w:lineRule="auto"/>
              <w:jc w:val="both"/>
              <w:rPr>
                <w:rFonts w:ascii="Times New Roman" w:hAnsi="Times New Roman"/>
                <w:b/>
              </w:rPr>
            </w:pPr>
          </w:p>
        </w:tc>
        <w:tc>
          <w:tcPr>
            <w:tcW w:w="657" w:type="pct"/>
            <w:vMerge/>
            <w:tcBorders>
              <w:top w:val="single" w:sz="4" w:space="0" w:color="FFFFFF"/>
              <w:left w:val="single" w:sz="4" w:space="0" w:color="FFFFFF"/>
              <w:bottom w:val="single" w:sz="4" w:space="0" w:color="FFFFFF"/>
              <w:right w:val="single" w:sz="4" w:space="0" w:color="FFFFFF"/>
            </w:tcBorders>
            <w:shd w:val="clear" w:color="auto" w:fill="5B9BD5"/>
            <w:vAlign w:val="center"/>
          </w:tcPr>
          <w:p w14:paraId="768D9965" w14:textId="77777777" w:rsidR="00C20AAC" w:rsidRPr="00DE59D4" w:rsidRDefault="00C20AAC" w:rsidP="006079BA">
            <w:pPr>
              <w:spacing w:after="0" w:line="240" w:lineRule="auto"/>
              <w:jc w:val="both"/>
              <w:rPr>
                <w:rFonts w:ascii="Times New Roman" w:hAnsi="Times New Roman"/>
                <w:b/>
              </w:rPr>
            </w:pPr>
          </w:p>
        </w:tc>
      </w:tr>
      <w:tr w:rsidR="00145EE7" w:rsidRPr="00DE59D4" w14:paraId="29093B6E" w14:textId="77777777" w:rsidTr="00347459">
        <w:trPr>
          <w:trHeight w:val="385"/>
          <w:tblHeader/>
        </w:trPr>
        <w:tc>
          <w:tcPr>
            <w:tcW w:w="183" w:type="pct"/>
            <w:vMerge/>
            <w:tcBorders>
              <w:top w:val="single" w:sz="4" w:space="0" w:color="FFFFFF"/>
              <w:left w:val="single" w:sz="4" w:space="0" w:color="FFFFFF"/>
              <w:bottom w:val="single" w:sz="4" w:space="0" w:color="FFFFFF"/>
              <w:right w:val="single" w:sz="4" w:space="0" w:color="FFFFFF"/>
            </w:tcBorders>
            <w:shd w:val="clear" w:color="auto" w:fill="5B9BD5"/>
            <w:vAlign w:val="bottom"/>
          </w:tcPr>
          <w:p w14:paraId="65091B38" w14:textId="77777777" w:rsidR="00C20AAC" w:rsidRPr="00DE59D4" w:rsidRDefault="00C20AAC" w:rsidP="006079BA">
            <w:pPr>
              <w:spacing w:after="0" w:line="240" w:lineRule="auto"/>
              <w:jc w:val="both"/>
              <w:rPr>
                <w:rFonts w:ascii="Times New Roman" w:hAnsi="Times New Roman"/>
                <w:b/>
              </w:rPr>
            </w:pPr>
          </w:p>
        </w:tc>
        <w:tc>
          <w:tcPr>
            <w:tcW w:w="474" w:type="pct"/>
            <w:vMerge/>
            <w:tcBorders>
              <w:top w:val="single" w:sz="4" w:space="0" w:color="FFFFFF"/>
              <w:left w:val="single" w:sz="4" w:space="0" w:color="FFFFFF"/>
              <w:bottom w:val="single" w:sz="4" w:space="0" w:color="FFFFFF"/>
              <w:right w:val="single" w:sz="4" w:space="0" w:color="FFFFFF"/>
            </w:tcBorders>
            <w:shd w:val="clear" w:color="auto" w:fill="5B9BD5"/>
            <w:vAlign w:val="center"/>
          </w:tcPr>
          <w:p w14:paraId="29661B7F" w14:textId="77777777" w:rsidR="00C20AAC" w:rsidRPr="00DE59D4" w:rsidRDefault="00C20AAC" w:rsidP="006079BA">
            <w:pPr>
              <w:spacing w:after="0" w:line="240" w:lineRule="auto"/>
              <w:jc w:val="both"/>
              <w:rPr>
                <w:rFonts w:ascii="Times New Roman" w:hAnsi="Times New Roman"/>
                <w:b/>
              </w:rPr>
            </w:pPr>
          </w:p>
        </w:tc>
        <w:tc>
          <w:tcPr>
            <w:tcW w:w="476" w:type="pct"/>
            <w:vMerge/>
            <w:tcBorders>
              <w:top w:val="single" w:sz="4" w:space="0" w:color="FFFFFF"/>
              <w:left w:val="single" w:sz="4" w:space="0" w:color="FFFFFF"/>
              <w:bottom w:val="single" w:sz="4" w:space="0" w:color="FFFFFF"/>
              <w:right w:val="single" w:sz="4" w:space="0" w:color="FFFFFF"/>
            </w:tcBorders>
            <w:shd w:val="clear" w:color="auto" w:fill="5B9BD5"/>
            <w:vAlign w:val="center"/>
          </w:tcPr>
          <w:p w14:paraId="4D399D0B" w14:textId="77777777" w:rsidR="00C20AAC" w:rsidRPr="00DE59D4" w:rsidRDefault="00C20AAC" w:rsidP="006079BA">
            <w:pPr>
              <w:spacing w:after="0" w:line="240" w:lineRule="auto"/>
              <w:jc w:val="both"/>
              <w:rPr>
                <w:rFonts w:ascii="Times New Roman" w:hAnsi="Times New Roman"/>
                <w:b/>
              </w:rPr>
            </w:pPr>
          </w:p>
        </w:tc>
        <w:tc>
          <w:tcPr>
            <w:tcW w:w="423" w:type="pct"/>
            <w:vMerge/>
            <w:tcBorders>
              <w:top w:val="single" w:sz="4" w:space="0" w:color="FFFFFF"/>
              <w:left w:val="single" w:sz="4" w:space="0" w:color="FFFFFF"/>
              <w:bottom w:val="single" w:sz="4" w:space="0" w:color="FFFFFF"/>
              <w:right w:val="single" w:sz="4" w:space="0" w:color="FFFFFF"/>
            </w:tcBorders>
            <w:shd w:val="clear" w:color="auto" w:fill="5B9BD5"/>
            <w:vAlign w:val="center"/>
          </w:tcPr>
          <w:p w14:paraId="364A9AE5" w14:textId="77777777" w:rsidR="00C20AAC" w:rsidRPr="00DE59D4" w:rsidRDefault="00C20AAC" w:rsidP="006079BA">
            <w:pPr>
              <w:spacing w:after="0" w:line="240" w:lineRule="auto"/>
              <w:jc w:val="both"/>
              <w:rPr>
                <w:rFonts w:ascii="Times New Roman" w:hAnsi="Times New Roman"/>
                <w:b/>
              </w:rPr>
            </w:pPr>
          </w:p>
        </w:tc>
        <w:tc>
          <w:tcPr>
            <w:tcW w:w="238" w:type="pct"/>
            <w:tcBorders>
              <w:top w:val="single" w:sz="4" w:space="0" w:color="FFFFFF"/>
              <w:left w:val="single" w:sz="4" w:space="0" w:color="FFFFFF"/>
              <w:bottom w:val="single" w:sz="4" w:space="0" w:color="FFFFFF"/>
              <w:right w:val="single" w:sz="4" w:space="0" w:color="FFFFFF"/>
            </w:tcBorders>
            <w:shd w:val="clear" w:color="auto" w:fill="5B9BD5"/>
            <w:vAlign w:val="center"/>
          </w:tcPr>
          <w:p w14:paraId="67250C3F" w14:textId="77777777" w:rsidR="00C20AAC" w:rsidRPr="00DE59D4" w:rsidRDefault="00C20AAC" w:rsidP="006079BA">
            <w:pPr>
              <w:spacing w:after="0" w:line="240" w:lineRule="auto"/>
              <w:jc w:val="both"/>
              <w:rPr>
                <w:rFonts w:ascii="Times New Roman" w:hAnsi="Times New Roman"/>
                <w:b/>
              </w:rPr>
            </w:pPr>
            <w:r w:rsidRPr="00DE59D4">
              <w:rPr>
                <w:rFonts w:ascii="Times New Roman" w:hAnsi="Times New Roman"/>
                <w:b/>
              </w:rPr>
              <w:t>M</w:t>
            </w:r>
          </w:p>
        </w:tc>
        <w:tc>
          <w:tcPr>
            <w:tcW w:w="199" w:type="pct"/>
            <w:tcBorders>
              <w:top w:val="single" w:sz="4" w:space="0" w:color="FFFFFF"/>
              <w:left w:val="single" w:sz="4" w:space="0" w:color="FFFFFF"/>
              <w:bottom w:val="single" w:sz="4" w:space="0" w:color="FFFFFF"/>
              <w:right w:val="single" w:sz="4" w:space="0" w:color="FFFFFF"/>
            </w:tcBorders>
            <w:shd w:val="clear" w:color="auto" w:fill="5B9BD5"/>
            <w:vAlign w:val="center"/>
          </w:tcPr>
          <w:p w14:paraId="1353AA8D" w14:textId="77777777" w:rsidR="00C20AAC" w:rsidRPr="00DE59D4" w:rsidRDefault="00C20AAC" w:rsidP="006079BA">
            <w:pPr>
              <w:spacing w:after="0" w:line="240" w:lineRule="auto"/>
              <w:jc w:val="both"/>
              <w:rPr>
                <w:rFonts w:ascii="Times New Roman" w:hAnsi="Times New Roman"/>
                <w:b/>
              </w:rPr>
            </w:pPr>
            <w:r w:rsidRPr="00DE59D4">
              <w:rPr>
                <w:rFonts w:ascii="Times New Roman" w:hAnsi="Times New Roman"/>
                <w:b/>
              </w:rPr>
              <w:t>F</w:t>
            </w:r>
          </w:p>
        </w:tc>
        <w:tc>
          <w:tcPr>
            <w:tcW w:w="299" w:type="pct"/>
            <w:tcBorders>
              <w:top w:val="single" w:sz="4" w:space="0" w:color="FFFFFF"/>
              <w:left w:val="single" w:sz="4" w:space="0" w:color="FFFFFF"/>
              <w:bottom w:val="single" w:sz="4" w:space="0" w:color="FFFFFF"/>
              <w:right w:val="single" w:sz="4" w:space="0" w:color="FFFFFF"/>
            </w:tcBorders>
            <w:shd w:val="clear" w:color="auto" w:fill="5B9BD5"/>
            <w:vAlign w:val="center"/>
          </w:tcPr>
          <w:p w14:paraId="0BC298A6" w14:textId="77777777" w:rsidR="00C20AAC" w:rsidRPr="00DE59D4" w:rsidRDefault="00C20AAC" w:rsidP="006079BA">
            <w:pPr>
              <w:spacing w:after="0" w:line="240" w:lineRule="auto"/>
              <w:jc w:val="both"/>
              <w:rPr>
                <w:rFonts w:ascii="Times New Roman" w:hAnsi="Times New Roman"/>
                <w:b/>
              </w:rPr>
            </w:pPr>
            <w:r w:rsidRPr="00DE59D4">
              <w:rPr>
                <w:rFonts w:ascii="Times New Roman" w:hAnsi="Times New Roman"/>
                <w:b/>
              </w:rPr>
              <w:t>Total</w:t>
            </w:r>
          </w:p>
        </w:tc>
        <w:tc>
          <w:tcPr>
            <w:tcW w:w="1494" w:type="pct"/>
            <w:vMerge/>
            <w:tcBorders>
              <w:top w:val="single" w:sz="4" w:space="0" w:color="FFFFFF"/>
              <w:left w:val="single" w:sz="4" w:space="0" w:color="FFFFFF"/>
              <w:bottom w:val="single" w:sz="4" w:space="0" w:color="FFFFFF"/>
              <w:right w:val="single" w:sz="4" w:space="0" w:color="FFFFFF"/>
            </w:tcBorders>
            <w:shd w:val="clear" w:color="auto" w:fill="5B9BD5"/>
            <w:vAlign w:val="center"/>
          </w:tcPr>
          <w:p w14:paraId="4366DF56" w14:textId="77777777" w:rsidR="00C20AAC" w:rsidRPr="00DE59D4" w:rsidRDefault="00C20AAC" w:rsidP="006079BA">
            <w:pPr>
              <w:spacing w:after="0" w:line="240" w:lineRule="auto"/>
              <w:jc w:val="both"/>
              <w:rPr>
                <w:rFonts w:ascii="Times New Roman" w:hAnsi="Times New Roman"/>
                <w:b/>
              </w:rPr>
            </w:pPr>
          </w:p>
        </w:tc>
        <w:tc>
          <w:tcPr>
            <w:tcW w:w="557" w:type="pct"/>
            <w:vMerge/>
            <w:tcBorders>
              <w:top w:val="single" w:sz="4" w:space="0" w:color="FFFFFF"/>
              <w:left w:val="single" w:sz="4" w:space="0" w:color="FFFFFF"/>
              <w:bottom w:val="single" w:sz="4" w:space="0" w:color="FFFFFF"/>
              <w:right w:val="single" w:sz="4" w:space="0" w:color="FFFFFF"/>
            </w:tcBorders>
            <w:shd w:val="clear" w:color="auto" w:fill="5B9BD5"/>
            <w:vAlign w:val="center"/>
          </w:tcPr>
          <w:p w14:paraId="5C92C793" w14:textId="77777777" w:rsidR="00C20AAC" w:rsidRPr="00DE59D4" w:rsidRDefault="00C20AAC" w:rsidP="006079BA">
            <w:pPr>
              <w:spacing w:after="0" w:line="240" w:lineRule="auto"/>
              <w:jc w:val="both"/>
              <w:rPr>
                <w:rFonts w:ascii="Times New Roman" w:hAnsi="Times New Roman"/>
                <w:b/>
              </w:rPr>
            </w:pPr>
          </w:p>
        </w:tc>
        <w:tc>
          <w:tcPr>
            <w:tcW w:w="657" w:type="pct"/>
            <w:vMerge/>
            <w:tcBorders>
              <w:top w:val="single" w:sz="4" w:space="0" w:color="FFFFFF"/>
              <w:left w:val="single" w:sz="4" w:space="0" w:color="FFFFFF"/>
              <w:bottom w:val="single" w:sz="4" w:space="0" w:color="FFFFFF"/>
              <w:right w:val="single" w:sz="4" w:space="0" w:color="FFFFFF"/>
            </w:tcBorders>
            <w:shd w:val="clear" w:color="auto" w:fill="5B9BD5"/>
            <w:vAlign w:val="center"/>
          </w:tcPr>
          <w:p w14:paraId="05FF2A5F" w14:textId="77777777" w:rsidR="00C20AAC" w:rsidRPr="00DE59D4" w:rsidRDefault="00C20AAC" w:rsidP="006079BA">
            <w:pPr>
              <w:spacing w:after="0" w:line="240" w:lineRule="auto"/>
              <w:jc w:val="both"/>
              <w:rPr>
                <w:rFonts w:ascii="Times New Roman" w:hAnsi="Times New Roman"/>
                <w:b/>
              </w:rPr>
            </w:pPr>
          </w:p>
        </w:tc>
      </w:tr>
      <w:tr w:rsidR="00C20AAC" w:rsidRPr="00DE59D4" w14:paraId="419EEB16" w14:textId="77777777" w:rsidTr="00347459">
        <w:trPr>
          <w:trHeight w:val="236"/>
        </w:trPr>
        <w:tc>
          <w:tcPr>
            <w:tcW w:w="183" w:type="pct"/>
            <w:tcBorders>
              <w:top w:val="single" w:sz="4" w:space="0" w:color="FFFFFF"/>
            </w:tcBorders>
            <w:vAlign w:val="center"/>
          </w:tcPr>
          <w:p w14:paraId="6239B849" w14:textId="77777777" w:rsidR="00C20AAC" w:rsidRPr="00DE59D4" w:rsidRDefault="00C20AAC" w:rsidP="00C16E6E">
            <w:pPr>
              <w:pStyle w:val="ColorfulList-Accent11"/>
              <w:numPr>
                <w:ilvl w:val="0"/>
                <w:numId w:val="5"/>
              </w:numPr>
              <w:spacing w:after="0" w:line="240" w:lineRule="auto"/>
              <w:ind w:left="0" w:firstLine="0"/>
              <w:jc w:val="both"/>
              <w:rPr>
                <w:rFonts w:ascii="Times New Roman" w:hAnsi="Times New Roman"/>
              </w:rPr>
            </w:pPr>
          </w:p>
        </w:tc>
        <w:tc>
          <w:tcPr>
            <w:tcW w:w="474" w:type="pct"/>
            <w:tcBorders>
              <w:top w:val="single" w:sz="4" w:space="0" w:color="FFFFFF"/>
            </w:tcBorders>
            <w:vAlign w:val="center"/>
          </w:tcPr>
          <w:p w14:paraId="5B5FB3BE" w14:textId="77777777" w:rsidR="00C20AAC" w:rsidRPr="00DE59D4" w:rsidRDefault="00C20AAC" w:rsidP="006079BA">
            <w:pPr>
              <w:spacing w:after="0" w:line="240" w:lineRule="auto"/>
              <w:jc w:val="both"/>
              <w:rPr>
                <w:rFonts w:ascii="Times New Roman" w:hAnsi="Times New Roman"/>
              </w:rPr>
            </w:pPr>
          </w:p>
        </w:tc>
        <w:tc>
          <w:tcPr>
            <w:tcW w:w="476" w:type="pct"/>
            <w:tcBorders>
              <w:top w:val="single" w:sz="4" w:space="0" w:color="FFFFFF"/>
            </w:tcBorders>
            <w:noWrap/>
          </w:tcPr>
          <w:p w14:paraId="017F5718" w14:textId="77777777" w:rsidR="00C20AAC" w:rsidRPr="00DE59D4" w:rsidRDefault="00C20AAC" w:rsidP="006079BA">
            <w:pPr>
              <w:spacing w:after="0" w:line="240" w:lineRule="auto"/>
              <w:jc w:val="both"/>
              <w:rPr>
                <w:rFonts w:ascii="Times New Roman" w:hAnsi="Times New Roman"/>
              </w:rPr>
            </w:pPr>
          </w:p>
        </w:tc>
        <w:tc>
          <w:tcPr>
            <w:tcW w:w="423" w:type="pct"/>
            <w:tcBorders>
              <w:top w:val="single" w:sz="4" w:space="0" w:color="FFFFFF"/>
            </w:tcBorders>
          </w:tcPr>
          <w:p w14:paraId="0D3CE9BF" w14:textId="77777777" w:rsidR="00C20AAC" w:rsidRPr="00DE59D4" w:rsidRDefault="00C20AAC" w:rsidP="006079BA">
            <w:pPr>
              <w:spacing w:after="0" w:line="240" w:lineRule="auto"/>
              <w:jc w:val="both"/>
              <w:rPr>
                <w:rFonts w:ascii="Times New Roman" w:hAnsi="Times New Roman"/>
              </w:rPr>
            </w:pPr>
          </w:p>
        </w:tc>
        <w:tc>
          <w:tcPr>
            <w:tcW w:w="238" w:type="pct"/>
            <w:tcBorders>
              <w:top w:val="single" w:sz="4" w:space="0" w:color="FFFFFF"/>
            </w:tcBorders>
            <w:vAlign w:val="center"/>
          </w:tcPr>
          <w:p w14:paraId="74DFF670" w14:textId="77777777" w:rsidR="00C20AAC" w:rsidRPr="00DE59D4" w:rsidRDefault="00C20AAC" w:rsidP="006079BA">
            <w:pPr>
              <w:spacing w:after="0" w:line="240" w:lineRule="auto"/>
              <w:jc w:val="both"/>
              <w:rPr>
                <w:rFonts w:ascii="Times New Roman" w:hAnsi="Times New Roman"/>
              </w:rPr>
            </w:pPr>
          </w:p>
        </w:tc>
        <w:tc>
          <w:tcPr>
            <w:tcW w:w="199" w:type="pct"/>
            <w:tcBorders>
              <w:top w:val="single" w:sz="4" w:space="0" w:color="FFFFFF"/>
            </w:tcBorders>
            <w:vAlign w:val="center"/>
          </w:tcPr>
          <w:p w14:paraId="4EFE18EA" w14:textId="77777777" w:rsidR="00C20AAC" w:rsidRPr="00DE59D4" w:rsidRDefault="00C20AAC" w:rsidP="006079BA">
            <w:pPr>
              <w:spacing w:after="0" w:line="240" w:lineRule="auto"/>
              <w:jc w:val="both"/>
              <w:rPr>
                <w:rFonts w:ascii="Times New Roman" w:hAnsi="Times New Roman"/>
              </w:rPr>
            </w:pPr>
          </w:p>
        </w:tc>
        <w:tc>
          <w:tcPr>
            <w:tcW w:w="299" w:type="pct"/>
            <w:tcBorders>
              <w:top w:val="single" w:sz="4" w:space="0" w:color="FFFFFF"/>
            </w:tcBorders>
            <w:vAlign w:val="center"/>
          </w:tcPr>
          <w:p w14:paraId="050EB2BC" w14:textId="77777777" w:rsidR="00C20AAC" w:rsidRPr="00DE59D4" w:rsidRDefault="00C20AAC" w:rsidP="006079BA">
            <w:pPr>
              <w:spacing w:after="0" w:line="240" w:lineRule="auto"/>
              <w:jc w:val="both"/>
              <w:rPr>
                <w:rFonts w:ascii="Times New Roman" w:hAnsi="Times New Roman"/>
              </w:rPr>
            </w:pPr>
          </w:p>
        </w:tc>
        <w:tc>
          <w:tcPr>
            <w:tcW w:w="1494" w:type="pct"/>
            <w:tcBorders>
              <w:top w:val="single" w:sz="4" w:space="0" w:color="FFFFFF"/>
            </w:tcBorders>
          </w:tcPr>
          <w:p w14:paraId="1FEB9517" w14:textId="77777777" w:rsidR="00C20AAC" w:rsidRPr="00DE59D4" w:rsidRDefault="00C20AAC" w:rsidP="006079BA">
            <w:pPr>
              <w:spacing w:after="0" w:line="240" w:lineRule="auto"/>
              <w:jc w:val="both"/>
              <w:rPr>
                <w:rFonts w:ascii="Times New Roman" w:hAnsi="Times New Roman"/>
              </w:rPr>
            </w:pPr>
          </w:p>
        </w:tc>
        <w:tc>
          <w:tcPr>
            <w:tcW w:w="557" w:type="pct"/>
            <w:tcBorders>
              <w:top w:val="single" w:sz="4" w:space="0" w:color="FFFFFF"/>
            </w:tcBorders>
          </w:tcPr>
          <w:p w14:paraId="2BC34F13" w14:textId="77777777" w:rsidR="00C20AAC" w:rsidRPr="00DE59D4" w:rsidRDefault="00C20AAC" w:rsidP="006079BA">
            <w:pPr>
              <w:spacing w:after="0" w:line="240" w:lineRule="auto"/>
              <w:jc w:val="both"/>
              <w:rPr>
                <w:rFonts w:ascii="Times New Roman" w:hAnsi="Times New Roman"/>
              </w:rPr>
            </w:pPr>
          </w:p>
        </w:tc>
        <w:tc>
          <w:tcPr>
            <w:tcW w:w="657" w:type="pct"/>
            <w:tcBorders>
              <w:top w:val="single" w:sz="4" w:space="0" w:color="FFFFFF"/>
            </w:tcBorders>
          </w:tcPr>
          <w:p w14:paraId="7EBD5CD2" w14:textId="77777777" w:rsidR="00C20AAC" w:rsidRPr="00DE59D4" w:rsidRDefault="00C20AAC" w:rsidP="006079BA">
            <w:pPr>
              <w:spacing w:after="0" w:line="240" w:lineRule="auto"/>
              <w:jc w:val="both"/>
              <w:rPr>
                <w:rFonts w:ascii="Times New Roman" w:hAnsi="Times New Roman"/>
              </w:rPr>
            </w:pPr>
          </w:p>
        </w:tc>
      </w:tr>
      <w:tr w:rsidR="006079BA" w:rsidRPr="00DE59D4" w14:paraId="4CE0080F" w14:textId="77777777" w:rsidTr="00347459">
        <w:trPr>
          <w:trHeight w:val="236"/>
        </w:trPr>
        <w:tc>
          <w:tcPr>
            <w:tcW w:w="183" w:type="pct"/>
            <w:vAlign w:val="center"/>
          </w:tcPr>
          <w:p w14:paraId="08AD7C25" w14:textId="77777777" w:rsidR="00C20AAC" w:rsidRPr="00DE59D4" w:rsidRDefault="00C20AAC" w:rsidP="00C16E6E">
            <w:pPr>
              <w:pStyle w:val="ColorfulList-Accent11"/>
              <w:numPr>
                <w:ilvl w:val="0"/>
                <w:numId w:val="5"/>
              </w:numPr>
              <w:spacing w:after="0" w:line="240" w:lineRule="auto"/>
              <w:ind w:left="0" w:firstLine="0"/>
              <w:jc w:val="both"/>
              <w:rPr>
                <w:rFonts w:ascii="Times New Roman" w:hAnsi="Times New Roman"/>
              </w:rPr>
            </w:pPr>
          </w:p>
        </w:tc>
        <w:tc>
          <w:tcPr>
            <w:tcW w:w="474" w:type="pct"/>
            <w:vAlign w:val="center"/>
          </w:tcPr>
          <w:p w14:paraId="0280400E" w14:textId="77777777" w:rsidR="00C20AAC" w:rsidRPr="00DE59D4" w:rsidRDefault="00C20AAC" w:rsidP="006079BA">
            <w:pPr>
              <w:spacing w:after="0" w:line="240" w:lineRule="auto"/>
              <w:jc w:val="both"/>
              <w:rPr>
                <w:rFonts w:ascii="Times New Roman" w:hAnsi="Times New Roman"/>
              </w:rPr>
            </w:pPr>
          </w:p>
        </w:tc>
        <w:tc>
          <w:tcPr>
            <w:tcW w:w="476" w:type="pct"/>
            <w:noWrap/>
          </w:tcPr>
          <w:p w14:paraId="0D261DCC" w14:textId="77777777" w:rsidR="00C20AAC" w:rsidRPr="00DE59D4" w:rsidRDefault="00C20AAC" w:rsidP="006079BA">
            <w:pPr>
              <w:spacing w:after="0" w:line="240" w:lineRule="auto"/>
              <w:jc w:val="both"/>
              <w:rPr>
                <w:rFonts w:ascii="Times New Roman" w:hAnsi="Times New Roman"/>
              </w:rPr>
            </w:pPr>
          </w:p>
        </w:tc>
        <w:tc>
          <w:tcPr>
            <w:tcW w:w="423" w:type="pct"/>
          </w:tcPr>
          <w:p w14:paraId="0A51E43F" w14:textId="77777777" w:rsidR="00C20AAC" w:rsidRPr="00DE59D4" w:rsidRDefault="00C20AAC" w:rsidP="006079BA">
            <w:pPr>
              <w:spacing w:after="0" w:line="240" w:lineRule="auto"/>
              <w:jc w:val="both"/>
              <w:rPr>
                <w:rFonts w:ascii="Times New Roman" w:hAnsi="Times New Roman"/>
              </w:rPr>
            </w:pPr>
          </w:p>
        </w:tc>
        <w:tc>
          <w:tcPr>
            <w:tcW w:w="238" w:type="pct"/>
            <w:vAlign w:val="center"/>
          </w:tcPr>
          <w:p w14:paraId="02ADF3C9" w14:textId="77777777" w:rsidR="00C20AAC" w:rsidRPr="00DE59D4" w:rsidRDefault="00C20AAC" w:rsidP="006079BA">
            <w:pPr>
              <w:spacing w:after="0" w:line="240" w:lineRule="auto"/>
              <w:jc w:val="both"/>
              <w:rPr>
                <w:rFonts w:ascii="Times New Roman" w:hAnsi="Times New Roman"/>
              </w:rPr>
            </w:pPr>
          </w:p>
        </w:tc>
        <w:tc>
          <w:tcPr>
            <w:tcW w:w="199" w:type="pct"/>
            <w:vAlign w:val="center"/>
          </w:tcPr>
          <w:p w14:paraId="666E255C" w14:textId="77777777" w:rsidR="00C20AAC" w:rsidRPr="00DE59D4" w:rsidRDefault="00C20AAC" w:rsidP="006079BA">
            <w:pPr>
              <w:spacing w:after="0" w:line="240" w:lineRule="auto"/>
              <w:jc w:val="both"/>
              <w:rPr>
                <w:rFonts w:ascii="Times New Roman" w:hAnsi="Times New Roman"/>
              </w:rPr>
            </w:pPr>
          </w:p>
        </w:tc>
        <w:tc>
          <w:tcPr>
            <w:tcW w:w="299" w:type="pct"/>
            <w:vAlign w:val="center"/>
          </w:tcPr>
          <w:p w14:paraId="2A9C2E55" w14:textId="77777777" w:rsidR="00C20AAC" w:rsidRPr="00DE59D4" w:rsidRDefault="00C20AAC" w:rsidP="006079BA">
            <w:pPr>
              <w:spacing w:after="0" w:line="240" w:lineRule="auto"/>
              <w:jc w:val="both"/>
              <w:rPr>
                <w:rFonts w:ascii="Times New Roman" w:hAnsi="Times New Roman"/>
              </w:rPr>
            </w:pPr>
          </w:p>
        </w:tc>
        <w:tc>
          <w:tcPr>
            <w:tcW w:w="1494" w:type="pct"/>
          </w:tcPr>
          <w:p w14:paraId="44AA2DFF" w14:textId="77777777" w:rsidR="00C20AAC" w:rsidRPr="00DE59D4" w:rsidRDefault="00C20AAC" w:rsidP="006079BA">
            <w:pPr>
              <w:spacing w:after="0" w:line="240" w:lineRule="auto"/>
              <w:jc w:val="both"/>
              <w:rPr>
                <w:rFonts w:ascii="Times New Roman" w:hAnsi="Times New Roman"/>
              </w:rPr>
            </w:pPr>
          </w:p>
        </w:tc>
        <w:tc>
          <w:tcPr>
            <w:tcW w:w="557" w:type="pct"/>
          </w:tcPr>
          <w:p w14:paraId="4FB3758A" w14:textId="77777777" w:rsidR="00C20AAC" w:rsidRPr="00DE59D4" w:rsidRDefault="00C20AAC" w:rsidP="006079BA">
            <w:pPr>
              <w:spacing w:after="0" w:line="240" w:lineRule="auto"/>
              <w:jc w:val="both"/>
              <w:rPr>
                <w:rFonts w:ascii="Times New Roman" w:hAnsi="Times New Roman"/>
              </w:rPr>
            </w:pPr>
          </w:p>
        </w:tc>
        <w:tc>
          <w:tcPr>
            <w:tcW w:w="657" w:type="pct"/>
          </w:tcPr>
          <w:p w14:paraId="32B10A2C" w14:textId="77777777" w:rsidR="00C20AAC" w:rsidRPr="00DE59D4" w:rsidRDefault="00C20AAC" w:rsidP="006079BA">
            <w:pPr>
              <w:spacing w:after="0" w:line="240" w:lineRule="auto"/>
              <w:jc w:val="both"/>
              <w:rPr>
                <w:rFonts w:ascii="Times New Roman" w:hAnsi="Times New Roman"/>
              </w:rPr>
            </w:pPr>
          </w:p>
        </w:tc>
      </w:tr>
      <w:tr w:rsidR="00C20AAC" w:rsidRPr="00DE59D4" w14:paraId="7F79DEF7" w14:textId="77777777" w:rsidTr="00347459">
        <w:trPr>
          <w:trHeight w:val="236"/>
        </w:trPr>
        <w:tc>
          <w:tcPr>
            <w:tcW w:w="183" w:type="pct"/>
            <w:vAlign w:val="center"/>
          </w:tcPr>
          <w:p w14:paraId="49A20BA1" w14:textId="77777777" w:rsidR="00C20AAC" w:rsidRPr="00DE59D4" w:rsidRDefault="00C20AAC" w:rsidP="00C16E6E">
            <w:pPr>
              <w:pStyle w:val="ColorfulList-Accent11"/>
              <w:numPr>
                <w:ilvl w:val="0"/>
                <w:numId w:val="5"/>
              </w:numPr>
              <w:spacing w:after="0" w:line="240" w:lineRule="auto"/>
              <w:ind w:left="0" w:firstLine="0"/>
              <w:jc w:val="both"/>
              <w:rPr>
                <w:rFonts w:ascii="Times New Roman" w:hAnsi="Times New Roman"/>
              </w:rPr>
            </w:pPr>
          </w:p>
        </w:tc>
        <w:tc>
          <w:tcPr>
            <w:tcW w:w="474" w:type="pct"/>
          </w:tcPr>
          <w:p w14:paraId="68A4F3B5" w14:textId="77777777" w:rsidR="00C20AAC" w:rsidRPr="00DE59D4" w:rsidRDefault="00C20AAC" w:rsidP="006079BA">
            <w:pPr>
              <w:spacing w:after="0" w:line="240" w:lineRule="auto"/>
              <w:jc w:val="both"/>
              <w:rPr>
                <w:rFonts w:ascii="Times New Roman" w:hAnsi="Times New Roman"/>
              </w:rPr>
            </w:pPr>
          </w:p>
        </w:tc>
        <w:tc>
          <w:tcPr>
            <w:tcW w:w="476" w:type="pct"/>
            <w:noWrap/>
          </w:tcPr>
          <w:p w14:paraId="1B2646E4" w14:textId="77777777" w:rsidR="00C20AAC" w:rsidRPr="00DE59D4" w:rsidRDefault="00C20AAC" w:rsidP="006079BA">
            <w:pPr>
              <w:spacing w:after="0" w:line="240" w:lineRule="auto"/>
              <w:jc w:val="both"/>
              <w:rPr>
                <w:rFonts w:ascii="Times New Roman" w:hAnsi="Times New Roman"/>
              </w:rPr>
            </w:pPr>
          </w:p>
        </w:tc>
        <w:tc>
          <w:tcPr>
            <w:tcW w:w="423" w:type="pct"/>
          </w:tcPr>
          <w:p w14:paraId="267A4E07" w14:textId="77777777" w:rsidR="00C20AAC" w:rsidRPr="00DE59D4" w:rsidRDefault="00C20AAC" w:rsidP="006079BA">
            <w:pPr>
              <w:spacing w:after="0" w:line="240" w:lineRule="auto"/>
              <w:jc w:val="both"/>
              <w:rPr>
                <w:rFonts w:ascii="Times New Roman" w:hAnsi="Times New Roman"/>
              </w:rPr>
            </w:pPr>
          </w:p>
        </w:tc>
        <w:tc>
          <w:tcPr>
            <w:tcW w:w="238" w:type="pct"/>
            <w:vAlign w:val="center"/>
          </w:tcPr>
          <w:p w14:paraId="3D103B09" w14:textId="77777777" w:rsidR="00C20AAC" w:rsidRPr="00DE59D4" w:rsidRDefault="00C20AAC" w:rsidP="006079BA">
            <w:pPr>
              <w:spacing w:after="0" w:line="240" w:lineRule="auto"/>
              <w:jc w:val="both"/>
              <w:rPr>
                <w:rFonts w:ascii="Times New Roman" w:hAnsi="Times New Roman"/>
              </w:rPr>
            </w:pPr>
          </w:p>
        </w:tc>
        <w:tc>
          <w:tcPr>
            <w:tcW w:w="199" w:type="pct"/>
            <w:vAlign w:val="center"/>
          </w:tcPr>
          <w:p w14:paraId="32B58F9A" w14:textId="77777777" w:rsidR="00C20AAC" w:rsidRPr="00DE59D4" w:rsidRDefault="00C20AAC" w:rsidP="006079BA">
            <w:pPr>
              <w:spacing w:after="0" w:line="240" w:lineRule="auto"/>
              <w:jc w:val="both"/>
              <w:rPr>
                <w:rFonts w:ascii="Times New Roman" w:hAnsi="Times New Roman"/>
              </w:rPr>
            </w:pPr>
          </w:p>
        </w:tc>
        <w:tc>
          <w:tcPr>
            <w:tcW w:w="299" w:type="pct"/>
            <w:vAlign w:val="center"/>
          </w:tcPr>
          <w:p w14:paraId="7A52DDC9" w14:textId="77777777" w:rsidR="00C20AAC" w:rsidRPr="00DE59D4" w:rsidRDefault="00C20AAC" w:rsidP="006079BA">
            <w:pPr>
              <w:spacing w:after="0" w:line="240" w:lineRule="auto"/>
              <w:jc w:val="both"/>
              <w:rPr>
                <w:rFonts w:ascii="Times New Roman" w:hAnsi="Times New Roman"/>
              </w:rPr>
            </w:pPr>
          </w:p>
        </w:tc>
        <w:tc>
          <w:tcPr>
            <w:tcW w:w="1494" w:type="pct"/>
          </w:tcPr>
          <w:p w14:paraId="581355DD" w14:textId="77777777" w:rsidR="00C20AAC" w:rsidRPr="00DE59D4" w:rsidRDefault="00C20AAC" w:rsidP="006079BA">
            <w:pPr>
              <w:spacing w:after="0" w:line="240" w:lineRule="auto"/>
              <w:jc w:val="both"/>
              <w:rPr>
                <w:rFonts w:ascii="Times New Roman" w:hAnsi="Times New Roman"/>
              </w:rPr>
            </w:pPr>
          </w:p>
        </w:tc>
        <w:tc>
          <w:tcPr>
            <w:tcW w:w="557" w:type="pct"/>
          </w:tcPr>
          <w:p w14:paraId="78D1E436" w14:textId="77777777" w:rsidR="00C20AAC" w:rsidRPr="00DE59D4" w:rsidRDefault="00C20AAC" w:rsidP="006079BA">
            <w:pPr>
              <w:spacing w:after="0" w:line="240" w:lineRule="auto"/>
              <w:jc w:val="both"/>
              <w:rPr>
                <w:rFonts w:ascii="Times New Roman" w:hAnsi="Times New Roman"/>
              </w:rPr>
            </w:pPr>
          </w:p>
        </w:tc>
        <w:tc>
          <w:tcPr>
            <w:tcW w:w="657" w:type="pct"/>
          </w:tcPr>
          <w:p w14:paraId="272CDF29" w14:textId="77777777" w:rsidR="00C20AAC" w:rsidRPr="00DE59D4" w:rsidRDefault="00C20AAC" w:rsidP="006079BA">
            <w:pPr>
              <w:spacing w:after="0" w:line="240" w:lineRule="auto"/>
              <w:jc w:val="both"/>
              <w:rPr>
                <w:rFonts w:ascii="Times New Roman" w:hAnsi="Times New Roman"/>
              </w:rPr>
            </w:pPr>
          </w:p>
        </w:tc>
      </w:tr>
      <w:tr w:rsidR="00C20AAC" w:rsidRPr="00DE59D4" w14:paraId="6C6B0D08" w14:textId="77777777" w:rsidTr="00347459">
        <w:trPr>
          <w:trHeight w:val="236"/>
        </w:trPr>
        <w:tc>
          <w:tcPr>
            <w:tcW w:w="183" w:type="pct"/>
            <w:vAlign w:val="center"/>
          </w:tcPr>
          <w:p w14:paraId="016B96FB" w14:textId="77777777" w:rsidR="00C20AAC" w:rsidRPr="00DE59D4" w:rsidRDefault="00C20AAC" w:rsidP="00C16E6E">
            <w:pPr>
              <w:pStyle w:val="ColorfulList-Accent11"/>
              <w:numPr>
                <w:ilvl w:val="0"/>
                <w:numId w:val="5"/>
              </w:numPr>
              <w:spacing w:after="0" w:line="240" w:lineRule="auto"/>
              <w:ind w:left="0" w:firstLine="0"/>
              <w:jc w:val="both"/>
              <w:rPr>
                <w:rFonts w:ascii="Times New Roman" w:hAnsi="Times New Roman"/>
              </w:rPr>
            </w:pPr>
          </w:p>
        </w:tc>
        <w:tc>
          <w:tcPr>
            <w:tcW w:w="474" w:type="pct"/>
            <w:vAlign w:val="center"/>
          </w:tcPr>
          <w:p w14:paraId="178BC85E" w14:textId="77777777" w:rsidR="00C20AAC" w:rsidRPr="00DE59D4" w:rsidRDefault="00C20AAC" w:rsidP="006079BA">
            <w:pPr>
              <w:spacing w:after="0" w:line="240" w:lineRule="auto"/>
              <w:jc w:val="both"/>
              <w:rPr>
                <w:rFonts w:ascii="Times New Roman" w:hAnsi="Times New Roman"/>
              </w:rPr>
            </w:pPr>
          </w:p>
        </w:tc>
        <w:tc>
          <w:tcPr>
            <w:tcW w:w="476" w:type="pct"/>
            <w:noWrap/>
          </w:tcPr>
          <w:p w14:paraId="689285EE" w14:textId="77777777" w:rsidR="00C20AAC" w:rsidRPr="00DE59D4" w:rsidRDefault="00C20AAC" w:rsidP="006079BA">
            <w:pPr>
              <w:spacing w:after="0" w:line="240" w:lineRule="auto"/>
              <w:jc w:val="both"/>
              <w:rPr>
                <w:rFonts w:ascii="Times New Roman" w:hAnsi="Times New Roman"/>
              </w:rPr>
            </w:pPr>
          </w:p>
        </w:tc>
        <w:tc>
          <w:tcPr>
            <w:tcW w:w="423" w:type="pct"/>
          </w:tcPr>
          <w:p w14:paraId="5828E140" w14:textId="77777777" w:rsidR="00C20AAC" w:rsidRPr="00DE59D4" w:rsidRDefault="00C20AAC" w:rsidP="006079BA">
            <w:pPr>
              <w:spacing w:after="0" w:line="240" w:lineRule="auto"/>
              <w:jc w:val="both"/>
              <w:rPr>
                <w:rFonts w:ascii="Times New Roman" w:hAnsi="Times New Roman"/>
              </w:rPr>
            </w:pPr>
          </w:p>
        </w:tc>
        <w:tc>
          <w:tcPr>
            <w:tcW w:w="238" w:type="pct"/>
            <w:vAlign w:val="center"/>
          </w:tcPr>
          <w:p w14:paraId="3356380E" w14:textId="77777777" w:rsidR="00C20AAC" w:rsidRPr="00DE59D4" w:rsidRDefault="00C20AAC" w:rsidP="006079BA">
            <w:pPr>
              <w:spacing w:after="0" w:line="240" w:lineRule="auto"/>
              <w:jc w:val="both"/>
              <w:rPr>
                <w:rFonts w:ascii="Times New Roman" w:hAnsi="Times New Roman"/>
              </w:rPr>
            </w:pPr>
          </w:p>
        </w:tc>
        <w:tc>
          <w:tcPr>
            <w:tcW w:w="199" w:type="pct"/>
            <w:vAlign w:val="center"/>
          </w:tcPr>
          <w:p w14:paraId="0DB148D5" w14:textId="77777777" w:rsidR="00C20AAC" w:rsidRPr="00DE59D4" w:rsidRDefault="00C20AAC" w:rsidP="006079BA">
            <w:pPr>
              <w:spacing w:after="0" w:line="240" w:lineRule="auto"/>
              <w:jc w:val="both"/>
              <w:rPr>
                <w:rFonts w:ascii="Times New Roman" w:hAnsi="Times New Roman"/>
              </w:rPr>
            </w:pPr>
          </w:p>
        </w:tc>
        <w:tc>
          <w:tcPr>
            <w:tcW w:w="299" w:type="pct"/>
            <w:vAlign w:val="center"/>
          </w:tcPr>
          <w:p w14:paraId="6543BB63" w14:textId="77777777" w:rsidR="00C20AAC" w:rsidRPr="00DE59D4" w:rsidRDefault="00C20AAC" w:rsidP="006079BA">
            <w:pPr>
              <w:spacing w:after="0" w:line="240" w:lineRule="auto"/>
              <w:jc w:val="both"/>
              <w:rPr>
                <w:rFonts w:ascii="Times New Roman" w:hAnsi="Times New Roman"/>
              </w:rPr>
            </w:pPr>
          </w:p>
        </w:tc>
        <w:tc>
          <w:tcPr>
            <w:tcW w:w="1494" w:type="pct"/>
          </w:tcPr>
          <w:p w14:paraId="7278C504" w14:textId="77777777" w:rsidR="00C20AAC" w:rsidRPr="00DE59D4" w:rsidRDefault="00C20AAC" w:rsidP="006079BA">
            <w:pPr>
              <w:spacing w:after="0" w:line="240" w:lineRule="auto"/>
              <w:jc w:val="both"/>
              <w:rPr>
                <w:rFonts w:ascii="Times New Roman" w:hAnsi="Times New Roman"/>
              </w:rPr>
            </w:pPr>
          </w:p>
        </w:tc>
        <w:tc>
          <w:tcPr>
            <w:tcW w:w="557" w:type="pct"/>
          </w:tcPr>
          <w:p w14:paraId="1E2B148E" w14:textId="77777777" w:rsidR="00C20AAC" w:rsidRPr="00DE59D4" w:rsidRDefault="00C20AAC" w:rsidP="006079BA">
            <w:pPr>
              <w:spacing w:after="0" w:line="240" w:lineRule="auto"/>
              <w:jc w:val="both"/>
              <w:rPr>
                <w:rFonts w:ascii="Times New Roman" w:hAnsi="Times New Roman"/>
              </w:rPr>
            </w:pPr>
          </w:p>
        </w:tc>
        <w:tc>
          <w:tcPr>
            <w:tcW w:w="657" w:type="pct"/>
          </w:tcPr>
          <w:p w14:paraId="75C046DA" w14:textId="77777777" w:rsidR="00C20AAC" w:rsidRPr="00DE59D4" w:rsidRDefault="00C20AAC" w:rsidP="006079BA">
            <w:pPr>
              <w:spacing w:after="0" w:line="240" w:lineRule="auto"/>
              <w:jc w:val="both"/>
              <w:rPr>
                <w:rFonts w:ascii="Times New Roman" w:hAnsi="Times New Roman"/>
              </w:rPr>
            </w:pPr>
          </w:p>
        </w:tc>
      </w:tr>
      <w:tr w:rsidR="00C20AAC" w:rsidRPr="00DE59D4" w14:paraId="57425D99" w14:textId="77777777" w:rsidTr="00347459">
        <w:trPr>
          <w:trHeight w:val="236"/>
        </w:trPr>
        <w:tc>
          <w:tcPr>
            <w:tcW w:w="183" w:type="pct"/>
            <w:vAlign w:val="center"/>
          </w:tcPr>
          <w:p w14:paraId="61DFE537" w14:textId="77777777" w:rsidR="00C20AAC" w:rsidRPr="00DE59D4" w:rsidRDefault="00C20AAC" w:rsidP="00C16E6E">
            <w:pPr>
              <w:pStyle w:val="ColorfulList-Accent11"/>
              <w:numPr>
                <w:ilvl w:val="0"/>
                <w:numId w:val="5"/>
              </w:numPr>
              <w:spacing w:after="0" w:line="240" w:lineRule="auto"/>
              <w:ind w:left="0" w:firstLine="0"/>
              <w:jc w:val="both"/>
              <w:rPr>
                <w:rFonts w:ascii="Times New Roman" w:hAnsi="Times New Roman"/>
              </w:rPr>
            </w:pPr>
          </w:p>
        </w:tc>
        <w:tc>
          <w:tcPr>
            <w:tcW w:w="474" w:type="pct"/>
            <w:vAlign w:val="center"/>
          </w:tcPr>
          <w:p w14:paraId="65694BD1" w14:textId="77777777" w:rsidR="00C20AAC" w:rsidRPr="00DE59D4" w:rsidRDefault="00C20AAC" w:rsidP="006079BA">
            <w:pPr>
              <w:spacing w:after="0" w:line="240" w:lineRule="auto"/>
              <w:jc w:val="both"/>
              <w:rPr>
                <w:rFonts w:ascii="Times New Roman" w:hAnsi="Times New Roman"/>
              </w:rPr>
            </w:pPr>
          </w:p>
        </w:tc>
        <w:tc>
          <w:tcPr>
            <w:tcW w:w="476" w:type="pct"/>
            <w:noWrap/>
            <w:vAlign w:val="center"/>
          </w:tcPr>
          <w:p w14:paraId="138E6CCA" w14:textId="77777777" w:rsidR="00C20AAC" w:rsidRPr="00DE59D4" w:rsidRDefault="00C20AAC" w:rsidP="006079BA">
            <w:pPr>
              <w:spacing w:after="0" w:line="240" w:lineRule="auto"/>
              <w:jc w:val="both"/>
              <w:rPr>
                <w:rFonts w:ascii="Times New Roman" w:hAnsi="Times New Roman"/>
              </w:rPr>
            </w:pPr>
          </w:p>
        </w:tc>
        <w:tc>
          <w:tcPr>
            <w:tcW w:w="423" w:type="pct"/>
            <w:vAlign w:val="center"/>
          </w:tcPr>
          <w:p w14:paraId="59F04F62" w14:textId="77777777" w:rsidR="00C20AAC" w:rsidRPr="00DE59D4" w:rsidRDefault="00C20AAC" w:rsidP="006079BA">
            <w:pPr>
              <w:spacing w:after="0" w:line="240" w:lineRule="auto"/>
              <w:jc w:val="both"/>
              <w:rPr>
                <w:rFonts w:ascii="Times New Roman" w:hAnsi="Times New Roman"/>
              </w:rPr>
            </w:pPr>
          </w:p>
        </w:tc>
        <w:tc>
          <w:tcPr>
            <w:tcW w:w="238" w:type="pct"/>
            <w:vAlign w:val="center"/>
          </w:tcPr>
          <w:p w14:paraId="73223FCF" w14:textId="77777777" w:rsidR="00C20AAC" w:rsidRPr="00DE59D4" w:rsidRDefault="00C20AAC" w:rsidP="006079BA">
            <w:pPr>
              <w:spacing w:after="0" w:line="240" w:lineRule="auto"/>
              <w:jc w:val="both"/>
              <w:rPr>
                <w:rFonts w:ascii="Times New Roman" w:hAnsi="Times New Roman"/>
              </w:rPr>
            </w:pPr>
          </w:p>
        </w:tc>
        <w:tc>
          <w:tcPr>
            <w:tcW w:w="199" w:type="pct"/>
            <w:vAlign w:val="center"/>
          </w:tcPr>
          <w:p w14:paraId="03F6E6E8" w14:textId="77777777" w:rsidR="00C20AAC" w:rsidRPr="00DE59D4" w:rsidRDefault="00C20AAC" w:rsidP="006079BA">
            <w:pPr>
              <w:spacing w:after="0" w:line="240" w:lineRule="auto"/>
              <w:jc w:val="both"/>
              <w:rPr>
                <w:rFonts w:ascii="Times New Roman" w:hAnsi="Times New Roman"/>
              </w:rPr>
            </w:pPr>
          </w:p>
        </w:tc>
        <w:tc>
          <w:tcPr>
            <w:tcW w:w="299" w:type="pct"/>
            <w:vAlign w:val="center"/>
          </w:tcPr>
          <w:p w14:paraId="32050BC1" w14:textId="77777777" w:rsidR="00C20AAC" w:rsidRPr="00DE59D4" w:rsidRDefault="00C20AAC" w:rsidP="006079BA">
            <w:pPr>
              <w:spacing w:after="0" w:line="240" w:lineRule="auto"/>
              <w:jc w:val="both"/>
              <w:rPr>
                <w:rFonts w:ascii="Times New Roman" w:hAnsi="Times New Roman"/>
              </w:rPr>
            </w:pPr>
          </w:p>
        </w:tc>
        <w:tc>
          <w:tcPr>
            <w:tcW w:w="1494" w:type="pct"/>
            <w:vAlign w:val="center"/>
          </w:tcPr>
          <w:p w14:paraId="06A0AACE" w14:textId="77777777" w:rsidR="00C20AAC" w:rsidRPr="00DE59D4" w:rsidRDefault="00C20AAC" w:rsidP="006079BA">
            <w:pPr>
              <w:spacing w:after="0" w:line="240" w:lineRule="auto"/>
              <w:jc w:val="both"/>
              <w:rPr>
                <w:rFonts w:ascii="Times New Roman" w:hAnsi="Times New Roman"/>
              </w:rPr>
            </w:pPr>
          </w:p>
        </w:tc>
        <w:tc>
          <w:tcPr>
            <w:tcW w:w="557" w:type="pct"/>
            <w:vAlign w:val="center"/>
          </w:tcPr>
          <w:p w14:paraId="5CC56372" w14:textId="77777777" w:rsidR="00C20AAC" w:rsidRPr="00DE59D4" w:rsidRDefault="00C20AAC" w:rsidP="006079BA">
            <w:pPr>
              <w:spacing w:after="0" w:line="240" w:lineRule="auto"/>
              <w:jc w:val="both"/>
              <w:rPr>
                <w:rFonts w:ascii="Times New Roman" w:hAnsi="Times New Roman"/>
              </w:rPr>
            </w:pPr>
          </w:p>
        </w:tc>
        <w:tc>
          <w:tcPr>
            <w:tcW w:w="657" w:type="pct"/>
            <w:vAlign w:val="center"/>
          </w:tcPr>
          <w:p w14:paraId="1B84F89D" w14:textId="77777777" w:rsidR="00C20AAC" w:rsidRPr="00DE59D4" w:rsidRDefault="00C20AAC" w:rsidP="006079BA">
            <w:pPr>
              <w:spacing w:after="0" w:line="240" w:lineRule="auto"/>
              <w:jc w:val="both"/>
              <w:rPr>
                <w:rFonts w:ascii="Times New Roman" w:hAnsi="Times New Roman"/>
              </w:rPr>
            </w:pPr>
          </w:p>
        </w:tc>
      </w:tr>
      <w:tr w:rsidR="00C20AAC" w:rsidRPr="00DE59D4" w14:paraId="24364C51" w14:textId="77777777" w:rsidTr="00347459">
        <w:trPr>
          <w:trHeight w:val="236"/>
        </w:trPr>
        <w:tc>
          <w:tcPr>
            <w:tcW w:w="183" w:type="pct"/>
            <w:vAlign w:val="center"/>
          </w:tcPr>
          <w:p w14:paraId="280DAA20" w14:textId="77777777" w:rsidR="00C20AAC" w:rsidRPr="00DE59D4" w:rsidRDefault="00C20AAC" w:rsidP="00C16E6E">
            <w:pPr>
              <w:pStyle w:val="ColorfulList-Accent11"/>
              <w:numPr>
                <w:ilvl w:val="0"/>
                <w:numId w:val="5"/>
              </w:numPr>
              <w:spacing w:after="0" w:line="240" w:lineRule="auto"/>
              <w:ind w:left="0" w:firstLine="0"/>
              <w:jc w:val="both"/>
              <w:rPr>
                <w:rFonts w:ascii="Times New Roman" w:hAnsi="Times New Roman"/>
              </w:rPr>
            </w:pPr>
          </w:p>
        </w:tc>
        <w:tc>
          <w:tcPr>
            <w:tcW w:w="474" w:type="pct"/>
            <w:vAlign w:val="center"/>
          </w:tcPr>
          <w:p w14:paraId="2F44448C" w14:textId="77777777" w:rsidR="00C20AAC" w:rsidRPr="00DE59D4" w:rsidRDefault="00C20AAC" w:rsidP="006079BA">
            <w:pPr>
              <w:spacing w:after="0" w:line="240" w:lineRule="auto"/>
              <w:jc w:val="both"/>
              <w:rPr>
                <w:rFonts w:ascii="Times New Roman" w:hAnsi="Times New Roman"/>
              </w:rPr>
            </w:pPr>
          </w:p>
        </w:tc>
        <w:tc>
          <w:tcPr>
            <w:tcW w:w="476" w:type="pct"/>
            <w:noWrap/>
            <w:vAlign w:val="center"/>
          </w:tcPr>
          <w:p w14:paraId="69068E2A" w14:textId="77777777" w:rsidR="00C20AAC" w:rsidRPr="00DE59D4" w:rsidRDefault="00C20AAC" w:rsidP="006079BA">
            <w:pPr>
              <w:spacing w:after="0" w:line="240" w:lineRule="auto"/>
              <w:jc w:val="both"/>
              <w:rPr>
                <w:rFonts w:ascii="Times New Roman" w:hAnsi="Times New Roman"/>
              </w:rPr>
            </w:pPr>
          </w:p>
        </w:tc>
        <w:tc>
          <w:tcPr>
            <w:tcW w:w="423" w:type="pct"/>
            <w:vAlign w:val="center"/>
          </w:tcPr>
          <w:p w14:paraId="3B88E342" w14:textId="77777777" w:rsidR="00C20AAC" w:rsidRPr="00DE59D4" w:rsidRDefault="00C20AAC" w:rsidP="006079BA">
            <w:pPr>
              <w:spacing w:after="0" w:line="240" w:lineRule="auto"/>
              <w:jc w:val="both"/>
              <w:rPr>
                <w:rFonts w:ascii="Times New Roman" w:hAnsi="Times New Roman"/>
              </w:rPr>
            </w:pPr>
          </w:p>
        </w:tc>
        <w:tc>
          <w:tcPr>
            <w:tcW w:w="238" w:type="pct"/>
            <w:vAlign w:val="center"/>
          </w:tcPr>
          <w:p w14:paraId="0D833A70" w14:textId="77777777" w:rsidR="00C20AAC" w:rsidRPr="00DE59D4" w:rsidRDefault="00C20AAC" w:rsidP="006079BA">
            <w:pPr>
              <w:spacing w:after="0" w:line="240" w:lineRule="auto"/>
              <w:jc w:val="both"/>
              <w:rPr>
                <w:rFonts w:ascii="Times New Roman" w:hAnsi="Times New Roman"/>
              </w:rPr>
            </w:pPr>
          </w:p>
        </w:tc>
        <w:tc>
          <w:tcPr>
            <w:tcW w:w="199" w:type="pct"/>
            <w:vAlign w:val="center"/>
          </w:tcPr>
          <w:p w14:paraId="7E659DE5" w14:textId="77777777" w:rsidR="00C20AAC" w:rsidRPr="00DE59D4" w:rsidRDefault="00C20AAC" w:rsidP="006079BA">
            <w:pPr>
              <w:spacing w:after="0" w:line="240" w:lineRule="auto"/>
              <w:jc w:val="both"/>
              <w:rPr>
                <w:rFonts w:ascii="Times New Roman" w:hAnsi="Times New Roman"/>
              </w:rPr>
            </w:pPr>
          </w:p>
        </w:tc>
        <w:tc>
          <w:tcPr>
            <w:tcW w:w="299" w:type="pct"/>
            <w:vAlign w:val="center"/>
          </w:tcPr>
          <w:p w14:paraId="1B6757C6" w14:textId="77777777" w:rsidR="00C20AAC" w:rsidRPr="00DE59D4" w:rsidRDefault="00C20AAC" w:rsidP="006079BA">
            <w:pPr>
              <w:spacing w:after="0" w:line="240" w:lineRule="auto"/>
              <w:jc w:val="both"/>
              <w:rPr>
                <w:rFonts w:ascii="Times New Roman" w:hAnsi="Times New Roman"/>
              </w:rPr>
            </w:pPr>
          </w:p>
        </w:tc>
        <w:tc>
          <w:tcPr>
            <w:tcW w:w="1494" w:type="pct"/>
            <w:vAlign w:val="center"/>
          </w:tcPr>
          <w:p w14:paraId="669F0AE3" w14:textId="77777777" w:rsidR="00C20AAC" w:rsidRPr="00DE59D4" w:rsidRDefault="00C20AAC" w:rsidP="006079BA">
            <w:pPr>
              <w:spacing w:after="0" w:line="240" w:lineRule="auto"/>
              <w:jc w:val="both"/>
              <w:rPr>
                <w:rFonts w:ascii="Times New Roman" w:hAnsi="Times New Roman"/>
              </w:rPr>
            </w:pPr>
          </w:p>
        </w:tc>
        <w:tc>
          <w:tcPr>
            <w:tcW w:w="557" w:type="pct"/>
            <w:vAlign w:val="center"/>
          </w:tcPr>
          <w:p w14:paraId="7E719CFF" w14:textId="77777777" w:rsidR="00C20AAC" w:rsidRPr="00DE59D4" w:rsidRDefault="00C20AAC" w:rsidP="006079BA">
            <w:pPr>
              <w:spacing w:after="0" w:line="240" w:lineRule="auto"/>
              <w:jc w:val="both"/>
              <w:rPr>
                <w:rFonts w:ascii="Times New Roman" w:hAnsi="Times New Roman"/>
              </w:rPr>
            </w:pPr>
          </w:p>
        </w:tc>
        <w:tc>
          <w:tcPr>
            <w:tcW w:w="657" w:type="pct"/>
            <w:vAlign w:val="center"/>
          </w:tcPr>
          <w:p w14:paraId="67A0F079" w14:textId="77777777" w:rsidR="00C20AAC" w:rsidRPr="00DE59D4" w:rsidRDefault="00C20AAC" w:rsidP="006079BA">
            <w:pPr>
              <w:spacing w:after="0" w:line="240" w:lineRule="auto"/>
              <w:jc w:val="both"/>
              <w:rPr>
                <w:rFonts w:ascii="Times New Roman" w:hAnsi="Times New Roman"/>
              </w:rPr>
            </w:pPr>
          </w:p>
        </w:tc>
      </w:tr>
      <w:tr w:rsidR="00C20AAC" w:rsidRPr="00DE59D4" w14:paraId="0FEBBEE7" w14:textId="77777777" w:rsidTr="00347459">
        <w:trPr>
          <w:trHeight w:val="236"/>
        </w:trPr>
        <w:tc>
          <w:tcPr>
            <w:tcW w:w="183" w:type="pct"/>
            <w:vAlign w:val="center"/>
          </w:tcPr>
          <w:p w14:paraId="521A8AA7" w14:textId="77777777" w:rsidR="00C20AAC" w:rsidRPr="00DE59D4" w:rsidRDefault="00C20AAC" w:rsidP="00C16E6E">
            <w:pPr>
              <w:pStyle w:val="ColorfulList-Accent11"/>
              <w:numPr>
                <w:ilvl w:val="0"/>
                <w:numId w:val="5"/>
              </w:numPr>
              <w:spacing w:after="0" w:line="240" w:lineRule="auto"/>
              <w:ind w:left="0" w:firstLine="0"/>
              <w:jc w:val="both"/>
              <w:rPr>
                <w:rFonts w:ascii="Times New Roman" w:hAnsi="Times New Roman"/>
              </w:rPr>
            </w:pPr>
          </w:p>
        </w:tc>
        <w:tc>
          <w:tcPr>
            <w:tcW w:w="474" w:type="pct"/>
            <w:vAlign w:val="center"/>
          </w:tcPr>
          <w:p w14:paraId="5F461098" w14:textId="77777777" w:rsidR="00C20AAC" w:rsidRPr="00DE59D4" w:rsidRDefault="00C20AAC" w:rsidP="006079BA">
            <w:pPr>
              <w:spacing w:after="0" w:line="240" w:lineRule="auto"/>
              <w:jc w:val="both"/>
              <w:rPr>
                <w:rFonts w:ascii="Times New Roman" w:hAnsi="Times New Roman"/>
              </w:rPr>
            </w:pPr>
          </w:p>
        </w:tc>
        <w:tc>
          <w:tcPr>
            <w:tcW w:w="476" w:type="pct"/>
            <w:noWrap/>
            <w:vAlign w:val="center"/>
          </w:tcPr>
          <w:p w14:paraId="1DF76E96" w14:textId="77777777" w:rsidR="00C20AAC" w:rsidRPr="00DE59D4" w:rsidRDefault="00C20AAC" w:rsidP="006079BA">
            <w:pPr>
              <w:spacing w:after="0" w:line="240" w:lineRule="auto"/>
              <w:jc w:val="both"/>
              <w:rPr>
                <w:rFonts w:ascii="Times New Roman" w:hAnsi="Times New Roman"/>
              </w:rPr>
            </w:pPr>
          </w:p>
        </w:tc>
        <w:tc>
          <w:tcPr>
            <w:tcW w:w="423" w:type="pct"/>
            <w:vAlign w:val="center"/>
          </w:tcPr>
          <w:p w14:paraId="385A4264" w14:textId="77777777" w:rsidR="00C20AAC" w:rsidRPr="00DE59D4" w:rsidRDefault="00C20AAC" w:rsidP="006079BA">
            <w:pPr>
              <w:spacing w:after="0" w:line="240" w:lineRule="auto"/>
              <w:jc w:val="both"/>
              <w:rPr>
                <w:rFonts w:ascii="Times New Roman" w:hAnsi="Times New Roman"/>
              </w:rPr>
            </w:pPr>
          </w:p>
        </w:tc>
        <w:tc>
          <w:tcPr>
            <w:tcW w:w="238" w:type="pct"/>
            <w:vAlign w:val="center"/>
          </w:tcPr>
          <w:p w14:paraId="79B1BE42" w14:textId="77777777" w:rsidR="00C20AAC" w:rsidRPr="00DE59D4" w:rsidRDefault="00C20AAC" w:rsidP="006079BA">
            <w:pPr>
              <w:spacing w:after="0" w:line="240" w:lineRule="auto"/>
              <w:jc w:val="both"/>
              <w:rPr>
                <w:rFonts w:ascii="Times New Roman" w:hAnsi="Times New Roman"/>
              </w:rPr>
            </w:pPr>
          </w:p>
        </w:tc>
        <w:tc>
          <w:tcPr>
            <w:tcW w:w="199" w:type="pct"/>
            <w:vAlign w:val="center"/>
          </w:tcPr>
          <w:p w14:paraId="32DCD234" w14:textId="77777777" w:rsidR="00C20AAC" w:rsidRPr="00DE59D4" w:rsidRDefault="00C20AAC" w:rsidP="006079BA">
            <w:pPr>
              <w:spacing w:after="0" w:line="240" w:lineRule="auto"/>
              <w:jc w:val="both"/>
              <w:rPr>
                <w:rFonts w:ascii="Times New Roman" w:hAnsi="Times New Roman"/>
              </w:rPr>
            </w:pPr>
          </w:p>
        </w:tc>
        <w:tc>
          <w:tcPr>
            <w:tcW w:w="299" w:type="pct"/>
            <w:vAlign w:val="center"/>
          </w:tcPr>
          <w:p w14:paraId="5C78E1D7" w14:textId="77777777" w:rsidR="00C20AAC" w:rsidRPr="00DE59D4" w:rsidRDefault="00C20AAC" w:rsidP="006079BA">
            <w:pPr>
              <w:spacing w:after="0" w:line="240" w:lineRule="auto"/>
              <w:jc w:val="both"/>
              <w:rPr>
                <w:rFonts w:ascii="Times New Roman" w:hAnsi="Times New Roman"/>
              </w:rPr>
            </w:pPr>
          </w:p>
        </w:tc>
        <w:tc>
          <w:tcPr>
            <w:tcW w:w="1494" w:type="pct"/>
            <w:vAlign w:val="center"/>
          </w:tcPr>
          <w:p w14:paraId="247CE3DA" w14:textId="77777777" w:rsidR="00C20AAC" w:rsidRPr="00DE59D4" w:rsidRDefault="00C20AAC" w:rsidP="006079BA">
            <w:pPr>
              <w:spacing w:after="0" w:line="240" w:lineRule="auto"/>
              <w:jc w:val="both"/>
              <w:rPr>
                <w:rFonts w:ascii="Times New Roman" w:hAnsi="Times New Roman"/>
              </w:rPr>
            </w:pPr>
          </w:p>
        </w:tc>
        <w:tc>
          <w:tcPr>
            <w:tcW w:w="557" w:type="pct"/>
            <w:vAlign w:val="center"/>
          </w:tcPr>
          <w:p w14:paraId="663DE781" w14:textId="77777777" w:rsidR="00C20AAC" w:rsidRPr="00DE59D4" w:rsidRDefault="00C20AAC" w:rsidP="006079BA">
            <w:pPr>
              <w:spacing w:after="0" w:line="240" w:lineRule="auto"/>
              <w:jc w:val="both"/>
              <w:rPr>
                <w:rFonts w:ascii="Times New Roman" w:hAnsi="Times New Roman"/>
              </w:rPr>
            </w:pPr>
          </w:p>
        </w:tc>
        <w:tc>
          <w:tcPr>
            <w:tcW w:w="657" w:type="pct"/>
            <w:vAlign w:val="center"/>
          </w:tcPr>
          <w:p w14:paraId="6FE71A60" w14:textId="77777777" w:rsidR="00C20AAC" w:rsidRPr="00DE59D4" w:rsidRDefault="00C20AAC" w:rsidP="006079BA">
            <w:pPr>
              <w:spacing w:after="0" w:line="240" w:lineRule="auto"/>
              <w:jc w:val="both"/>
              <w:rPr>
                <w:rFonts w:ascii="Times New Roman" w:hAnsi="Times New Roman"/>
              </w:rPr>
            </w:pPr>
          </w:p>
        </w:tc>
      </w:tr>
      <w:tr w:rsidR="00C20AAC" w:rsidRPr="00DE59D4" w14:paraId="6B7F5C95" w14:textId="77777777" w:rsidTr="00347459">
        <w:trPr>
          <w:trHeight w:val="236"/>
        </w:trPr>
        <w:tc>
          <w:tcPr>
            <w:tcW w:w="183" w:type="pct"/>
            <w:vAlign w:val="center"/>
          </w:tcPr>
          <w:p w14:paraId="6207584B" w14:textId="77777777" w:rsidR="00C20AAC" w:rsidRPr="00DE59D4" w:rsidRDefault="00C20AAC" w:rsidP="00C16E6E">
            <w:pPr>
              <w:pStyle w:val="ColorfulList-Accent11"/>
              <w:numPr>
                <w:ilvl w:val="0"/>
                <w:numId w:val="5"/>
              </w:numPr>
              <w:spacing w:after="0" w:line="240" w:lineRule="auto"/>
              <w:ind w:left="0" w:firstLine="0"/>
              <w:jc w:val="both"/>
              <w:rPr>
                <w:rFonts w:ascii="Times New Roman" w:hAnsi="Times New Roman"/>
              </w:rPr>
            </w:pPr>
          </w:p>
        </w:tc>
        <w:tc>
          <w:tcPr>
            <w:tcW w:w="474" w:type="pct"/>
            <w:vAlign w:val="center"/>
          </w:tcPr>
          <w:p w14:paraId="4ED30DD0" w14:textId="77777777" w:rsidR="00C20AAC" w:rsidRPr="00DE59D4" w:rsidRDefault="00C20AAC" w:rsidP="006079BA">
            <w:pPr>
              <w:spacing w:after="0" w:line="240" w:lineRule="auto"/>
              <w:jc w:val="both"/>
              <w:rPr>
                <w:rFonts w:ascii="Times New Roman" w:hAnsi="Times New Roman"/>
              </w:rPr>
            </w:pPr>
          </w:p>
        </w:tc>
        <w:tc>
          <w:tcPr>
            <w:tcW w:w="476" w:type="pct"/>
            <w:noWrap/>
            <w:vAlign w:val="center"/>
          </w:tcPr>
          <w:p w14:paraId="11C5B2DE" w14:textId="77777777" w:rsidR="00C20AAC" w:rsidRPr="00DE59D4" w:rsidRDefault="00C20AAC" w:rsidP="006079BA">
            <w:pPr>
              <w:spacing w:after="0" w:line="240" w:lineRule="auto"/>
              <w:jc w:val="both"/>
              <w:rPr>
                <w:rFonts w:ascii="Times New Roman" w:hAnsi="Times New Roman"/>
              </w:rPr>
            </w:pPr>
          </w:p>
        </w:tc>
        <w:tc>
          <w:tcPr>
            <w:tcW w:w="423" w:type="pct"/>
            <w:vAlign w:val="center"/>
          </w:tcPr>
          <w:p w14:paraId="686B9B01" w14:textId="77777777" w:rsidR="00C20AAC" w:rsidRPr="00DE59D4" w:rsidRDefault="00C20AAC" w:rsidP="006079BA">
            <w:pPr>
              <w:spacing w:after="0" w:line="240" w:lineRule="auto"/>
              <w:jc w:val="both"/>
              <w:rPr>
                <w:rFonts w:ascii="Times New Roman" w:hAnsi="Times New Roman"/>
              </w:rPr>
            </w:pPr>
          </w:p>
        </w:tc>
        <w:tc>
          <w:tcPr>
            <w:tcW w:w="238" w:type="pct"/>
            <w:vAlign w:val="center"/>
          </w:tcPr>
          <w:p w14:paraId="03266396" w14:textId="77777777" w:rsidR="00C20AAC" w:rsidRPr="00DE59D4" w:rsidRDefault="00C20AAC" w:rsidP="006079BA">
            <w:pPr>
              <w:spacing w:after="0" w:line="240" w:lineRule="auto"/>
              <w:jc w:val="both"/>
              <w:rPr>
                <w:rFonts w:ascii="Times New Roman" w:hAnsi="Times New Roman"/>
              </w:rPr>
            </w:pPr>
          </w:p>
        </w:tc>
        <w:tc>
          <w:tcPr>
            <w:tcW w:w="199" w:type="pct"/>
            <w:vAlign w:val="center"/>
          </w:tcPr>
          <w:p w14:paraId="72C72C62" w14:textId="77777777" w:rsidR="00C20AAC" w:rsidRPr="00DE59D4" w:rsidRDefault="00C20AAC" w:rsidP="006079BA">
            <w:pPr>
              <w:spacing w:after="0" w:line="240" w:lineRule="auto"/>
              <w:jc w:val="both"/>
              <w:rPr>
                <w:rFonts w:ascii="Times New Roman" w:hAnsi="Times New Roman"/>
              </w:rPr>
            </w:pPr>
          </w:p>
        </w:tc>
        <w:tc>
          <w:tcPr>
            <w:tcW w:w="299" w:type="pct"/>
            <w:vAlign w:val="center"/>
          </w:tcPr>
          <w:p w14:paraId="5DFEA2F7" w14:textId="77777777" w:rsidR="00C20AAC" w:rsidRPr="00DE59D4" w:rsidRDefault="00C20AAC" w:rsidP="006079BA">
            <w:pPr>
              <w:spacing w:after="0" w:line="240" w:lineRule="auto"/>
              <w:jc w:val="both"/>
              <w:rPr>
                <w:rFonts w:ascii="Times New Roman" w:hAnsi="Times New Roman"/>
              </w:rPr>
            </w:pPr>
          </w:p>
        </w:tc>
        <w:tc>
          <w:tcPr>
            <w:tcW w:w="1494" w:type="pct"/>
            <w:vAlign w:val="center"/>
          </w:tcPr>
          <w:p w14:paraId="0CBEB5C6" w14:textId="77777777" w:rsidR="00C20AAC" w:rsidRPr="00DE59D4" w:rsidRDefault="00C20AAC" w:rsidP="006079BA">
            <w:pPr>
              <w:spacing w:after="0" w:line="240" w:lineRule="auto"/>
              <w:jc w:val="both"/>
              <w:rPr>
                <w:rFonts w:ascii="Times New Roman" w:hAnsi="Times New Roman"/>
              </w:rPr>
            </w:pPr>
          </w:p>
        </w:tc>
        <w:tc>
          <w:tcPr>
            <w:tcW w:w="557" w:type="pct"/>
            <w:vAlign w:val="center"/>
          </w:tcPr>
          <w:p w14:paraId="0B5030D1" w14:textId="77777777" w:rsidR="00C20AAC" w:rsidRPr="00DE59D4" w:rsidRDefault="00C20AAC" w:rsidP="006079BA">
            <w:pPr>
              <w:spacing w:after="0" w:line="240" w:lineRule="auto"/>
              <w:jc w:val="both"/>
              <w:rPr>
                <w:rFonts w:ascii="Times New Roman" w:hAnsi="Times New Roman"/>
              </w:rPr>
            </w:pPr>
          </w:p>
        </w:tc>
        <w:tc>
          <w:tcPr>
            <w:tcW w:w="657" w:type="pct"/>
            <w:vAlign w:val="center"/>
          </w:tcPr>
          <w:p w14:paraId="1E6D8B22" w14:textId="77777777" w:rsidR="00C20AAC" w:rsidRPr="00DE59D4" w:rsidRDefault="00C20AAC" w:rsidP="006079BA">
            <w:pPr>
              <w:spacing w:after="0" w:line="240" w:lineRule="auto"/>
              <w:jc w:val="both"/>
              <w:rPr>
                <w:rFonts w:ascii="Times New Roman" w:hAnsi="Times New Roman"/>
              </w:rPr>
            </w:pPr>
          </w:p>
        </w:tc>
      </w:tr>
      <w:tr w:rsidR="00DB2B20" w:rsidRPr="00DE59D4" w14:paraId="4D93B6A5" w14:textId="77777777" w:rsidTr="00C16E6E">
        <w:trPr>
          <w:trHeight w:val="236"/>
        </w:trPr>
        <w:tc>
          <w:tcPr>
            <w:tcW w:w="1556" w:type="pct"/>
            <w:gridSpan w:val="4"/>
            <w:vAlign w:val="center"/>
          </w:tcPr>
          <w:p w14:paraId="21F68A5A" w14:textId="77777777" w:rsidR="00DB2B20" w:rsidRPr="00DE59D4" w:rsidRDefault="00DB2B20" w:rsidP="006079BA">
            <w:pPr>
              <w:spacing w:after="0" w:line="240" w:lineRule="auto"/>
              <w:jc w:val="both"/>
              <w:rPr>
                <w:rFonts w:ascii="Times New Roman" w:hAnsi="Times New Roman"/>
                <w:b/>
              </w:rPr>
            </w:pPr>
            <w:r w:rsidRPr="00DE59D4">
              <w:rPr>
                <w:rFonts w:ascii="Times New Roman" w:hAnsi="Times New Roman"/>
                <w:b/>
              </w:rPr>
              <w:t>Totals:</w:t>
            </w:r>
          </w:p>
        </w:tc>
        <w:tc>
          <w:tcPr>
            <w:tcW w:w="238" w:type="pct"/>
            <w:vAlign w:val="center"/>
          </w:tcPr>
          <w:p w14:paraId="0A267039" w14:textId="77777777" w:rsidR="00DB2B20" w:rsidRPr="00DE59D4" w:rsidRDefault="00DB2B20" w:rsidP="006079BA">
            <w:pPr>
              <w:spacing w:after="0" w:line="240" w:lineRule="auto"/>
              <w:jc w:val="both"/>
              <w:rPr>
                <w:rFonts w:ascii="Times New Roman" w:hAnsi="Times New Roman"/>
              </w:rPr>
            </w:pPr>
          </w:p>
        </w:tc>
        <w:tc>
          <w:tcPr>
            <w:tcW w:w="199" w:type="pct"/>
            <w:vAlign w:val="center"/>
          </w:tcPr>
          <w:p w14:paraId="7FABDFCB" w14:textId="77777777" w:rsidR="00DB2B20" w:rsidRPr="00DE59D4" w:rsidRDefault="00DB2B20" w:rsidP="006079BA">
            <w:pPr>
              <w:spacing w:after="0" w:line="240" w:lineRule="auto"/>
              <w:jc w:val="both"/>
              <w:rPr>
                <w:rFonts w:ascii="Times New Roman" w:hAnsi="Times New Roman"/>
              </w:rPr>
            </w:pPr>
          </w:p>
        </w:tc>
        <w:tc>
          <w:tcPr>
            <w:tcW w:w="299" w:type="pct"/>
            <w:vAlign w:val="center"/>
          </w:tcPr>
          <w:p w14:paraId="7FB56B93" w14:textId="77777777" w:rsidR="00DB2B20" w:rsidRPr="00DE59D4" w:rsidRDefault="00DB2B20" w:rsidP="006079BA">
            <w:pPr>
              <w:spacing w:after="0" w:line="240" w:lineRule="auto"/>
              <w:jc w:val="both"/>
              <w:rPr>
                <w:rFonts w:ascii="Times New Roman" w:hAnsi="Times New Roman"/>
              </w:rPr>
            </w:pPr>
          </w:p>
        </w:tc>
        <w:tc>
          <w:tcPr>
            <w:tcW w:w="1494" w:type="pct"/>
            <w:vAlign w:val="center"/>
          </w:tcPr>
          <w:p w14:paraId="6DECD7EB" w14:textId="77777777" w:rsidR="00DB2B20" w:rsidRPr="00DE59D4" w:rsidRDefault="00DB2B20" w:rsidP="006079BA">
            <w:pPr>
              <w:spacing w:after="0" w:line="240" w:lineRule="auto"/>
              <w:jc w:val="both"/>
              <w:rPr>
                <w:rFonts w:ascii="Times New Roman" w:hAnsi="Times New Roman"/>
              </w:rPr>
            </w:pPr>
          </w:p>
        </w:tc>
        <w:tc>
          <w:tcPr>
            <w:tcW w:w="557" w:type="pct"/>
            <w:vAlign w:val="center"/>
          </w:tcPr>
          <w:p w14:paraId="32243368" w14:textId="77777777" w:rsidR="00DB2B20" w:rsidRPr="00DE59D4" w:rsidRDefault="00DB2B20" w:rsidP="006079BA">
            <w:pPr>
              <w:spacing w:after="0" w:line="240" w:lineRule="auto"/>
              <w:jc w:val="both"/>
              <w:rPr>
                <w:rFonts w:ascii="Times New Roman" w:hAnsi="Times New Roman"/>
              </w:rPr>
            </w:pPr>
          </w:p>
        </w:tc>
        <w:tc>
          <w:tcPr>
            <w:tcW w:w="657" w:type="pct"/>
            <w:vAlign w:val="center"/>
          </w:tcPr>
          <w:p w14:paraId="31D4D8F3" w14:textId="77777777" w:rsidR="00DB2B20" w:rsidRPr="00DE59D4" w:rsidRDefault="00DB2B20" w:rsidP="006079BA">
            <w:pPr>
              <w:spacing w:after="0" w:line="240" w:lineRule="auto"/>
              <w:jc w:val="both"/>
              <w:rPr>
                <w:rFonts w:ascii="Times New Roman" w:hAnsi="Times New Roman"/>
              </w:rPr>
            </w:pPr>
          </w:p>
        </w:tc>
      </w:tr>
    </w:tbl>
    <w:p w14:paraId="52C3FBE6" w14:textId="25C5614F" w:rsidR="00F35993" w:rsidRPr="00DE59D4" w:rsidRDefault="00F35993" w:rsidP="004156E6">
      <w:pPr>
        <w:tabs>
          <w:tab w:val="left" w:pos="9960"/>
        </w:tabs>
        <w:jc w:val="both"/>
        <w:rPr>
          <w:rFonts w:ascii="Times New Roman" w:hAnsi="Times New Roman"/>
        </w:rPr>
      </w:pPr>
    </w:p>
    <w:sectPr w:rsidR="00F35993" w:rsidRPr="00DE59D4" w:rsidSect="00DE3C56">
      <w:pgSz w:w="15840" w:h="12240" w:orient="landscape"/>
      <w:pgMar w:top="1440" w:right="1224" w:bottom="1440" w:left="1282" w:header="562" w:footer="54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7A3E1" w14:textId="77777777" w:rsidR="009752D0" w:rsidRDefault="009752D0" w:rsidP="008D5653">
      <w:pPr>
        <w:spacing w:after="0" w:line="240" w:lineRule="auto"/>
      </w:pPr>
      <w:r>
        <w:separator/>
      </w:r>
    </w:p>
  </w:endnote>
  <w:endnote w:type="continuationSeparator" w:id="0">
    <w:p w14:paraId="5E6EB4E3" w14:textId="77777777" w:rsidR="009752D0" w:rsidRDefault="009752D0" w:rsidP="008D5653">
      <w:pPr>
        <w:spacing w:after="0" w:line="240" w:lineRule="auto"/>
      </w:pPr>
      <w:r>
        <w:continuationSeparator/>
      </w:r>
    </w:p>
  </w:endnote>
  <w:endnote w:type="continuationNotice" w:id="1">
    <w:p w14:paraId="1CCE3168" w14:textId="77777777" w:rsidR="009752D0" w:rsidRDefault="009752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 w:name="Avenir LT Std 55 Roman">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31674" w14:textId="77777777" w:rsidR="00432DEE" w:rsidRDefault="00432DEE">
    <w:pPr>
      <w:pStyle w:val="Foo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5</w:t>
    </w:r>
    <w:r>
      <w:rPr>
        <w:color w:val="2B579A"/>
        <w:shd w:val="clear" w:color="auto" w:fill="E6E6E6"/>
      </w:rPr>
      <w:fldChar w:fldCharType="end"/>
    </w:r>
    <w:r>
      <w:rPr>
        <w:noProof/>
      </w:rPr>
      <w:tab/>
    </w:r>
    <w:r>
      <w:rPr>
        <w:noProof/>
      </w:rPr>
      <w:tab/>
      <w:t>Rev. 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BD7A3" w14:textId="77777777" w:rsidR="009752D0" w:rsidRDefault="009752D0" w:rsidP="008D5653">
      <w:pPr>
        <w:spacing w:after="0" w:line="240" w:lineRule="auto"/>
      </w:pPr>
      <w:r>
        <w:separator/>
      </w:r>
    </w:p>
  </w:footnote>
  <w:footnote w:type="continuationSeparator" w:id="0">
    <w:p w14:paraId="5529607D" w14:textId="77777777" w:rsidR="009752D0" w:rsidRDefault="009752D0" w:rsidP="008D5653">
      <w:pPr>
        <w:spacing w:after="0" w:line="240" w:lineRule="auto"/>
      </w:pPr>
      <w:r>
        <w:continuationSeparator/>
      </w:r>
    </w:p>
  </w:footnote>
  <w:footnote w:type="continuationNotice" w:id="1">
    <w:p w14:paraId="31966C91" w14:textId="77777777" w:rsidR="009752D0" w:rsidRDefault="009752D0">
      <w:pPr>
        <w:spacing w:after="0" w:line="240" w:lineRule="auto"/>
      </w:pPr>
    </w:p>
  </w:footnote>
  <w:footnote w:id="2">
    <w:p w14:paraId="29723B6C" w14:textId="77777777" w:rsidR="00432DEE" w:rsidRPr="00175BE9" w:rsidRDefault="00432DEE" w:rsidP="00C860F7">
      <w:pPr>
        <w:pStyle w:val="FootnoteText"/>
        <w:rPr>
          <w:lang w:val="en-GB"/>
        </w:rPr>
      </w:pPr>
      <w:r>
        <w:rPr>
          <w:rStyle w:val="FootnoteReference"/>
        </w:rPr>
        <w:footnoteRef/>
      </w:r>
      <w:r>
        <w:t xml:space="preserve"> </w:t>
      </w:r>
      <w:r w:rsidRPr="00401ED8">
        <w:rPr>
          <w:b/>
          <w:u w:val="single"/>
        </w:rPr>
        <w:t>Uncertified expenditures</w:t>
      </w:r>
      <w:r w:rsidRPr="00175BE9">
        <w:t>. Certified annual expenditures can be found in the Annual Financial Report of MPTF Office (</w:t>
      </w:r>
      <w:hyperlink r:id="rId1" w:history="1">
        <w:r w:rsidRPr="00175BE9">
          <w:rPr>
            <w:rStyle w:val="Hyperlink"/>
            <w:color w:val="auto"/>
          </w:rPr>
          <w:t>http://mptf.undp.org/factsheet/fund/4SO00</w:t>
        </w:r>
      </w:hyperlink>
      <w:r w:rsidRPr="00175BE9">
        <w:t xml:space="preserve"> )</w:t>
      </w:r>
      <w:r>
        <w:t xml:space="preserve">       </w:t>
      </w:r>
    </w:p>
  </w:footnote>
  <w:footnote w:id="3">
    <w:p w14:paraId="1E5E6E7C" w14:textId="77777777" w:rsidR="00432DEE" w:rsidRPr="00076559" w:rsidRDefault="00432DEE">
      <w:pPr>
        <w:pStyle w:val="FootnoteText"/>
        <w:rPr>
          <w:lang w:val="en-GB"/>
        </w:rPr>
      </w:pPr>
      <w:r>
        <w:rPr>
          <w:rStyle w:val="FootnoteReference"/>
        </w:rPr>
        <w:footnoteRef/>
      </w:r>
      <w:r>
        <w:t xml:space="preserve"> </w:t>
      </w:r>
      <w:r w:rsidRPr="00076559">
        <w:t>Fill in only the numbers or yes/no; no explanations to be given here.</w:t>
      </w:r>
    </w:p>
  </w:footnote>
  <w:footnote w:id="4">
    <w:p w14:paraId="3E9EE8CA" w14:textId="23D8F6D3" w:rsidR="00432DEE" w:rsidRPr="00DA1DC0" w:rsidRDefault="00432DEE" w:rsidP="00DA1DC0">
      <w:pPr>
        <w:rPr>
          <w:rFonts w:ascii="Times New Roman" w:hAnsi="Times New Roman"/>
          <w:sz w:val="18"/>
          <w:szCs w:val="18"/>
        </w:rPr>
      </w:pPr>
      <w:r w:rsidRPr="00DA1DC0">
        <w:rPr>
          <w:rStyle w:val="FootnoteReference"/>
          <w:rFonts w:ascii="Times New Roman" w:hAnsi="Times New Roman"/>
          <w:sz w:val="18"/>
          <w:szCs w:val="18"/>
        </w:rPr>
        <w:footnoteRef/>
      </w:r>
      <w:r w:rsidRPr="00DA1DC0">
        <w:rPr>
          <w:rFonts w:ascii="Times New Roman" w:hAnsi="Times New Roman"/>
          <w:sz w:val="18"/>
          <w:szCs w:val="18"/>
        </w:rPr>
        <w:t xml:space="preserve"> IDMC, UN Settlement: Urban displacement in the 21st century: </w:t>
      </w:r>
      <w:hyperlink r:id="rId2" w:history="1">
        <w:r w:rsidRPr="00DA1DC0">
          <w:rPr>
            <w:rStyle w:val="Hyperlink"/>
            <w:rFonts w:ascii="Times New Roman" w:hAnsi="Times New Roman"/>
            <w:sz w:val="18"/>
            <w:szCs w:val="18"/>
          </w:rPr>
          <w:t>https://www.internal-displacement.org/sites/default/files/inline-files/201811-urban-displacement-mogadishu.pdf</w:t>
        </w:r>
      </w:hyperlink>
      <w:r w:rsidRPr="00DA1DC0">
        <w:rPr>
          <w:rFonts w:ascii="Times New Roman" w:hAnsi="Times New Roman"/>
          <w:sz w:val="18"/>
          <w:szCs w:val="18"/>
        </w:rPr>
        <w:t xml:space="preserve"> </w:t>
      </w:r>
    </w:p>
  </w:footnote>
  <w:footnote w:id="5">
    <w:p w14:paraId="4CBECDE0" w14:textId="2129F87F" w:rsidR="03CEA7A4" w:rsidRDefault="03CEA7A4" w:rsidP="00DE59D4">
      <w:pPr>
        <w:pStyle w:val="FootnoteText"/>
      </w:pPr>
      <w:r w:rsidRPr="00DA1DC0">
        <w:rPr>
          <w:rFonts w:ascii="Times New Roman" w:hAnsi="Times New Roman"/>
          <w:sz w:val="18"/>
          <w:szCs w:val="18"/>
        </w:rPr>
        <w:footnoteRef/>
      </w:r>
      <w:r w:rsidRPr="00DA1DC0">
        <w:rPr>
          <w:rFonts w:ascii="Times New Roman" w:hAnsi="Times New Roman"/>
          <w:sz w:val="18"/>
          <w:szCs w:val="18"/>
        </w:rPr>
        <w:t xml:space="preserve"> The report was produced by Save the Children.  for more info, refer to the </w:t>
      </w:r>
      <w:hyperlink r:id="rId3" w:history="1">
        <w:r w:rsidRPr="00DA1DC0">
          <w:rPr>
            <w:rStyle w:val="Hyperlink"/>
            <w:rFonts w:ascii="Times New Roman" w:hAnsi="Times New Roman"/>
            <w:sz w:val="18"/>
            <w:szCs w:val="18"/>
          </w:rPr>
          <w:t>report</w:t>
        </w:r>
      </w:hyperlink>
      <w:r w:rsidRPr="00DA1DC0">
        <w:rPr>
          <w:rFonts w:ascii="Times New Roman" w:hAnsi="Times New Roman"/>
          <w:sz w:val="18"/>
          <w:szCs w:val="18"/>
        </w:rPr>
        <w:t xml:space="preserve"> (</w:t>
      </w:r>
      <w:hyperlink r:id="rId4" w:history="1">
        <w:r w:rsidRPr="00DA1DC0">
          <w:rPr>
            <w:rStyle w:val="Hyperlink"/>
            <w:rFonts w:ascii="Times New Roman" w:hAnsi="Times New Roman"/>
            <w:sz w:val="18"/>
            <w:szCs w:val="18"/>
          </w:rPr>
          <w:t>link</w:t>
        </w:r>
      </w:hyperlink>
      <w:r w:rsidRPr="00DA1DC0">
        <w:rPr>
          <w:rFonts w:ascii="Times New Roman" w:hAnsi="Times New Roman"/>
          <w:sz w:val="18"/>
          <w:szCs w:val="18"/>
        </w:rPr>
        <w:t>)</w:t>
      </w:r>
    </w:p>
  </w:footnote>
  <w:footnote w:id="6">
    <w:p w14:paraId="71555204" w14:textId="77777777" w:rsidR="00432DEE" w:rsidRPr="000808DD" w:rsidRDefault="00432DEE" w:rsidP="00D868F5">
      <w:pPr>
        <w:pStyle w:val="FootnoteText"/>
        <w:jc w:val="both"/>
        <w:rPr>
          <w:rFonts w:ascii="Times New Roman" w:hAnsi="Times New Roman"/>
          <w:sz w:val="18"/>
          <w:szCs w:val="18"/>
          <w:lang w:val="en-IE"/>
        </w:rPr>
      </w:pPr>
      <w:r w:rsidRPr="000808DD">
        <w:rPr>
          <w:rStyle w:val="FootnoteReference"/>
          <w:rFonts w:ascii="Times New Roman" w:hAnsi="Times New Roman"/>
          <w:sz w:val="18"/>
          <w:szCs w:val="18"/>
        </w:rPr>
        <w:footnoteRef/>
      </w:r>
      <w:r w:rsidRPr="000808DD">
        <w:rPr>
          <w:rFonts w:ascii="Times New Roman" w:hAnsi="Times New Roman"/>
          <w:sz w:val="18"/>
          <w:szCs w:val="18"/>
        </w:rPr>
        <w:t xml:space="preserve"> </w:t>
      </w:r>
      <w:r w:rsidRPr="000808DD">
        <w:rPr>
          <w:rFonts w:ascii="Times New Roman" w:hAnsi="Times New Roman"/>
          <w:sz w:val="18"/>
          <w:szCs w:val="18"/>
          <w:lang w:val="en-IE"/>
        </w:rPr>
        <w:t>Gender Specific Outputs are those that are specifically designed to directly and explicitly contribute to the promotion of Gender Equality and Women’s Empowerment.</w:t>
      </w:r>
    </w:p>
  </w:footnote>
  <w:footnote w:id="7">
    <w:p w14:paraId="71384BFA" w14:textId="77777777" w:rsidR="00432DEE" w:rsidRPr="0045776B" w:rsidRDefault="00432DEE" w:rsidP="00D868F5">
      <w:pPr>
        <w:pStyle w:val="FootnoteText"/>
        <w:jc w:val="both"/>
        <w:rPr>
          <w:lang w:val="en-IE"/>
        </w:rPr>
      </w:pPr>
      <w:r w:rsidRPr="000808DD">
        <w:rPr>
          <w:rStyle w:val="FootnoteReference"/>
          <w:rFonts w:ascii="Times New Roman" w:hAnsi="Times New Roman"/>
          <w:sz w:val="18"/>
          <w:szCs w:val="18"/>
        </w:rPr>
        <w:footnoteRef/>
      </w:r>
      <w:r w:rsidRPr="000808DD">
        <w:rPr>
          <w:rFonts w:ascii="Times New Roman" w:hAnsi="Times New Roman"/>
          <w:sz w:val="18"/>
          <w:szCs w:val="18"/>
        </w:rPr>
        <w:t xml:space="preserve"> </w:t>
      </w:r>
      <w:r w:rsidRPr="000808DD">
        <w:rPr>
          <w:rFonts w:ascii="Times New Roman" w:hAnsi="Times New Roman"/>
          <w:sz w:val="18"/>
          <w:szCs w:val="18"/>
          <w:lang w:val="en-IE"/>
        </w:rPr>
        <w:t>Staff members are those contracted to undertaken work for the Joint Programme including full time staff, consultants, advisors, interns, etc. Staff members with responsibility for gender issues are those who have gender related activities included in their Terms of Reference.</w:t>
      </w:r>
    </w:p>
  </w:footnote>
  <w:footnote w:id="8">
    <w:p w14:paraId="17C79EA6" w14:textId="77777777" w:rsidR="00432DEE" w:rsidRPr="00DA1DC0" w:rsidRDefault="00432DEE" w:rsidP="00DE3C56">
      <w:pPr>
        <w:pStyle w:val="FootnoteText"/>
        <w:rPr>
          <w:rFonts w:ascii="Times New Roman" w:hAnsi="Times New Roman"/>
        </w:rPr>
      </w:pPr>
      <w:r w:rsidRPr="00DA1DC0">
        <w:rPr>
          <w:rStyle w:val="FootnoteReference"/>
          <w:rFonts w:ascii="Times New Roman" w:hAnsi="Times New Roman"/>
          <w:sz w:val="18"/>
          <w:szCs w:val="18"/>
        </w:rPr>
        <w:footnoteRef/>
      </w:r>
      <w:r w:rsidRPr="00DA1DC0">
        <w:rPr>
          <w:rFonts w:ascii="Times New Roman" w:hAnsi="Times New Roman"/>
          <w:sz w:val="18"/>
          <w:szCs w:val="18"/>
        </w:rPr>
        <w:t xml:space="preserve"> Environmental; Financial; Operational; Organizational; Political; Regulatory; Security; Strategic; Other.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1B80E" w14:textId="34D2B95A" w:rsidR="00432DEE" w:rsidRPr="000147C9" w:rsidRDefault="00432DEE" w:rsidP="0016201A">
    <w:pPr>
      <w:pStyle w:val="Header"/>
      <w:tabs>
        <w:tab w:val="left" w:pos="2535"/>
      </w:tabs>
      <w:jc w:val="center"/>
      <w:rPr>
        <w:sz w:val="19"/>
        <w:szCs w:val="19"/>
      </w:rPr>
    </w:pPr>
    <w:r w:rsidRPr="00345A04">
      <w:rPr>
        <w:noProof/>
        <w:color w:val="2B579A"/>
        <w:shd w:val="clear" w:color="auto" w:fill="E6E6E6"/>
      </w:rPr>
      <w:drawing>
        <wp:inline distT="0" distB="0" distL="0" distR="0" wp14:anchorId="1CE95117" wp14:editId="11C45A8E">
          <wp:extent cx="946150" cy="800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l="10838" t="3618" r="17253" b="16402"/>
                  <a:stretch>
                    <a:fillRect/>
                  </a:stretch>
                </pic:blipFill>
                <pic:spPr bwMode="auto">
                  <a:xfrm>
                    <a:off x="0" y="0"/>
                    <a:ext cx="946150" cy="800100"/>
                  </a:xfrm>
                  <a:prstGeom prst="rect">
                    <a:avLst/>
                  </a:prstGeom>
                  <a:solidFill>
                    <a:srgbClr val="3366FF"/>
                  </a:solidFill>
                  <a:ln>
                    <a:noFill/>
                  </a:ln>
                </pic:spPr>
              </pic:pic>
            </a:graphicData>
          </a:graphic>
        </wp:inline>
      </w:drawing>
    </w:r>
  </w:p>
  <w:p w14:paraId="548ECD52" w14:textId="77777777" w:rsidR="00432DEE" w:rsidRPr="00E123D8" w:rsidRDefault="00432DEE" w:rsidP="009C4D22">
    <w:pPr>
      <w:contextualSpacing/>
      <w:jc w:val="center"/>
      <w:rPr>
        <w:rFonts w:ascii="Times New Roman" w:hAnsi="Times New Roman"/>
        <w:b/>
        <w:bCs/>
        <w:sz w:val="21"/>
        <w:szCs w:val="21"/>
      </w:rPr>
    </w:pPr>
    <w:r>
      <w:rPr>
        <w:rFonts w:ascii="Times New Roman" w:hAnsi="Times New Roman"/>
        <w:b/>
        <w:bCs/>
        <w:sz w:val="21"/>
        <w:szCs w:val="21"/>
      </w:rPr>
      <w:t xml:space="preserve">SOMALIA </w:t>
    </w:r>
    <w:r w:rsidRPr="00E123D8">
      <w:rPr>
        <w:rFonts w:ascii="Times New Roman" w:hAnsi="Times New Roman"/>
        <w:b/>
        <w:bCs/>
        <w:sz w:val="21"/>
        <w:szCs w:val="21"/>
      </w:rPr>
      <w:t xml:space="preserve">UN </w:t>
    </w:r>
    <w:r>
      <w:rPr>
        <w:rFonts w:ascii="Times New Roman" w:hAnsi="Times New Roman"/>
        <w:b/>
        <w:bCs/>
        <w:sz w:val="21"/>
        <w:szCs w:val="21"/>
      </w:rPr>
      <w:t>MPTF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CEE2F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4E4615"/>
    <w:multiLevelType w:val="hybridMultilevel"/>
    <w:tmpl w:val="8D183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852AE"/>
    <w:multiLevelType w:val="hybridMultilevel"/>
    <w:tmpl w:val="3EB63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5788F"/>
    <w:multiLevelType w:val="hybridMultilevel"/>
    <w:tmpl w:val="B300A3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522C61"/>
    <w:multiLevelType w:val="hybridMultilevel"/>
    <w:tmpl w:val="64E04F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AEA0494"/>
    <w:multiLevelType w:val="hybridMultilevel"/>
    <w:tmpl w:val="24E25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AF613D"/>
    <w:multiLevelType w:val="hybridMultilevel"/>
    <w:tmpl w:val="4226F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D87E51"/>
    <w:multiLevelType w:val="hybridMultilevel"/>
    <w:tmpl w:val="48D6A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CD7874"/>
    <w:multiLevelType w:val="hybridMultilevel"/>
    <w:tmpl w:val="E2C2EB9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2472C3"/>
    <w:multiLevelType w:val="multilevel"/>
    <w:tmpl w:val="F6F6EC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E8275A0"/>
    <w:multiLevelType w:val="hybridMultilevel"/>
    <w:tmpl w:val="4E382E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BF43B8C"/>
    <w:multiLevelType w:val="hybridMultilevel"/>
    <w:tmpl w:val="3BA0E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BF332F"/>
    <w:multiLevelType w:val="hybridMultilevel"/>
    <w:tmpl w:val="297E4E9E"/>
    <w:lvl w:ilvl="0" w:tplc="04090005">
      <w:start w:val="1"/>
      <w:numFmt w:val="bullet"/>
      <w:lvlText w:val=""/>
      <w:lvlJc w:val="left"/>
      <w:pPr>
        <w:ind w:left="720" w:hanging="360"/>
      </w:pPr>
      <w:rPr>
        <w:rFonts w:ascii="Wingdings" w:hAnsi="Wingding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11"/>
  </w:num>
  <w:num w:numId="4">
    <w:abstractNumId w:val="8"/>
  </w:num>
  <w:num w:numId="5">
    <w:abstractNumId w:val="7"/>
  </w:num>
  <w:num w:numId="6">
    <w:abstractNumId w:val="0"/>
  </w:num>
  <w:num w:numId="7">
    <w:abstractNumId w:val="12"/>
  </w:num>
  <w:num w:numId="8">
    <w:abstractNumId w:val="9"/>
  </w:num>
  <w:num w:numId="9">
    <w:abstractNumId w:val="5"/>
  </w:num>
  <w:num w:numId="10">
    <w:abstractNumId w:val="1"/>
  </w:num>
  <w:num w:numId="11">
    <w:abstractNumId w:val="10"/>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proofState w:spelling="clean" w:grammar="clean"/>
  <w:defaultTabStop w:val="708"/>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A1MzM1NTc3NDE0NzVW0lEKTi0uzszPAymwrAUATW5X7ywAAAA="/>
  </w:docVars>
  <w:rsids>
    <w:rsidRoot w:val="00B249A8"/>
    <w:rsid w:val="000029F5"/>
    <w:rsid w:val="00005421"/>
    <w:rsid w:val="00014FFB"/>
    <w:rsid w:val="000239B5"/>
    <w:rsid w:val="00027F93"/>
    <w:rsid w:val="00030010"/>
    <w:rsid w:val="0003085C"/>
    <w:rsid w:val="000317B0"/>
    <w:rsid w:val="00034AA9"/>
    <w:rsid w:val="00035ACC"/>
    <w:rsid w:val="00046136"/>
    <w:rsid w:val="00047D67"/>
    <w:rsid w:val="0005605C"/>
    <w:rsid w:val="00063979"/>
    <w:rsid w:val="00065DF7"/>
    <w:rsid w:val="00072D64"/>
    <w:rsid w:val="00072F6B"/>
    <w:rsid w:val="00076559"/>
    <w:rsid w:val="000808DD"/>
    <w:rsid w:val="00083033"/>
    <w:rsid w:val="000837DE"/>
    <w:rsid w:val="0009197E"/>
    <w:rsid w:val="00093CDA"/>
    <w:rsid w:val="000A4AFB"/>
    <w:rsid w:val="000B36E8"/>
    <w:rsid w:val="000B668F"/>
    <w:rsid w:val="000B678E"/>
    <w:rsid w:val="000B73F3"/>
    <w:rsid w:val="000B7F3F"/>
    <w:rsid w:val="000C1CB0"/>
    <w:rsid w:val="000C6E5D"/>
    <w:rsid w:val="000D2C2E"/>
    <w:rsid w:val="000D6228"/>
    <w:rsid w:val="000F0429"/>
    <w:rsid w:val="000F17E3"/>
    <w:rsid w:val="000F52E7"/>
    <w:rsid w:val="000F7445"/>
    <w:rsid w:val="00102BF8"/>
    <w:rsid w:val="00105FA8"/>
    <w:rsid w:val="00117D29"/>
    <w:rsid w:val="0013493F"/>
    <w:rsid w:val="00136334"/>
    <w:rsid w:val="00144B61"/>
    <w:rsid w:val="00145CBC"/>
    <w:rsid w:val="00145EE7"/>
    <w:rsid w:val="00160458"/>
    <w:rsid w:val="0016201A"/>
    <w:rsid w:val="001629F7"/>
    <w:rsid w:val="001667FD"/>
    <w:rsid w:val="001707D6"/>
    <w:rsid w:val="00171C47"/>
    <w:rsid w:val="00174FC4"/>
    <w:rsid w:val="001754E6"/>
    <w:rsid w:val="00175BE9"/>
    <w:rsid w:val="00182BFE"/>
    <w:rsid w:val="0018318A"/>
    <w:rsid w:val="001853D0"/>
    <w:rsid w:val="001912D0"/>
    <w:rsid w:val="0019681F"/>
    <w:rsid w:val="001A0417"/>
    <w:rsid w:val="001A0B1A"/>
    <w:rsid w:val="001A0B5C"/>
    <w:rsid w:val="001B0DA5"/>
    <w:rsid w:val="001B1B63"/>
    <w:rsid w:val="001B1D04"/>
    <w:rsid w:val="001C7559"/>
    <w:rsid w:val="001D0187"/>
    <w:rsid w:val="001E04FF"/>
    <w:rsid w:val="001E0FFB"/>
    <w:rsid w:val="001E3C63"/>
    <w:rsid w:val="001F155E"/>
    <w:rsid w:val="001F3005"/>
    <w:rsid w:val="001F5299"/>
    <w:rsid w:val="001F63AA"/>
    <w:rsid w:val="001F6644"/>
    <w:rsid w:val="001F6FA7"/>
    <w:rsid w:val="002017A6"/>
    <w:rsid w:val="00202C42"/>
    <w:rsid w:val="0020445F"/>
    <w:rsid w:val="00205E95"/>
    <w:rsid w:val="002068BC"/>
    <w:rsid w:val="00206ACF"/>
    <w:rsid w:val="0021025F"/>
    <w:rsid w:val="002104A9"/>
    <w:rsid w:val="00210B36"/>
    <w:rsid w:val="002125F8"/>
    <w:rsid w:val="00216979"/>
    <w:rsid w:val="00222F19"/>
    <w:rsid w:val="00226545"/>
    <w:rsid w:val="00231002"/>
    <w:rsid w:val="00235BA3"/>
    <w:rsid w:val="002435AB"/>
    <w:rsid w:val="002452FD"/>
    <w:rsid w:val="00245F7D"/>
    <w:rsid w:val="00245F7F"/>
    <w:rsid w:val="002464D7"/>
    <w:rsid w:val="00251288"/>
    <w:rsid w:val="002516CD"/>
    <w:rsid w:val="00252779"/>
    <w:rsid w:val="00254B2A"/>
    <w:rsid w:val="00255068"/>
    <w:rsid w:val="002620A0"/>
    <w:rsid w:val="002632F1"/>
    <w:rsid w:val="00264D4D"/>
    <w:rsid w:val="00274766"/>
    <w:rsid w:val="00276DFF"/>
    <w:rsid w:val="00284F41"/>
    <w:rsid w:val="002924B9"/>
    <w:rsid w:val="002937A2"/>
    <w:rsid w:val="00297FA8"/>
    <w:rsid w:val="002A5CA0"/>
    <w:rsid w:val="002A5CB7"/>
    <w:rsid w:val="002A671E"/>
    <w:rsid w:val="002B1E2A"/>
    <w:rsid w:val="002B4EA6"/>
    <w:rsid w:val="002B6E88"/>
    <w:rsid w:val="002C004C"/>
    <w:rsid w:val="002C0918"/>
    <w:rsid w:val="002C36D3"/>
    <w:rsid w:val="002C4FE6"/>
    <w:rsid w:val="002C68F0"/>
    <w:rsid w:val="002C7D63"/>
    <w:rsid w:val="002D39BE"/>
    <w:rsid w:val="002D791F"/>
    <w:rsid w:val="002E054B"/>
    <w:rsid w:val="002E675C"/>
    <w:rsid w:val="002E7FA8"/>
    <w:rsid w:val="002F1A31"/>
    <w:rsid w:val="002F3436"/>
    <w:rsid w:val="002F74F4"/>
    <w:rsid w:val="00301AD5"/>
    <w:rsid w:val="0030393F"/>
    <w:rsid w:val="00306606"/>
    <w:rsid w:val="003128D4"/>
    <w:rsid w:val="00312B10"/>
    <w:rsid w:val="00320299"/>
    <w:rsid w:val="00320E58"/>
    <w:rsid w:val="00325517"/>
    <w:rsid w:val="00330BC1"/>
    <w:rsid w:val="003317AE"/>
    <w:rsid w:val="00333991"/>
    <w:rsid w:val="00333A13"/>
    <w:rsid w:val="00334E16"/>
    <w:rsid w:val="003358E9"/>
    <w:rsid w:val="003403D9"/>
    <w:rsid w:val="00340D64"/>
    <w:rsid w:val="00341AF8"/>
    <w:rsid w:val="00342FA7"/>
    <w:rsid w:val="00343271"/>
    <w:rsid w:val="00347459"/>
    <w:rsid w:val="0035098D"/>
    <w:rsid w:val="003568B5"/>
    <w:rsid w:val="00356DCC"/>
    <w:rsid w:val="003603B8"/>
    <w:rsid w:val="00360D97"/>
    <w:rsid w:val="0036204F"/>
    <w:rsid w:val="00371C4F"/>
    <w:rsid w:val="00372E46"/>
    <w:rsid w:val="00376997"/>
    <w:rsid w:val="003769A3"/>
    <w:rsid w:val="00381B76"/>
    <w:rsid w:val="003844B8"/>
    <w:rsid w:val="00384C51"/>
    <w:rsid w:val="0039076E"/>
    <w:rsid w:val="00397276"/>
    <w:rsid w:val="003A1D62"/>
    <w:rsid w:val="003A28BF"/>
    <w:rsid w:val="003A441F"/>
    <w:rsid w:val="003B31D5"/>
    <w:rsid w:val="003D0979"/>
    <w:rsid w:val="003D6DAB"/>
    <w:rsid w:val="003E515E"/>
    <w:rsid w:val="003E6463"/>
    <w:rsid w:val="003F06B3"/>
    <w:rsid w:val="003F4E87"/>
    <w:rsid w:val="00401ED8"/>
    <w:rsid w:val="004045AA"/>
    <w:rsid w:val="00405974"/>
    <w:rsid w:val="00406422"/>
    <w:rsid w:val="0040772E"/>
    <w:rsid w:val="00407C84"/>
    <w:rsid w:val="004156E6"/>
    <w:rsid w:val="00423B77"/>
    <w:rsid w:val="004254FC"/>
    <w:rsid w:val="0043030F"/>
    <w:rsid w:val="004324D1"/>
    <w:rsid w:val="00432DEE"/>
    <w:rsid w:val="00434EE5"/>
    <w:rsid w:val="004408A3"/>
    <w:rsid w:val="00441EE9"/>
    <w:rsid w:val="004455EC"/>
    <w:rsid w:val="00451E92"/>
    <w:rsid w:val="0045776B"/>
    <w:rsid w:val="00461586"/>
    <w:rsid w:val="00474992"/>
    <w:rsid w:val="00475E9B"/>
    <w:rsid w:val="004816C2"/>
    <w:rsid w:val="004825C2"/>
    <w:rsid w:val="0048373D"/>
    <w:rsid w:val="00487043"/>
    <w:rsid w:val="00491369"/>
    <w:rsid w:val="00491D45"/>
    <w:rsid w:val="0049250B"/>
    <w:rsid w:val="004931E3"/>
    <w:rsid w:val="004A0294"/>
    <w:rsid w:val="004A0E00"/>
    <w:rsid w:val="004A64CF"/>
    <w:rsid w:val="004B3A08"/>
    <w:rsid w:val="004B439A"/>
    <w:rsid w:val="004B762F"/>
    <w:rsid w:val="004C022B"/>
    <w:rsid w:val="004C465A"/>
    <w:rsid w:val="004C76D5"/>
    <w:rsid w:val="004D1C76"/>
    <w:rsid w:val="004D1E92"/>
    <w:rsid w:val="004D1ED1"/>
    <w:rsid w:val="004D21E0"/>
    <w:rsid w:val="004D3071"/>
    <w:rsid w:val="004E24E9"/>
    <w:rsid w:val="004E59CF"/>
    <w:rsid w:val="004E7F7C"/>
    <w:rsid w:val="004F3675"/>
    <w:rsid w:val="004F43F1"/>
    <w:rsid w:val="004F4B8B"/>
    <w:rsid w:val="0050214F"/>
    <w:rsid w:val="005119D5"/>
    <w:rsid w:val="00512D22"/>
    <w:rsid w:val="00515CA1"/>
    <w:rsid w:val="00524C75"/>
    <w:rsid w:val="005250F3"/>
    <w:rsid w:val="00525C8E"/>
    <w:rsid w:val="00530C71"/>
    <w:rsid w:val="00530CEC"/>
    <w:rsid w:val="00535FA4"/>
    <w:rsid w:val="00536061"/>
    <w:rsid w:val="00540D73"/>
    <w:rsid w:val="005412BE"/>
    <w:rsid w:val="005438DB"/>
    <w:rsid w:val="00544CA5"/>
    <w:rsid w:val="00553608"/>
    <w:rsid w:val="005545C5"/>
    <w:rsid w:val="00554EB8"/>
    <w:rsid w:val="005631D7"/>
    <w:rsid w:val="00564027"/>
    <w:rsid w:val="00571A57"/>
    <w:rsid w:val="00574351"/>
    <w:rsid w:val="00591186"/>
    <w:rsid w:val="00593476"/>
    <w:rsid w:val="00593763"/>
    <w:rsid w:val="005940FA"/>
    <w:rsid w:val="005A35F6"/>
    <w:rsid w:val="005A5F03"/>
    <w:rsid w:val="005A6C76"/>
    <w:rsid w:val="005B05A1"/>
    <w:rsid w:val="005B0EF3"/>
    <w:rsid w:val="005B2196"/>
    <w:rsid w:val="005B3932"/>
    <w:rsid w:val="005B60A2"/>
    <w:rsid w:val="005B7042"/>
    <w:rsid w:val="005B74AC"/>
    <w:rsid w:val="005C177E"/>
    <w:rsid w:val="005C716D"/>
    <w:rsid w:val="005E23C6"/>
    <w:rsid w:val="005F1170"/>
    <w:rsid w:val="005F4A78"/>
    <w:rsid w:val="006079BA"/>
    <w:rsid w:val="00611846"/>
    <w:rsid w:val="00616D8E"/>
    <w:rsid w:val="006216E5"/>
    <w:rsid w:val="0062666D"/>
    <w:rsid w:val="006268EC"/>
    <w:rsid w:val="0063008E"/>
    <w:rsid w:val="00631B0F"/>
    <w:rsid w:val="00633450"/>
    <w:rsid w:val="00635FF5"/>
    <w:rsid w:val="00641C11"/>
    <w:rsid w:val="00652940"/>
    <w:rsid w:val="00653324"/>
    <w:rsid w:val="006570A5"/>
    <w:rsid w:val="00661473"/>
    <w:rsid w:val="00664516"/>
    <w:rsid w:val="00665847"/>
    <w:rsid w:val="0067004A"/>
    <w:rsid w:val="0067669A"/>
    <w:rsid w:val="00683CC3"/>
    <w:rsid w:val="006841E0"/>
    <w:rsid w:val="00692A68"/>
    <w:rsid w:val="006A1CE5"/>
    <w:rsid w:val="006A4A30"/>
    <w:rsid w:val="006A657A"/>
    <w:rsid w:val="006A68DE"/>
    <w:rsid w:val="006B04CB"/>
    <w:rsid w:val="006B6983"/>
    <w:rsid w:val="006C18B4"/>
    <w:rsid w:val="006C50A6"/>
    <w:rsid w:val="006C5E23"/>
    <w:rsid w:val="006C77BD"/>
    <w:rsid w:val="006D2F14"/>
    <w:rsid w:val="006D3A69"/>
    <w:rsid w:val="006E16D6"/>
    <w:rsid w:val="006E1989"/>
    <w:rsid w:val="006E4F34"/>
    <w:rsid w:val="006E57DD"/>
    <w:rsid w:val="006F0862"/>
    <w:rsid w:val="006F1263"/>
    <w:rsid w:val="006F1FDC"/>
    <w:rsid w:val="006F73E3"/>
    <w:rsid w:val="00700D18"/>
    <w:rsid w:val="007067FA"/>
    <w:rsid w:val="00713E06"/>
    <w:rsid w:val="007142EA"/>
    <w:rsid w:val="00715738"/>
    <w:rsid w:val="00720ABA"/>
    <w:rsid w:val="00720C1B"/>
    <w:rsid w:val="0072151A"/>
    <w:rsid w:val="007216B9"/>
    <w:rsid w:val="007218BE"/>
    <w:rsid w:val="00722CE9"/>
    <w:rsid w:val="00730703"/>
    <w:rsid w:val="00730DB0"/>
    <w:rsid w:val="00735504"/>
    <w:rsid w:val="00737237"/>
    <w:rsid w:val="00742DFD"/>
    <w:rsid w:val="0074325D"/>
    <w:rsid w:val="0074415A"/>
    <w:rsid w:val="00747576"/>
    <w:rsid w:val="00756868"/>
    <w:rsid w:val="00761E7A"/>
    <w:rsid w:val="00763920"/>
    <w:rsid w:val="00763F0C"/>
    <w:rsid w:val="007646EB"/>
    <w:rsid w:val="00764F1C"/>
    <w:rsid w:val="0076520B"/>
    <w:rsid w:val="00776292"/>
    <w:rsid w:val="00777217"/>
    <w:rsid w:val="0078220E"/>
    <w:rsid w:val="007830D5"/>
    <w:rsid w:val="00791E2F"/>
    <w:rsid w:val="007A5FD6"/>
    <w:rsid w:val="007B2FB3"/>
    <w:rsid w:val="007B3CB4"/>
    <w:rsid w:val="007C5F0D"/>
    <w:rsid w:val="007D0C1A"/>
    <w:rsid w:val="007D10BF"/>
    <w:rsid w:val="007D154C"/>
    <w:rsid w:val="007D58D0"/>
    <w:rsid w:val="007D6D0B"/>
    <w:rsid w:val="007D781A"/>
    <w:rsid w:val="007E3002"/>
    <w:rsid w:val="007E33B4"/>
    <w:rsid w:val="007E58CF"/>
    <w:rsid w:val="007E5B0F"/>
    <w:rsid w:val="007E6BB2"/>
    <w:rsid w:val="007F2F92"/>
    <w:rsid w:val="007F6C04"/>
    <w:rsid w:val="0080486F"/>
    <w:rsid w:val="00806C82"/>
    <w:rsid w:val="008120FE"/>
    <w:rsid w:val="00813683"/>
    <w:rsid w:val="008150FE"/>
    <w:rsid w:val="00824321"/>
    <w:rsid w:val="008267EB"/>
    <w:rsid w:val="00831D35"/>
    <w:rsid w:val="00832728"/>
    <w:rsid w:val="008328B9"/>
    <w:rsid w:val="00833571"/>
    <w:rsid w:val="00835E49"/>
    <w:rsid w:val="00847D8B"/>
    <w:rsid w:val="00850892"/>
    <w:rsid w:val="00851342"/>
    <w:rsid w:val="008537AA"/>
    <w:rsid w:val="00856A64"/>
    <w:rsid w:val="00860BFF"/>
    <w:rsid w:val="00863387"/>
    <w:rsid w:val="008644F2"/>
    <w:rsid w:val="0086639A"/>
    <w:rsid w:val="0086779F"/>
    <w:rsid w:val="008714A5"/>
    <w:rsid w:val="00872F8B"/>
    <w:rsid w:val="00876D02"/>
    <w:rsid w:val="008800C1"/>
    <w:rsid w:val="008844C8"/>
    <w:rsid w:val="00887580"/>
    <w:rsid w:val="008879CC"/>
    <w:rsid w:val="008916B3"/>
    <w:rsid w:val="00891886"/>
    <w:rsid w:val="008A16D5"/>
    <w:rsid w:val="008A3193"/>
    <w:rsid w:val="008A693A"/>
    <w:rsid w:val="008A7719"/>
    <w:rsid w:val="008B56E9"/>
    <w:rsid w:val="008C1CBF"/>
    <w:rsid w:val="008C638A"/>
    <w:rsid w:val="008C7A3C"/>
    <w:rsid w:val="008D088D"/>
    <w:rsid w:val="008D22F9"/>
    <w:rsid w:val="008D25B8"/>
    <w:rsid w:val="008D5653"/>
    <w:rsid w:val="008D5E34"/>
    <w:rsid w:val="008D71E3"/>
    <w:rsid w:val="008E0DA2"/>
    <w:rsid w:val="008E1F0F"/>
    <w:rsid w:val="008E73E2"/>
    <w:rsid w:val="008F00E4"/>
    <w:rsid w:val="008F334D"/>
    <w:rsid w:val="008F3ED1"/>
    <w:rsid w:val="008F5605"/>
    <w:rsid w:val="00901C14"/>
    <w:rsid w:val="0090705D"/>
    <w:rsid w:val="00913FE2"/>
    <w:rsid w:val="0091440C"/>
    <w:rsid w:val="00914CC1"/>
    <w:rsid w:val="0091643A"/>
    <w:rsid w:val="00920A74"/>
    <w:rsid w:val="00921215"/>
    <w:rsid w:val="00923E14"/>
    <w:rsid w:val="00926A41"/>
    <w:rsid w:val="00934169"/>
    <w:rsid w:val="009455B4"/>
    <w:rsid w:val="009552E4"/>
    <w:rsid w:val="00961055"/>
    <w:rsid w:val="009627FA"/>
    <w:rsid w:val="00964C47"/>
    <w:rsid w:val="009714C5"/>
    <w:rsid w:val="00971771"/>
    <w:rsid w:val="009726BD"/>
    <w:rsid w:val="00974277"/>
    <w:rsid w:val="009752D0"/>
    <w:rsid w:val="00983FAA"/>
    <w:rsid w:val="00991A8E"/>
    <w:rsid w:val="009A0790"/>
    <w:rsid w:val="009A1180"/>
    <w:rsid w:val="009A3D02"/>
    <w:rsid w:val="009B287C"/>
    <w:rsid w:val="009B587B"/>
    <w:rsid w:val="009C0289"/>
    <w:rsid w:val="009C4D22"/>
    <w:rsid w:val="009D3E75"/>
    <w:rsid w:val="009D6257"/>
    <w:rsid w:val="009D7BE1"/>
    <w:rsid w:val="009E3D9F"/>
    <w:rsid w:val="009F0C9F"/>
    <w:rsid w:val="009F280D"/>
    <w:rsid w:val="009F2ACC"/>
    <w:rsid w:val="009F3AA6"/>
    <w:rsid w:val="009F439D"/>
    <w:rsid w:val="00A016EB"/>
    <w:rsid w:val="00A01ED1"/>
    <w:rsid w:val="00A0439C"/>
    <w:rsid w:val="00A05713"/>
    <w:rsid w:val="00A10F3F"/>
    <w:rsid w:val="00A14295"/>
    <w:rsid w:val="00A21DEA"/>
    <w:rsid w:val="00A27CB1"/>
    <w:rsid w:val="00A2E678"/>
    <w:rsid w:val="00A30D0F"/>
    <w:rsid w:val="00A32A33"/>
    <w:rsid w:val="00A34C05"/>
    <w:rsid w:val="00A358CE"/>
    <w:rsid w:val="00A36036"/>
    <w:rsid w:val="00A37543"/>
    <w:rsid w:val="00A37A64"/>
    <w:rsid w:val="00A422C7"/>
    <w:rsid w:val="00A423B7"/>
    <w:rsid w:val="00A43064"/>
    <w:rsid w:val="00A43CAC"/>
    <w:rsid w:val="00A44A65"/>
    <w:rsid w:val="00A477A5"/>
    <w:rsid w:val="00A512F0"/>
    <w:rsid w:val="00A51B05"/>
    <w:rsid w:val="00A56339"/>
    <w:rsid w:val="00A57088"/>
    <w:rsid w:val="00A6204A"/>
    <w:rsid w:val="00A65A74"/>
    <w:rsid w:val="00A667B7"/>
    <w:rsid w:val="00A66868"/>
    <w:rsid w:val="00A71603"/>
    <w:rsid w:val="00A7461D"/>
    <w:rsid w:val="00A77081"/>
    <w:rsid w:val="00A77F3D"/>
    <w:rsid w:val="00A80F1D"/>
    <w:rsid w:val="00A86EF6"/>
    <w:rsid w:val="00A940AF"/>
    <w:rsid w:val="00AA07C1"/>
    <w:rsid w:val="00AB17E2"/>
    <w:rsid w:val="00AB4131"/>
    <w:rsid w:val="00AB4EBC"/>
    <w:rsid w:val="00AB5216"/>
    <w:rsid w:val="00AB5567"/>
    <w:rsid w:val="00AC2B65"/>
    <w:rsid w:val="00AC3DDC"/>
    <w:rsid w:val="00AC9685"/>
    <w:rsid w:val="00AD0133"/>
    <w:rsid w:val="00AD0952"/>
    <w:rsid w:val="00AD1193"/>
    <w:rsid w:val="00AD4000"/>
    <w:rsid w:val="00AE5B3C"/>
    <w:rsid w:val="00AE5D98"/>
    <w:rsid w:val="00AE6120"/>
    <w:rsid w:val="00AE6551"/>
    <w:rsid w:val="00AE7C72"/>
    <w:rsid w:val="00AE7D79"/>
    <w:rsid w:val="00AF038E"/>
    <w:rsid w:val="00AF477B"/>
    <w:rsid w:val="00AF72B0"/>
    <w:rsid w:val="00B03881"/>
    <w:rsid w:val="00B06E33"/>
    <w:rsid w:val="00B10C79"/>
    <w:rsid w:val="00B1507C"/>
    <w:rsid w:val="00B17871"/>
    <w:rsid w:val="00B24782"/>
    <w:rsid w:val="00B249A8"/>
    <w:rsid w:val="00B27C3D"/>
    <w:rsid w:val="00B40DEF"/>
    <w:rsid w:val="00B40FA3"/>
    <w:rsid w:val="00B410D7"/>
    <w:rsid w:val="00B45202"/>
    <w:rsid w:val="00B45AC5"/>
    <w:rsid w:val="00B47200"/>
    <w:rsid w:val="00B520A8"/>
    <w:rsid w:val="00B6186B"/>
    <w:rsid w:val="00B638E1"/>
    <w:rsid w:val="00B665E0"/>
    <w:rsid w:val="00B714CB"/>
    <w:rsid w:val="00B72253"/>
    <w:rsid w:val="00B73D52"/>
    <w:rsid w:val="00B76135"/>
    <w:rsid w:val="00B762F7"/>
    <w:rsid w:val="00B774C4"/>
    <w:rsid w:val="00B832C7"/>
    <w:rsid w:val="00B837F5"/>
    <w:rsid w:val="00B84115"/>
    <w:rsid w:val="00B85235"/>
    <w:rsid w:val="00B91A05"/>
    <w:rsid w:val="00B929F2"/>
    <w:rsid w:val="00B92DDD"/>
    <w:rsid w:val="00BA1C55"/>
    <w:rsid w:val="00BA5780"/>
    <w:rsid w:val="00BB06EA"/>
    <w:rsid w:val="00BB174D"/>
    <w:rsid w:val="00BC0C2B"/>
    <w:rsid w:val="00BC34DB"/>
    <w:rsid w:val="00BC7F26"/>
    <w:rsid w:val="00BD002E"/>
    <w:rsid w:val="00BD08F7"/>
    <w:rsid w:val="00BD691F"/>
    <w:rsid w:val="00BE1017"/>
    <w:rsid w:val="00BE1771"/>
    <w:rsid w:val="00BE4193"/>
    <w:rsid w:val="00BF2543"/>
    <w:rsid w:val="00C000B5"/>
    <w:rsid w:val="00C0141F"/>
    <w:rsid w:val="00C01CEC"/>
    <w:rsid w:val="00C11137"/>
    <w:rsid w:val="00C11C97"/>
    <w:rsid w:val="00C13CB9"/>
    <w:rsid w:val="00C16E6E"/>
    <w:rsid w:val="00C205D1"/>
    <w:rsid w:val="00C20AAC"/>
    <w:rsid w:val="00C2520A"/>
    <w:rsid w:val="00C258D6"/>
    <w:rsid w:val="00C267AB"/>
    <w:rsid w:val="00C27639"/>
    <w:rsid w:val="00C3108D"/>
    <w:rsid w:val="00C33135"/>
    <w:rsid w:val="00C338B8"/>
    <w:rsid w:val="00C36C04"/>
    <w:rsid w:val="00C36EA1"/>
    <w:rsid w:val="00C4126F"/>
    <w:rsid w:val="00C424C1"/>
    <w:rsid w:val="00C464F5"/>
    <w:rsid w:val="00C52555"/>
    <w:rsid w:val="00C54ACA"/>
    <w:rsid w:val="00C56835"/>
    <w:rsid w:val="00C57CE1"/>
    <w:rsid w:val="00C62345"/>
    <w:rsid w:val="00C64011"/>
    <w:rsid w:val="00C64D44"/>
    <w:rsid w:val="00C66A00"/>
    <w:rsid w:val="00C80655"/>
    <w:rsid w:val="00C81984"/>
    <w:rsid w:val="00C860F7"/>
    <w:rsid w:val="00C87957"/>
    <w:rsid w:val="00C957DA"/>
    <w:rsid w:val="00C96EB5"/>
    <w:rsid w:val="00C96F38"/>
    <w:rsid w:val="00CA2BBE"/>
    <w:rsid w:val="00CB0415"/>
    <w:rsid w:val="00CB245A"/>
    <w:rsid w:val="00CB299B"/>
    <w:rsid w:val="00CC707F"/>
    <w:rsid w:val="00CE67CE"/>
    <w:rsid w:val="00CF63A2"/>
    <w:rsid w:val="00D01F36"/>
    <w:rsid w:val="00D025E2"/>
    <w:rsid w:val="00D11E8B"/>
    <w:rsid w:val="00D132CF"/>
    <w:rsid w:val="00D13902"/>
    <w:rsid w:val="00D16AA0"/>
    <w:rsid w:val="00D17B5D"/>
    <w:rsid w:val="00D2015E"/>
    <w:rsid w:val="00D25E39"/>
    <w:rsid w:val="00D313FA"/>
    <w:rsid w:val="00D41603"/>
    <w:rsid w:val="00D41B8A"/>
    <w:rsid w:val="00D46405"/>
    <w:rsid w:val="00D47130"/>
    <w:rsid w:val="00D510F1"/>
    <w:rsid w:val="00D53F03"/>
    <w:rsid w:val="00D55B60"/>
    <w:rsid w:val="00D579CF"/>
    <w:rsid w:val="00D57F44"/>
    <w:rsid w:val="00D60271"/>
    <w:rsid w:val="00D63228"/>
    <w:rsid w:val="00D66196"/>
    <w:rsid w:val="00D673F7"/>
    <w:rsid w:val="00D70B46"/>
    <w:rsid w:val="00D80C86"/>
    <w:rsid w:val="00D82C11"/>
    <w:rsid w:val="00D83791"/>
    <w:rsid w:val="00D868F5"/>
    <w:rsid w:val="00D86F73"/>
    <w:rsid w:val="00D962E4"/>
    <w:rsid w:val="00DA04CB"/>
    <w:rsid w:val="00DA1DC0"/>
    <w:rsid w:val="00DB2B20"/>
    <w:rsid w:val="00DC03A6"/>
    <w:rsid w:val="00DC217A"/>
    <w:rsid w:val="00DD046C"/>
    <w:rsid w:val="00DD3245"/>
    <w:rsid w:val="00DE370F"/>
    <w:rsid w:val="00DE3C56"/>
    <w:rsid w:val="00DE40B2"/>
    <w:rsid w:val="00DE59D4"/>
    <w:rsid w:val="00DE7A48"/>
    <w:rsid w:val="00DE7BAB"/>
    <w:rsid w:val="00E03BBE"/>
    <w:rsid w:val="00E05AE1"/>
    <w:rsid w:val="00E06EF8"/>
    <w:rsid w:val="00E1163F"/>
    <w:rsid w:val="00E123D8"/>
    <w:rsid w:val="00E137F1"/>
    <w:rsid w:val="00E20A63"/>
    <w:rsid w:val="00E26B0C"/>
    <w:rsid w:val="00E27C9B"/>
    <w:rsid w:val="00E33C8F"/>
    <w:rsid w:val="00E37113"/>
    <w:rsid w:val="00E41143"/>
    <w:rsid w:val="00E4167E"/>
    <w:rsid w:val="00E45E67"/>
    <w:rsid w:val="00E45F21"/>
    <w:rsid w:val="00E52859"/>
    <w:rsid w:val="00E52F20"/>
    <w:rsid w:val="00E54C74"/>
    <w:rsid w:val="00E57AEE"/>
    <w:rsid w:val="00E600DA"/>
    <w:rsid w:val="00E614A8"/>
    <w:rsid w:val="00E62126"/>
    <w:rsid w:val="00E70AA8"/>
    <w:rsid w:val="00E70AD2"/>
    <w:rsid w:val="00E70D8F"/>
    <w:rsid w:val="00E71D55"/>
    <w:rsid w:val="00E73379"/>
    <w:rsid w:val="00E74256"/>
    <w:rsid w:val="00E7757F"/>
    <w:rsid w:val="00E83DCF"/>
    <w:rsid w:val="00E84921"/>
    <w:rsid w:val="00E86DA6"/>
    <w:rsid w:val="00E87C23"/>
    <w:rsid w:val="00E9489C"/>
    <w:rsid w:val="00E94DD6"/>
    <w:rsid w:val="00E97784"/>
    <w:rsid w:val="00EA5D78"/>
    <w:rsid w:val="00EB1626"/>
    <w:rsid w:val="00ED4FD5"/>
    <w:rsid w:val="00EE140E"/>
    <w:rsid w:val="00EE33C2"/>
    <w:rsid w:val="00F001F7"/>
    <w:rsid w:val="00F02024"/>
    <w:rsid w:val="00F06CEA"/>
    <w:rsid w:val="00F07832"/>
    <w:rsid w:val="00F11C3D"/>
    <w:rsid w:val="00F1576A"/>
    <w:rsid w:val="00F15E4A"/>
    <w:rsid w:val="00F17295"/>
    <w:rsid w:val="00F23C13"/>
    <w:rsid w:val="00F32DB5"/>
    <w:rsid w:val="00F34505"/>
    <w:rsid w:val="00F35993"/>
    <w:rsid w:val="00F41C6A"/>
    <w:rsid w:val="00F425E0"/>
    <w:rsid w:val="00F46D56"/>
    <w:rsid w:val="00F516E3"/>
    <w:rsid w:val="00F53614"/>
    <w:rsid w:val="00F5419E"/>
    <w:rsid w:val="00F548D1"/>
    <w:rsid w:val="00F60AB9"/>
    <w:rsid w:val="00F60AD4"/>
    <w:rsid w:val="00F61301"/>
    <w:rsid w:val="00F63787"/>
    <w:rsid w:val="00F64C64"/>
    <w:rsid w:val="00F64F88"/>
    <w:rsid w:val="00F664B9"/>
    <w:rsid w:val="00F6720A"/>
    <w:rsid w:val="00F71C8F"/>
    <w:rsid w:val="00F77418"/>
    <w:rsid w:val="00F77810"/>
    <w:rsid w:val="00F81551"/>
    <w:rsid w:val="00F844AD"/>
    <w:rsid w:val="00F854D3"/>
    <w:rsid w:val="00F9501E"/>
    <w:rsid w:val="00F96D85"/>
    <w:rsid w:val="00FA2E9E"/>
    <w:rsid w:val="00FA3854"/>
    <w:rsid w:val="00FA72D0"/>
    <w:rsid w:val="00FB4355"/>
    <w:rsid w:val="00FD1D49"/>
    <w:rsid w:val="00FD44E6"/>
    <w:rsid w:val="00FD7460"/>
    <w:rsid w:val="00FE0AF1"/>
    <w:rsid w:val="00FE275A"/>
    <w:rsid w:val="00FE29A2"/>
    <w:rsid w:val="00FE5790"/>
    <w:rsid w:val="00FE654C"/>
    <w:rsid w:val="00FE7E6E"/>
    <w:rsid w:val="00FF114A"/>
    <w:rsid w:val="00FF2294"/>
    <w:rsid w:val="00FF5C9F"/>
    <w:rsid w:val="00FF7828"/>
    <w:rsid w:val="00FF7B9B"/>
    <w:rsid w:val="01F4AC7D"/>
    <w:rsid w:val="02B49A8E"/>
    <w:rsid w:val="02D76ECF"/>
    <w:rsid w:val="03977D0D"/>
    <w:rsid w:val="03CEA7A4"/>
    <w:rsid w:val="0448808C"/>
    <w:rsid w:val="04C5FE20"/>
    <w:rsid w:val="04E7B53F"/>
    <w:rsid w:val="054BC5CE"/>
    <w:rsid w:val="05886D32"/>
    <w:rsid w:val="05C3CFA7"/>
    <w:rsid w:val="06D6D5B0"/>
    <w:rsid w:val="077DAB1B"/>
    <w:rsid w:val="08BFD7B4"/>
    <w:rsid w:val="0ADF7F16"/>
    <w:rsid w:val="0B9EC465"/>
    <w:rsid w:val="0C76DD6B"/>
    <w:rsid w:val="0D394878"/>
    <w:rsid w:val="0E376DB7"/>
    <w:rsid w:val="0FA52BA0"/>
    <w:rsid w:val="0FF7AF3A"/>
    <w:rsid w:val="1268CA04"/>
    <w:rsid w:val="12B959BA"/>
    <w:rsid w:val="12D23AA9"/>
    <w:rsid w:val="12D561D7"/>
    <w:rsid w:val="1449D9C3"/>
    <w:rsid w:val="14C211C1"/>
    <w:rsid w:val="1886A3CA"/>
    <w:rsid w:val="18F725BA"/>
    <w:rsid w:val="1A74F44C"/>
    <w:rsid w:val="1AA95EA0"/>
    <w:rsid w:val="1ACB513B"/>
    <w:rsid w:val="1B8E43A1"/>
    <w:rsid w:val="1BC57B8D"/>
    <w:rsid w:val="1C47AD48"/>
    <w:rsid w:val="1CCE9984"/>
    <w:rsid w:val="1D4C3B34"/>
    <w:rsid w:val="1DE552A9"/>
    <w:rsid w:val="1E6DA589"/>
    <w:rsid w:val="1E6E2B03"/>
    <w:rsid w:val="1FAEC0A2"/>
    <w:rsid w:val="1FCE5DDC"/>
    <w:rsid w:val="2152A6F9"/>
    <w:rsid w:val="21AA8674"/>
    <w:rsid w:val="21CF5024"/>
    <w:rsid w:val="227530E9"/>
    <w:rsid w:val="22A59293"/>
    <w:rsid w:val="22F8A219"/>
    <w:rsid w:val="23C7C946"/>
    <w:rsid w:val="24902E38"/>
    <w:rsid w:val="24B75B2F"/>
    <w:rsid w:val="24FB64E6"/>
    <w:rsid w:val="259E6963"/>
    <w:rsid w:val="25E95565"/>
    <w:rsid w:val="25F39D1A"/>
    <w:rsid w:val="262891A3"/>
    <w:rsid w:val="265729C9"/>
    <w:rsid w:val="26DB2906"/>
    <w:rsid w:val="27B93D5D"/>
    <w:rsid w:val="27DAFCF3"/>
    <w:rsid w:val="28732BA1"/>
    <w:rsid w:val="2932A478"/>
    <w:rsid w:val="2982B4B1"/>
    <w:rsid w:val="2AAAC5A3"/>
    <w:rsid w:val="2D623F00"/>
    <w:rsid w:val="2DD14A18"/>
    <w:rsid w:val="2EB59E8F"/>
    <w:rsid w:val="2EB8A0F8"/>
    <w:rsid w:val="2FCB85C2"/>
    <w:rsid w:val="3099648C"/>
    <w:rsid w:val="3154FF29"/>
    <w:rsid w:val="332C8F2D"/>
    <w:rsid w:val="333C2419"/>
    <w:rsid w:val="339587A5"/>
    <w:rsid w:val="3456D1ED"/>
    <w:rsid w:val="359CE5E2"/>
    <w:rsid w:val="35B739BA"/>
    <w:rsid w:val="35C8D8C6"/>
    <w:rsid w:val="3702040B"/>
    <w:rsid w:val="3755B484"/>
    <w:rsid w:val="3831C711"/>
    <w:rsid w:val="38394ECC"/>
    <w:rsid w:val="383959D9"/>
    <w:rsid w:val="38543425"/>
    <w:rsid w:val="388884B1"/>
    <w:rsid w:val="39D2E520"/>
    <w:rsid w:val="3B46B303"/>
    <w:rsid w:val="3DB6B089"/>
    <w:rsid w:val="3EA0BF8E"/>
    <w:rsid w:val="3EB0094A"/>
    <w:rsid w:val="3F7E15AD"/>
    <w:rsid w:val="40955FBC"/>
    <w:rsid w:val="40D7053C"/>
    <w:rsid w:val="410C18D0"/>
    <w:rsid w:val="4135BBB4"/>
    <w:rsid w:val="415A516F"/>
    <w:rsid w:val="41673628"/>
    <w:rsid w:val="417350EA"/>
    <w:rsid w:val="41C9250A"/>
    <w:rsid w:val="41F871D0"/>
    <w:rsid w:val="422093E5"/>
    <w:rsid w:val="426309EE"/>
    <w:rsid w:val="426AB05F"/>
    <w:rsid w:val="429356B6"/>
    <w:rsid w:val="42FB4BD4"/>
    <w:rsid w:val="43C7D2C1"/>
    <w:rsid w:val="44CD6803"/>
    <w:rsid w:val="4570D148"/>
    <w:rsid w:val="45A25121"/>
    <w:rsid w:val="4686F34D"/>
    <w:rsid w:val="46A04C32"/>
    <w:rsid w:val="46A73EE7"/>
    <w:rsid w:val="4738B4A9"/>
    <w:rsid w:val="47CAD660"/>
    <w:rsid w:val="4A90B6AB"/>
    <w:rsid w:val="4B43BB39"/>
    <w:rsid w:val="4B7C9B3D"/>
    <w:rsid w:val="4BC6FC0C"/>
    <w:rsid w:val="4BFB7218"/>
    <w:rsid w:val="4C135994"/>
    <w:rsid w:val="4CBFB19D"/>
    <w:rsid w:val="4D587AB6"/>
    <w:rsid w:val="4D676D08"/>
    <w:rsid w:val="4D6C314E"/>
    <w:rsid w:val="4DC29480"/>
    <w:rsid w:val="4EA125F9"/>
    <w:rsid w:val="4EB75EB4"/>
    <w:rsid w:val="4F926ADC"/>
    <w:rsid w:val="4F9C5309"/>
    <w:rsid w:val="4FBF95AC"/>
    <w:rsid w:val="50A56F73"/>
    <w:rsid w:val="50A84518"/>
    <w:rsid w:val="50ECE04F"/>
    <w:rsid w:val="50EF3E2F"/>
    <w:rsid w:val="50F5A219"/>
    <w:rsid w:val="51044961"/>
    <w:rsid w:val="51D5971C"/>
    <w:rsid w:val="5297F2E2"/>
    <w:rsid w:val="535601E6"/>
    <w:rsid w:val="53CA5ECF"/>
    <w:rsid w:val="55BB43FA"/>
    <w:rsid w:val="56AE6A3D"/>
    <w:rsid w:val="58392FF7"/>
    <w:rsid w:val="58CD68F4"/>
    <w:rsid w:val="59A4139E"/>
    <w:rsid w:val="5A8AA71A"/>
    <w:rsid w:val="5B348BEF"/>
    <w:rsid w:val="5B6071FB"/>
    <w:rsid w:val="5BDD4A54"/>
    <w:rsid w:val="5BF84B09"/>
    <w:rsid w:val="5C0FACFE"/>
    <w:rsid w:val="5CD0DB66"/>
    <w:rsid w:val="5D26615B"/>
    <w:rsid w:val="5E52D9FE"/>
    <w:rsid w:val="5EA20E76"/>
    <w:rsid w:val="5EFA6A46"/>
    <w:rsid w:val="5F21A8ED"/>
    <w:rsid w:val="624A86FB"/>
    <w:rsid w:val="62559DEE"/>
    <w:rsid w:val="62E3021B"/>
    <w:rsid w:val="632F30C4"/>
    <w:rsid w:val="6332F01D"/>
    <w:rsid w:val="6359CA2E"/>
    <w:rsid w:val="635D2A65"/>
    <w:rsid w:val="64E2F101"/>
    <w:rsid w:val="652120BB"/>
    <w:rsid w:val="65955058"/>
    <w:rsid w:val="66457FE8"/>
    <w:rsid w:val="66D6DE5E"/>
    <w:rsid w:val="6890E696"/>
    <w:rsid w:val="69697BEE"/>
    <w:rsid w:val="69D90875"/>
    <w:rsid w:val="6A3D9611"/>
    <w:rsid w:val="6A6C65E5"/>
    <w:rsid w:val="6BC2EB8B"/>
    <w:rsid w:val="6CF9F75B"/>
    <w:rsid w:val="6D3A08FA"/>
    <w:rsid w:val="6DE9C27A"/>
    <w:rsid w:val="6E33DCE8"/>
    <w:rsid w:val="6E5ED86D"/>
    <w:rsid w:val="6E8CD881"/>
    <w:rsid w:val="706E4E6E"/>
    <w:rsid w:val="706FEB85"/>
    <w:rsid w:val="70FAB8DC"/>
    <w:rsid w:val="71544E86"/>
    <w:rsid w:val="71CF3FB3"/>
    <w:rsid w:val="7219D074"/>
    <w:rsid w:val="72244A5A"/>
    <w:rsid w:val="729E772D"/>
    <w:rsid w:val="731048F9"/>
    <w:rsid w:val="73C80922"/>
    <w:rsid w:val="760EBEC9"/>
    <w:rsid w:val="766362F1"/>
    <w:rsid w:val="7663B876"/>
    <w:rsid w:val="7677ACBC"/>
    <w:rsid w:val="79E96BA2"/>
    <w:rsid w:val="7A59CC7C"/>
    <w:rsid w:val="7AB19AC0"/>
    <w:rsid w:val="7B2BC082"/>
    <w:rsid w:val="7C36AD23"/>
    <w:rsid w:val="7CB4B231"/>
    <w:rsid w:val="7D4A3496"/>
    <w:rsid w:val="7E8465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B7F2459"/>
  <w15:chartTrackingRefBased/>
  <w15:docId w15:val="{919B13A7-C748-4C75-9772-6A67C38C1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F34"/>
    <w:pPr>
      <w:spacing w:after="160" w:line="259" w:lineRule="auto"/>
    </w:pPr>
    <w:rPr>
      <w:sz w:val="22"/>
      <w:szCs w:val="22"/>
    </w:rPr>
  </w:style>
  <w:style w:type="paragraph" w:styleId="Heading1">
    <w:name w:val="heading 1"/>
    <w:basedOn w:val="Normal"/>
    <w:next w:val="Normal"/>
    <w:link w:val="Heading1Char"/>
    <w:qFormat/>
    <w:rsid w:val="00665847"/>
    <w:pPr>
      <w:keepNext/>
      <w:keepLines/>
      <w:spacing w:before="240" w:after="120" w:line="240" w:lineRule="auto"/>
      <w:jc w:val="both"/>
      <w:outlineLvl w:val="0"/>
    </w:pPr>
    <w:rPr>
      <w:rFonts w:ascii="Myriad Pro" w:eastAsia="Times New Roman" w:hAnsi="Myriad Pro"/>
      <w:b/>
      <w:bCs/>
      <w:sz w:val="28"/>
      <w:szCs w:val="28"/>
      <w:lang w:val="en-GB"/>
    </w:rPr>
  </w:style>
  <w:style w:type="paragraph" w:styleId="Heading2">
    <w:name w:val="heading 2"/>
    <w:basedOn w:val="Normal"/>
    <w:next w:val="Normal"/>
    <w:link w:val="Heading2Char"/>
    <w:qFormat/>
    <w:rsid w:val="00665847"/>
    <w:pPr>
      <w:keepNext/>
      <w:keepLines/>
      <w:spacing w:after="60" w:line="240" w:lineRule="auto"/>
      <w:jc w:val="both"/>
      <w:outlineLvl w:val="1"/>
    </w:pPr>
    <w:rPr>
      <w:rFonts w:ascii="Myriad Pro" w:eastAsia="Times New Roman" w:hAnsi="Myriad Pro"/>
      <w:b/>
      <w:bCs/>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65847"/>
    <w:rPr>
      <w:rFonts w:ascii="Myriad Pro" w:eastAsia="Times New Roman" w:hAnsi="Myriad Pro" w:cs="Times New Roman"/>
      <w:b/>
      <w:bCs/>
      <w:sz w:val="28"/>
      <w:szCs w:val="28"/>
      <w:lang w:val="en-GB"/>
    </w:rPr>
  </w:style>
  <w:style w:type="paragraph" w:styleId="Title">
    <w:name w:val="Title"/>
    <w:basedOn w:val="Normal"/>
    <w:next w:val="Normal"/>
    <w:link w:val="TitleChar"/>
    <w:uiPriority w:val="10"/>
    <w:qFormat/>
    <w:rsid w:val="00E71D55"/>
    <w:pPr>
      <w:pBdr>
        <w:bottom w:val="single" w:sz="8" w:space="4" w:color="4F81BD"/>
      </w:pBdr>
      <w:spacing w:after="300" w:line="240" w:lineRule="auto"/>
      <w:contextualSpacing/>
      <w:jc w:val="center"/>
    </w:pPr>
    <w:rPr>
      <w:rFonts w:ascii="Cambria" w:eastAsia="Times New Roman" w:hAnsi="Cambria"/>
      <w:spacing w:val="5"/>
      <w:kern w:val="28"/>
      <w:sz w:val="52"/>
      <w:szCs w:val="52"/>
      <w:lang w:val="ru-RU"/>
    </w:rPr>
  </w:style>
  <w:style w:type="character" w:customStyle="1" w:styleId="TitleChar">
    <w:name w:val="Title Char"/>
    <w:link w:val="Title"/>
    <w:uiPriority w:val="10"/>
    <w:rsid w:val="00E71D55"/>
    <w:rPr>
      <w:rFonts w:ascii="Cambria" w:eastAsia="Times New Roman" w:hAnsi="Cambria" w:cs="Times New Roman"/>
      <w:spacing w:val="5"/>
      <w:kern w:val="28"/>
      <w:sz w:val="52"/>
      <w:szCs w:val="52"/>
    </w:rPr>
  </w:style>
  <w:style w:type="character" w:customStyle="1" w:styleId="Heading2Char">
    <w:name w:val="Heading 2 Char"/>
    <w:link w:val="Heading2"/>
    <w:rsid w:val="00665847"/>
    <w:rPr>
      <w:rFonts w:ascii="Myriad Pro" w:eastAsia="Times New Roman" w:hAnsi="Myriad Pro" w:cs="Times New Roman"/>
      <w:b/>
      <w:bCs/>
      <w:sz w:val="26"/>
      <w:szCs w:val="26"/>
      <w:lang w:val="en-GB"/>
    </w:rPr>
  </w:style>
  <w:style w:type="paragraph" w:styleId="Header">
    <w:name w:val="header"/>
    <w:basedOn w:val="Normal"/>
    <w:link w:val="HeaderChar"/>
    <w:uiPriority w:val="99"/>
    <w:unhideWhenUsed/>
    <w:rsid w:val="00B249A8"/>
    <w:pPr>
      <w:tabs>
        <w:tab w:val="center" w:pos="4680"/>
        <w:tab w:val="right" w:pos="9360"/>
      </w:tabs>
      <w:spacing w:after="0" w:line="240" w:lineRule="auto"/>
    </w:pPr>
  </w:style>
  <w:style w:type="character" w:customStyle="1" w:styleId="HeaderChar">
    <w:name w:val="Header Char"/>
    <w:link w:val="Header"/>
    <w:uiPriority w:val="99"/>
    <w:rsid w:val="00B249A8"/>
    <w:rPr>
      <w:lang w:val="en-US"/>
    </w:rPr>
  </w:style>
  <w:style w:type="paragraph" w:styleId="Footer">
    <w:name w:val="footer"/>
    <w:basedOn w:val="Normal"/>
    <w:link w:val="FooterChar"/>
    <w:uiPriority w:val="99"/>
    <w:unhideWhenUsed/>
    <w:rsid w:val="00B249A8"/>
    <w:pPr>
      <w:tabs>
        <w:tab w:val="center" w:pos="4680"/>
        <w:tab w:val="right" w:pos="9360"/>
      </w:tabs>
      <w:spacing w:after="0" w:line="240" w:lineRule="auto"/>
    </w:pPr>
  </w:style>
  <w:style w:type="character" w:customStyle="1" w:styleId="FooterChar">
    <w:name w:val="Footer Char"/>
    <w:link w:val="Footer"/>
    <w:uiPriority w:val="99"/>
    <w:rsid w:val="00B249A8"/>
    <w:rPr>
      <w:lang w:val="en-US"/>
    </w:rPr>
  </w:style>
  <w:style w:type="table" w:styleId="TableGrid">
    <w:name w:val="Table Grid"/>
    <w:basedOn w:val="TableNormal"/>
    <w:uiPriority w:val="39"/>
    <w:rsid w:val="00B249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249A8"/>
    <w:pPr>
      <w:autoSpaceDE w:val="0"/>
      <w:autoSpaceDN w:val="0"/>
      <w:adjustRightInd w:val="0"/>
    </w:pPr>
    <w:rPr>
      <w:rFonts w:ascii="Avenir LT Std 55 Roman" w:hAnsi="Avenir LT Std 55 Roman" w:cs="Avenir LT Std 55 Roman"/>
      <w:color w:val="000000"/>
      <w:sz w:val="24"/>
      <w:szCs w:val="24"/>
    </w:rPr>
  </w:style>
  <w:style w:type="paragraph" w:customStyle="1" w:styleId="Pa2">
    <w:name w:val="Pa2"/>
    <w:basedOn w:val="Default"/>
    <w:next w:val="Default"/>
    <w:uiPriority w:val="99"/>
    <w:rsid w:val="00B249A8"/>
    <w:pPr>
      <w:spacing w:line="481" w:lineRule="atLeast"/>
    </w:pPr>
    <w:rPr>
      <w:rFonts w:cs="Times New Roman"/>
      <w:color w:val="auto"/>
    </w:rPr>
  </w:style>
  <w:style w:type="character" w:customStyle="1" w:styleId="A8">
    <w:name w:val="A8"/>
    <w:uiPriority w:val="99"/>
    <w:rsid w:val="00B249A8"/>
    <w:rPr>
      <w:rFonts w:cs="Avenir LT Std 55 Roman"/>
      <w:color w:val="BC0032"/>
      <w:sz w:val="18"/>
      <w:szCs w:val="18"/>
    </w:rPr>
  </w:style>
  <w:style w:type="character" w:styleId="CommentReference">
    <w:name w:val="annotation reference"/>
    <w:uiPriority w:val="99"/>
    <w:semiHidden/>
    <w:unhideWhenUsed/>
    <w:rsid w:val="00B249A8"/>
    <w:rPr>
      <w:sz w:val="16"/>
      <w:szCs w:val="16"/>
    </w:rPr>
  </w:style>
  <w:style w:type="paragraph" w:styleId="CommentText">
    <w:name w:val="annotation text"/>
    <w:basedOn w:val="Normal"/>
    <w:link w:val="CommentTextChar"/>
    <w:uiPriority w:val="99"/>
    <w:semiHidden/>
    <w:unhideWhenUsed/>
    <w:rsid w:val="00B249A8"/>
    <w:pPr>
      <w:spacing w:line="240" w:lineRule="auto"/>
    </w:pPr>
    <w:rPr>
      <w:sz w:val="20"/>
      <w:szCs w:val="20"/>
    </w:rPr>
  </w:style>
  <w:style w:type="character" w:customStyle="1" w:styleId="CommentTextChar">
    <w:name w:val="Comment Text Char"/>
    <w:link w:val="CommentText"/>
    <w:uiPriority w:val="99"/>
    <w:semiHidden/>
    <w:rsid w:val="00B249A8"/>
    <w:rPr>
      <w:sz w:val="20"/>
      <w:szCs w:val="20"/>
      <w:lang w:val="en-US"/>
    </w:rPr>
  </w:style>
  <w:style w:type="paragraph" w:styleId="BalloonText">
    <w:name w:val="Balloon Text"/>
    <w:basedOn w:val="Normal"/>
    <w:link w:val="BalloonTextChar"/>
    <w:uiPriority w:val="99"/>
    <w:semiHidden/>
    <w:unhideWhenUsed/>
    <w:rsid w:val="00B249A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249A8"/>
    <w:rPr>
      <w:rFonts w:ascii="Tahoma" w:hAnsi="Tahoma" w:cs="Tahoma"/>
      <w:sz w:val="16"/>
      <w:szCs w:val="16"/>
      <w:lang w:val="en-US"/>
    </w:rPr>
  </w:style>
  <w:style w:type="paragraph" w:styleId="CommentSubject">
    <w:name w:val="annotation subject"/>
    <w:basedOn w:val="CommentText"/>
    <w:next w:val="CommentText"/>
    <w:link w:val="CommentSubjectChar"/>
    <w:uiPriority w:val="99"/>
    <w:semiHidden/>
    <w:unhideWhenUsed/>
    <w:rsid w:val="009D3E75"/>
    <w:rPr>
      <w:b/>
      <w:bCs/>
    </w:rPr>
  </w:style>
  <w:style w:type="character" w:customStyle="1" w:styleId="CommentSubjectChar">
    <w:name w:val="Comment Subject Char"/>
    <w:link w:val="CommentSubject"/>
    <w:uiPriority w:val="99"/>
    <w:semiHidden/>
    <w:rsid w:val="009D3E75"/>
    <w:rPr>
      <w:b/>
      <w:bCs/>
      <w:sz w:val="20"/>
      <w:szCs w:val="20"/>
      <w:lang w:val="en-US"/>
    </w:rPr>
  </w:style>
  <w:style w:type="paragraph" w:styleId="FootnoteText">
    <w:name w:val="footnote text"/>
    <w:basedOn w:val="Normal"/>
    <w:link w:val="FootnoteTextChar"/>
    <w:uiPriority w:val="99"/>
    <w:unhideWhenUsed/>
    <w:rsid w:val="002C68F0"/>
    <w:pPr>
      <w:spacing w:after="0" w:line="240" w:lineRule="auto"/>
    </w:pPr>
    <w:rPr>
      <w:sz w:val="20"/>
      <w:szCs w:val="20"/>
    </w:rPr>
  </w:style>
  <w:style w:type="character" w:customStyle="1" w:styleId="FootnoteTextChar">
    <w:name w:val="Footnote Text Char"/>
    <w:link w:val="FootnoteText"/>
    <w:uiPriority w:val="99"/>
    <w:rsid w:val="002C68F0"/>
    <w:rPr>
      <w:sz w:val="20"/>
      <w:szCs w:val="20"/>
      <w:lang w:val="en-US"/>
    </w:rPr>
  </w:style>
  <w:style w:type="character" w:styleId="FootnoteReference">
    <w:name w:val="footnote reference"/>
    <w:aliases w:val="ftref,16 Point,Superscript 6 Point,fr,Used by Word for Help footnote symbols,BVI fnr,Char Char Char Char Car Char,Footnote Reference Number,Footnotes refss,Знак сноски 1,Ref,de nota al pie,footnote ref,Знак сноски-FN, BVI fnr"/>
    <w:link w:val="BVIfnrCharCharChar1CharCharCharCharCharCharChar1CharCharChar1Char"/>
    <w:uiPriority w:val="99"/>
    <w:unhideWhenUsed/>
    <w:qFormat/>
    <w:rsid w:val="002C68F0"/>
    <w:rPr>
      <w:vertAlign w:val="superscript"/>
    </w:rPr>
  </w:style>
  <w:style w:type="paragraph" w:customStyle="1" w:styleId="ColorfulList-Accent11">
    <w:name w:val="Colorful List - Accent 11"/>
    <w:aliases w:val="List Paragraph (numbered (a)),References,WB List Paragraph,Bullets"/>
    <w:basedOn w:val="Normal"/>
    <w:link w:val="ColorfulList-Accent1Char"/>
    <w:uiPriority w:val="34"/>
    <w:qFormat/>
    <w:rsid w:val="00FE275A"/>
    <w:pPr>
      <w:ind w:left="720"/>
      <w:contextualSpacing/>
    </w:pPr>
  </w:style>
  <w:style w:type="character" w:customStyle="1" w:styleId="ColorfulList-Accent1Char">
    <w:name w:val="Colorful List - Accent 1 Char"/>
    <w:aliases w:val="List Paragraph (numbered (a)) Char,References Char,WB List Paragraph Char,Bullets Char"/>
    <w:link w:val="ColorfulList-Accent11"/>
    <w:uiPriority w:val="34"/>
    <w:locked/>
    <w:rsid w:val="00DE3C56"/>
    <w:rPr>
      <w:sz w:val="22"/>
      <w:szCs w:val="22"/>
    </w:rPr>
  </w:style>
  <w:style w:type="character" w:styleId="Hyperlink">
    <w:name w:val="Hyperlink"/>
    <w:uiPriority w:val="99"/>
    <w:unhideWhenUsed/>
    <w:rsid w:val="008E1F0F"/>
    <w:rPr>
      <w:color w:val="0563C1"/>
      <w:u w:val="single"/>
    </w:rPr>
  </w:style>
  <w:style w:type="character" w:styleId="FollowedHyperlink">
    <w:name w:val="FollowedHyperlink"/>
    <w:uiPriority w:val="99"/>
    <w:semiHidden/>
    <w:unhideWhenUsed/>
    <w:rsid w:val="009D7BE1"/>
    <w:rPr>
      <w:color w:val="954F72"/>
      <w:u w:val="single"/>
    </w:rPr>
  </w:style>
  <w:style w:type="paragraph" w:styleId="ListParagraph">
    <w:name w:val="List Paragraph"/>
    <w:basedOn w:val="Normal"/>
    <w:uiPriority w:val="34"/>
    <w:qFormat/>
    <w:rsid w:val="006E4F34"/>
    <w:pPr>
      <w:ind w:left="720"/>
      <w:contextualSpacing/>
    </w:pPr>
    <w:rPr>
      <w:lang w:val="en-GB"/>
    </w:r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link w:val="FootnoteReference"/>
    <w:uiPriority w:val="99"/>
    <w:rsid w:val="00722CE9"/>
    <w:pPr>
      <w:spacing w:line="240" w:lineRule="exact"/>
    </w:pPr>
    <w:rPr>
      <w:sz w:val="20"/>
      <w:szCs w:val="20"/>
      <w:vertAlign w:val="superscript"/>
      <w:lang w:val="en-GB" w:eastAsia="en-GB"/>
    </w:rPr>
  </w:style>
  <w:style w:type="character" w:styleId="UnresolvedMention">
    <w:name w:val="Unresolved Mention"/>
    <w:uiPriority w:val="99"/>
    <w:semiHidden/>
    <w:unhideWhenUsed/>
    <w:rsid w:val="002C4FE6"/>
    <w:rPr>
      <w:color w:val="605E5C"/>
      <w:shd w:val="clear" w:color="auto" w:fill="E1DFDD"/>
    </w:rPr>
  </w:style>
  <w:style w:type="paragraph" w:styleId="NoSpacing">
    <w:name w:val="No Spacing"/>
    <w:uiPriority w:val="1"/>
    <w:qFormat/>
    <w:rsid w:val="002924B9"/>
    <w:rPr>
      <w:sz w:val="22"/>
      <w:szCs w:val="22"/>
    </w:rPr>
  </w:style>
  <w:style w:type="paragraph" w:styleId="Revision">
    <w:name w:val="Revision"/>
    <w:hidden/>
    <w:uiPriority w:val="99"/>
    <w:semiHidden/>
    <w:rsid w:val="006E4F34"/>
    <w:rPr>
      <w:sz w:val="22"/>
      <w:szCs w:val="22"/>
    </w:rPr>
  </w:style>
  <w:style w:type="character" w:styleId="Mention">
    <w:name w:val="Mention"/>
    <w:basedOn w:val="DefaultParagraphFont"/>
    <w:uiPriority w:val="99"/>
    <w:unhideWhenUsed/>
    <w:rsid w:val="00B06E33"/>
    <w:rPr>
      <w:color w:val="2B579A"/>
      <w:shd w:val="clear" w:color="auto" w:fill="E6E6E6"/>
    </w:rPr>
  </w:style>
  <w:style w:type="paragraph" w:styleId="Caption">
    <w:name w:val="caption"/>
    <w:basedOn w:val="Normal"/>
    <w:next w:val="Normal"/>
    <w:uiPriority w:val="35"/>
    <w:semiHidden/>
    <w:unhideWhenUsed/>
    <w:qFormat/>
    <w:rsid w:val="0034745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486731">
      <w:bodyDiv w:val="1"/>
      <w:marLeft w:val="0"/>
      <w:marRight w:val="0"/>
      <w:marTop w:val="0"/>
      <w:marBottom w:val="0"/>
      <w:divBdr>
        <w:top w:val="none" w:sz="0" w:space="0" w:color="auto"/>
        <w:left w:val="none" w:sz="0" w:space="0" w:color="auto"/>
        <w:bottom w:val="none" w:sz="0" w:space="0" w:color="auto"/>
        <w:right w:val="none" w:sz="0" w:space="0" w:color="auto"/>
      </w:divBdr>
    </w:div>
    <w:div w:id="477377350">
      <w:bodyDiv w:val="1"/>
      <w:marLeft w:val="0"/>
      <w:marRight w:val="0"/>
      <w:marTop w:val="0"/>
      <w:marBottom w:val="0"/>
      <w:divBdr>
        <w:top w:val="none" w:sz="0" w:space="0" w:color="auto"/>
        <w:left w:val="none" w:sz="0" w:space="0" w:color="auto"/>
        <w:bottom w:val="none" w:sz="0" w:space="0" w:color="auto"/>
        <w:right w:val="none" w:sz="0" w:space="0" w:color="auto"/>
      </w:divBdr>
    </w:div>
    <w:div w:id="553004797">
      <w:bodyDiv w:val="1"/>
      <w:marLeft w:val="0"/>
      <w:marRight w:val="0"/>
      <w:marTop w:val="0"/>
      <w:marBottom w:val="0"/>
      <w:divBdr>
        <w:top w:val="none" w:sz="0" w:space="0" w:color="auto"/>
        <w:left w:val="none" w:sz="0" w:space="0" w:color="auto"/>
        <w:bottom w:val="none" w:sz="0" w:space="0" w:color="auto"/>
        <w:right w:val="none" w:sz="0" w:space="0" w:color="auto"/>
      </w:divBdr>
    </w:div>
    <w:div w:id="710424170">
      <w:bodyDiv w:val="1"/>
      <w:marLeft w:val="0"/>
      <w:marRight w:val="0"/>
      <w:marTop w:val="0"/>
      <w:marBottom w:val="0"/>
      <w:divBdr>
        <w:top w:val="none" w:sz="0" w:space="0" w:color="auto"/>
        <w:left w:val="none" w:sz="0" w:space="0" w:color="auto"/>
        <w:bottom w:val="none" w:sz="0" w:space="0" w:color="auto"/>
        <w:right w:val="none" w:sz="0" w:space="0" w:color="auto"/>
      </w:divBdr>
    </w:div>
    <w:div w:id="784731369">
      <w:bodyDiv w:val="1"/>
      <w:marLeft w:val="0"/>
      <w:marRight w:val="0"/>
      <w:marTop w:val="0"/>
      <w:marBottom w:val="0"/>
      <w:divBdr>
        <w:top w:val="none" w:sz="0" w:space="0" w:color="auto"/>
        <w:left w:val="none" w:sz="0" w:space="0" w:color="auto"/>
        <w:bottom w:val="none" w:sz="0" w:space="0" w:color="auto"/>
        <w:right w:val="none" w:sz="0" w:space="0" w:color="auto"/>
      </w:divBdr>
    </w:div>
    <w:div w:id="958687343">
      <w:bodyDiv w:val="1"/>
      <w:marLeft w:val="0"/>
      <w:marRight w:val="0"/>
      <w:marTop w:val="0"/>
      <w:marBottom w:val="0"/>
      <w:divBdr>
        <w:top w:val="none" w:sz="0" w:space="0" w:color="auto"/>
        <w:left w:val="none" w:sz="0" w:space="0" w:color="auto"/>
        <w:bottom w:val="none" w:sz="0" w:space="0" w:color="auto"/>
        <w:right w:val="none" w:sz="0" w:space="0" w:color="auto"/>
      </w:divBdr>
    </w:div>
    <w:div w:id="1243174301">
      <w:bodyDiv w:val="1"/>
      <w:marLeft w:val="0"/>
      <w:marRight w:val="0"/>
      <w:marTop w:val="0"/>
      <w:marBottom w:val="0"/>
      <w:divBdr>
        <w:top w:val="none" w:sz="0" w:space="0" w:color="auto"/>
        <w:left w:val="none" w:sz="0" w:space="0" w:color="auto"/>
        <w:bottom w:val="none" w:sz="0" w:space="0" w:color="auto"/>
        <w:right w:val="none" w:sz="0" w:space="0" w:color="auto"/>
      </w:divBdr>
    </w:div>
    <w:div w:id="1433083776">
      <w:bodyDiv w:val="1"/>
      <w:marLeft w:val="0"/>
      <w:marRight w:val="0"/>
      <w:marTop w:val="0"/>
      <w:marBottom w:val="0"/>
      <w:divBdr>
        <w:top w:val="none" w:sz="0" w:space="0" w:color="auto"/>
        <w:left w:val="none" w:sz="0" w:space="0" w:color="auto"/>
        <w:bottom w:val="none" w:sz="0" w:space="0" w:color="auto"/>
        <w:right w:val="none" w:sz="0" w:space="0" w:color="auto"/>
      </w:divBdr>
      <w:divsChild>
        <w:div w:id="1673098914">
          <w:marLeft w:val="0"/>
          <w:marRight w:val="0"/>
          <w:marTop w:val="0"/>
          <w:marBottom w:val="0"/>
          <w:divBdr>
            <w:top w:val="none" w:sz="0" w:space="0" w:color="auto"/>
            <w:left w:val="none" w:sz="0" w:space="0" w:color="auto"/>
            <w:bottom w:val="none" w:sz="0" w:space="0" w:color="auto"/>
            <w:right w:val="none" w:sz="0" w:space="0" w:color="auto"/>
          </w:divBdr>
        </w:div>
      </w:divsChild>
    </w:div>
    <w:div w:id="168062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resourcecentre.savethechildren.net/library/scoping-and-sector-review-social-protection-somaliland" TargetMode="External"/><Relationship Id="rId2" Type="http://schemas.openxmlformats.org/officeDocument/2006/relationships/hyperlink" Target="https://www.internal-displacement.org/sites/default/files/inline-files/201811-urban-displacement-mogadishu.pdf" TargetMode="External"/><Relationship Id="rId1" Type="http://schemas.openxmlformats.org/officeDocument/2006/relationships/hyperlink" Target="http://mptf.undp.org/factsheet/fund/4SO00" TargetMode="External"/><Relationship Id="rId4" Type="http://schemas.openxmlformats.org/officeDocument/2006/relationships/hyperlink" Target="https://resourcecentre.savethechildren.net/library/scoping-and-sector-review-social-protection-somalilan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DP Document" ma:contentTypeID="0x0101002CBE3C20521B22458D040FD24DE8974E00879A694D9FC0034ABE909197003DDEF2" ma:contentTypeVersion="10" ma:contentTypeDescription="" ma:contentTypeScope="" ma:versionID="a8a6b8e5e25923d688cc58600a824264">
  <xsd:schema xmlns:xsd="http://www.w3.org/2001/XMLSchema" xmlns:xs="http://www.w3.org/2001/XMLSchema" xmlns:p="http://schemas.microsoft.com/office/2006/metadata/properties" xmlns:ns2="http://schemas.microsoft.com/sharepoint/v3/fields" xmlns:ns3="b82c8b7b-8483-4e5a-8a49-74fa68bfec33" targetNamespace="http://schemas.microsoft.com/office/2006/metadata/properties" ma:root="true" ma:fieldsID="68e727035743ce208c832f40a78f8ec6" ns2:_="" ns3:_="">
    <xsd:import namespace="http://schemas.microsoft.com/sharepoint/v3/fields"/>
    <xsd:import namespace="b82c8b7b-8483-4e5a-8a49-74fa68bfec33"/>
    <xsd:element name="properties">
      <xsd:complexType>
        <xsd:sequence>
          <xsd:element name="documentManagement">
            <xsd:complexType>
              <xsd:all>
                <xsd:element ref="ns3:UNDPSummary" minOccurs="0"/>
                <xsd:element ref="ns2:_Publisher" minOccurs="0"/>
                <xsd:element ref="ns3:UNDPPublishedDate" minOccurs="0"/>
                <xsd:element ref="ns3:UN_x0020_LanguagesTaxHTField0" minOccurs="0"/>
                <xsd:element ref="ns3:TaxCatchAll" minOccurs="0"/>
                <xsd:element ref="ns3:TaxCatchAllLabel" minOccurs="0"/>
                <xsd:element ref="ns3:UndpClassificationLevel" minOccurs="0"/>
                <xsd:element ref="ns3:UNDPPOPPFunctionalArea" minOccurs="0"/>
                <xsd:element ref="ns3:UNDPDocumentCategoryTaxHTField0" minOccurs="0"/>
                <xsd:element ref="ns3:UndpDocTypeMMTaxHTField0" minOccurs="0"/>
                <xsd:element ref="ns3:UNDPFocusAreasTaxHTField0" minOccurs="0"/>
                <xsd:element ref="ns3:b6db62fdefd74bd188b0c1cc54de5bcf" minOccurs="0"/>
                <xsd:element ref="ns3:UNDPCountryTaxHTField0" minOccurs="0"/>
                <xsd:element ref="ns3:UndpProjectNo" minOccurs="0"/>
                <xsd:element ref="ns3:UndpDocStatus" minOccurs="0"/>
                <xsd:element ref="ns3:UndpIsTemplate" minOccurs="0"/>
                <xsd:element ref="ns3:UndpOUCode" minOccurs="0"/>
                <xsd:element ref="ns3:UndpDocFormat" minOccurs="0"/>
                <xsd:element ref="ns3:c4e2ab2cc9354bbf9064eeb465a566ea" minOccurs="0"/>
                <xsd:element ref="ns3:Undp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11" nillable="true" ma:displayName="Publisher" ma:description="The person who published the document"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2c8b7b-8483-4e5a-8a49-74fa68bfec33" elementFormDefault="qualified">
    <xsd:import namespace="http://schemas.microsoft.com/office/2006/documentManagement/types"/>
    <xsd:import namespace="http://schemas.microsoft.com/office/infopath/2007/PartnerControls"/>
    <xsd:element name="UNDPSummary" ma:index="9" nillable="true" ma:displayName="Summary" ma:description="A brief description or summary of the document that will displayed in search results." ma:internalName="UNDPSummary" ma:readOnly="false">
      <xsd:simpleType>
        <xsd:restriction base="dms:Note">
          <xsd:maxLength value="255"/>
        </xsd:restriction>
      </xsd:simpleType>
    </xsd:element>
    <xsd:element name="UNDPPublishedDate" ma:index="12" nillable="true" ma:displayName="Published Date" ma:description="The date the document was published" ma:format="DateOnly" ma:internalName="UNDPPublishedDate" ma:readOnly="false">
      <xsd:simpleType>
        <xsd:restriction base="dms:DateTime"/>
      </xsd:simpleType>
    </xsd:element>
    <xsd:element name="UN_x0020_LanguagesTaxHTField0" ma:index="13" nillable="true" ma:taxonomy="true" ma:internalName="UN_x0020_LanguagesTaxHTField0" ma:taxonomyFieldName="UN_x0020_Languages" ma:displayName="UN Languages" ma:readOnly="false" ma:default="-1;#English|7f98b732-4b5b-4b70-ba90-a0eff09b5d2d" ma:fieldId="{41a2b052-e54a-4bfe-83da-6da45935c81e}" ma:sspId="f8ebb0a5-c57d-4c3a-bec7-8a38252dd05c" ma:termSetId="b4046108-c9b1-4d97-ad16-d3846fb24317" ma:anchorId="45d05d46-9bc9-40df-8618-9658690cf41e" ma:open="false" ma:isKeyword="false">
      <xsd:complexType>
        <xsd:sequence>
          <xsd:element ref="pc:Terms" minOccurs="0" maxOccurs="1"/>
        </xsd:sequence>
      </xsd:complexType>
    </xsd:element>
    <xsd:element name="TaxCatchAll" ma:index="14" nillable="true" ma:displayName="Taxonomy Catch All Column" ma:hidden="true" ma:list="{251efb38-64c2-4973-b611-18bbedde1704}" ma:internalName="TaxCatchAll" ma:readOnly="false" ma:showField="CatchAllData" ma:web="b82c8b7b-8483-4e5a-8a49-74fa68bfec33">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hidden="true" ma:list="{251efb38-64c2-4973-b611-18bbedde1704}" ma:internalName="TaxCatchAllLabel" ma:readOnly="true" ma:showField="CatchAllDataLabel" ma:web="b82c8b7b-8483-4e5a-8a49-74fa68bfec33">
      <xsd:complexType>
        <xsd:complexContent>
          <xsd:extension base="dms:MultiChoiceLookup">
            <xsd:sequence>
              <xsd:element name="Value" type="dms:Lookup" maxOccurs="unbounded" minOccurs="0" nillable="true"/>
            </xsd:sequence>
          </xsd:extension>
        </xsd:complexContent>
      </xsd:complexType>
    </xsd:element>
    <xsd:element name="UndpClassificationLevel" ma:index="17" nillable="true" ma:displayName="Classification Level" ma:default="Internal Use Only" ma:description="re: UNDP Information Classification &amp; Handling Standard" ma:format="Dropdown" ma:internalName="UndpClassificationLevel" ma:readOnly="false">
      <xsd:simpleType>
        <xsd:restriction base="dms:Choice">
          <xsd:enumeration value="Internal Use Only"/>
          <xsd:enumeration value="Confidential"/>
          <xsd:enumeration value="Highly Confidential"/>
          <xsd:enumeration value="Public"/>
        </xsd:restriction>
      </xsd:simpleType>
    </xsd:element>
    <xsd:element name="UNDPPOPPFunctionalArea" ma:index="18"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UNDPDocumentCategoryTaxHTField0" ma:index="19" nillable="true" ma:taxonomy="true" ma:internalName="UNDPDocumentCategoryTaxHTField0" ma:taxonomyFieldName="UNDPDocumentCategory" ma:displayName="Document Category" ma:readOnly="false" ma:fieldId="{30683383-b7b1-438d-8f61-9bf6b516a9e8}" ma:sspId="f8ebb0a5-c57d-4c3a-bec7-8a38252dd05c" ma:termSetId="353ae5a2-1c9c-42f6-bb56-cf3ba72fb601" ma:anchorId="00000000-0000-0000-0000-000000000000" ma:open="false" ma:isKeyword="false">
      <xsd:complexType>
        <xsd:sequence>
          <xsd:element ref="pc:Terms" minOccurs="0" maxOccurs="1"/>
        </xsd:sequence>
      </xsd:complexType>
    </xsd:element>
    <xsd:element name="UndpDocTypeMMTaxHTField0" ma:index="21" nillable="true" ma:taxonomy="true" ma:internalName="UndpDocTypeMMTaxHTField0" ma:taxonomyFieldName="UndpDocTypeMM" ma:displayName="Document Type" ma:readOnly="false" ma:fieldId="{ef94467a-fb76-4b42-91a0-5b5bdb6c8d34}" ma:sspId="f8ebb0a5-c57d-4c3a-bec7-8a38252dd05c" ma:termSetId="78839492-c939-4403-a05a-dae1049eff08" ma:anchorId="00000000-0000-0000-0000-000000000000" ma:open="false" ma:isKeyword="false">
      <xsd:complexType>
        <xsd:sequence>
          <xsd:element ref="pc:Terms" minOccurs="0" maxOccurs="1"/>
        </xsd:sequence>
      </xsd:complexType>
    </xsd:element>
    <xsd:element name="UNDPFocusAreasTaxHTField0" ma:index="23" nillable="true" ma:taxonomy="true" ma:internalName="UNDPFocusAreasTaxHTField0" ma:taxonomyFieldName="UNDPFocusAreas" ma:displayName="Focus Area" ma:readOnly="false" ma:fieldId="{c0f5d6bc-94c2-4efb-8cb3-448ca9792810}" ma:taxonomyMulti="true" ma:sspId="f8ebb0a5-c57d-4c3a-bec7-8a38252dd05c" ma:termSetId="5595b894-23d9-4524-8855-5c6c69b8bcc7" ma:anchorId="00000000-0000-0000-0000-000000000000" ma:open="false" ma:isKeyword="false">
      <xsd:complexType>
        <xsd:sequence>
          <xsd:element ref="pc:Terms" minOccurs="0" maxOccurs="1"/>
        </xsd:sequence>
      </xsd:complexType>
    </xsd:element>
    <xsd:element name="b6db62fdefd74bd188b0c1cc54de5bcf" ma:index="25" nillable="true" ma:taxonomy="true" ma:internalName="b6db62fdefd74bd188b0c1cc54de5bcf" ma:taxonomyFieldName="UndpUnitMM" ma:displayName="Responsible Unit/Office" ma:readOnly="false" ma:fieldId="{b6db62fd-efd7-4bd1-88b0-c1cc54de5bcf}" ma:taxonomyMulti="true" ma:sspId="f8ebb0a5-c57d-4c3a-bec7-8a38252dd05c" ma:termSetId="41041907-3ad1-4549-b766-200fd229bd1c"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readOnly="false" ma:fieldId="{81e4cc14-7d66-47aa-92fc-e5e3ceab8cf9}" ma:taxonomyMulti="true" ma:sspId="f8ebb0a5-c57d-4c3a-bec7-8a38252dd05c" ma:termSetId="4c1519d5-5462-432c-ac69-cbad312f38bc" ma:anchorId="00000000-0000-0000-0000-000000000000" ma:open="false" ma:isKeyword="false">
      <xsd:complexType>
        <xsd:sequence>
          <xsd:element ref="pc:Terms" minOccurs="0" maxOccurs="1"/>
        </xsd:sequence>
      </xsd:complexType>
    </xsd:element>
    <xsd:element name="UndpProjectNo" ma:index="29"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30" nillable="true" ma:displayName="Document Status" ma:default="Draft" ma:description="The status of the document" ma:format="Dropdown" ma:internalName="UndpDocStatus" ma:readOnly="false">
      <xsd:simpleType>
        <xsd:restriction base="dms:Choice">
          <xsd:enumeration value="Draft"/>
          <xsd:enumeration value="Reviewed"/>
          <xsd:enumeration value="Approved"/>
          <xsd:enumeration value="Not Approved"/>
          <xsd:enumeration value="Final"/>
          <xsd:enumeration value="Expired"/>
        </xsd:restriction>
      </xsd:simpleType>
    </xsd:element>
    <xsd:element name="UndpIsTemplate" ma:index="31" nillable="true" ma:displayName="Template" ma:default="No" ma:description="Is this document a template or model upon which other documents should be based?" ma:format="RadioButtons" ma:internalName="UndpIsTemplate" ma:readOnly="false">
      <xsd:simpleType>
        <xsd:restriction base="dms:Choice">
          <xsd:enumeration value="Yes"/>
          <xsd:enumeration value="No"/>
        </xsd:restriction>
      </xsd:simpleType>
    </xsd:element>
    <xsd:element name="UndpOUCode" ma:index="32" nillable="true" ma:displayName="Unit Code" ma:description="The Atlas Unit Code of the authoring Unit" ma:format="Dropdown" ma:internalName="UndpOUCode" ma:readOnly="fals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33" nillable="true" ma:displayName="Document Medium" ma:description="The medium/format from which this document originated (i.e. Fax, Paper, eDocument etc.)" ma:format="Dropdown" ma:internalName="UndpDocFormat" ma:readOnly="false">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c4e2ab2cc9354bbf9064eeb465a566ea" ma:index="34" nillable="true" ma:taxonomy="true" ma:internalName="c4e2ab2cc9354bbf9064eeb465a566ea" ma:taxonomyFieldName="eRegFilingCodeMM" ma:displayName="eFiling Code" ma:readOnly="false" ma:fieldId="{c4e2ab2c-c935-4bbf-9064-eeb465a566ea}" ma:sspId="f8ebb0a5-c57d-4c3a-bec7-8a38252dd05c" ma:termSetId="1b29302a-a790-4a29-9296-98192bc3cc74" ma:anchorId="ccbed235-bdac-448a-ab80-b4bb62a8ac5c" ma:open="false" ma:isKeyword="false">
      <xsd:complexType>
        <xsd:sequence>
          <xsd:element ref="pc:Terms" minOccurs="0" maxOccurs="1"/>
        </xsd:sequence>
      </xsd:complexType>
    </xsd:element>
    <xsd:element name="UndpDocID" ma:index="36" nillable="true" ma:displayName="Doc ID" ma:description="The Unique ID number for this document. Reserve for System Use." ma:internalName="UndpDocID" ma:readOnly="false">
      <xsd:simpleType>
        <xsd:restriction base="dms:Text">
          <xsd:maxLength value="3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0"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8"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UndpDocFormat xmlns="b82c8b7b-8483-4e5a-8a49-74fa68bfec33" xsi:nil="true"/>
    <UndpIsTemplate xmlns="b82c8b7b-8483-4e5a-8a49-74fa68bfec33">No</UndpIsTemplate>
    <UNDPPublishedDate xmlns="b82c8b7b-8483-4e5a-8a49-74fa68bfec33" xsi:nil="true"/>
    <UNDPPOPPFunctionalArea xmlns="b82c8b7b-8483-4e5a-8a49-74fa68bfec33" xsi:nil="true"/>
    <c4e2ab2cc9354bbf9064eeb465a566ea xmlns="b82c8b7b-8483-4e5a-8a49-74fa68bfec33">
      <Terms xmlns="http://schemas.microsoft.com/office/infopath/2007/PartnerControls"/>
    </c4e2ab2cc9354bbf9064eeb465a566ea>
    <_Publisher xmlns="http://schemas.microsoft.com/sharepoint/v3/fields" xsi:nil="true"/>
    <UNDPCountryTaxHTField0 xmlns="b82c8b7b-8483-4e5a-8a49-74fa68bfec33">
      <Terms xmlns="http://schemas.microsoft.com/office/infopath/2007/PartnerControls"/>
    </UNDPCountryTaxHTField0>
    <UndpDocTypeMMTaxHTField0 xmlns="b82c8b7b-8483-4e5a-8a49-74fa68bfec33">
      <Terms xmlns="http://schemas.microsoft.com/office/infopath/2007/PartnerControls"/>
    </UndpDocTypeMMTaxHTField0>
    <b6db62fdefd74bd188b0c1cc54de5bcf xmlns="b82c8b7b-8483-4e5a-8a49-74fa68bfec33">
      <Terms xmlns="http://schemas.microsoft.com/office/infopath/2007/PartnerControls"/>
    </b6db62fdefd74bd188b0c1cc54de5bcf>
    <UndpDocID xmlns="b82c8b7b-8483-4e5a-8a49-74fa68bfec33" xsi:nil="true"/>
    <UNDPSummary xmlns="b82c8b7b-8483-4e5a-8a49-74fa68bfec33" xsi:nil="true"/>
    <UndpClassificationLevel xmlns="b82c8b7b-8483-4e5a-8a49-74fa68bfec33">Internal Use Only</UndpClassificationLevel>
    <UndpProjectNo xmlns="b82c8b7b-8483-4e5a-8a49-74fa68bfec33" xsi:nil="true"/>
    <UndpDocStatus xmlns="b82c8b7b-8483-4e5a-8a49-74fa68bfec33">Draft</UndpDocStatus>
    <UN_x0020_LanguagesTaxHTField0 xmlns="b82c8b7b-8483-4e5a-8a49-74fa68bfec33">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UNDPFocusAreasTaxHTField0 xmlns="b82c8b7b-8483-4e5a-8a49-74fa68bfec33">
      <Terms xmlns="http://schemas.microsoft.com/office/infopath/2007/PartnerControls"/>
    </UNDPFocusAreasTaxHTField0>
    <UndpOUCode xmlns="b82c8b7b-8483-4e5a-8a49-74fa68bfec33" xsi:nil="true"/>
    <UNDPDocumentCategoryTaxHTField0 xmlns="b82c8b7b-8483-4e5a-8a49-74fa68bfec33">
      <Terms xmlns="http://schemas.microsoft.com/office/infopath/2007/PartnerControls"/>
    </UNDPDocumentCategoryTaxHTField0>
    <TaxCatchAll xmlns="b82c8b7b-8483-4e5a-8a49-74fa68bfec33">
      <Value>-1</Value>
    </TaxCatchAl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7EF08D-218C-48DF-9AA0-DE0DC91D2354}">
  <ds:schemaRefs>
    <ds:schemaRef ds:uri="http://schemas.openxmlformats.org/officeDocument/2006/bibliography"/>
  </ds:schemaRefs>
</ds:datastoreItem>
</file>

<file path=customXml/itemProps2.xml><?xml version="1.0" encoding="utf-8"?>
<ds:datastoreItem xmlns:ds="http://schemas.openxmlformats.org/officeDocument/2006/customXml" ds:itemID="{F9BD4275-B642-4838-BD2F-A3EDF24F16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b82c8b7b-8483-4e5a-8a49-74fa68bfec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B030C0-8E7E-4C8C-AA51-B90971842DB9}">
  <ds:schemaRefs>
    <ds:schemaRef ds:uri="http://schemas.microsoft.com/office/2006/metadata/properties"/>
    <ds:schemaRef ds:uri="http://schemas.microsoft.com/office/infopath/2007/PartnerControls"/>
    <ds:schemaRef ds:uri="b82c8b7b-8483-4e5a-8a49-74fa68bfec33"/>
    <ds:schemaRef ds:uri="http://schemas.microsoft.com/sharepoint/v3/fields"/>
  </ds:schemaRefs>
</ds:datastoreItem>
</file>

<file path=customXml/itemProps4.xml><?xml version="1.0" encoding="utf-8"?>
<ds:datastoreItem xmlns:ds="http://schemas.openxmlformats.org/officeDocument/2006/customXml" ds:itemID="{C27D0A2B-1C93-4A52-8301-18D74ED294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4099</Words>
  <Characters>23367</Characters>
  <Application>Microsoft Office Word</Application>
  <DocSecurity>0</DocSecurity>
  <Lines>194</Lines>
  <Paragraphs>54</Paragraphs>
  <ScaleCrop>false</ScaleCrop>
  <Company/>
  <LinksUpToDate>false</LinksUpToDate>
  <CharactersWithSpaces>27412</CharactersWithSpaces>
  <SharedDoc>false</SharedDoc>
  <HLinks>
    <vt:vector size="12" baseType="variant">
      <vt:variant>
        <vt:i4>2490431</vt:i4>
      </vt:variant>
      <vt:variant>
        <vt:i4>3</vt:i4>
      </vt:variant>
      <vt:variant>
        <vt:i4>0</vt:i4>
      </vt:variant>
      <vt:variant>
        <vt:i4>5</vt:i4>
      </vt:variant>
      <vt:variant>
        <vt:lpwstr>https://www.internal-displacement.org/sites/default/files/inline-files/201811-urban-displacement-mogadishu.pdf</vt:lpwstr>
      </vt:variant>
      <vt:variant>
        <vt:lpwstr/>
      </vt:variant>
      <vt:variant>
        <vt:i4>589824</vt:i4>
      </vt:variant>
      <vt:variant>
        <vt:i4>0</vt:i4>
      </vt:variant>
      <vt:variant>
        <vt:i4>0</vt:i4>
      </vt:variant>
      <vt:variant>
        <vt:i4>5</vt:i4>
      </vt:variant>
      <vt:variant>
        <vt:lpwstr>http://mptf.undp.org/factsheet/fund/4SO00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St George</dc:creator>
  <cp:keywords/>
  <cp:lastModifiedBy>Zacheaus Arabon</cp:lastModifiedBy>
  <cp:revision>3</cp:revision>
  <cp:lastPrinted>2021-07-19T08:48:00Z</cp:lastPrinted>
  <dcterms:created xsi:type="dcterms:W3CDTF">2022-01-23T22:43:00Z</dcterms:created>
  <dcterms:modified xsi:type="dcterms:W3CDTF">2022-01-23T22:43:00Z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0x0101002CBE3C20521B22458D040FD24DE8974E00879A694D9FC0034ABE909197003DDEF2</vt:lpwstr>
  </property>
</Properties>
</file>